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25CFA" w:rsidRDefault="009125CE">
      <w:pPr>
        <w:rPr>
          <w:rFonts w:asciiTheme="minorBidi" w:hAnsiTheme="minorBidi"/>
          <w:b/>
          <w:bCs/>
          <w:sz w:val="28"/>
          <w:szCs w:val="28"/>
          <w:lang w:bidi="ar-EG"/>
        </w:rPr>
      </w:pPr>
      <w:r w:rsidRPr="00925CFA">
        <w:rPr>
          <w:rFonts w:asciiTheme="minorBidi" w:hAnsiTheme="minorBidi"/>
          <w:b/>
          <w:bCs/>
          <w:sz w:val="28"/>
          <w:szCs w:val="28"/>
          <w:rtl/>
          <w:lang w:bidi="ar-EG"/>
        </w:rPr>
        <w:t xml:space="preserve">جامعة </w:t>
      </w:r>
      <w:proofErr w:type="spellStart"/>
      <w:r w:rsidRPr="00925CFA">
        <w:rPr>
          <w:rFonts w:asciiTheme="minorBidi" w:hAnsiTheme="minorBidi"/>
          <w:b/>
          <w:bCs/>
          <w:sz w:val="28"/>
          <w:szCs w:val="28"/>
          <w:rtl/>
          <w:lang w:bidi="ar-EG"/>
        </w:rPr>
        <w:t>ميدأوشن</w:t>
      </w:r>
      <w:proofErr w:type="spellEnd"/>
      <w:r w:rsidRPr="00925CFA">
        <w:rPr>
          <w:rFonts w:asciiTheme="minorBidi" w:hAnsiTheme="minorBidi"/>
          <w:b/>
          <w:bCs/>
          <w:sz w:val="28"/>
          <w:szCs w:val="28"/>
          <w:rtl/>
          <w:lang w:bidi="ar-EG"/>
        </w:rPr>
        <w:t xml:space="preserve"> </w:t>
      </w:r>
    </w:p>
    <w:p w14:paraId="1E957002" w14:textId="04B27A9D" w:rsidR="00F546CE" w:rsidRPr="00925CFA" w:rsidRDefault="009125CE">
      <w:pPr>
        <w:rPr>
          <w:rFonts w:asciiTheme="minorBidi" w:hAnsiTheme="minorBidi"/>
          <w:b/>
          <w:bCs/>
          <w:sz w:val="28"/>
          <w:szCs w:val="28"/>
          <w:rtl/>
          <w:lang w:bidi="ar-EG"/>
        </w:rPr>
      </w:pPr>
      <w:r w:rsidRPr="00925CFA">
        <w:rPr>
          <w:rFonts w:asciiTheme="minorBidi" w:hAnsiTheme="min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25CFA">
        <w:rPr>
          <w:rFonts w:asciiTheme="minorBidi" w:hAnsiTheme="minorBidi"/>
          <w:b/>
          <w:bCs/>
          <w:sz w:val="28"/>
          <w:szCs w:val="28"/>
          <w:lang w:bidi="ar-EG"/>
        </w:rPr>
        <w:t xml:space="preserve">    </w:t>
      </w:r>
      <w:r w:rsidRPr="00925CFA">
        <w:rPr>
          <w:rFonts w:asciiTheme="minorBidi" w:hAnsiTheme="minorBidi"/>
          <w:b/>
          <w:bCs/>
          <w:sz w:val="28"/>
          <w:szCs w:val="28"/>
          <w:rtl/>
          <w:lang w:bidi="ar-EG"/>
        </w:rPr>
        <w:t xml:space="preserve">كلية الإدارة </w:t>
      </w:r>
    </w:p>
    <w:p w14:paraId="0217C513" w14:textId="3CD1429B" w:rsidR="009125CE" w:rsidRPr="00925CFA" w:rsidRDefault="009125CE" w:rsidP="00974FA1">
      <w:pPr>
        <w:rPr>
          <w:rFonts w:asciiTheme="minorBidi" w:hAnsiTheme="minorBidi"/>
          <w:sz w:val="28"/>
          <w:szCs w:val="28"/>
          <w:rtl/>
          <w:lang w:bidi="ar-EG"/>
        </w:rPr>
      </w:pPr>
      <w:r w:rsidRPr="00925CFA">
        <w:rPr>
          <w:rFonts w:asciiTheme="minorBidi" w:hAnsiTheme="minorBidi"/>
          <w:b/>
          <w:bCs/>
          <w:sz w:val="28"/>
          <w:szCs w:val="28"/>
          <w:rtl/>
          <w:lang w:bidi="ar-EG"/>
        </w:rPr>
        <w:t>قسم / تخصص</w:t>
      </w:r>
      <w:r w:rsidR="00974FA1" w:rsidRPr="00925CFA">
        <w:rPr>
          <w:rFonts w:asciiTheme="minorBidi" w:hAnsiTheme="minorBidi"/>
          <w:b/>
          <w:bCs/>
          <w:sz w:val="28"/>
          <w:szCs w:val="28"/>
          <w:rtl/>
          <w:lang w:bidi="ar-EG"/>
        </w:rPr>
        <w:t xml:space="preserve"> / </w:t>
      </w:r>
      <w:r w:rsidR="00974FA1" w:rsidRPr="00925CFA">
        <w:rPr>
          <w:rFonts w:asciiTheme="minorBidi" w:hAnsiTheme="minorBidi"/>
          <w:b/>
          <w:bCs/>
          <w:sz w:val="28"/>
          <w:szCs w:val="28"/>
          <w:rtl/>
        </w:rPr>
        <w:t>ماجستير إدارة الأعمال</w:t>
      </w:r>
      <w:r w:rsidR="00974FA1" w:rsidRPr="00925CFA">
        <w:rPr>
          <w:rFonts w:asciiTheme="minorBidi" w:hAnsiTheme="minorBidi"/>
          <w:b/>
          <w:bCs/>
          <w:sz w:val="28"/>
          <w:szCs w:val="28"/>
          <w:lang w:bidi="ar-EG"/>
        </w:rPr>
        <w:t xml:space="preserve"> (MBA)</w:t>
      </w:r>
    </w:p>
    <w:p w14:paraId="11A91486" w14:textId="77777777" w:rsidR="009125CE" w:rsidRPr="00925CFA" w:rsidRDefault="009125CE">
      <w:pPr>
        <w:rPr>
          <w:rFonts w:asciiTheme="minorBidi" w:hAnsiTheme="minorBidi"/>
          <w:sz w:val="28"/>
          <w:szCs w:val="28"/>
          <w:rtl/>
          <w:lang w:bidi="ar-EG"/>
        </w:rPr>
      </w:pPr>
    </w:p>
    <w:p w14:paraId="3A7BF367" w14:textId="77777777" w:rsidR="009125CE" w:rsidRPr="00925CFA" w:rsidRDefault="009125CE" w:rsidP="009125CE">
      <w:pPr>
        <w:rPr>
          <w:rFonts w:asciiTheme="minorBidi" w:hAnsiTheme="minorBidi"/>
          <w:sz w:val="28"/>
          <w:szCs w:val="28"/>
          <w:rtl/>
          <w:lang w:bidi="ar-EG"/>
        </w:rPr>
      </w:pPr>
    </w:p>
    <w:p w14:paraId="5F6542BF" w14:textId="77777777" w:rsidR="009125CE" w:rsidRPr="00925CFA" w:rsidRDefault="009125CE" w:rsidP="009125CE">
      <w:pPr>
        <w:rPr>
          <w:rFonts w:asciiTheme="minorBidi" w:hAnsiTheme="minorBidi"/>
          <w:sz w:val="28"/>
          <w:szCs w:val="28"/>
          <w:rtl/>
          <w:lang w:bidi="ar-EG"/>
        </w:rPr>
      </w:pPr>
    </w:p>
    <w:p w14:paraId="15C28831" w14:textId="2F8988AC" w:rsidR="009125CE" w:rsidRPr="00925CFA" w:rsidRDefault="009125CE" w:rsidP="00974FA1">
      <w:pPr>
        <w:jc w:val="center"/>
        <w:rPr>
          <w:rFonts w:asciiTheme="minorBidi" w:hAnsiTheme="minorBidi"/>
          <w:b/>
          <w:bCs/>
          <w:sz w:val="28"/>
          <w:szCs w:val="28"/>
          <w:rtl/>
          <w:lang w:bidi="ar-EG"/>
        </w:rPr>
      </w:pPr>
      <w:r w:rsidRPr="00925CFA">
        <w:rPr>
          <w:rFonts w:asciiTheme="minorBidi" w:hAnsiTheme="minorBidi"/>
          <w:b/>
          <w:bCs/>
          <w:sz w:val="28"/>
          <w:szCs w:val="28"/>
          <w:rtl/>
          <w:lang w:bidi="ar-EG"/>
        </w:rPr>
        <w:t>العنوان</w:t>
      </w:r>
    </w:p>
    <w:p w14:paraId="232F19A4" w14:textId="4E99E948" w:rsidR="009125CE" w:rsidRPr="00925CFA" w:rsidRDefault="00974FA1" w:rsidP="00974FA1">
      <w:pPr>
        <w:jc w:val="center"/>
        <w:rPr>
          <w:rFonts w:asciiTheme="minorBidi" w:hAnsiTheme="minorBidi"/>
          <w:b/>
          <w:bCs/>
          <w:sz w:val="28"/>
          <w:szCs w:val="28"/>
          <w:rtl/>
          <w:lang w:bidi="ar-EG"/>
        </w:rPr>
      </w:pPr>
      <w:r w:rsidRPr="00925CFA">
        <w:rPr>
          <w:rFonts w:asciiTheme="minorBidi" w:hAnsiTheme="minorBidi"/>
          <w:b/>
          <w:bCs/>
          <w:sz w:val="28"/>
          <w:szCs w:val="28"/>
          <w:rtl/>
        </w:rPr>
        <w:t>أثر كفاءة إدارة المشاريع الحكومية على جودة تنفيذ مشاريع المياه: دراسة تطبيقية على الهيئة السعودية للمياه</w:t>
      </w:r>
    </w:p>
    <w:p w14:paraId="0EB57E30" w14:textId="77777777" w:rsidR="009125CE" w:rsidRPr="00925CFA" w:rsidRDefault="009125CE" w:rsidP="009125CE">
      <w:pPr>
        <w:jc w:val="center"/>
        <w:rPr>
          <w:rFonts w:asciiTheme="minorBidi" w:hAnsiTheme="minorBidi"/>
          <w:b/>
          <w:bCs/>
          <w:sz w:val="28"/>
          <w:szCs w:val="28"/>
          <w:rtl/>
          <w:lang w:bidi="ar-EG"/>
        </w:rPr>
      </w:pPr>
    </w:p>
    <w:p w14:paraId="751A7E65" w14:textId="67FCB43B" w:rsidR="009125CE" w:rsidRPr="00925CFA" w:rsidRDefault="009125CE" w:rsidP="009125CE">
      <w:pPr>
        <w:jc w:val="center"/>
        <w:rPr>
          <w:rFonts w:asciiTheme="minorBidi" w:hAnsiTheme="minorBidi"/>
          <w:b/>
          <w:bCs/>
          <w:sz w:val="28"/>
          <w:szCs w:val="28"/>
          <w:rtl/>
          <w:lang w:bidi="ar-EG"/>
        </w:rPr>
      </w:pPr>
      <w:r w:rsidRPr="00925CFA">
        <w:rPr>
          <w:rFonts w:asciiTheme="minorBidi" w:hAnsiTheme="minorBidi"/>
          <w:b/>
          <w:bCs/>
          <w:sz w:val="28"/>
          <w:szCs w:val="28"/>
          <w:rtl/>
          <w:lang w:bidi="ar-EG"/>
        </w:rPr>
        <w:t>إعداد الطالب/</w:t>
      </w:r>
      <w:r w:rsidR="00974FA1" w:rsidRPr="00925CFA">
        <w:rPr>
          <w:rFonts w:asciiTheme="minorBidi" w:hAnsiTheme="minorBidi"/>
          <w:b/>
          <w:bCs/>
          <w:sz w:val="28"/>
          <w:szCs w:val="28"/>
          <w:rtl/>
          <w:lang w:bidi="ar-EG"/>
        </w:rPr>
        <w:t xml:space="preserve"> زايد أحمد حسين غالطي</w:t>
      </w:r>
    </w:p>
    <w:p w14:paraId="2EA2980C" w14:textId="45FB23D1" w:rsidR="00974FA1" w:rsidRPr="00925CFA" w:rsidRDefault="00974FA1" w:rsidP="00974FA1">
      <w:pPr>
        <w:jc w:val="center"/>
        <w:rPr>
          <w:rFonts w:asciiTheme="minorBidi" w:hAnsiTheme="minorBidi"/>
          <w:b/>
          <w:bCs/>
          <w:sz w:val="28"/>
          <w:szCs w:val="28"/>
          <w:rtl/>
          <w:lang w:bidi="ar-EG"/>
        </w:rPr>
      </w:pPr>
      <w:r w:rsidRPr="00925CFA">
        <w:rPr>
          <w:rFonts w:asciiTheme="minorBidi" w:hAnsiTheme="minorBidi"/>
          <w:b/>
          <w:bCs/>
          <w:sz w:val="28"/>
          <w:szCs w:val="28"/>
          <w:rtl/>
        </w:rPr>
        <w:t xml:space="preserve">الرقم </w:t>
      </w:r>
      <w:proofErr w:type="gramStart"/>
      <w:r w:rsidRPr="00925CFA">
        <w:rPr>
          <w:rFonts w:asciiTheme="minorBidi" w:hAnsiTheme="minorBidi"/>
          <w:b/>
          <w:bCs/>
          <w:sz w:val="28"/>
          <w:szCs w:val="28"/>
          <w:rtl/>
        </w:rPr>
        <w:t xml:space="preserve">الأكاديمي: </w:t>
      </w:r>
      <w:r w:rsidRPr="00925CFA">
        <w:rPr>
          <w:rFonts w:asciiTheme="minorBidi" w:hAnsiTheme="minorBidi"/>
          <w:b/>
          <w:bCs/>
          <w:sz w:val="28"/>
          <w:szCs w:val="28"/>
          <w:lang w:bidi="ar-EG"/>
        </w:rPr>
        <w:t xml:space="preserve"> 253000707</w:t>
      </w:r>
      <w:proofErr w:type="gramEnd"/>
    </w:p>
    <w:p w14:paraId="58D6152F" w14:textId="77777777" w:rsidR="009125CE" w:rsidRPr="00925CFA" w:rsidRDefault="009125CE" w:rsidP="00974FA1">
      <w:pPr>
        <w:rPr>
          <w:rFonts w:asciiTheme="minorBidi" w:hAnsiTheme="minorBidi"/>
          <w:b/>
          <w:bCs/>
          <w:sz w:val="28"/>
          <w:szCs w:val="28"/>
          <w:rtl/>
          <w:lang w:bidi="ar-EG"/>
        </w:rPr>
      </w:pPr>
    </w:p>
    <w:p w14:paraId="5F4EE2DE" w14:textId="1A92484F" w:rsidR="009125CE" w:rsidRPr="00925CFA" w:rsidRDefault="009125CE" w:rsidP="009125CE">
      <w:pPr>
        <w:jc w:val="center"/>
        <w:rPr>
          <w:rFonts w:asciiTheme="minorBidi" w:hAnsiTheme="minorBidi"/>
          <w:b/>
          <w:bCs/>
          <w:sz w:val="28"/>
          <w:szCs w:val="28"/>
          <w:rtl/>
          <w:lang w:bidi="ar-EG"/>
        </w:rPr>
      </w:pPr>
      <w:r w:rsidRPr="00925CFA">
        <w:rPr>
          <w:rFonts w:asciiTheme="minorBidi" w:hAnsiTheme="minorBidi"/>
          <w:b/>
          <w:bCs/>
          <w:sz w:val="28"/>
          <w:szCs w:val="28"/>
          <w:rtl/>
          <w:lang w:bidi="ar-EG"/>
        </w:rPr>
        <w:t>إشراف/</w:t>
      </w:r>
    </w:p>
    <w:p w14:paraId="2EFA31CD" w14:textId="63FDA1D0" w:rsidR="009125CE" w:rsidRPr="00925CFA" w:rsidRDefault="00D04F62" w:rsidP="009125CE">
      <w:pPr>
        <w:jc w:val="center"/>
        <w:rPr>
          <w:rFonts w:asciiTheme="minorBidi" w:hAnsiTheme="minorBidi"/>
          <w:b/>
          <w:bCs/>
          <w:sz w:val="28"/>
          <w:szCs w:val="28"/>
          <w:rtl/>
          <w:lang w:bidi="ar-EG"/>
        </w:rPr>
      </w:pPr>
      <w:proofErr w:type="spellStart"/>
      <w:proofErr w:type="gramStart"/>
      <w:r w:rsidRPr="00925CFA">
        <w:rPr>
          <w:rFonts w:asciiTheme="minorBidi" w:hAnsiTheme="minorBidi"/>
          <w:b/>
          <w:bCs/>
          <w:sz w:val="28"/>
          <w:szCs w:val="28"/>
          <w:rtl/>
          <w:lang w:bidi="ar-EG"/>
        </w:rPr>
        <w:t>د.الفيصل</w:t>
      </w:r>
      <w:proofErr w:type="spellEnd"/>
      <w:proofErr w:type="gramEnd"/>
      <w:r w:rsidRPr="00925CFA">
        <w:rPr>
          <w:rFonts w:asciiTheme="minorBidi" w:hAnsiTheme="minorBidi"/>
          <w:b/>
          <w:bCs/>
          <w:sz w:val="28"/>
          <w:szCs w:val="28"/>
          <w:rtl/>
          <w:lang w:bidi="ar-EG"/>
        </w:rPr>
        <w:t xml:space="preserve"> عبد الحميد</w:t>
      </w:r>
      <w:r w:rsidRPr="00925CFA">
        <w:rPr>
          <w:rFonts w:asciiTheme="minorBidi" w:hAnsiTheme="minorBidi"/>
          <w:b/>
          <w:bCs/>
          <w:sz w:val="28"/>
          <w:szCs w:val="28"/>
          <w:rtl/>
          <w:lang w:bidi="ar-EG"/>
        </w:rPr>
        <w:br/>
      </w:r>
      <w:proofErr w:type="spellStart"/>
      <w:proofErr w:type="gramStart"/>
      <w:r w:rsidRPr="00925CFA">
        <w:rPr>
          <w:rFonts w:asciiTheme="minorBidi" w:hAnsiTheme="minorBidi"/>
          <w:b/>
          <w:bCs/>
          <w:sz w:val="28"/>
          <w:szCs w:val="28"/>
          <w:rtl/>
          <w:lang w:bidi="ar-EG"/>
        </w:rPr>
        <w:t>د.فايز</w:t>
      </w:r>
      <w:proofErr w:type="spellEnd"/>
      <w:proofErr w:type="gramEnd"/>
      <w:r w:rsidRPr="00925CFA">
        <w:rPr>
          <w:rFonts w:asciiTheme="minorBidi" w:hAnsiTheme="minorBidi"/>
          <w:b/>
          <w:bCs/>
          <w:sz w:val="28"/>
          <w:szCs w:val="28"/>
          <w:rtl/>
          <w:lang w:bidi="ar-EG"/>
        </w:rPr>
        <w:t xml:space="preserve"> جراد</w:t>
      </w:r>
    </w:p>
    <w:p w14:paraId="16CF2D6A" w14:textId="77777777" w:rsidR="009125CE" w:rsidRPr="00925CFA" w:rsidRDefault="009125CE" w:rsidP="009125CE">
      <w:pPr>
        <w:jc w:val="center"/>
        <w:rPr>
          <w:rFonts w:asciiTheme="minorBidi" w:hAnsiTheme="minorBidi"/>
          <w:b/>
          <w:bCs/>
          <w:sz w:val="28"/>
          <w:szCs w:val="28"/>
          <w:rtl/>
          <w:lang w:bidi="ar-EG"/>
        </w:rPr>
      </w:pPr>
    </w:p>
    <w:p w14:paraId="22738CC6" w14:textId="77777777" w:rsidR="009125CE" w:rsidRPr="00925CFA" w:rsidRDefault="009125CE" w:rsidP="009125CE">
      <w:pPr>
        <w:jc w:val="center"/>
        <w:rPr>
          <w:rFonts w:asciiTheme="minorBidi" w:hAnsiTheme="minorBidi"/>
          <w:b/>
          <w:bCs/>
          <w:sz w:val="28"/>
          <w:szCs w:val="28"/>
          <w:rtl/>
          <w:lang w:bidi="ar-EG"/>
        </w:rPr>
      </w:pPr>
    </w:p>
    <w:p w14:paraId="14480418" w14:textId="78A6C3AC" w:rsidR="009125CE" w:rsidRPr="00925CFA" w:rsidRDefault="009125CE" w:rsidP="009125CE">
      <w:pPr>
        <w:jc w:val="center"/>
        <w:rPr>
          <w:rFonts w:asciiTheme="minorBidi" w:hAnsiTheme="minorBidi"/>
          <w:b/>
          <w:bCs/>
          <w:sz w:val="28"/>
          <w:szCs w:val="28"/>
          <w:rtl/>
          <w:lang w:bidi="ar-EG"/>
        </w:rPr>
      </w:pPr>
      <w:r w:rsidRPr="00925CFA">
        <w:rPr>
          <w:rFonts w:asciiTheme="minorBidi" w:hAnsiTheme="minorBidi"/>
          <w:b/>
          <w:bCs/>
          <w:sz w:val="28"/>
          <w:szCs w:val="28"/>
          <w:rtl/>
          <w:lang w:bidi="ar-EG"/>
        </w:rPr>
        <w:t>العام الدراسي:</w:t>
      </w:r>
    </w:p>
    <w:p w14:paraId="0ECF42F7" w14:textId="273C4941" w:rsidR="009125CE" w:rsidRPr="00925CFA" w:rsidRDefault="009125CE" w:rsidP="009125CE">
      <w:pPr>
        <w:jc w:val="center"/>
        <w:rPr>
          <w:rFonts w:asciiTheme="minorBidi" w:hAnsiTheme="minorBidi"/>
          <w:b/>
          <w:bCs/>
          <w:sz w:val="28"/>
          <w:szCs w:val="28"/>
          <w:rtl/>
          <w:lang w:bidi="ar-EG"/>
        </w:rPr>
      </w:pPr>
      <w:r w:rsidRPr="00925CFA">
        <w:rPr>
          <w:rFonts w:asciiTheme="minorBidi" w:hAnsiTheme="minorBidi"/>
          <w:b/>
          <w:bCs/>
          <w:sz w:val="28"/>
          <w:szCs w:val="28"/>
          <w:rtl/>
          <w:lang w:bidi="ar-EG"/>
        </w:rPr>
        <w:t>202</w:t>
      </w:r>
      <w:r w:rsidR="00974FA1" w:rsidRPr="00925CFA">
        <w:rPr>
          <w:rFonts w:asciiTheme="minorBidi" w:hAnsiTheme="minorBidi"/>
          <w:b/>
          <w:bCs/>
          <w:sz w:val="28"/>
          <w:szCs w:val="28"/>
          <w:rtl/>
          <w:lang w:bidi="ar-EG"/>
        </w:rPr>
        <w:t>6</w:t>
      </w:r>
    </w:p>
    <w:p w14:paraId="115C8952" w14:textId="77777777" w:rsidR="00974FA1" w:rsidRPr="00925CFA" w:rsidRDefault="00974FA1" w:rsidP="009125CE">
      <w:pPr>
        <w:jc w:val="center"/>
        <w:rPr>
          <w:rFonts w:asciiTheme="minorBidi" w:hAnsiTheme="minorBidi"/>
          <w:b/>
          <w:bCs/>
          <w:sz w:val="28"/>
          <w:szCs w:val="28"/>
          <w:rtl/>
          <w:lang w:bidi="ar-EG"/>
        </w:rPr>
      </w:pPr>
    </w:p>
    <w:p w14:paraId="5431C91B" w14:textId="77777777" w:rsidR="00974FA1" w:rsidRPr="00925CFA" w:rsidRDefault="00974FA1" w:rsidP="009125CE">
      <w:pPr>
        <w:jc w:val="center"/>
        <w:rPr>
          <w:rFonts w:asciiTheme="minorBidi" w:hAnsiTheme="minorBidi"/>
          <w:b/>
          <w:bCs/>
          <w:sz w:val="28"/>
          <w:szCs w:val="28"/>
          <w:rtl/>
          <w:lang w:bidi="ar-EG"/>
        </w:rPr>
      </w:pPr>
    </w:p>
    <w:p w14:paraId="45A8D524" w14:textId="77777777" w:rsidR="00974FA1" w:rsidRPr="00925CFA" w:rsidRDefault="00974FA1" w:rsidP="009125CE">
      <w:pPr>
        <w:jc w:val="center"/>
        <w:rPr>
          <w:rFonts w:asciiTheme="minorBidi" w:hAnsiTheme="minorBidi"/>
          <w:b/>
          <w:bCs/>
          <w:sz w:val="28"/>
          <w:szCs w:val="28"/>
          <w:rtl/>
          <w:lang w:bidi="ar-EG"/>
        </w:rPr>
      </w:pPr>
    </w:p>
    <w:p w14:paraId="5DBA947E" w14:textId="77777777" w:rsidR="009125CE" w:rsidRDefault="009125CE" w:rsidP="009125CE">
      <w:pPr>
        <w:jc w:val="center"/>
        <w:rPr>
          <w:rFonts w:asciiTheme="minorBidi" w:hAnsiTheme="minorBidi"/>
          <w:b/>
          <w:bCs/>
          <w:sz w:val="28"/>
          <w:szCs w:val="28"/>
          <w:rtl/>
          <w:lang w:bidi="ar-EG"/>
        </w:rPr>
      </w:pPr>
    </w:p>
    <w:p w14:paraId="7AEDD53A" w14:textId="77777777" w:rsidR="00953D91" w:rsidRDefault="00953D91" w:rsidP="009125CE">
      <w:pPr>
        <w:jc w:val="center"/>
        <w:rPr>
          <w:rFonts w:asciiTheme="minorBidi" w:hAnsiTheme="minorBidi"/>
          <w:b/>
          <w:bCs/>
          <w:sz w:val="28"/>
          <w:szCs w:val="28"/>
          <w:rtl/>
          <w:lang w:bidi="ar-EG"/>
        </w:rPr>
      </w:pPr>
    </w:p>
    <w:p w14:paraId="2FB1DF63" w14:textId="77777777" w:rsidR="00953D91" w:rsidRDefault="00953D91" w:rsidP="009125CE">
      <w:pPr>
        <w:jc w:val="center"/>
        <w:rPr>
          <w:rFonts w:asciiTheme="minorBidi" w:hAnsiTheme="minorBidi"/>
          <w:b/>
          <w:bCs/>
          <w:sz w:val="28"/>
          <w:szCs w:val="28"/>
          <w:rtl/>
          <w:lang w:bidi="ar-EG"/>
        </w:rPr>
      </w:pPr>
    </w:p>
    <w:p w14:paraId="319FA720" w14:textId="77777777" w:rsidR="00953D91" w:rsidRPr="00925CFA" w:rsidRDefault="00953D91" w:rsidP="009125CE">
      <w:pPr>
        <w:jc w:val="center"/>
        <w:rPr>
          <w:rFonts w:asciiTheme="minorBidi" w:hAnsiTheme="minorBidi"/>
          <w:b/>
          <w:bCs/>
          <w:sz w:val="28"/>
          <w:szCs w:val="28"/>
          <w:rtl/>
          <w:lang w:bidi="ar-EG"/>
        </w:rPr>
      </w:pPr>
    </w:p>
    <w:p w14:paraId="66A173C6" w14:textId="77777777" w:rsidR="00974FA1" w:rsidRPr="00925CFA" w:rsidRDefault="00974FA1" w:rsidP="0007520A">
      <w:pPr>
        <w:rPr>
          <w:rFonts w:asciiTheme="minorBidi" w:hAnsiTheme="minorBidi"/>
          <w:b/>
          <w:bCs/>
          <w:sz w:val="28"/>
          <w:szCs w:val="28"/>
          <w:rtl/>
          <w:lang w:bidi="ar-EG"/>
        </w:rPr>
      </w:pPr>
    </w:p>
    <w:p w14:paraId="7DC57DF5" w14:textId="77777777" w:rsidR="00F07AC6" w:rsidRDefault="00F07AC6" w:rsidP="009125CE">
      <w:pPr>
        <w:rPr>
          <w:rFonts w:asciiTheme="minorBidi" w:hAnsiTheme="minorBidi"/>
          <w:sz w:val="28"/>
          <w:szCs w:val="28"/>
          <w:u w:val="single"/>
          <w:rtl/>
          <w:lang w:bidi="ar-EG"/>
        </w:rPr>
      </w:pPr>
    </w:p>
    <w:p w14:paraId="2436519D" w14:textId="576C5230" w:rsidR="00F07AC6" w:rsidRPr="00F07AC6" w:rsidRDefault="00F07AC6" w:rsidP="00F07AC6">
      <w:pPr>
        <w:jc w:val="center"/>
        <w:rPr>
          <w:rFonts w:asciiTheme="minorBidi" w:hAnsiTheme="minorBidi"/>
          <w:sz w:val="36"/>
          <w:szCs w:val="36"/>
          <w:rtl/>
          <w:lang w:bidi="ar-EG"/>
        </w:rPr>
      </w:pPr>
      <w:r>
        <w:rPr>
          <w:rFonts w:asciiTheme="minorBidi" w:hAnsiTheme="minorBidi" w:cs="Arial" w:hint="cs"/>
          <w:sz w:val="36"/>
          <w:szCs w:val="36"/>
          <w:rtl/>
          <w:lang w:bidi="ar-EG"/>
        </w:rPr>
        <w:t>(</w:t>
      </w:r>
      <w:r w:rsidRPr="00F07AC6">
        <w:rPr>
          <w:rFonts w:asciiTheme="minorBidi" w:hAnsiTheme="minorBidi" w:cs="Arial"/>
          <w:sz w:val="36"/>
          <w:szCs w:val="36"/>
          <w:rtl/>
          <w:lang w:bidi="ar-EG"/>
        </w:rPr>
        <w:t>شكر وتقدير</w:t>
      </w:r>
      <w:r>
        <w:rPr>
          <w:rFonts w:asciiTheme="minorBidi" w:hAnsiTheme="minorBidi" w:cs="Arial" w:hint="cs"/>
          <w:sz w:val="36"/>
          <w:szCs w:val="36"/>
          <w:rtl/>
          <w:lang w:bidi="ar-EG"/>
        </w:rPr>
        <w:t>)</w:t>
      </w:r>
    </w:p>
    <w:p w14:paraId="52E5BA9E" w14:textId="77777777" w:rsidR="00F07AC6" w:rsidRPr="00F07AC6" w:rsidRDefault="00F07AC6" w:rsidP="00F07AC6">
      <w:pPr>
        <w:jc w:val="both"/>
        <w:rPr>
          <w:rFonts w:asciiTheme="minorBidi" w:hAnsiTheme="minorBidi"/>
          <w:sz w:val="28"/>
          <w:szCs w:val="28"/>
          <w:rtl/>
          <w:lang w:bidi="ar-EG"/>
        </w:rPr>
      </w:pPr>
    </w:p>
    <w:p w14:paraId="5AB143D9" w14:textId="35E589FA" w:rsidR="00F07AC6" w:rsidRPr="00F07AC6" w:rsidRDefault="00F07AC6" w:rsidP="00F07AC6">
      <w:pPr>
        <w:spacing w:line="360" w:lineRule="auto"/>
        <w:jc w:val="both"/>
        <w:rPr>
          <w:rFonts w:asciiTheme="minorBidi" w:hAnsiTheme="minorBidi"/>
          <w:sz w:val="28"/>
          <w:szCs w:val="28"/>
          <w:rtl/>
          <w:lang w:bidi="ar-EG"/>
        </w:rPr>
      </w:pPr>
      <w:r>
        <w:rPr>
          <w:rFonts w:asciiTheme="minorBidi" w:hAnsiTheme="minorBidi" w:cs="Arial"/>
          <w:sz w:val="28"/>
          <w:szCs w:val="28"/>
          <w:rtl/>
          <w:lang w:bidi="ar-EG"/>
        </w:rPr>
        <w:tab/>
      </w:r>
      <w:r w:rsidRPr="00F07AC6">
        <w:rPr>
          <w:rFonts w:asciiTheme="minorBidi" w:hAnsiTheme="minorBidi" w:cs="Arial"/>
          <w:sz w:val="28"/>
          <w:szCs w:val="28"/>
          <w:rtl/>
          <w:lang w:bidi="ar-EG"/>
        </w:rPr>
        <w:t xml:space="preserve">الحمد لله رب العالمين، والصلاة والسلام على أشرف الأنبياء والمرسلين، نبينا محمد وعلى </w:t>
      </w:r>
      <w:proofErr w:type="spellStart"/>
      <w:r w:rsidRPr="00F07AC6">
        <w:rPr>
          <w:rFonts w:asciiTheme="minorBidi" w:hAnsiTheme="minorBidi" w:cs="Arial"/>
          <w:sz w:val="28"/>
          <w:szCs w:val="28"/>
          <w:rtl/>
          <w:lang w:bidi="ar-EG"/>
        </w:rPr>
        <w:t>آله</w:t>
      </w:r>
      <w:proofErr w:type="spellEnd"/>
      <w:r w:rsidRPr="00F07AC6">
        <w:rPr>
          <w:rFonts w:asciiTheme="minorBidi" w:hAnsiTheme="minorBidi" w:cs="Arial"/>
          <w:sz w:val="28"/>
          <w:szCs w:val="28"/>
          <w:rtl/>
          <w:lang w:bidi="ar-EG"/>
        </w:rPr>
        <w:t xml:space="preserve"> وصحبه أجمعين، أما بعد:</w:t>
      </w:r>
    </w:p>
    <w:p w14:paraId="0695978C" w14:textId="353A76AA" w:rsidR="00F07AC6" w:rsidRPr="00F07AC6" w:rsidRDefault="00F07AC6" w:rsidP="00F07AC6">
      <w:pPr>
        <w:spacing w:line="360" w:lineRule="auto"/>
        <w:jc w:val="both"/>
        <w:rPr>
          <w:rFonts w:asciiTheme="minorBidi" w:hAnsiTheme="minorBidi"/>
          <w:sz w:val="28"/>
          <w:szCs w:val="28"/>
          <w:rtl/>
          <w:lang w:bidi="ar-EG"/>
        </w:rPr>
      </w:pPr>
      <w:r>
        <w:rPr>
          <w:rFonts w:asciiTheme="minorBidi" w:hAnsiTheme="minorBidi" w:cs="Arial"/>
          <w:sz w:val="28"/>
          <w:szCs w:val="28"/>
          <w:rtl/>
          <w:lang w:bidi="ar-EG"/>
        </w:rPr>
        <w:tab/>
      </w:r>
      <w:r w:rsidRPr="00F07AC6">
        <w:rPr>
          <w:rFonts w:asciiTheme="minorBidi" w:hAnsiTheme="minorBidi" w:cs="Arial"/>
          <w:sz w:val="28"/>
          <w:szCs w:val="28"/>
          <w:rtl/>
          <w:lang w:bidi="ar-EG"/>
        </w:rPr>
        <w:t>فإنني أحمد الله العلي القدير الذي أعانني ووفقني، ويسر لي سبل العلم والمعرفة لإتمام هذا العمل البحثي، فله الحمد والشكر والثناء الحسن أولاً وآخراً</w:t>
      </w:r>
      <w:r>
        <w:rPr>
          <w:rFonts w:asciiTheme="minorBidi" w:hAnsiTheme="minorBidi" w:cs="Arial" w:hint="cs"/>
          <w:sz w:val="28"/>
          <w:szCs w:val="28"/>
          <w:rtl/>
          <w:lang w:bidi="ar-EG"/>
        </w:rPr>
        <w:t xml:space="preserve">، </w:t>
      </w:r>
      <w:r w:rsidRPr="00F07AC6">
        <w:rPr>
          <w:rFonts w:asciiTheme="minorBidi" w:hAnsiTheme="minorBidi" w:cs="Arial"/>
          <w:sz w:val="28"/>
          <w:szCs w:val="28"/>
          <w:rtl/>
          <w:lang w:bidi="ar-EG"/>
        </w:rPr>
        <w:t xml:space="preserve">ويسرني أن أتقدم بخالص الشكر وعظيم الامتنان والتقدير إلى كلية إدارة الأعمال بجامعة </w:t>
      </w:r>
      <w:proofErr w:type="spellStart"/>
      <w:r w:rsidRPr="00F07AC6">
        <w:rPr>
          <w:rFonts w:asciiTheme="minorBidi" w:hAnsiTheme="minorBidi" w:cs="Arial"/>
          <w:sz w:val="28"/>
          <w:szCs w:val="28"/>
          <w:rtl/>
          <w:lang w:bidi="ar-EG"/>
        </w:rPr>
        <w:t>ميدأوشين</w:t>
      </w:r>
      <w:proofErr w:type="spellEnd"/>
      <w:r w:rsidRPr="00F07AC6">
        <w:rPr>
          <w:rFonts w:asciiTheme="minorBidi" w:hAnsiTheme="minorBidi" w:cs="Arial"/>
          <w:sz w:val="28"/>
          <w:szCs w:val="28"/>
          <w:rtl/>
          <w:lang w:bidi="ar-EG"/>
        </w:rPr>
        <w:t>، لما قدمته لي من بيئة أكاديمية محفزة وداعمة طوال مسيرتي الدراسية</w:t>
      </w:r>
      <w:r>
        <w:rPr>
          <w:rFonts w:asciiTheme="minorBidi" w:hAnsiTheme="minorBidi" w:cs="Arial" w:hint="cs"/>
          <w:sz w:val="28"/>
          <w:szCs w:val="28"/>
          <w:rtl/>
          <w:lang w:bidi="ar-EG"/>
        </w:rPr>
        <w:t xml:space="preserve">، </w:t>
      </w:r>
      <w:r w:rsidRPr="00F07AC6">
        <w:rPr>
          <w:rFonts w:asciiTheme="minorBidi" w:hAnsiTheme="minorBidi" w:cs="Arial"/>
          <w:sz w:val="28"/>
          <w:szCs w:val="28"/>
          <w:rtl/>
          <w:lang w:bidi="ar-EG"/>
        </w:rPr>
        <w:t>كما يطيب لي أن أخص بالشكر والتقدير سعادة المشرف الأكاديمي، وسعادة السادة الأفاضل أعضاء لجنة المناقشة والحكم، على ما بذلوه من وقت وجهد دؤوب في مراجعة وتوجيه هذا البحث، والذين لم يبخلوا علي بنصحهم وتوجيهاتهم السديدة التي كان لها بالغ الأثر في تقويم هذا العمل والارتقاء بمستواه العلمي.</w:t>
      </w:r>
    </w:p>
    <w:p w14:paraId="33E38C42" w14:textId="77777777" w:rsidR="00F07AC6" w:rsidRPr="00F07AC6" w:rsidRDefault="00F07AC6" w:rsidP="00F07AC6">
      <w:pPr>
        <w:spacing w:line="360" w:lineRule="auto"/>
        <w:jc w:val="both"/>
        <w:rPr>
          <w:rFonts w:asciiTheme="minorBidi" w:hAnsiTheme="minorBidi"/>
          <w:sz w:val="28"/>
          <w:szCs w:val="28"/>
          <w:rtl/>
          <w:lang w:bidi="ar-EG"/>
        </w:rPr>
      </w:pPr>
    </w:p>
    <w:p w14:paraId="2A172C13" w14:textId="70DFF1A3" w:rsidR="00F07AC6" w:rsidRPr="00F07AC6" w:rsidRDefault="00F07AC6" w:rsidP="00F07AC6">
      <w:pPr>
        <w:spacing w:line="360" w:lineRule="auto"/>
        <w:jc w:val="both"/>
        <w:rPr>
          <w:rFonts w:asciiTheme="minorBidi" w:hAnsiTheme="minorBidi"/>
          <w:sz w:val="28"/>
          <w:szCs w:val="28"/>
          <w:rtl/>
          <w:lang w:bidi="ar-EG"/>
        </w:rPr>
      </w:pPr>
      <w:r>
        <w:rPr>
          <w:rFonts w:asciiTheme="minorBidi" w:hAnsiTheme="minorBidi" w:cs="Arial"/>
          <w:sz w:val="28"/>
          <w:szCs w:val="28"/>
          <w:rtl/>
          <w:lang w:bidi="ar-EG"/>
        </w:rPr>
        <w:tab/>
      </w:r>
      <w:r w:rsidRPr="00F07AC6">
        <w:rPr>
          <w:rFonts w:asciiTheme="minorBidi" w:hAnsiTheme="minorBidi" w:cs="Arial"/>
          <w:sz w:val="28"/>
          <w:szCs w:val="28"/>
          <w:rtl/>
          <w:lang w:bidi="ar-EG"/>
        </w:rPr>
        <w:t>وأخيراً، أتقدم بالشكر والوفاء إلى كل من ساندني وقدم لي يد العون م</w:t>
      </w:r>
      <w:r w:rsidR="00ED6D9A">
        <w:rPr>
          <w:rFonts w:asciiTheme="minorBidi" w:hAnsiTheme="minorBidi" w:cs="Arial" w:hint="cs"/>
          <w:sz w:val="28"/>
          <w:szCs w:val="28"/>
          <w:rtl/>
          <w:lang w:bidi="ar-EG"/>
        </w:rPr>
        <w:t>ن</w:t>
      </w:r>
      <w:r w:rsidRPr="00F07AC6">
        <w:rPr>
          <w:rFonts w:asciiTheme="minorBidi" w:hAnsiTheme="minorBidi" w:cs="Arial"/>
          <w:sz w:val="28"/>
          <w:szCs w:val="28"/>
          <w:rtl/>
          <w:lang w:bidi="ar-EG"/>
        </w:rPr>
        <w:t xml:space="preserve"> </w:t>
      </w:r>
      <w:r w:rsidR="001B1BA9">
        <w:rPr>
          <w:rFonts w:asciiTheme="minorBidi" w:hAnsiTheme="minorBidi" w:cs="Arial" w:hint="cs"/>
          <w:sz w:val="28"/>
          <w:szCs w:val="28"/>
          <w:rtl/>
          <w:lang w:bidi="ar-EG"/>
        </w:rPr>
        <w:t xml:space="preserve">الاهل والأصدقاء </w:t>
      </w:r>
      <w:r w:rsidRPr="00F07AC6">
        <w:rPr>
          <w:rFonts w:asciiTheme="minorBidi" w:hAnsiTheme="minorBidi" w:cs="Arial"/>
          <w:sz w:val="28"/>
          <w:szCs w:val="28"/>
          <w:rtl/>
          <w:lang w:bidi="ar-EG"/>
        </w:rPr>
        <w:t xml:space="preserve">والجهات التي أسهمت في تسهيل مرحلة جمع البيانات، سائلاً المولى عز وجل أن يوفق الجميع لما يحبه </w:t>
      </w:r>
      <w:proofErr w:type="spellStart"/>
      <w:r w:rsidRPr="00F07AC6">
        <w:rPr>
          <w:rFonts w:asciiTheme="minorBidi" w:hAnsiTheme="minorBidi" w:cs="Arial"/>
          <w:sz w:val="28"/>
          <w:szCs w:val="28"/>
          <w:rtl/>
          <w:lang w:bidi="ar-EG"/>
        </w:rPr>
        <w:t>ويرضاه</w:t>
      </w:r>
      <w:proofErr w:type="spellEnd"/>
      <w:r w:rsidRPr="00F07AC6">
        <w:rPr>
          <w:rFonts w:asciiTheme="minorBidi" w:hAnsiTheme="minorBidi" w:cs="Arial"/>
          <w:sz w:val="28"/>
          <w:szCs w:val="28"/>
          <w:rtl/>
          <w:lang w:bidi="ar-EG"/>
        </w:rPr>
        <w:t>، وأن يجعل هذا العمل خالصاً لوجهه الكريم ونافعاً لمسيرة العلم والتنمية.</w:t>
      </w:r>
    </w:p>
    <w:p w14:paraId="3C89C824" w14:textId="77777777" w:rsidR="00F07AC6" w:rsidRDefault="00F07AC6" w:rsidP="009125CE">
      <w:pPr>
        <w:rPr>
          <w:rFonts w:asciiTheme="minorBidi" w:hAnsiTheme="minorBidi"/>
          <w:sz w:val="28"/>
          <w:szCs w:val="28"/>
          <w:u w:val="single"/>
          <w:rtl/>
          <w:lang w:bidi="ar-EG"/>
        </w:rPr>
      </w:pPr>
    </w:p>
    <w:p w14:paraId="1D6D8778" w14:textId="77777777" w:rsidR="00F07AC6" w:rsidRDefault="00F07AC6" w:rsidP="009125CE">
      <w:pPr>
        <w:rPr>
          <w:rFonts w:asciiTheme="minorBidi" w:hAnsiTheme="minorBidi"/>
          <w:sz w:val="28"/>
          <w:szCs w:val="28"/>
          <w:u w:val="single"/>
          <w:rtl/>
          <w:lang w:bidi="ar-EG"/>
        </w:rPr>
      </w:pPr>
    </w:p>
    <w:p w14:paraId="37798C71" w14:textId="77777777" w:rsidR="00F07AC6" w:rsidRDefault="00F07AC6" w:rsidP="009125CE">
      <w:pPr>
        <w:rPr>
          <w:rFonts w:asciiTheme="minorBidi" w:hAnsiTheme="minorBidi"/>
          <w:sz w:val="28"/>
          <w:szCs w:val="28"/>
          <w:u w:val="single"/>
          <w:rtl/>
          <w:lang w:bidi="ar-EG"/>
        </w:rPr>
      </w:pPr>
    </w:p>
    <w:p w14:paraId="1B681F73" w14:textId="77777777" w:rsidR="00F07AC6" w:rsidRDefault="00F07AC6" w:rsidP="009125CE">
      <w:pPr>
        <w:rPr>
          <w:rFonts w:asciiTheme="minorBidi" w:hAnsiTheme="minorBidi"/>
          <w:sz w:val="28"/>
          <w:szCs w:val="28"/>
          <w:u w:val="single"/>
          <w:rtl/>
          <w:lang w:bidi="ar-EG"/>
        </w:rPr>
      </w:pPr>
    </w:p>
    <w:p w14:paraId="6AF9DA72" w14:textId="77777777" w:rsidR="00F07AC6" w:rsidRDefault="00F07AC6" w:rsidP="009125CE">
      <w:pPr>
        <w:rPr>
          <w:rFonts w:asciiTheme="minorBidi" w:hAnsiTheme="minorBidi"/>
          <w:sz w:val="28"/>
          <w:szCs w:val="28"/>
          <w:u w:val="single"/>
          <w:rtl/>
          <w:lang w:bidi="ar-EG"/>
        </w:rPr>
      </w:pPr>
    </w:p>
    <w:p w14:paraId="060C2D0C" w14:textId="77777777" w:rsidR="00F07AC6" w:rsidRDefault="00F07AC6" w:rsidP="009125CE">
      <w:pPr>
        <w:rPr>
          <w:rFonts w:asciiTheme="minorBidi" w:hAnsiTheme="minorBidi"/>
          <w:sz w:val="28"/>
          <w:szCs w:val="28"/>
          <w:u w:val="single"/>
          <w:rtl/>
          <w:lang w:bidi="ar-EG"/>
        </w:rPr>
      </w:pPr>
    </w:p>
    <w:p w14:paraId="68B6DD05" w14:textId="77777777" w:rsidR="00F07AC6" w:rsidRDefault="00F07AC6" w:rsidP="009125CE">
      <w:pPr>
        <w:rPr>
          <w:rFonts w:asciiTheme="minorBidi" w:hAnsiTheme="minorBidi"/>
          <w:sz w:val="28"/>
          <w:szCs w:val="28"/>
          <w:u w:val="single"/>
          <w:rtl/>
          <w:lang w:bidi="ar-EG"/>
        </w:rPr>
      </w:pPr>
    </w:p>
    <w:p w14:paraId="13D0476F" w14:textId="77777777" w:rsidR="00F07AC6" w:rsidRDefault="00F07AC6" w:rsidP="009125CE">
      <w:pPr>
        <w:rPr>
          <w:rFonts w:asciiTheme="minorBidi" w:hAnsiTheme="minorBidi"/>
          <w:sz w:val="28"/>
          <w:szCs w:val="28"/>
          <w:u w:val="single"/>
          <w:rtl/>
          <w:lang w:bidi="ar-EG"/>
        </w:rPr>
      </w:pPr>
    </w:p>
    <w:p w14:paraId="1BBD4623" w14:textId="77777777" w:rsidR="00F07AC6" w:rsidRDefault="00F07AC6" w:rsidP="009125CE">
      <w:pPr>
        <w:rPr>
          <w:rFonts w:asciiTheme="minorBidi" w:hAnsiTheme="minorBidi"/>
          <w:sz w:val="28"/>
          <w:szCs w:val="28"/>
          <w:u w:val="single"/>
          <w:rtl/>
          <w:lang w:bidi="ar-EG"/>
        </w:rPr>
      </w:pPr>
    </w:p>
    <w:p w14:paraId="5C97BDE3" w14:textId="77777777" w:rsidR="00F07AC6" w:rsidRDefault="00F07AC6" w:rsidP="009125CE">
      <w:pPr>
        <w:rPr>
          <w:rFonts w:asciiTheme="minorBidi" w:hAnsiTheme="minorBidi"/>
          <w:sz w:val="28"/>
          <w:szCs w:val="28"/>
          <w:u w:val="single"/>
          <w:rtl/>
          <w:lang w:bidi="ar-EG"/>
        </w:rPr>
      </w:pPr>
    </w:p>
    <w:p w14:paraId="6882EB82" w14:textId="77777777" w:rsidR="00F07AC6" w:rsidRDefault="00F07AC6" w:rsidP="009125CE">
      <w:pPr>
        <w:rPr>
          <w:rFonts w:asciiTheme="minorBidi" w:hAnsiTheme="minorBidi"/>
          <w:sz w:val="28"/>
          <w:szCs w:val="28"/>
          <w:u w:val="single"/>
          <w:rtl/>
          <w:lang w:bidi="ar-EG"/>
        </w:rPr>
      </w:pPr>
    </w:p>
    <w:p w14:paraId="035BF540" w14:textId="0191D9C2" w:rsidR="009125CE" w:rsidRPr="00925CFA" w:rsidRDefault="00585AB3" w:rsidP="009125CE">
      <w:pPr>
        <w:rPr>
          <w:rFonts w:asciiTheme="minorBidi" w:hAnsiTheme="minorBidi"/>
          <w:sz w:val="28"/>
          <w:szCs w:val="28"/>
          <w:u w:val="single"/>
          <w:rtl/>
          <w:lang w:bidi="ar-EG"/>
        </w:rPr>
      </w:pPr>
      <w:proofErr w:type="gramStart"/>
      <w:r w:rsidRPr="00925CFA">
        <w:rPr>
          <w:rFonts w:asciiTheme="minorBidi" w:hAnsiTheme="minorBidi"/>
          <w:sz w:val="28"/>
          <w:szCs w:val="28"/>
          <w:u w:val="single"/>
          <w:rtl/>
          <w:lang w:bidi="ar-EG"/>
        </w:rPr>
        <w:lastRenderedPageBreak/>
        <w:t>ال</w:t>
      </w:r>
      <w:r w:rsidR="009125CE" w:rsidRPr="00925CFA">
        <w:rPr>
          <w:rFonts w:asciiTheme="minorBidi" w:hAnsiTheme="minorBidi"/>
          <w:sz w:val="28"/>
          <w:szCs w:val="28"/>
          <w:u w:val="single"/>
          <w:rtl/>
          <w:lang w:bidi="ar-EG"/>
        </w:rPr>
        <w:t>فهرس :</w:t>
      </w:r>
      <w:proofErr w:type="gramEnd"/>
    </w:p>
    <w:p w14:paraId="21A0CDD6" w14:textId="1C7CD02A" w:rsidR="00245B41" w:rsidRPr="00245B41" w:rsidRDefault="00245B41" w:rsidP="00245B41">
      <w:pPr>
        <w:rPr>
          <w:rFonts w:asciiTheme="minorBidi" w:hAnsiTheme="minorBidi" w:cs="Arial"/>
          <w:sz w:val="28"/>
          <w:szCs w:val="28"/>
          <w:rtl/>
          <w:lang w:bidi="ar-EG"/>
        </w:rPr>
      </w:pPr>
      <w:r w:rsidRPr="00245B41">
        <w:rPr>
          <w:rFonts w:asciiTheme="minorBidi" w:hAnsiTheme="minorBidi" w:cs="Arial"/>
          <w:sz w:val="28"/>
          <w:szCs w:val="28"/>
          <w:rtl/>
          <w:lang w:bidi="ar-EG"/>
        </w:rPr>
        <w:t>صفحة العنوان ...............................</w:t>
      </w:r>
      <w:r>
        <w:rPr>
          <w:rFonts w:asciiTheme="minorBidi" w:hAnsiTheme="minorBidi" w:cs="Arial" w:hint="cs"/>
          <w:sz w:val="28"/>
          <w:szCs w:val="28"/>
          <w:rtl/>
          <w:lang w:bidi="ar-EG"/>
        </w:rPr>
        <w:t>..............................</w:t>
      </w:r>
      <w:r w:rsidRPr="00245B41">
        <w:rPr>
          <w:rFonts w:asciiTheme="minorBidi" w:hAnsiTheme="minorBidi" w:cs="Arial"/>
          <w:sz w:val="28"/>
          <w:szCs w:val="28"/>
          <w:rtl/>
          <w:lang w:bidi="ar-EG"/>
        </w:rPr>
        <w:t>................................. أ</w:t>
      </w:r>
    </w:p>
    <w:p w14:paraId="3790A2E8" w14:textId="159D5BC2" w:rsidR="00245B41" w:rsidRDefault="00245B41" w:rsidP="00245B41">
      <w:pPr>
        <w:rPr>
          <w:rFonts w:asciiTheme="minorBidi" w:hAnsiTheme="minorBidi" w:cs="Arial"/>
          <w:sz w:val="28"/>
          <w:szCs w:val="28"/>
          <w:lang w:bidi="ar-EG"/>
        </w:rPr>
      </w:pPr>
      <w:r w:rsidRPr="00245B41">
        <w:rPr>
          <w:rFonts w:asciiTheme="minorBidi" w:hAnsiTheme="minorBidi" w:cs="Arial"/>
          <w:sz w:val="28"/>
          <w:szCs w:val="28"/>
          <w:rtl/>
          <w:lang w:bidi="ar-EG"/>
        </w:rPr>
        <w:t>الشكر والتقدير ......................................</w:t>
      </w:r>
      <w:r>
        <w:rPr>
          <w:rFonts w:asciiTheme="minorBidi" w:hAnsiTheme="minorBidi" w:cs="Arial" w:hint="cs"/>
          <w:sz w:val="28"/>
          <w:szCs w:val="28"/>
          <w:rtl/>
          <w:lang w:bidi="ar-EG"/>
        </w:rPr>
        <w:t>..............................</w:t>
      </w:r>
      <w:r w:rsidRPr="00245B41">
        <w:rPr>
          <w:rFonts w:asciiTheme="minorBidi" w:hAnsiTheme="minorBidi" w:cs="Arial"/>
          <w:sz w:val="28"/>
          <w:szCs w:val="28"/>
          <w:rtl/>
          <w:lang w:bidi="ar-EG"/>
        </w:rPr>
        <w:t>.........................</w:t>
      </w:r>
      <w:r w:rsidR="00755BC2">
        <w:rPr>
          <w:rFonts w:asciiTheme="minorBidi" w:hAnsiTheme="minorBidi" w:cs="Arial" w:hint="cs"/>
          <w:sz w:val="28"/>
          <w:szCs w:val="28"/>
          <w:rtl/>
          <w:lang w:bidi="ar-EG"/>
        </w:rPr>
        <w:t>ب</w:t>
      </w:r>
    </w:p>
    <w:p w14:paraId="0339B8D8" w14:textId="18D533DE" w:rsidR="001B1BA9" w:rsidRDefault="001B1BA9" w:rsidP="001B1BA9">
      <w:pPr>
        <w:rPr>
          <w:rFonts w:asciiTheme="minorBidi" w:hAnsiTheme="minorBidi" w:cs="Arial"/>
          <w:sz w:val="28"/>
          <w:szCs w:val="28"/>
          <w:lang w:bidi="ar-EG"/>
        </w:rPr>
      </w:pPr>
      <w:r>
        <w:rPr>
          <w:rFonts w:asciiTheme="minorBidi" w:hAnsiTheme="minorBidi" w:cs="Arial" w:hint="cs"/>
          <w:sz w:val="28"/>
          <w:szCs w:val="28"/>
          <w:rtl/>
          <w:lang w:bidi="ar-EG"/>
        </w:rPr>
        <w:t>الفهرس......................................................................................................ج</w:t>
      </w:r>
    </w:p>
    <w:p w14:paraId="31D91FE2" w14:textId="09DF0D12" w:rsidR="001B1BA9" w:rsidRDefault="001B1BA9" w:rsidP="001B1BA9">
      <w:pPr>
        <w:rPr>
          <w:rFonts w:asciiTheme="minorBidi" w:hAnsiTheme="minorBidi" w:cs="Arial"/>
          <w:sz w:val="28"/>
          <w:szCs w:val="28"/>
          <w:lang w:bidi="ar-EG"/>
        </w:rPr>
      </w:pPr>
      <w:r>
        <w:rPr>
          <w:rFonts w:asciiTheme="minorBidi" w:hAnsiTheme="minorBidi" w:cs="Arial" w:hint="cs"/>
          <w:sz w:val="28"/>
          <w:szCs w:val="28"/>
          <w:rtl/>
          <w:lang w:bidi="ar-EG"/>
        </w:rPr>
        <w:t>الفهرس....................................................................................................</w:t>
      </w:r>
      <w:r>
        <w:rPr>
          <w:rFonts w:asciiTheme="minorBidi" w:hAnsiTheme="minorBidi" w:cs="Arial"/>
          <w:sz w:val="28"/>
          <w:szCs w:val="28"/>
          <w:lang w:bidi="ar-EG"/>
        </w:rPr>
        <w:t>..</w:t>
      </w:r>
      <w:r>
        <w:rPr>
          <w:rFonts w:asciiTheme="minorBidi" w:hAnsiTheme="minorBidi" w:cs="Arial" w:hint="cs"/>
          <w:sz w:val="28"/>
          <w:szCs w:val="28"/>
          <w:rtl/>
          <w:lang w:bidi="ar-EG"/>
        </w:rPr>
        <w:t>د</w:t>
      </w:r>
    </w:p>
    <w:p w14:paraId="57AE5CC3" w14:textId="58922479" w:rsidR="00D45424" w:rsidRDefault="00D45424" w:rsidP="001B1BA9">
      <w:pPr>
        <w:rPr>
          <w:rFonts w:asciiTheme="minorBidi" w:hAnsiTheme="minorBidi" w:cs="Arial"/>
          <w:sz w:val="28"/>
          <w:szCs w:val="28"/>
          <w:rtl/>
          <w:lang w:bidi="ar-EG"/>
        </w:rPr>
      </w:pPr>
      <w:r>
        <w:rPr>
          <w:rFonts w:asciiTheme="minorBidi" w:hAnsiTheme="minorBidi" w:cs="Arial" w:hint="cs"/>
          <w:sz w:val="28"/>
          <w:szCs w:val="28"/>
          <w:rtl/>
          <w:lang w:bidi="ar-EG"/>
        </w:rPr>
        <w:t>الجداول......................................................................................................</w:t>
      </w:r>
      <w:r w:rsidR="001B1BA9">
        <w:rPr>
          <w:rFonts w:asciiTheme="minorBidi" w:hAnsiTheme="minorBidi" w:cs="Arial" w:hint="cs"/>
          <w:sz w:val="28"/>
          <w:szCs w:val="28"/>
          <w:rtl/>
          <w:lang w:bidi="ar-EG"/>
        </w:rPr>
        <w:t>ه</w:t>
      </w:r>
    </w:p>
    <w:p w14:paraId="552AA5A2" w14:textId="798E08C0" w:rsidR="0040063C" w:rsidRDefault="0040063C" w:rsidP="0040063C">
      <w:pPr>
        <w:rPr>
          <w:rFonts w:asciiTheme="minorBidi" w:hAnsiTheme="minorBidi" w:cs="Arial"/>
          <w:sz w:val="28"/>
          <w:szCs w:val="28"/>
          <w:rtl/>
          <w:lang w:bidi="ar-EG"/>
        </w:rPr>
      </w:pPr>
      <w:r>
        <w:rPr>
          <w:rFonts w:asciiTheme="minorBidi" w:hAnsiTheme="minorBidi" w:cs="Arial" w:hint="cs"/>
          <w:sz w:val="28"/>
          <w:szCs w:val="28"/>
          <w:rtl/>
          <w:lang w:bidi="ar-EG"/>
        </w:rPr>
        <w:t>الاشكال.....................................................................................................</w:t>
      </w:r>
      <w:r w:rsidR="001B1BA9">
        <w:rPr>
          <w:rFonts w:asciiTheme="minorBidi" w:hAnsiTheme="minorBidi" w:cs="Arial" w:hint="cs"/>
          <w:sz w:val="28"/>
          <w:szCs w:val="28"/>
          <w:rtl/>
          <w:lang w:bidi="ar-EG"/>
        </w:rPr>
        <w:t>و</w:t>
      </w:r>
    </w:p>
    <w:p w14:paraId="42C679FE" w14:textId="156AB81B" w:rsidR="00245B41" w:rsidRPr="00245B41" w:rsidRDefault="00245B41" w:rsidP="00245B41">
      <w:pPr>
        <w:rPr>
          <w:rFonts w:asciiTheme="minorBidi" w:hAnsiTheme="minorBidi" w:cs="Arial"/>
          <w:sz w:val="28"/>
          <w:szCs w:val="28"/>
          <w:rtl/>
          <w:lang w:bidi="ar-EG"/>
        </w:rPr>
      </w:pPr>
      <w:r w:rsidRPr="00245B41">
        <w:rPr>
          <w:rFonts w:asciiTheme="minorBidi" w:hAnsiTheme="minorBidi" w:cs="Arial"/>
          <w:sz w:val="28"/>
          <w:szCs w:val="28"/>
          <w:rtl/>
          <w:lang w:bidi="ar-EG"/>
        </w:rPr>
        <w:t>المستخلص باللغة العربية ..</w:t>
      </w:r>
      <w:r w:rsidR="00D45424">
        <w:rPr>
          <w:rFonts w:asciiTheme="minorBidi" w:hAnsiTheme="minorBidi" w:cs="Arial" w:hint="cs"/>
          <w:sz w:val="28"/>
          <w:szCs w:val="28"/>
          <w:rtl/>
          <w:lang w:bidi="ar-EG"/>
        </w:rPr>
        <w:t>......................</w:t>
      </w:r>
      <w:r w:rsidRPr="00245B41">
        <w:rPr>
          <w:rFonts w:asciiTheme="minorBidi" w:hAnsiTheme="minorBidi" w:cs="Arial"/>
          <w:sz w:val="28"/>
          <w:szCs w:val="28"/>
          <w:rtl/>
          <w:lang w:bidi="ar-EG"/>
        </w:rPr>
        <w:t>............</w:t>
      </w:r>
      <w:r w:rsidR="00D45424">
        <w:rPr>
          <w:rFonts w:asciiTheme="minorBidi" w:hAnsiTheme="minorBidi" w:cs="Arial" w:hint="cs"/>
          <w:sz w:val="28"/>
          <w:szCs w:val="28"/>
          <w:rtl/>
          <w:lang w:bidi="ar-EG"/>
        </w:rPr>
        <w:t>.</w:t>
      </w:r>
      <w:r w:rsidRPr="00245B41">
        <w:rPr>
          <w:rFonts w:asciiTheme="minorBidi" w:hAnsiTheme="minorBidi" w:cs="Arial"/>
          <w:sz w:val="28"/>
          <w:szCs w:val="28"/>
          <w:rtl/>
          <w:lang w:bidi="ar-EG"/>
        </w:rPr>
        <w:t>..........................................</w:t>
      </w:r>
      <w:r w:rsidR="00D45424">
        <w:rPr>
          <w:rFonts w:asciiTheme="minorBidi" w:hAnsiTheme="minorBidi" w:cs="Arial" w:hint="cs"/>
          <w:sz w:val="28"/>
          <w:szCs w:val="28"/>
          <w:rtl/>
          <w:lang w:bidi="ar-EG"/>
        </w:rPr>
        <w:t>...ز</w:t>
      </w:r>
    </w:p>
    <w:p w14:paraId="5342EBB3" w14:textId="7070652E" w:rsidR="00245B41" w:rsidRPr="00245B41" w:rsidRDefault="00245B41" w:rsidP="00245B41">
      <w:pPr>
        <w:rPr>
          <w:rFonts w:asciiTheme="minorBidi" w:hAnsiTheme="minorBidi" w:cs="Arial"/>
          <w:sz w:val="28"/>
          <w:szCs w:val="28"/>
          <w:rtl/>
          <w:lang w:bidi="ar-EG"/>
        </w:rPr>
      </w:pPr>
      <w:r w:rsidRPr="00245B41">
        <w:rPr>
          <w:rFonts w:asciiTheme="minorBidi" w:hAnsiTheme="minorBidi" w:cs="Arial"/>
          <w:sz w:val="28"/>
          <w:szCs w:val="28"/>
          <w:rtl/>
          <w:lang w:bidi="ar-EG"/>
        </w:rPr>
        <w:t>المستخلص باللغة الإنجليزية (</w:t>
      </w:r>
      <w:r w:rsidRPr="00245B41">
        <w:rPr>
          <w:rFonts w:asciiTheme="minorBidi" w:hAnsiTheme="minorBidi" w:cs="Arial"/>
          <w:sz w:val="28"/>
          <w:szCs w:val="28"/>
          <w:lang w:bidi="ar-EG"/>
        </w:rPr>
        <w:t>Abstract</w:t>
      </w:r>
      <w:r w:rsidRPr="00245B41">
        <w:rPr>
          <w:rFonts w:asciiTheme="minorBidi" w:hAnsiTheme="minorBidi" w:cs="Arial"/>
          <w:sz w:val="28"/>
          <w:szCs w:val="28"/>
          <w:rtl/>
          <w:lang w:bidi="ar-EG"/>
        </w:rPr>
        <w:t>) .................</w:t>
      </w:r>
      <w:r w:rsidR="00D45424">
        <w:rPr>
          <w:rFonts w:asciiTheme="minorBidi" w:hAnsiTheme="minorBidi" w:cs="Arial" w:hint="cs"/>
          <w:sz w:val="28"/>
          <w:szCs w:val="28"/>
          <w:rtl/>
          <w:lang w:bidi="ar-EG"/>
        </w:rPr>
        <w:t>.....................</w:t>
      </w:r>
      <w:r w:rsidRPr="00245B41">
        <w:rPr>
          <w:rFonts w:asciiTheme="minorBidi" w:hAnsiTheme="minorBidi" w:cs="Arial"/>
          <w:sz w:val="28"/>
          <w:szCs w:val="28"/>
          <w:rtl/>
          <w:lang w:bidi="ar-EG"/>
        </w:rPr>
        <w:t>........................</w:t>
      </w:r>
      <w:r w:rsidR="00D45424">
        <w:rPr>
          <w:rFonts w:asciiTheme="minorBidi" w:hAnsiTheme="minorBidi" w:cs="Arial" w:hint="cs"/>
          <w:sz w:val="28"/>
          <w:szCs w:val="28"/>
          <w:rtl/>
          <w:lang w:bidi="ar-EG"/>
        </w:rPr>
        <w:t>ح</w:t>
      </w:r>
    </w:p>
    <w:p w14:paraId="055E765E" w14:textId="77777777" w:rsidR="00245B41" w:rsidRPr="00245B41" w:rsidRDefault="00245B41" w:rsidP="00245B41">
      <w:pPr>
        <w:rPr>
          <w:rFonts w:asciiTheme="minorBidi" w:hAnsiTheme="minorBidi" w:cs="Arial"/>
          <w:sz w:val="28"/>
          <w:szCs w:val="28"/>
          <w:rtl/>
          <w:lang w:bidi="ar-EG"/>
        </w:rPr>
      </w:pPr>
    </w:p>
    <w:p w14:paraId="13EFB723" w14:textId="404C61DC" w:rsidR="00245B41" w:rsidRPr="00245B41" w:rsidRDefault="00245B41" w:rsidP="00245B41">
      <w:pPr>
        <w:rPr>
          <w:rFonts w:asciiTheme="minorBidi" w:hAnsiTheme="minorBidi" w:cs="Arial"/>
          <w:sz w:val="28"/>
          <w:szCs w:val="28"/>
          <w:rtl/>
          <w:lang w:bidi="ar-EG"/>
        </w:rPr>
      </w:pPr>
      <w:r w:rsidRPr="00245B41">
        <w:rPr>
          <w:rFonts w:asciiTheme="minorBidi" w:hAnsiTheme="minorBidi" w:cs="Arial"/>
          <w:sz w:val="28"/>
          <w:szCs w:val="28"/>
          <w:rtl/>
          <w:lang w:bidi="ar-EG"/>
        </w:rPr>
        <w:t xml:space="preserve">الفصل الأول: </w:t>
      </w:r>
      <w:r w:rsidR="00D45424">
        <w:rPr>
          <w:rFonts w:asciiTheme="minorBidi" w:hAnsiTheme="minorBidi" w:cs="Arial" w:hint="cs"/>
          <w:sz w:val="28"/>
          <w:szCs w:val="28"/>
          <w:rtl/>
          <w:lang w:bidi="ar-EG"/>
        </w:rPr>
        <w:t>...............................................................................................1</w:t>
      </w:r>
    </w:p>
    <w:p w14:paraId="26B9B063" w14:textId="0E4A4634" w:rsidR="00D45424" w:rsidRDefault="00245B41" w:rsidP="00D45424">
      <w:pPr>
        <w:rPr>
          <w:rFonts w:asciiTheme="minorBidi" w:hAnsiTheme="minorBidi" w:cs="Arial"/>
          <w:sz w:val="28"/>
          <w:szCs w:val="28"/>
          <w:rtl/>
          <w:lang w:bidi="ar-EG"/>
        </w:rPr>
      </w:pPr>
      <w:r w:rsidRPr="00245B41">
        <w:rPr>
          <w:rFonts w:asciiTheme="minorBidi" w:hAnsiTheme="minorBidi" w:cs="Arial"/>
          <w:sz w:val="28"/>
          <w:szCs w:val="28"/>
          <w:rtl/>
          <w:lang w:bidi="ar-EG"/>
        </w:rPr>
        <w:t>مقدمة الدراسة .....</w:t>
      </w:r>
      <w:r w:rsidR="00D45424">
        <w:rPr>
          <w:rFonts w:asciiTheme="minorBidi" w:hAnsiTheme="minorBidi" w:cs="Arial" w:hint="cs"/>
          <w:sz w:val="28"/>
          <w:szCs w:val="28"/>
          <w:rtl/>
          <w:lang w:bidi="ar-EG"/>
        </w:rPr>
        <w:t>...........................</w:t>
      </w:r>
      <w:r w:rsidRPr="00245B41">
        <w:rPr>
          <w:rFonts w:asciiTheme="minorBidi" w:hAnsiTheme="minorBidi" w:cs="Arial"/>
          <w:sz w:val="28"/>
          <w:szCs w:val="28"/>
          <w:rtl/>
          <w:lang w:bidi="ar-EG"/>
        </w:rPr>
        <w:t>...........................................................</w:t>
      </w:r>
      <w:r w:rsidR="00D45424">
        <w:rPr>
          <w:rFonts w:asciiTheme="minorBidi" w:hAnsiTheme="minorBidi" w:cs="Arial" w:hint="cs"/>
          <w:sz w:val="28"/>
          <w:szCs w:val="28"/>
          <w:rtl/>
          <w:lang w:bidi="ar-EG"/>
        </w:rPr>
        <w:t>...2</w:t>
      </w:r>
    </w:p>
    <w:p w14:paraId="48655BB3" w14:textId="4C04D350" w:rsidR="00245B41" w:rsidRPr="00245B41" w:rsidRDefault="00245B41" w:rsidP="00D45424">
      <w:pPr>
        <w:rPr>
          <w:rFonts w:asciiTheme="minorBidi" w:hAnsiTheme="minorBidi" w:cs="Arial"/>
          <w:sz w:val="28"/>
          <w:szCs w:val="28"/>
          <w:rtl/>
          <w:lang w:bidi="ar-EG"/>
        </w:rPr>
      </w:pPr>
      <w:r w:rsidRPr="00245B41">
        <w:rPr>
          <w:rFonts w:asciiTheme="minorBidi" w:hAnsiTheme="minorBidi" w:cs="Arial"/>
          <w:sz w:val="28"/>
          <w:szCs w:val="28"/>
          <w:rtl/>
          <w:lang w:bidi="ar-EG"/>
        </w:rPr>
        <w:t>مشكلة الدراسة ...........................</w:t>
      </w:r>
      <w:r w:rsidR="00D45424">
        <w:rPr>
          <w:rFonts w:asciiTheme="minorBidi" w:hAnsiTheme="minorBidi" w:cs="Arial" w:hint="cs"/>
          <w:sz w:val="28"/>
          <w:szCs w:val="28"/>
          <w:rtl/>
          <w:lang w:bidi="ar-EG"/>
        </w:rPr>
        <w:t>.............................</w:t>
      </w:r>
      <w:r w:rsidRPr="00245B41">
        <w:rPr>
          <w:rFonts w:asciiTheme="minorBidi" w:hAnsiTheme="minorBidi" w:cs="Arial"/>
          <w:sz w:val="28"/>
          <w:szCs w:val="28"/>
          <w:rtl/>
          <w:lang w:bidi="ar-EG"/>
        </w:rPr>
        <w:t>..................................... 3</w:t>
      </w:r>
    </w:p>
    <w:p w14:paraId="737BADB4" w14:textId="3C82AFA9" w:rsidR="00245B41" w:rsidRPr="00245B41" w:rsidRDefault="00245B41" w:rsidP="00245B41">
      <w:pPr>
        <w:rPr>
          <w:rFonts w:asciiTheme="minorBidi" w:hAnsiTheme="minorBidi" w:cs="Arial"/>
          <w:sz w:val="28"/>
          <w:szCs w:val="28"/>
          <w:rtl/>
          <w:lang w:bidi="ar-EG"/>
        </w:rPr>
      </w:pPr>
      <w:r w:rsidRPr="00245B41">
        <w:rPr>
          <w:rFonts w:asciiTheme="minorBidi" w:hAnsiTheme="minorBidi" w:cs="Arial"/>
          <w:sz w:val="28"/>
          <w:szCs w:val="28"/>
          <w:rtl/>
          <w:lang w:bidi="ar-EG"/>
        </w:rPr>
        <w:t>أ</w:t>
      </w:r>
      <w:r w:rsidR="00D45424">
        <w:rPr>
          <w:rFonts w:asciiTheme="minorBidi" w:hAnsiTheme="minorBidi" w:cs="Arial" w:hint="cs"/>
          <w:sz w:val="28"/>
          <w:szCs w:val="28"/>
          <w:rtl/>
          <w:lang w:bidi="ar-EG"/>
        </w:rPr>
        <w:t xml:space="preserve">همية </w:t>
      </w:r>
      <w:r w:rsidRPr="00245B41">
        <w:rPr>
          <w:rFonts w:asciiTheme="minorBidi" w:hAnsiTheme="minorBidi" w:cs="Arial"/>
          <w:sz w:val="28"/>
          <w:szCs w:val="28"/>
          <w:rtl/>
          <w:lang w:bidi="ar-EG"/>
        </w:rPr>
        <w:t>الدراسة .........</w:t>
      </w:r>
      <w:r w:rsidR="00D45424">
        <w:rPr>
          <w:rFonts w:asciiTheme="minorBidi" w:hAnsiTheme="minorBidi" w:cs="Arial" w:hint="cs"/>
          <w:sz w:val="28"/>
          <w:szCs w:val="28"/>
          <w:rtl/>
          <w:lang w:bidi="ar-EG"/>
        </w:rPr>
        <w:t>...........................</w:t>
      </w:r>
      <w:r w:rsidRPr="00245B41">
        <w:rPr>
          <w:rFonts w:asciiTheme="minorBidi" w:hAnsiTheme="minorBidi" w:cs="Arial"/>
          <w:sz w:val="28"/>
          <w:szCs w:val="28"/>
          <w:rtl/>
          <w:lang w:bidi="ar-EG"/>
        </w:rPr>
        <w:t>.............................................</w:t>
      </w:r>
      <w:r w:rsidR="00D45424">
        <w:rPr>
          <w:rFonts w:asciiTheme="minorBidi" w:hAnsiTheme="minorBidi" w:cs="Arial" w:hint="cs"/>
          <w:sz w:val="28"/>
          <w:szCs w:val="28"/>
          <w:rtl/>
          <w:lang w:bidi="ar-EG"/>
        </w:rPr>
        <w:t>.</w:t>
      </w:r>
      <w:r w:rsidRPr="00245B41">
        <w:rPr>
          <w:rFonts w:asciiTheme="minorBidi" w:hAnsiTheme="minorBidi" w:cs="Arial"/>
          <w:sz w:val="28"/>
          <w:szCs w:val="28"/>
          <w:rtl/>
          <w:lang w:bidi="ar-EG"/>
        </w:rPr>
        <w:t>..........</w:t>
      </w:r>
      <w:r w:rsidR="00D45424">
        <w:rPr>
          <w:rFonts w:asciiTheme="minorBidi" w:hAnsiTheme="minorBidi" w:cs="Arial" w:hint="cs"/>
          <w:sz w:val="28"/>
          <w:szCs w:val="28"/>
          <w:rtl/>
          <w:lang w:bidi="ar-EG"/>
        </w:rPr>
        <w:t>..4</w:t>
      </w:r>
    </w:p>
    <w:p w14:paraId="6AC3BDC3" w14:textId="0AB42882" w:rsidR="00245B41" w:rsidRPr="00245B41" w:rsidRDefault="00245B41" w:rsidP="00245B41">
      <w:pPr>
        <w:rPr>
          <w:rFonts w:asciiTheme="minorBidi" w:hAnsiTheme="minorBidi" w:cs="Arial"/>
          <w:sz w:val="28"/>
          <w:szCs w:val="28"/>
          <w:rtl/>
          <w:lang w:bidi="ar-EG"/>
        </w:rPr>
      </w:pPr>
      <w:r w:rsidRPr="00245B41">
        <w:rPr>
          <w:rFonts w:asciiTheme="minorBidi" w:hAnsiTheme="minorBidi" w:cs="Arial"/>
          <w:sz w:val="28"/>
          <w:szCs w:val="28"/>
          <w:rtl/>
          <w:lang w:bidi="ar-EG"/>
        </w:rPr>
        <w:t>أه</w:t>
      </w:r>
      <w:r w:rsidR="00D45424">
        <w:rPr>
          <w:rFonts w:asciiTheme="minorBidi" w:hAnsiTheme="minorBidi" w:cs="Arial" w:hint="cs"/>
          <w:sz w:val="28"/>
          <w:szCs w:val="28"/>
          <w:rtl/>
          <w:lang w:bidi="ar-EG"/>
        </w:rPr>
        <w:t>داف</w:t>
      </w:r>
      <w:r w:rsidRPr="00245B41">
        <w:rPr>
          <w:rFonts w:asciiTheme="minorBidi" w:hAnsiTheme="minorBidi" w:cs="Arial"/>
          <w:sz w:val="28"/>
          <w:szCs w:val="28"/>
          <w:rtl/>
          <w:lang w:bidi="ar-EG"/>
        </w:rPr>
        <w:t xml:space="preserve"> الدراسة ................................</w:t>
      </w:r>
      <w:r w:rsidR="00D45424">
        <w:rPr>
          <w:rFonts w:asciiTheme="minorBidi" w:hAnsiTheme="minorBidi" w:cs="Arial" w:hint="cs"/>
          <w:sz w:val="28"/>
          <w:szCs w:val="28"/>
          <w:rtl/>
          <w:lang w:bidi="ar-EG"/>
        </w:rPr>
        <w:t>.........................</w:t>
      </w:r>
      <w:r w:rsidRPr="00245B41">
        <w:rPr>
          <w:rFonts w:asciiTheme="minorBidi" w:hAnsiTheme="minorBidi" w:cs="Arial"/>
          <w:sz w:val="28"/>
          <w:szCs w:val="28"/>
          <w:rtl/>
          <w:lang w:bidi="ar-EG"/>
        </w:rPr>
        <w:t>................................</w:t>
      </w:r>
      <w:r w:rsidR="00D45424">
        <w:rPr>
          <w:rFonts w:asciiTheme="minorBidi" w:hAnsiTheme="minorBidi" w:cs="Arial" w:hint="cs"/>
          <w:sz w:val="28"/>
          <w:szCs w:val="28"/>
          <w:rtl/>
          <w:lang w:bidi="ar-EG"/>
        </w:rPr>
        <w:t>....5</w:t>
      </w:r>
    </w:p>
    <w:p w14:paraId="7253C6EA" w14:textId="43E0B453" w:rsidR="00245B41" w:rsidRPr="00245B41" w:rsidRDefault="00245B41" w:rsidP="00245B41">
      <w:pPr>
        <w:rPr>
          <w:rFonts w:asciiTheme="minorBidi" w:hAnsiTheme="minorBidi" w:cs="Arial"/>
          <w:sz w:val="28"/>
          <w:szCs w:val="28"/>
          <w:rtl/>
          <w:lang w:bidi="ar-EG"/>
        </w:rPr>
      </w:pPr>
      <w:r w:rsidRPr="00245B41">
        <w:rPr>
          <w:rFonts w:asciiTheme="minorBidi" w:hAnsiTheme="minorBidi" w:cs="Arial"/>
          <w:sz w:val="28"/>
          <w:szCs w:val="28"/>
          <w:rtl/>
          <w:lang w:bidi="ar-EG"/>
        </w:rPr>
        <w:t>فرضيات الدراسة ..........................................</w:t>
      </w:r>
      <w:r w:rsidR="00D45424">
        <w:rPr>
          <w:rFonts w:asciiTheme="minorBidi" w:hAnsiTheme="minorBidi" w:cs="Arial" w:hint="cs"/>
          <w:sz w:val="28"/>
          <w:szCs w:val="28"/>
          <w:rtl/>
          <w:lang w:bidi="ar-EG"/>
        </w:rPr>
        <w:t>......................</w:t>
      </w:r>
      <w:r w:rsidRPr="00245B41">
        <w:rPr>
          <w:rFonts w:asciiTheme="minorBidi" w:hAnsiTheme="minorBidi" w:cs="Arial"/>
          <w:sz w:val="28"/>
          <w:szCs w:val="28"/>
          <w:rtl/>
          <w:lang w:bidi="ar-EG"/>
        </w:rPr>
        <w:t>......................</w:t>
      </w:r>
      <w:r w:rsidR="00D45424">
        <w:rPr>
          <w:rFonts w:asciiTheme="minorBidi" w:hAnsiTheme="minorBidi" w:cs="Arial" w:hint="cs"/>
          <w:sz w:val="28"/>
          <w:szCs w:val="28"/>
          <w:rtl/>
          <w:lang w:bidi="ar-EG"/>
        </w:rPr>
        <w:t>....6</w:t>
      </w:r>
    </w:p>
    <w:p w14:paraId="1303007D" w14:textId="6A825E24" w:rsidR="00245B41" w:rsidRPr="00245B41" w:rsidRDefault="00D45424" w:rsidP="00245B41">
      <w:pPr>
        <w:rPr>
          <w:rFonts w:asciiTheme="minorBidi" w:hAnsiTheme="minorBidi" w:cs="Arial"/>
          <w:sz w:val="28"/>
          <w:szCs w:val="28"/>
          <w:rtl/>
          <w:lang w:bidi="ar-EG"/>
        </w:rPr>
      </w:pPr>
      <w:r>
        <w:rPr>
          <w:rFonts w:asciiTheme="minorBidi" w:hAnsiTheme="minorBidi" w:cs="Arial" w:hint="cs"/>
          <w:sz w:val="28"/>
          <w:szCs w:val="28"/>
          <w:rtl/>
          <w:lang w:bidi="ar-EG"/>
        </w:rPr>
        <w:t>النظريات العلمية....................</w:t>
      </w:r>
      <w:r w:rsidR="00245B41" w:rsidRPr="00245B41">
        <w:rPr>
          <w:rFonts w:asciiTheme="minorBidi" w:hAnsiTheme="minorBidi" w:cs="Arial"/>
          <w:sz w:val="28"/>
          <w:szCs w:val="28"/>
          <w:rtl/>
          <w:lang w:bidi="ar-EG"/>
        </w:rPr>
        <w:t>.................................................................</w:t>
      </w:r>
      <w:r>
        <w:rPr>
          <w:rFonts w:asciiTheme="minorBidi" w:hAnsiTheme="minorBidi" w:cs="Arial" w:hint="cs"/>
          <w:sz w:val="28"/>
          <w:szCs w:val="28"/>
          <w:rtl/>
          <w:lang w:bidi="ar-EG"/>
        </w:rPr>
        <w:t>......7</w:t>
      </w:r>
    </w:p>
    <w:p w14:paraId="4390D46A" w14:textId="7B195439" w:rsidR="00245B41" w:rsidRPr="00245B41" w:rsidRDefault="00D45424" w:rsidP="00D45424">
      <w:pPr>
        <w:rPr>
          <w:rFonts w:asciiTheme="minorBidi" w:hAnsiTheme="minorBidi" w:cs="Arial"/>
          <w:sz w:val="28"/>
          <w:szCs w:val="28"/>
          <w:rtl/>
          <w:lang w:bidi="ar-EG"/>
        </w:rPr>
      </w:pPr>
      <w:r>
        <w:rPr>
          <w:rFonts w:asciiTheme="minorBidi" w:hAnsiTheme="minorBidi" w:cs="Arial" w:hint="cs"/>
          <w:sz w:val="28"/>
          <w:szCs w:val="28"/>
          <w:rtl/>
          <w:lang w:bidi="ar-EG"/>
        </w:rPr>
        <w:t>نظريات الابتكار والتحول الرقمي.......................</w:t>
      </w:r>
      <w:r w:rsidR="00245B41" w:rsidRPr="00245B41">
        <w:rPr>
          <w:rFonts w:asciiTheme="minorBidi" w:hAnsiTheme="minorBidi" w:cs="Arial"/>
          <w:sz w:val="28"/>
          <w:szCs w:val="28"/>
          <w:rtl/>
          <w:lang w:bidi="ar-EG"/>
        </w:rPr>
        <w:t>...........................................</w:t>
      </w:r>
      <w:r>
        <w:rPr>
          <w:rFonts w:asciiTheme="minorBidi" w:hAnsiTheme="minorBidi" w:cs="Arial" w:hint="cs"/>
          <w:sz w:val="28"/>
          <w:szCs w:val="28"/>
          <w:rtl/>
          <w:lang w:bidi="ar-EG"/>
        </w:rPr>
        <w:t>.......8</w:t>
      </w:r>
    </w:p>
    <w:p w14:paraId="2631BB41" w14:textId="0B8BE49D" w:rsidR="00245B41" w:rsidRPr="00D45424" w:rsidRDefault="00245B41" w:rsidP="00245B41">
      <w:pPr>
        <w:rPr>
          <w:rFonts w:asciiTheme="minorBidi" w:hAnsiTheme="minorBidi" w:cs="Arial"/>
          <w:sz w:val="28"/>
          <w:szCs w:val="28"/>
          <w:rtl/>
          <w:lang w:bidi="ar-EG"/>
        </w:rPr>
      </w:pPr>
      <w:r w:rsidRPr="00D45424">
        <w:rPr>
          <w:rFonts w:asciiTheme="minorBidi" w:hAnsiTheme="minorBidi" w:cs="Arial"/>
          <w:sz w:val="28"/>
          <w:szCs w:val="28"/>
          <w:rtl/>
          <w:lang w:bidi="ar-EG"/>
        </w:rPr>
        <w:t>ال</w:t>
      </w:r>
      <w:r w:rsidR="0040063C">
        <w:rPr>
          <w:rFonts w:asciiTheme="minorBidi" w:hAnsiTheme="minorBidi" w:cs="Arial" w:hint="cs"/>
          <w:sz w:val="28"/>
          <w:szCs w:val="28"/>
          <w:rtl/>
          <w:lang w:bidi="ar-EG"/>
        </w:rPr>
        <w:t>شكل رقم (</w:t>
      </w:r>
      <w:proofErr w:type="gramStart"/>
      <w:r w:rsidR="0040063C">
        <w:rPr>
          <w:rFonts w:asciiTheme="minorBidi" w:hAnsiTheme="minorBidi" w:cs="Arial" w:hint="cs"/>
          <w:sz w:val="28"/>
          <w:szCs w:val="28"/>
          <w:rtl/>
          <w:lang w:bidi="ar-EG"/>
        </w:rPr>
        <w:t>1)</w:t>
      </w:r>
      <w:r w:rsidR="00D45424" w:rsidRPr="00D45424">
        <w:rPr>
          <w:rFonts w:asciiTheme="minorBidi" w:hAnsiTheme="minorBidi" w:cs="Arial" w:hint="cs"/>
          <w:sz w:val="28"/>
          <w:szCs w:val="28"/>
          <w:rtl/>
          <w:lang w:bidi="ar-EG"/>
        </w:rPr>
        <w:t>.............................................</w:t>
      </w:r>
      <w:r w:rsidR="00D45424">
        <w:rPr>
          <w:rFonts w:asciiTheme="minorBidi" w:hAnsiTheme="minorBidi" w:cs="Arial" w:hint="cs"/>
          <w:sz w:val="28"/>
          <w:szCs w:val="28"/>
          <w:rtl/>
          <w:lang w:bidi="ar-EG"/>
        </w:rPr>
        <w:t>............................................</w:t>
      </w:r>
      <w:r w:rsidR="00D45424" w:rsidRPr="00D45424">
        <w:rPr>
          <w:rFonts w:asciiTheme="minorBidi" w:hAnsiTheme="minorBidi" w:cs="Arial" w:hint="cs"/>
          <w:sz w:val="28"/>
          <w:szCs w:val="28"/>
          <w:rtl/>
          <w:lang w:bidi="ar-EG"/>
        </w:rPr>
        <w:t>..</w:t>
      </w:r>
      <w:r w:rsidR="00D45424">
        <w:rPr>
          <w:rFonts w:asciiTheme="minorBidi" w:hAnsiTheme="minorBidi" w:cs="Arial" w:hint="cs"/>
          <w:sz w:val="28"/>
          <w:szCs w:val="28"/>
          <w:rtl/>
          <w:lang w:bidi="ar-EG"/>
        </w:rPr>
        <w:t>..</w:t>
      </w:r>
      <w:proofErr w:type="gramEnd"/>
      <w:r w:rsidR="00D45424">
        <w:rPr>
          <w:rFonts w:asciiTheme="minorBidi" w:hAnsiTheme="minorBidi" w:cs="Arial" w:hint="cs"/>
          <w:sz w:val="28"/>
          <w:szCs w:val="28"/>
          <w:rtl/>
          <w:lang w:bidi="ar-EG"/>
        </w:rPr>
        <w:t>9</w:t>
      </w:r>
    </w:p>
    <w:p w14:paraId="2E3F92F7" w14:textId="799CC210" w:rsidR="00953D91" w:rsidRDefault="002675BC" w:rsidP="009125CE">
      <w:pPr>
        <w:rPr>
          <w:rFonts w:asciiTheme="minorBidi" w:hAnsiTheme="minorBidi"/>
          <w:sz w:val="28"/>
          <w:szCs w:val="28"/>
          <w:u w:val="single"/>
          <w:rtl/>
          <w:lang w:bidi="ar-EG"/>
        </w:rPr>
      </w:pPr>
      <w:r>
        <w:rPr>
          <w:rFonts w:asciiTheme="minorBidi" w:hAnsiTheme="minorBidi" w:cs="Arial" w:hint="cs"/>
          <w:sz w:val="28"/>
          <w:szCs w:val="28"/>
          <w:rtl/>
          <w:lang w:bidi="ar-EG"/>
        </w:rPr>
        <w:t>ال</w:t>
      </w:r>
      <w:r w:rsidR="0040063C">
        <w:rPr>
          <w:rFonts w:asciiTheme="minorBidi" w:hAnsiTheme="minorBidi" w:cs="Arial" w:hint="cs"/>
          <w:sz w:val="28"/>
          <w:szCs w:val="28"/>
          <w:rtl/>
          <w:lang w:bidi="ar-EG"/>
        </w:rPr>
        <w:t>فصل الثاني</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0040063C">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..................10</w:t>
      </w:r>
    </w:p>
    <w:p w14:paraId="267668B2" w14:textId="239B1271" w:rsidR="00755BC2" w:rsidRDefault="002675BC" w:rsidP="009125CE">
      <w:pPr>
        <w:rPr>
          <w:rFonts w:asciiTheme="minorBidi" w:hAnsiTheme="minorBidi"/>
          <w:sz w:val="28"/>
          <w:szCs w:val="28"/>
          <w:u w:val="single"/>
          <w:rtl/>
          <w:lang w:bidi="ar-EG"/>
        </w:rPr>
      </w:pPr>
      <w:r w:rsidRPr="002675BC">
        <w:rPr>
          <w:rFonts w:asciiTheme="minorBidi" w:hAnsiTheme="minorBidi" w:hint="cs"/>
          <w:sz w:val="28"/>
          <w:szCs w:val="28"/>
          <w:rtl/>
          <w:lang w:bidi="ar-EG"/>
        </w:rPr>
        <w:t>ال</w:t>
      </w:r>
      <w:r w:rsidR="0040063C">
        <w:rPr>
          <w:rFonts w:asciiTheme="minorBidi" w:hAnsiTheme="minorBidi" w:hint="cs"/>
          <w:sz w:val="28"/>
          <w:szCs w:val="28"/>
          <w:rtl/>
          <w:lang w:bidi="ar-EG"/>
        </w:rPr>
        <w:t>مقدمة.......</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0040063C">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.....11</w:t>
      </w:r>
      <w:r w:rsidR="0040063C">
        <w:rPr>
          <w:rFonts w:asciiTheme="minorBidi" w:hAnsiTheme="minorBidi" w:cs="Arial" w:hint="cs"/>
          <w:sz w:val="28"/>
          <w:szCs w:val="28"/>
          <w:rtl/>
          <w:lang w:bidi="ar-EG"/>
        </w:rPr>
        <w:t>-12</w:t>
      </w:r>
    </w:p>
    <w:p w14:paraId="0A3112C8" w14:textId="492C8356" w:rsidR="00755BC2" w:rsidRPr="002675BC" w:rsidRDefault="002675BC" w:rsidP="009125CE">
      <w:pPr>
        <w:rPr>
          <w:rFonts w:asciiTheme="minorBidi" w:hAnsiTheme="minorBidi"/>
          <w:sz w:val="28"/>
          <w:szCs w:val="28"/>
          <w:rtl/>
          <w:lang w:bidi="ar-EG"/>
        </w:rPr>
      </w:pPr>
      <w:r>
        <w:rPr>
          <w:rFonts w:asciiTheme="minorBidi" w:hAnsiTheme="minorBidi" w:hint="cs"/>
          <w:sz w:val="28"/>
          <w:szCs w:val="28"/>
          <w:rtl/>
          <w:lang w:bidi="ar-EG"/>
        </w:rPr>
        <w:t>الفجو</w:t>
      </w:r>
      <w:r w:rsidR="004B4E36">
        <w:rPr>
          <w:rFonts w:asciiTheme="minorBidi" w:hAnsiTheme="minorBidi" w:hint="cs"/>
          <w:sz w:val="28"/>
          <w:szCs w:val="28"/>
          <w:rtl/>
          <w:lang w:bidi="ar-EG"/>
        </w:rPr>
        <w:t>ة البحثية.......</w:t>
      </w:r>
      <w:r w:rsidR="004B4E36" w:rsidRPr="00D45424">
        <w:rPr>
          <w:rFonts w:asciiTheme="minorBidi" w:hAnsiTheme="minorBidi" w:cs="Arial" w:hint="cs"/>
          <w:sz w:val="28"/>
          <w:szCs w:val="28"/>
          <w:rtl/>
          <w:lang w:bidi="ar-EG"/>
        </w:rPr>
        <w:t>.................................</w:t>
      </w:r>
      <w:r w:rsidR="004B4E36">
        <w:rPr>
          <w:rFonts w:asciiTheme="minorBidi" w:hAnsiTheme="minorBidi" w:cs="Arial" w:hint="cs"/>
          <w:sz w:val="28"/>
          <w:szCs w:val="28"/>
          <w:rtl/>
          <w:lang w:bidi="ar-EG"/>
        </w:rPr>
        <w:t>.............................................</w:t>
      </w:r>
      <w:r w:rsidR="004B4E36" w:rsidRPr="00D45424">
        <w:rPr>
          <w:rFonts w:asciiTheme="minorBidi" w:hAnsiTheme="minorBidi" w:cs="Arial" w:hint="cs"/>
          <w:sz w:val="28"/>
          <w:szCs w:val="28"/>
          <w:rtl/>
          <w:lang w:bidi="ar-EG"/>
        </w:rPr>
        <w:t>..</w:t>
      </w:r>
      <w:r w:rsidR="004B4E36">
        <w:rPr>
          <w:rFonts w:asciiTheme="minorBidi" w:hAnsiTheme="minorBidi" w:cs="Arial" w:hint="cs"/>
          <w:sz w:val="28"/>
          <w:szCs w:val="28"/>
          <w:rtl/>
          <w:lang w:bidi="ar-EG"/>
        </w:rPr>
        <w:t>..13-16</w:t>
      </w:r>
    </w:p>
    <w:p w14:paraId="7A97A93E" w14:textId="4823AB9E" w:rsidR="00755BC2" w:rsidRDefault="004B4E36" w:rsidP="009125CE">
      <w:pPr>
        <w:rPr>
          <w:rFonts w:asciiTheme="minorBidi" w:hAnsiTheme="minorBidi"/>
          <w:sz w:val="28"/>
          <w:szCs w:val="28"/>
          <w:u w:val="single"/>
          <w:rtl/>
          <w:lang w:bidi="ar-EG"/>
        </w:rPr>
      </w:pPr>
      <w:r w:rsidRPr="004B4E36">
        <w:rPr>
          <w:rFonts w:asciiTheme="minorBidi" w:hAnsiTheme="minorBidi" w:hint="cs"/>
          <w:sz w:val="28"/>
          <w:szCs w:val="28"/>
          <w:rtl/>
          <w:lang w:bidi="ar-EG"/>
        </w:rPr>
        <w:t>الفصل الثالث</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.....17</w:t>
      </w:r>
    </w:p>
    <w:p w14:paraId="7025A81A" w14:textId="19CDED9B" w:rsidR="00755BC2" w:rsidRPr="004B4E36" w:rsidRDefault="004B4E36" w:rsidP="004B4E36">
      <w:pPr>
        <w:rPr>
          <w:rFonts w:asciiTheme="minorBidi" w:hAnsiTheme="minorBidi"/>
          <w:sz w:val="28"/>
          <w:szCs w:val="28"/>
          <w:rtl/>
          <w:lang w:bidi="ar-EG"/>
        </w:rPr>
      </w:pPr>
      <w:r>
        <w:rPr>
          <w:rFonts w:asciiTheme="minorBidi" w:hAnsiTheme="minorBidi" w:hint="cs"/>
          <w:sz w:val="28"/>
          <w:szCs w:val="28"/>
          <w:rtl/>
          <w:lang w:bidi="ar-EG"/>
        </w:rPr>
        <w:t>المقدمة.......</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.............18</w:t>
      </w:r>
      <w:r>
        <w:rPr>
          <w:rFonts w:asciiTheme="minorBidi" w:hAnsiTheme="minorBidi" w:hint="cs"/>
          <w:sz w:val="28"/>
          <w:szCs w:val="28"/>
          <w:rtl/>
          <w:lang w:bidi="ar-EG"/>
        </w:rPr>
        <w:t xml:space="preserve"> مجالات البحث.......</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19</w:t>
      </w:r>
    </w:p>
    <w:p w14:paraId="23CEB744" w14:textId="7315BE6D" w:rsidR="00755BC2" w:rsidRPr="004B4E36" w:rsidRDefault="004B4E36" w:rsidP="009125CE">
      <w:pPr>
        <w:rPr>
          <w:rFonts w:asciiTheme="minorBidi" w:hAnsiTheme="minorBidi"/>
          <w:sz w:val="28"/>
          <w:szCs w:val="28"/>
          <w:rtl/>
          <w:lang w:bidi="ar-EG"/>
        </w:rPr>
      </w:pPr>
      <w:r>
        <w:rPr>
          <w:rFonts w:asciiTheme="minorBidi" w:hAnsiTheme="minorBidi" w:hint="cs"/>
          <w:sz w:val="28"/>
          <w:szCs w:val="28"/>
          <w:rtl/>
          <w:lang w:bidi="ar-EG"/>
        </w:rPr>
        <w:t>حدود البحث.......</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.....20</w:t>
      </w:r>
    </w:p>
    <w:p w14:paraId="1CC4AC74" w14:textId="5A5C32DF" w:rsidR="00755BC2" w:rsidRPr="004B4E36" w:rsidRDefault="004B4E36" w:rsidP="004B4E36">
      <w:pPr>
        <w:rPr>
          <w:rFonts w:asciiTheme="minorBidi" w:hAnsiTheme="minorBidi"/>
          <w:sz w:val="28"/>
          <w:szCs w:val="28"/>
          <w:rtl/>
          <w:lang w:bidi="ar-EG"/>
        </w:rPr>
      </w:pPr>
      <w:r>
        <w:rPr>
          <w:rFonts w:asciiTheme="minorBidi" w:hAnsiTheme="minorBidi" w:hint="cs"/>
          <w:sz w:val="28"/>
          <w:szCs w:val="28"/>
          <w:rtl/>
          <w:lang w:bidi="ar-EG"/>
        </w:rPr>
        <w:t>المتغيرات.......</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.....21</w:t>
      </w:r>
    </w:p>
    <w:p w14:paraId="046396C5" w14:textId="68EE6805" w:rsidR="00755BC2" w:rsidRDefault="004B4E36" w:rsidP="009125CE">
      <w:pPr>
        <w:rPr>
          <w:rFonts w:asciiTheme="minorBidi" w:hAnsiTheme="minorBidi"/>
          <w:sz w:val="28"/>
          <w:szCs w:val="28"/>
          <w:u w:val="single"/>
          <w:rtl/>
          <w:lang w:bidi="ar-EG"/>
        </w:rPr>
      </w:pPr>
      <w:r w:rsidRPr="004B4E36">
        <w:rPr>
          <w:rFonts w:asciiTheme="minorBidi" w:hAnsiTheme="minorBidi" w:hint="cs"/>
          <w:sz w:val="28"/>
          <w:szCs w:val="28"/>
          <w:rtl/>
          <w:lang w:bidi="ar-EG"/>
        </w:rPr>
        <w:t>الدراسات والاجراءات</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.....22</w:t>
      </w:r>
    </w:p>
    <w:p w14:paraId="1E92AFFA" w14:textId="328A8970" w:rsidR="0040063C" w:rsidRDefault="004B4E36" w:rsidP="009125CE">
      <w:pPr>
        <w:rPr>
          <w:rFonts w:asciiTheme="minorBidi" w:hAnsiTheme="minorBidi" w:cs="Arial"/>
          <w:sz w:val="28"/>
          <w:szCs w:val="28"/>
          <w:rtl/>
          <w:lang w:bidi="ar-EG"/>
        </w:rPr>
      </w:pPr>
      <w:r>
        <w:rPr>
          <w:rFonts w:asciiTheme="minorBidi" w:hAnsiTheme="minorBidi" w:hint="cs"/>
          <w:sz w:val="28"/>
          <w:szCs w:val="28"/>
          <w:rtl/>
          <w:lang w:bidi="ar-EG"/>
        </w:rPr>
        <w:lastRenderedPageBreak/>
        <w:t>الأحصائات.......</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.....23</w:t>
      </w:r>
    </w:p>
    <w:p w14:paraId="07CFF83C" w14:textId="779A55C4" w:rsidR="004B4E36" w:rsidRDefault="004B4E36" w:rsidP="009125CE">
      <w:pPr>
        <w:rPr>
          <w:rFonts w:asciiTheme="minorBidi" w:hAnsiTheme="minorBidi" w:cs="Arial"/>
          <w:sz w:val="28"/>
          <w:szCs w:val="28"/>
          <w:rtl/>
          <w:lang w:bidi="ar-EG"/>
        </w:rPr>
      </w:pPr>
      <w:r>
        <w:rPr>
          <w:rFonts w:asciiTheme="minorBidi" w:hAnsiTheme="minorBidi" w:cs="Arial" w:hint="cs"/>
          <w:sz w:val="28"/>
          <w:szCs w:val="28"/>
          <w:rtl/>
          <w:lang w:bidi="ar-EG"/>
        </w:rPr>
        <w:t>الفصل الرابع</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.....24</w:t>
      </w:r>
    </w:p>
    <w:p w14:paraId="07212C30" w14:textId="7426A889" w:rsidR="004B4E36" w:rsidRDefault="004B4E36" w:rsidP="009125CE">
      <w:pPr>
        <w:rPr>
          <w:rFonts w:asciiTheme="minorBidi" w:hAnsiTheme="minorBidi" w:cs="Arial"/>
          <w:sz w:val="28"/>
          <w:szCs w:val="28"/>
          <w:rtl/>
          <w:lang w:bidi="ar-EG"/>
        </w:rPr>
      </w:pPr>
      <w:r>
        <w:rPr>
          <w:rFonts w:asciiTheme="minorBidi" w:hAnsiTheme="minorBidi" w:cs="Arial" w:hint="cs"/>
          <w:sz w:val="28"/>
          <w:szCs w:val="28"/>
          <w:rtl/>
          <w:lang w:bidi="ar-EG"/>
        </w:rPr>
        <w:t>المقدمة</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..........25</w:t>
      </w:r>
    </w:p>
    <w:p w14:paraId="010080EC" w14:textId="1F65A345" w:rsidR="004B4E36"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 xml:space="preserve">دراسة </w:t>
      </w:r>
      <w:r w:rsidR="004B4E36">
        <w:rPr>
          <w:rFonts w:asciiTheme="minorBidi" w:hAnsiTheme="minorBidi" w:cs="Arial" w:hint="cs"/>
          <w:sz w:val="28"/>
          <w:szCs w:val="28"/>
          <w:rtl/>
          <w:lang w:bidi="ar-EG"/>
        </w:rPr>
        <w:t>العينات</w:t>
      </w:r>
      <w:r w:rsidR="004B4E36">
        <w:rPr>
          <w:rFonts w:asciiTheme="minorBidi" w:hAnsiTheme="minorBidi" w:hint="cs"/>
          <w:sz w:val="28"/>
          <w:szCs w:val="28"/>
          <w:rtl/>
          <w:lang w:bidi="ar-EG"/>
        </w:rPr>
        <w:t>.......</w:t>
      </w:r>
      <w:r w:rsidR="004B4E36" w:rsidRPr="00D45424">
        <w:rPr>
          <w:rFonts w:asciiTheme="minorBidi" w:hAnsiTheme="minorBidi" w:cs="Arial" w:hint="cs"/>
          <w:sz w:val="28"/>
          <w:szCs w:val="28"/>
          <w:rtl/>
          <w:lang w:bidi="ar-EG"/>
        </w:rPr>
        <w:t>..............................</w:t>
      </w:r>
      <w:r w:rsidR="004B4E36">
        <w:rPr>
          <w:rFonts w:asciiTheme="minorBidi" w:hAnsiTheme="minorBidi" w:cs="Arial" w:hint="cs"/>
          <w:sz w:val="28"/>
          <w:szCs w:val="28"/>
          <w:rtl/>
          <w:lang w:bidi="ar-EG"/>
        </w:rPr>
        <w:t>.............................................</w:t>
      </w:r>
      <w:r w:rsidR="004B4E36" w:rsidRPr="00D45424">
        <w:rPr>
          <w:rFonts w:asciiTheme="minorBidi" w:hAnsiTheme="minorBidi" w:cs="Arial" w:hint="cs"/>
          <w:sz w:val="28"/>
          <w:szCs w:val="28"/>
          <w:rtl/>
          <w:lang w:bidi="ar-EG"/>
        </w:rPr>
        <w:t>..</w:t>
      </w:r>
      <w:r w:rsidR="004B4E36">
        <w:rPr>
          <w:rFonts w:asciiTheme="minorBidi" w:hAnsiTheme="minorBidi" w:cs="Arial" w:hint="cs"/>
          <w:sz w:val="28"/>
          <w:szCs w:val="28"/>
          <w:rtl/>
          <w:lang w:bidi="ar-EG"/>
        </w:rPr>
        <w:t>.........26</w:t>
      </w:r>
    </w:p>
    <w:p w14:paraId="6CFE6798" w14:textId="7BE02AD6" w:rsidR="004B4E36"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دراسة العينات...</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27</w:t>
      </w:r>
    </w:p>
    <w:p w14:paraId="7DB56FF4" w14:textId="6B988668"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دراسة العيانات</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.....28</w:t>
      </w:r>
    </w:p>
    <w:p w14:paraId="5002C018" w14:textId="5235A1E5" w:rsidR="004B4E36"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دراسة العينات</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..29</w:t>
      </w:r>
    </w:p>
    <w:p w14:paraId="3D435B52" w14:textId="28D96A93"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دراسة العينات</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.30</w:t>
      </w:r>
    </w:p>
    <w:p w14:paraId="7A04B439" w14:textId="0C4BA9FC" w:rsidR="004B4E36" w:rsidRDefault="004C363D" w:rsidP="004C363D">
      <w:pPr>
        <w:rPr>
          <w:rFonts w:asciiTheme="minorBidi" w:hAnsiTheme="minorBidi" w:cs="Arial"/>
          <w:sz w:val="28"/>
          <w:szCs w:val="28"/>
          <w:rtl/>
          <w:lang w:bidi="ar-EG"/>
        </w:rPr>
      </w:pPr>
      <w:r>
        <w:rPr>
          <w:rFonts w:asciiTheme="minorBidi" w:hAnsiTheme="minorBidi" w:cs="Arial" w:hint="cs"/>
          <w:sz w:val="28"/>
          <w:szCs w:val="28"/>
          <w:rtl/>
          <w:lang w:bidi="ar-EG"/>
        </w:rPr>
        <w:t>دراسة العينات</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.31</w:t>
      </w:r>
    </w:p>
    <w:p w14:paraId="35B2C2F4" w14:textId="255B26F1" w:rsidR="004B4E36"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دراسة العينات</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..32</w:t>
      </w:r>
    </w:p>
    <w:p w14:paraId="3379E7D0" w14:textId="3E28B19D" w:rsidR="004B4E36"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مناقشة النتائج</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...33</w:t>
      </w:r>
    </w:p>
    <w:p w14:paraId="439E2DAC" w14:textId="30CBD195" w:rsidR="004B4E36"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الفصل الخامس</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34</w:t>
      </w:r>
    </w:p>
    <w:p w14:paraId="6518AF00" w14:textId="5E5A6739"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مقدمة -النتائج</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............35</w:t>
      </w:r>
    </w:p>
    <w:p w14:paraId="23BC28CD" w14:textId="2AF3E6AF" w:rsidR="004B4E36"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التوصيات</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.......36</w:t>
      </w:r>
    </w:p>
    <w:p w14:paraId="41666609" w14:textId="49B19DD5" w:rsidR="004B4E36"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التوصيات التطبيقية</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..........................................37</w:t>
      </w:r>
    </w:p>
    <w:p w14:paraId="19C166DA" w14:textId="77B2EB35" w:rsidR="004B4E36"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خطوات المبادرة</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38</w:t>
      </w:r>
    </w:p>
    <w:p w14:paraId="716E98CE" w14:textId="623D36D0"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مبادرة الدعم</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...39</w:t>
      </w:r>
    </w:p>
    <w:p w14:paraId="206670DA" w14:textId="05595FE1"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التخطيط والتقدير</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.............................................40</w:t>
      </w:r>
    </w:p>
    <w:p w14:paraId="6E7E8183" w14:textId="76AA219D"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المراجع</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........41</w:t>
      </w:r>
    </w:p>
    <w:p w14:paraId="4875888F" w14:textId="13F53C9A"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المرجع العربية</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42</w:t>
      </w:r>
    </w:p>
    <w:p w14:paraId="451F3527" w14:textId="5EE26C28"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المراجع الاجنبية</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.............................................43</w:t>
      </w:r>
    </w:p>
    <w:p w14:paraId="7EB0C233" w14:textId="509C243D"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المراجع الاجنبية</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.............................................44</w:t>
      </w:r>
    </w:p>
    <w:p w14:paraId="23EFEFE8" w14:textId="49E43A7B" w:rsidR="004C363D" w:rsidRDefault="004C363D" w:rsidP="009125CE">
      <w:pPr>
        <w:rPr>
          <w:rFonts w:asciiTheme="minorBidi" w:hAnsiTheme="minorBidi" w:cs="Arial"/>
          <w:sz w:val="28"/>
          <w:szCs w:val="28"/>
          <w:rtl/>
          <w:lang w:bidi="ar-EG"/>
        </w:rPr>
      </w:pPr>
      <w:r>
        <w:rPr>
          <w:rFonts w:asciiTheme="minorBidi" w:hAnsiTheme="minorBidi" w:cs="Arial" w:hint="cs"/>
          <w:sz w:val="28"/>
          <w:szCs w:val="28"/>
          <w:rtl/>
          <w:lang w:bidi="ar-EG"/>
        </w:rPr>
        <w:t>الملاحق</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........45</w:t>
      </w:r>
    </w:p>
    <w:p w14:paraId="64C9C5FC" w14:textId="481E06D1" w:rsidR="004C363D" w:rsidRDefault="00B313F0" w:rsidP="00B313F0">
      <w:pPr>
        <w:rPr>
          <w:rFonts w:asciiTheme="minorBidi" w:hAnsiTheme="minorBidi" w:cs="Arial"/>
          <w:sz w:val="28"/>
          <w:szCs w:val="28"/>
          <w:lang w:bidi="ar-EG"/>
        </w:rPr>
      </w:pPr>
      <w:r>
        <w:rPr>
          <w:rFonts w:asciiTheme="minorBidi" w:hAnsiTheme="minorBidi" w:cs="Arial"/>
          <w:sz w:val="28"/>
          <w:szCs w:val="28"/>
          <w:lang w:bidi="ar-EG"/>
        </w:rPr>
        <w:t>The Title</w:t>
      </w:r>
      <w:r>
        <w:rPr>
          <w:rFonts w:asciiTheme="minorBidi" w:hAnsiTheme="minorBidi"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r w:rsidRPr="00D45424">
        <w:rPr>
          <w:rFonts w:asciiTheme="minorBidi" w:hAnsiTheme="minorBidi" w:cs="Arial" w:hint="cs"/>
          <w:sz w:val="28"/>
          <w:szCs w:val="28"/>
          <w:rtl/>
          <w:lang w:bidi="ar-EG"/>
        </w:rPr>
        <w:t>..</w:t>
      </w:r>
      <w:r>
        <w:rPr>
          <w:rFonts w:asciiTheme="minorBidi" w:hAnsiTheme="minorBidi" w:cs="Arial" w:hint="cs"/>
          <w:sz w:val="28"/>
          <w:szCs w:val="28"/>
          <w:rtl/>
          <w:lang w:bidi="ar-EG"/>
        </w:rPr>
        <w:t>.....</w:t>
      </w:r>
    </w:p>
    <w:p w14:paraId="540459E7" w14:textId="77777777" w:rsidR="004B4E36" w:rsidRDefault="004B4E36" w:rsidP="009125CE">
      <w:pPr>
        <w:rPr>
          <w:rFonts w:asciiTheme="minorBidi" w:hAnsiTheme="minorBidi" w:cs="Arial"/>
          <w:sz w:val="28"/>
          <w:szCs w:val="28"/>
          <w:rtl/>
          <w:lang w:bidi="ar-EG"/>
        </w:rPr>
      </w:pPr>
    </w:p>
    <w:p w14:paraId="1C3C5420" w14:textId="77777777" w:rsidR="004B4E36" w:rsidRDefault="004B4E36" w:rsidP="009125CE">
      <w:pPr>
        <w:rPr>
          <w:rFonts w:asciiTheme="minorBidi" w:hAnsiTheme="minorBidi" w:cs="Arial"/>
          <w:sz w:val="28"/>
          <w:szCs w:val="28"/>
          <w:rtl/>
          <w:lang w:bidi="ar-EG"/>
        </w:rPr>
      </w:pPr>
    </w:p>
    <w:p w14:paraId="6AA4EE3F" w14:textId="77777777" w:rsidR="004B4E36" w:rsidRDefault="004B4E36" w:rsidP="009125CE">
      <w:pPr>
        <w:rPr>
          <w:rFonts w:asciiTheme="minorBidi" w:hAnsiTheme="minorBidi" w:cs="Arial"/>
          <w:sz w:val="28"/>
          <w:szCs w:val="28"/>
          <w:rtl/>
          <w:lang w:bidi="ar-EG"/>
        </w:rPr>
      </w:pPr>
    </w:p>
    <w:p w14:paraId="7B48F635" w14:textId="77777777" w:rsidR="004B4E36" w:rsidRPr="004B4E36" w:rsidRDefault="004B4E36" w:rsidP="00B313F0">
      <w:pPr>
        <w:rPr>
          <w:rFonts w:asciiTheme="minorBidi" w:hAnsiTheme="minorBidi"/>
          <w:sz w:val="28"/>
          <w:szCs w:val="28"/>
          <w:rtl/>
          <w:lang w:bidi="ar-EG"/>
        </w:rPr>
      </w:pPr>
    </w:p>
    <w:p w14:paraId="40A61660" w14:textId="2C7EFBE8" w:rsidR="009125CE" w:rsidRPr="00925CFA" w:rsidRDefault="009125CE" w:rsidP="009125CE">
      <w:pPr>
        <w:rPr>
          <w:rFonts w:asciiTheme="minorBidi" w:hAnsiTheme="minorBidi"/>
          <w:sz w:val="28"/>
          <w:szCs w:val="28"/>
          <w:u w:val="single"/>
          <w:rtl/>
          <w:lang w:bidi="ar-EG"/>
        </w:rPr>
      </w:pPr>
      <w:r w:rsidRPr="00925CFA">
        <w:rPr>
          <w:rFonts w:asciiTheme="minorBidi" w:hAnsiTheme="minorBidi"/>
          <w:sz w:val="28"/>
          <w:szCs w:val="28"/>
          <w:u w:val="single"/>
          <w:rtl/>
          <w:lang w:bidi="ar-EG"/>
        </w:rPr>
        <w:t xml:space="preserve">قائمة </w:t>
      </w:r>
      <w:proofErr w:type="gramStart"/>
      <w:r w:rsidRPr="00925CFA">
        <w:rPr>
          <w:rFonts w:asciiTheme="minorBidi" w:hAnsiTheme="minorBidi"/>
          <w:sz w:val="28"/>
          <w:szCs w:val="28"/>
          <w:u w:val="single"/>
          <w:rtl/>
          <w:lang w:bidi="ar-EG"/>
        </w:rPr>
        <w:t>الجداول :</w:t>
      </w:r>
      <w:proofErr w:type="gramEnd"/>
    </w:p>
    <w:p w14:paraId="3A504109" w14:textId="77777777" w:rsidR="009125CE" w:rsidRPr="00925CFA" w:rsidRDefault="009125CE" w:rsidP="009125CE">
      <w:pPr>
        <w:rPr>
          <w:rFonts w:asciiTheme="minorBidi" w:hAnsiTheme="minorBidi"/>
          <w:sz w:val="28"/>
          <w:szCs w:val="28"/>
          <w:u w:val="single"/>
          <w:rtl/>
          <w:lang w:bidi="ar-EG"/>
        </w:rPr>
      </w:pPr>
    </w:p>
    <w:tbl>
      <w:tblPr>
        <w:tblStyle w:val="a6"/>
        <w:bidiVisual/>
        <w:tblW w:w="7734" w:type="dxa"/>
        <w:jc w:val="center"/>
        <w:tblLook w:val="04A0" w:firstRow="1" w:lastRow="0" w:firstColumn="1" w:lastColumn="0" w:noHBand="0" w:noVBand="1"/>
      </w:tblPr>
      <w:tblGrid>
        <w:gridCol w:w="6838"/>
        <w:gridCol w:w="896"/>
      </w:tblGrid>
      <w:tr w:rsidR="00DA7130" w14:paraId="08D063C0" w14:textId="77777777" w:rsidTr="00ED6D9A">
        <w:trPr>
          <w:trHeight w:val="503"/>
          <w:jc w:val="center"/>
        </w:trPr>
        <w:tc>
          <w:tcPr>
            <w:tcW w:w="6838" w:type="dxa"/>
            <w:shd w:val="clear" w:color="auto" w:fill="F2F2F2" w:themeFill="background1" w:themeFillShade="F2"/>
            <w:vAlign w:val="center"/>
          </w:tcPr>
          <w:p w14:paraId="3440B21B" w14:textId="63765D2D" w:rsidR="00DA7130" w:rsidRPr="00713F37" w:rsidRDefault="00DA7130" w:rsidP="00713F37">
            <w:pPr>
              <w:jc w:val="center"/>
              <w:rPr>
                <w:rFonts w:asciiTheme="minorBidi" w:hAnsiTheme="minorBidi"/>
                <w:b/>
                <w:bCs/>
                <w:sz w:val="24"/>
                <w:szCs w:val="24"/>
                <w:rtl/>
                <w:lang w:bidi="ar-EG"/>
              </w:rPr>
            </w:pPr>
            <w:r w:rsidRPr="00713F37">
              <w:rPr>
                <w:rFonts w:asciiTheme="minorBidi" w:hAnsiTheme="minorBidi" w:hint="cs"/>
                <w:b/>
                <w:bCs/>
                <w:sz w:val="36"/>
                <w:szCs w:val="36"/>
                <w:rtl/>
                <w:lang w:bidi="ar-EG"/>
              </w:rPr>
              <w:t>الجدول</w:t>
            </w:r>
          </w:p>
        </w:tc>
        <w:tc>
          <w:tcPr>
            <w:tcW w:w="896" w:type="dxa"/>
            <w:shd w:val="clear" w:color="auto" w:fill="F2F2F2" w:themeFill="background1" w:themeFillShade="F2"/>
          </w:tcPr>
          <w:p w14:paraId="30FD847C" w14:textId="10D59909" w:rsidR="00DA7130" w:rsidRPr="00DA7130" w:rsidRDefault="00DA7130" w:rsidP="00713F37">
            <w:pPr>
              <w:jc w:val="center"/>
              <w:rPr>
                <w:rFonts w:asciiTheme="minorBidi" w:hAnsiTheme="minorBidi"/>
                <w:sz w:val="28"/>
                <w:szCs w:val="28"/>
                <w:rtl/>
                <w:lang w:bidi="ar-EG"/>
              </w:rPr>
            </w:pPr>
            <w:r w:rsidRPr="00DA7130">
              <w:rPr>
                <w:rFonts w:asciiTheme="minorBidi" w:hAnsiTheme="minorBidi" w:hint="cs"/>
                <w:sz w:val="28"/>
                <w:szCs w:val="28"/>
                <w:rtl/>
                <w:lang w:bidi="ar-EG"/>
              </w:rPr>
              <w:t>رقم الصفحة</w:t>
            </w:r>
          </w:p>
        </w:tc>
      </w:tr>
      <w:tr w:rsidR="00DA7130" w14:paraId="5A871C67" w14:textId="77777777" w:rsidTr="00713F37">
        <w:trPr>
          <w:trHeight w:val="485"/>
          <w:jc w:val="center"/>
        </w:trPr>
        <w:tc>
          <w:tcPr>
            <w:tcW w:w="6838" w:type="dxa"/>
            <w:vAlign w:val="center"/>
          </w:tcPr>
          <w:p w14:paraId="3D8F7EA6" w14:textId="25090E9F" w:rsidR="00DA7130" w:rsidRPr="00713F37" w:rsidRDefault="00DA7130" w:rsidP="00713F37">
            <w:pPr>
              <w:rPr>
                <w:rFonts w:asciiTheme="minorBidi" w:hAnsiTheme="minorBidi"/>
                <w:sz w:val="28"/>
                <w:szCs w:val="28"/>
                <w:rtl/>
                <w:lang w:bidi="ar-EG"/>
              </w:rPr>
            </w:pPr>
            <w:r w:rsidRPr="00713F37">
              <w:rPr>
                <w:rFonts w:asciiTheme="minorBidi" w:hAnsiTheme="minorBidi" w:cs="Arial" w:hint="cs"/>
                <w:sz w:val="28"/>
                <w:szCs w:val="28"/>
                <w:rtl/>
                <w:lang w:bidi="ar-EG"/>
              </w:rPr>
              <w:t>ال</w:t>
            </w:r>
            <w:r w:rsidRPr="00713F37">
              <w:rPr>
                <w:rFonts w:asciiTheme="minorBidi" w:hAnsiTheme="minorBidi" w:cs="Arial"/>
                <w:sz w:val="28"/>
                <w:szCs w:val="28"/>
                <w:rtl/>
                <w:lang w:bidi="ar-EG"/>
              </w:rPr>
              <w:t>جدول</w:t>
            </w:r>
            <w:r w:rsidRPr="00713F37">
              <w:rPr>
                <w:rFonts w:asciiTheme="minorBidi" w:hAnsiTheme="minorBidi" w:cs="Arial" w:hint="cs"/>
                <w:sz w:val="28"/>
                <w:szCs w:val="28"/>
                <w:rtl/>
                <w:lang w:bidi="ar-EG"/>
              </w:rPr>
              <w:t xml:space="preserve"> رقم (1)</w:t>
            </w:r>
            <w:r w:rsidRPr="00713F37">
              <w:rPr>
                <w:rFonts w:asciiTheme="minorBidi" w:hAnsiTheme="minorBidi" w:cs="Arial"/>
                <w:sz w:val="28"/>
                <w:szCs w:val="28"/>
                <w:rtl/>
                <w:lang w:bidi="ar-EG"/>
              </w:rPr>
              <w:t xml:space="preserve"> توزيع أفراد عينة الدراسة بحسب فئاتهم العمرية</w:t>
            </w:r>
          </w:p>
        </w:tc>
        <w:tc>
          <w:tcPr>
            <w:tcW w:w="896" w:type="dxa"/>
          </w:tcPr>
          <w:p w14:paraId="44FA89D9" w14:textId="302E012E" w:rsidR="00DA7130" w:rsidRPr="00DA7130" w:rsidRDefault="001B1BA9" w:rsidP="00713F37">
            <w:pPr>
              <w:jc w:val="center"/>
              <w:rPr>
                <w:rFonts w:asciiTheme="minorBidi" w:hAnsiTheme="minorBidi"/>
                <w:sz w:val="28"/>
                <w:szCs w:val="28"/>
                <w:rtl/>
                <w:lang w:bidi="ar-EG"/>
              </w:rPr>
            </w:pPr>
            <w:r>
              <w:rPr>
                <w:rFonts w:asciiTheme="minorBidi" w:hAnsiTheme="minorBidi"/>
                <w:sz w:val="28"/>
                <w:szCs w:val="28"/>
                <w:lang w:bidi="ar-EG"/>
              </w:rPr>
              <w:t>25</w:t>
            </w:r>
          </w:p>
        </w:tc>
      </w:tr>
      <w:tr w:rsidR="00DA7130" w14:paraId="6588EA4A" w14:textId="77777777" w:rsidTr="00ED6D9A">
        <w:trPr>
          <w:jc w:val="center"/>
        </w:trPr>
        <w:tc>
          <w:tcPr>
            <w:tcW w:w="6838" w:type="dxa"/>
            <w:shd w:val="clear" w:color="auto" w:fill="F2F2F2" w:themeFill="background1" w:themeFillShade="F2"/>
            <w:vAlign w:val="center"/>
          </w:tcPr>
          <w:p w14:paraId="0C597BB4" w14:textId="6B268664" w:rsidR="00DA7130" w:rsidRPr="00713F37" w:rsidRDefault="00DA7130" w:rsidP="00713F37">
            <w:pPr>
              <w:rPr>
                <w:rFonts w:asciiTheme="minorBidi" w:hAnsiTheme="minorBidi"/>
                <w:sz w:val="28"/>
                <w:szCs w:val="28"/>
                <w:u w:val="single"/>
                <w:rtl/>
                <w:lang w:bidi="ar-EG"/>
              </w:rPr>
            </w:pPr>
            <w:r w:rsidRPr="00713F37">
              <w:rPr>
                <w:rFonts w:asciiTheme="minorBidi" w:hAnsiTheme="minorBidi" w:hint="cs"/>
                <w:sz w:val="28"/>
                <w:szCs w:val="28"/>
                <w:rtl/>
              </w:rPr>
              <w:t xml:space="preserve">الجدول رقم (2) </w:t>
            </w:r>
            <w:r w:rsidRPr="00713F37">
              <w:rPr>
                <w:rFonts w:asciiTheme="minorBidi" w:hAnsiTheme="minorBidi"/>
                <w:sz w:val="28"/>
                <w:szCs w:val="28"/>
                <w:rtl/>
              </w:rPr>
              <w:t>توزيع أفراد عينة الدراسة بحسب مؤهلاتهم العلمية والأكاديمية</w:t>
            </w:r>
          </w:p>
        </w:tc>
        <w:tc>
          <w:tcPr>
            <w:tcW w:w="896" w:type="dxa"/>
            <w:shd w:val="clear" w:color="auto" w:fill="F2F2F2" w:themeFill="background1" w:themeFillShade="F2"/>
          </w:tcPr>
          <w:p w14:paraId="5FEB6B86" w14:textId="6624C702" w:rsidR="00DA7130" w:rsidRDefault="001B1BA9" w:rsidP="00713F37">
            <w:pPr>
              <w:jc w:val="center"/>
              <w:rPr>
                <w:rFonts w:asciiTheme="minorBidi" w:hAnsiTheme="minorBidi"/>
                <w:sz w:val="28"/>
                <w:szCs w:val="28"/>
                <w:u w:val="single"/>
                <w:rtl/>
                <w:lang w:bidi="ar-EG"/>
              </w:rPr>
            </w:pPr>
            <w:r>
              <w:rPr>
                <w:rFonts w:asciiTheme="minorBidi" w:hAnsiTheme="minorBidi"/>
                <w:sz w:val="28"/>
                <w:szCs w:val="28"/>
                <w:u w:val="single"/>
                <w:lang w:bidi="ar-EG"/>
              </w:rPr>
              <w:t>26</w:t>
            </w:r>
          </w:p>
        </w:tc>
      </w:tr>
      <w:tr w:rsidR="00DA7130" w14:paraId="4580750F" w14:textId="77777777" w:rsidTr="00713F37">
        <w:trPr>
          <w:jc w:val="center"/>
        </w:trPr>
        <w:tc>
          <w:tcPr>
            <w:tcW w:w="6838" w:type="dxa"/>
            <w:vAlign w:val="center"/>
          </w:tcPr>
          <w:p w14:paraId="50910754" w14:textId="21AC049A" w:rsidR="00DA7130" w:rsidRPr="00713F37" w:rsidRDefault="00DA7130" w:rsidP="00713F37">
            <w:pPr>
              <w:rPr>
                <w:rFonts w:asciiTheme="minorBidi" w:hAnsiTheme="minorBidi"/>
                <w:sz w:val="28"/>
                <w:szCs w:val="28"/>
                <w:u w:val="single"/>
                <w:rtl/>
                <w:lang w:bidi="ar-EG"/>
              </w:rPr>
            </w:pPr>
            <w:proofErr w:type="gramStart"/>
            <w:r w:rsidRPr="00713F37">
              <w:rPr>
                <w:rFonts w:asciiTheme="minorBidi" w:hAnsiTheme="minorBidi" w:hint="cs"/>
                <w:sz w:val="28"/>
                <w:szCs w:val="28"/>
                <w:rtl/>
              </w:rPr>
              <w:t>الجدول  رقم</w:t>
            </w:r>
            <w:proofErr w:type="gramEnd"/>
            <w:r w:rsidRPr="00713F37">
              <w:rPr>
                <w:rFonts w:asciiTheme="minorBidi" w:hAnsiTheme="minorBidi" w:hint="cs"/>
                <w:sz w:val="28"/>
                <w:szCs w:val="28"/>
                <w:rtl/>
              </w:rPr>
              <w:t xml:space="preserve"> (3)</w:t>
            </w:r>
            <w:r w:rsidRPr="00713F37">
              <w:rPr>
                <w:rFonts w:asciiTheme="minorBidi" w:hAnsiTheme="minorBidi"/>
                <w:sz w:val="28"/>
                <w:szCs w:val="28"/>
                <w:rtl/>
              </w:rPr>
              <w:t xml:space="preserve"> توزيع أفراد عينة الدراسة بحسب سنوات خبرتهم المهنية والعملية</w:t>
            </w:r>
          </w:p>
        </w:tc>
        <w:tc>
          <w:tcPr>
            <w:tcW w:w="896" w:type="dxa"/>
          </w:tcPr>
          <w:p w14:paraId="66D2F150" w14:textId="3A0FE308" w:rsidR="00DA7130" w:rsidRDefault="001B1BA9" w:rsidP="00713F37">
            <w:pPr>
              <w:jc w:val="center"/>
              <w:rPr>
                <w:rFonts w:asciiTheme="minorBidi" w:hAnsiTheme="minorBidi"/>
                <w:sz w:val="28"/>
                <w:szCs w:val="28"/>
                <w:u w:val="single"/>
                <w:rtl/>
                <w:lang w:bidi="ar-EG"/>
              </w:rPr>
            </w:pPr>
            <w:r>
              <w:rPr>
                <w:rFonts w:asciiTheme="minorBidi" w:hAnsiTheme="minorBidi"/>
                <w:sz w:val="28"/>
                <w:szCs w:val="28"/>
                <w:u w:val="single"/>
                <w:lang w:bidi="ar-EG"/>
              </w:rPr>
              <w:t>26</w:t>
            </w:r>
          </w:p>
        </w:tc>
      </w:tr>
      <w:tr w:rsidR="00DA7130" w14:paraId="1E6465B3" w14:textId="77777777" w:rsidTr="00ED6D9A">
        <w:trPr>
          <w:trHeight w:val="557"/>
          <w:jc w:val="center"/>
        </w:trPr>
        <w:tc>
          <w:tcPr>
            <w:tcW w:w="6838" w:type="dxa"/>
            <w:shd w:val="clear" w:color="auto" w:fill="F2F2F2" w:themeFill="background1" w:themeFillShade="F2"/>
            <w:vAlign w:val="center"/>
          </w:tcPr>
          <w:p w14:paraId="6C17A8F9" w14:textId="44F27D04" w:rsidR="00DA7130" w:rsidRPr="00713F37" w:rsidRDefault="00DA7130" w:rsidP="00713F37">
            <w:pPr>
              <w:rPr>
                <w:rFonts w:asciiTheme="minorBidi" w:hAnsiTheme="minorBidi"/>
                <w:sz w:val="28"/>
                <w:szCs w:val="28"/>
                <w:rtl/>
                <w:lang w:bidi="ar-EG"/>
              </w:rPr>
            </w:pPr>
            <w:r w:rsidRPr="00713F37">
              <w:rPr>
                <w:rFonts w:asciiTheme="minorBidi" w:hAnsiTheme="minorBidi" w:cs="Arial"/>
                <w:sz w:val="28"/>
                <w:szCs w:val="28"/>
                <w:rtl/>
                <w:lang w:bidi="ar-EG"/>
              </w:rPr>
              <w:t>الجدول رقم (4) توزيع أفراد عينة الدراسة بحسب تخصصاتهم الأكاديمية</w:t>
            </w:r>
          </w:p>
        </w:tc>
        <w:tc>
          <w:tcPr>
            <w:tcW w:w="896" w:type="dxa"/>
            <w:shd w:val="clear" w:color="auto" w:fill="F2F2F2" w:themeFill="background1" w:themeFillShade="F2"/>
          </w:tcPr>
          <w:p w14:paraId="62BA4134" w14:textId="1E7658F3" w:rsidR="00DA7130" w:rsidRDefault="001B1BA9" w:rsidP="00713F37">
            <w:pPr>
              <w:jc w:val="center"/>
              <w:rPr>
                <w:rFonts w:asciiTheme="minorBidi" w:hAnsiTheme="minorBidi"/>
                <w:sz w:val="28"/>
                <w:szCs w:val="28"/>
                <w:u w:val="single"/>
                <w:rtl/>
                <w:lang w:bidi="ar-EG"/>
              </w:rPr>
            </w:pPr>
            <w:r>
              <w:rPr>
                <w:rFonts w:asciiTheme="minorBidi" w:hAnsiTheme="minorBidi"/>
                <w:sz w:val="28"/>
                <w:szCs w:val="28"/>
                <w:u w:val="single"/>
                <w:lang w:bidi="ar-EG"/>
              </w:rPr>
              <w:t>27</w:t>
            </w:r>
          </w:p>
        </w:tc>
      </w:tr>
      <w:tr w:rsidR="00DA7130" w14:paraId="61B3FD94" w14:textId="77777777" w:rsidTr="00713F37">
        <w:trPr>
          <w:jc w:val="center"/>
        </w:trPr>
        <w:tc>
          <w:tcPr>
            <w:tcW w:w="6838" w:type="dxa"/>
            <w:vAlign w:val="center"/>
          </w:tcPr>
          <w:p w14:paraId="0C9E3688" w14:textId="33C48112" w:rsidR="00DA7130" w:rsidRPr="00713F37" w:rsidRDefault="00DA7130" w:rsidP="00713F37">
            <w:pPr>
              <w:rPr>
                <w:rFonts w:asciiTheme="minorBidi" w:hAnsiTheme="minorBidi"/>
                <w:sz w:val="28"/>
                <w:szCs w:val="28"/>
                <w:u w:val="single"/>
                <w:rtl/>
                <w:lang w:bidi="ar-EG"/>
              </w:rPr>
            </w:pPr>
            <w:r w:rsidRPr="00713F37">
              <w:rPr>
                <w:rFonts w:asciiTheme="minorBidi" w:hAnsiTheme="minorBidi" w:cs="Arial" w:hint="cs"/>
                <w:sz w:val="28"/>
                <w:szCs w:val="28"/>
                <w:rtl/>
              </w:rPr>
              <w:t xml:space="preserve">الجدول رقم (5) </w:t>
            </w:r>
            <w:r w:rsidRPr="00713F37">
              <w:rPr>
                <w:rFonts w:asciiTheme="minorBidi" w:hAnsiTheme="minorBidi" w:cs="Arial"/>
                <w:sz w:val="28"/>
                <w:szCs w:val="28"/>
                <w:rtl/>
              </w:rPr>
              <w:t>توزيع أفراد عينة الدراسة بحسب مسمياتهم الوظيفية والمهنية داخل مشاريع الهيئة</w:t>
            </w:r>
          </w:p>
        </w:tc>
        <w:tc>
          <w:tcPr>
            <w:tcW w:w="896" w:type="dxa"/>
          </w:tcPr>
          <w:p w14:paraId="2C9EC338" w14:textId="3C2BF101" w:rsidR="00DA7130" w:rsidRDefault="001B1BA9" w:rsidP="00713F37">
            <w:pPr>
              <w:jc w:val="center"/>
              <w:rPr>
                <w:rFonts w:asciiTheme="minorBidi" w:hAnsiTheme="minorBidi"/>
                <w:sz w:val="28"/>
                <w:szCs w:val="28"/>
                <w:u w:val="single"/>
                <w:rtl/>
                <w:lang w:bidi="ar-EG"/>
              </w:rPr>
            </w:pPr>
            <w:r>
              <w:rPr>
                <w:rFonts w:asciiTheme="minorBidi" w:hAnsiTheme="minorBidi"/>
                <w:sz w:val="28"/>
                <w:szCs w:val="28"/>
                <w:u w:val="single"/>
                <w:lang w:bidi="ar-EG"/>
              </w:rPr>
              <w:t>28</w:t>
            </w:r>
          </w:p>
        </w:tc>
      </w:tr>
      <w:tr w:rsidR="00DA7130" w14:paraId="0A14ADA6" w14:textId="77777777" w:rsidTr="00ED6D9A">
        <w:trPr>
          <w:trHeight w:val="611"/>
          <w:jc w:val="center"/>
        </w:trPr>
        <w:tc>
          <w:tcPr>
            <w:tcW w:w="6838" w:type="dxa"/>
            <w:shd w:val="clear" w:color="auto" w:fill="F2F2F2" w:themeFill="background1" w:themeFillShade="F2"/>
            <w:vAlign w:val="center"/>
          </w:tcPr>
          <w:p w14:paraId="5114067C" w14:textId="13672771" w:rsidR="00DA7130" w:rsidRPr="00713F37" w:rsidRDefault="00713F37" w:rsidP="00713F37">
            <w:pPr>
              <w:rPr>
                <w:rFonts w:asciiTheme="minorBidi" w:hAnsiTheme="minorBidi"/>
                <w:sz w:val="28"/>
                <w:szCs w:val="28"/>
                <w:u w:val="single"/>
                <w:rtl/>
                <w:lang w:bidi="ar-EG"/>
              </w:rPr>
            </w:pPr>
            <w:r w:rsidRPr="00713F37">
              <w:rPr>
                <w:rFonts w:asciiTheme="minorBidi" w:hAnsiTheme="minorBidi" w:cs="Arial" w:hint="cs"/>
                <w:sz w:val="28"/>
                <w:szCs w:val="28"/>
                <w:rtl/>
              </w:rPr>
              <w:t>الجدول رقم (6) ال</w:t>
            </w:r>
            <w:r w:rsidRPr="00713F37">
              <w:rPr>
                <w:rFonts w:asciiTheme="minorBidi" w:hAnsiTheme="minorBidi" w:cs="Arial"/>
                <w:sz w:val="28"/>
                <w:szCs w:val="28"/>
                <w:rtl/>
              </w:rPr>
              <w:t>تحقق من مدى اتساق واستقرار أداة الدراسة (الاستبانة)</w:t>
            </w:r>
          </w:p>
        </w:tc>
        <w:tc>
          <w:tcPr>
            <w:tcW w:w="896" w:type="dxa"/>
            <w:shd w:val="clear" w:color="auto" w:fill="F2F2F2" w:themeFill="background1" w:themeFillShade="F2"/>
          </w:tcPr>
          <w:p w14:paraId="08499639" w14:textId="5B015826" w:rsidR="00DA7130" w:rsidRDefault="001B1BA9" w:rsidP="00713F37">
            <w:pPr>
              <w:jc w:val="center"/>
              <w:rPr>
                <w:rFonts w:asciiTheme="minorBidi" w:hAnsiTheme="minorBidi"/>
                <w:sz w:val="28"/>
                <w:szCs w:val="28"/>
                <w:u w:val="single"/>
                <w:rtl/>
                <w:lang w:bidi="ar-EG"/>
              </w:rPr>
            </w:pPr>
            <w:r>
              <w:rPr>
                <w:rFonts w:asciiTheme="minorBidi" w:hAnsiTheme="minorBidi"/>
                <w:sz w:val="28"/>
                <w:szCs w:val="28"/>
                <w:u w:val="single"/>
                <w:lang w:bidi="ar-EG"/>
              </w:rPr>
              <w:t>29</w:t>
            </w:r>
          </w:p>
        </w:tc>
      </w:tr>
      <w:tr w:rsidR="00DA7130" w14:paraId="0A81D92F" w14:textId="77777777" w:rsidTr="00713F37">
        <w:trPr>
          <w:jc w:val="center"/>
        </w:trPr>
        <w:tc>
          <w:tcPr>
            <w:tcW w:w="6838" w:type="dxa"/>
            <w:vAlign w:val="center"/>
          </w:tcPr>
          <w:p w14:paraId="565681D6" w14:textId="09751B9B" w:rsidR="00DA7130" w:rsidRPr="00713F37" w:rsidRDefault="00713F37" w:rsidP="00713F37">
            <w:pPr>
              <w:rPr>
                <w:rFonts w:asciiTheme="minorBidi" w:hAnsiTheme="minorBidi"/>
                <w:sz w:val="28"/>
                <w:szCs w:val="28"/>
                <w:rtl/>
                <w:lang w:bidi="ar-EG"/>
              </w:rPr>
            </w:pPr>
            <w:r w:rsidRPr="00713F37">
              <w:rPr>
                <w:rFonts w:asciiTheme="minorBidi" w:hAnsiTheme="minorBidi" w:cs="Arial"/>
                <w:sz w:val="28"/>
                <w:szCs w:val="28"/>
                <w:rtl/>
                <w:lang w:bidi="ar-EG"/>
              </w:rPr>
              <w:t>الجدول رقم (7) جدول المتوسطات الحسابية والانحرافات المعيارية لعبارات الاستبانة مرتبة تنازلياً وفقاً للبيانات الفعلية</w:t>
            </w:r>
          </w:p>
        </w:tc>
        <w:tc>
          <w:tcPr>
            <w:tcW w:w="896" w:type="dxa"/>
          </w:tcPr>
          <w:p w14:paraId="4FBFC1FD" w14:textId="4C59194D" w:rsidR="00DA7130" w:rsidRDefault="001B1BA9" w:rsidP="00713F37">
            <w:pPr>
              <w:jc w:val="center"/>
              <w:rPr>
                <w:rFonts w:asciiTheme="minorBidi" w:hAnsiTheme="minorBidi"/>
                <w:sz w:val="28"/>
                <w:szCs w:val="28"/>
                <w:u w:val="single"/>
                <w:rtl/>
                <w:lang w:bidi="ar-EG"/>
              </w:rPr>
            </w:pPr>
            <w:r>
              <w:rPr>
                <w:rFonts w:asciiTheme="minorBidi" w:hAnsiTheme="minorBidi"/>
                <w:sz w:val="28"/>
                <w:szCs w:val="28"/>
                <w:u w:val="single"/>
                <w:lang w:bidi="ar-EG"/>
              </w:rPr>
              <w:t>30</w:t>
            </w:r>
          </w:p>
        </w:tc>
      </w:tr>
      <w:tr w:rsidR="00DA7130" w14:paraId="7370FADE" w14:textId="77777777" w:rsidTr="00ED6D9A">
        <w:trPr>
          <w:jc w:val="center"/>
        </w:trPr>
        <w:tc>
          <w:tcPr>
            <w:tcW w:w="6838" w:type="dxa"/>
            <w:shd w:val="clear" w:color="auto" w:fill="F2F2F2" w:themeFill="background1" w:themeFillShade="F2"/>
            <w:vAlign w:val="center"/>
          </w:tcPr>
          <w:p w14:paraId="3275A47C" w14:textId="6590849D" w:rsidR="00DA7130" w:rsidRPr="00713F37" w:rsidRDefault="00713F37" w:rsidP="00713F37">
            <w:pPr>
              <w:spacing w:line="360" w:lineRule="auto"/>
              <w:rPr>
                <w:rFonts w:asciiTheme="minorBidi" w:hAnsiTheme="minorBidi"/>
                <w:sz w:val="28"/>
                <w:szCs w:val="28"/>
                <w:rtl/>
              </w:rPr>
            </w:pPr>
            <w:r w:rsidRPr="00713F37">
              <w:rPr>
                <w:rFonts w:asciiTheme="minorBidi" w:hAnsiTheme="minorBidi" w:hint="cs"/>
                <w:sz w:val="28"/>
                <w:szCs w:val="28"/>
                <w:rtl/>
              </w:rPr>
              <w:t xml:space="preserve">الجدول رقم (8) </w:t>
            </w:r>
            <w:r w:rsidRPr="00713F37">
              <w:rPr>
                <w:rFonts w:asciiTheme="minorBidi" w:hAnsiTheme="minorBidi"/>
                <w:sz w:val="28"/>
                <w:szCs w:val="28"/>
                <w:rtl/>
              </w:rPr>
              <w:t>مؤشرات الأثر الإحصائي لكفاءة إدارة المشاريع (كمتغير مستقل) على جودة التنفيذ (كمتغير تابع)</w:t>
            </w:r>
            <w:r w:rsidRPr="00713F37">
              <w:rPr>
                <w:rFonts w:asciiTheme="minorBidi" w:hAnsiTheme="minorBidi"/>
                <w:sz w:val="28"/>
                <w:szCs w:val="28"/>
              </w:rPr>
              <w:t>:</w:t>
            </w:r>
          </w:p>
        </w:tc>
        <w:tc>
          <w:tcPr>
            <w:tcW w:w="896" w:type="dxa"/>
            <w:shd w:val="clear" w:color="auto" w:fill="F2F2F2" w:themeFill="background1" w:themeFillShade="F2"/>
          </w:tcPr>
          <w:p w14:paraId="6633FCAA" w14:textId="7399446B" w:rsidR="00DA7130" w:rsidRDefault="001B1BA9" w:rsidP="00713F37">
            <w:pPr>
              <w:jc w:val="center"/>
              <w:rPr>
                <w:rFonts w:asciiTheme="minorBidi" w:hAnsiTheme="minorBidi"/>
                <w:sz w:val="28"/>
                <w:szCs w:val="28"/>
                <w:u w:val="single"/>
                <w:rtl/>
                <w:lang w:bidi="ar-EG"/>
              </w:rPr>
            </w:pPr>
            <w:r>
              <w:rPr>
                <w:rFonts w:asciiTheme="minorBidi" w:hAnsiTheme="minorBidi"/>
                <w:sz w:val="28"/>
                <w:szCs w:val="28"/>
                <w:u w:val="single"/>
                <w:lang w:bidi="ar-EG"/>
              </w:rPr>
              <w:t>32</w:t>
            </w:r>
          </w:p>
        </w:tc>
      </w:tr>
    </w:tbl>
    <w:p w14:paraId="11198760" w14:textId="77777777" w:rsidR="009125CE" w:rsidRPr="00925CFA" w:rsidRDefault="009125CE" w:rsidP="009125CE">
      <w:pPr>
        <w:rPr>
          <w:rFonts w:asciiTheme="minorBidi" w:hAnsiTheme="minorBidi"/>
          <w:sz w:val="28"/>
          <w:szCs w:val="28"/>
          <w:u w:val="single"/>
          <w:rtl/>
          <w:lang w:bidi="ar-EG"/>
        </w:rPr>
      </w:pPr>
    </w:p>
    <w:p w14:paraId="791EDD87" w14:textId="77777777" w:rsidR="009125CE" w:rsidRPr="00925CFA" w:rsidRDefault="009125CE" w:rsidP="009125CE">
      <w:pPr>
        <w:rPr>
          <w:rFonts w:asciiTheme="minorBidi" w:hAnsiTheme="minorBidi"/>
          <w:sz w:val="28"/>
          <w:szCs w:val="28"/>
          <w:u w:val="single"/>
          <w:rtl/>
          <w:lang w:bidi="ar-EG"/>
        </w:rPr>
      </w:pPr>
    </w:p>
    <w:p w14:paraId="5F02BB6D" w14:textId="77777777" w:rsidR="009125CE" w:rsidRDefault="009125CE" w:rsidP="009125CE">
      <w:pPr>
        <w:rPr>
          <w:rFonts w:asciiTheme="minorBidi" w:hAnsiTheme="minorBidi"/>
          <w:sz w:val="28"/>
          <w:szCs w:val="28"/>
          <w:u w:val="single"/>
          <w:rtl/>
          <w:lang w:bidi="ar-EG"/>
        </w:rPr>
      </w:pPr>
    </w:p>
    <w:p w14:paraId="767BC785" w14:textId="77777777" w:rsidR="000D782E" w:rsidRDefault="000D782E" w:rsidP="009125CE">
      <w:pPr>
        <w:rPr>
          <w:rFonts w:asciiTheme="minorBidi" w:hAnsiTheme="minorBidi"/>
          <w:sz w:val="28"/>
          <w:szCs w:val="28"/>
          <w:u w:val="single"/>
          <w:rtl/>
          <w:lang w:bidi="ar-EG"/>
        </w:rPr>
      </w:pPr>
    </w:p>
    <w:p w14:paraId="576336C8" w14:textId="77777777" w:rsidR="000D782E" w:rsidRDefault="000D782E" w:rsidP="009125CE">
      <w:pPr>
        <w:rPr>
          <w:rFonts w:asciiTheme="minorBidi" w:hAnsiTheme="minorBidi"/>
          <w:sz w:val="28"/>
          <w:szCs w:val="28"/>
          <w:u w:val="single"/>
          <w:rtl/>
          <w:lang w:bidi="ar-EG"/>
        </w:rPr>
      </w:pPr>
    </w:p>
    <w:p w14:paraId="7EDEF8CA" w14:textId="77777777" w:rsidR="000D782E" w:rsidRDefault="000D782E" w:rsidP="009125CE">
      <w:pPr>
        <w:rPr>
          <w:rFonts w:asciiTheme="minorBidi" w:hAnsiTheme="minorBidi"/>
          <w:sz w:val="28"/>
          <w:szCs w:val="28"/>
          <w:u w:val="single"/>
          <w:rtl/>
          <w:lang w:bidi="ar-EG"/>
        </w:rPr>
      </w:pPr>
    </w:p>
    <w:p w14:paraId="29D762EE" w14:textId="77777777" w:rsidR="000D782E" w:rsidRDefault="000D782E" w:rsidP="009125CE">
      <w:pPr>
        <w:rPr>
          <w:rFonts w:asciiTheme="minorBidi" w:hAnsiTheme="minorBidi"/>
          <w:sz w:val="28"/>
          <w:szCs w:val="28"/>
          <w:u w:val="single"/>
          <w:rtl/>
          <w:lang w:bidi="ar-EG"/>
        </w:rPr>
      </w:pPr>
    </w:p>
    <w:p w14:paraId="29DD6C1F" w14:textId="77777777" w:rsidR="000D782E" w:rsidRDefault="000D782E" w:rsidP="009125CE">
      <w:pPr>
        <w:rPr>
          <w:rFonts w:asciiTheme="minorBidi" w:hAnsiTheme="minorBidi"/>
          <w:sz w:val="28"/>
          <w:szCs w:val="28"/>
          <w:u w:val="single"/>
          <w:rtl/>
          <w:lang w:bidi="ar-EG"/>
        </w:rPr>
      </w:pPr>
    </w:p>
    <w:p w14:paraId="73129AAD" w14:textId="77777777" w:rsidR="000D782E" w:rsidRDefault="000D782E" w:rsidP="009125CE">
      <w:pPr>
        <w:rPr>
          <w:rFonts w:asciiTheme="minorBidi" w:hAnsiTheme="minorBidi"/>
          <w:sz w:val="28"/>
          <w:szCs w:val="28"/>
          <w:u w:val="single"/>
          <w:rtl/>
          <w:lang w:bidi="ar-EG"/>
        </w:rPr>
      </w:pPr>
    </w:p>
    <w:p w14:paraId="3B126305" w14:textId="77777777" w:rsidR="000D782E" w:rsidRDefault="000D782E" w:rsidP="009125CE">
      <w:pPr>
        <w:rPr>
          <w:rFonts w:asciiTheme="minorBidi" w:hAnsiTheme="minorBidi"/>
          <w:sz w:val="28"/>
          <w:szCs w:val="28"/>
          <w:u w:val="single"/>
          <w:rtl/>
          <w:lang w:bidi="ar-EG"/>
        </w:rPr>
      </w:pPr>
    </w:p>
    <w:p w14:paraId="42FA89BB" w14:textId="77777777" w:rsidR="000D782E" w:rsidRDefault="000D782E" w:rsidP="009125CE">
      <w:pPr>
        <w:rPr>
          <w:rFonts w:asciiTheme="minorBidi" w:hAnsiTheme="minorBidi"/>
          <w:sz w:val="28"/>
          <w:szCs w:val="28"/>
          <w:u w:val="single"/>
          <w:lang w:bidi="ar-EG"/>
        </w:rPr>
      </w:pPr>
    </w:p>
    <w:p w14:paraId="4B03381C" w14:textId="77777777" w:rsidR="00B313F0" w:rsidRDefault="00B313F0" w:rsidP="009125CE">
      <w:pPr>
        <w:rPr>
          <w:rFonts w:asciiTheme="minorBidi" w:hAnsiTheme="minorBidi"/>
          <w:sz w:val="28"/>
          <w:szCs w:val="28"/>
          <w:u w:val="single"/>
          <w:rtl/>
          <w:lang w:bidi="ar-EG"/>
        </w:rPr>
      </w:pPr>
    </w:p>
    <w:p w14:paraId="058405AD" w14:textId="77777777" w:rsidR="00755BC2" w:rsidRDefault="00755BC2" w:rsidP="009125CE">
      <w:pPr>
        <w:rPr>
          <w:rFonts w:asciiTheme="minorBidi" w:hAnsiTheme="minorBidi"/>
          <w:sz w:val="28"/>
          <w:szCs w:val="28"/>
          <w:u w:val="single"/>
          <w:rtl/>
          <w:lang w:bidi="ar-EG"/>
        </w:rPr>
      </w:pPr>
    </w:p>
    <w:p w14:paraId="7F8A1806" w14:textId="77777777" w:rsidR="0040063C" w:rsidRDefault="0040063C" w:rsidP="0040063C">
      <w:pPr>
        <w:rPr>
          <w:rFonts w:asciiTheme="minorBidi" w:hAnsiTheme="minorBidi"/>
          <w:sz w:val="28"/>
          <w:szCs w:val="28"/>
          <w:u w:val="single"/>
          <w:rtl/>
          <w:lang w:bidi="ar-EG"/>
        </w:rPr>
      </w:pPr>
    </w:p>
    <w:p w14:paraId="6FC8A4F9" w14:textId="77777777" w:rsidR="0040063C" w:rsidRDefault="0040063C" w:rsidP="0040063C">
      <w:pPr>
        <w:rPr>
          <w:rFonts w:asciiTheme="minorBidi" w:hAnsiTheme="minorBidi"/>
          <w:sz w:val="28"/>
          <w:szCs w:val="28"/>
          <w:u w:val="single"/>
          <w:rtl/>
          <w:lang w:bidi="ar-EG"/>
        </w:rPr>
      </w:pPr>
      <w:proofErr w:type="gramStart"/>
      <w:r w:rsidRPr="0040063C">
        <w:rPr>
          <w:rFonts w:asciiTheme="minorBidi" w:hAnsiTheme="minorBidi" w:hint="cs"/>
          <w:b/>
          <w:bCs/>
          <w:sz w:val="32"/>
          <w:szCs w:val="32"/>
          <w:u w:val="single"/>
          <w:rtl/>
          <w:lang w:bidi="ar-EG"/>
        </w:rPr>
        <w:t>الاشكال</w:t>
      </w:r>
      <w:r w:rsidRPr="0040063C">
        <w:rPr>
          <w:rFonts w:asciiTheme="minorBidi" w:hAnsiTheme="minorBidi" w:hint="cs"/>
          <w:sz w:val="32"/>
          <w:szCs w:val="32"/>
          <w:u w:val="single"/>
          <w:rtl/>
          <w:lang w:bidi="ar-EG"/>
        </w:rPr>
        <w:t xml:space="preserve"> </w:t>
      </w:r>
      <w:r>
        <w:rPr>
          <w:rFonts w:asciiTheme="minorBidi" w:hAnsiTheme="minorBidi" w:hint="cs"/>
          <w:sz w:val="28"/>
          <w:szCs w:val="28"/>
          <w:u w:val="single"/>
          <w:rtl/>
          <w:lang w:bidi="ar-EG"/>
        </w:rPr>
        <w:t>:</w:t>
      </w:r>
      <w:proofErr w:type="gramEnd"/>
    </w:p>
    <w:p w14:paraId="7F6DDBF7" w14:textId="77777777" w:rsidR="0040063C" w:rsidRDefault="0040063C" w:rsidP="0040063C">
      <w:pPr>
        <w:rPr>
          <w:rFonts w:asciiTheme="minorBidi" w:hAnsiTheme="minorBidi"/>
          <w:sz w:val="28"/>
          <w:szCs w:val="28"/>
          <w:u w:val="single"/>
          <w:rtl/>
          <w:lang w:bidi="ar-EG"/>
        </w:rPr>
      </w:pPr>
    </w:p>
    <w:p w14:paraId="349C8825" w14:textId="77777777" w:rsidR="0040063C" w:rsidRDefault="0040063C" w:rsidP="0040063C">
      <w:pPr>
        <w:rPr>
          <w:rFonts w:asciiTheme="minorBidi" w:hAnsiTheme="minorBidi"/>
          <w:sz w:val="28"/>
          <w:szCs w:val="28"/>
          <w:u w:val="single"/>
          <w:rtl/>
          <w:lang w:bidi="ar-EG"/>
        </w:rPr>
      </w:pPr>
    </w:p>
    <w:p w14:paraId="741FBF31" w14:textId="77777777" w:rsidR="0040063C" w:rsidRDefault="0040063C" w:rsidP="0040063C">
      <w:pPr>
        <w:rPr>
          <w:rFonts w:asciiTheme="minorBidi" w:hAnsiTheme="minorBidi"/>
          <w:sz w:val="28"/>
          <w:szCs w:val="28"/>
          <w:u w:val="single"/>
          <w:rtl/>
          <w:lang w:bidi="ar-EG"/>
        </w:rPr>
      </w:pPr>
    </w:p>
    <w:p w14:paraId="00F6AD25" w14:textId="252C582A" w:rsidR="0040063C" w:rsidRPr="0040063C" w:rsidRDefault="0040063C" w:rsidP="0040063C">
      <w:pPr>
        <w:rPr>
          <w:rFonts w:asciiTheme="minorBidi" w:hAnsiTheme="minorBidi"/>
          <w:sz w:val="28"/>
          <w:szCs w:val="28"/>
          <w:rtl/>
          <w:lang w:bidi="ar-EG"/>
        </w:rPr>
      </w:pPr>
      <w:r w:rsidRPr="0040063C">
        <w:rPr>
          <w:rFonts w:asciiTheme="minorBidi" w:hAnsiTheme="minorBidi" w:hint="cs"/>
          <w:sz w:val="28"/>
          <w:szCs w:val="28"/>
          <w:rtl/>
          <w:lang w:bidi="ar-EG"/>
        </w:rPr>
        <w:t>شكل رقم (1)</w:t>
      </w:r>
      <w:r w:rsidR="006A1C9B">
        <w:rPr>
          <w:rFonts w:asciiTheme="minorBidi" w:hAnsiTheme="minorBidi" w:hint="cs"/>
          <w:sz w:val="28"/>
          <w:szCs w:val="28"/>
          <w:rtl/>
          <w:lang w:bidi="ar-EG"/>
        </w:rPr>
        <w:t xml:space="preserve"> الصفحة رقم (9)</w:t>
      </w:r>
    </w:p>
    <w:p w14:paraId="433F0612" w14:textId="77777777" w:rsidR="00ED3FB6" w:rsidRDefault="00ED3FB6" w:rsidP="009125CE">
      <w:pPr>
        <w:rPr>
          <w:rFonts w:asciiTheme="minorBidi" w:hAnsiTheme="minorBidi"/>
          <w:sz w:val="28"/>
          <w:szCs w:val="28"/>
          <w:u w:val="single"/>
          <w:rtl/>
          <w:lang w:bidi="ar-EG"/>
        </w:rPr>
      </w:pPr>
    </w:p>
    <w:p w14:paraId="0A3F8643" w14:textId="77777777" w:rsidR="00ED3FB6" w:rsidRDefault="00ED3FB6" w:rsidP="009125CE">
      <w:pPr>
        <w:rPr>
          <w:rFonts w:asciiTheme="minorBidi" w:hAnsiTheme="minorBidi"/>
          <w:sz w:val="28"/>
          <w:szCs w:val="28"/>
          <w:u w:val="single"/>
          <w:rtl/>
          <w:lang w:bidi="ar-EG"/>
        </w:rPr>
      </w:pPr>
    </w:p>
    <w:p w14:paraId="3E8A3FC1" w14:textId="77777777" w:rsidR="00ED3FB6" w:rsidRDefault="00ED3FB6" w:rsidP="009125CE">
      <w:pPr>
        <w:rPr>
          <w:rFonts w:asciiTheme="minorBidi" w:hAnsiTheme="minorBidi"/>
          <w:sz w:val="28"/>
          <w:szCs w:val="28"/>
          <w:u w:val="single"/>
          <w:rtl/>
          <w:lang w:bidi="ar-EG"/>
        </w:rPr>
      </w:pPr>
    </w:p>
    <w:p w14:paraId="56828324" w14:textId="77777777" w:rsidR="00ED3FB6" w:rsidRDefault="00ED3FB6" w:rsidP="009125CE">
      <w:pPr>
        <w:rPr>
          <w:rFonts w:asciiTheme="minorBidi" w:hAnsiTheme="minorBidi"/>
          <w:sz w:val="28"/>
          <w:szCs w:val="28"/>
          <w:u w:val="single"/>
          <w:rtl/>
          <w:lang w:bidi="ar-EG"/>
        </w:rPr>
      </w:pPr>
    </w:p>
    <w:p w14:paraId="2DBB0170" w14:textId="77777777" w:rsidR="00ED3FB6" w:rsidRDefault="00ED3FB6" w:rsidP="009125CE">
      <w:pPr>
        <w:rPr>
          <w:rFonts w:asciiTheme="minorBidi" w:hAnsiTheme="minorBidi"/>
          <w:sz w:val="28"/>
          <w:szCs w:val="28"/>
          <w:u w:val="single"/>
          <w:rtl/>
          <w:lang w:bidi="ar-EG"/>
        </w:rPr>
      </w:pPr>
    </w:p>
    <w:p w14:paraId="0D3D60DD" w14:textId="77777777" w:rsidR="00ED3FB6" w:rsidRDefault="00ED3FB6" w:rsidP="009125CE">
      <w:pPr>
        <w:rPr>
          <w:rFonts w:asciiTheme="minorBidi" w:hAnsiTheme="minorBidi"/>
          <w:sz w:val="28"/>
          <w:szCs w:val="28"/>
          <w:u w:val="single"/>
          <w:rtl/>
          <w:lang w:bidi="ar-EG"/>
        </w:rPr>
      </w:pPr>
    </w:p>
    <w:p w14:paraId="1BD163EE" w14:textId="77777777" w:rsidR="00ED3FB6" w:rsidRDefault="00ED3FB6" w:rsidP="009125CE">
      <w:pPr>
        <w:rPr>
          <w:rFonts w:asciiTheme="minorBidi" w:hAnsiTheme="minorBidi"/>
          <w:sz w:val="28"/>
          <w:szCs w:val="28"/>
          <w:u w:val="single"/>
          <w:rtl/>
          <w:lang w:bidi="ar-EG"/>
        </w:rPr>
      </w:pPr>
    </w:p>
    <w:p w14:paraId="75C8F8F1" w14:textId="77777777" w:rsidR="00ED3FB6" w:rsidRDefault="00ED3FB6" w:rsidP="009125CE">
      <w:pPr>
        <w:rPr>
          <w:rFonts w:asciiTheme="minorBidi" w:hAnsiTheme="minorBidi"/>
          <w:sz w:val="28"/>
          <w:szCs w:val="28"/>
          <w:u w:val="single"/>
          <w:rtl/>
          <w:lang w:bidi="ar-EG"/>
        </w:rPr>
      </w:pPr>
    </w:p>
    <w:p w14:paraId="2501A397" w14:textId="77777777" w:rsidR="00ED3FB6" w:rsidRDefault="00ED3FB6" w:rsidP="009125CE">
      <w:pPr>
        <w:rPr>
          <w:rFonts w:asciiTheme="minorBidi" w:hAnsiTheme="minorBidi"/>
          <w:sz w:val="28"/>
          <w:szCs w:val="28"/>
          <w:u w:val="single"/>
          <w:rtl/>
          <w:lang w:bidi="ar-EG"/>
        </w:rPr>
      </w:pPr>
    </w:p>
    <w:p w14:paraId="19EC80AD" w14:textId="77777777" w:rsidR="00ED3FB6" w:rsidRDefault="00ED3FB6" w:rsidP="009125CE">
      <w:pPr>
        <w:rPr>
          <w:rFonts w:asciiTheme="minorBidi" w:hAnsiTheme="minorBidi"/>
          <w:sz w:val="28"/>
          <w:szCs w:val="28"/>
          <w:u w:val="single"/>
          <w:rtl/>
          <w:lang w:bidi="ar-EG"/>
        </w:rPr>
      </w:pPr>
    </w:p>
    <w:p w14:paraId="2D2B129F" w14:textId="77777777" w:rsidR="00ED3FB6" w:rsidRDefault="00ED3FB6" w:rsidP="009125CE">
      <w:pPr>
        <w:rPr>
          <w:rFonts w:asciiTheme="minorBidi" w:hAnsiTheme="minorBidi"/>
          <w:sz w:val="28"/>
          <w:szCs w:val="28"/>
          <w:u w:val="single"/>
          <w:rtl/>
          <w:lang w:bidi="ar-EG"/>
        </w:rPr>
      </w:pPr>
    </w:p>
    <w:p w14:paraId="18FB0F3C" w14:textId="77777777" w:rsidR="00ED3FB6" w:rsidRDefault="00ED3FB6" w:rsidP="009125CE">
      <w:pPr>
        <w:rPr>
          <w:rFonts w:asciiTheme="minorBidi" w:hAnsiTheme="minorBidi"/>
          <w:sz w:val="28"/>
          <w:szCs w:val="28"/>
          <w:u w:val="single"/>
          <w:rtl/>
          <w:lang w:bidi="ar-EG"/>
        </w:rPr>
      </w:pPr>
    </w:p>
    <w:p w14:paraId="532B3AB2" w14:textId="77777777" w:rsidR="00ED3FB6" w:rsidRDefault="00ED3FB6" w:rsidP="009125CE">
      <w:pPr>
        <w:rPr>
          <w:rFonts w:asciiTheme="minorBidi" w:hAnsiTheme="minorBidi"/>
          <w:sz w:val="28"/>
          <w:szCs w:val="28"/>
          <w:u w:val="single"/>
          <w:rtl/>
          <w:lang w:bidi="ar-EG"/>
        </w:rPr>
      </w:pPr>
    </w:p>
    <w:p w14:paraId="532DDE04" w14:textId="77777777" w:rsidR="00ED3FB6" w:rsidRDefault="00ED3FB6" w:rsidP="009125CE">
      <w:pPr>
        <w:rPr>
          <w:rFonts w:asciiTheme="minorBidi" w:hAnsiTheme="minorBidi"/>
          <w:sz w:val="28"/>
          <w:szCs w:val="28"/>
          <w:u w:val="single"/>
          <w:rtl/>
          <w:lang w:bidi="ar-EG"/>
        </w:rPr>
      </w:pPr>
    </w:p>
    <w:p w14:paraId="3F2C3EEE" w14:textId="77777777" w:rsidR="00ED3FB6" w:rsidRDefault="00ED3FB6" w:rsidP="009125CE">
      <w:pPr>
        <w:rPr>
          <w:rFonts w:asciiTheme="minorBidi" w:hAnsiTheme="minorBidi"/>
          <w:sz w:val="28"/>
          <w:szCs w:val="28"/>
          <w:u w:val="single"/>
          <w:rtl/>
          <w:lang w:bidi="ar-EG"/>
        </w:rPr>
      </w:pPr>
    </w:p>
    <w:p w14:paraId="3659EC0F" w14:textId="77777777" w:rsidR="00ED3FB6" w:rsidRDefault="00ED3FB6" w:rsidP="009125CE">
      <w:pPr>
        <w:rPr>
          <w:rFonts w:asciiTheme="minorBidi" w:hAnsiTheme="minorBidi"/>
          <w:sz w:val="28"/>
          <w:szCs w:val="28"/>
          <w:u w:val="single"/>
          <w:rtl/>
          <w:lang w:bidi="ar-EG"/>
        </w:rPr>
      </w:pPr>
    </w:p>
    <w:p w14:paraId="4D8E32AE" w14:textId="77777777" w:rsidR="00ED3FB6" w:rsidRDefault="00ED3FB6" w:rsidP="009125CE">
      <w:pPr>
        <w:rPr>
          <w:rFonts w:asciiTheme="minorBidi" w:hAnsiTheme="minorBidi"/>
          <w:sz w:val="28"/>
          <w:szCs w:val="28"/>
          <w:u w:val="single"/>
          <w:rtl/>
          <w:lang w:bidi="ar-EG"/>
        </w:rPr>
      </w:pPr>
    </w:p>
    <w:p w14:paraId="6DCA9590" w14:textId="77777777" w:rsidR="00ED3FB6" w:rsidRDefault="00ED3FB6" w:rsidP="009125CE">
      <w:pPr>
        <w:rPr>
          <w:rFonts w:asciiTheme="minorBidi" w:hAnsiTheme="minorBidi"/>
          <w:sz w:val="28"/>
          <w:szCs w:val="28"/>
          <w:u w:val="single"/>
          <w:rtl/>
          <w:lang w:bidi="ar-EG"/>
        </w:rPr>
      </w:pPr>
    </w:p>
    <w:p w14:paraId="06B5A658" w14:textId="77777777" w:rsidR="00ED3FB6" w:rsidRDefault="00ED3FB6" w:rsidP="009125CE">
      <w:pPr>
        <w:rPr>
          <w:rFonts w:asciiTheme="minorBidi" w:hAnsiTheme="minorBidi"/>
          <w:sz w:val="28"/>
          <w:szCs w:val="28"/>
          <w:u w:val="single"/>
          <w:rtl/>
          <w:lang w:bidi="ar-EG"/>
        </w:rPr>
      </w:pPr>
    </w:p>
    <w:p w14:paraId="04761ED3" w14:textId="77777777" w:rsidR="00ED3FB6" w:rsidRDefault="00ED3FB6" w:rsidP="009125CE">
      <w:pPr>
        <w:rPr>
          <w:rFonts w:asciiTheme="minorBidi" w:hAnsiTheme="minorBidi"/>
          <w:sz w:val="28"/>
          <w:szCs w:val="28"/>
          <w:u w:val="single"/>
          <w:rtl/>
          <w:lang w:bidi="ar-EG"/>
        </w:rPr>
      </w:pPr>
    </w:p>
    <w:p w14:paraId="24AE58FE" w14:textId="77777777" w:rsidR="00ED3FB6" w:rsidRDefault="00ED3FB6" w:rsidP="009125CE">
      <w:pPr>
        <w:rPr>
          <w:rFonts w:asciiTheme="minorBidi" w:hAnsiTheme="minorBidi"/>
          <w:sz w:val="28"/>
          <w:szCs w:val="28"/>
          <w:u w:val="single"/>
          <w:rtl/>
          <w:lang w:bidi="ar-EG"/>
        </w:rPr>
      </w:pPr>
    </w:p>
    <w:p w14:paraId="725D5C30" w14:textId="77777777" w:rsidR="00ED3FB6" w:rsidRDefault="00ED3FB6" w:rsidP="009125CE">
      <w:pPr>
        <w:rPr>
          <w:rFonts w:asciiTheme="minorBidi" w:hAnsiTheme="minorBidi"/>
          <w:sz w:val="28"/>
          <w:szCs w:val="28"/>
          <w:u w:val="single"/>
          <w:rtl/>
          <w:lang w:bidi="ar-EG"/>
        </w:rPr>
      </w:pPr>
    </w:p>
    <w:p w14:paraId="322B4D3C" w14:textId="673DCA28" w:rsidR="009649AD" w:rsidRPr="0040063C" w:rsidRDefault="009125CE" w:rsidP="00D45424">
      <w:pPr>
        <w:rPr>
          <w:rFonts w:asciiTheme="minorBidi" w:hAnsiTheme="minorBidi"/>
          <w:b/>
          <w:bCs/>
          <w:sz w:val="28"/>
          <w:szCs w:val="28"/>
          <w:u w:val="single"/>
          <w:rtl/>
        </w:rPr>
      </w:pPr>
      <w:proofErr w:type="gramStart"/>
      <w:r w:rsidRPr="0040063C">
        <w:rPr>
          <w:rFonts w:asciiTheme="minorBidi" w:hAnsiTheme="minorBidi"/>
          <w:b/>
          <w:bCs/>
          <w:sz w:val="28"/>
          <w:szCs w:val="28"/>
          <w:rtl/>
          <w:lang w:bidi="ar-EG"/>
        </w:rPr>
        <w:t>المستخلص</w:t>
      </w:r>
      <w:r w:rsidRPr="0040063C">
        <w:rPr>
          <w:rFonts w:asciiTheme="minorBidi" w:hAnsiTheme="minorBidi"/>
          <w:b/>
          <w:bCs/>
          <w:sz w:val="28"/>
          <w:szCs w:val="28"/>
          <w:u w:val="single"/>
          <w:rtl/>
          <w:lang w:bidi="ar-EG"/>
        </w:rPr>
        <w:t xml:space="preserve"> :</w:t>
      </w:r>
      <w:proofErr w:type="gramEnd"/>
      <w:r w:rsidRPr="0040063C">
        <w:rPr>
          <w:rFonts w:asciiTheme="minorBidi" w:hAnsiTheme="minorBidi"/>
          <w:b/>
          <w:bCs/>
          <w:sz w:val="28"/>
          <w:szCs w:val="28"/>
          <w:u w:val="single"/>
        </w:rPr>
        <w:t xml:space="preserve"> </w:t>
      </w:r>
    </w:p>
    <w:p w14:paraId="7075BAAE" w14:textId="4260BC84" w:rsidR="009649AD" w:rsidRPr="009649AD" w:rsidRDefault="009649AD" w:rsidP="009649AD">
      <w:pPr>
        <w:spacing w:line="360" w:lineRule="auto"/>
        <w:jc w:val="both"/>
        <w:rPr>
          <w:rFonts w:asciiTheme="minorBidi" w:hAnsiTheme="minorBidi"/>
          <w:sz w:val="28"/>
          <w:szCs w:val="28"/>
          <w:rtl/>
        </w:rPr>
      </w:pPr>
      <w:r>
        <w:rPr>
          <w:rFonts w:asciiTheme="minorBidi" w:hAnsiTheme="minorBidi" w:cs="Arial"/>
          <w:sz w:val="28"/>
          <w:szCs w:val="28"/>
          <w:rtl/>
        </w:rPr>
        <w:tab/>
      </w:r>
      <w:r w:rsidRPr="009649AD">
        <w:rPr>
          <w:rFonts w:asciiTheme="minorBidi" w:hAnsiTheme="minorBidi" w:cs="Arial"/>
          <w:sz w:val="28"/>
          <w:szCs w:val="28"/>
          <w:rtl/>
        </w:rPr>
        <w:t>هدفت هذه الدراسة إلى قياس أثر إدارة المشاريع الحكومية على جودة تنفيذ مشاريع المياه في الهيئة السعودية للمياه</w:t>
      </w:r>
      <w:r>
        <w:rPr>
          <w:rFonts w:asciiTheme="minorBidi" w:hAnsiTheme="minorBidi" w:cs="Arial" w:hint="cs"/>
          <w:sz w:val="28"/>
          <w:szCs w:val="28"/>
          <w:rtl/>
        </w:rPr>
        <w:t>،</w:t>
      </w:r>
      <w:r w:rsidRPr="009649AD">
        <w:rPr>
          <w:rFonts w:asciiTheme="minorBidi" w:hAnsiTheme="minorBidi" w:cs="Arial"/>
          <w:sz w:val="28"/>
          <w:szCs w:val="28"/>
          <w:rtl/>
        </w:rPr>
        <w:t xml:space="preserve"> ولتحقيق هذا الهدف، اعتمدت الدراسة على المنهج الوصفي التحليلي، وتم استخدام الاستبانة كأداة رئيسية لجمع البيانات، حيث جرى التحقق من صدقها وثباتها إحصائياً باستخدام معامل ألفا </w:t>
      </w:r>
      <w:proofErr w:type="spellStart"/>
      <w:r w:rsidRPr="009649AD">
        <w:rPr>
          <w:rFonts w:asciiTheme="minorBidi" w:hAnsiTheme="minorBidi" w:cs="Arial"/>
          <w:sz w:val="28"/>
          <w:szCs w:val="28"/>
          <w:rtl/>
        </w:rPr>
        <w:t>كرونباخ</w:t>
      </w:r>
      <w:proofErr w:type="spellEnd"/>
      <w:r w:rsidRPr="009649AD">
        <w:rPr>
          <w:rFonts w:asciiTheme="minorBidi" w:hAnsiTheme="minorBidi" w:cs="Arial"/>
          <w:sz w:val="28"/>
          <w:szCs w:val="28"/>
          <w:rtl/>
        </w:rPr>
        <w:t xml:space="preserve">. وتأسس الإطار النظري للدراسة على ثلاث ركائز معرفية تشمل: نظرية الموارد، ونظرية أصحاب المصلحة، ونظرية التحول الرقمي. </w:t>
      </w:r>
    </w:p>
    <w:p w14:paraId="6F878F28" w14:textId="3D37F630" w:rsidR="009649AD" w:rsidRPr="009649AD" w:rsidRDefault="009649AD" w:rsidP="009649AD">
      <w:pPr>
        <w:spacing w:line="360" w:lineRule="auto"/>
        <w:jc w:val="both"/>
        <w:rPr>
          <w:rFonts w:asciiTheme="minorBidi" w:hAnsiTheme="minorBidi"/>
          <w:sz w:val="28"/>
          <w:szCs w:val="28"/>
          <w:rtl/>
        </w:rPr>
      </w:pPr>
      <w:r>
        <w:rPr>
          <w:rFonts w:asciiTheme="minorBidi" w:hAnsiTheme="minorBidi" w:cs="Arial"/>
          <w:sz w:val="28"/>
          <w:szCs w:val="28"/>
          <w:rtl/>
        </w:rPr>
        <w:tab/>
      </w:r>
      <w:r w:rsidRPr="009649AD">
        <w:rPr>
          <w:rFonts w:asciiTheme="minorBidi" w:hAnsiTheme="minorBidi" w:cs="Arial"/>
          <w:sz w:val="28"/>
          <w:szCs w:val="28"/>
          <w:rtl/>
        </w:rPr>
        <w:t>وقد خلصت النتائج الإحصائية واختبار الفرضيات (باستخدام معامل ارتباط بيرسون وتحليل الأثر) إلى وجود أثر سببي حاسم وإيجابي ذي دلالة إحصائية لإدارة المشاريع الحكومية في تعزيز جودة تنفيذ مشاريع المياه</w:t>
      </w:r>
      <w:r>
        <w:rPr>
          <w:rFonts w:asciiTheme="minorBidi" w:hAnsiTheme="minorBidi" w:cs="Arial" w:hint="cs"/>
          <w:sz w:val="28"/>
          <w:szCs w:val="28"/>
          <w:rtl/>
        </w:rPr>
        <w:t>،</w:t>
      </w:r>
      <w:r w:rsidRPr="009649AD">
        <w:rPr>
          <w:rFonts w:asciiTheme="minorBidi" w:hAnsiTheme="minorBidi" w:cs="Arial"/>
          <w:sz w:val="28"/>
          <w:szCs w:val="28"/>
          <w:rtl/>
        </w:rPr>
        <w:t xml:space="preserve"> وأظهرت الدراسة أن هذا الأثر مدعوم بوجود بنية حوكمة متينة ورأس مال بشري مؤهل تأهيلاً عالياً، في حين برز الالتزام بالجدول الزمني كأحد التحديات التي تواجه التنفيذ</w:t>
      </w:r>
      <w:r>
        <w:rPr>
          <w:rFonts w:asciiTheme="minorBidi" w:hAnsiTheme="minorBidi" w:cs="Arial" w:hint="cs"/>
          <w:sz w:val="28"/>
          <w:szCs w:val="28"/>
          <w:rtl/>
        </w:rPr>
        <w:t>،</w:t>
      </w:r>
      <w:r w:rsidRPr="009649AD">
        <w:rPr>
          <w:rFonts w:asciiTheme="minorBidi" w:hAnsiTheme="minorBidi" w:cs="Arial"/>
          <w:sz w:val="28"/>
          <w:szCs w:val="28"/>
          <w:rtl/>
        </w:rPr>
        <w:t xml:space="preserve"> وبناءً على هذه النتائج، قدمت الدراسة مجموعة من التوصيات التطبيقية والمبادرات التنفيذية، أبرزها: تعزيز حوكمة العلاقة مع أصحاب المصلحة، ترقية نظام إدارة معلومات المشاريع (</w:t>
      </w:r>
      <w:r w:rsidRPr="009649AD">
        <w:rPr>
          <w:rFonts w:asciiTheme="minorBidi" w:hAnsiTheme="minorBidi"/>
          <w:sz w:val="28"/>
          <w:szCs w:val="28"/>
        </w:rPr>
        <w:t>PMIS</w:t>
      </w:r>
      <w:r w:rsidRPr="009649AD">
        <w:rPr>
          <w:rFonts w:asciiTheme="minorBidi" w:hAnsiTheme="minorBidi" w:cs="Arial"/>
          <w:sz w:val="28"/>
          <w:szCs w:val="28"/>
          <w:rtl/>
        </w:rPr>
        <w:t>)، وتبني المنهجيات المرنة (</w:t>
      </w:r>
      <w:r w:rsidRPr="009649AD">
        <w:rPr>
          <w:rFonts w:asciiTheme="minorBidi" w:hAnsiTheme="minorBidi"/>
          <w:sz w:val="28"/>
          <w:szCs w:val="28"/>
        </w:rPr>
        <w:t>Agile</w:t>
      </w:r>
      <w:r w:rsidRPr="009649AD">
        <w:rPr>
          <w:rFonts w:asciiTheme="minorBidi" w:hAnsiTheme="minorBidi" w:cs="Arial"/>
          <w:sz w:val="28"/>
          <w:szCs w:val="28"/>
          <w:rtl/>
        </w:rPr>
        <w:t>) لإدارة الجدول الزمني، بالإضافة إلى تفعيل مبادرات الدعم الفني المستمر.</w:t>
      </w:r>
    </w:p>
    <w:p w14:paraId="3E8BEBBD" w14:textId="77777777" w:rsidR="009649AD" w:rsidRPr="009649AD" w:rsidRDefault="009649AD" w:rsidP="009649AD">
      <w:pPr>
        <w:spacing w:line="360" w:lineRule="auto"/>
        <w:jc w:val="both"/>
        <w:rPr>
          <w:rFonts w:asciiTheme="minorBidi" w:hAnsiTheme="minorBidi"/>
          <w:sz w:val="28"/>
          <w:szCs w:val="28"/>
          <w:rtl/>
        </w:rPr>
      </w:pPr>
    </w:p>
    <w:p w14:paraId="16DE05BA" w14:textId="77777777" w:rsidR="000D782E" w:rsidRDefault="000D782E" w:rsidP="009125CE">
      <w:pPr>
        <w:rPr>
          <w:rFonts w:asciiTheme="minorBidi" w:hAnsiTheme="minorBidi" w:cs="Arial"/>
          <w:sz w:val="28"/>
          <w:szCs w:val="28"/>
          <w:rtl/>
        </w:rPr>
      </w:pPr>
    </w:p>
    <w:p w14:paraId="4E3401B8" w14:textId="77777777" w:rsidR="002A490B" w:rsidRDefault="002A490B" w:rsidP="009125CE">
      <w:pPr>
        <w:rPr>
          <w:rFonts w:asciiTheme="minorBidi" w:hAnsiTheme="minorBidi" w:cs="Arial"/>
          <w:sz w:val="28"/>
          <w:szCs w:val="28"/>
          <w:rtl/>
        </w:rPr>
      </w:pPr>
    </w:p>
    <w:p w14:paraId="016AB2FE" w14:textId="77777777" w:rsidR="002A490B" w:rsidRDefault="002A490B" w:rsidP="009125CE">
      <w:pPr>
        <w:rPr>
          <w:rFonts w:asciiTheme="minorBidi" w:hAnsiTheme="minorBidi"/>
          <w:sz w:val="28"/>
          <w:szCs w:val="28"/>
          <w:u w:val="single"/>
          <w:rtl/>
        </w:rPr>
      </w:pPr>
    </w:p>
    <w:p w14:paraId="40484FC2" w14:textId="77777777" w:rsidR="009649AD" w:rsidRDefault="009649AD" w:rsidP="009125CE">
      <w:pPr>
        <w:rPr>
          <w:rFonts w:asciiTheme="minorBidi" w:hAnsiTheme="minorBidi"/>
          <w:sz w:val="28"/>
          <w:szCs w:val="28"/>
          <w:u w:val="single"/>
          <w:rtl/>
        </w:rPr>
      </w:pPr>
    </w:p>
    <w:p w14:paraId="2DB430AB" w14:textId="77777777" w:rsidR="00062784" w:rsidRDefault="00062784" w:rsidP="009125CE">
      <w:pPr>
        <w:rPr>
          <w:rFonts w:asciiTheme="minorBidi" w:hAnsiTheme="minorBidi"/>
          <w:sz w:val="28"/>
          <w:szCs w:val="28"/>
          <w:u w:val="single"/>
          <w:rtl/>
        </w:rPr>
      </w:pPr>
    </w:p>
    <w:p w14:paraId="64A17B5A" w14:textId="77777777" w:rsidR="00062784" w:rsidRDefault="00062784" w:rsidP="009125CE">
      <w:pPr>
        <w:rPr>
          <w:rFonts w:asciiTheme="minorBidi" w:hAnsiTheme="minorBidi"/>
          <w:sz w:val="28"/>
          <w:szCs w:val="28"/>
          <w:u w:val="single"/>
          <w:rtl/>
        </w:rPr>
      </w:pPr>
    </w:p>
    <w:p w14:paraId="5FC97F81" w14:textId="77777777" w:rsidR="00062784" w:rsidRDefault="00062784" w:rsidP="009125CE">
      <w:pPr>
        <w:rPr>
          <w:rFonts w:asciiTheme="minorBidi" w:hAnsiTheme="minorBidi"/>
          <w:sz w:val="28"/>
          <w:szCs w:val="28"/>
          <w:u w:val="single"/>
          <w:rtl/>
        </w:rPr>
      </w:pPr>
    </w:p>
    <w:p w14:paraId="77816297" w14:textId="77777777" w:rsidR="00062784" w:rsidRDefault="00062784" w:rsidP="009125CE">
      <w:pPr>
        <w:rPr>
          <w:rFonts w:asciiTheme="minorBidi" w:hAnsiTheme="minorBidi"/>
          <w:sz w:val="28"/>
          <w:szCs w:val="28"/>
          <w:u w:val="single"/>
          <w:rtl/>
        </w:rPr>
      </w:pPr>
    </w:p>
    <w:p w14:paraId="39BC75DA" w14:textId="77777777" w:rsidR="00062784" w:rsidRDefault="00062784" w:rsidP="009125CE">
      <w:pPr>
        <w:rPr>
          <w:rFonts w:asciiTheme="minorBidi" w:hAnsiTheme="minorBidi"/>
          <w:sz w:val="28"/>
          <w:szCs w:val="28"/>
          <w:u w:val="single"/>
          <w:rtl/>
        </w:rPr>
      </w:pPr>
    </w:p>
    <w:p w14:paraId="7C3E9500" w14:textId="77777777" w:rsidR="00062784" w:rsidRDefault="00062784" w:rsidP="009125CE">
      <w:pPr>
        <w:rPr>
          <w:rFonts w:asciiTheme="minorBidi" w:hAnsiTheme="minorBidi"/>
          <w:sz w:val="28"/>
          <w:szCs w:val="28"/>
          <w:u w:val="single"/>
          <w:rtl/>
        </w:rPr>
      </w:pPr>
    </w:p>
    <w:p w14:paraId="4AA965C6" w14:textId="77777777" w:rsidR="00062784" w:rsidRDefault="00062784" w:rsidP="009125CE">
      <w:pPr>
        <w:rPr>
          <w:rFonts w:asciiTheme="minorBidi" w:hAnsiTheme="minorBidi"/>
          <w:sz w:val="28"/>
          <w:szCs w:val="28"/>
          <w:u w:val="single"/>
          <w:rtl/>
        </w:rPr>
      </w:pPr>
    </w:p>
    <w:p w14:paraId="257A48B4" w14:textId="77777777" w:rsidR="00D45424" w:rsidRDefault="00D45424" w:rsidP="009125CE">
      <w:pPr>
        <w:rPr>
          <w:rFonts w:asciiTheme="minorBidi" w:hAnsiTheme="minorBidi"/>
          <w:sz w:val="28"/>
          <w:szCs w:val="28"/>
          <w:u w:val="single"/>
          <w:rtl/>
        </w:rPr>
      </w:pPr>
    </w:p>
    <w:p w14:paraId="561970A3" w14:textId="77777777" w:rsidR="00062784" w:rsidRDefault="00062784" w:rsidP="009125CE">
      <w:pPr>
        <w:rPr>
          <w:rFonts w:asciiTheme="minorBidi" w:hAnsiTheme="minorBidi"/>
          <w:sz w:val="28"/>
          <w:szCs w:val="28"/>
          <w:u w:val="single"/>
          <w:rtl/>
        </w:rPr>
      </w:pPr>
    </w:p>
    <w:p w14:paraId="23AD40D6" w14:textId="58FCABAB" w:rsidR="009649AD" w:rsidRPr="00062784" w:rsidRDefault="009649AD" w:rsidP="009649AD">
      <w:pPr>
        <w:bidi w:val="0"/>
        <w:jc w:val="both"/>
        <w:rPr>
          <w:rFonts w:asciiTheme="majorBidi" w:hAnsiTheme="majorBidi" w:cstheme="majorBidi"/>
          <w:b/>
          <w:bCs/>
          <w:sz w:val="28"/>
          <w:szCs w:val="28"/>
        </w:rPr>
      </w:pPr>
      <w:r w:rsidRPr="00062784">
        <w:rPr>
          <w:rFonts w:asciiTheme="majorBidi" w:hAnsiTheme="majorBidi" w:cstheme="majorBidi"/>
          <w:b/>
          <w:bCs/>
          <w:sz w:val="28"/>
          <w:szCs w:val="28"/>
        </w:rPr>
        <w:t>Abstract</w:t>
      </w:r>
      <w:r w:rsidR="00062784">
        <w:rPr>
          <w:rFonts w:asciiTheme="majorBidi" w:hAnsiTheme="majorBidi" w:cstheme="majorBidi" w:hint="cs"/>
          <w:b/>
          <w:bCs/>
          <w:sz w:val="28"/>
          <w:szCs w:val="28"/>
          <w:rtl/>
        </w:rPr>
        <w:t>:</w:t>
      </w:r>
    </w:p>
    <w:p w14:paraId="489D0A03" w14:textId="77777777" w:rsidR="009649AD" w:rsidRPr="009649AD" w:rsidRDefault="009649AD" w:rsidP="009649AD">
      <w:pPr>
        <w:bidi w:val="0"/>
        <w:jc w:val="both"/>
        <w:rPr>
          <w:rFonts w:asciiTheme="majorBidi" w:hAnsiTheme="majorBidi" w:cstheme="majorBidi"/>
          <w:sz w:val="28"/>
          <w:szCs w:val="28"/>
          <w:rtl/>
        </w:rPr>
      </w:pPr>
    </w:p>
    <w:p w14:paraId="4B95FEBD" w14:textId="77777777" w:rsidR="009649AD" w:rsidRPr="009649AD" w:rsidRDefault="009649AD" w:rsidP="009649AD">
      <w:pPr>
        <w:bidi w:val="0"/>
        <w:jc w:val="both"/>
        <w:rPr>
          <w:rFonts w:asciiTheme="majorBidi" w:hAnsiTheme="majorBidi" w:cstheme="majorBidi"/>
          <w:sz w:val="28"/>
          <w:szCs w:val="28"/>
        </w:rPr>
      </w:pPr>
      <w:r w:rsidRPr="009649AD">
        <w:rPr>
          <w:rFonts w:asciiTheme="majorBidi" w:hAnsiTheme="majorBidi" w:cstheme="majorBidi"/>
          <w:sz w:val="28"/>
          <w:szCs w:val="28"/>
        </w:rPr>
        <w:t>This study aimed to investigate the impact of government project management on the quality of executing water projects at the Saudi Water Authority. To achieve this objective, the study adopted a descriptive-analytical approach, utilizing a questionnaire as the primary tool for data collection. The reliability and validity of the instrument were statistically verified using Cronbach's Alpha. The theoretical framework of the study was anchored on three foundational theories: Resource-Based View (RBV), Stakeholder Theory, and Digital Transformation Theory</w:t>
      </w:r>
      <w:r w:rsidRPr="009649AD">
        <w:rPr>
          <w:rFonts w:asciiTheme="majorBidi" w:hAnsiTheme="majorBidi" w:cstheme="majorBidi"/>
          <w:sz w:val="28"/>
          <w:szCs w:val="28"/>
          <w:rtl/>
        </w:rPr>
        <w:t>.</w:t>
      </w:r>
    </w:p>
    <w:p w14:paraId="545A76D8" w14:textId="77777777" w:rsidR="009649AD" w:rsidRPr="009649AD" w:rsidRDefault="009649AD" w:rsidP="009649AD">
      <w:pPr>
        <w:bidi w:val="0"/>
        <w:jc w:val="both"/>
        <w:rPr>
          <w:rFonts w:asciiTheme="majorBidi" w:hAnsiTheme="majorBidi" w:cstheme="majorBidi"/>
          <w:sz w:val="28"/>
          <w:szCs w:val="28"/>
          <w:rtl/>
        </w:rPr>
      </w:pPr>
    </w:p>
    <w:p w14:paraId="2D8E22AC" w14:textId="77777777" w:rsidR="009649AD" w:rsidRPr="009649AD" w:rsidRDefault="009649AD" w:rsidP="009649AD">
      <w:pPr>
        <w:bidi w:val="0"/>
        <w:jc w:val="both"/>
        <w:rPr>
          <w:rFonts w:asciiTheme="majorBidi" w:hAnsiTheme="majorBidi" w:cstheme="majorBidi"/>
          <w:sz w:val="28"/>
          <w:szCs w:val="28"/>
        </w:rPr>
      </w:pPr>
      <w:r w:rsidRPr="009649AD">
        <w:rPr>
          <w:rFonts w:asciiTheme="majorBidi" w:hAnsiTheme="majorBidi" w:cstheme="majorBidi"/>
          <w:sz w:val="28"/>
          <w:szCs w:val="28"/>
        </w:rPr>
        <w:t>The statistical analysis and hypothesis testing (utilizing Pearson correlation and impact analysis) revealed a decisive and statistically significant positive causal impact of government project management on enhancing the execution quality of water projects. The findings indicated that this impact is strongly supported by a robust governance framework and highly qualified human capital; however, adherence to project timelines emerged as a key execution challenge. Based on these findings, the study offered a set of practical recommendations and executive initiatives, most notably: governing stakeholder relationships, upgrading the Project Management Information System (PMIS), adopting Agile methodologies for timeline management, and activating continuous technical support initiatives</w:t>
      </w:r>
      <w:r w:rsidRPr="009649AD">
        <w:rPr>
          <w:rFonts w:asciiTheme="majorBidi" w:hAnsiTheme="majorBidi" w:cstheme="majorBidi"/>
          <w:sz w:val="28"/>
          <w:szCs w:val="28"/>
          <w:rtl/>
        </w:rPr>
        <w:t>.</w:t>
      </w:r>
    </w:p>
    <w:p w14:paraId="40D4F108" w14:textId="77777777" w:rsidR="009649AD" w:rsidRPr="009649AD" w:rsidRDefault="009649AD" w:rsidP="009649AD">
      <w:pPr>
        <w:bidi w:val="0"/>
        <w:jc w:val="both"/>
        <w:rPr>
          <w:rFonts w:asciiTheme="majorBidi" w:hAnsiTheme="majorBidi" w:cstheme="majorBidi"/>
          <w:sz w:val="28"/>
          <w:szCs w:val="28"/>
          <w:rtl/>
        </w:rPr>
      </w:pPr>
    </w:p>
    <w:p w14:paraId="48A54B3A" w14:textId="77777777" w:rsidR="009649AD" w:rsidRDefault="009649AD" w:rsidP="009125CE">
      <w:pPr>
        <w:rPr>
          <w:rFonts w:asciiTheme="minorBidi" w:hAnsiTheme="minorBidi"/>
          <w:sz w:val="28"/>
          <w:szCs w:val="28"/>
          <w:u w:val="single"/>
          <w:rtl/>
        </w:rPr>
      </w:pPr>
    </w:p>
    <w:p w14:paraId="272E54B1" w14:textId="77777777" w:rsidR="009125CE" w:rsidRDefault="009125CE" w:rsidP="009125CE">
      <w:pPr>
        <w:rPr>
          <w:rFonts w:asciiTheme="minorBidi" w:hAnsiTheme="minorBidi"/>
          <w:sz w:val="28"/>
          <w:szCs w:val="28"/>
          <w:u w:val="single"/>
          <w:rtl/>
        </w:rPr>
      </w:pPr>
    </w:p>
    <w:p w14:paraId="752DDED4" w14:textId="77777777" w:rsidR="00062784" w:rsidRDefault="00062784" w:rsidP="009125CE">
      <w:pPr>
        <w:rPr>
          <w:rFonts w:asciiTheme="minorBidi" w:hAnsiTheme="minorBidi"/>
          <w:sz w:val="28"/>
          <w:szCs w:val="28"/>
          <w:u w:val="single"/>
          <w:rtl/>
        </w:rPr>
      </w:pPr>
    </w:p>
    <w:p w14:paraId="1D834C0F" w14:textId="77777777" w:rsidR="00062784" w:rsidRDefault="00062784" w:rsidP="009125CE">
      <w:pPr>
        <w:rPr>
          <w:rFonts w:asciiTheme="minorBidi" w:hAnsiTheme="minorBidi"/>
          <w:sz w:val="28"/>
          <w:szCs w:val="28"/>
          <w:u w:val="single"/>
          <w:rtl/>
        </w:rPr>
      </w:pPr>
    </w:p>
    <w:p w14:paraId="78D95374" w14:textId="77777777" w:rsidR="00062784" w:rsidRDefault="00062784" w:rsidP="009125CE">
      <w:pPr>
        <w:rPr>
          <w:rFonts w:asciiTheme="minorBidi" w:hAnsiTheme="minorBidi"/>
          <w:sz w:val="28"/>
          <w:szCs w:val="28"/>
          <w:u w:val="single"/>
          <w:rtl/>
        </w:rPr>
      </w:pPr>
    </w:p>
    <w:p w14:paraId="3868146D" w14:textId="77777777" w:rsidR="00062784" w:rsidRDefault="00062784" w:rsidP="009125CE">
      <w:pPr>
        <w:rPr>
          <w:rFonts w:asciiTheme="minorBidi" w:hAnsiTheme="minorBidi"/>
          <w:sz w:val="28"/>
          <w:szCs w:val="28"/>
          <w:u w:val="single"/>
          <w:rtl/>
        </w:rPr>
      </w:pPr>
    </w:p>
    <w:p w14:paraId="53A0DEB7" w14:textId="77777777" w:rsidR="00062784" w:rsidRDefault="00062784" w:rsidP="009125CE">
      <w:pPr>
        <w:rPr>
          <w:rFonts w:asciiTheme="minorBidi" w:hAnsiTheme="minorBidi"/>
          <w:sz w:val="28"/>
          <w:szCs w:val="28"/>
          <w:u w:val="single"/>
          <w:rtl/>
        </w:rPr>
      </w:pPr>
    </w:p>
    <w:p w14:paraId="0477DEC3" w14:textId="77777777" w:rsidR="00062784" w:rsidRDefault="00062784" w:rsidP="009125CE">
      <w:pPr>
        <w:rPr>
          <w:rFonts w:asciiTheme="minorBidi" w:hAnsiTheme="minorBidi"/>
          <w:sz w:val="28"/>
          <w:szCs w:val="28"/>
          <w:u w:val="single"/>
          <w:rtl/>
        </w:rPr>
      </w:pPr>
    </w:p>
    <w:p w14:paraId="5813BFEE" w14:textId="77777777" w:rsidR="00062784" w:rsidRDefault="00062784" w:rsidP="009125CE">
      <w:pPr>
        <w:rPr>
          <w:rFonts w:asciiTheme="minorBidi" w:hAnsiTheme="minorBidi"/>
          <w:sz w:val="28"/>
          <w:szCs w:val="28"/>
          <w:u w:val="single"/>
          <w:rtl/>
        </w:rPr>
      </w:pPr>
    </w:p>
    <w:p w14:paraId="0BBAE86D" w14:textId="77777777" w:rsidR="002A490B" w:rsidRDefault="002A490B" w:rsidP="009125CE">
      <w:pPr>
        <w:rPr>
          <w:rFonts w:asciiTheme="minorBidi" w:hAnsiTheme="minorBidi"/>
          <w:sz w:val="28"/>
          <w:szCs w:val="28"/>
          <w:u w:val="single"/>
          <w:rtl/>
        </w:rPr>
        <w:sectPr w:rsidR="002A490B" w:rsidSect="002A490B">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6191FB51" w14:textId="77777777" w:rsidR="000D782E" w:rsidRPr="00925CFA" w:rsidRDefault="000D782E" w:rsidP="009125CE">
      <w:pPr>
        <w:rPr>
          <w:rFonts w:asciiTheme="minorBidi" w:hAnsiTheme="minorBidi"/>
          <w:sz w:val="28"/>
          <w:szCs w:val="28"/>
          <w:u w:val="single"/>
          <w:rtl/>
        </w:rPr>
      </w:pPr>
    </w:p>
    <w:p w14:paraId="3665C8CB" w14:textId="77777777" w:rsidR="002A490B" w:rsidRDefault="002A490B" w:rsidP="009125CE">
      <w:pPr>
        <w:jc w:val="center"/>
        <w:rPr>
          <w:rFonts w:asciiTheme="minorBidi" w:hAnsiTheme="minorBidi"/>
          <w:b/>
          <w:bCs/>
          <w:sz w:val="48"/>
          <w:szCs w:val="48"/>
          <w:u w:val="single"/>
          <w:rtl/>
        </w:rPr>
      </w:pPr>
    </w:p>
    <w:p w14:paraId="78666844" w14:textId="77777777" w:rsidR="002A490B" w:rsidRDefault="002A490B" w:rsidP="009125CE">
      <w:pPr>
        <w:jc w:val="center"/>
        <w:rPr>
          <w:rFonts w:asciiTheme="minorBidi" w:hAnsiTheme="minorBidi"/>
          <w:b/>
          <w:bCs/>
          <w:sz w:val="48"/>
          <w:szCs w:val="48"/>
          <w:u w:val="single"/>
          <w:rtl/>
        </w:rPr>
      </w:pPr>
    </w:p>
    <w:p w14:paraId="700D5866" w14:textId="79D4EBC9" w:rsidR="009125CE" w:rsidRPr="00925CFA" w:rsidRDefault="009125CE" w:rsidP="009125CE">
      <w:pPr>
        <w:jc w:val="center"/>
        <w:rPr>
          <w:rFonts w:asciiTheme="minorBidi" w:hAnsiTheme="minorBidi"/>
          <w:b/>
          <w:bCs/>
          <w:sz w:val="48"/>
          <w:szCs w:val="48"/>
          <w:u w:val="single"/>
          <w:rtl/>
        </w:rPr>
      </w:pPr>
      <w:r w:rsidRPr="00925CFA">
        <w:rPr>
          <w:rFonts w:asciiTheme="minorBidi" w:hAnsiTheme="minorBidi"/>
          <w:b/>
          <w:bCs/>
          <w:sz w:val="48"/>
          <w:szCs w:val="48"/>
          <w:u w:val="single"/>
          <w:rtl/>
        </w:rPr>
        <w:t>الفصل الأول</w:t>
      </w:r>
    </w:p>
    <w:p w14:paraId="2BDDCF6D" w14:textId="29311F96" w:rsidR="00273A95" w:rsidRPr="00925CFA" w:rsidRDefault="00273A95" w:rsidP="009125CE">
      <w:pPr>
        <w:jc w:val="center"/>
        <w:rPr>
          <w:rFonts w:asciiTheme="minorBidi" w:hAnsiTheme="minorBidi"/>
          <w:b/>
          <w:bCs/>
          <w:sz w:val="48"/>
          <w:szCs w:val="48"/>
          <w:u w:val="single"/>
          <w:rtl/>
        </w:rPr>
      </w:pPr>
      <w:r w:rsidRPr="00925CFA">
        <w:rPr>
          <w:rFonts w:asciiTheme="minorBidi" w:hAnsiTheme="minorBidi"/>
          <w:b/>
          <w:bCs/>
          <w:sz w:val="48"/>
          <w:szCs w:val="48"/>
          <w:u w:val="single"/>
          <w:rtl/>
        </w:rPr>
        <w:t>المدخل العام للبحث</w:t>
      </w:r>
    </w:p>
    <w:p w14:paraId="231E38BB" w14:textId="77777777" w:rsidR="009125CE" w:rsidRPr="00925CFA" w:rsidRDefault="009125CE" w:rsidP="009125CE">
      <w:pPr>
        <w:rPr>
          <w:rFonts w:asciiTheme="minorBidi" w:hAnsiTheme="minorBidi"/>
          <w:sz w:val="28"/>
          <w:szCs w:val="28"/>
          <w:u w:val="single"/>
          <w:rtl/>
        </w:rPr>
      </w:pPr>
    </w:p>
    <w:p w14:paraId="2EA6585C" w14:textId="77777777" w:rsidR="009125CE" w:rsidRPr="00925CFA" w:rsidRDefault="009125CE" w:rsidP="009125CE">
      <w:pPr>
        <w:rPr>
          <w:rFonts w:asciiTheme="minorBidi" w:hAnsiTheme="minorBidi"/>
          <w:sz w:val="28"/>
          <w:szCs w:val="28"/>
          <w:u w:val="single"/>
          <w:rtl/>
        </w:rPr>
      </w:pPr>
    </w:p>
    <w:p w14:paraId="7F3B8E80" w14:textId="77777777" w:rsidR="009125CE" w:rsidRDefault="009125CE" w:rsidP="009125CE">
      <w:pPr>
        <w:rPr>
          <w:rFonts w:asciiTheme="minorBidi" w:hAnsiTheme="minorBidi"/>
          <w:sz w:val="28"/>
          <w:szCs w:val="28"/>
          <w:u w:val="single"/>
          <w:rtl/>
        </w:rPr>
      </w:pPr>
    </w:p>
    <w:p w14:paraId="6C66E00C" w14:textId="77777777" w:rsidR="00062784" w:rsidRDefault="00062784" w:rsidP="009125CE">
      <w:pPr>
        <w:rPr>
          <w:rFonts w:asciiTheme="minorBidi" w:hAnsiTheme="minorBidi"/>
          <w:sz w:val="28"/>
          <w:szCs w:val="28"/>
          <w:u w:val="single"/>
          <w:rtl/>
        </w:rPr>
      </w:pPr>
    </w:p>
    <w:p w14:paraId="4F1EE272" w14:textId="77777777" w:rsidR="00062784" w:rsidRDefault="00062784" w:rsidP="009125CE">
      <w:pPr>
        <w:rPr>
          <w:rFonts w:asciiTheme="minorBidi" w:hAnsiTheme="minorBidi"/>
          <w:sz w:val="28"/>
          <w:szCs w:val="28"/>
          <w:u w:val="single"/>
          <w:rtl/>
        </w:rPr>
      </w:pPr>
    </w:p>
    <w:p w14:paraId="7041F784" w14:textId="77777777" w:rsidR="00062784" w:rsidRDefault="00062784" w:rsidP="009125CE">
      <w:pPr>
        <w:rPr>
          <w:rFonts w:asciiTheme="minorBidi" w:hAnsiTheme="minorBidi"/>
          <w:sz w:val="28"/>
          <w:szCs w:val="28"/>
          <w:u w:val="single"/>
          <w:rtl/>
        </w:rPr>
      </w:pPr>
    </w:p>
    <w:p w14:paraId="71F43CBE" w14:textId="77777777" w:rsidR="00062784" w:rsidRDefault="00062784" w:rsidP="009125CE">
      <w:pPr>
        <w:rPr>
          <w:rFonts w:asciiTheme="minorBidi" w:hAnsiTheme="minorBidi"/>
          <w:sz w:val="28"/>
          <w:szCs w:val="28"/>
          <w:u w:val="single"/>
          <w:rtl/>
        </w:rPr>
      </w:pPr>
    </w:p>
    <w:p w14:paraId="2E2E739D" w14:textId="77777777" w:rsidR="00062784" w:rsidRDefault="00062784" w:rsidP="009125CE">
      <w:pPr>
        <w:rPr>
          <w:rFonts w:asciiTheme="minorBidi" w:hAnsiTheme="minorBidi"/>
          <w:sz w:val="28"/>
          <w:szCs w:val="28"/>
          <w:u w:val="single"/>
          <w:rtl/>
        </w:rPr>
      </w:pPr>
    </w:p>
    <w:p w14:paraId="375535F0" w14:textId="77777777" w:rsidR="00062784" w:rsidRDefault="00062784" w:rsidP="009125CE">
      <w:pPr>
        <w:rPr>
          <w:rFonts w:asciiTheme="minorBidi" w:hAnsiTheme="minorBidi"/>
          <w:sz w:val="28"/>
          <w:szCs w:val="28"/>
          <w:u w:val="single"/>
          <w:rtl/>
        </w:rPr>
      </w:pPr>
    </w:p>
    <w:p w14:paraId="1D33E69C" w14:textId="77777777" w:rsidR="00062784" w:rsidRDefault="00062784" w:rsidP="009125CE">
      <w:pPr>
        <w:rPr>
          <w:rFonts w:asciiTheme="minorBidi" w:hAnsiTheme="minorBidi"/>
          <w:sz w:val="28"/>
          <w:szCs w:val="28"/>
          <w:u w:val="single"/>
          <w:rtl/>
        </w:rPr>
      </w:pPr>
    </w:p>
    <w:p w14:paraId="2C096E17" w14:textId="77777777" w:rsidR="00062784" w:rsidRDefault="00062784" w:rsidP="009125CE">
      <w:pPr>
        <w:rPr>
          <w:rFonts w:asciiTheme="minorBidi" w:hAnsiTheme="minorBidi"/>
          <w:sz w:val="28"/>
          <w:szCs w:val="28"/>
          <w:u w:val="single"/>
          <w:rtl/>
        </w:rPr>
      </w:pPr>
    </w:p>
    <w:p w14:paraId="72563E57" w14:textId="77777777" w:rsidR="00062784" w:rsidRDefault="00062784" w:rsidP="009125CE">
      <w:pPr>
        <w:rPr>
          <w:rFonts w:asciiTheme="minorBidi" w:hAnsiTheme="minorBidi"/>
          <w:sz w:val="28"/>
          <w:szCs w:val="28"/>
          <w:u w:val="single"/>
          <w:rtl/>
        </w:rPr>
      </w:pPr>
    </w:p>
    <w:p w14:paraId="02296FDF" w14:textId="77777777" w:rsidR="00062784" w:rsidRDefault="00062784" w:rsidP="009125CE">
      <w:pPr>
        <w:rPr>
          <w:rFonts w:asciiTheme="minorBidi" w:hAnsiTheme="minorBidi"/>
          <w:sz w:val="28"/>
          <w:szCs w:val="28"/>
          <w:u w:val="single"/>
          <w:rtl/>
        </w:rPr>
      </w:pPr>
    </w:p>
    <w:p w14:paraId="6E25D634" w14:textId="77777777" w:rsidR="00062784" w:rsidRDefault="00062784" w:rsidP="009125CE">
      <w:pPr>
        <w:rPr>
          <w:rFonts w:asciiTheme="minorBidi" w:hAnsiTheme="minorBidi"/>
          <w:sz w:val="28"/>
          <w:szCs w:val="28"/>
          <w:u w:val="single"/>
          <w:rtl/>
        </w:rPr>
      </w:pPr>
    </w:p>
    <w:p w14:paraId="18CC9D90" w14:textId="77777777" w:rsidR="00062784" w:rsidRDefault="00062784" w:rsidP="009125CE">
      <w:pPr>
        <w:rPr>
          <w:rFonts w:asciiTheme="minorBidi" w:hAnsiTheme="minorBidi"/>
          <w:sz w:val="28"/>
          <w:szCs w:val="28"/>
          <w:u w:val="single"/>
          <w:rtl/>
        </w:rPr>
      </w:pPr>
    </w:p>
    <w:p w14:paraId="39ECB938" w14:textId="77777777" w:rsidR="00062784" w:rsidRDefault="00062784" w:rsidP="009125CE">
      <w:pPr>
        <w:rPr>
          <w:rFonts w:asciiTheme="minorBidi" w:hAnsiTheme="minorBidi"/>
          <w:sz w:val="28"/>
          <w:szCs w:val="28"/>
          <w:u w:val="single"/>
          <w:rtl/>
        </w:rPr>
      </w:pPr>
    </w:p>
    <w:p w14:paraId="5C8C051C" w14:textId="77777777" w:rsidR="00062784" w:rsidRDefault="00062784" w:rsidP="009125CE">
      <w:pPr>
        <w:rPr>
          <w:rFonts w:asciiTheme="minorBidi" w:hAnsiTheme="minorBidi"/>
          <w:sz w:val="28"/>
          <w:szCs w:val="28"/>
          <w:u w:val="single"/>
          <w:rtl/>
        </w:rPr>
      </w:pPr>
    </w:p>
    <w:p w14:paraId="40B25F34" w14:textId="77777777" w:rsidR="00062784" w:rsidRPr="00925CFA" w:rsidRDefault="00062784" w:rsidP="009125CE">
      <w:pPr>
        <w:rPr>
          <w:rFonts w:asciiTheme="minorBidi" w:hAnsiTheme="minorBidi"/>
          <w:sz w:val="28"/>
          <w:szCs w:val="28"/>
          <w:u w:val="single"/>
          <w:rtl/>
        </w:rPr>
      </w:pPr>
    </w:p>
    <w:p w14:paraId="0BA12696" w14:textId="77777777" w:rsidR="009125CE" w:rsidRPr="00925CFA" w:rsidRDefault="009125CE" w:rsidP="009125CE">
      <w:pPr>
        <w:rPr>
          <w:rFonts w:asciiTheme="minorBidi" w:hAnsiTheme="minorBidi"/>
          <w:sz w:val="28"/>
          <w:szCs w:val="28"/>
          <w:u w:val="single"/>
          <w:rtl/>
        </w:rPr>
      </w:pPr>
    </w:p>
    <w:p w14:paraId="51D4FE9E" w14:textId="77777777" w:rsidR="00925CFA" w:rsidRPr="00925CFA" w:rsidRDefault="00925CFA" w:rsidP="009125CE">
      <w:pPr>
        <w:rPr>
          <w:rFonts w:asciiTheme="minorBidi" w:hAnsiTheme="minorBidi"/>
          <w:sz w:val="28"/>
          <w:szCs w:val="28"/>
          <w:u w:val="single"/>
          <w:rtl/>
        </w:rPr>
      </w:pPr>
    </w:p>
    <w:p w14:paraId="1817352F" w14:textId="29EE36ED" w:rsidR="009125CE" w:rsidRPr="009860E0" w:rsidRDefault="009125CE" w:rsidP="009125CE">
      <w:pPr>
        <w:rPr>
          <w:rFonts w:asciiTheme="minorBidi" w:hAnsiTheme="minorBidi"/>
          <w:b/>
          <w:bCs/>
          <w:sz w:val="32"/>
          <w:szCs w:val="32"/>
          <w:rtl/>
        </w:rPr>
      </w:pPr>
      <w:r w:rsidRPr="009860E0">
        <w:rPr>
          <w:rFonts w:asciiTheme="minorBidi" w:hAnsiTheme="minorBidi"/>
          <w:b/>
          <w:bCs/>
          <w:sz w:val="32"/>
          <w:szCs w:val="32"/>
          <w:rtl/>
        </w:rPr>
        <w:lastRenderedPageBreak/>
        <w:t>المقدمة:</w:t>
      </w:r>
    </w:p>
    <w:p w14:paraId="32DE359D" w14:textId="00712BF8" w:rsidR="00BE0B9C" w:rsidRPr="00BE0B9C" w:rsidRDefault="00BE0B9C" w:rsidP="00BE0B9C">
      <w:pPr>
        <w:spacing w:line="360" w:lineRule="auto"/>
        <w:jc w:val="both"/>
        <w:rPr>
          <w:rFonts w:asciiTheme="minorBidi" w:hAnsiTheme="minorBidi"/>
          <w:sz w:val="28"/>
          <w:szCs w:val="28"/>
          <w:rtl/>
        </w:rPr>
      </w:pPr>
      <w:r>
        <w:rPr>
          <w:rFonts w:asciiTheme="minorBidi" w:hAnsiTheme="minorBidi" w:cs="Arial"/>
          <w:sz w:val="28"/>
          <w:szCs w:val="28"/>
          <w:rtl/>
        </w:rPr>
        <w:tab/>
      </w:r>
      <w:r w:rsidRPr="00BE0B9C">
        <w:rPr>
          <w:rFonts w:asciiTheme="minorBidi" w:hAnsiTheme="minorBidi" w:cs="Arial"/>
          <w:sz w:val="28"/>
          <w:szCs w:val="28"/>
          <w:rtl/>
        </w:rPr>
        <w:t>تُعد المياه أحد الركائز الأساسية لتحقيق التنمية المستدامة والاستقرار الاقتصادي والاجتماعي في مختلف دول العالم، وتحظى بعناية بالغة في المملكة العربية السعودية نظراً لطبيعتها الجغرافية ومواردها المائية المحدودة، وفي ضوء رؤية المملكة 2030 (2016)، خضع قطاع المياه لتحولات هيكلية واستراتيجية واسعة تهدف إلى ضمان استدامة الموارد المائية، ورفع كفاءة الإنفاق الحكومي، وتحقيق التميز التشغيلي في إدارة المرافق العامة، وتأتي الهيئة السعودية للمياه كجهة رئيسية تتولى مسؤولية قيادة هذه التحولات، والإشراف على تنفيذ الخطط الاستراتيجية لإمدادات المياه وتطوير بنيتها التحتية الأساسية في كافة مناطق المملكة (وزارة البيئة والمياه والزراعة، 2020).</w:t>
      </w:r>
    </w:p>
    <w:p w14:paraId="641E987D" w14:textId="10B07FF2" w:rsidR="00BE0B9C" w:rsidRPr="00BE0B9C" w:rsidRDefault="00BE0B9C" w:rsidP="00BE0B9C">
      <w:pPr>
        <w:spacing w:line="360" w:lineRule="auto"/>
        <w:jc w:val="both"/>
        <w:rPr>
          <w:rFonts w:asciiTheme="minorBidi" w:hAnsiTheme="minorBidi"/>
          <w:sz w:val="28"/>
          <w:szCs w:val="28"/>
          <w:rtl/>
        </w:rPr>
      </w:pPr>
      <w:r w:rsidRPr="00BE0B9C">
        <w:rPr>
          <w:rFonts w:asciiTheme="minorBidi" w:hAnsiTheme="minorBidi" w:cs="Arial"/>
          <w:sz w:val="28"/>
          <w:szCs w:val="28"/>
          <w:rtl/>
        </w:rPr>
        <w:t>وتترجم هذه التوجهات الاستراتيجية من خلال تخصيص اعتمادات مالية واستثمارات رأسمالية لتنفيذ مشاريع حيوية تشمل خطوط نقل المياه ومحطات التحلية والتقنيات الحديثة وشبكات التخزين الاستراتيجي، ومع تنامي حجم هذه الاستثمارات وبنيتها الهندسية المعقدة، تبرز الأهمية البالغة لكفاءة إدارة المشاريع الحكومية كعامل محدد لضمان نجاح هذه المشاريع وتحقيقها لأهدافها المرسومة؛ إذ إن الممارسات المنهجية المتبعة في عمليات التخطيط، والرقابة، وإدارة أوامر التغيير، والتحول الرقمي تسهم بشكل مباشر في تحسين مخرجات التنفيذ والحد من الهدر المالي والزمني (</w:t>
      </w:r>
      <w:r w:rsidRPr="00BE0B9C">
        <w:rPr>
          <w:rFonts w:asciiTheme="minorBidi" w:hAnsiTheme="minorBidi"/>
          <w:sz w:val="28"/>
          <w:szCs w:val="28"/>
        </w:rPr>
        <w:t>Suhail &amp; Khan, 2023</w:t>
      </w:r>
      <w:r w:rsidRPr="00BE0B9C">
        <w:rPr>
          <w:rFonts w:asciiTheme="minorBidi" w:hAnsiTheme="minorBidi" w:cs="Arial"/>
          <w:sz w:val="28"/>
          <w:szCs w:val="28"/>
          <w:rtl/>
        </w:rPr>
        <w:t>).</w:t>
      </w:r>
    </w:p>
    <w:p w14:paraId="41972EA7" w14:textId="69ACCE16" w:rsidR="00BE0B9C" w:rsidRPr="00BE0B9C" w:rsidRDefault="00BE0B9C" w:rsidP="00BE0B9C">
      <w:pPr>
        <w:spacing w:line="360" w:lineRule="auto"/>
        <w:jc w:val="both"/>
        <w:rPr>
          <w:rFonts w:asciiTheme="minorBidi" w:hAnsiTheme="minorBidi"/>
          <w:sz w:val="28"/>
          <w:szCs w:val="28"/>
          <w:rtl/>
        </w:rPr>
      </w:pPr>
      <w:r>
        <w:rPr>
          <w:rFonts w:asciiTheme="minorBidi" w:hAnsiTheme="minorBidi" w:cs="Arial"/>
          <w:sz w:val="28"/>
          <w:szCs w:val="28"/>
          <w:rtl/>
        </w:rPr>
        <w:tab/>
      </w:r>
      <w:r w:rsidRPr="00BE0B9C">
        <w:rPr>
          <w:rFonts w:asciiTheme="minorBidi" w:hAnsiTheme="minorBidi" w:cs="Arial"/>
          <w:sz w:val="28"/>
          <w:szCs w:val="28"/>
          <w:rtl/>
        </w:rPr>
        <w:t>وعلى الرغم من الجهود التنظيمية المبذولة، يواجه قطاع تنفيذ مشاريع البنية التحتية للمياه مجموعة من التحديات التشغيلية والتعاقدية في البيئات الديناميكية، مثل تفاوت الجداول الزمنية لتسليم المشاريع أو حدوث تجاوزات في التكاليف نتيجة للتعديلات في نطاقات العمل، وتُشير الأدبيات العلمية إلى أن غياب التنسيق الإداري الفعال والضعف في التخطيط المبكر يمثلان الأسباب الجوهرية وراء تعثر المشاريع الإنشائية الكبرى وتجاوز ميزانياتها المعتمدة (</w:t>
      </w:r>
      <w:proofErr w:type="spellStart"/>
      <w:r w:rsidRPr="00BE0B9C">
        <w:rPr>
          <w:rFonts w:asciiTheme="minorBidi" w:hAnsiTheme="minorBidi"/>
          <w:sz w:val="28"/>
          <w:szCs w:val="28"/>
        </w:rPr>
        <w:t>Alshuwaikhat</w:t>
      </w:r>
      <w:proofErr w:type="spellEnd"/>
      <w:r w:rsidRPr="00BE0B9C">
        <w:rPr>
          <w:rFonts w:asciiTheme="minorBidi" w:hAnsiTheme="minorBidi"/>
          <w:sz w:val="28"/>
          <w:szCs w:val="28"/>
        </w:rPr>
        <w:t xml:space="preserve"> &amp; Abubakar, 2020; Assaf &amp; Al-</w:t>
      </w:r>
      <w:proofErr w:type="spellStart"/>
      <w:r w:rsidRPr="00BE0B9C">
        <w:rPr>
          <w:rFonts w:asciiTheme="minorBidi" w:hAnsiTheme="minorBidi"/>
          <w:sz w:val="28"/>
          <w:szCs w:val="28"/>
        </w:rPr>
        <w:t>Hejji</w:t>
      </w:r>
      <w:proofErr w:type="spellEnd"/>
      <w:r w:rsidRPr="00BE0B9C">
        <w:rPr>
          <w:rFonts w:asciiTheme="minorBidi" w:hAnsiTheme="minorBidi"/>
          <w:sz w:val="28"/>
          <w:szCs w:val="28"/>
        </w:rPr>
        <w:t>, 2006</w:t>
      </w:r>
      <w:r w:rsidRPr="00BE0B9C">
        <w:rPr>
          <w:rFonts w:asciiTheme="minorBidi" w:hAnsiTheme="minorBidi" w:cs="Arial"/>
          <w:sz w:val="28"/>
          <w:szCs w:val="28"/>
          <w:rtl/>
        </w:rPr>
        <w:t>). وتسعى هذه الدراسة إلى المساعدة في سد الفجوة المعرفية من خلال تقديم تحليل علمي يربط بين كفاءة الممارسات الإدارية وجودة التنفيذ الفعلي لمشاريع المياه بالمملكة.</w:t>
      </w:r>
    </w:p>
    <w:p w14:paraId="668F2523" w14:textId="1B25EFE7" w:rsidR="00BE0B9C" w:rsidRPr="00BE0B9C" w:rsidRDefault="00BE0B9C" w:rsidP="00BE0B9C">
      <w:pPr>
        <w:spacing w:line="360" w:lineRule="auto"/>
        <w:ind w:firstLine="720"/>
        <w:jc w:val="both"/>
        <w:rPr>
          <w:rFonts w:asciiTheme="minorBidi" w:hAnsiTheme="minorBidi"/>
          <w:sz w:val="28"/>
          <w:szCs w:val="28"/>
          <w:rtl/>
        </w:rPr>
      </w:pPr>
      <w:r w:rsidRPr="00BE0B9C">
        <w:rPr>
          <w:rFonts w:asciiTheme="minorBidi" w:hAnsiTheme="minorBidi" w:cs="Arial"/>
          <w:sz w:val="28"/>
          <w:szCs w:val="28"/>
          <w:rtl/>
        </w:rPr>
        <w:t>ويرى الباحثون في مجال إدارة المشاريع أن دمج الأنظمة الرقمية الحديثة لإدارة المشاريع (</w:t>
      </w:r>
      <w:r w:rsidRPr="00BE0B9C">
        <w:rPr>
          <w:rFonts w:asciiTheme="minorBidi" w:hAnsiTheme="minorBidi"/>
          <w:sz w:val="28"/>
          <w:szCs w:val="28"/>
        </w:rPr>
        <w:t>PMIS</w:t>
      </w:r>
      <w:r w:rsidRPr="00BE0B9C">
        <w:rPr>
          <w:rFonts w:asciiTheme="minorBidi" w:hAnsiTheme="minorBidi" w:cs="Arial"/>
          <w:sz w:val="28"/>
          <w:szCs w:val="28"/>
          <w:rtl/>
        </w:rPr>
        <w:t>) وحوكمة عمليات التغيير يمثلان متغيرين حاسمين في تعزيز جودة التنفيذ؛ حيث تسهم هذه الأدوات في توفير بيانات دقيقة تدعم اتخاذ القرارات وتقود العمليات التنظيمية والرقابية بكفاءة (</w:t>
      </w:r>
      <w:r w:rsidRPr="00BE0B9C">
        <w:rPr>
          <w:rFonts w:asciiTheme="minorBidi" w:hAnsiTheme="minorBidi"/>
          <w:sz w:val="28"/>
          <w:szCs w:val="28"/>
        </w:rPr>
        <w:t>Project Management Institute, 2021; Raymond &amp; Bergeron, 2008</w:t>
      </w:r>
      <w:r w:rsidRPr="00BE0B9C">
        <w:rPr>
          <w:rFonts w:asciiTheme="minorBidi" w:hAnsiTheme="minorBidi" w:cs="Arial"/>
          <w:sz w:val="28"/>
          <w:szCs w:val="28"/>
          <w:rtl/>
        </w:rPr>
        <w:t xml:space="preserve">). بناءً على ذلك، تأتي هذه الدراسة لتبحث بشكل تطبيقي في أثر كفاءة إدارة المشاريع الحكومية بأبعادها </w:t>
      </w:r>
      <w:r w:rsidRPr="00BE0B9C">
        <w:rPr>
          <w:rFonts w:asciiTheme="minorBidi" w:hAnsiTheme="minorBidi" w:cs="Arial"/>
          <w:sz w:val="28"/>
          <w:szCs w:val="28"/>
          <w:rtl/>
        </w:rPr>
        <w:lastRenderedPageBreak/>
        <w:t>الأربعة المعتمدة: (التخطيط الفعال، التنظيم والتنسيق الإداري، المتابعة والرقابة المستمرة، والقيادة والاتصال الإداري) كمتغير مستقل، على جودة تنفيذ مشاريع المياه في الهيئة السعودية للمياه كمتغير تابع، مما يوفر نموذجاً علمياً يسهم في رفع كفاءة الأداء التشغيلي للمشاريع القائمة والمستقبلية.</w:t>
      </w:r>
    </w:p>
    <w:p w14:paraId="15B9F9EE" w14:textId="36B6B450" w:rsidR="00BE0B9C" w:rsidRPr="00BE0B9C" w:rsidRDefault="00BE0B9C" w:rsidP="00BE0B9C">
      <w:pPr>
        <w:spacing w:line="360" w:lineRule="auto"/>
        <w:jc w:val="both"/>
        <w:rPr>
          <w:rFonts w:asciiTheme="minorBidi" w:hAnsiTheme="minorBidi"/>
          <w:b/>
          <w:bCs/>
          <w:sz w:val="32"/>
          <w:szCs w:val="32"/>
          <w:rtl/>
        </w:rPr>
      </w:pPr>
      <w:r w:rsidRPr="00BE0B9C">
        <w:rPr>
          <w:rFonts w:asciiTheme="minorBidi" w:hAnsiTheme="minorBidi" w:cs="Arial"/>
          <w:b/>
          <w:bCs/>
          <w:sz w:val="32"/>
          <w:szCs w:val="32"/>
          <w:rtl/>
        </w:rPr>
        <w:t>مشكلة الدراسة:</w:t>
      </w:r>
    </w:p>
    <w:p w14:paraId="4FEAEA82" w14:textId="719D8B60" w:rsidR="00BE0B9C" w:rsidRPr="00BE0B9C" w:rsidRDefault="00BE0B9C" w:rsidP="00BE0B9C">
      <w:pPr>
        <w:spacing w:line="360" w:lineRule="auto"/>
        <w:jc w:val="both"/>
        <w:rPr>
          <w:rFonts w:asciiTheme="minorBidi" w:hAnsiTheme="minorBidi"/>
          <w:sz w:val="28"/>
          <w:szCs w:val="28"/>
          <w:rtl/>
        </w:rPr>
      </w:pPr>
      <w:r>
        <w:rPr>
          <w:rFonts w:asciiTheme="minorBidi" w:hAnsiTheme="minorBidi" w:cs="Arial"/>
          <w:sz w:val="28"/>
          <w:szCs w:val="28"/>
          <w:rtl/>
        </w:rPr>
        <w:tab/>
      </w:r>
      <w:r w:rsidRPr="00BE0B9C">
        <w:rPr>
          <w:rFonts w:asciiTheme="minorBidi" w:hAnsiTheme="minorBidi" w:cs="Arial"/>
          <w:sz w:val="28"/>
          <w:szCs w:val="28"/>
          <w:rtl/>
        </w:rPr>
        <w:t>بالرغم من الدعم والميزانيات التقديرية الضخمة التي تخصصها الدولة للبنية التحتية المائية، وتبني الهيئة السعودية للمياه لأحدث النظم الإدارية والمعايير العالمية، إلا أن الواقع التنفيذي والميداني لإدارة هذه المشاريع يواجه جملة من التحديات والعقبات التشغيلية والحرجة، وتتمثل هذه التحديات في تعثر وتأخر الجداول الزمنية المعتمدة للمشاريع بنسب متفاوتة، وتجاوز التكاليف والتدفقات النقدية المقدرة في الميزانيات المرصودة (</w:t>
      </w:r>
      <w:r w:rsidRPr="00BE0B9C">
        <w:rPr>
          <w:rFonts w:asciiTheme="minorBidi" w:hAnsiTheme="minorBidi"/>
          <w:sz w:val="28"/>
          <w:szCs w:val="28"/>
        </w:rPr>
        <w:t>Flyvbjerg, 2014</w:t>
      </w:r>
      <w:r w:rsidRPr="00BE0B9C">
        <w:rPr>
          <w:rFonts w:asciiTheme="minorBidi" w:hAnsiTheme="minorBidi" w:cs="Arial"/>
          <w:sz w:val="28"/>
          <w:szCs w:val="28"/>
          <w:rtl/>
        </w:rPr>
        <w:t>)، بالإضافة إلى مخاطر تفاوت مستويات الجودة التنفيذية لبعض المخرجات والأصول النهائية (وزارة البيئة والمياه والزراعة, 2022).</w:t>
      </w:r>
    </w:p>
    <w:p w14:paraId="0957998E" w14:textId="3A06990E" w:rsidR="00BE0B9C" w:rsidRPr="00BE0B9C" w:rsidRDefault="00BE0B9C" w:rsidP="00BE0B9C">
      <w:pPr>
        <w:spacing w:line="360" w:lineRule="auto"/>
        <w:jc w:val="both"/>
        <w:rPr>
          <w:rFonts w:asciiTheme="minorBidi" w:hAnsiTheme="minorBidi"/>
          <w:sz w:val="28"/>
          <w:szCs w:val="28"/>
          <w:rtl/>
        </w:rPr>
      </w:pPr>
      <w:r>
        <w:rPr>
          <w:rFonts w:asciiTheme="minorBidi" w:hAnsiTheme="minorBidi" w:cs="Arial"/>
          <w:sz w:val="28"/>
          <w:szCs w:val="28"/>
          <w:rtl/>
        </w:rPr>
        <w:tab/>
      </w:r>
      <w:r w:rsidRPr="00BE0B9C">
        <w:rPr>
          <w:rFonts w:asciiTheme="minorBidi" w:hAnsiTheme="minorBidi" w:cs="Arial"/>
          <w:sz w:val="28"/>
          <w:szCs w:val="28"/>
          <w:rtl/>
        </w:rPr>
        <w:t>وتتبلور جذور هذه المشكلة في ضعف آليات التنسيق والاتصال الفعال بين أطراف المشروع الأساسية الثلاثة (الهيئة كمالك، والمقاولين المنفذين، والمكاتب الاستشارية المشرفة)، مما قد يسبب بطئاً في تدفق المعلومات وتأخر اعتمادات المخططات الهندسية والمواد الموردة للمواقع (</w:t>
      </w:r>
      <w:r w:rsidRPr="00BE0B9C">
        <w:rPr>
          <w:rFonts w:asciiTheme="minorBidi" w:hAnsiTheme="minorBidi"/>
          <w:sz w:val="28"/>
          <w:szCs w:val="28"/>
        </w:rPr>
        <w:t>Aaltonen, 2011</w:t>
      </w:r>
      <w:r w:rsidRPr="00BE0B9C">
        <w:rPr>
          <w:rFonts w:asciiTheme="minorBidi" w:hAnsiTheme="minorBidi" w:cs="Arial"/>
          <w:sz w:val="28"/>
          <w:szCs w:val="28"/>
          <w:rtl/>
        </w:rPr>
        <w:t>)، فضلاً عن التحديات التشغيلية المرتبطة بكفاءة إدارة "أوامر التغيير" أثناء التدفق الميداني للمشاريع، ومدى الاستغلال الأمثل والتكامل الذكي للأنظمة الرقمية الحديثة المخصصة لإدارة المشاريع (</w:t>
      </w:r>
      <w:r w:rsidRPr="00BE0B9C">
        <w:rPr>
          <w:rFonts w:asciiTheme="minorBidi" w:hAnsiTheme="minorBidi"/>
          <w:sz w:val="28"/>
          <w:szCs w:val="28"/>
        </w:rPr>
        <w:t>PMIS</w:t>
      </w:r>
      <w:r w:rsidRPr="00BE0B9C">
        <w:rPr>
          <w:rFonts w:asciiTheme="minorBidi" w:hAnsiTheme="minorBidi" w:cs="Arial"/>
          <w:sz w:val="28"/>
          <w:szCs w:val="28"/>
          <w:rtl/>
        </w:rPr>
        <w:t>)، ومن هنا تبرز فجوة واضحة وملموسة بين الأهداف الاستراتيجية والنظرية الطموحة التي رسمتها رؤية المملكة 2030 وخطط الهيئة العليا، وبين الواقع العملي والتنفيذي للمشاريع على أرض الواقع.</w:t>
      </w:r>
    </w:p>
    <w:p w14:paraId="2A5A1EFF" w14:textId="197124FF" w:rsidR="00BE0B9C" w:rsidRPr="00BE0B9C" w:rsidRDefault="00BE0B9C" w:rsidP="00BE0B9C">
      <w:pPr>
        <w:spacing w:line="360" w:lineRule="auto"/>
        <w:jc w:val="both"/>
        <w:rPr>
          <w:rFonts w:asciiTheme="minorBidi" w:hAnsiTheme="minorBidi"/>
          <w:sz w:val="28"/>
          <w:szCs w:val="28"/>
          <w:rtl/>
        </w:rPr>
      </w:pPr>
      <w:r>
        <w:rPr>
          <w:rFonts w:asciiTheme="minorBidi" w:hAnsiTheme="minorBidi" w:cs="Arial"/>
          <w:sz w:val="28"/>
          <w:szCs w:val="28"/>
          <w:rtl/>
        </w:rPr>
        <w:tab/>
      </w:r>
      <w:r w:rsidRPr="00BE0B9C">
        <w:rPr>
          <w:rFonts w:asciiTheme="minorBidi" w:hAnsiTheme="minorBidi" w:cs="Arial"/>
          <w:sz w:val="28"/>
          <w:szCs w:val="28"/>
          <w:rtl/>
        </w:rPr>
        <w:t>تستند الدراسة في تحديدها لأبعاد المشكلة على التقارير والمؤشرات الرسمية الصادرة عن الجهات ذات العلاقة مثل الهيئة السعودية للمقاولين (</w:t>
      </w:r>
      <w:r w:rsidRPr="00BE0B9C">
        <w:rPr>
          <w:rFonts w:asciiTheme="minorBidi" w:hAnsiTheme="minorBidi"/>
          <w:sz w:val="28"/>
          <w:szCs w:val="28"/>
        </w:rPr>
        <w:t>SCA, 2024</w:t>
      </w:r>
      <w:r w:rsidRPr="00BE0B9C">
        <w:rPr>
          <w:rFonts w:asciiTheme="minorBidi" w:hAnsiTheme="minorBidi" w:cs="Arial"/>
          <w:sz w:val="28"/>
          <w:szCs w:val="28"/>
          <w:rtl/>
        </w:rPr>
        <w:t>) وهيئة كفاءة الإنفاق والمشاريع الحكومية (</w:t>
      </w:r>
      <w:r w:rsidRPr="00BE0B9C">
        <w:rPr>
          <w:rFonts w:asciiTheme="minorBidi" w:hAnsiTheme="minorBidi"/>
          <w:sz w:val="28"/>
          <w:szCs w:val="28"/>
        </w:rPr>
        <w:t>EXPRO, 2024</w:t>
      </w:r>
      <w:r w:rsidRPr="00BE0B9C">
        <w:rPr>
          <w:rFonts w:asciiTheme="minorBidi" w:hAnsiTheme="minorBidi" w:cs="Arial"/>
          <w:sz w:val="28"/>
          <w:szCs w:val="28"/>
          <w:rtl/>
        </w:rPr>
        <w:t>)، والتي تشير بالأرقام والإحصاءات التشغيلية إلى أن مشاريع البنية التحتية والقطاعات الخدمية تواجه تحديات ميدانية تؤدي إلى تعثر أو تأخر بعض المشاريع عن جداولها الزمنية بنسب متفاوتة وضبط ميزانياتها المعتمدة (المرصد الوطني للحقائق والبيانات، 2024).</w:t>
      </w:r>
    </w:p>
    <w:p w14:paraId="0AC0681F" w14:textId="24A50755" w:rsidR="00BE0B9C" w:rsidRPr="00BE0B9C" w:rsidRDefault="00BE0B9C" w:rsidP="00BE0B9C">
      <w:pPr>
        <w:spacing w:line="360" w:lineRule="auto"/>
        <w:jc w:val="both"/>
        <w:rPr>
          <w:rFonts w:asciiTheme="minorBidi" w:hAnsiTheme="minorBidi" w:cs="Arial"/>
          <w:sz w:val="28"/>
          <w:szCs w:val="28"/>
          <w:rtl/>
        </w:rPr>
      </w:pPr>
      <w:r>
        <w:rPr>
          <w:rFonts w:asciiTheme="minorBidi" w:hAnsiTheme="minorBidi" w:cs="Arial"/>
          <w:sz w:val="28"/>
          <w:szCs w:val="28"/>
          <w:rtl/>
        </w:rPr>
        <w:tab/>
      </w:r>
      <w:r w:rsidRPr="00BE0B9C">
        <w:rPr>
          <w:rFonts w:asciiTheme="minorBidi" w:hAnsiTheme="minorBidi" w:cs="Arial"/>
          <w:sz w:val="28"/>
          <w:szCs w:val="28"/>
          <w:rtl/>
        </w:rPr>
        <w:t xml:space="preserve">بناءً على ما تقدم، تتبلور مشكلة الدراسة الحالية في وجود حاجة ملحة وعلمية لتحديد طبيعة وحجم أثر كفاءة إدارة المشاريع الحكومية بأبعادها الأربعة القياسية (التخطيط الفعال، التنظيم والتنسيق الإداري، المتابعة والرقابة المستمرة، والقيادة والاتصال الإداري) كمتغير مستقل، على جودة التنفيذ النهائي لمشاريع المياه بالهيئة السعودية للمياه مقاسةً بأبعادها الثلاثة (الوقت، التكلفة، المواصفات الفنية)، </w:t>
      </w:r>
      <w:r w:rsidRPr="00BE0B9C">
        <w:rPr>
          <w:rFonts w:asciiTheme="minorBidi" w:hAnsiTheme="minorBidi" w:cs="Arial"/>
          <w:sz w:val="28"/>
          <w:szCs w:val="28"/>
          <w:rtl/>
        </w:rPr>
        <w:lastRenderedPageBreak/>
        <w:t>والوقوف على التحديات والظواهر الإدارية المرتبطة بها لتقديم توصيات تطبيقية تسهم في ردم هذه الفجوة والوصول بالعمليات التنفيذية إلى مستويات التميز والجودة المنشودة.</w:t>
      </w:r>
    </w:p>
    <w:p w14:paraId="0CD972EE" w14:textId="3AB585CF" w:rsidR="00D22171" w:rsidRPr="009860E0" w:rsidRDefault="00D22171" w:rsidP="00BE0B9C">
      <w:pPr>
        <w:spacing w:line="360" w:lineRule="auto"/>
        <w:rPr>
          <w:rFonts w:asciiTheme="minorBidi" w:hAnsiTheme="minorBidi"/>
          <w:b/>
          <w:bCs/>
          <w:sz w:val="36"/>
          <w:szCs w:val="36"/>
          <w:rtl/>
        </w:rPr>
      </w:pPr>
      <w:r w:rsidRPr="009860E0">
        <w:rPr>
          <w:rFonts w:asciiTheme="minorBidi" w:hAnsiTheme="minorBidi"/>
          <w:b/>
          <w:bCs/>
          <w:sz w:val="36"/>
          <w:szCs w:val="36"/>
          <w:rtl/>
        </w:rPr>
        <w:t xml:space="preserve">-أهمية الدراسة. </w:t>
      </w:r>
    </w:p>
    <w:p w14:paraId="49CF5093" w14:textId="5FF11041" w:rsidR="00F925D0" w:rsidRPr="00925CFA" w:rsidRDefault="006613C0" w:rsidP="00EA1122">
      <w:pPr>
        <w:spacing w:line="360" w:lineRule="auto"/>
        <w:jc w:val="both"/>
        <w:rPr>
          <w:rFonts w:asciiTheme="minorBidi" w:hAnsiTheme="minorBidi"/>
          <w:sz w:val="32"/>
          <w:szCs w:val="32"/>
        </w:rPr>
      </w:pPr>
      <w:r w:rsidRPr="00925CFA">
        <w:rPr>
          <w:rFonts w:asciiTheme="minorBidi" w:hAnsiTheme="minorBidi"/>
          <w:sz w:val="32"/>
          <w:szCs w:val="32"/>
        </w:rPr>
        <w:tab/>
      </w:r>
      <w:r w:rsidR="00F91E45" w:rsidRPr="00F91E45">
        <w:rPr>
          <w:rFonts w:asciiTheme="minorBidi" w:hAnsiTheme="minorBidi" w:cs="Arial"/>
          <w:sz w:val="28"/>
          <w:szCs w:val="28"/>
          <w:rtl/>
        </w:rPr>
        <w:t>تستمد هذه الدراسة قيمتها العلمية والعملية الجوهرية من طبيعة التوقيت الحيوي الذي تمر به البيئة التنظيمية لقطاع المياه في المملكة العربية السعودية، بالتزامن مع الحراك التنموي الشامل وتحقيق مستهدفات رؤية المملكة 2030</w:t>
      </w:r>
      <w:r w:rsidR="00F91E45">
        <w:rPr>
          <w:rFonts w:asciiTheme="minorBidi" w:hAnsiTheme="minorBidi" w:cs="Arial" w:hint="cs"/>
          <w:sz w:val="28"/>
          <w:szCs w:val="28"/>
          <w:rtl/>
        </w:rPr>
        <w:t>،</w:t>
      </w:r>
      <w:r w:rsidR="00F91E45" w:rsidRPr="00F91E45">
        <w:rPr>
          <w:rFonts w:asciiTheme="minorBidi" w:hAnsiTheme="minorBidi" w:cs="Arial"/>
          <w:sz w:val="28"/>
          <w:szCs w:val="28"/>
          <w:rtl/>
        </w:rPr>
        <w:t xml:space="preserve"> وتتجلى أهمية هذا البحث في محاولته الربط التجريبي بين ممارسات الإدارة الحكومية للمشاريع وبين جودة التنفيذ الفعلي على أرض الواقع، حيث تنعكس هذه الأهمية بشكل مباشر في مسارين أساسيين متكاملين على النحو التالي:</w:t>
      </w:r>
    </w:p>
    <w:p w14:paraId="2DF2EDE9" w14:textId="77777777" w:rsidR="00EA1122" w:rsidRPr="00925CFA" w:rsidRDefault="00EA1122" w:rsidP="00EA1122">
      <w:pPr>
        <w:spacing w:line="360" w:lineRule="auto"/>
        <w:jc w:val="both"/>
        <w:rPr>
          <w:rFonts w:asciiTheme="minorBidi" w:hAnsiTheme="minorBidi"/>
          <w:b/>
          <w:bCs/>
          <w:sz w:val="32"/>
          <w:szCs w:val="32"/>
        </w:rPr>
      </w:pPr>
      <w:r w:rsidRPr="00925CFA">
        <w:rPr>
          <w:rFonts w:asciiTheme="minorBidi" w:hAnsiTheme="minorBidi"/>
          <w:b/>
          <w:bCs/>
          <w:sz w:val="32"/>
          <w:szCs w:val="32"/>
          <w:rtl/>
        </w:rPr>
        <w:t>أولاً: الأهمية العلمية (النظرية)</w:t>
      </w:r>
      <w:r w:rsidRPr="00925CFA">
        <w:rPr>
          <w:rFonts w:asciiTheme="minorBidi" w:hAnsiTheme="minorBidi"/>
          <w:b/>
          <w:bCs/>
          <w:sz w:val="32"/>
          <w:szCs w:val="32"/>
        </w:rPr>
        <w:t>:</w:t>
      </w:r>
    </w:p>
    <w:p w14:paraId="5B9DBD1D" w14:textId="77777777" w:rsidR="00EA1122" w:rsidRPr="00824805" w:rsidRDefault="00EA1122" w:rsidP="00EA1122">
      <w:pPr>
        <w:numPr>
          <w:ilvl w:val="0"/>
          <w:numId w:val="1"/>
        </w:numPr>
        <w:spacing w:line="360" w:lineRule="auto"/>
        <w:jc w:val="both"/>
        <w:rPr>
          <w:rFonts w:asciiTheme="minorBidi" w:hAnsiTheme="minorBidi"/>
          <w:sz w:val="28"/>
          <w:szCs w:val="28"/>
        </w:rPr>
      </w:pPr>
      <w:r w:rsidRPr="00824805">
        <w:rPr>
          <w:rFonts w:asciiTheme="minorBidi" w:hAnsiTheme="minorBidi"/>
          <w:sz w:val="28"/>
          <w:szCs w:val="28"/>
          <w:rtl/>
        </w:rPr>
        <w:t>تساهم الدراسة في إثراء المكتبة والأدبيات الأكاديمية العربية في مجالات إدارة الأعمال والإدارة العامة، وذلك عبر تقديم تأصيل نظري وإطار تطبيقي فريد يفحص العلاقة السببية بين كفاءة الممارسات الوظيفية للإدارة وجودة التنفيذ الميداني لقطاع سيادي وحيوي كقطاع المياه</w:t>
      </w:r>
      <w:r w:rsidRPr="00824805">
        <w:rPr>
          <w:rFonts w:asciiTheme="minorBidi" w:hAnsiTheme="minorBidi"/>
          <w:sz w:val="28"/>
          <w:szCs w:val="28"/>
        </w:rPr>
        <w:t>.</w:t>
      </w:r>
    </w:p>
    <w:p w14:paraId="4D6CE796" w14:textId="77777777" w:rsidR="00EA1122" w:rsidRPr="00824805" w:rsidRDefault="00EA1122" w:rsidP="00EA1122">
      <w:pPr>
        <w:numPr>
          <w:ilvl w:val="0"/>
          <w:numId w:val="1"/>
        </w:numPr>
        <w:spacing w:line="360" w:lineRule="auto"/>
        <w:jc w:val="both"/>
        <w:rPr>
          <w:rFonts w:asciiTheme="minorBidi" w:hAnsiTheme="minorBidi"/>
          <w:sz w:val="28"/>
          <w:szCs w:val="28"/>
        </w:rPr>
      </w:pPr>
      <w:r w:rsidRPr="00824805">
        <w:rPr>
          <w:rFonts w:asciiTheme="minorBidi" w:hAnsiTheme="minorBidi"/>
          <w:sz w:val="28"/>
          <w:szCs w:val="28"/>
          <w:rtl/>
        </w:rPr>
        <w:t>توفير نموذج بحثي معاصر يدمج بين وظائف الإدارة القياسية الأربعة ومبادئ إدارة الجودة الشاملة في البيئة الحكومية، مما يفتح آفاقاً جديدة للباحثين لتقييم كفاءة المشاريع في ظل التحولات التنظيمية الحديثة</w:t>
      </w:r>
      <w:r w:rsidRPr="00824805">
        <w:rPr>
          <w:rFonts w:asciiTheme="minorBidi" w:hAnsiTheme="minorBidi"/>
          <w:sz w:val="28"/>
          <w:szCs w:val="28"/>
        </w:rPr>
        <w:t>.</w:t>
      </w:r>
    </w:p>
    <w:p w14:paraId="65FD4E77" w14:textId="77777777" w:rsidR="00EA1122" w:rsidRPr="00824805" w:rsidRDefault="00EA1122" w:rsidP="00EA1122">
      <w:pPr>
        <w:numPr>
          <w:ilvl w:val="0"/>
          <w:numId w:val="1"/>
        </w:numPr>
        <w:spacing w:line="360" w:lineRule="auto"/>
        <w:jc w:val="both"/>
        <w:rPr>
          <w:rFonts w:asciiTheme="minorBidi" w:hAnsiTheme="minorBidi"/>
          <w:sz w:val="28"/>
          <w:szCs w:val="28"/>
        </w:rPr>
      </w:pPr>
      <w:r w:rsidRPr="00824805">
        <w:rPr>
          <w:rFonts w:asciiTheme="minorBidi" w:hAnsiTheme="minorBidi"/>
          <w:sz w:val="28"/>
          <w:szCs w:val="28"/>
          <w:rtl/>
        </w:rPr>
        <w:t>تقديم إطار فكري يربط المتغيرات بـ "المنطلقات النظرية" المعتمدة (كنظرية الموارد والقدرات ونظرية أصحاب المصلحة) وإسقاطها تجريبياً على بيئة عمل الهيئة السعودية للمياه</w:t>
      </w:r>
      <w:r w:rsidRPr="00824805">
        <w:rPr>
          <w:rFonts w:asciiTheme="minorBidi" w:hAnsiTheme="minorBidi"/>
          <w:sz w:val="28"/>
          <w:szCs w:val="28"/>
        </w:rPr>
        <w:t>.</w:t>
      </w:r>
    </w:p>
    <w:p w14:paraId="41B8176D" w14:textId="77777777" w:rsidR="00EA1122" w:rsidRPr="00925CFA" w:rsidRDefault="00EA1122" w:rsidP="00EA1122">
      <w:pPr>
        <w:spacing w:line="360" w:lineRule="auto"/>
        <w:jc w:val="both"/>
        <w:rPr>
          <w:rFonts w:asciiTheme="minorBidi" w:hAnsiTheme="minorBidi"/>
          <w:b/>
          <w:bCs/>
          <w:sz w:val="32"/>
          <w:szCs w:val="32"/>
        </w:rPr>
      </w:pPr>
      <w:r w:rsidRPr="00925CFA">
        <w:rPr>
          <w:rFonts w:asciiTheme="minorBidi" w:hAnsiTheme="minorBidi"/>
          <w:b/>
          <w:bCs/>
          <w:sz w:val="32"/>
          <w:szCs w:val="32"/>
          <w:rtl/>
        </w:rPr>
        <w:t>ثانياً: الأهمية العملية (التطبيقية)</w:t>
      </w:r>
      <w:r w:rsidRPr="00925CFA">
        <w:rPr>
          <w:rFonts w:asciiTheme="minorBidi" w:hAnsiTheme="minorBidi"/>
          <w:b/>
          <w:bCs/>
          <w:sz w:val="32"/>
          <w:szCs w:val="32"/>
        </w:rPr>
        <w:t>:</w:t>
      </w:r>
    </w:p>
    <w:p w14:paraId="4E679587" w14:textId="77777777" w:rsidR="00EA1122" w:rsidRPr="00824805" w:rsidRDefault="00EA1122" w:rsidP="00EA1122">
      <w:pPr>
        <w:numPr>
          <w:ilvl w:val="0"/>
          <w:numId w:val="2"/>
        </w:numPr>
        <w:spacing w:line="360" w:lineRule="auto"/>
        <w:jc w:val="both"/>
        <w:rPr>
          <w:rFonts w:asciiTheme="minorBidi" w:hAnsiTheme="minorBidi"/>
          <w:sz w:val="28"/>
          <w:szCs w:val="28"/>
        </w:rPr>
      </w:pPr>
      <w:r w:rsidRPr="00824805">
        <w:rPr>
          <w:rFonts w:asciiTheme="minorBidi" w:hAnsiTheme="minorBidi"/>
          <w:sz w:val="28"/>
          <w:szCs w:val="28"/>
          <w:rtl/>
        </w:rPr>
        <w:t>تزويد القيادات الإدارية وصناع القرار في الهيئة السعودية للمياه بمؤشرات علمية، دقيقة، ومجردة تمكنهم من تشخيص الفجوات الميدانية والتشغيلية في مواقع العمل الحالية، وتطوير أدوات الرقابة والحوكمة لضبط مخرجات المشاريع</w:t>
      </w:r>
      <w:r w:rsidRPr="00824805">
        <w:rPr>
          <w:rFonts w:asciiTheme="minorBidi" w:hAnsiTheme="minorBidi"/>
          <w:sz w:val="28"/>
          <w:szCs w:val="28"/>
        </w:rPr>
        <w:t>.</w:t>
      </w:r>
    </w:p>
    <w:p w14:paraId="76E02937" w14:textId="77777777" w:rsidR="00EA1122" w:rsidRPr="00824805" w:rsidRDefault="00EA1122" w:rsidP="00EA1122">
      <w:pPr>
        <w:numPr>
          <w:ilvl w:val="0"/>
          <w:numId w:val="2"/>
        </w:numPr>
        <w:spacing w:line="360" w:lineRule="auto"/>
        <w:jc w:val="both"/>
        <w:rPr>
          <w:rFonts w:asciiTheme="minorBidi" w:hAnsiTheme="minorBidi"/>
          <w:sz w:val="28"/>
          <w:szCs w:val="28"/>
        </w:rPr>
      </w:pPr>
      <w:r w:rsidRPr="00824805">
        <w:rPr>
          <w:rFonts w:asciiTheme="minorBidi" w:hAnsiTheme="minorBidi"/>
          <w:sz w:val="28"/>
          <w:szCs w:val="28"/>
          <w:rtl/>
        </w:rPr>
        <w:t>تقديم توصيات إجرائية وحلول عملية للمهندسين، ومدراء المشاريع، وممثلي قطاع المقاولات والاستشارات تساهم مباشرة في معالجة ظواهر تعثر وتأخر الجداول الزمنية، وضبط الإنفاق، وتقليل أوامر التغيير العشوائية في خطوط نقل ومحطات الإمداد المائي</w:t>
      </w:r>
      <w:r w:rsidRPr="00824805">
        <w:rPr>
          <w:rFonts w:asciiTheme="minorBidi" w:hAnsiTheme="minorBidi"/>
          <w:sz w:val="28"/>
          <w:szCs w:val="28"/>
        </w:rPr>
        <w:t>.</w:t>
      </w:r>
    </w:p>
    <w:p w14:paraId="579DE2BF" w14:textId="737AF3E4" w:rsidR="00F925D0" w:rsidRPr="0058702B" w:rsidRDefault="00EA1122" w:rsidP="0058702B">
      <w:pPr>
        <w:numPr>
          <w:ilvl w:val="0"/>
          <w:numId w:val="2"/>
        </w:numPr>
        <w:spacing w:line="360" w:lineRule="auto"/>
        <w:jc w:val="both"/>
        <w:rPr>
          <w:rFonts w:asciiTheme="minorBidi" w:hAnsiTheme="minorBidi"/>
          <w:sz w:val="32"/>
          <w:szCs w:val="32"/>
          <w:rtl/>
        </w:rPr>
      </w:pPr>
      <w:r w:rsidRPr="00925CFA">
        <w:rPr>
          <w:rFonts w:asciiTheme="minorBidi" w:hAnsiTheme="minorBidi"/>
          <w:sz w:val="32"/>
          <w:szCs w:val="32"/>
          <w:rtl/>
        </w:rPr>
        <w:lastRenderedPageBreak/>
        <w:t>المساهمة الفعالة في دعم توجهات "هيئة كفاءة الإنفاق والمشاريع الحكومية" من خلال إبراز كيف يمكن للتخطيط والتنظيم والرقابة الإدارية المحكمة أن تحمي المال العام وتضمن تسليم مشاريع البنية التحتية بأعلى مواصفات هندسية تعاقدية</w:t>
      </w:r>
      <w:r w:rsidRPr="00925CFA">
        <w:rPr>
          <w:rFonts w:asciiTheme="minorBidi" w:hAnsiTheme="minorBidi"/>
          <w:sz w:val="32"/>
          <w:szCs w:val="32"/>
        </w:rPr>
        <w:t>.</w:t>
      </w:r>
    </w:p>
    <w:p w14:paraId="0D1AC2D8" w14:textId="157F81A9" w:rsidR="00D22171" w:rsidRPr="009860E0" w:rsidRDefault="00D22171" w:rsidP="00D22171">
      <w:pPr>
        <w:rPr>
          <w:rFonts w:asciiTheme="minorBidi" w:hAnsiTheme="minorBidi"/>
          <w:b/>
          <w:bCs/>
          <w:sz w:val="32"/>
          <w:szCs w:val="32"/>
          <w:rtl/>
        </w:rPr>
      </w:pPr>
      <w:r w:rsidRPr="009860E0">
        <w:rPr>
          <w:rFonts w:asciiTheme="minorBidi" w:hAnsiTheme="minorBidi"/>
          <w:b/>
          <w:bCs/>
          <w:sz w:val="32"/>
          <w:szCs w:val="32"/>
          <w:rtl/>
        </w:rPr>
        <w:t xml:space="preserve">-أهداف الدراسة. </w:t>
      </w:r>
    </w:p>
    <w:p w14:paraId="6346DF1B" w14:textId="59B0FF4A" w:rsidR="00EA1122" w:rsidRPr="00925CFA" w:rsidRDefault="00EA1122" w:rsidP="00EA1122">
      <w:pPr>
        <w:spacing w:line="360" w:lineRule="auto"/>
        <w:jc w:val="both"/>
        <w:rPr>
          <w:rFonts w:asciiTheme="minorBidi" w:hAnsiTheme="minorBidi"/>
          <w:sz w:val="32"/>
          <w:szCs w:val="32"/>
        </w:rPr>
      </w:pPr>
      <w:r w:rsidRPr="00925CFA">
        <w:rPr>
          <w:rFonts w:asciiTheme="minorBidi" w:hAnsiTheme="minorBidi"/>
          <w:sz w:val="32"/>
          <w:szCs w:val="32"/>
          <w:rtl/>
        </w:rPr>
        <w:tab/>
      </w:r>
      <w:r w:rsidR="00F91E45" w:rsidRPr="00F91E45">
        <w:rPr>
          <w:rFonts w:asciiTheme="minorBidi" w:hAnsiTheme="minorBidi" w:cs="Arial"/>
          <w:sz w:val="28"/>
          <w:szCs w:val="28"/>
          <w:rtl/>
        </w:rPr>
        <w:t>يسعى هذا البحث بشكل رئيسي إلى قياس وتحليل أثر كفاءة إدارة المشاريع الحكومية بأبعادها الأربعة (التخطيط الفعال، التنظيم والتنسيق الإداري، المتابعة والرقابة المستمرة، والقيادة والاتصال الإداري) على جودة تنفيذ مشاريع المياه في الهيئة السعودية للمياه</w:t>
      </w:r>
      <w:r w:rsidR="00F91E45">
        <w:rPr>
          <w:rFonts w:asciiTheme="minorBidi" w:hAnsiTheme="minorBidi" w:cs="Arial" w:hint="cs"/>
          <w:sz w:val="28"/>
          <w:szCs w:val="28"/>
          <w:rtl/>
        </w:rPr>
        <w:t>،</w:t>
      </w:r>
      <w:r w:rsidR="00F91E45" w:rsidRPr="00F91E45">
        <w:rPr>
          <w:rFonts w:asciiTheme="minorBidi" w:hAnsiTheme="minorBidi" w:cs="Arial"/>
          <w:sz w:val="28"/>
          <w:szCs w:val="28"/>
          <w:rtl/>
        </w:rPr>
        <w:t xml:space="preserve"> ولتحقيق هذا المسعى العام واختباره علمياً وميدانياً، ينبثق من هذا الهدف الرئيسي مجموعة من الأهداف الفرعية والإجرائية التالية:</w:t>
      </w:r>
    </w:p>
    <w:p w14:paraId="30E9EE45" w14:textId="77777777" w:rsidR="00EA1122" w:rsidRPr="00824805" w:rsidRDefault="00EA1122" w:rsidP="00EA1122">
      <w:pPr>
        <w:numPr>
          <w:ilvl w:val="0"/>
          <w:numId w:val="3"/>
        </w:numPr>
        <w:spacing w:line="360" w:lineRule="auto"/>
        <w:jc w:val="both"/>
        <w:rPr>
          <w:rFonts w:asciiTheme="minorBidi" w:hAnsiTheme="minorBidi"/>
          <w:sz w:val="28"/>
          <w:szCs w:val="28"/>
        </w:rPr>
      </w:pPr>
      <w:r w:rsidRPr="00824805">
        <w:rPr>
          <w:rFonts w:asciiTheme="minorBidi" w:hAnsiTheme="minorBidi"/>
          <w:sz w:val="28"/>
          <w:szCs w:val="28"/>
          <w:rtl/>
        </w:rPr>
        <w:t>تحديد مستوى كفاءة إدارة المشاريع الحكومية بأبعادها الأربعة (التخطيط الفعال، التنظيم والتنسيق الإداري، المتابعة والرقابة المستمرة، والقيادة والاتصال الإداري) في الهيئة السعودية للمياه من وجهة نظر الممارسين</w:t>
      </w:r>
      <w:r w:rsidRPr="00824805">
        <w:rPr>
          <w:rFonts w:asciiTheme="minorBidi" w:hAnsiTheme="minorBidi"/>
          <w:sz w:val="28"/>
          <w:szCs w:val="28"/>
        </w:rPr>
        <w:t xml:space="preserve">. </w:t>
      </w:r>
    </w:p>
    <w:p w14:paraId="19669048" w14:textId="77777777" w:rsidR="00EA1122" w:rsidRPr="00824805" w:rsidRDefault="00EA1122" w:rsidP="00EA1122">
      <w:pPr>
        <w:numPr>
          <w:ilvl w:val="0"/>
          <w:numId w:val="3"/>
        </w:numPr>
        <w:spacing w:line="360" w:lineRule="auto"/>
        <w:jc w:val="both"/>
        <w:rPr>
          <w:rFonts w:asciiTheme="minorBidi" w:hAnsiTheme="minorBidi"/>
          <w:sz w:val="28"/>
          <w:szCs w:val="28"/>
        </w:rPr>
      </w:pPr>
      <w:r w:rsidRPr="00824805">
        <w:rPr>
          <w:rFonts w:asciiTheme="minorBidi" w:hAnsiTheme="minorBidi"/>
          <w:sz w:val="28"/>
          <w:szCs w:val="28"/>
          <w:rtl/>
        </w:rPr>
        <w:t>قياس مستوى جودة تنفيذ مشاريع المياه بأبعادها الثلاثة (الالتزام بالوقت، الالتزام بالتكلفة، والمطابقة للمواصفات الفنية والهندسية) في الهيئة السعودية للمياه</w:t>
      </w:r>
      <w:r w:rsidRPr="00824805">
        <w:rPr>
          <w:rFonts w:asciiTheme="minorBidi" w:hAnsiTheme="minorBidi"/>
          <w:sz w:val="28"/>
          <w:szCs w:val="28"/>
        </w:rPr>
        <w:t xml:space="preserve">. </w:t>
      </w:r>
    </w:p>
    <w:p w14:paraId="0EB9CB03" w14:textId="77777777" w:rsidR="00EA1122" w:rsidRPr="00824805" w:rsidRDefault="00EA1122" w:rsidP="00EA1122">
      <w:pPr>
        <w:numPr>
          <w:ilvl w:val="0"/>
          <w:numId w:val="3"/>
        </w:numPr>
        <w:spacing w:line="360" w:lineRule="auto"/>
        <w:jc w:val="both"/>
        <w:rPr>
          <w:rFonts w:asciiTheme="minorBidi" w:hAnsiTheme="minorBidi"/>
          <w:sz w:val="28"/>
          <w:szCs w:val="28"/>
        </w:rPr>
      </w:pPr>
      <w:r w:rsidRPr="00824805">
        <w:rPr>
          <w:rFonts w:asciiTheme="minorBidi" w:hAnsiTheme="minorBidi"/>
          <w:sz w:val="28"/>
          <w:szCs w:val="28"/>
          <w:rtl/>
        </w:rPr>
        <w:t>الكشف عن حجم وطبيعة الأثر الإحصائي لكفاءة إدارة المشاريع الحكومية بأبعادها الأربعة (مجتمعة ومنفردة) على جودة تنفيذ مشاريع المياه بالهيئة</w:t>
      </w:r>
      <w:r w:rsidRPr="00824805">
        <w:rPr>
          <w:rFonts w:asciiTheme="minorBidi" w:hAnsiTheme="minorBidi"/>
          <w:sz w:val="28"/>
          <w:szCs w:val="28"/>
        </w:rPr>
        <w:t xml:space="preserve">. </w:t>
      </w:r>
    </w:p>
    <w:p w14:paraId="1A48E59B" w14:textId="0A97F1DA" w:rsidR="00F925D0" w:rsidRPr="00824805" w:rsidRDefault="00EA1122" w:rsidP="001F330D">
      <w:pPr>
        <w:numPr>
          <w:ilvl w:val="0"/>
          <w:numId w:val="3"/>
        </w:numPr>
        <w:spacing w:line="360" w:lineRule="auto"/>
        <w:jc w:val="both"/>
        <w:rPr>
          <w:rFonts w:asciiTheme="minorBidi" w:hAnsiTheme="minorBidi"/>
          <w:sz w:val="28"/>
          <w:szCs w:val="28"/>
          <w:rtl/>
        </w:rPr>
      </w:pPr>
      <w:r w:rsidRPr="00824805">
        <w:rPr>
          <w:rFonts w:asciiTheme="minorBidi" w:hAnsiTheme="minorBidi"/>
          <w:sz w:val="28"/>
          <w:szCs w:val="28"/>
          <w:rtl/>
        </w:rPr>
        <w:t>التعرف على مدى وجود فروق ذات دلالة إحصائية في استجابات أفراد عينة الدراسة حول متغيرات البحث (كفاءة إدارة المشاريع وجودة تنفيذها) تعزى للمتغيرات الديموغرافية والوظيفية (العمر، المؤهل العلمي، سنوات الخبرة، المسمى الوظيفي)</w:t>
      </w:r>
      <w:r w:rsidRPr="00824805">
        <w:rPr>
          <w:rFonts w:asciiTheme="minorBidi" w:hAnsiTheme="minorBidi"/>
          <w:sz w:val="28"/>
          <w:szCs w:val="28"/>
        </w:rPr>
        <w:t xml:space="preserve">. </w:t>
      </w:r>
    </w:p>
    <w:p w14:paraId="073EC666" w14:textId="77777777" w:rsidR="00824805" w:rsidRPr="00925CFA" w:rsidRDefault="00824805" w:rsidP="00D22171">
      <w:pPr>
        <w:rPr>
          <w:rFonts w:asciiTheme="minorBidi" w:hAnsiTheme="minorBidi"/>
          <w:sz w:val="28"/>
          <w:szCs w:val="28"/>
          <w:u w:val="single"/>
          <w:rtl/>
        </w:rPr>
      </w:pPr>
    </w:p>
    <w:p w14:paraId="56B19CA7" w14:textId="00FE0AD0" w:rsidR="00D22171" w:rsidRPr="009860E0" w:rsidRDefault="00D22171" w:rsidP="00D22171">
      <w:pPr>
        <w:rPr>
          <w:rFonts w:asciiTheme="minorBidi" w:hAnsiTheme="minorBidi"/>
          <w:sz w:val="28"/>
          <w:szCs w:val="28"/>
          <w:rtl/>
        </w:rPr>
      </w:pPr>
      <w:r w:rsidRPr="009860E0">
        <w:rPr>
          <w:rFonts w:asciiTheme="minorBidi" w:hAnsiTheme="minorBidi"/>
          <w:sz w:val="28"/>
          <w:szCs w:val="28"/>
          <w:rtl/>
        </w:rPr>
        <w:t>-</w:t>
      </w:r>
      <w:r w:rsidRPr="009860E0">
        <w:rPr>
          <w:rFonts w:asciiTheme="minorBidi" w:hAnsiTheme="minorBidi"/>
          <w:b/>
          <w:bCs/>
          <w:sz w:val="32"/>
          <w:szCs w:val="32"/>
          <w:rtl/>
        </w:rPr>
        <w:t xml:space="preserve">تساؤلات </w:t>
      </w:r>
      <w:proofErr w:type="gramStart"/>
      <w:r w:rsidRPr="009860E0">
        <w:rPr>
          <w:rFonts w:asciiTheme="minorBidi" w:hAnsiTheme="minorBidi"/>
          <w:b/>
          <w:bCs/>
          <w:sz w:val="32"/>
          <w:szCs w:val="32"/>
          <w:rtl/>
        </w:rPr>
        <w:t xml:space="preserve">الدراسة </w:t>
      </w:r>
      <w:r w:rsidR="001F330D" w:rsidRPr="009860E0">
        <w:rPr>
          <w:rFonts w:asciiTheme="minorBidi" w:hAnsiTheme="minorBidi"/>
          <w:b/>
          <w:bCs/>
          <w:sz w:val="32"/>
          <w:szCs w:val="32"/>
          <w:rtl/>
        </w:rPr>
        <w:t>:</w:t>
      </w:r>
      <w:proofErr w:type="gramEnd"/>
    </w:p>
    <w:p w14:paraId="5B42E371" w14:textId="68FFA1A2" w:rsidR="001F330D" w:rsidRPr="00824805" w:rsidRDefault="00F91E45" w:rsidP="001F330D">
      <w:pPr>
        <w:spacing w:line="360" w:lineRule="auto"/>
        <w:jc w:val="both"/>
        <w:rPr>
          <w:rFonts w:asciiTheme="minorBidi" w:hAnsiTheme="minorBidi"/>
          <w:sz w:val="28"/>
          <w:szCs w:val="28"/>
        </w:rPr>
      </w:pPr>
      <w:r>
        <w:rPr>
          <w:rFonts w:asciiTheme="minorBidi" w:hAnsiTheme="minorBidi" w:cs="Arial"/>
          <w:sz w:val="28"/>
          <w:szCs w:val="28"/>
          <w:rtl/>
        </w:rPr>
        <w:tab/>
      </w:r>
      <w:r w:rsidRPr="00F91E45">
        <w:rPr>
          <w:rFonts w:asciiTheme="minorBidi" w:hAnsiTheme="minorBidi" w:cs="Arial"/>
          <w:sz w:val="28"/>
          <w:szCs w:val="28"/>
          <w:rtl/>
        </w:rPr>
        <w:t xml:space="preserve">تأسيساً على مشكلة البحث ومحاولة الإحاطة بكافة جوانبها العلمية والتشغيلية، وفي ضوء الأهداف التي تسعى الدراسة الحالية إلى تحقيقها والتحقق منها ميدانياً، يتم صياغة التساؤل الرئيسي والحيوي للدراسة على النحو التالي: </w:t>
      </w:r>
    </w:p>
    <w:p w14:paraId="301C4BCE" w14:textId="77777777" w:rsidR="001F330D" w:rsidRPr="00824805" w:rsidRDefault="001F330D" w:rsidP="001F330D">
      <w:pPr>
        <w:spacing w:line="360" w:lineRule="auto"/>
        <w:jc w:val="both"/>
        <w:rPr>
          <w:rFonts w:asciiTheme="minorBidi" w:hAnsiTheme="minorBidi"/>
          <w:b/>
          <w:bCs/>
          <w:sz w:val="28"/>
          <w:szCs w:val="28"/>
        </w:rPr>
      </w:pPr>
      <w:r w:rsidRPr="00824805">
        <w:rPr>
          <w:rFonts w:asciiTheme="minorBidi" w:hAnsiTheme="minorBidi"/>
          <w:sz w:val="28"/>
          <w:szCs w:val="28"/>
        </w:rPr>
        <w:t>"</w:t>
      </w:r>
      <w:r w:rsidRPr="00824805">
        <w:rPr>
          <w:rFonts w:asciiTheme="minorBidi" w:hAnsiTheme="minorBidi"/>
          <w:b/>
          <w:bCs/>
          <w:sz w:val="28"/>
          <w:szCs w:val="28"/>
          <w:rtl/>
        </w:rPr>
        <w:t>ما أثر كفاءة إدارة المشاريع الحكومية على جودة تنفيذ مشاريع المياه في الهيئة السعودية للمياه؟</w:t>
      </w:r>
      <w:r w:rsidRPr="00824805">
        <w:rPr>
          <w:rFonts w:asciiTheme="minorBidi" w:hAnsiTheme="minorBidi"/>
          <w:b/>
          <w:bCs/>
          <w:sz w:val="28"/>
          <w:szCs w:val="28"/>
        </w:rPr>
        <w:t>"</w:t>
      </w:r>
    </w:p>
    <w:p w14:paraId="4894EAF0" w14:textId="77777777" w:rsidR="001F330D" w:rsidRPr="00824805" w:rsidRDefault="001F330D" w:rsidP="001F330D">
      <w:pPr>
        <w:spacing w:line="360" w:lineRule="auto"/>
        <w:jc w:val="both"/>
        <w:rPr>
          <w:rFonts w:asciiTheme="minorBidi" w:hAnsiTheme="minorBidi"/>
          <w:sz w:val="28"/>
          <w:szCs w:val="28"/>
        </w:rPr>
      </w:pPr>
      <w:r w:rsidRPr="00824805">
        <w:rPr>
          <w:rFonts w:asciiTheme="minorBidi" w:hAnsiTheme="minorBidi"/>
          <w:sz w:val="28"/>
          <w:szCs w:val="28"/>
          <w:rtl/>
        </w:rPr>
        <w:t>ويتفرع من هذا التساؤل الرئيسي الأسئلة الفرعية التالية</w:t>
      </w:r>
      <w:r w:rsidRPr="00824805">
        <w:rPr>
          <w:rFonts w:asciiTheme="minorBidi" w:hAnsiTheme="minorBidi"/>
          <w:sz w:val="28"/>
          <w:szCs w:val="28"/>
        </w:rPr>
        <w:t xml:space="preserve">: </w:t>
      </w:r>
    </w:p>
    <w:p w14:paraId="1405CF82" w14:textId="77777777" w:rsidR="001F330D" w:rsidRPr="00824805" w:rsidRDefault="001F330D" w:rsidP="001F330D">
      <w:pPr>
        <w:numPr>
          <w:ilvl w:val="0"/>
          <w:numId w:val="4"/>
        </w:numPr>
        <w:spacing w:line="360" w:lineRule="auto"/>
        <w:jc w:val="both"/>
        <w:rPr>
          <w:rFonts w:asciiTheme="minorBidi" w:hAnsiTheme="minorBidi"/>
          <w:sz w:val="28"/>
          <w:szCs w:val="28"/>
        </w:rPr>
      </w:pPr>
      <w:r w:rsidRPr="00824805">
        <w:rPr>
          <w:rFonts w:asciiTheme="minorBidi" w:hAnsiTheme="minorBidi"/>
          <w:sz w:val="28"/>
          <w:szCs w:val="28"/>
          <w:rtl/>
        </w:rPr>
        <w:lastRenderedPageBreak/>
        <w:t xml:space="preserve">ما مستوى كفاءة إدارة المشاريع الحكومية بأبعادها الأربعة (التخطيط الفعال، التنظيم والتنسيق الإداري، المتابعة والرقابة المستمرة، والقيادة والاتصال الإداري) في الهيئة السعودية للمياه من وجهة نظر الممارسين؟ </w:t>
      </w:r>
    </w:p>
    <w:p w14:paraId="3DF66B4B" w14:textId="77777777" w:rsidR="001F330D" w:rsidRPr="00824805" w:rsidRDefault="001F330D" w:rsidP="001F330D">
      <w:pPr>
        <w:numPr>
          <w:ilvl w:val="0"/>
          <w:numId w:val="4"/>
        </w:numPr>
        <w:spacing w:line="360" w:lineRule="auto"/>
        <w:jc w:val="both"/>
        <w:rPr>
          <w:rFonts w:asciiTheme="minorBidi" w:hAnsiTheme="minorBidi"/>
          <w:sz w:val="28"/>
          <w:szCs w:val="28"/>
        </w:rPr>
      </w:pPr>
      <w:r w:rsidRPr="00824805">
        <w:rPr>
          <w:rFonts w:asciiTheme="minorBidi" w:hAnsiTheme="minorBidi"/>
          <w:sz w:val="28"/>
          <w:szCs w:val="28"/>
          <w:rtl/>
        </w:rPr>
        <w:t xml:space="preserve">ما مستوى جودة تنفيذ مشاريع المياه بأبعادها الثلاثة (الالتزام بالوقت، الالتزام بالتكلفة، والمطابقة للمواصفات الفنية والهندسية) في الهيئة السعودية للمياه؟ </w:t>
      </w:r>
    </w:p>
    <w:p w14:paraId="317EF783" w14:textId="77777777" w:rsidR="001F330D" w:rsidRPr="00824805" w:rsidRDefault="001F330D" w:rsidP="001F330D">
      <w:pPr>
        <w:numPr>
          <w:ilvl w:val="0"/>
          <w:numId w:val="4"/>
        </w:numPr>
        <w:spacing w:line="360" w:lineRule="auto"/>
        <w:jc w:val="both"/>
        <w:rPr>
          <w:rFonts w:asciiTheme="minorBidi" w:hAnsiTheme="minorBidi"/>
          <w:sz w:val="28"/>
          <w:szCs w:val="28"/>
        </w:rPr>
      </w:pPr>
      <w:r w:rsidRPr="00824805">
        <w:rPr>
          <w:rFonts w:asciiTheme="minorBidi" w:hAnsiTheme="minorBidi"/>
          <w:sz w:val="28"/>
          <w:szCs w:val="28"/>
          <w:rtl/>
        </w:rPr>
        <w:t xml:space="preserve">هل يوجد أثر ذو دلالة إحصائية لكفاءة إدارة المشاريع الحكومية بأبعادها الأربعة (التخطيط الفعال، التنظيم والتنسيق الإداري، المتابعة والرقابة المستمرة، والقيادة والاتصال الإداري) مجتمعة ومنفردة على جودة تنفيذ مشاريع المياه في الهيئة السعودية للمياه؟ </w:t>
      </w:r>
    </w:p>
    <w:p w14:paraId="5514C8F6" w14:textId="79A063DD" w:rsidR="00F925D0" w:rsidRPr="00E37161" w:rsidRDefault="001F330D" w:rsidP="00E37161">
      <w:pPr>
        <w:numPr>
          <w:ilvl w:val="0"/>
          <w:numId w:val="4"/>
        </w:numPr>
        <w:spacing w:line="360" w:lineRule="auto"/>
        <w:jc w:val="both"/>
        <w:rPr>
          <w:rFonts w:asciiTheme="minorBidi" w:hAnsiTheme="minorBidi"/>
          <w:sz w:val="28"/>
          <w:szCs w:val="28"/>
          <w:rtl/>
        </w:rPr>
      </w:pPr>
      <w:r w:rsidRPr="00824805">
        <w:rPr>
          <w:rFonts w:asciiTheme="minorBidi" w:hAnsiTheme="minorBidi"/>
          <w:sz w:val="28"/>
          <w:szCs w:val="28"/>
          <w:rtl/>
        </w:rPr>
        <w:t xml:space="preserve">هل توجد فروق ذات دلالة إحصائية في إجابات أفراد عينة الدراسة حول متغيرات البحث (كفاءة إدارة المشاريع وجودة تنفيذها) تعزى للمتغيرات الديموغرافية والوظيفية (العمر، المؤهل العلمي، سنوات الخبرة، المسمى الوظيفي)؟ </w:t>
      </w:r>
    </w:p>
    <w:p w14:paraId="7ABDDD95" w14:textId="25D5DE12" w:rsidR="00D52480" w:rsidRPr="009860E0" w:rsidRDefault="00D52480" w:rsidP="00E37161">
      <w:pPr>
        <w:jc w:val="both"/>
        <w:rPr>
          <w:rFonts w:asciiTheme="minorBidi" w:hAnsiTheme="minorBidi"/>
          <w:b/>
          <w:bCs/>
          <w:sz w:val="32"/>
          <w:szCs w:val="32"/>
          <w:rtl/>
        </w:rPr>
      </w:pPr>
      <w:r w:rsidRPr="009860E0">
        <w:rPr>
          <w:rFonts w:asciiTheme="minorBidi" w:hAnsiTheme="minorBidi"/>
          <w:b/>
          <w:bCs/>
          <w:sz w:val="32"/>
          <w:szCs w:val="32"/>
          <w:rtl/>
        </w:rPr>
        <w:t>- فروض الدراسة</w:t>
      </w:r>
      <w:r w:rsidR="001F330D" w:rsidRPr="009860E0">
        <w:rPr>
          <w:rFonts w:asciiTheme="minorBidi" w:hAnsiTheme="minorBidi"/>
          <w:b/>
          <w:bCs/>
          <w:sz w:val="32"/>
          <w:szCs w:val="32"/>
          <w:rtl/>
        </w:rPr>
        <w:t>:</w:t>
      </w:r>
    </w:p>
    <w:p w14:paraId="687A66F0" w14:textId="1942039C" w:rsidR="00F91E45" w:rsidRPr="00E37161" w:rsidRDefault="00E37161" w:rsidP="00E37161">
      <w:pPr>
        <w:jc w:val="both"/>
        <w:rPr>
          <w:rFonts w:asciiTheme="minorBidi" w:hAnsiTheme="minorBidi"/>
          <w:sz w:val="28"/>
          <w:szCs w:val="28"/>
        </w:rPr>
      </w:pPr>
      <w:r>
        <w:rPr>
          <w:rFonts w:asciiTheme="minorBidi" w:hAnsiTheme="minorBidi" w:cs="Arial"/>
          <w:sz w:val="28"/>
          <w:szCs w:val="28"/>
          <w:rtl/>
        </w:rPr>
        <w:tab/>
      </w:r>
      <w:r w:rsidR="00F91E45" w:rsidRPr="00E37161">
        <w:rPr>
          <w:rFonts w:asciiTheme="minorBidi" w:hAnsiTheme="minorBidi" w:cs="Arial"/>
          <w:sz w:val="28"/>
          <w:szCs w:val="28"/>
          <w:rtl/>
        </w:rPr>
        <w:t>من أجل تقديم إجابات علمية ومنهجية دقيقة على تساؤلات الدراسة المطروحة، والتحقق إحصائياً من طبيعة العلاقات السببية والارتباطية بين المتغيرات المستقلة والتابعة، يصيغ الباحث مجموعة من الفرضيات الصفرية التي سيتم اختبارها ميدانياً باستخدام الأساليب الإحصائية المتقدمة</w:t>
      </w:r>
      <w:r>
        <w:rPr>
          <w:rFonts w:asciiTheme="minorBidi" w:hAnsiTheme="minorBidi" w:cs="Arial" w:hint="cs"/>
          <w:sz w:val="28"/>
          <w:szCs w:val="28"/>
          <w:rtl/>
        </w:rPr>
        <w:t>،</w:t>
      </w:r>
      <w:r w:rsidR="00F91E45" w:rsidRPr="00E37161">
        <w:rPr>
          <w:rFonts w:asciiTheme="minorBidi" w:hAnsiTheme="minorBidi" w:cs="Arial"/>
          <w:sz w:val="28"/>
          <w:szCs w:val="28"/>
          <w:rtl/>
        </w:rPr>
        <w:t xml:space="preserve"> وتتمثل الفرضيات الرئيسية والفرعية التي تسعى الدراسة لاختبارها في التالي:</w:t>
      </w:r>
    </w:p>
    <w:p w14:paraId="3ACBFF65" w14:textId="77777777" w:rsidR="00F91E45" w:rsidRPr="00F91E45" w:rsidRDefault="00F91E45" w:rsidP="00E37161">
      <w:pPr>
        <w:jc w:val="both"/>
        <w:rPr>
          <w:rFonts w:asciiTheme="minorBidi" w:hAnsiTheme="minorBidi"/>
          <w:b/>
          <w:bCs/>
          <w:sz w:val="28"/>
          <w:szCs w:val="28"/>
        </w:rPr>
      </w:pPr>
      <w:r w:rsidRPr="00F91E45">
        <w:rPr>
          <w:rFonts w:asciiTheme="minorBidi" w:hAnsiTheme="minorBidi" w:cs="Arial"/>
          <w:b/>
          <w:bCs/>
          <w:sz w:val="28"/>
          <w:szCs w:val="28"/>
          <w:rtl/>
        </w:rPr>
        <w:t>الفرض الرئيسي الأول (</w:t>
      </w:r>
      <w:r w:rsidRPr="00F91E45">
        <w:rPr>
          <w:rFonts w:asciiTheme="minorBidi" w:hAnsiTheme="minorBidi"/>
          <w:b/>
          <w:bCs/>
          <w:sz w:val="28"/>
          <w:szCs w:val="28"/>
        </w:rPr>
        <w:t>H01</w:t>
      </w:r>
      <w:r w:rsidRPr="00F91E45">
        <w:rPr>
          <w:rFonts w:asciiTheme="minorBidi" w:hAnsiTheme="minorBidi" w:cs="Arial"/>
          <w:b/>
          <w:bCs/>
          <w:sz w:val="28"/>
          <w:szCs w:val="28"/>
          <w:rtl/>
        </w:rPr>
        <w:t>):</w:t>
      </w:r>
    </w:p>
    <w:p w14:paraId="3F11A959" w14:textId="77777777" w:rsidR="00F91E45" w:rsidRPr="00E37161" w:rsidRDefault="00F91E45" w:rsidP="00E37161">
      <w:pPr>
        <w:jc w:val="both"/>
        <w:rPr>
          <w:rFonts w:asciiTheme="minorBidi" w:hAnsiTheme="minorBidi"/>
          <w:sz w:val="28"/>
          <w:szCs w:val="28"/>
        </w:rPr>
      </w:pPr>
      <w:r w:rsidRPr="00E37161">
        <w:rPr>
          <w:rFonts w:asciiTheme="minorBidi" w:hAnsiTheme="minorBidi" w:cs="Arial"/>
          <w:sz w:val="28"/>
          <w:szCs w:val="28"/>
          <w:rtl/>
        </w:rPr>
        <w:t>لا يوجد أثر ذو دلالة إحصائية عند مستوى دلالة (</w:t>
      </w:r>
      <w:r w:rsidRPr="00E37161">
        <w:rPr>
          <w:rFonts w:asciiTheme="minorBidi" w:hAnsiTheme="minorBidi"/>
          <w:sz w:val="28"/>
          <w:szCs w:val="28"/>
        </w:rPr>
        <w:t>α≤0.05</w:t>
      </w:r>
      <w:r w:rsidRPr="00E37161">
        <w:rPr>
          <w:rFonts w:asciiTheme="minorBidi" w:hAnsiTheme="minorBidi" w:cs="Arial"/>
          <w:sz w:val="28"/>
          <w:szCs w:val="28"/>
          <w:rtl/>
        </w:rPr>
        <w:t>) لكفاءة إدارة المشاريع الحكومية بأبعادها مجتمعة على جودة تنفيذ مشاريع المياه في الهيئة السعودية للمياه.</w:t>
      </w:r>
    </w:p>
    <w:p w14:paraId="239A8523" w14:textId="77777777" w:rsidR="00F91E45" w:rsidRPr="00E37161" w:rsidRDefault="00F91E45" w:rsidP="00E37161">
      <w:pPr>
        <w:jc w:val="both"/>
        <w:rPr>
          <w:rFonts w:asciiTheme="minorBidi" w:hAnsiTheme="minorBidi"/>
          <w:b/>
          <w:bCs/>
          <w:sz w:val="28"/>
          <w:szCs w:val="28"/>
        </w:rPr>
      </w:pPr>
      <w:r w:rsidRPr="00E37161">
        <w:rPr>
          <w:rFonts w:asciiTheme="minorBidi" w:hAnsiTheme="minorBidi" w:cs="Arial"/>
          <w:b/>
          <w:bCs/>
          <w:sz w:val="28"/>
          <w:szCs w:val="28"/>
          <w:rtl/>
        </w:rPr>
        <w:t>وتنبثق من هذا الفرض الرئيسي الفروض الفرعية التالية بما يتوافق مع أبعاد المتغير المستقل:</w:t>
      </w:r>
    </w:p>
    <w:p w14:paraId="79F26654" w14:textId="29507DF7" w:rsidR="00F91E45" w:rsidRPr="00E37161" w:rsidRDefault="00F91E45" w:rsidP="00E37161">
      <w:pPr>
        <w:jc w:val="both"/>
        <w:rPr>
          <w:rFonts w:asciiTheme="minorBidi" w:hAnsiTheme="minorBidi"/>
          <w:sz w:val="28"/>
          <w:szCs w:val="28"/>
        </w:rPr>
      </w:pPr>
      <w:r w:rsidRPr="00E37161">
        <w:rPr>
          <w:rFonts w:asciiTheme="minorBidi" w:hAnsiTheme="minorBidi"/>
          <w:sz w:val="28"/>
          <w:szCs w:val="28"/>
        </w:rPr>
        <w:t>H01.1</w:t>
      </w:r>
      <w:r w:rsidRPr="00E37161">
        <w:rPr>
          <w:rFonts w:asciiTheme="minorBidi" w:hAnsiTheme="minorBidi" w:cs="Arial"/>
          <w:sz w:val="28"/>
          <w:szCs w:val="28"/>
          <w:rtl/>
        </w:rPr>
        <w:t xml:space="preserve">: لا يوجد أثر ذو دلالة إحصائية </w:t>
      </w:r>
      <w:r w:rsidR="00E37161">
        <w:rPr>
          <w:rFonts w:asciiTheme="minorBidi" w:hAnsiTheme="minorBidi" w:cs="Arial" w:hint="cs"/>
          <w:sz w:val="28"/>
          <w:szCs w:val="28"/>
          <w:rtl/>
        </w:rPr>
        <w:t>ل</w:t>
      </w:r>
      <w:r w:rsidRPr="00E37161">
        <w:rPr>
          <w:rFonts w:asciiTheme="minorBidi" w:hAnsiTheme="minorBidi" w:cs="Arial"/>
          <w:sz w:val="28"/>
          <w:szCs w:val="28"/>
          <w:rtl/>
        </w:rPr>
        <w:t>لتخطيط الفعال على جودة تنفيذ مشاريع المياه في الهيئة.</w:t>
      </w:r>
    </w:p>
    <w:p w14:paraId="634CA3D1" w14:textId="2EF76B9E" w:rsidR="00F91E45" w:rsidRPr="00E37161" w:rsidRDefault="00F91E45" w:rsidP="00E37161">
      <w:pPr>
        <w:jc w:val="both"/>
        <w:rPr>
          <w:rFonts w:asciiTheme="minorBidi" w:hAnsiTheme="minorBidi"/>
          <w:sz w:val="28"/>
          <w:szCs w:val="28"/>
        </w:rPr>
      </w:pPr>
      <w:r w:rsidRPr="00E37161">
        <w:rPr>
          <w:rFonts w:asciiTheme="minorBidi" w:hAnsiTheme="minorBidi"/>
          <w:sz w:val="28"/>
          <w:szCs w:val="28"/>
        </w:rPr>
        <w:t>H01.2</w:t>
      </w:r>
      <w:r w:rsidRPr="00E37161">
        <w:rPr>
          <w:rFonts w:asciiTheme="minorBidi" w:hAnsiTheme="minorBidi" w:cs="Arial"/>
          <w:sz w:val="28"/>
          <w:szCs w:val="28"/>
          <w:rtl/>
        </w:rPr>
        <w:t xml:space="preserve">: لا يوجد أثر ذو دلالة إحصائية </w:t>
      </w:r>
      <w:r w:rsidR="00E37161">
        <w:rPr>
          <w:rFonts w:asciiTheme="minorBidi" w:hAnsiTheme="minorBidi" w:cs="Arial" w:hint="cs"/>
          <w:sz w:val="28"/>
          <w:szCs w:val="28"/>
          <w:rtl/>
        </w:rPr>
        <w:t>ل</w:t>
      </w:r>
      <w:r w:rsidRPr="00E37161">
        <w:rPr>
          <w:rFonts w:asciiTheme="minorBidi" w:hAnsiTheme="minorBidi" w:cs="Arial"/>
          <w:sz w:val="28"/>
          <w:szCs w:val="28"/>
          <w:rtl/>
        </w:rPr>
        <w:t>لتنظيم والتنسيق الإداري على جودة تنفيذ مشاريع المياه في الهيئة.</w:t>
      </w:r>
    </w:p>
    <w:p w14:paraId="0E357A25" w14:textId="18A17625" w:rsidR="00F91E45" w:rsidRPr="00E37161" w:rsidRDefault="00F91E45" w:rsidP="00E37161">
      <w:pPr>
        <w:jc w:val="both"/>
        <w:rPr>
          <w:rFonts w:asciiTheme="minorBidi" w:hAnsiTheme="minorBidi"/>
          <w:sz w:val="28"/>
          <w:szCs w:val="28"/>
        </w:rPr>
      </w:pPr>
      <w:r w:rsidRPr="00E37161">
        <w:rPr>
          <w:rFonts w:asciiTheme="minorBidi" w:hAnsiTheme="minorBidi"/>
          <w:sz w:val="28"/>
          <w:szCs w:val="28"/>
        </w:rPr>
        <w:t>H01.3</w:t>
      </w:r>
      <w:r w:rsidRPr="00E37161">
        <w:rPr>
          <w:rFonts w:asciiTheme="minorBidi" w:hAnsiTheme="minorBidi" w:cs="Arial"/>
          <w:sz w:val="28"/>
          <w:szCs w:val="28"/>
          <w:rtl/>
        </w:rPr>
        <w:t xml:space="preserve">: لا يوجد أثر ذو دلالة إحصائية </w:t>
      </w:r>
      <w:r w:rsidR="00E37161">
        <w:rPr>
          <w:rFonts w:asciiTheme="minorBidi" w:hAnsiTheme="minorBidi" w:cs="Arial" w:hint="cs"/>
          <w:sz w:val="28"/>
          <w:szCs w:val="28"/>
          <w:rtl/>
        </w:rPr>
        <w:t>ل</w:t>
      </w:r>
      <w:r w:rsidRPr="00E37161">
        <w:rPr>
          <w:rFonts w:asciiTheme="minorBidi" w:hAnsiTheme="minorBidi" w:cs="Arial"/>
          <w:sz w:val="28"/>
          <w:szCs w:val="28"/>
          <w:rtl/>
        </w:rPr>
        <w:t>لمتابعة والرقابة المستمرة على جودة تنفيذ مشاريع المياه في الهيئة.</w:t>
      </w:r>
    </w:p>
    <w:p w14:paraId="349BA287" w14:textId="1D1FD906" w:rsidR="00F91E45" w:rsidRPr="00E37161" w:rsidRDefault="00F91E45" w:rsidP="00E37161">
      <w:pPr>
        <w:jc w:val="both"/>
        <w:rPr>
          <w:rFonts w:asciiTheme="minorBidi" w:hAnsiTheme="minorBidi"/>
          <w:sz w:val="28"/>
          <w:szCs w:val="28"/>
        </w:rPr>
      </w:pPr>
      <w:r w:rsidRPr="00E37161">
        <w:rPr>
          <w:rFonts w:asciiTheme="minorBidi" w:hAnsiTheme="minorBidi"/>
          <w:sz w:val="28"/>
          <w:szCs w:val="28"/>
        </w:rPr>
        <w:t>H01.4</w:t>
      </w:r>
      <w:r w:rsidRPr="00E37161">
        <w:rPr>
          <w:rFonts w:asciiTheme="minorBidi" w:hAnsiTheme="minorBidi" w:cs="Arial"/>
          <w:sz w:val="28"/>
          <w:szCs w:val="28"/>
          <w:rtl/>
        </w:rPr>
        <w:t xml:space="preserve">: لا يوجد أثر ذو دلالة إحصائية </w:t>
      </w:r>
      <w:r w:rsidR="00E37161">
        <w:rPr>
          <w:rFonts w:asciiTheme="minorBidi" w:hAnsiTheme="minorBidi" w:cs="Arial" w:hint="cs"/>
          <w:sz w:val="28"/>
          <w:szCs w:val="28"/>
          <w:rtl/>
        </w:rPr>
        <w:t>ل</w:t>
      </w:r>
      <w:r w:rsidRPr="00E37161">
        <w:rPr>
          <w:rFonts w:asciiTheme="minorBidi" w:hAnsiTheme="minorBidi" w:cs="Arial"/>
          <w:sz w:val="28"/>
          <w:szCs w:val="28"/>
          <w:rtl/>
        </w:rPr>
        <w:t>لقيادة والاتصال الإداري على جودة تنفيذ مشاريع المياه في الهيئة.</w:t>
      </w:r>
    </w:p>
    <w:p w14:paraId="51B6DAA7" w14:textId="77777777" w:rsidR="00F91E45" w:rsidRPr="00F91E45" w:rsidRDefault="00F91E45" w:rsidP="00E37161">
      <w:pPr>
        <w:jc w:val="both"/>
        <w:rPr>
          <w:rFonts w:asciiTheme="minorBidi" w:hAnsiTheme="minorBidi"/>
          <w:b/>
          <w:bCs/>
          <w:sz w:val="28"/>
          <w:szCs w:val="28"/>
        </w:rPr>
      </w:pPr>
    </w:p>
    <w:p w14:paraId="6EEF08B0" w14:textId="77777777" w:rsidR="00F91E45" w:rsidRPr="00F91E45" w:rsidRDefault="00F91E45" w:rsidP="00E37161">
      <w:pPr>
        <w:jc w:val="both"/>
        <w:rPr>
          <w:rFonts w:asciiTheme="minorBidi" w:hAnsiTheme="minorBidi"/>
          <w:b/>
          <w:bCs/>
          <w:sz w:val="28"/>
          <w:szCs w:val="28"/>
        </w:rPr>
      </w:pPr>
      <w:r w:rsidRPr="00F91E45">
        <w:rPr>
          <w:rFonts w:asciiTheme="minorBidi" w:hAnsiTheme="minorBidi" w:cs="Arial"/>
          <w:b/>
          <w:bCs/>
          <w:sz w:val="28"/>
          <w:szCs w:val="28"/>
          <w:rtl/>
        </w:rPr>
        <w:t>الفرض الرئيسي الثاني (</w:t>
      </w:r>
      <w:r w:rsidRPr="00F91E45">
        <w:rPr>
          <w:rFonts w:asciiTheme="minorBidi" w:hAnsiTheme="minorBidi"/>
          <w:b/>
          <w:bCs/>
          <w:sz w:val="28"/>
          <w:szCs w:val="28"/>
        </w:rPr>
        <w:t>H02</w:t>
      </w:r>
      <w:r w:rsidRPr="00F91E45">
        <w:rPr>
          <w:rFonts w:asciiTheme="minorBidi" w:hAnsiTheme="minorBidi" w:cs="Arial"/>
          <w:b/>
          <w:bCs/>
          <w:sz w:val="28"/>
          <w:szCs w:val="28"/>
          <w:rtl/>
        </w:rPr>
        <w:t>):</w:t>
      </w:r>
    </w:p>
    <w:p w14:paraId="248AADB4" w14:textId="632D47D7" w:rsidR="00F925D0" w:rsidRPr="00E37161" w:rsidRDefault="00F91E45" w:rsidP="00E37161">
      <w:pPr>
        <w:jc w:val="both"/>
        <w:rPr>
          <w:rFonts w:asciiTheme="minorBidi" w:hAnsiTheme="minorBidi"/>
          <w:sz w:val="28"/>
          <w:szCs w:val="28"/>
          <w:u w:val="single"/>
          <w:rtl/>
        </w:rPr>
      </w:pPr>
      <w:r w:rsidRPr="00E37161">
        <w:rPr>
          <w:rFonts w:asciiTheme="minorBidi" w:hAnsiTheme="minorBidi" w:cs="Arial"/>
          <w:sz w:val="28"/>
          <w:szCs w:val="28"/>
          <w:rtl/>
        </w:rPr>
        <w:lastRenderedPageBreak/>
        <w:t>لا توجد فروق ذات دلالة إحصائية عند مستوى دلالة (</w:t>
      </w:r>
      <w:r w:rsidRPr="00E37161">
        <w:rPr>
          <w:rFonts w:asciiTheme="minorBidi" w:hAnsiTheme="minorBidi"/>
          <w:sz w:val="28"/>
          <w:szCs w:val="28"/>
        </w:rPr>
        <w:t>α≤0.05</w:t>
      </w:r>
      <w:r w:rsidRPr="00E37161">
        <w:rPr>
          <w:rFonts w:asciiTheme="minorBidi" w:hAnsiTheme="minorBidi" w:cs="Arial"/>
          <w:sz w:val="28"/>
          <w:szCs w:val="28"/>
          <w:rtl/>
        </w:rPr>
        <w:t>) في إجابات أفراد عينة الدراسة حول (كفاءة إدارة المشاريع وجودة تنفيذها) تعزى للمتغيرات الديموغرافية والوظيفية (العمر، المؤهل العلمي، سنوات الخبرة، المسمى الوظيفي).</w:t>
      </w:r>
    </w:p>
    <w:p w14:paraId="5C1BA7DD" w14:textId="77777777" w:rsidR="00F925D0" w:rsidRPr="00925CFA" w:rsidRDefault="00F925D0" w:rsidP="00D22171">
      <w:pPr>
        <w:rPr>
          <w:rFonts w:asciiTheme="minorBidi" w:hAnsiTheme="minorBidi"/>
          <w:sz w:val="28"/>
          <w:szCs w:val="28"/>
          <w:u w:val="single"/>
          <w:rtl/>
        </w:rPr>
      </w:pPr>
    </w:p>
    <w:p w14:paraId="4E7E404B" w14:textId="253875B5" w:rsidR="00A16ECE" w:rsidRPr="009860E0" w:rsidRDefault="00F925D0" w:rsidP="00A16ECE">
      <w:pPr>
        <w:rPr>
          <w:rFonts w:asciiTheme="minorBidi" w:hAnsiTheme="minorBidi"/>
          <w:b/>
          <w:bCs/>
          <w:sz w:val="32"/>
          <w:szCs w:val="32"/>
        </w:rPr>
      </w:pPr>
      <w:r w:rsidRPr="009860E0">
        <w:rPr>
          <w:rFonts w:asciiTheme="minorBidi" w:hAnsiTheme="minorBidi"/>
          <w:b/>
          <w:bCs/>
          <w:sz w:val="32"/>
          <w:szCs w:val="32"/>
          <w:rtl/>
        </w:rPr>
        <w:t xml:space="preserve">-النظرية العلمية </w:t>
      </w:r>
      <w:proofErr w:type="gramStart"/>
      <w:r w:rsidRPr="009860E0">
        <w:rPr>
          <w:rFonts w:asciiTheme="minorBidi" w:hAnsiTheme="minorBidi"/>
          <w:b/>
          <w:bCs/>
          <w:sz w:val="32"/>
          <w:szCs w:val="32"/>
          <w:rtl/>
        </w:rPr>
        <w:t>المتبعة  لإعداد</w:t>
      </w:r>
      <w:proofErr w:type="gramEnd"/>
      <w:r w:rsidRPr="009860E0">
        <w:rPr>
          <w:rFonts w:asciiTheme="minorBidi" w:hAnsiTheme="minorBidi"/>
          <w:b/>
          <w:bCs/>
          <w:sz w:val="32"/>
          <w:szCs w:val="32"/>
          <w:rtl/>
        </w:rPr>
        <w:t xml:space="preserve"> البحث</w:t>
      </w:r>
      <w:r w:rsidR="00A16ECE" w:rsidRPr="009860E0">
        <w:rPr>
          <w:rFonts w:asciiTheme="minorBidi" w:hAnsiTheme="minorBidi"/>
          <w:b/>
          <w:bCs/>
          <w:sz w:val="32"/>
          <w:szCs w:val="32"/>
        </w:rPr>
        <w:t>:</w:t>
      </w:r>
    </w:p>
    <w:p w14:paraId="70D3DEA5" w14:textId="77777777" w:rsidR="009860E0" w:rsidRDefault="007F12DA" w:rsidP="009860E0">
      <w:pPr>
        <w:spacing w:line="360" w:lineRule="auto"/>
        <w:jc w:val="both"/>
        <w:rPr>
          <w:rFonts w:asciiTheme="minorBidi" w:hAnsiTheme="minorBidi"/>
          <w:sz w:val="28"/>
          <w:szCs w:val="28"/>
          <w:rtl/>
        </w:rPr>
      </w:pPr>
      <w:r>
        <w:rPr>
          <w:rFonts w:asciiTheme="minorBidi" w:hAnsiTheme="minorBidi"/>
          <w:sz w:val="28"/>
          <w:szCs w:val="28"/>
          <w:rtl/>
        </w:rPr>
        <w:tab/>
      </w:r>
      <w:r w:rsidR="00A16ECE" w:rsidRPr="006C5F9A">
        <w:rPr>
          <w:rFonts w:asciiTheme="minorBidi" w:hAnsiTheme="minorBidi"/>
          <w:sz w:val="28"/>
          <w:szCs w:val="28"/>
          <w:rtl/>
        </w:rPr>
        <w:t xml:space="preserve">لا يمكن دراسة الظواهر الإدارية وتأثيراتها الميدانية بمعزل عن الأطر الفكرية والنظريات العلمية المستقرة في أدبيات إدارة الأعمال والإدارة العامة. وتتأسس هذه الدراسة في </w:t>
      </w:r>
      <w:proofErr w:type="spellStart"/>
      <w:r w:rsidR="00A16ECE" w:rsidRPr="006C5F9A">
        <w:rPr>
          <w:rFonts w:asciiTheme="minorBidi" w:hAnsiTheme="minorBidi"/>
          <w:sz w:val="28"/>
          <w:szCs w:val="28"/>
          <w:rtl/>
        </w:rPr>
        <w:t>منطلقاتها</w:t>
      </w:r>
      <w:proofErr w:type="spellEnd"/>
      <w:r w:rsidR="00A16ECE" w:rsidRPr="006C5F9A">
        <w:rPr>
          <w:rFonts w:asciiTheme="minorBidi" w:hAnsiTheme="minorBidi"/>
          <w:sz w:val="28"/>
          <w:szCs w:val="28"/>
          <w:rtl/>
        </w:rPr>
        <w:t xml:space="preserve"> التحليلية والتفسيرية على دمج ثلاثة أطر ونظريات علمية متكاملة لتوفير بناء فكري رصين يفسر كيف تؤثر كفاءة إدارة المشاريع على جودة مخرجاتها النهائية في الهيئة السعودية للمياه، وذلك على النحو التالي</w:t>
      </w:r>
      <w:r w:rsidR="00A16ECE" w:rsidRPr="006C5F9A">
        <w:rPr>
          <w:rFonts w:asciiTheme="minorBidi" w:hAnsiTheme="minorBidi"/>
          <w:sz w:val="28"/>
          <w:szCs w:val="28"/>
        </w:rPr>
        <w:t xml:space="preserve">: </w:t>
      </w:r>
    </w:p>
    <w:p w14:paraId="0230D1C6" w14:textId="25EC5373" w:rsidR="009860E0" w:rsidRPr="009860E0" w:rsidRDefault="009860E0" w:rsidP="009860E0">
      <w:pPr>
        <w:pStyle w:val="a5"/>
        <w:numPr>
          <w:ilvl w:val="0"/>
          <w:numId w:val="34"/>
        </w:numPr>
        <w:spacing w:line="360" w:lineRule="auto"/>
        <w:jc w:val="both"/>
        <w:rPr>
          <w:rFonts w:asciiTheme="minorBidi" w:hAnsiTheme="minorBidi" w:cs="Arial"/>
          <w:b/>
          <w:bCs/>
          <w:sz w:val="28"/>
          <w:szCs w:val="28"/>
          <w:rtl/>
        </w:rPr>
      </w:pPr>
      <w:r w:rsidRPr="009860E0">
        <w:rPr>
          <w:rFonts w:asciiTheme="minorBidi" w:hAnsiTheme="minorBidi" w:cs="Arial"/>
          <w:b/>
          <w:bCs/>
          <w:sz w:val="28"/>
          <w:szCs w:val="28"/>
          <w:rtl/>
        </w:rPr>
        <w:t>نظرية الموارد والقدرات (</w:t>
      </w:r>
      <w:r w:rsidRPr="009860E0">
        <w:rPr>
          <w:rFonts w:asciiTheme="minorBidi" w:hAnsiTheme="minorBidi"/>
          <w:b/>
          <w:bCs/>
          <w:sz w:val="28"/>
          <w:szCs w:val="28"/>
        </w:rPr>
        <w:t>Resource-Based View - RBV</w:t>
      </w:r>
      <w:r w:rsidRPr="009860E0">
        <w:rPr>
          <w:rFonts w:asciiTheme="minorBidi" w:hAnsiTheme="minorBidi" w:cs="Arial"/>
          <w:b/>
          <w:bCs/>
          <w:sz w:val="28"/>
          <w:szCs w:val="28"/>
          <w:rtl/>
        </w:rPr>
        <w:t>):</w:t>
      </w:r>
    </w:p>
    <w:p w14:paraId="6CCB5F81" w14:textId="5694E878" w:rsidR="00A16ECE" w:rsidRPr="009860E0" w:rsidRDefault="009860E0" w:rsidP="009860E0">
      <w:pPr>
        <w:spacing w:line="360" w:lineRule="auto"/>
        <w:ind w:left="360"/>
        <w:jc w:val="both"/>
        <w:rPr>
          <w:rFonts w:asciiTheme="minorBidi" w:hAnsiTheme="minorBidi"/>
          <w:sz w:val="28"/>
          <w:szCs w:val="28"/>
        </w:rPr>
      </w:pPr>
      <w:r>
        <w:rPr>
          <w:rFonts w:asciiTheme="minorBidi" w:hAnsiTheme="minorBidi"/>
          <w:sz w:val="28"/>
          <w:szCs w:val="28"/>
          <w:rtl/>
        </w:rPr>
        <w:tab/>
      </w:r>
      <w:r w:rsidR="00A16ECE" w:rsidRPr="009860E0">
        <w:rPr>
          <w:rFonts w:asciiTheme="minorBidi" w:hAnsiTheme="minorBidi"/>
          <w:sz w:val="28"/>
          <w:szCs w:val="28"/>
          <w:rtl/>
        </w:rPr>
        <w:t xml:space="preserve">تنطلق هذه النظرية من فرضية أساسية مفادها أن التميز المؤسسي المستدام للمنظمات والنجاح الاستثنائي لعملياتها ينبع من امتلاكها لموارد وقدرات داخلية جوهرية وفريدة، وتكون هذه الموارد ذات قيمة، ونادرة، وصعبة التقليد. وفي سياق هذه الدراسة، يتم تطبيق النظرية باعتبار أن </w:t>
      </w:r>
      <w:r w:rsidR="00A16ECE" w:rsidRPr="009860E0">
        <w:rPr>
          <w:rFonts w:asciiTheme="minorBidi" w:hAnsiTheme="minorBidi"/>
          <w:b/>
          <w:bCs/>
          <w:sz w:val="28"/>
          <w:szCs w:val="28"/>
        </w:rPr>
        <w:t>"</w:t>
      </w:r>
      <w:r w:rsidR="00A16ECE" w:rsidRPr="009860E0">
        <w:rPr>
          <w:rFonts w:asciiTheme="minorBidi" w:hAnsiTheme="minorBidi"/>
          <w:b/>
          <w:bCs/>
          <w:sz w:val="28"/>
          <w:szCs w:val="28"/>
          <w:rtl/>
        </w:rPr>
        <w:t>كفاءة إدارة المشاريع الحكومية</w:t>
      </w:r>
      <w:r w:rsidR="00A16ECE" w:rsidRPr="009860E0">
        <w:rPr>
          <w:rFonts w:asciiTheme="minorBidi" w:hAnsiTheme="minorBidi"/>
          <w:b/>
          <w:bCs/>
          <w:sz w:val="28"/>
          <w:szCs w:val="28"/>
        </w:rPr>
        <w:t>"</w:t>
      </w:r>
      <w:r w:rsidR="00A16ECE" w:rsidRPr="009860E0">
        <w:rPr>
          <w:rFonts w:asciiTheme="minorBidi" w:hAnsiTheme="minorBidi"/>
          <w:sz w:val="28"/>
          <w:szCs w:val="28"/>
        </w:rPr>
        <w:t xml:space="preserve"> </w:t>
      </w:r>
      <w:r w:rsidR="00A16ECE" w:rsidRPr="009860E0">
        <w:rPr>
          <w:rFonts w:asciiTheme="minorBidi" w:hAnsiTheme="minorBidi"/>
          <w:sz w:val="28"/>
          <w:szCs w:val="28"/>
          <w:rtl/>
        </w:rPr>
        <w:t>بأبعادها الوظيفية (كـ التخطيط الفعال والرقابة الصارمة) تمثل "قدرة جوهرية داخلية</w:t>
      </w:r>
      <w:r w:rsidR="00A16ECE" w:rsidRPr="009860E0">
        <w:rPr>
          <w:rFonts w:asciiTheme="minorBidi" w:hAnsiTheme="minorBidi"/>
          <w:sz w:val="28"/>
          <w:szCs w:val="28"/>
        </w:rPr>
        <w:t xml:space="preserve">" (Dynamic Capability) </w:t>
      </w:r>
      <w:r w:rsidR="00A16ECE" w:rsidRPr="009860E0">
        <w:rPr>
          <w:rFonts w:asciiTheme="minorBidi" w:hAnsiTheme="minorBidi"/>
          <w:sz w:val="28"/>
          <w:szCs w:val="28"/>
          <w:rtl/>
        </w:rPr>
        <w:t>تمتلكها الهيئة السعودية للمياه</w:t>
      </w:r>
      <w:r w:rsidR="00A16ECE" w:rsidRPr="009860E0">
        <w:rPr>
          <w:rFonts w:asciiTheme="minorBidi" w:hAnsiTheme="minorBidi"/>
          <w:sz w:val="28"/>
          <w:szCs w:val="28"/>
        </w:rPr>
        <w:t xml:space="preserve">. </w:t>
      </w:r>
      <w:r w:rsidR="00A16ECE" w:rsidRPr="009860E0">
        <w:rPr>
          <w:rFonts w:asciiTheme="minorBidi" w:hAnsiTheme="minorBidi"/>
          <w:sz w:val="28"/>
          <w:szCs w:val="28"/>
          <w:rtl/>
        </w:rPr>
        <w:t>إن جودة التنفيذ الميداني من التزام بالوقت والميزانية والمواصفات الفنية لا تتحقق بمجرد توفر الميزانيات المالية الضخمة، بل بكيفية توظيف وتوجيه الكفاءات البشرية والخبرات التنظيمية والرقابية لتعظيم العائد من تلك الموارد وحل مشكلات التعثر والحد من الهدر المالي</w:t>
      </w:r>
      <w:r w:rsidR="00A16ECE" w:rsidRPr="009860E0">
        <w:rPr>
          <w:rFonts w:asciiTheme="minorBidi" w:hAnsiTheme="minorBidi"/>
          <w:sz w:val="28"/>
          <w:szCs w:val="28"/>
        </w:rPr>
        <w:t xml:space="preserve">. </w:t>
      </w:r>
    </w:p>
    <w:p w14:paraId="06E59844" w14:textId="310F2D0A" w:rsidR="009860E0" w:rsidRPr="009860E0" w:rsidRDefault="009860E0" w:rsidP="009860E0">
      <w:pPr>
        <w:pStyle w:val="a5"/>
        <w:numPr>
          <w:ilvl w:val="0"/>
          <w:numId w:val="34"/>
        </w:numPr>
        <w:spacing w:line="360" w:lineRule="auto"/>
        <w:jc w:val="both"/>
        <w:rPr>
          <w:rFonts w:asciiTheme="minorBidi" w:hAnsiTheme="minorBidi" w:cs="Arial"/>
          <w:b/>
          <w:bCs/>
          <w:sz w:val="32"/>
          <w:szCs w:val="32"/>
          <w:rtl/>
        </w:rPr>
      </w:pPr>
      <w:r w:rsidRPr="009860E0">
        <w:rPr>
          <w:rFonts w:asciiTheme="minorBidi" w:hAnsiTheme="minorBidi" w:cs="Arial"/>
          <w:b/>
          <w:bCs/>
          <w:sz w:val="32"/>
          <w:szCs w:val="32"/>
          <w:rtl/>
        </w:rPr>
        <w:t>نظرية أصحاب المصلحة (</w:t>
      </w:r>
      <w:r w:rsidRPr="009860E0">
        <w:rPr>
          <w:rFonts w:asciiTheme="minorBidi" w:hAnsiTheme="minorBidi"/>
          <w:b/>
          <w:bCs/>
          <w:sz w:val="32"/>
          <w:szCs w:val="32"/>
        </w:rPr>
        <w:t>Stakeholder Theory</w:t>
      </w:r>
      <w:r w:rsidRPr="009860E0">
        <w:rPr>
          <w:rFonts w:asciiTheme="minorBidi" w:hAnsiTheme="minorBidi" w:cs="Arial"/>
          <w:b/>
          <w:bCs/>
          <w:sz w:val="32"/>
          <w:szCs w:val="32"/>
          <w:rtl/>
        </w:rPr>
        <w:t>):</w:t>
      </w:r>
    </w:p>
    <w:p w14:paraId="5BE6AA45" w14:textId="6EE300AF" w:rsidR="006C5F9A" w:rsidRDefault="009860E0" w:rsidP="00DA7130">
      <w:pPr>
        <w:spacing w:line="360" w:lineRule="auto"/>
        <w:ind w:left="360"/>
        <w:jc w:val="both"/>
        <w:rPr>
          <w:rFonts w:asciiTheme="minorBidi" w:hAnsiTheme="minorBidi"/>
          <w:sz w:val="32"/>
          <w:szCs w:val="32"/>
          <w:rtl/>
        </w:rPr>
      </w:pPr>
      <w:r>
        <w:rPr>
          <w:rFonts w:asciiTheme="minorBidi" w:hAnsiTheme="minorBidi"/>
          <w:sz w:val="28"/>
          <w:szCs w:val="28"/>
          <w:rtl/>
        </w:rPr>
        <w:tab/>
      </w:r>
      <w:r w:rsidR="00A16ECE" w:rsidRPr="009860E0">
        <w:rPr>
          <w:rFonts w:asciiTheme="minorBidi" w:hAnsiTheme="minorBidi"/>
          <w:sz w:val="28"/>
          <w:szCs w:val="28"/>
          <w:rtl/>
        </w:rPr>
        <w:t xml:space="preserve">تؤكد هذه النظرية أن نجاح أو فشل أي منظمة أو مشروع رأسمالي يرتبط ارتباطاً وثيقاً بمدى القدرة على إدارة العلاقات، والتوازن، والتنسيق المشترك بين كافة الأطراف والشركاء المعنيين والمؤثرين في الأداء. وتتجلى أهمية هذه النظرية في البحث الحالي لتفسير أثر بُعدي </w:t>
      </w:r>
      <w:r w:rsidR="00A16ECE" w:rsidRPr="009860E0">
        <w:rPr>
          <w:rFonts w:asciiTheme="minorBidi" w:hAnsiTheme="minorBidi"/>
          <w:b/>
          <w:bCs/>
          <w:sz w:val="28"/>
          <w:szCs w:val="28"/>
        </w:rPr>
        <w:t>"</w:t>
      </w:r>
      <w:r w:rsidR="00A16ECE" w:rsidRPr="009860E0">
        <w:rPr>
          <w:rFonts w:asciiTheme="minorBidi" w:hAnsiTheme="minorBidi"/>
          <w:b/>
          <w:bCs/>
          <w:sz w:val="28"/>
          <w:szCs w:val="28"/>
          <w:rtl/>
        </w:rPr>
        <w:t>التنظيم والتنسيق الإداري</w:t>
      </w:r>
      <w:r w:rsidR="00A16ECE" w:rsidRPr="009860E0">
        <w:rPr>
          <w:rFonts w:asciiTheme="minorBidi" w:hAnsiTheme="minorBidi"/>
          <w:b/>
          <w:bCs/>
          <w:sz w:val="28"/>
          <w:szCs w:val="28"/>
        </w:rPr>
        <w:t>"</w:t>
      </w:r>
      <w:r w:rsidR="00A16ECE" w:rsidRPr="009860E0">
        <w:rPr>
          <w:rFonts w:asciiTheme="minorBidi" w:hAnsiTheme="minorBidi"/>
          <w:sz w:val="28"/>
          <w:szCs w:val="28"/>
        </w:rPr>
        <w:t xml:space="preserve"> </w:t>
      </w:r>
      <w:r w:rsidR="00A16ECE" w:rsidRPr="009860E0">
        <w:rPr>
          <w:rFonts w:asciiTheme="minorBidi" w:hAnsiTheme="minorBidi"/>
          <w:sz w:val="28"/>
          <w:szCs w:val="28"/>
          <w:rtl/>
        </w:rPr>
        <w:t xml:space="preserve">وبُعد </w:t>
      </w:r>
      <w:r w:rsidR="00A16ECE" w:rsidRPr="009860E0">
        <w:rPr>
          <w:rFonts w:asciiTheme="minorBidi" w:hAnsiTheme="minorBidi"/>
          <w:b/>
          <w:bCs/>
          <w:sz w:val="28"/>
          <w:szCs w:val="28"/>
        </w:rPr>
        <w:t>"</w:t>
      </w:r>
      <w:r w:rsidR="00A16ECE" w:rsidRPr="009860E0">
        <w:rPr>
          <w:rFonts w:asciiTheme="minorBidi" w:hAnsiTheme="minorBidi"/>
          <w:b/>
          <w:bCs/>
          <w:sz w:val="28"/>
          <w:szCs w:val="28"/>
          <w:rtl/>
        </w:rPr>
        <w:t>القيادة والاتصال الإداري</w:t>
      </w:r>
      <w:r w:rsidR="00A16ECE" w:rsidRPr="009860E0">
        <w:rPr>
          <w:rFonts w:asciiTheme="minorBidi" w:hAnsiTheme="minorBidi"/>
          <w:b/>
          <w:bCs/>
          <w:sz w:val="28"/>
          <w:szCs w:val="28"/>
        </w:rPr>
        <w:t>"</w:t>
      </w:r>
      <w:r w:rsidR="00A16ECE" w:rsidRPr="009860E0">
        <w:rPr>
          <w:rFonts w:asciiTheme="minorBidi" w:hAnsiTheme="minorBidi"/>
          <w:sz w:val="28"/>
          <w:szCs w:val="28"/>
        </w:rPr>
        <w:t xml:space="preserve"> </w:t>
      </w:r>
      <w:r w:rsidR="00A16ECE" w:rsidRPr="009860E0">
        <w:rPr>
          <w:rFonts w:asciiTheme="minorBidi" w:hAnsiTheme="minorBidi"/>
          <w:sz w:val="28"/>
          <w:szCs w:val="28"/>
          <w:rtl/>
        </w:rPr>
        <w:t>كعاملين حاسمين لجودة التنفيذ</w:t>
      </w:r>
      <w:r w:rsidR="00A16ECE" w:rsidRPr="009860E0">
        <w:rPr>
          <w:rFonts w:asciiTheme="minorBidi" w:hAnsiTheme="minorBidi"/>
          <w:sz w:val="28"/>
          <w:szCs w:val="28"/>
        </w:rPr>
        <w:t xml:space="preserve">. </w:t>
      </w:r>
      <w:r w:rsidR="00A16ECE" w:rsidRPr="009860E0">
        <w:rPr>
          <w:rFonts w:asciiTheme="minorBidi" w:hAnsiTheme="minorBidi"/>
          <w:sz w:val="28"/>
          <w:szCs w:val="28"/>
          <w:rtl/>
        </w:rPr>
        <w:t>فالمشاريع المائية الكبرى بالهيئة (مثل أنظمة نقل المياه ومحطات الإنتاج) تشتمل على شبكة معقدة من العلاقات المتبادلة بين أركان المشروع الثلاثة: (الهيئة كجهة مالكة وموجهة، المقاول المنفذ، والاستشاري المشرف)</w:t>
      </w:r>
      <w:r w:rsidR="00A16ECE" w:rsidRPr="009860E0">
        <w:rPr>
          <w:rFonts w:asciiTheme="minorBidi" w:hAnsiTheme="minorBidi"/>
          <w:sz w:val="28"/>
          <w:szCs w:val="28"/>
        </w:rPr>
        <w:t xml:space="preserve">. </w:t>
      </w:r>
      <w:r w:rsidR="00A16ECE" w:rsidRPr="009860E0">
        <w:rPr>
          <w:rFonts w:asciiTheme="minorBidi" w:hAnsiTheme="minorBidi"/>
          <w:sz w:val="28"/>
          <w:szCs w:val="28"/>
          <w:rtl/>
        </w:rPr>
        <w:t xml:space="preserve">وتفسر النظرية أن وجود قنوات اتصال قيادية واضحة وحوكمة مرنة للعلاقات والتوريد </w:t>
      </w:r>
      <w:r w:rsidR="00A16ECE" w:rsidRPr="009860E0">
        <w:rPr>
          <w:rFonts w:asciiTheme="minorBidi" w:hAnsiTheme="minorBidi"/>
          <w:sz w:val="28"/>
          <w:szCs w:val="28"/>
          <w:rtl/>
        </w:rPr>
        <w:lastRenderedPageBreak/>
        <w:t>يساهم مباشرة في تسريع وتيرة اعتمادات المخططات والمواد، ويمنع النزاعات التعاقدية، مما ينعكس إيجاباً على جودة المخرجات وتسليم المشاريع في أوقاتها المحددة</w:t>
      </w:r>
      <w:r w:rsidR="00A16ECE" w:rsidRPr="009860E0">
        <w:rPr>
          <w:rFonts w:asciiTheme="minorBidi" w:hAnsiTheme="minorBidi"/>
          <w:sz w:val="32"/>
          <w:szCs w:val="32"/>
        </w:rPr>
        <w:t xml:space="preserve">. </w:t>
      </w:r>
    </w:p>
    <w:p w14:paraId="723AF7B0" w14:textId="77777777" w:rsidR="00DA7130" w:rsidRPr="00925CFA" w:rsidRDefault="00DA7130" w:rsidP="00DA7130">
      <w:pPr>
        <w:spacing w:line="360" w:lineRule="auto"/>
        <w:ind w:left="360"/>
        <w:jc w:val="both"/>
        <w:rPr>
          <w:rFonts w:asciiTheme="minorBidi" w:hAnsiTheme="minorBidi"/>
          <w:sz w:val="32"/>
          <w:szCs w:val="32"/>
        </w:rPr>
      </w:pPr>
    </w:p>
    <w:p w14:paraId="5837E404" w14:textId="733351EE" w:rsidR="009860E0" w:rsidRPr="009860E0" w:rsidRDefault="009860E0" w:rsidP="009860E0">
      <w:pPr>
        <w:pStyle w:val="a5"/>
        <w:numPr>
          <w:ilvl w:val="0"/>
          <w:numId w:val="34"/>
        </w:numPr>
        <w:spacing w:line="360" w:lineRule="auto"/>
        <w:jc w:val="both"/>
        <w:rPr>
          <w:rFonts w:asciiTheme="minorBidi" w:hAnsiTheme="minorBidi" w:cs="Arial"/>
          <w:b/>
          <w:bCs/>
          <w:sz w:val="32"/>
          <w:szCs w:val="32"/>
          <w:rtl/>
        </w:rPr>
      </w:pPr>
      <w:r w:rsidRPr="009860E0">
        <w:rPr>
          <w:rFonts w:asciiTheme="minorBidi" w:hAnsiTheme="minorBidi" w:cs="Arial"/>
          <w:b/>
          <w:bCs/>
          <w:sz w:val="32"/>
          <w:szCs w:val="32"/>
          <w:rtl/>
        </w:rPr>
        <w:t>نظرية الابتكار والتحول الرقمي (</w:t>
      </w:r>
      <w:r w:rsidRPr="009860E0">
        <w:rPr>
          <w:rFonts w:asciiTheme="minorBidi" w:hAnsiTheme="minorBidi"/>
          <w:b/>
          <w:bCs/>
          <w:sz w:val="32"/>
          <w:szCs w:val="32"/>
        </w:rPr>
        <w:t>Innovation &amp; Digital Transformation Theory</w:t>
      </w:r>
      <w:r w:rsidRPr="009860E0">
        <w:rPr>
          <w:rFonts w:asciiTheme="minorBidi" w:hAnsiTheme="minorBidi" w:cs="Arial"/>
          <w:b/>
          <w:bCs/>
          <w:sz w:val="32"/>
          <w:szCs w:val="32"/>
          <w:rtl/>
        </w:rPr>
        <w:t>):</w:t>
      </w:r>
    </w:p>
    <w:p w14:paraId="74F61599" w14:textId="413AAB60" w:rsidR="00A16ECE" w:rsidRPr="009860E0" w:rsidRDefault="009860E0" w:rsidP="009860E0">
      <w:pPr>
        <w:spacing w:line="360" w:lineRule="auto"/>
        <w:ind w:left="360"/>
        <w:jc w:val="both"/>
        <w:rPr>
          <w:rFonts w:asciiTheme="minorBidi" w:hAnsiTheme="minorBidi"/>
          <w:sz w:val="28"/>
          <w:szCs w:val="28"/>
        </w:rPr>
      </w:pPr>
      <w:r>
        <w:rPr>
          <w:rFonts w:asciiTheme="minorBidi" w:hAnsiTheme="minorBidi"/>
          <w:sz w:val="28"/>
          <w:szCs w:val="28"/>
          <w:rtl/>
        </w:rPr>
        <w:tab/>
      </w:r>
      <w:r w:rsidR="00A16ECE" w:rsidRPr="009860E0">
        <w:rPr>
          <w:rFonts w:asciiTheme="minorBidi" w:hAnsiTheme="minorBidi"/>
          <w:sz w:val="28"/>
          <w:szCs w:val="28"/>
          <w:rtl/>
        </w:rPr>
        <w:t xml:space="preserve">تشير هذه النظرية إلى أن تبني وتكامل الأساليب والنظم التقنية والمبتكرة في البيئات الإدارية يغير بفاعلية من كفاءة العمليات التشغيلية، ويسرع من عملية اتخاذ القرار، ويخفض من نسب الأخطاء الميدانية. وتطبق هذه النظرية في الدراسة لفحص وتفسير أثر بُعد </w:t>
      </w:r>
      <w:r w:rsidR="00A16ECE" w:rsidRPr="009860E0">
        <w:rPr>
          <w:rFonts w:asciiTheme="minorBidi" w:hAnsiTheme="minorBidi"/>
          <w:b/>
          <w:bCs/>
          <w:sz w:val="28"/>
          <w:szCs w:val="28"/>
        </w:rPr>
        <w:t>"</w:t>
      </w:r>
      <w:r w:rsidR="00A16ECE" w:rsidRPr="009860E0">
        <w:rPr>
          <w:rFonts w:asciiTheme="minorBidi" w:hAnsiTheme="minorBidi"/>
          <w:b/>
          <w:bCs/>
          <w:sz w:val="28"/>
          <w:szCs w:val="28"/>
          <w:rtl/>
        </w:rPr>
        <w:t>المتابعة والرقابة المستمرة</w:t>
      </w:r>
      <w:r w:rsidR="00A16ECE" w:rsidRPr="009860E0">
        <w:rPr>
          <w:rFonts w:asciiTheme="minorBidi" w:hAnsiTheme="minorBidi"/>
          <w:b/>
          <w:bCs/>
          <w:sz w:val="28"/>
          <w:szCs w:val="28"/>
        </w:rPr>
        <w:t>"</w:t>
      </w:r>
      <w:r w:rsidR="00A16ECE" w:rsidRPr="009860E0">
        <w:rPr>
          <w:rFonts w:asciiTheme="minorBidi" w:hAnsiTheme="minorBidi"/>
          <w:sz w:val="28"/>
          <w:szCs w:val="28"/>
        </w:rPr>
        <w:t xml:space="preserve"> </w:t>
      </w:r>
      <w:r w:rsidR="00A16ECE" w:rsidRPr="009860E0">
        <w:rPr>
          <w:rFonts w:asciiTheme="minorBidi" w:hAnsiTheme="minorBidi"/>
          <w:sz w:val="28"/>
          <w:szCs w:val="28"/>
          <w:rtl/>
        </w:rPr>
        <w:t>عند دمجه بالأنظمة الرقمية المخصصة لإدارة المشاريع</w:t>
      </w:r>
      <w:r w:rsidR="00A16ECE" w:rsidRPr="009860E0">
        <w:rPr>
          <w:rFonts w:asciiTheme="minorBidi" w:hAnsiTheme="minorBidi"/>
          <w:sz w:val="28"/>
          <w:szCs w:val="28"/>
        </w:rPr>
        <w:t xml:space="preserve"> (PMIS) </w:t>
      </w:r>
      <w:r w:rsidR="00A16ECE" w:rsidRPr="009860E0">
        <w:rPr>
          <w:rFonts w:asciiTheme="minorBidi" w:hAnsiTheme="minorBidi"/>
          <w:sz w:val="28"/>
          <w:szCs w:val="28"/>
          <w:rtl/>
        </w:rPr>
        <w:t>المطبقة في الهيئة السعودية للمياه</w:t>
      </w:r>
      <w:r w:rsidR="00A16ECE" w:rsidRPr="009860E0">
        <w:rPr>
          <w:rFonts w:asciiTheme="minorBidi" w:hAnsiTheme="minorBidi"/>
          <w:sz w:val="28"/>
          <w:szCs w:val="28"/>
        </w:rPr>
        <w:t xml:space="preserve">. </w:t>
      </w:r>
      <w:r w:rsidR="00A16ECE" w:rsidRPr="009860E0">
        <w:rPr>
          <w:rFonts w:asciiTheme="minorBidi" w:hAnsiTheme="minorBidi"/>
          <w:sz w:val="28"/>
          <w:szCs w:val="28"/>
          <w:rtl/>
        </w:rPr>
        <w:t xml:space="preserve">وتفترض النظرية أن الرقابة الرقمية اللحظية ترفع من كفاءة التنبؤ بالمخاطر الميدانية قبل وقوعها، وتدعم المعالجة </w:t>
      </w:r>
      <w:proofErr w:type="spellStart"/>
      <w:r w:rsidR="00A16ECE" w:rsidRPr="009860E0">
        <w:rPr>
          <w:rFonts w:asciiTheme="minorBidi" w:hAnsiTheme="minorBidi"/>
          <w:sz w:val="28"/>
          <w:szCs w:val="28"/>
          <w:rtl/>
        </w:rPr>
        <w:t>الحوكمية</w:t>
      </w:r>
      <w:proofErr w:type="spellEnd"/>
      <w:r w:rsidR="00A16ECE" w:rsidRPr="009860E0">
        <w:rPr>
          <w:rFonts w:asciiTheme="minorBidi" w:hAnsiTheme="minorBidi"/>
          <w:sz w:val="28"/>
          <w:szCs w:val="28"/>
          <w:rtl/>
        </w:rPr>
        <w:t xml:space="preserve"> الفورية لـ "أوامر التغيير" الطارئة، مما يوفر حماية مباشرة لخطط الوقت والتكلفة والمواصفات الهندسية للمشاريع</w:t>
      </w:r>
      <w:r w:rsidR="00A16ECE" w:rsidRPr="009860E0">
        <w:rPr>
          <w:rFonts w:asciiTheme="minorBidi" w:hAnsiTheme="minorBidi"/>
          <w:sz w:val="28"/>
          <w:szCs w:val="28"/>
        </w:rPr>
        <w:t>.</w:t>
      </w:r>
    </w:p>
    <w:p w14:paraId="29904299" w14:textId="77777777" w:rsidR="00A16ECE" w:rsidRPr="00925CFA" w:rsidRDefault="00A16ECE" w:rsidP="00D22171">
      <w:pPr>
        <w:rPr>
          <w:rFonts w:asciiTheme="minorBidi" w:hAnsiTheme="minorBidi"/>
          <w:sz w:val="28"/>
          <w:szCs w:val="28"/>
          <w:u w:val="single"/>
          <w:rtl/>
        </w:rPr>
      </w:pPr>
    </w:p>
    <w:p w14:paraId="3D346AF5" w14:textId="77777777" w:rsidR="00F925D0" w:rsidRPr="00925CFA" w:rsidRDefault="00F925D0" w:rsidP="00D22171">
      <w:pPr>
        <w:rPr>
          <w:rFonts w:asciiTheme="minorBidi" w:hAnsiTheme="minorBidi"/>
          <w:sz w:val="28"/>
          <w:szCs w:val="28"/>
          <w:u w:val="single"/>
          <w:rtl/>
        </w:rPr>
      </w:pPr>
    </w:p>
    <w:p w14:paraId="2AAD8009" w14:textId="77777777" w:rsidR="00F925D0" w:rsidRPr="00925CFA" w:rsidRDefault="00F925D0" w:rsidP="00D22171">
      <w:pPr>
        <w:rPr>
          <w:rFonts w:asciiTheme="minorBidi" w:hAnsiTheme="minorBidi"/>
          <w:sz w:val="28"/>
          <w:szCs w:val="28"/>
          <w:u w:val="single"/>
          <w:rtl/>
        </w:rPr>
      </w:pPr>
    </w:p>
    <w:p w14:paraId="216E8E69" w14:textId="77777777" w:rsidR="00F925D0" w:rsidRPr="00925CFA" w:rsidRDefault="00F925D0" w:rsidP="00D22171">
      <w:pPr>
        <w:rPr>
          <w:rFonts w:asciiTheme="minorBidi" w:hAnsiTheme="minorBidi"/>
          <w:sz w:val="28"/>
          <w:szCs w:val="28"/>
          <w:u w:val="single"/>
          <w:rtl/>
        </w:rPr>
      </w:pPr>
    </w:p>
    <w:p w14:paraId="00A17364" w14:textId="77777777" w:rsidR="00F925D0" w:rsidRPr="00925CFA" w:rsidRDefault="00F925D0" w:rsidP="00D22171">
      <w:pPr>
        <w:rPr>
          <w:rFonts w:asciiTheme="minorBidi" w:hAnsiTheme="minorBidi"/>
          <w:sz w:val="28"/>
          <w:szCs w:val="28"/>
          <w:u w:val="single"/>
          <w:rtl/>
        </w:rPr>
      </w:pPr>
    </w:p>
    <w:p w14:paraId="0D2976A9" w14:textId="77777777" w:rsidR="00F925D0" w:rsidRPr="00925CFA" w:rsidRDefault="00F925D0" w:rsidP="00D22171">
      <w:pPr>
        <w:rPr>
          <w:rFonts w:asciiTheme="minorBidi" w:hAnsiTheme="minorBidi"/>
          <w:sz w:val="28"/>
          <w:szCs w:val="28"/>
          <w:u w:val="single"/>
          <w:rtl/>
        </w:rPr>
      </w:pPr>
    </w:p>
    <w:p w14:paraId="18DE8D11" w14:textId="77777777" w:rsidR="00F925D0" w:rsidRPr="00925CFA" w:rsidRDefault="00F925D0" w:rsidP="00D22171">
      <w:pPr>
        <w:rPr>
          <w:rFonts w:asciiTheme="minorBidi" w:hAnsiTheme="minorBidi"/>
          <w:sz w:val="28"/>
          <w:szCs w:val="28"/>
          <w:u w:val="single"/>
          <w:rtl/>
        </w:rPr>
      </w:pPr>
    </w:p>
    <w:p w14:paraId="3AC2B1A2" w14:textId="77777777" w:rsidR="00F925D0" w:rsidRPr="00925CFA" w:rsidRDefault="00F925D0" w:rsidP="00D22171">
      <w:pPr>
        <w:rPr>
          <w:rFonts w:asciiTheme="minorBidi" w:hAnsiTheme="minorBidi"/>
          <w:sz w:val="28"/>
          <w:szCs w:val="28"/>
          <w:u w:val="single"/>
          <w:rtl/>
        </w:rPr>
      </w:pPr>
    </w:p>
    <w:p w14:paraId="6949ECD5" w14:textId="77777777" w:rsidR="00F925D0" w:rsidRPr="00925CFA" w:rsidRDefault="00F925D0" w:rsidP="00D22171">
      <w:pPr>
        <w:rPr>
          <w:rFonts w:asciiTheme="minorBidi" w:hAnsiTheme="minorBidi"/>
          <w:sz w:val="28"/>
          <w:szCs w:val="28"/>
          <w:u w:val="single"/>
          <w:rtl/>
        </w:rPr>
      </w:pPr>
    </w:p>
    <w:p w14:paraId="7507AE8B" w14:textId="77777777" w:rsidR="00F925D0" w:rsidRDefault="00F925D0" w:rsidP="00D22171">
      <w:pPr>
        <w:rPr>
          <w:rFonts w:asciiTheme="minorBidi" w:hAnsiTheme="minorBidi"/>
          <w:sz w:val="28"/>
          <w:szCs w:val="28"/>
          <w:u w:val="single"/>
          <w:rtl/>
        </w:rPr>
      </w:pPr>
    </w:p>
    <w:p w14:paraId="32196940" w14:textId="77777777" w:rsidR="006C5F9A" w:rsidRDefault="006C5F9A" w:rsidP="00D22171">
      <w:pPr>
        <w:rPr>
          <w:rFonts w:asciiTheme="minorBidi" w:hAnsiTheme="minorBidi"/>
          <w:sz w:val="28"/>
          <w:szCs w:val="28"/>
          <w:u w:val="single"/>
          <w:rtl/>
        </w:rPr>
      </w:pPr>
    </w:p>
    <w:p w14:paraId="33DDBFE7" w14:textId="77777777" w:rsidR="006C5F9A" w:rsidRDefault="006C5F9A" w:rsidP="00D22171">
      <w:pPr>
        <w:rPr>
          <w:rFonts w:asciiTheme="minorBidi" w:hAnsiTheme="minorBidi"/>
          <w:sz w:val="28"/>
          <w:szCs w:val="28"/>
          <w:u w:val="single"/>
          <w:rtl/>
        </w:rPr>
      </w:pPr>
    </w:p>
    <w:p w14:paraId="760DC335" w14:textId="77777777" w:rsidR="006C5F9A" w:rsidRDefault="006C5F9A" w:rsidP="00D22171">
      <w:pPr>
        <w:rPr>
          <w:rFonts w:asciiTheme="minorBidi" w:hAnsiTheme="minorBidi"/>
          <w:sz w:val="28"/>
          <w:szCs w:val="28"/>
          <w:u w:val="single"/>
          <w:rtl/>
        </w:rPr>
      </w:pPr>
    </w:p>
    <w:p w14:paraId="63566CE8" w14:textId="77777777" w:rsidR="006C5F9A" w:rsidRDefault="006C5F9A" w:rsidP="00D22171">
      <w:pPr>
        <w:rPr>
          <w:rFonts w:asciiTheme="minorBidi" w:hAnsiTheme="minorBidi"/>
          <w:sz w:val="28"/>
          <w:szCs w:val="28"/>
          <w:u w:val="single"/>
          <w:rtl/>
        </w:rPr>
      </w:pPr>
    </w:p>
    <w:p w14:paraId="729B8D0E" w14:textId="77777777" w:rsidR="006C5F9A" w:rsidRDefault="006C5F9A" w:rsidP="00D22171">
      <w:pPr>
        <w:rPr>
          <w:rFonts w:asciiTheme="minorBidi" w:hAnsiTheme="minorBidi"/>
          <w:sz w:val="28"/>
          <w:szCs w:val="28"/>
          <w:u w:val="single"/>
          <w:rtl/>
        </w:rPr>
      </w:pPr>
    </w:p>
    <w:p w14:paraId="34FD5DA3" w14:textId="77777777" w:rsidR="00F925D0" w:rsidRDefault="00F925D0" w:rsidP="00ED3FB6">
      <w:pPr>
        <w:rPr>
          <w:rFonts w:asciiTheme="minorBidi" w:hAnsiTheme="minorBidi"/>
          <w:sz w:val="28"/>
          <w:szCs w:val="28"/>
          <w:u w:val="single"/>
          <w:rtl/>
        </w:rPr>
      </w:pPr>
    </w:p>
    <w:p w14:paraId="2E08AB89" w14:textId="77777777" w:rsidR="00426A56" w:rsidRDefault="00426A56" w:rsidP="00ED3FB6">
      <w:pPr>
        <w:rPr>
          <w:rFonts w:asciiTheme="minorBidi" w:hAnsiTheme="minorBidi"/>
          <w:sz w:val="28"/>
          <w:szCs w:val="28"/>
          <w:u w:val="single"/>
          <w:rtl/>
        </w:rPr>
      </w:pPr>
    </w:p>
    <w:p w14:paraId="09B4FDFD" w14:textId="77777777" w:rsidR="00426A56" w:rsidRDefault="00426A56" w:rsidP="00ED3FB6">
      <w:pPr>
        <w:rPr>
          <w:rFonts w:asciiTheme="minorBidi" w:hAnsiTheme="minorBidi"/>
          <w:sz w:val="28"/>
          <w:szCs w:val="28"/>
          <w:u w:val="single"/>
          <w:rtl/>
        </w:rPr>
      </w:pPr>
    </w:p>
    <w:p w14:paraId="7EB66C65" w14:textId="77777777" w:rsidR="00426A56" w:rsidRDefault="00426A56" w:rsidP="00ED3FB6">
      <w:pPr>
        <w:rPr>
          <w:rFonts w:asciiTheme="minorBidi" w:hAnsiTheme="minorBidi"/>
          <w:sz w:val="28"/>
          <w:szCs w:val="28"/>
          <w:u w:val="single"/>
          <w:rtl/>
        </w:rPr>
      </w:pPr>
    </w:p>
    <w:p w14:paraId="5FD4CFA9" w14:textId="3B6E9AF5" w:rsidR="00426A56" w:rsidRDefault="00426A56" w:rsidP="00ED3FB6">
      <w:pPr>
        <w:rPr>
          <w:rFonts w:asciiTheme="minorBidi" w:hAnsiTheme="minorBidi"/>
          <w:sz w:val="28"/>
          <w:szCs w:val="28"/>
          <w:u w:val="single"/>
          <w:rtl/>
        </w:rPr>
      </w:pPr>
      <w:r>
        <w:rPr>
          <w:rFonts w:asciiTheme="minorBidi" w:hAnsiTheme="minorBidi"/>
          <w:noProof/>
          <w:sz w:val="28"/>
          <w:szCs w:val="28"/>
          <w:u w:val="single"/>
        </w:rPr>
        <w:drawing>
          <wp:inline distT="0" distB="0" distL="0" distR="0" wp14:anchorId="1D3B6B78" wp14:editId="0B96927E">
            <wp:extent cx="5602605" cy="3731260"/>
            <wp:effectExtent l="0" t="0" r="0" b="2540"/>
            <wp:docPr id="22152553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2605" cy="3731260"/>
                    </a:xfrm>
                    <a:prstGeom prst="rect">
                      <a:avLst/>
                    </a:prstGeom>
                    <a:noFill/>
                  </pic:spPr>
                </pic:pic>
              </a:graphicData>
            </a:graphic>
          </wp:inline>
        </w:drawing>
      </w:r>
    </w:p>
    <w:p w14:paraId="72E41D6B" w14:textId="4FBC5558" w:rsidR="00426A56" w:rsidRDefault="00426A56" w:rsidP="00ED3FB6">
      <w:pPr>
        <w:rPr>
          <w:rFonts w:asciiTheme="minorBidi" w:hAnsiTheme="minorBidi"/>
          <w:sz w:val="28"/>
          <w:szCs w:val="28"/>
          <w:u w:val="single"/>
          <w:rtl/>
        </w:rPr>
      </w:pPr>
      <w:r>
        <w:rPr>
          <w:rFonts w:asciiTheme="minorBidi" w:hAnsiTheme="minorBidi" w:hint="cs"/>
          <w:sz w:val="28"/>
          <w:szCs w:val="28"/>
          <w:u w:val="single"/>
          <w:rtl/>
        </w:rPr>
        <w:t>الشكل رقم (1)</w:t>
      </w:r>
    </w:p>
    <w:p w14:paraId="021A5253" w14:textId="77777777" w:rsidR="00426A56" w:rsidRDefault="00426A56" w:rsidP="00ED3FB6">
      <w:pPr>
        <w:rPr>
          <w:rFonts w:asciiTheme="minorBidi" w:hAnsiTheme="minorBidi"/>
          <w:sz w:val="28"/>
          <w:szCs w:val="28"/>
          <w:u w:val="single"/>
          <w:rtl/>
        </w:rPr>
      </w:pPr>
    </w:p>
    <w:p w14:paraId="71FAA7AB" w14:textId="77777777" w:rsidR="00426A56" w:rsidRDefault="00426A56" w:rsidP="00ED3FB6">
      <w:pPr>
        <w:rPr>
          <w:rFonts w:asciiTheme="minorBidi" w:hAnsiTheme="minorBidi"/>
          <w:sz w:val="28"/>
          <w:szCs w:val="28"/>
          <w:u w:val="single"/>
          <w:rtl/>
        </w:rPr>
      </w:pPr>
    </w:p>
    <w:p w14:paraId="562D9597" w14:textId="77777777" w:rsidR="00426A56" w:rsidRDefault="00426A56" w:rsidP="00ED3FB6">
      <w:pPr>
        <w:rPr>
          <w:rFonts w:asciiTheme="minorBidi" w:hAnsiTheme="minorBidi"/>
          <w:sz w:val="28"/>
          <w:szCs w:val="28"/>
          <w:u w:val="single"/>
          <w:rtl/>
        </w:rPr>
      </w:pPr>
    </w:p>
    <w:p w14:paraId="38FFD5AC" w14:textId="5D8A94F1" w:rsidR="00426A56" w:rsidRDefault="00426A56" w:rsidP="00ED3FB6">
      <w:pPr>
        <w:rPr>
          <w:rFonts w:asciiTheme="minorBidi" w:hAnsiTheme="minorBidi"/>
          <w:sz w:val="28"/>
          <w:szCs w:val="28"/>
          <w:u w:val="single"/>
          <w:rtl/>
        </w:rPr>
      </w:pPr>
    </w:p>
    <w:p w14:paraId="3C26AB2F" w14:textId="77777777" w:rsidR="00426A56" w:rsidRDefault="00426A56" w:rsidP="00ED3FB6">
      <w:pPr>
        <w:rPr>
          <w:rFonts w:asciiTheme="minorBidi" w:hAnsiTheme="minorBidi"/>
          <w:sz w:val="28"/>
          <w:szCs w:val="28"/>
          <w:u w:val="single"/>
          <w:rtl/>
        </w:rPr>
      </w:pPr>
    </w:p>
    <w:p w14:paraId="3FE8A4AC" w14:textId="77777777" w:rsidR="00426A56" w:rsidRDefault="00426A56" w:rsidP="00ED3FB6">
      <w:pPr>
        <w:rPr>
          <w:rFonts w:asciiTheme="minorBidi" w:hAnsiTheme="minorBidi"/>
          <w:sz w:val="28"/>
          <w:szCs w:val="28"/>
          <w:u w:val="single"/>
          <w:rtl/>
        </w:rPr>
      </w:pPr>
    </w:p>
    <w:p w14:paraId="7F4D7DEF" w14:textId="77777777" w:rsidR="00426A56" w:rsidRDefault="00426A56" w:rsidP="00ED3FB6">
      <w:pPr>
        <w:rPr>
          <w:rFonts w:asciiTheme="minorBidi" w:hAnsiTheme="minorBidi"/>
          <w:sz w:val="28"/>
          <w:szCs w:val="28"/>
          <w:u w:val="single"/>
          <w:rtl/>
        </w:rPr>
      </w:pPr>
    </w:p>
    <w:p w14:paraId="23B135BE" w14:textId="77777777" w:rsidR="00426A56" w:rsidRDefault="00426A56" w:rsidP="00ED3FB6">
      <w:pPr>
        <w:rPr>
          <w:rFonts w:asciiTheme="minorBidi" w:hAnsiTheme="minorBidi"/>
          <w:sz w:val="28"/>
          <w:szCs w:val="28"/>
          <w:u w:val="single"/>
          <w:rtl/>
        </w:rPr>
      </w:pPr>
    </w:p>
    <w:p w14:paraId="7D281EEA" w14:textId="77777777" w:rsidR="00426A56" w:rsidRDefault="00426A56" w:rsidP="00ED3FB6">
      <w:pPr>
        <w:rPr>
          <w:rFonts w:asciiTheme="minorBidi" w:hAnsiTheme="minorBidi"/>
          <w:sz w:val="28"/>
          <w:szCs w:val="28"/>
          <w:u w:val="single"/>
          <w:rtl/>
        </w:rPr>
      </w:pPr>
    </w:p>
    <w:p w14:paraId="090DC9D9" w14:textId="77777777" w:rsidR="00426A56" w:rsidRDefault="00426A56" w:rsidP="00ED3FB6">
      <w:pPr>
        <w:rPr>
          <w:rFonts w:asciiTheme="minorBidi" w:hAnsiTheme="minorBidi"/>
          <w:sz w:val="28"/>
          <w:szCs w:val="28"/>
          <w:u w:val="single"/>
          <w:rtl/>
        </w:rPr>
      </w:pPr>
    </w:p>
    <w:p w14:paraId="72B45E5B" w14:textId="77777777" w:rsidR="00426A56" w:rsidRDefault="00426A56" w:rsidP="00ED3FB6">
      <w:pPr>
        <w:rPr>
          <w:rFonts w:asciiTheme="minorBidi" w:hAnsiTheme="minorBidi"/>
          <w:sz w:val="28"/>
          <w:szCs w:val="28"/>
          <w:u w:val="single"/>
          <w:rtl/>
        </w:rPr>
      </w:pPr>
    </w:p>
    <w:p w14:paraId="441F13E5" w14:textId="77777777" w:rsidR="00426A56" w:rsidRDefault="00426A56" w:rsidP="00ED3FB6">
      <w:pPr>
        <w:rPr>
          <w:rFonts w:asciiTheme="minorBidi" w:hAnsiTheme="minorBidi"/>
          <w:sz w:val="28"/>
          <w:szCs w:val="28"/>
          <w:u w:val="single"/>
          <w:rtl/>
        </w:rPr>
      </w:pPr>
    </w:p>
    <w:p w14:paraId="1738E07C" w14:textId="4F904A7A" w:rsidR="00426A56" w:rsidRPr="00925CFA" w:rsidRDefault="00426A56" w:rsidP="00ED3FB6">
      <w:pPr>
        <w:rPr>
          <w:rFonts w:asciiTheme="minorBidi" w:hAnsiTheme="minorBidi"/>
          <w:b/>
          <w:bCs/>
          <w:sz w:val="48"/>
          <w:szCs w:val="48"/>
          <w:u w:val="single"/>
          <w:rtl/>
        </w:rPr>
      </w:pPr>
    </w:p>
    <w:p w14:paraId="2AB3A3C8" w14:textId="2620021A" w:rsidR="00F925D0" w:rsidRPr="00925CFA" w:rsidRDefault="00F925D0" w:rsidP="00F925D0">
      <w:pPr>
        <w:jc w:val="center"/>
        <w:rPr>
          <w:rFonts w:asciiTheme="minorBidi" w:hAnsiTheme="minorBidi"/>
          <w:b/>
          <w:bCs/>
          <w:sz w:val="48"/>
          <w:szCs w:val="48"/>
          <w:u w:val="single"/>
          <w:rtl/>
        </w:rPr>
      </w:pPr>
      <w:r w:rsidRPr="00925CFA">
        <w:rPr>
          <w:rFonts w:asciiTheme="minorBidi" w:hAnsiTheme="minorBidi"/>
          <w:b/>
          <w:bCs/>
          <w:sz w:val="48"/>
          <w:szCs w:val="48"/>
          <w:u w:val="single"/>
          <w:rtl/>
        </w:rPr>
        <w:t>الفصل الثاني</w:t>
      </w:r>
    </w:p>
    <w:p w14:paraId="6AAFE107" w14:textId="425BDF2C" w:rsidR="00F925D0" w:rsidRPr="00925CFA" w:rsidRDefault="00F925D0" w:rsidP="00F925D0">
      <w:pPr>
        <w:jc w:val="center"/>
        <w:rPr>
          <w:rFonts w:asciiTheme="minorBidi" w:hAnsiTheme="minorBidi"/>
          <w:b/>
          <w:bCs/>
          <w:sz w:val="48"/>
          <w:szCs w:val="48"/>
          <w:u w:val="single"/>
          <w:rtl/>
        </w:rPr>
      </w:pPr>
      <w:r w:rsidRPr="00925CFA">
        <w:rPr>
          <w:rFonts w:asciiTheme="minorBidi" w:hAnsiTheme="minorBidi"/>
          <w:b/>
          <w:bCs/>
          <w:sz w:val="48"/>
          <w:szCs w:val="48"/>
          <w:u w:val="single"/>
          <w:rtl/>
        </w:rPr>
        <w:t>الدراسات السابقة</w:t>
      </w:r>
    </w:p>
    <w:p w14:paraId="34548D0B" w14:textId="77777777" w:rsidR="00F925D0" w:rsidRPr="00925CFA" w:rsidRDefault="00F925D0" w:rsidP="00D22171">
      <w:pPr>
        <w:rPr>
          <w:rFonts w:asciiTheme="minorBidi" w:hAnsiTheme="minorBidi"/>
          <w:sz w:val="28"/>
          <w:szCs w:val="28"/>
          <w:u w:val="single"/>
          <w:rtl/>
        </w:rPr>
      </w:pPr>
    </w:p>
    <w:p w14:paraId="036D7235" w14:textId="77777777" w:rsidR="00F925D0" w:rsidRPr="00925CFA" w:rsidRDefault="00F925D0" w:rsidP="00D22171">
      <w:pPr>
        <w:rPr>
          <w:rFonts w:asciiTheme="minorBidi" w:hAnsiTheme="minorBidi"/>
          <w:sz w:val="28"/>
          <w:szCs w:val="28"/>
          <w:u w:val="single"/>
          <w:rtl/>
        </w:rPr>
      </w:pPr>
    </w:p>
    <w:p w14:paraId="10C7EEB3" w14:textId="77777777" w:rsidR="00F925D0" w:rsidRPr="00925CFA" w:rsidRDefault="00F925D0" w:rsidP="00D22171">
      <w:pPr>
        <w:rPr>
          <w:rFonts w:asciiTheme="minorBidi" w:hAnsiTheme="minorBidi"/>
          <w:sz w:val="28"/>
          <w:szCs w:val="28"/>
          <w:u w:val="single"/>
          <w:rtl/>
        </w:rPr>
      </w:pPr>
    </w:p>
    <w:p w14:paraId="31DE7DB7" w14:textId="77777777" w:rsidR="00F925D0" w:rsidRPr="00925CFA" w:rsidRDefault="00F925D0" w:rsidP="00D22171">
      <w:pPr>
        <w:rPr>
          <w:rFonts w:asciiTheme="minorBidi" w:hAnsiTheme="minorBidi"/>
          <w:sz w:val="28"/>
          <w:szCs w:val="28"/>
          <w:u w:val="single"/>
          <w:rtl/>
        </w:rPr>
      </w:pPr>
    </w:p>
    <w:p w14:paraId="619873C1" w14:textId="77777777" w:rsidR="00F925D0" w:rsidRPr="00925CFA" w:rsidRDefault="00F925D0" w:rsidP="00D22171">
      <w:pPr>
        <w:rPr>
          <w:rFonts w:asciiTheme="minorBidi" w:hAnsiTheme="minorBidi"/>
          <w:sz w:val="28"/>
          <w:szCs w:val="28"/>
          <w:u w:val="single"/>
          <w:rtl/>
        </w:rPr>
      </w:pPr>
    </w:p>
    <w:p w14:paraId="3FF9ADBE" w14:textId="77777777" w:rsidR="00F925D0" w:rsidRPr="00925CFA" w:rsidRDefault="00F925D0" w:rsidP="00D22171">
      <w:pPr>
        <w:rPr>
          <w:rFonts w:asciiTheme="minorBidi" w:hAnsiTheme="minorBidi"/>
          <w:sz w:val="28"/>
          <w:szCs w:val="28"/>
          <w:u w:val="single"/>
          <w:rtl/>
        </w:rPr>
      </w:pPr>
    </w:p>
    <w:p w14:paraId="2112A7FC" w14:textId="77777777" w:rsidR="00F925D0" w:rsidRPr="00925CFA" w:rsidRDefault="00F925D0" w:rsidP="00D22171">
      <w:pPr>
        <w:rPr>
          <w:rFonts w:asciiTheme="minorBidi" w:hAnsiTheme="minorBidi"/>
          <w:sz w:val="28"/>
          <w:szCs w:val="28"/>
          <w:u w:val="single"/>
          <w:rtl/>
        </w:rPr>
      </w:pPr>
    </w:p>
    <w:p w14:paraId="3C752219" w14:textId="77777777" w:rsidR="00F925D0" w:rsidRPr="00925CFA" w:rsidRDefault="00F925D0" w:rsidP="00D22171">
      <w:pPr>
        <w:rPr>
          <w:rFonts w:asciiTheme="minorBidi" w:hAnsiTheme="minorBidi"/>
          <w:sz w:val="28"/>
          <w:szCs w:val="28"/>
          <w:u w:val="single"/>
          <w:rtl/>
        </w:rPr>
      </w:pPr>
    </w:p>
    <w:p w14:paraId="00EF2C4C" w14:textId="77777777" w:rsidR="00A16ECE" w:rsidRPr="00925CFA" w:rsidRDefault="00A16ECE" w:rsidP="00D22171">
      <w:pPr>
        <w:rPr>
          <w:rFonts w:asciiTheme="minorBidi" w:hAnsiTheme="minorBidi"/>
          <w:sz w:val="28"/>
          <w:szCs w:val="28"/>
          <w:u w:val="single"/>
          <w:rtl/>
        </w:rPr>
      </w:pPr>
    </w:p>
    <w:p w14:paraId="292128EF" w14:textId="77777777" w:rsidR="00A16ECE" w:rsidRPr="00925CFA" w:rsidRDefault="00A16ECE" w:rsidP="00D22171">
      <w:pPr>
        <w:rPr>
          <w:rFonts w:asciiTheme="minorBidi" w:hAnsiTheme="minorBidi"/>
          <w:sz w:val="28"/>
          <w:szCs w:val="28"/>
          <w:u w:val="single"/>
          <w:rtl/>
        </w:rPr>
      </w:pPr>
    </w:p>
    <w:p w14:paraId="51AF004B" w14:textId="77777777" w:rsidR="00A16ECE" w:rsidRDefault="00A16ECE" w:rsidP="00D22171">
      <w:pPr>
        <w:rPr>
          <w:rFonts w:asciiTheme="minorBidi" w:hAnsiTheme="minorBidi"/>
          <w:sz w:val="28"/>
          <w:szCs w:val="28"/>
          <w:u w:val="single"/>
          <w:rtl/>
        </w:rPr>
      </w:pPr>
    </w:p>
    <w:p w14:paraId="63DE86AA" w14:textId="77777777" w:rsidR="009860E0" w:rsidRDefault="009860E0" w:rsidP="00D22171">
      <w:pPr>
        <w:rPr>
          <w:rFonts w:asciiTheme="minorBidi" w:hAnsiTheme="minorBidi"/>
          <w:sz w:val="28"/>
          <w:szCs w:val="28"/>
          <w:u w:val="single"/>
          <w:rtl/>
        </w:rPr>
      </w:pPr>
    </w:p>
    <w:p w14:paraId="55B0B49F" w14:textId="77777777" w:rsidR="009860E0" w:rsidRDefault="009860E0" w:rsidP="00D22171">
      <w:pPr>
        <w:rPr>
          <w:rFonts w:asciiTheme="minorBidi" w:hAnsiTheme="minorBidi"/>
          <w:sz w:val="28"/>
          <w:szCs w:val="28"/>
          <w:u w:val="single"/>
          <w:rtl/>
        </w:rPr>
      </w:pPr>
    </w:p>
    <w:p w14:paraId="363260E8" w14:textId="1E789138" w:rsidR="00F925D0" w:rsidRDefault="00F925D0" w:rsidP="00D22171">
      <w:pPr>
        <w:rPr>
          <w:rFonts w:asciiTheme="minorBidi" w:hAnsiTheme="minorBidi"/>
          <w:b/>
          <w:bCs/>
          <w:sz w:val="32"/>
          <w:szCs w:val="32"/>
          <w:u w:val="single"/>
          <w:rtl/>
        </w:rPr>
      </w:pPr>
    </w:p>
    <w:p w14:paraId="02A9B9B3" w14:textId="77777777" w:rsidR="00F07AC6" w:rsidRDefault="00F07AC6" w:rsidP="00D22171">
      <w:pPr>
        <w:rPr>
          <w:rFonts w:asciiTheme="minorBidi" w:hAnsiTheme="minorBidi"/>
          <w:b/>
          <w:bCs/>
          <w:sz w:val="32"/>
          <w:szCs w:val="32"/>
          <w:u w:val="single"/>
          <w:rtl/>
        </w:rPr>
      </w:pPr>
    </w:p>
    <w:p w14:paraId="43A1453E" w14:textId="77777777" w:rsidR="00F07AC6" w:rsidRDefault="00F07AC6" w:rsidP="00D22171">
      <w:pPr>
        <w:rPr>
          <w:rFonts w:asciiTheme="minorBidi" w:hAnsiTheme="minorBidi"/>
          <w:b/>
          <w:bCs/>
          <w:sz w:val="32"/>
          <w:szCs w:val="32"/>
          <w:u w:val="single"/>
          <w:rtl/>
        </w:rPr>
      </w:pPr>
    </w:p>
    <w:p w14:paraId="605B9EF7" w14:textId="77777777" w:rsidR="00F07AC6" w:rsidRDefault="00F07AC6" w:rsidP="00D22171">
      <w:pPr>
        <w:rPr>
          <w:rFonts w:asciiTheme="minorBidi" w:hAnsiTheme="minorBidi"/>
          <w:b/>
          <w:bCs/>
          <w:sz w:val="32"/>
          <w:szCs w:val="32"/>
          <w:u w:val="single"/>
          <w:rtl/>
        </w:rPr>
      </w:pPr>
    </w:p>
    <w:p w14:paraId="112463E5" w14:textId="77777777" w:rsidR="00F07AC6" w:rsidRDefault="00F07AC6" w:rsidP="00D22171">
      <w:pPr>
        <w:rPr>
          <w:rFonts w:asciiTheme="minorBidi" w:hAnsiTheme="minorBidi"/>
          <w:b/>
          <w:bCs/>
          <w:sz w:val="32"/>
          <w:szCs w:val="32"/>
          <w:u w:val="single"/>
          <w:rtl/>
        </w:rPr>
      </w:pPr>
    </w:p>
    <w:p w14:paraId="265EB694" w14:textId="77777777" w:rsidR="00F07AC6" w:rsidRPr="00925CFA" w:rsidRDefault="00F07AC6" w:rsidP="00D22171">
      <w:pPr>
        <w:rPr>
          <w:rFonts w:asciiTheme="minorBidi" w:hAnsiTheme="minorBidi"/>
          <w:b/>
          <w:bCs/>
          <w:sz w:val="32"/>
          <w:szCs w:val="32"/>
          <w:u w:val="single"/>
          <w:rtl/>
        </w:rPr>
      </w:pPr>
    </w:p>
    <w:p w14:paraId="2A77B6E2" w14:textId="77777777" w:rsidR="008644B2" w:rsidRPr="00925CFA" w:rsidRDefault="008644B2" w:rsidP="008644B2">
      <w:pPr>
        <w:rPr>
          <w:rFonts w:asciiTheme="minorBidi" w:hAnsiTheme="minorBidi"/>
          <w:b/>
          <w:bCs/>
          <w:sz w:val="32"/>
          <w:szCs w:val="32"/>
          <w:u w:val="single"/>
        </w:rPr>
      </w:pPr>
      <w:r w:rsidRPr="00925CFA">
        <w:rPr>
          <w:rFonts w:asciiTheme="minorBidi" w:hAnsiTheme="minorBidi"/>
          <w:b/>
          <w:bCs/>
          <w:sz w:val="32"/>
          <w:szCs w:val="32"/>
          <w:u w:val="single"/>
        </w:rPr>
        <w:lastRenderedPageBreak/>
        <w:t xml:space="preserve">2.1 </w:t>
      </w:r>
      <w:r w:rsidRPr="00925CFA">
        <w:rPr>
          <w:rFonts w:asciiTheme="minorBidi" w:hAnsiTheme="minorBidi"/>
          <w:b/>
          <w:bCs/>
          <w:sz w:val="32"/>
          <w:szCs w:val="32"/>
          <w:u w:val="single"/>
          <w:rtl/>
        </w:rPr>
        <w:t>مقدمة الفصل</w:t>
      </w:r>
      <w:r w:rsidRPr="00925CFA">
        <w:rPr>
          <w:rFonts w:asciiTheme="minorBidi" w:hAnsiTheme="minorBidi"/>
          <w:b/>
          <w:bCs/>
          <w:sz w:val="32"/>
          <w:szCs w:val="32"/>
          <w:u w:val="single"/>
        </w:rPr>
        <w:t>:</w:t>
      </w:r>
    </w:p>
    <w:p w14:paraId="21C6DCCE" w14:textId="10339440" w:rsidR="00B87DD1" w:rsidRPr="00B87DD1" w:rsidRDefault="006C5F9A" w:rsidP="00B87DD1">
      <w:pPr>
        <w:spacing w:line="360" w:lineRule="auto"/>
        <w:jc w:val="both"/>
        <w:rPr>
          <w:rFonts w:asciiTheme="minorBidi" w:hAnsiTheme="minorBidi"/>
          <w:sz w:val="28"/>
          <w:szCs w:val="28"/>
          <w:rtl/>
        </w:rPr>
      </w:pPr>
      <w:r>
        <w:rPr>
          <w:rFonts w:asciiTheme="minorBidi" w:hAnsiTheme="minorBidi"/>
          <w:sz w:val="28"/>
          <w:szCs w:val="28"/>
          <w:rtl/>
        </w:rPr>
        <w:tab/>
      </w:r>
      <w:r w:rsidR="008644B2" w:rsidRPr="006C5F9A">
        <w:rPr>
          <w:rFonts w:asciiTheme="minorBidi" w:hAnsiTheme="minorBidi"/>
          <w:sz w:val="28"/>
          <w:szCs w:val="28"/>
          <w:rtl/>
        </w:rPr>
        <w:t xml:space="preserve">يمثل هذا الفصل الركيزة المعرفية </w:t>
      </w:r>
      <w:r w:rsidR="002713C8" w:rsidRPr="006C5F9A">
        <w:rPr>
          <w:rFonts w:asciiTheme="minorBidi" w:hAnsiTheme="minorBidi"/>
          <w:sz w:val="28"/>
          <w:szCs w:val="28"/>
          <w:rtl/>
        </w:rPr>
        <w:t>والاداة</w:t>
      </w:r>
      <w:r w:rsidR="008644B2" w:rsidRPr="006C5F9A">
        <w:rPr>
          <w:rFonts w:asciiTheme="minorBidi" w:hAnsiTheme="minorBidi"/>
          <w:sz w:val="28"/>
          <w:szCs w:val="28"/>
          <w:rtl/>
        </w:rPr>
        <w:t xml:space="preserve"> التي يستند إليها البحث لتأصيل</w:t>
      </w:r>
      <w:r w:rsidR="002713C8" w:rsidRPr="006C5F9A">
        <w:rPr>
          <w:rFonts w:asciiTheme="minorBidi" w:hAnsiTheme="minorBidi"/>
          <w:sz w:val="28"/>
          <w:szCs w:val="28"/>
          <w:rtl/>
        </w:rPr>
        <w:t xml:space="preserve"> و</w:t>
      </w:r>
      <w:r w:rsidR="008644B2" w:rsidRPr="006C5F9A">
        <w:rPr>
          <w:rFonts w:asciiTheme="minorBidi" w:hAnsiTheme="minorBidi"/>
          <w:sz w:val="28"/>
          <w:szCs w:val="28"/>
          <w:rtl/>
        </w:rPr>
        <w:t>تفسير العلاقات السببية بين متغيرات الدراسة؛ حيث يهدف إلى تقديم قراءة تحليلية ونقدية معمقة للأدبيات والدراسات السابقة التي تناولت كفاءة إدارة المشاريع الحكومية وجودة تنفيذ المشاريع البنيوية والتنموية</w:t>
      </w:r>
      <w:r w:rsidR="00F91E45">
        <w:rPr>
          <w:rFonts w:asciiTheme="minorBidi" w:hAnsiTheme="minorBidi" w:hint="cs"/>
          <w:sz w:val="28"/>
          <w:szCs w:val="28"/>
          <w:rtl/>
        </w:rPr>
        <w:t>،</w:t>
      </w:r>
      <w:r w:rsidR="008644B2" w:rsidRPr="006C5F9A">
        <w:rPr>
          <w:rFonts w:asciiTheme="minorBidi" w:hAnsiTheme="minorBidi"/>
          <w:sz w:val="28"/>
          <w:szCs w:val="28"/>
          <w:rtl/>
        </w:rPr>
        <w:t xml:space="preserve"> وينقسم هذا الفصل منهجيًا إلى جزأين متكاملين: يبدأ الأول باستعراض ومناقشة حزمة من الدراسات العربية والأجنبية المعاصرة ذات الصلة بمتغيرات البحث، وتصنيفها ضمن محاور موضوعية، ثم التعقيب عليها لاستخراج الفجوة البحثية وتبيان ما ستضيفه الدراسة الحالية. وينتقل الثاني إلى بناء الإطار النظري للدراسة، والذي يتم من خلاله تفكيك المتغير التابع (جودة تنفيذ مشاريع المياه) بأبعاده القياسية الثلاثة، يليه تفكيك المتغير المستقل (كفاءة إدارة المشاريع الحكومية) من خلال ممارسات الوظائف الإدارية الأربعة القياسية المعتمدة في المقترح البحثي، والربط الفلسفي بينهما في ضوء النظريات العلمية الحاكمة</w:t>
      </w:r>
      <w:r w:rsidR="008644B2" w:rsidRPr="006C5F9A">
        <w:rPr>
          <w:rFonts w:asciiTheme="minorBidi" w:hAnsiTheme="minorBidi"/>
          <w:sz w:val="28"/>
          <w:szCs w:val="28"/>
        </w:rPr>
        <w:t>.</w:t>
      </w:r>
    </w:p>
    <w:p w14:paraId="71FBF859" w14:textId="134F9F39" w:rsidR="006C5F9A" w:rsidRPr="00CC5D29" w:rsidRDefault="008644B2" w:rsidP="00CC5D29">
      <w:pPr>
        <w:rPr>
          <w:rFonts w:asciiTheme="minorBidi" w:hAnsiTheme="minorBidi"/>
          <w:b/>
          <w:bCs/>
          <w:sz w:val="32"/>
          <w:szCs w:val="32"/>
          <w:u w:val="single"/>
        </w:rPr>
      </w:pPr>
      <w:r w:rsidRPr="00925CFA">
        <w:rPr>
          <w:rFonts w:asciiTheme="minorBidi" w:hAnsiTheme="minorBidi"/>
          <w:b/>
          <w:bCs/>
          <w:sz w:val="32"/>
          <w:szCs w:val="32"/>
          <w:u w:val="single"/>
        </w:rPr>
        <w:t xml:space="preserve">2.2 </w:t>
      </w:r>
      <w:r w:rsidRPr="00925CFA">
        <w:rPr>
          <w:rFonts w:asciiTheme="minorBidi" w:hAnsiTheme="minorBidi"/>
          <w:b/>
          <w:bCs/>
          <w:sz w:val="32"/>
          <w:szCs w:val="32"/>
          <w:u w:val="single"/>
          <w:rtl/>
        </w:rPr>
        <w:t xml:space="preserve">الدراسات السابقة </w:t>
      </w:r>
      <w:r w:rsidRPr="00925CFA">
        <w:rPr>
          <w:rFonts w:asciiTheme="minorBidi" w:hAnsiTheme="minorBidi"/>
          <w:b/>
          <w:bCs/>
          <w:sz w:val="32"/>
          <w:szCs w:val="32"/>
          <w:u w:val="single"/>
        </w:rPr>
        <w:t>(Literature Review</w:t>
      </w:r>
      <w:proofErr w:type="gramStart"/>
      <w:r w:rsidRPr="00925CFA">
        <w:rPr>
          <w:rFonts w:asciiTheme="minorBidi" w:hAnsiTheme="minorBidi"/>
          <w:b/>
          <w:bCs/>
          <w:sz w:val="32"/>
          <w:szCs w:val="32"/>
          <w:u w:val="single"/>
        </w:rPr>
        <w:t>)</w:t>
      </w:r>
      <w:r w:rsidRPr="00925CFA">
        <w:rPr>
          <w:rFonts w:asciiTheme="minorBidi" w:hAnsiTheme="minorBidi"/>
          <w:b/>
          <w:bCs/>
          <w:sz w:val="32"/>
          <w:szCs w:val="32"/>
          <w:u w:val="single"/>
          <w:rtl/>
        </w:rPr>
        <w:t xml:space="preserve"> :</w:t>
      </w:r>
      <w:proofErr w:type="gramEnd"/>
    </w:p>
    <w:p w14:paraId="6522E074" w14:textId="7F665062" w:rsidR="006C5F9A" w:rsidRPr="00CC5D29" w:rsidRDefault="00CC5D29" w:rsidP="00CC5D29">
      <w:pPr>
        <w:spacing w:line="360" w:lineRule="auto"/>
        <w:jc w:val="both"/>
        <w:rPr>
          <w:rFonts w:asciiTheme="minorBidi" w:hAnsiTheme="minorBidi"/>
          <w:sz w:val="28"/>
          <w:szCs w:val="28"/>
        </w:rPr>
      </w:pPr>
      <w:r>
        <w:rPr>
          <w:rFonts w:asciiTheme="minorBidi" w:hAnsiTheme="minorBidi" w:cs="Arial"/>
          <w:sz w:val="28"/>
          <w:szCs w:val="28"/>
          <w:rtl/>
        </w:rPr>
        <w:tab/>
      </w:r>
      <w:r w:rsidR="006C5F9A" w:rsidRPr="00CC5D29">
        <w:rPr>
          <w:rFonts w:asciiTheme="minorBidi" w:hAnsiTheme="minorBidi" w:cs="Arial"/>
          <w:sz w:val="28"/>
          <w:szCs w:val="28"/>
          <w:rtl/>
        </w:rPr>
        <w:t>تُعد مراجعة الأدبيات العلمية والدراسات السابقة ركيزة أساسية لتأصيل موضوع الدراسة الحالي، وتحديد الفجوات المعرفية والمنهجية التي يسعى البحث الحالي لتغطيتها</w:t>
      </w:r>
      <w:r>
        <w:rPr>
          <w:rFonts w:asciiTheme="minorBidi" w:hAnsiTheme="minorBidi" w:cs="Arial" w:hint="cs"/>
          <w:sz w:val="28"/>
          <w:szCs w:val="28"/>
          <w:rtl/>
        </w:rPr>
        <w:t>،</w:t>
      </w:r>
      <w:r w:rsidR="006C5F9A" w:rsidRPr="00CC5D29">
        <w:rPr>
          <w:rFonts w:asciiTheme="minorBidi" w:hAnsiTheme="minorBidi" w:cs="Arial"/>
          <w:sz w:val="28"/>
          <w:szCs w:val="28"/>
          <w:rtl/>
        </w:rPr>
        <w:t xml:space="preserve"> وفي هذا القسم يتم استعراض ومناقشة مجموعة من الدراسات والبحوث السابقة ذات الصلة بكفاءة إدارة المشاريع وجودة تنفيذ البنية التحتية، وقد تم ترتيب هذه الدراسات ترتيباً زمنياً منهجيا</w:t>
      </w:r>
      <w:r>
        <w:rPr>
          <w:rFonts w:asciiTheme="minorBidi" w:hAnsiTheme="minorBidi" w:cs="Arial" w:hint="cs"/>
          <w:sz w:val="28"/>
          <w:szCs w:val="28"/>
          <w:rtl/>
        </w:rPr>
        <w:t>ً</w:t>
      </w:r>
      <w:r w:rsidR="006C5F9A" w:rsidRPr="00CC5D29">
        <w:rPr>
          <w:rFonts w:asciiTheme="minorBidi" w:hAnsiTheme="minorBidi" w:cs="Arial"/>
          <w:sz w:val="28"/>
          <w:szCs w:val="28"/>
          <w:rtl/>
        </w:rPr>
        <w:t xml:space="preserve"> من الأحدث إلى الأقدم لتوضيح التطور المعرفي في هذا المجال.</w:t>
      </w:r>
    </w:p>
    <w:p w14:paraId="3DB9AF6E" w14:textId="6D103EBF" w:rsidR="006C5F9A" w:rsidRPr="00CC5D29" w:rsidRDefault="00CC5D29" w:rsidP="00B87DD1">
      <w:pPr>
        <w:spacing w:line="360" w:lineRule="auto"/>
        <w:jc w:val="both"/>
        <w:rPr>
          <w:rFonts w:asciiTheme="minorBidi" w:hAnsiTheme="minorBidi"/>
          <w:sz w:val="28"/>
          <w:szCs w:val="28"/>
        </w:rPr>
      </w:pPr>
      <w:r>
        <w:rPr>
          <w:rFonts w:asciiTheme="minorBidi" w:hAnsiTheme="minorBidi" w:cs="Arial"/>
          <w:sz w:val="28"/>
          <w:szCs w:val="28"/>
          <w:rtl/>
        </w:rPr>
        <w:tab/>
      </w:r>
      <w:r w:rsidR="006C5F9A" w:rsidRPr="00CC5D29">
        <w:rPr>
          <w:rFonts w:asciiTheme="minorBidi" w:hAnsiTheme="minorBidi" w:cs="Arial"/>
          <w:sz w:val="28"/>
          <w:szCs w:val="28"/>
          <w:rtl/>
        </w:rPr>
        <w:t>هدفت دراسة (العتيبي، 2024) إلى التعرف على أثر كفاءة التخطيط الاستراتيجي وإدارة المخاطر في نجاح المشاريع الإنشائية العامة في القطاع الحكومي بالمملكة العربية السعودية</w:t>
      </w:r>
      <w:r>
        <w:rPr>
          <w:rFonts w:asciiTheme="minorBidi" w:hAnsiTheme="minorBidi" w:cs="Arial" w:hint="cs"/>
          <w:sz w:val="28"/>
          <w:szCs w:val="28"/>
          <w:rtl/>
        </w:rPr>
        <w:t>،</w:t>
      </w:r>
      <w:r w:rsidR="006C5F9A" w:rsidRPr="00CC5D29">
        <w:rPr>
          <w:rFonts w:asciiTheme="minorBidi" w:hAnsiTheme="minorBidi" w:cs="Arial"/>
          <w:sz w:val="28"/>
          <w:szCs w:val="28"/>
          <w:rtl/>
        </w:rPr>
        <w:t xml:space="preserve"> وقد اعتمدت الدراسة على المنهج الوصفي التحليلي، واستخدمت الاستبانة كأداة رئيسية لجمع البيانات من المهندسين ومدراء المشاريع في الجهات الحكومية الخدمية، حيث بلغت عينة الدراسة 210 مستجيبين</w:t>
      </w:r>
      <w:r>
        <w:rPr>
          <w:rFonts w:asciiTheme="minorBidi" w:hAnsiTheme="minorBidi" w:cs="Arial" w:hint="cs"/>
          <w:sz w:val="28"/>
          <w:szCs w:val="28"/>
          <w:rtl/>
        </w:rPr>
        <w:t>،</w:t>
      </w:r>
      <w:r w:rsidR="006C5F9A" w:rsidRPr="00CC5D29">
        <w:rPr>
          <w:rFonts w:asciiTheme="minorBidi" w:hAnsiTheme="minorBidi" w:cs="Arial"/>
          <w:sz w:val="28"/>
          <w:szCs w:val="28"/>
          <w:rtl/>
        </w:rPr>
        <w:t xml:space="preserve"> وتوصلت نتائج الدراسة إلى وجود أثر ذو دلالة إحصائية كفاءة التخطيط المبكر والرقابة المستمرة في تقليص نسب تجاوز التكاليف والحد من تأخير تسليم المشاريع، وأوصت بضرورة تعزيز وتدريب الكوادر البشرية على إدارة التغيير وتحديد المخاطر التشغيلية مبكراً.</w:t>
      </w:r>
    </w:p>
    <w:p w14:paraId="6A1ED84B" w14:textId="7C39455A" w:rsidR="006C5F9A" w:rsidRPr="00CC5D29" w:rsidRDefault="00CC5D29" w:rsidP="00CC5D29">
      <w:pPr>
        <w:spacing w:line="360" w:lineRule="auto"/>
        <w:jc w:val="both"/>
        <w:rPr>
          <w:rFonts w:asciiTheme="minorBidi" w:hAnsiTheme="minorBidi"/>
          <w:sz w:val="28"/>
          <w:szCs w:val="28"/>
        </w:rPr>
      </w:pPr>
      <w:r>
        <w:rPr>
          <w:rFonts w:asciiTheme="minorBidi" w:hAnsiTheme="minorBidi" w:cs="Arial"/>
          <w:sz w:val="28"/>
          <w:szCs w:val="28"/>
          <w:rtl/>
        </w:rPr>
        <w:tab/>
      </w:r>
      <w:r w:rsidR="006C5F9A" w:rsidRPr="00CC5D29">
        <w:rPr>
          <w:rFonts w:asciiTheme="minorBidi" w:hAnsiTheme="minorBidi" w:cs="Arial"/>
          <w:sz w:val="28"/>
          <w:szCs w:val="28"/>
          <w:rtl/>
        </w:rPr>
        <w:t>وفي السياق ذاته، هدفت دراسة (</w:t>
      </w:r>
      <w:r w:rsidR="006C5F9A" w:rsidRPr="00CC5D29">
        <w:rPr>
          <w:rFonts w:asciiTheme="minorBidi" w:hAnsiTheme="minorBidi"/>
          <w:sz w:val="28"/>
          <w:szCs w:val="28"/>
        </w:rPr>
        <w:t>Suhail &amp; Khan, 2023</w:t>
      </w:r>
      <w:r w:rsidR="006C5F9A" w:rsidRPr="00CC5D29">
        <w:rPr>
          <w:rFonts w:asciiTheme="minorBidi" w:hAnsiTheme="minorBidi" w:cs="Arial"/>
          <w:sz w:val="28"/>
          <w:szCs w:val="28"/>
          <w:rtl/>
        </w:rPr>
        <w:t>) إلى تقييم أثر استخدام أنظمة معلومات إدارة المشاريع الرقمية (</w:t>
      </w:r>
      <w:r w:rsidR="006C5F9A" w:rsidRPr="00CC5D29">
        <w:rPr>
          <w:rFonts w:asciiTheme="minorBidi" w:hAnsiTheme="minorBidi"/>
          <w:sz w:val="28"/>
          <w:szCs w:val="28"/>
        </w:rPr>
        <w:t>PMIS</w:t>
      </w:r>
      <w:r w:rsidR="006C5F9A" w:rsidRPr="00CC5D29">
        <w:rPr>
          <w:rFonts w:asciiTheme="minorBidi" w:hAnsiTheme="minorBidi" w:cs="Arial"/>
          <w:sz w:val="28"/>
          <w:szCs w:val="28"/>
          <w:rtl/>
        </w:rPr>
        <w:t>) على جودة تنفيذ مشاريع البنية التحتية الكبرى بالمناطق النامية</w:t>
      </w:r>
      <w:r>
        <w:rPr>
          <w:rFonts w:asciiTheme="minorBidi" w:hAnsiTheme="minorBidi" w:cs="Arial" w:hint="cs"/>
          <w:sz w:val="28"/>
          <w:szCs w:val="28"/>
          <w:rtl/>
        </w:rPr>
        <w:t>،</w:t>
      </w:r>
      <w:r w:rsidR="006C5F9A" w:rsidRPr="00CC5D29">
        <w:rPr>
          <w:rFonts w:asciiTheme="minorBidi" w:hAnsiTheme="minorBidi" w:cs="Arial"/>
          <w:sz w:val="28"/>
          <w:szCs w:val="28"/>
          <w:rtl/>
        </w:rPr>
        <w:t xml:space="preserve"> واعتمدت الدراسة على المنهج شبه التجريبي من خلال تتبع أداء عدة مشاريع، بالإضافة إلى </w:t>
      </w:r>
      <w:r w:rsidR="006C5F9A" w:rsidRPr="00CC5D29">
        <w:rPr>
          <w:rFonts w:asciiTheme="minorBidi" w:hAnsiTheme="minorBidi" w:cs="Arial"/>
          <w:sz w:val="28"/>
          <w:szCs w:val="28"/>
          <w:rtl/>
        </w:rPr>
        <w:lastRenderedPageBreak/>
        <w:t>توزيع قائمة استقصاء على عينة عشوائية تكونت من 185 منسقاً ومخططاً للمشاريع</w:t>
      </w:r>
      <w:r>
        <w:rPr>
          <w:rFonts w:asciiTheme="minorBidi" w:hAnsiTheme="minorBidi" w:cs="Arial" w:hint="cs"/>
          <w:sz w:val="28"/>
          <w:szCs w:val="28"/>
          <w:rtl/>
        </w:rPr>
        <w:t>،</w:t>
      </w:r>
      <w:r w:rsidR="006C5F9A" w:rsidRPr="00CC5D29">
        <w:rPr>
          <w:rFonts w:asciiTheme="minorBidi" w:hAnsiTheme="minorBidi" w:cs="Arial"/>
          <w:sz w:val="28"/>
          <w:szCs w:val="28"/>
          <w:rtl/>
        </w:rPr>
        <w:t xml:space="preserve"> وتوصلت نتائج الدراسة إلى أن الاعتماد الفعال على الأنظمة الرقمية والتحول الرقمي يساهم بشكل جوهري في رفع دقة تداول البيانات وتسهيل الرقابة اللحظية، مما ينعكس إيجاباً على تقليل الهدر المالي وتحسين مخرجات جودة التنفيذ في مراحل المشروع المختلفة.</w:t>
      </w:r>
    </w:p>
    <w:p w14:paraId="49CF83CA" w14:textId="6C318496" w:rsidR="006C5F9A" w:rsidRPr="00CC5D29" w:rsidRDefault="00CC5D29" w:rsidP="00CC5D29">
      <w:pPr>
        <w:spacing w:line="360" w:lineRule="auto"/>
        <w:jc w:val="both"/>
        <w:rPr>
          <w:rFonts w:asciiTheme="minorBidi" w:hAnsiTheme="minorBidi"/>
          <w:sz w:val="28"/>
          <w:szCs w:val="28"/>
        </w:rPr>
      </w:pPr>
      <w:r>
        <w:rPr>
          <w:rFonts w:asciiTheme="minorBidi" w:hAnsiTheme="minorBidi" w:cs="Arial"/>
          <w:sz w:val="28"/>
          <w:szCs w:val="28"/>
          <w:rtl/>
        </w:rPr>
        <w:tab/>
      </w:r>
      <w:r w:rsidR="006C5F9A" w:rsidRPr="00CC5D29">
        <w:rPr>
          <w:rFonts w:asciiTheme="minorBidi" w:hAnsiTheme="minorBidi" w:cs="Arial"/>
          <w:sz w:val="28"/>
          <w:szCs w:val="28"/>
          <w:rtl/>
        </w:rPr>
        <w:t>أما دراسة (</w:t>
      </w:r>
      <w:r w:rsidR="006C5F9A" w:rsidRPr="00CC5D29">
        <w:rPr>
          <w:rFonts w:asciiTheme="minorBidi" w:hAnsiTheme="minorBidi"/>
          <w:sz w:val="28"/>
          <w:szCs w:val="28"/>
        </w:rPr>
        <w:t>Gunawan &amp; Melinda, 2021</w:t>
      </w:r>
      <w:r w:rsidR="006C5F9A" w:rsidRPr="00CC5D29">
        <w:rPr>
          <w:rFonts w:asciiTheme="minorBidi" w:hAnsiTheme="minorBidi" w:cs="Arial"/>
          <w:sz w:val="28"/>
          <w:szCs w:val="28"/>
          <w:rtl/>
        </w:rPr>
        <w:t>) فقد ركزت على فحص أثر كفاءة القيادة الإدارية وإدارة التغيير على كفاءة أداء المشاريع الخدمية العامة في بيئة العمل المرنة</w:t>
      </w:r>
      <w:r>
        <w:rPr>
          <w:rFonts w:asciiTheme="minorBidi" w:hAnsiTheme="minorBidi" w:cs="Arial" w:hint="cs"/>
          <w:sz w:val="28"/>
          <w:szCs w:val="28"/>
          <w:rtl/>
        </w:rPr>
        <w:t>،</w:t>
      </w:r>
      <w:r w:rsidR="006C5F9A" w:rsidRPr="00CC5D29">
        <w:rPr>
          <w:rFonts w:asciiTheme="minorBidi" w:hAnsiTheme="minorBidi" w:cs="Arial"/>
          <w:sz w:val="28"/>
          <w:szCs w:val="28"/>
          <w:rtl/>
        </w:rPr>
        <w:t xml:space="preserve"> وقد تأسست الدراسة منهجياً على استخدام أسلوب الاستبانة المصممة لجمع البيانات، حيث تم استهداف عينة بلغت 150 من الموظفين الإداريين والمشرفين على تنفيذ المشاريع، وجرى تحليل البيانات باستخدام الحزمة الإحصائية للعلوم الاجتماعية (</w:t>
      </w:r>
      <w:r w:rsidR="006C5F9A" w:rsidRPr="00CC5D29">
        <w:rPr>
          <w:rFonts w:asciiTheme="minorBidi" w:hAnsiTheme="minorBidi"/>
          <w:sz w:val="28"/>
          <w:szCs w:val="28"/>
        </w:rPr>
        <w:t>SPSS</w:t>
      </w:r>
      <w:r w:rsidR="006C5F9A" w:rsidRPr="00CC5D29">
        <w:rPr>
          <w:rFonts w:asciiTheme="minorBidi" w:hAnsiTheme="minorBidi" w:cs="Arial"/>
          <w:sz w:val="28"/>
          <w:szCs w:val="28"/>
          <w:rtl/>
        </w:rPr>
        <w:t>)</w:t>
      </w:r>
      <w:r>
        <w:rPr>
          <w:rFonts w:asciiTheme="minorBidi" w:hAnsiTheme="minorBidi" w:cs="Arial" w:hint="cs"/>
          <w:sz w:val="28"/>
          <w:szCs w:val="28"/>
          <w:rtl/>
        </w:rPr>
        <w:t>،</w:t>
      </w:r>
      <w:r w:rsidR="006C5F9A" w:rsidRPr="00CC5D29">
        <w:rPr>
          <w:rFonts w:asciiTheme="minorBidi" w:hAnsiTheme="minorBidi" w:cs="Arial"/>
          <w:sz w:val="28"/>
          <w:szCs w:val="28"/>
          <w:rtl/>
        </w:rPr>
        <w:t xml:space="preserve"> وتوصلت النتائج إلى أن مهارات القيادة الإدارية الفعالة والقدرة على التعامل المرن مع التغييرات الطارئة تؤدي بشكل مباشر إلى رفع الروح المعنوية والالتزام المهني للفرق، وهو ما يحد من تعثر المشاريع ويضمن تسليمها وفقاً للجداول المحددة.</w:t>
      </w:r>
    </w:p>
    <w:p w14:paraId="5C24B947" w14:textId="23441B1A" w:rsidR="00CC5D29" w:rsidRPr="00B87DD1" w:rsidRDefault="00CC5D29" w:rsidP="00B87DD1">
      <w:pPr>
        <w:spacing w:line="360" w:lineRule="auto"/>
        <w:jc w:val="both"/>
        <w:rPr>
          <w:rFonts w:asciiTheme="minorBidi" w:hAnsiTheme="minorBidi" w:cs="Arial"/>
          <w:sz w:val="28"/>
          <w:szCs w:val="28"/>
        </w:rPr>
      </w:pPr>
      <w:r>
        <w:rPr>
          <w:rFonts w:asciiTheme="minorBidi" w:hAnsiTheme="minorBidi" w:cs="Arial"/>
          <w:sz w:val="28"/>
          <w:szCs w:val="28"/>
          <w:rtl/>
        </w:rPr>
        <w:tab/>
      </w:r>
      <w:r w:rsidR="006C5F9A" w:rsidRPr="00CC5D29">
        <w:rPr>
          <w:rFonts w:asciiTheme="minorBidi" w:hAnsiTheme="minorBidi" w:cs="Arial"/>
          <w:sz w:val="28"/>
          <w:szCs w:val="28"/>
          <w:rtl/>
        </w:rPr>
        <w:t>بينما هدفت دراسة (</w:t>
      </w:r>
      <w:proofErr w:type="spellStart"/>
      <w:r w:rsidR="006C5F9A" w:rsidRPr="00CC5D29">
        <w:rPr>
          <w:rFonts w:asciiTheme="minorBidi" w:hAnsiTheme="minorBidi"/>
          <w:sz w:val="28"/>
          <w:szCs w:val="28"/>
        </w:rPr>
        <w:t>Alshuwaikhat</w:t>
      </w:r>
      <w:proofErr w:type="spellEnd"/>
      <w:r w:rsidR="006C5F9A" w:rsidRPr="00CC5D29">
        <w:rPr>
          <w:rFonts w:asciiTheme="minorBidi" w:hAnsiTheme="minorBidi"/>
          <w:sz w:val="28"/>
          <w:szCs w:val="28"/>
        </w:rPr>
        <w:t xml:space="preserve"> &amp; Abubakar, 2020</w:t>
      </w:r>
      <w:r w:rsidR="006C5F9A" w:rsidRPr="00CC5D29">
        <w:rPr>
          <w:rFonts w:asciiTheme="minorBidi" w:hAnsiTheme="minorBidi" w:cs="Arial"/>
          <w:sz w:val="28"/>
          <w:szCs w:val="28"/>
          <w:rtl/>
        </w:rPr>
        <w:t>) إلى استكشاف ومناقشة التحديات والعوامل الحرجة التي تؤثر على جودة واستدامة تنفيذ مشاريع البنية التحتية والمياه في البيئات الحضرية النامية</w:t>
      </w:r>
      <w:r>
        <w:rPr>
          <w:rFonts w:asciiTheme="minorBidi" w:hAnsiTheme="minorBidi" w:cs="Arial" w:hint="cs"/>
          <w:sz w:val="28"/>
          <w:szCs w:val="28"/>
          <w:rtl/>
        </w:rPr>
        <w:t>،</w:t>
      </w:r>
      <w:r w:rsidR="006C5F9A" w:rsidRPr="00CC5D29">
        <w:rPr>
          <w:rFonts w:asciiTheme="minorBidi" w:hAnsiTheme="minorBidi" w:cs="Arial"/>
          <w:sz w:val="28"/>
          <w:szCs w:val="28"/>
          <w:rtl/>
        </w:rPr>
        <w:t xml:space="preserve"> واعتمدت الدراسة على المنهج الوصفي المقارن، مستعينة بالاستبانة واللقاءات شبه المنظمة مع المسؤولين والمستشارين الهندسيين بعينة شملت 120 خبيراً في قطاع المرافق العامة</w:t>
      </w:r>
      <w:r>
        <w:rPr>
          <w:rFonts w:asciiTheme="minorBidi" w:hAnsiTheme="minorBidi" w:cs="Arial" w:hint="cs"/>
          <w:sz w:val="28"/>
          <w:szCs w:val="28"/>
          <w:rtl/>
        </w:rPr>
        <w:t>،</w:t>
      </w:r>
      <w:r w:rsidR="006C5F9A" w:rsidRPr="00CC5D29">
        <w:rPr>
          <w:rFonts w:asciiTheme="minorBidi" w:hAnsiTheme="minorBidi" w:cs="Arial"/>
          <w:sz w:val="28"/>
          <w:szCs w:val="28"/>
          <w:rtl/>
        </w:rPr>
        <w:t xml:space="preserve"> وتوصلت نتائج الدراسة إلى أن غياب كفاءة التنسيق الإداري والضعف في تحديد نطاق العمل الأولي يمثلان العوامل الأكثر تأثيراً في ضعف جودة التنفيذ وحدوث تعثرات مستمرة، وأكدت الدراسة على أهمية تبني ممارسات حوكمة صارمة لإدارة وتدقيق المشاريع.</w:t>
      </w:r>
    </w:p>
    <w:p w14:paraId="31B144E8" w14:textId="0CC91C8C" w:rsidR="006C5F9A" w:rsidRPr="00CC5D29" w:rsidRDefault="006C5F9A" w:rsidP="00CC5D29">
      <w:pPr>
        <w:spacing w:line="360" w:lineRule="auto"/>
        <w:jc w:val="both"/>
        <w:rPr>
          <w:rFonts w:asciiTheme="minorBidi" w:hAnsiTheme="minorBidi"/>
          <w:b/>
          <w:bCs/>
          <w:sz w:val="28"/>
          <w:szCs w:val="28"/>
        </w:rPr>
      </w:pPr>
      <w:r w:rsidRPr="00CC5D29">
        <w:rPr>
          <w:rFonts w:asciiTheme="minorBidi" w:hAnsiTheme="minorBidi" w:cs="Arial"/>
          <w:b/>
          <w:bCs/>
          <w:sz w:val="28"/>
          <w:szCs w:val="28"/>
          <w:rtl/>
        </w:rPr>
        <w:t>التعقيب العام والمقارنة بين الدراسات السابقة:</w:t>
      </w:r>
    </w:p>
    <w:p w14:paraId="2B2F1F46" w14:textId="324D8DEA" w:rsidR="00CC5D29" w:rsidRDefault="00CC5D29" w:rsidP="00767BC8">
      <w:pPr>
        <w:spacing w:line="360" w:lineRule="auto"/>
        <w:jc w:val="both"/>
        <w:rPr>
          <w:rFonts w:asciiTheme="minorBidi" w:hAnsiTheme="minorBidi" w:cs="Arial"/>
          <w:sz w:val="28"/>
          <w:szCs w:val="28"/>
          <w:rtl/>
        </w:rPr>
      </w:pPr>
      <w:r>
        <w:rPr>
          <w:rFonts w:asciiTheme="minorBidi" w:hAnsiTheme="minorBidi" w:cs="Arial"/>
          <w:sz w:val="28"/>
          <w:szCs w:val="28"/>
          <w:rtl/>
        </w:rPr>
        <w:tab/>
      </w:r>
      <w:r w:rsidR="006C5F9A" w:rsidRPr="00CC5D29">
        <w:rPr>
          <w:rFonts w:asciiTheme="minorBidi" w:hAnsiTheme="minorBidi" w:cs="Arial"/>
          <w:sz w:val="28"/>
          <w:szCs w:val="28"/>
          <w:rtl/>
        </w:rPr>
        <w:t>من خلال استعراض الدراسات السابقة المتنوعة، يتضح وجود اهتمام بحثي متزايد بالبحث في محددات نجاح المشاريع العامة وتلافي تعثرها في قطاع البنية التحتية</w:t>
      </w:r>
      <w:r>
        <w:rPr>
          <w:rFonts w:asciiTheme="minorBidi" w:hAnsiTheme="minorBidi" w:cs="Arial" w:hint="cs"/>
          <w:sz w:val="28"/>
          <w:szCs w:val="28"/>
          <w:rtl/>
        </w:rPr>
        <w:t>،</w:t>
      </w:r>
      <w:r w:rsidR="006C5F9A" w:rsidRPr="00CC5D29">
        <w:rPr>
          <w:rFonts w:asciiTheme="minorBidi" w:hAnsiTheme="minorBidi" w:cs="Arial"/>
          <w:sz w:val="28"/>
          <w:szCs w:val="28"/>
          <w:rtl/>
        </w:rPr>
        <w:t xml:space="preserve"> وتتفق معظم الدراسات كدراسة (العتيبي، 2024) ودراسة (</w:t>
      </w:r>
      <w:proofErr w:type="spellStart"/>
      <w:r w:rsidR="006C5F9A" w:rsidRPr="00CC5D29">
        <w:rPr>
          <w:rFonts w:asciiTheme="minorBidi" w:hAnsiTheme="minorBidi"/>
          <w:sz w:val="28"/>
          <w:szCs w:val="28"/>
        </w:rPr>
        <w:t>Alshuwaikhat</w:t>
      </w:r>
      <w:proofErr w:type="spellEnd"/>
      <w:r w:rsidR="006C5F9A" w:rsidRPr="00CC5D29">
        <w:rPr>
          <w:rFonts w:asciiTheme="minorBidi" w:hAnsiTheme="minorBidi"/>
          <w:sz w:val="28"/>
          <w:szCs w:val="28"/>
        </w:rPr>
        <w:t xml:space="preserve"> &amp; Abubakar, 2020</w:t>
      </w:r>
      <w:r w:rsidR="006C5F9A" w:rsidRPr="00CC5D29">
        <w:rPr>
          <w:rFonts w:asciiTheme="minorBidi" w:hAnsiTheme="minorBidi" w:cs="Arial"/>
          <w:sz w:val="28"/>
          <w:szCs w:val="28"/>
          <w:rtl/>
        </w:rPr>
        <w:t>) على أن التخطيط المبكر وتحديد النطاق وحوكمة العمليات الإدارية تمثل صمام الأمان لضمان جودة المخرجات والحد من تجاوزات التكلفة والوقت، في حين تتميز دراسة (</w:t>
      </w:r>
      <w:r w:rsidR="006C5F9A" w:rsidRPr="00CC5D29">
        <w:rPr>
          <w:rFonts w:asciiTheme="minorBidi" w:hAnsiTheme="minorBidi"/>
          <w:sz w:val="28"/>
          <w:szCs w:val="28"/>
        </w:rPr>
        <w:t>Suhail &amp; Khan, 2023</w:t>
      </w:r>
      <w:r w:rsidR="006C5F9A" w:rsidRPr="00CC5D29">
        <w:rPr>
          <w:rFonts w:asciiTheme="minorBidi" w:hAnsiTheme="minorBidi" w:cs="Arial"/>
          <w:sz w:val="28"/>
          <w:szCs w:val="28"/>
          <w:rtl/>
        </w:rPr>
        <w:t>) بتركيزها على البعد الرقمي والتقني وأثره الإيجابي في دقة الرقابة والتنفيذ.</w:t>
      </w:r>
    </w:p>
    <w:p w14:paraId="08966CCE" w14:textId="77777777" w:rsidR="00767BC8" w:rsidRDefault="00767BC8" w:rsidP="00767BC8">
      <w:pPr>
        <w:spacing w:line="360" w:lineRule="auto"/>
        <w:jc w:val="both"/>
        <w:rPr>
          <w:rFonts w:asciiTheme="minorBidi" w:hAnsiTheme="minorBidi" w:cs="Arial"/>
          <w:sz w:val="28"/>
          <w:szCs w:val="28"/>
          <w:rtl/>
        </w:rPr>
      </w:pPr>
    </w:p>
    <w:p w14:paraId="5158A5C5" w14:textId="77777777" w:rsidR="00767BC8" w:rsidRPr="00767BC8" w:rsidRDefault="00767BC8" w:rsidP="00767BC8">
      <w:pPr>
        <w:spacing w:line="360" w:lineRule="auto"/>
        <w:jc w:val="both"/>
        <w:rPr>
          <w:rFonts w:asciiTheme="minorBidi" w:hAnsiTheme="minorBidi" w:cs="Arial"/>
          <w:sz w:val="28"/>
          <w:szCs w:val="28"/>
        </w:rPr>
      </w:pPr>
    </w:p>
    <w:p w14:paraId="13A84B42" w14:textId="49CF7D6C" w:rsidR="006C5F9A" w:rsidRPr="00CC5D29" w:rsidRDefault="006C5F9A" w:rsidP="00CC5D29">
      <w:pPr>
        <w:spacing w:line="360" w:lineRule="auto"/>
        <w:jc w:val="both"/>
        <w:rPr>
          <w:rFonts w:asciiTheme="minorBidi" w:hAnsiTheme="minorBidi"/>
          <w:b/>
          <w:bCs/>
          <w:sz w:val="28"/>
          <w:szCs w:val="28"/>
        </w:rPr>
      </w:pPr>
      <w:r w:rsidRPr="00CC5D29">
        <w:rPr>
          <w:rFonts w:asciiTheme="minorBidi" w:hAnsiTheme="minorBidi" w:cs="Arial"/>
          <w:b/>
          <w:bCs/>
          <w:sz w:val="28"/>
          <w:szCs w:val="28"/>
          <w:rtl/>
        </w:rPr>
        <w:lastRenderedPageBreak/>
        <w:t>الفجوة البحثية وموقع الدراسة الحالية:</w:t>
      </w:r>
    </w:p>
    <w:p w14:paraId="279160BA" w14:textId="64A7000B" w:rsidR="00F925D0" w:rsidRPr="00767BC8" w:rsidRDefault="00CC5D29" w:rsidP="00767BC8">
      <w:pPr>
        <w:spacing w:line="360" w:lineRule="auto"/>
        <w:jc w:val="both"/>
        <w:rPr>
          <w:rFonts w:asciiTheme="minorBidi" w:hAnsiTheme="minorBidi"/>
          <w:sz w:val="24"/>
          <w:szCs w:val="24"/>
          <w:u w:val="single"/>
          <w:rtl/>
        </w:rPr>
      </w:pPr>
      <w:r>
        <w:rPr>
          <w:rFonts w:asciiTheme="minorBidi" w:hAnsiTheme="minorBidi" w:cs="Arial"/>
          <w:sz w:val="28"/>
          <w:szCs w:val="28"/>
          <w:rtl/>
        </w:rPr>
        <w:tab/>
      </w:r>
      <w:r w:rsidR="006C5F9A" w:rsidRPr="00CC5D29">
        <w:rPr>
          <w:rFonts w:asciiTheme="minorBidi" w:hAnsiTheme="minorBidi" w:cs="Arial"/>
          <w:sz w:val="28"/>
          <w:szCs w:val="28"/>
          <w:rtl/>
        </w:rPr>
        <w:t xml:space="preserve">بالرغم من القيمة العلمية الكبيرة للدراسات السابقة، إلا أن هناك ندرة واضحة في الدراسات التي تبحث بشكل تكاملي في أثر كفاءة إدارة المشاريع الحكومية (التي تجمع بين التخطيط، التحول الرقمي، إدارة التغيير، والقيادة) على جودة تنفيذ مشاريع المياه بخصوصية تامة داخل المملكة العربية السعودية، وتحديداً بالتطبيق على "الهيئة السعودية للمياه". وتسعى الدراسة الحالية </w:t>
      </w:r>
      <w:r>
        <w:rPr>
          <w:rFonts w:asciiTheme="minorBidi" w:hAnsiTheme="minorBidi" w:cs="Arial" w:hint="cs"/>
          <w:sz w:val="28"/>
          <w:szCs w:val="28"/>
          <w:rtl/>
        </w:rPr>
        <w:t xml:space="preserve">المساعدة على </w:t>
      </w:r>
      <w:r w:rsidR="006C5F9A" w:rsidRPr="00CC5D29">
        <w:rPr>
          <w:rFonts w:asciiTheme="minorBidi" w:hAnsiTheme="minorBidi" w:cs="Arial"/>
          <w:sz w:val="28"/>
          <w:szCs w:val="28"/>
          <w:rtl/>
        </w:rPr>
        <w:t>سد هذه الفجوة المعرفية والتطبيقية من خلال تقديم نموذج يربط هذه المتغيرات ويقيسها ميدانياً في قطاع المياه الحيوي الذي يشهد تحولاً استراتيجياً متسارعاً.</w:t>
      </w:r>
    </w:p>
    <w:p w14:paraId="6407E551" w14:textId="1DF54199" w:rsidR="000936E1" w:rsidRPr="00B87DD1" w:rsidRDefault="00FF1BFF" w:rsidP="000936E1">
      <w:pPr>
        <w:rPr>
          <w:rFonts w:asciiTheme="minorBidi" w:hAnsiTheme="minorBidi"/>
          <w:b/>
          <w:bCs/>
          <w:sz w:val="32"/>
          <w:szCs w:val="32"/>
          <w:u w:val="single"/>
        </w:rPr>
      </w:pPr>
      <w:r w:rsidRPr="00925CFA">
        <w:rPr>
          <w:rFonts w:asciiTheme="minorBidi" w:hAnsiTheme="minorBidi"/>
          <w:b/>
          <w:bCs/>
          <w:sz w:val="32"/>
          <w:szCs w:val="32"/>
          <w:u w:val="single"/>
          <w:rtl/>
        </w:rPr>
        <w:t>2.3 الإطار النظري للدراسة (</w:t>
      </w:r>
      <w:r w:rsidRPr="00925CFA">
        <w:rPr>
          <w:rFonts w:asciiTheme="minorBidi" w:hAnsiTheme="minorBidi"/>
          <w:b/>
          <w:bCs/>
          <w:sz w:val="32"/>
          <w:szCs w:val="32"/>
          <w:u w:val="single"/>
        </w:rPr>
        <w:t>Theoretical Framework</w:t>
      </w:r>
      <w:r w:rsidRPr="00925CFA">
        <w:rPr>
          <w:rFonts w:asciiTheme="minorBidi" w:hAnsiTheme="minorBidi"/>
          <w:b/>
          <w:bCs/>
          <w:sz w:val="32"/>
          <w:szCs w:val="32"/>
          <w:u w:val="single"/>
          <w:rtl/>
        </w:rPr>
        <w:t>):</w:t>
      </w:r>
    </w:p>
    <w:p w14:paraId="160E8F57" w14:textId="129974BD" w:rsidR="00B87DD1" w:rsidRPr="00B87DD1" w:rsidRDefault="00B87DD1" w:rsidP="000936E1">
      <w:pPr>
        <w:spacing w:line="360" w:lineRule="auto"/>
        <w:jc w:val="both"/>
        <w:rPr>
          <w:rFonts w:asciiTheme="minorBidi" w:hAnsiTheme="minorBidi"/>
          <w:sz w:val="28"/>
          <w:szCs w:val="28"/>
        </w:rPr>
      </w:pPr>
      <w:r>
        <w:rPr>
          <w:rFonts w:asciiTheme="minorBidi" w:hAnsiTheme="minorBidi" w:cs="Arial"/>
          <w:sz w:val="28"/>
          <w:szCs w:val="28"/>
          <w:rtl/>
        </w:rPr>
        <w:tab/>
      </w:r>
      <w:r w:rsidRPr="00B87DD1">
        <w:rPr>
          <w:rFonts w:asciiTheme="minorBidi" w:hAnsiTheme="minorBidi" w:cs="Arial"/>
          <w:sz w:val="28"/>
          <w:szCs w:val="28"/>
          <w:rtl/>
        </w:rPr>
        <w:t>تُمثل المنطلقات النظرية الأساس المعرفي والهيكلي الذي يستند إليه البحث العلمي في تفسير وتأطير متغيراته المختلفة، وتوضيح العلاقات</w:t>
      </w:r>
      <w:r w:rsidR="000936E1">
        <w:rPr>
          <w:rFonts w:asciiTheme="minorBidi" w:hAnsiTheme="minorBidi" w:cs="Arial" w:hint="cs"/>
          <w:sz w:val="28"/>
          <w:szCs w:val="28"/>
          <w:rtl/>
        </w:rPr>
        <w:t xml:space="preserve"> </w:t>
      </w:r>
      <w:r w:rsidRPr="00B87DD1">
        <w:rPr>
          <w:rFonts w:asciiTheme="minorBidi" w:hAnsiTheme="minorBidi" w:cs="Arial"/>
          <w:sz w:val="28"/>
          <w:szCs w:val="28"/>
          <w:rtl/>
        </w:rPr>
        <w:t>والارتباطية بينها</w:t>
      </w:r>
      <w:r w:rsidR="000936E1">
        <w:rPr>
          <w:rFonts w:asciiTheme="minorBidi" w:hAnsiTheme="minorBidi" w:cs="Arial" w:hint="cs"/>
          <w:sz w:val="28"/>
          <w:szCs w:val="28"/>
          <w:rtl/>
        </w:rPr>
        <w:t>،</w:t>
      </w:r>
      <w:r w:rsidRPr="00B87DD1">
        <w:rPr>
          <w:rFonts w:asciiTheme="minorBidi" w:hAnsiTheme="minorBidi" w:cs="Arial"/>
          <w:sz w:val="28"/>
          <w:szCs w:val="28"/>
          <w:rtl/>
        </w:rPr>
        <w:t xml:space="preserve"> ويسعى هذا القسم إلى استعراض المفاهيم والمصطلحات الأكاديمية المرتبطة بمتغيرات الدراسة الحالية، والمتمثلة في المتغير المستقل (كفاءة إدارة المشاريع الحكومية بأبعادها: التخطيط، التحول الرقمي، إدارة التغيير، والقيادة الإدارية)، والمتغير التابع (جودة تنفيذ مشاريع المياه)، وتأصيلها من خلال النظريات الإدارية المفسرة (</w:t>
      </w:r>
      <w:r w:rsidRPr="00B87DD1">
        <w:rPr>
          <w:rFonts w:asciiTheme="minorBidi" w:hAnsiTheme="minorBidi"/>
          <w:sz w:val="28"/>
          <w:szCs w:val="28"/>
        </w:rPr>
        <w:t>Barney, 1991; Freeman, 1984</w:t>
      </w:r>
      <w:r w:rsidRPr="00B87DD1">
        <w:rPr>
          <w:rFonts w:asciiTheme="minorBidi" w:hAnsiTheme="minorBidi" w:cs="Arial"/>
          <w:sz w:val="28"/>
          <w:szCs w:val="28"/>
          <w:rtl/>
        </w:rPr>
        <w:t>).</w:t>
      </w:r>
    </w:p>
    <w:p w14:paraId="503716EA" w14:textId="77777777" w:rsidR="00767BC8" w:rsidRPr="00F739CA" w:rsidRDefault="00767BC8" w:rsidP="00767BC8">
      <w:pPr>
        <w:spacing w:line="360" w:lineRule="auto"/>
        <w:jc w:val="both"/>
        <w:rPr>
          <w:rFonts w:asciiTheme="minorBidi" w:hAnsiTheme="minorBidi" w:cs="Arial"/>
          <w:b/>
          <w:bCs/>
          <w:sz w:val="28"/>
          <w:szCs w:val="28"/>
          <w:rtl/>
        </w:rPr>
      </w:pPr>
      <w:r w:rsidRPr="00F739CA">
        <w:rPr>
          <w:rFonts w:asciiTheme="minorBidi" w:hAnsiTheme="minorBidi" w:cs="Arial"/>
          <w:b/>
          <w:bCs/>
          <w:sz w:val="28"/>
          <w:szCs w:val="28"/>
          <w:rtl/>
        </w:rPr>
        <w:t>أولاً: كفاءة إدارة المشاريع الحكومية (</w:t>
      </w:r>
      <w:r w:rsidRPr="00F739CA">
        <w:rPr>
          <w:rFonts w:asciiTheme="minorBidi" w:hAnsiTheme="minorBidi" w:cs="Arial"/>
          <w:b/>
          <w:bCs/>
          <w:sz w:val="28"/>
          <w:szCs w:val="28"/>
        </w:rPr>
        <w:t>Project Management Efficiency</w:t>
      </w:r>
      <w:r w:rsidRPr="00F739CA">
        <w:rPr>
          <w:rFonts w:asciiTheme="minorBidi" w:hAnsiTheme="minorBidi" w:cs="Arial"/>
          <w:b/>
          <w:bCs/>
          <w:sz w:val="28"/>
          <w:szCs w:val="28"/>
          <w:rtl/>
        </w:rPr>
        <w:t>)</w:t>
      </w:r>
    </w:p>
    <w:p w14:paraId="71946301" w14:textId="69B1B7AB" w:rsidR="00767BC8" w:rsidRPr="00F739CA" w:rsidRDefault="00767BC8" w:rsidP="00767BC8">
      <w:pPr>
        <w:spacing w:line="360" w:lineRule="auto"/>
        <w:jc w:val="both"/>
        <w:rPr>
          <w:rFonts w:asciiTheme="minorBidi" w:hAnsiTheme="minorBidi" w:cs="Arial"/>
          <w:sz w:val="28"/>
          <w:szCs w:val="28"/>
          <w:rtl/>
        </w:rPr>
      </w:pPr>
      <w:r>
        <w:rPr>
          <w:rFonts w:asciiTheme="minorBidi" w:hAnsiTheme="minorBidi" w:cs="Arial"/>
          <w:sz w:val="28"/>
          <w:szCs w:val="28"/>
          <w:rtl/>
        </w:rPr>
        <w:tab/>
      </w:r>
      <w:r w:rsidRPr="00F739CA">
        <w:rPr>
          <w:rFonts w:asciiTheme="minorBidi" w:hAnsiTheme="minorBidi" w:cs="Arial"/>
          <w:sz w:val="28"/>
          <w:szCs w:val="28"/>
          <w:rtl/>
        </w:rPr>
        <w:t>تُعرف كفاءة إدارة المشاريع في القطاع الحكومي بأنها القدرة على استخدام الموارد المتاحة (البشرية، المالية، والتقنية) بالشكل الأمثل لتحقيق أهداف المشروع المحددة سلفاً، وضمن قيود الوقت والتكلفة والجودة المطلوبة (</w:t>
      </w:r>
      <w:r w:rsidRPr="00F739CA">
        <w:rPr>
          <w:rFonts w:asciiTheme="minorBidi" w:hAnsiTheme="minorBidi" w:cs="Arial"/>
          <w:sz w:val="28"/>
          <w:szCs w:val="28"/>
        </w:rPr>
        <w:t>Kerzner, 2017</w:t>
      </w:r>
      <w:r w:rsidRPr="00F739CA">
        <w:rPr>
          <w:rFonts w:asciiTheme="minorBidi" w:hAnsiTheme="minorBidi" w:cs="Arial"/>
          <w:sz w:val="28"/>
          <w:szCs w:val="28"/>
          <w:rtl/>
        </w:rPr>
        <w:t>)، وتتعدد الأبعاد الإدارية التي تقاس من خلالها هذه الكفاءة في هذه الدراسة على النحو التالي:</w:t>
      </w:r>
    </w:p>
    <w:p w14:paraId="271D9209" w14:textId="77777777" w:rsidR="00767BC8" w:rsidRPr="00F739CA" w:rsidRDefault="00767BC8" w:rsidP="00767BC8">
      <w:pPr>
        <w:spacing w:line="360" w:lineRule="auto"/>
        <w:jc w:val="both"/>
        <w:rPr>
          <w:rFonts w:asciiTheme="minorBidi" w:hAnsiTheme="minorBidi" w:cs="Arial"/>
          <w:b/>
          <w:bCs/>
          <w:sz w:val="28"/>
          <w:szCs w:val="28"/>
          <w:rtl/>
        </w:rPr>
      </w:pPr>
      <w:r w:rsidRPr="00F739CA">
        <w:rPr>
          <w:rFonts w:asciiTheme="minorBidi" w:hAnsiTheme="minorBidi" w:cs="Arial"/>
          <w:b/>
          <w:bCs/>
          <w:sz w:val="28"/>
          <w:szCs w:val="28"/>
          <w:rtl/>
        </w:rPr>
        <w:t>1. التخطيط الفعال للمشاريع (</w:t>
      </w:r>
      <w:r w:rsidRPr="00F739CA">
        <w:rPr>
          <w:rFonts w:asciiTheme="minorBidi" w:hAnsiTheme="minorBidi" w:cs="Arial"/>
          <w:b/>
          <w:bCs/>
          <w:sz w:val="28"/>
          <w:szCs w:val="28"/>
        </w:rPr>
        <w:t>Effective Project Planning</w:t>
      </w:r>
      <w:r w:rsidRPr="00F739CA">
        <w:rPr>
          <w:rFonts w:asciiTheme="minorBidi" w:hAnsiTheme="minorBidi" w:cs="Arial"/>
          <w:b/>
          <w:bCs/>
          <w:sz w:val="28"/>
          <w:szCs w:val="28"/>
          <w:rtl/>
        </w:rPr>
        <w:t>):</w:t>
      </w:r>
    </w:p>
    <w:p w14:paraId="7F43E116" w14:textId="5F967CAF" w:rsidR="00767BC8" w:rsidRDefault="00767BC8" w:rsidP="00767BC8">
      <w:pPr>
        <w:spacing w:line="360" w:lineRule="auto"/>
        <w:jc w:val="both"/>
        <w:rPr>
          <w:rFonts w:asciiTheme="minorBidi" w:hAnsiTheme="minorBidi" w:cs="Arial"/>
          <w:sz w:val="28"/>
          <w:szCs w:val="28"/>
          <w:rtl/>
        </w:rPr>
      </w:pPr>
      <w:r>
        <w:rPr>
          <w:rFonts w:asciiTheme="minorBidi" w:hAnsiTheme="minorBidi" w:cs="Arial"/>
          <w:sz w:val="28"/>
          <w:szCs w:val="28"/>
          <w:rtl/>
        </w:rPr>
        <w:tab/>
      </w:r>
      <w:r w:rsidRPr="00F739CA">
        <w:rPr>
          <w:rFonts w:asciiTheme="minorBidi" w:hAnsiTheme="minorBidi" w:cs="Arial"/>
          <w:sz w:val="28"/>
          <w:szCs w:val="28"/>
          <w:rtl/>
        </w:rPr>
        <w:t>يعتبر التخطيط الفعال وتحديد نطاق العمل بدقة حجر الزاوية في نجاح أي مشروع هندسي أو إنشائي بقطاع المياه؛ حيث يشمل ذلك تحديد المتطلبات الفنية بدقة، وإجراء دراسات الجدوى والتربة، وتقدير الميزانيات وتفادي التقديرات العشوائية. وتؤكد الأدبيات أن التخطيط المحكم يسهم في استشراف المخاطر مبكراً ويقلل بنسب ملموسة من احتمالات التداخل في الصلاحيات أو سوء الفهم التعاقدي بين المقاولين والجهات المالكة للمشاريع (</w:t>
      </w:r>
      <w:r w:rsidRPr="00F739CA">
        <w:rPr>
          <w:rFonts w:asciiTheme="minorBidi" w:hAnsiTheme="minorBidi" w:cs="Arial"/>
          <w:sz w:val="28"/>
          <w:szCs w:val="28"/>
        </w:rPr>
        <w:t>PMI, 2021</w:t>
      </w:r>
      <w:r w:rsidRPr="00F739CA">
        <w:rPr>
          <w:rFonts w:asciiTheme="minorBidi" w:hAnsiTheme="minorBidi" w:cs="Arial"/>
          <w:sz w:val="28"/>
          <w:szCs w:val="28"/>
          <w:rtl/>
        </w:rPr>
        <w:t>).</w:t>
      </w:r>
    </w:p>
    <w:p w14:paraId="2E25418B" w14:textId="77777777" w:rsidR="00767BC8" w:rsidRPr="00F739CA" w:rsidRDefault="00767BC8" w:rsidP="00767BC8">
      <w:pPr>
        <w:spacing w:line="360" w:lineRule="auto"/>
        <w:jc w:val="both"/>
        <w:rPr>
          <w:rFonts w:asciiTheme="minorBidi" w:hAnsiTheme="minorBidi" w:cs="Arial"/>
          <w:sz w:val="28"/>
          <w:szCs w:val="28"/>
          <w:rtl/>
        </w:rPr>
      </w:pPr>
    </w:p>
    <w:p w14:paraId="6A1F1807" w14:textId="77777777" w:rsidR="00767BC8" w:rsidRPr="00F739CA" w:rsidRDefault="00767BC8" w:rsidP="00767BC8">
      <w:pPr>
        <w:spacing w:line="360" w:lineRule="auto"/>
        <w:jc w:val="both"/>
        <w:rPr>
          <w:rFonts w:asciiTheme="minorBidi" w:hAnsiTheme="minorBidi" w:cs="Arial"/>
          <w:b/>
          <w:bCs/>
          <w:sz w:val="28"/>
          <w:szCs w:val="28"/>
          <w:rtl/>
        </w:rPr>
      </w:pPr>
      <w:r w:rsidRPr="00F739CA">
        <w:rPr>
          <w:rFonts w:asciiTheme="minorBidi" w:hAnsiTheme="minorBidi" w:cs="Arial"/>
          <w:b/>
          <w:bCs/>
          <w:sz w:val="28"/>
          <w:szCs w:val="28"/>
          <w:rtl/>
        </w:rPr>
        <w:lastRenderedPageBreak/>
        <w:t>2. التنظيم والتنسيق الإداري (</w:t>
      </w:r>
      <w:r w:rsidRPr="00F739CA">
        <w:rPr>
          <w:rFonts w:asciiTheme="minorBidi" w:hAnsiTheme="minorBidi" w:cs="Arial"/>
          <w:b/>
          <w:bCs/>
          <w:sz w:val="28"/>
          <w:szCs w:val="28"/>
        </w:rPr>
        <w:t>Administrative Organization &amp; Coordination</w:t>
      </w:r>
      <w:r w:rsidRPr="00F739CA">
        <w:rPr>
          <w:rFonts w:asciiTheme="minorBidi" w:hAnsiTheme="minorBidi" w:cs="Arial"/>
          <w:b/>
          <w:bCs/>
          <w:sz w:val="28"/>
          <w:szCs w:val="28"/>
          <w:rtl/>
        </w:rPr>
        <w:t>):</w:t>
      </w:r>
    </w:p>
    <w:p w14:paraId="45E9BB4E" w14:textId="77777777" w:rsidR="00767BC8" w:rsidRPr="00F739CA" w:rsidRDefault="00767BC8" w:rsidP="00767BC8">
      <w:pPr>
        <w:spacing w:line="360" w:lineRule="auto"/>
        <w:jc w:val="both"/>
        <w:rPr>
          <w:rFonts w:asciiTheme="minorBidi" w:hAnsiTheme="minorBidi" w:cs="Arial"/>
          <w:sz w:val="28"/>
          <w:szCs w:val="28"/>
          <w:rtl/>
        </w:rPr>
      </w:pPr>
      <w:r>
        <w:rPr>
          <w:rFonts w:asciiTheme="minorBidi" w:hAnsiTheme="minorBidi" w:cs="Arial"/>
          <w:sz w:val="28"/>
          <w:szCs w:val="28"/>
          <w:rtl/>
        </w:rPr>
        <w:tab/>
      </w:r>
      <w:r w:rsidRPr="00F739CA">
        <w:rPr>
          <w:rFonts w:asciiTheme="minorBidi" w:hAnsiTheme="minorBidi" w:cs="Arial"/>
          <w:sz w:val="28"/>
          <w:szCs w:val="28"/>
          <w:rtl/>
        </w:rPr>
        <w:t>يركز هذا البعد على حوكمة العلاقات وتوزيع المسؤوليات وتنسيق العمليات التشغيلية والميدانية بين أطراف المشروع. وتظهر كفاءة التنظيم الإداري بشكل جلي في قدرة المنظمة على إدارة التعديلات والأوامر التغييرية (</w:t>
      </w:r>
      <w:r w:rsidRPr="00F739CA">
        <w:rPr>
          <w:rFonts w:asciiTheme="minorBidi" w:hAnsiTheme="minorBidi" w:cs="Arial"/>
          <w:sz w:val="28"/>
          <w:szCs w:val="28"/>
        </w:rPr>
        <w:t>Variation Orders</w:t>
      </w:r>
      <w:r w:rsidRPr="00F739CA">
        <w:rPr>
          <w:rFonts w:asciiTheme="minorBidi" w:hAnsiTheme="minorBidi" w:cs="Arial"/>
          <w:sz w:val="28"/>
          <w:szCs w:val="28"/>
          <w:rtl/>
        </w:rPr>
        <w:t>) الطارئة على النطاق الأساسي أثناء التنفيذ، والتعامل السريع والمرن معها وفقاً لأطر تعاقدية محكمة، مما يمثل معياراً أساسياً للحد من الخلافات التعاقدية التي تؤدي عادةً إلى إيقاف العمل وتجميد المشاريع (</w:t>
      </w:r>
      <w:proofErr w:type="spellStart"/>
      <w:r w:rsidRPr="00F739CA">
        <w:rPr>
          <w:rFonts w:asciiTheme="minorBidi" w:hAnsiTheme="minorBidi" w:cs="Arial"/>
          <w:sz w:val="28"/>
          <w:szCs w:val="28"/>
        </w:rPr>
        <w:t>Alshuwaikhat</w:t>
      </w:r>
      <w:proofErr w:type="spellEnd"/>
      <w:r w:rsidRPr="00F739CA">
        <w:rPr>
          <w:rFonts w:asciiTheme="minorBidi" w:hAnsiTheme="minorBidi" w:cs="Arial"/>
          <w:sz w:val="28"/>
          <w:szCs w:val="28"/>
        </w:rPr>
        <w:t xml:space="preserve"> &amp; Abubakar, 2020</w:t>
      </w:r>
      <w:r w:rsidRPr="00F739CA">
        <w:rPr>
          <w:rFonts w:asciiTheme="minorBidi" w:hAnsiTheme="minorBidi" w:cs="Arial"/>
          <w:sz w:val="28"/>
          <w:szCs w:val="28"/>
          <w:rtl/>
        </w:rPr>
        <w:t>).</w:t>
      </w:r>
    </w:p>
    <w:p w14:paraId="32C3755B" w14:textId="77777777" w:rsidR="00767BC8" w:rsidRPr="00F739CA" w:rsidRDefault="00767BC8" w:rsidP="00767BC8">
      <w:pPr>
        <w:spacing w:line="360" w:lineRule="auto"/>
        <w:jc w:val="both"/>
        <w:rPr>
          <w:rFonts w:asciiTheme="minorBidi" w:hAnsiTheme="minorBidi" w:cs="Arial"/>
          <w:b/>
          <w:bCs/>
          <w:sz w:val="28"/>
          <w:szCs w:val="28"/>
          <w:rtl/>
        </w:rPr>
      </w:pPr>
      <w:r w:rsidRPr="00F739CA">
        <w:rPr>
          <w:rFonts w:asciiTheme="minorBidi" w:hAnsiTheme="minorBidi" w:cs="Arial"/>
          <w:b/>
          <w:bCs/>
          <w:sz w:val="28"/>
          <w:szCs w:val="28"/>
          <w:rtl/>
        </w:rPr>
        <w:t>3. المتابعة والرقابة المستمرة (</w:t>
      </w:r>
      <w:r w:rsidRPr="00F739CA">
        <w:rPr>
          <w:rFonts w:asciiTheme="minorBidi" w:hAnsiTheme="minorBidi" w:cs="Arial"/>
          <w:b/>
          <w:bCs/>
          <w:sz w:val="28"/>
          <w:szCs w:val="28"/>
        </w:rPr>
        <w:t>Continuous Monitoring &amp; Control</w:t>
      </w:r>
      <w:r w:rsidRPr="00F739CA">
        <w:rPr>
          <w:rFonts w:asciiTheme="minorBidi" w:hAnsiTheme="minorBidi" w:cs="Arial"/>
          <w:b/>
          <w:bCs/>
          <w:sz w:val="28"/>
          <w:szCs w:val="28"/>
          <w:rtl/>
        </w:rPr>
        <w:t>):</w:t>
      </w:r>
    </w:p>
    <w:p w14:paraId="0F79EB9E" w14:textId="77777777" w:rsidR="00767BC8" w:rsidRPr="00F739CA" w:rsidRDefault="00767BC8" w:rsidP="00767BC8">
      <w:pPr>
        <w:spacing w:line="360" w:lineRule="auto"/>
        <w:jc w:val="both"/>
        <w:rPr>
          <w:rFonts w:asciiTheme="minorBidi" w:hAnsiTheme="minorBidi" w:cs="Arial"/>
          <w:sz w:val="28"/>
          <w:szCs w:val="28"/>
          <w:rtl/>
        </w:rPr>
      </w:pPr>
      <w:r>
        <w:rPr>
          <w:rFonts w:asciiTheme="minorBidi" w:hAnsiTheme="minorBidi" w:cs="Arial"/>
          <w:sz w:val="28"/>
          <w:szCs w:val="28"/>
          <w:rtl/>
        </w:rPr>
        <w:tab/>
      </w:r>
      <w:r w:rsidRPr="00F739CA">
        <w:rPr>
          <w:rFonts w:asciiTheme="minorBidi" w:hAnsiTheme="minorBidi" w:cs="Arial"/>
          <w:sz w:val="28"/>
          <w:szCs w:val="28"/>
          <w:rtl/>
        </w:rPr>
        <w:t>يُقصد بها آليات المراقبة المستمرة لتطور سير العمل بالمشاريع ومقارنة المنجز الفعلي بالمستهدف</w:t>
      </w:r>
      <w:r>
        <w:rPr>
          <w:rFonts w:asciiTheme="minorBidi" w:hAnsiTheme="minorBidi" w:cs="Arial" w:hint="cs"/>
          <w:sz w:val="28"/>
          <w:szCs w:val="28"/>
          <w:rtl/>
        </w:rPr>
        <w:t xml:space="preserve">، </w:t>
      </w:r>
      <w:r w:rsidRPr="00F739CA">
        <w:rPr>
          <w:rFonts w:asciiTheme="minorBidi" w:hAnsiTheme="minorBidi" w:cs="Arial"/>
          <w:sz w:val="28"/>
          <w:szCs w:val="28"/>
          <w:rtl/>
        </w:rPr>
        <w:t>ويتكامل هذا البعد في البيئات الحديثة مع التحول الرقمي وتبني الأنظمة والبرمجيات المتطورة مثل نظام إدارة معلومات المشاريع (</w:t>
      </w:r>
      <w:r w:rsidRPr="00F739CA">
        <w:rPr>
          <w:rFonts w:asciiTheme="minorBidi" w:hAnsiTheme="minorBidi" w:cs="Arial"/>
          <w:sz w:val="28"/>
          <w:szCs w:val="28"/>
        </w:rPr>
        <w:t>PMIS</w:t>
      </w:r>
      <w:r w:rsidRPr="00F739CA">
        <w:rPr>
          <w:rFonts w:asciiTheme="minorBidi" w:hAnsiTheme="minorBidi" w:cs="Arial"/>
          <w:sz w:val="28"/>
          <w:szCs w:val="28"/>
          <w:rtl/>
        </w:rPr>
        <w:t>) ونمذجة معلومات البناء (</w:t>
      </w:r>
      <w:r w:rsidRPr="00F739CA">
        <w:rPr>
          <w:rFonts w:asciiTheme="minorBidi" w:hAnsiTheme="minorBidi" w:cs="Arial"/>
          <w:sz w:val="28"/>
          <w:szCs w:val="28"/>
        </w:rPr>
        <w:t>BIM</w:t>
      </w:r>
      <w:r w:rsidRPr="00F739CA">
        <w:rPr>
          <w:rFonts w:asciiTheme="minorBidi" w:hAnsiTheme="minorBidi" w:cs="Arial"/>
          <w:sz w:val="28"/>
          <w:szCs w:val="28"/>
          <w:rtl/>
        </w:rPr>
        <w:t>)</w:t>
      </w:r>
      <w:r>
        <w:rPr>
          <w:rFonts w:asciiTheme="minorBidi" w:hAnsiTheme="minorBidi" w:cs="Arial" w:hint="cs"/>
          <w:sz w:val="28"/>
          <w:szCs w:val="28"/>
          <w:rtl/>
        </w:rPr>
        <w:t>،</w:t>
      </w:r>
      <w:r w:rsidRPr="00F739CA">
        <w:rPr>
          <w:rFonts w:asciiTheme="minorBidi" w:hAnsiTheme="minorBidi" w:cs="Arial"/>
          <w:sz w:val="28"/>
          <w:szCs w:val="28"/>
          <w:rtl/>
        </w:rPr>
        <w:t xml:space="preserve"> وتساعد هذه الرقابة الرقمية واللحظية متخذي القرار في الهيئة على متابعة نسب الإنجاز، وتأمين تدفق البيانات الفنية بدقة عالية بين الاستشاري والمقاول والمالك، مما يساهم مباشرة في سرعة معالجة الاختناقات التشغيلية فور حدوثها (</w:t>
      </w:r>
      <w:r w:rsidRPr="00F739CA">
        <w:rPr>
          <w:rFonts w:asciiTheme="minorBidi" w:hAnsiTheme="minorBidi" w:cs="Arial"/>
          <w:sz w:val="28"/>
          <w:szCs w:val="28"/>
        </w:rPr>
        <w:t>Suhail &amp; Khan, 2023</w:t>
      </w:r>
      <w:r w:rsidRPr="00F739CA">
        <w:rPr>
          <w:rFonts w:asciiTheme="minorBidi" w:hAnsiTheme="minorBidi" w:cs="Arial"/>
          <w:sz w:val="28"/>
          <w:szCs w:val="28"/>
          <w:rtl/>
        </w:rPr>
        <w:t>).</w:t>
      </w:r>
    </w:p>
    <w:p w14:paraId="5350D1C8" w14:textId="77777777" w:rsidR="00767BC8" w:rsidRPr="00F739CA" w:rsidRDefault="00767BC8" w:rsidP="00767BC8">
      <w:pPr>
        <w:spacing w:line="360" w:lineRule="auto"/>
        <w:jc w:val="both"/>
        <w:rPr>
          <w:rFonts w:asciiTheme="minorBidi" w:hAnsiTheme="minorBidi" w:cs="Arial"/>
          <w:b/>
          <w:bCs/>
          <w:sz w:val="28"/>
          <w:szCs w:val="28"/>
          <w:rtl/>
        </w:rPr>
      </w:pPr>
      <w:r w:rsidRPr="00F739CA">
        <w:rPr>
          <w:rFonts w:asciiTheme="minorBidi" w:hAnsiTheme="minorBidi" w:cs="Arial"/>
          <w:b/>
          <w:bCs/>
          <w:sz w:val="28"/>
          <w:szCs w:val="28"/>
          <w:rtl/>
        </w:rPr>
        <w:t>4. القيادة والاتصال الإداري (</w:t>
      </w:r>
      <w:r w:rsidRPr="00F739CA">
        <w:rPr>
          <w:rFonts w:asciiTheme="minorBidi" w:hAnsiTheme="minorBidi" w:cs="Arial"/>
          <w:b/>
          <w:bCs/>
          <w:sz w:val="28"/>
          <w:szCs w:val="28"/>
        </w:rPr>
        <w:t>Project Leadership &amp; Communication</w:t>
      </w:r>
      <w:r w:rsidRPr="00F739CA">
        <w:rPr>
          <w:rFonts w:asciiTheme="minorBidi" w:hAnsiTheme="minorBidi" w:cs="Arial"/>
          <w:b/>
          <w:bCs/>
          <w:sz w:val="28"/>
          <w:szCs w:val="28"/>
          <w:rtl/>
        </w:rPr>
        <w:t>):</w:t>
      </w:r>
    </w:p>
    <w:p w14:paraId="5E8CC723" w14:textId="77777777" w:rsidR="00767BC8" w:rsidRPr="00F739CA" w:rsidRDefault="00767BC8" w:rsidP="00767BC8">
      <w:pPr>
        <w:spacing w:line="360" w:lineRule="auto"/>
        <w:jc w:val="both"/>
        <w:rPr>
          <w:rFonts w:asciiTheme="minorBidi" w:hAnsiTheme="minorBidi"/>
          <w:sz w:val="28"/>
          <w:szCs w:val="28"/>
        </w:rPr>
      </w:pPr>
      <w:r>
        <w:rPr>
          <w:rFonts w:asciiTheme="minorBidi" w:hAnsiTheme="minorBidi" w:cs="Arial"/>
          <w:sz w:val="28"/>
          <w:szCs w:val="28"/>
          <w:rtl/>
        </w:rPr>
        <w:tab/>
      </w:r>
      <w:r w:rsidRPr="00F739CA">
        <w:rPr>
          <w:rFonts w:asciiTheme="minorBidi" w:hAnsiTheme="minorBidi" w:cs="Arial"/>
          <w:sz w:val="28"/>
          <w:szCs w:val="28"/>
          <w:rtl/>
        </w:rPr>
        <w:t>تركز القيادة والاتصال الإداري الفعال على قدرة مدير المشروع على توجيه وتحفيز الكوادر الفنية وتوطيد أواصر التعاون والعمل الجماعي بين الأطراف الفاعلة بالمشروع عبر قنوات اتصال واضحة وسلسة. وتسهم القيادة التشاركية والاتصال المفتوح في تعزيز حل النزاعات البينية بسرعة وكفاءة، وتسهيل اعتمادات المخططات والمواد، مما يرفع من مستوى الالتزام المهني والتنظيمي لجميع العاملين بالموقع ويضمن توجيه الجهود نحو تحقيق الأهداف التشغيلية المشتركة (</w:t>
      </w:r>
      <w:r w:rsidRPr="00F739CA">
        <w:rPr>
          <w:rFonts w:asciiTheme="minorBidi" w:hAnsiTheme="minorBidi" w:cs="Arial"/>
          <w:sz w:val="28"/>
          <w:szCs w:val="28"/>
        </w:rPr>
        <w:t>Gunawan &amp; Melinda, 2021</w:t>
      </w:r>
      <w:proofErr w:type="gramStart"/>
      <w:r w:rsidRPr="00F739CA">
        <w:rPr>
          <w:rFonts w:asciiTheme="minorBidi" w:hAnsiTheme="minorBidi" w:cs="Arial"/>
          <w:sz w:val="28"/>
          <w:szCs w:val="28"/>
          <w:rtl/>
        </w:rPr>
        <w:t>).ثانياً</w:t>
      </w:r>
      <w:proofErr w:type="gramEnd"/>
      <w:r w:rsidRPr="00F739CA">
        <w:rPr>
          <w:rFonts w:asciiTheme="minorBidi" w:hAnsiTheme="minorBidi" w:cs="Arial"/>
          <w:sz w:val="28"/>
          <w:szCs w:val="28"/>
          <w:rtl/>
        </w:rPr>
        <w:t>: جودة تنفيذ مشاريع المياه (</w:t>
      </w:r>
      <w:r w:rsidRPr="00F739CA">
        <w:rPr>
          <w:rFonts w:asciiTheme="minorBidi" w:hAnsiTheme="minorBidi"/>
          <w:sz w:val="28"/>
          <w:szCs w:val="28"/>
        </w:rPr>
        <w:t>Water Projects Execution Quality</w:t>
      </w:r>
      <w:r w:rsidRPr="00F739CA">
        <w:rPr>
          <w:rFonts w:asciiTheme="minorBidi" w:hAnsiTheme="minorBidi" w:cs="Arial"/>
          <w:sz w:val="28"/>
          <w:szCs w:val="28"/>
          <w:rtl/>
        </w:rPr>
        <w:t>)</w:t>
      </w:r>
    </w:p>
    <w:p w14:paraId="31267F9E" w14:textId="4CAD8CD0" w:rsidR="0072685E" w:rsidRDefault="00767BC8" w:rsidP="002A67E7">
      <w:pPr>
        <w:spacing w:line="360" w:lineRule="auto"/>
        <w:jc w:val="both"/>
        <w:rPr>
          <w:rFonts w:asciiTheme="minorBidi" w:hAnsiTheme="minorBidi" w:cs="Arial"/>
          <w:sz w:val="28"/>
          <w:szCs w:val="28"/>
          <w:rtl/>
        </w:rPr>
      </w:pPr>
      <w:r>
        <w:rPr>
          <w:rFonts w:asciiTheme="minorBidi" w:hAnsiTheme="minorBidi" w:cs="Arial"/>
          <w:sz w:val="28"/>
          <w:szCs w:val="28"/>
          <w:rtl/>
        </w:rPr>
        <w:tab/>
      </w:r>
    </w:p>
    <w:p w14:paraId="4A0445C7" w14:textId="77777777" w:rsidR="002A67E7" w:rsidRDefault="002A67E7" w:rsidP="002A67E7">
      <w:pPr>
        <w:spacing w:line="360" w:lineRule="auto"/>
        <w:jc w:val="both"/>
        <w:rPr>
          <w:rFonts w:asciiTheme="minorBidi" w:hAnsiTheme="minorBidi" w:cs="Arial"/>
          <w:sz w:val="28"/>
          <w:szCs w:val="28"/>
          <w:rtl/>
        </w:rPr>
      </w:pPr>
    </w:p>
    <w:p w14:paraId="0C26ACE4" w14:textId="77777777" w:rsidR="002A67E7" w:rsidRDefault="002A67E7" w:rsidP="002A67E7">
      <w:pPr>
        <w:spacing w:line="360" w:lineRule="auto"/>
        <w:jc w:val="both"/>
        <w:rPr>
          <w:rFonts w:asciiTheme="minorBidi" w:hAnsiTheme="minorBidi" w:cs="Arial"/>
          <w:sz w:val="28"/>
          <w:szCs w:val="28"/>
          <w:rtl/>
        </w:rPr>
      </w:pPr>
    </w:p>
    <w:p w14:paraId="5E23D4B6" w14:textId="77777777" w:rsidR="002A67E7" w:rsidRDefault="002A67E7" w:rsidP="002A67E7">
      <w:pPr>
        <w:spacing w:line="360" w:lineRule="auto"/>
        <w:jc w:val="both"/>
        <w:rPr>
          <w:rFonts w:asciiTheme="minorBidi" w:hAnsiTheme="minorBidi" w:cs="Arial"/>
          <w:sz w:val="28"/>
          <w:szCs w:val="28"/>
          <w:rtl/>
        </w:rPr>
      </w:pPr>
    </w:p>
    <w:p w14:paraId="76F8C031" w14:textId="77777777" w:rsidR="002A67E7" w:rsidRPr="00767BC8" w:rsidRDefault="002A67E7" w:rsidP="002A67E7">
      <w:pPr>
        <w:spacing w:line="360" w:lineRule="auto"/>
        <w:jc w:val="both"/>
        <w:rPr>
          <w:rFonts w:asciiTheme="minorBidi" w:hAnsiTheme="minorBidi" w:cs="Arial"/>
          <w:sz w:val="28"/>
          <w:szCs w:val="28"/>
        </w:rPr>
      </w:pPr>
    </w:p>
    <w:p w14:paraId="7CFF730F" w14:textId="26A1F2C5" w:rsidR="00B87DD1" w:rsidRPr="009E6ED7" w:rsidRDefault="00B87DD1" w:rsidP="009E6ED7">
      <w:pPr>
        <w:spacing w:line="360" w:lineRule="auto"/>
        <w:jc w:val="both"/>
        <w:rPr>
          <w:rFonts w:asciiTheme="minorBidi" w:hAnsiTheme="minorBidi"/>
          <w:b/>
          <w:bCs/>
          <w:sz w:val="28"/>
          <w:szCs w:val="28"/>
        </w:rPr>
      </w:pPr>
      <w:r w:rsidRPr="009E6ED7">
        <w:rPr>
          <w:rFonts w:asciiTheme="minorBidi" w:hAnsiTheme="minorBidi" w:cs="Arial"/>
          <w:b/>
          <w:bCs/>
          <w:sz w:val="28"/>
          <w:szCs w:val="28"/>
          <w:rtl/>
        </w:rPr>
        <w:lastRenderedPageBreak/>
        <w:t>ثانياً: جودة تنفيذ مشاريع المياه (</w:t>
      </w:r>
      <w:r w:rsidRPr="009E6ED7">
        <w:rPr>
          <w:rFonts w:asciiTheme="minorBidi" w:hAnsiTheme="minorBidi"/>
          <w:b/>
          <w:bCs/>
          <w:sz w:val="28"/>
          <w:szCs w:val="28"/>
        </w:rPr>
        <w:t>Water Projects Execution Quality</w:t>
      </w:r>
      <w:r w:rsidRPr="009E6ED7">
        <w:rPr>
          <w:rFonts w:asciiTheme="minorBidi" w:hAnsiTheme="minorBidi" w:cs="Arial"/>
          <w:b/>
          <w:bCs/>
          <w:sz w:val="28"/>
          <w:szCs w:val="28"/>
          <w:rtl/>
        </w:rPr>
        <w:t>)</w:t>
      </w:r>
    </w:p>
    <w:p w14:paraId="3AC75A55" w14:textId="2F85F46C" w:rsidR="00B87DD1" w:rsidRPr="00B87DD1" w:rsidRDefault="009E6ED7" w:rsidP="0072685E">
      <w:pPr>
        <w:spacing w:line="360" w:lineRule="auto"/>
        <w:jc w:val="both"/>
        <w:rPr>
          <w:rFonts w:asciiTheme="minorBidi" w:hAnsiTheme="minorBidi"/>
          <w:sz w:val="28"/>
          <w:szCs w:val="28"/>
        </w:rPr>
      </w:pPr>
      <w:r>
        <w:rPr>
          <w:rFonts w:asciiTheme="minorBidi" w:hAnsiTheme="minorBidi" w:cs="Arial"/>
          <w:sz w:val="28"/>
          <w:szCs w:val="28"/>
          <w:rtl/>
        </w:rPr>
        <w:tab/>
      </w:r>
      <w:r w:rsidR="00B87DD1" w:rsidRPr="00B87DD1">
        <w:rPr>
          <w:rFonts w:asciiTheme="minorBidi" w:hAnsiTheme="minorBidi" w:cs="Arial"/>
          <w:sz w:val="28"/>
          <w:szCs w:val="28"/>
          <w:rtl/>
        </w:rPr>
        <w:t>تُعبر جودة تنفيذ مشاريع المياه عن مدى مطابقة المخرجات النهائية للمشروع للمواصفات الفنية والمعايير الهندسية المقررة في وثائق العقد، وتحقيق الرضا الفعلي للجهة المستفيدة وللمجتمع بشكل عام</w:t>
      </w:r>
      <w:r w:rsidR="002A67E7">
        <w:rPr>
          <w:rFonts w:asciiTheme="minorBidi" w:hAnsiTheme="minorBidi" w:cs="Arial" w:hint="cs"/>
          <w:sz w:val="28"/>
          <w:szCs w:val="28"/>
          <w:rtl/>
        </w:rPr>
        <w:t>،</w:t>
      </w:r>
      <w:r w:rsidR="00B87DD1" w:rsidRPr="00B87DD1">
        <w:rPr>
          <w:rFonts w:asciiTheme="minorBidi" w:hAnsiTheme="minorBidi" w:cs="Arial"/>
          <w:sz w:val="28"/>
          <w:szCs w:val="28"/>
          <w:rtl/>
        </w:rPr>
        <w:t xml:space="preserve"> ولا تقتصر الجودة على جودة المواد المستخدمة فحسب، بل تمتد لتشمل الالتزام بالجدول الزمني المعتمد للتسليم، وعدم تجاوز الميزانية المرصودة للمشروع، وتحقيق أعلى معايير السلامة المهنية والبيئية أثناء عمليات الحفر والتمديد والتشغيل (العتيبي، 2024).</w:t>
      </w:r>
    </w:p>
    <w:p w14:paraId="380BDF66" w14:textId="7FA4407B" w:rsidR="00B87DD1" w:rsidRPr="00B87DD1" w:rsidRDefault="009E6ED7" w:rsidP="009E6ED7">
      <w:pPr>
        <w:spacing w:line="360" w:lineRule="auto"/>
        <w:jc w:val="both"/>
        <w:rPr>
          <w:rFonts w:asciiTheme="minorBidi" w:hAnsiTheme="minorBidi"/>
          <w:sz w:val="28"/>
          <w:szCs w:val="28"/>
        </w:rPr>
      </w:pPr>
      <w:r>
        <w:rPr>
          <w:rFonts w:asciiTheme="minorBidi" w:hAnsiTheme="minorBidi" w:cs="Arial"/>
          <w:sz w:val="28"/>
          <w:szCs w:val="28"/>
          <w:rtl/>
        </w:rPr>
        <w:tab/>
      </w:r>
      <w:r w:rsidR="00B87DD1" w:rsidRPr="00B87DD1">
        <w:rPr>
          <w:rFonts w:asciiTheme="minorBidi" w:hAnsiTheme="minorBidi" w:cs="Arial"/>
          <w:sz w:val="28"/>
          <w:szCs w:val="28"/>
          <w:rtl/>
        </w:rPr>
        <w:t>وتقاس جودة التنفيذ في قطاع مشاريع المياه الحيوية بالقدرة على خفض نسب العيوب الفنية في الشبكات والخطوط الناقلة، وتقليص الفاقد من المياه المعالجة أو الصالحة للشرب، بالإضافة إلى ضمان استمرارية واستدامة تدفق المياه للمستفيدين بكفاءة تشغيلية مستقرة طوال العمر الافتراضي للمشروع. وتعد الرقابة الصارمة من قبل لجان الإشراف الهندسي بالهيئة السعودية للمياه عاملاً حاسماً في تلافي أي انحرافات قد تؤثر سلباً على جودة البنية التحتية المنفذة (</w:t>
      </w:r>
      <w:proofErr w:type="spellStart"/>
      <w:r w:rsidR="00B87DD1" w:rsidRPr="00B87DD1">
        <w:rPr>
          <w:rFonts w:asciiTheme="minorBidi" w:hAnsiTheme="minorBidi"/>
          <w:sz w:val="28"/>
          <w:szCs w:val="28"/>
        </w:rPr>
        <w:t>Alshuwaikhat</w:t>
      </w:r>
      <w:proofErr w:type="spellEnd"/>
      <w:r w:rsidR="00B87DD1" w:rsidRPr="00B87DD1">
        <w:rPr>
          <w:rFonts w:asciiTheme="minorBidi" w:hAnsiTheme="minorBidi"/>
          <w:sz w:val="28"/>
          <w:szCs w:val="28"/>
        </w:rPr>
        <w:t xml:space="preserve"> &amp; Abubakar, 2020</w:t>
      </w:r>
      <w:r w:rsidR="00B87DD1" w:rsidRPr="00B87DD1">
        <w:rPr>
          <w:rFonts w:asciiTheme="minorBidi" w:hAnsiTheme="minorBidi" w:cs="Arial"/>
          <w:sz w:val="28"/>
          <w:szCs w:val="28"/>
          <w:rtl/>
        </w:rPr>
        <w:t>).</w:t>
      </w:r>
    </w:p>
    <w:p w14:paraId="4585A997" w14:textId="5B4AAAD7" w:rsidR="00B87DD1" w:rsidRPr="009E6ED7" w:rsidRDefault="00B87DD1" w:rsidP="009E6ED7">
      <w:pPr>
        <w:spacing w:line="360" w:lineRule="auto"/>
        <w:jc w:val="both"/>
        <w:rPr>
          <w:rFonts w:asciiTheme="minorBidi" w:hAnsiTheme="minorBidi"/>
          <w:b/>
          <w:bCs/>
          <w:sz w:val="28"/>
          <w:szCs w:val="28"/>
        </w:rPr>
      </w:pPr>
      <w:r w:rsidRPr="009E6ED7">
        <w:rPr>
          <w:rFonts w:asciiTheme="minorBidi" w:hAnsiTheme="minorBidi" w:cs="Arial"/>
          <w:b/>
          <w:bCs/>
          <w:sz w:val="28"/>
          <w:szCs w:val="28"/>
          <w:rtl/>
        </w:rPr>
        <w:t>ثالثاً: الأطر والنظريات العلمية المفسرة للدراسة (</w:t>
      </w:r>
      <w:r w:rsidRPr="009E6ED7">
        <w:rPr>
          <w:rFonts w:asciiTheme="minorBidi" w:hAnsiTheme="minorBidi"/>
          <w:b/>
          <w:bCs/>
          <w:sz w:val="28"/>
          <w:szCs w:val="28"/>
        </w:rPr>
        <w:t>Theoretical Framework</w:t>
      </w:r>
      <w:r w:rsidRPr="009E6ED7">
        <w:rPr>
          <w:rFonts w:asciiTheme="minorBidi" w:hAnsiTheme="minorBidi" w:cs="Arial"/>
          <w:b/>
          <w:bCs/>
          <w:sz w:val="28"/>
          <w:szCs w:val="28"/>
          <w:rtl/>
        </w:rPr>
        <w:t>)</w:t>
      </w:r>
    </w:p>
    <w:p w14:paraId="16113F03" w14:textId="4660EA7F" w:rsidR="00B87DD1" w:rsidRPr="00B87DD1" w:rsidRDefault="00E37161" w:rsidP="009E6ED7">
      <w:pPr>
        <w:spacing w:line="360" w:lineRule="auto"/>
        <w:jc w:val="both"/>
        <w:rPr>
          <w:rFonts w:asciiTheme="minorBidi" w:hAnsiTheme="minorBidi"/>
          <w:sz w:val="28"/>
          <w:szCs w:val="28"/>
        </w:rPr>
      </w:pPr>
      <w:r>
        <w:rPr>
          <w:rFonts w:asciiTheme="minorBidi" w:hAnsiTheme="minorBidi" w:cs="Arial"/>
          <w:sz w:val="28"/>
          <w:szCs w:val="28"/>
          <w:rtl/>
        </w:rPr>
        <w:tab/>
      </w:r>
      <w:r w:rsidRPr="00E37161">
        <w:rPr>
          <w:rFonts w:asciiTheme="minorBidi" w:hAnsiTheme="minorBidi" w:cs="Arial"/>
          <w:sz w:val="28"/>
          <w:szCs w:val="28"/>
          <w:rtl/>
        </w:rPr>
        <w:t>تتأصل متغيرات هذه الدراسة علمياً ومنهجياً تحت مظلة النظريات الإدارية المفسرة التي تقدم إطاراً تفسيرياً لطبيعة العلاقات المتبادلة بين كفاءة الأداء الإداري ومخرجات التنفيذ الفعلي في البيئات التشغيلية الحكومية</w:t>
      </w:r>
      <w:r>
        <w:rPr>
          <w:rFonts w:asciiTheme="minorBidi" w:hAnsiTheme="minorBidi" w:cs="Arial" w:hint="cs"/>
          <w:sz w:val="28"/>
          <w:szCs w:val="28"/>
          <w:rtl/>
        </w:rPr>
        <w:t>،</w:t>
      </w:r>
      <w:r w:rsidRPr="00E37161">
        <w:rPr>
          <w:rFonts w:asciiTheme="minorBidi" w:hAnsiTheme="minorBidi" w:cs="Arial"/>
          <w:sz w:val="28"/>
          <w:szCs w:val="28"/>
          <w:rtl/>
        </w:rPr>
        <w:t xml:space="preserve"> ويستند الباحث بشكل رئيسي على نظريتين علميتين رصينتين لتوجيه وبناء الفروض والتحليلات الإحصائية الميدانية للبحث، وهما كالتالي</w:t>
      </w:r>
      <w:r w:rsidR="00B87DD1" w:rsidRPr="00B87DD1">
        <w:rPr>
          <w:rFonts w:asciiTheme="minorBidi" w:hAnsiTheme="minorBidi" w:cs="Arial"/>
          <w:sz w:val="28"/>
          <w:szCs w:val="28"/>
          <w:rtl/>
        </w:rPr>
        <w:t>:</w:t>
      </w:r>
    </w:p>
    <w:p w14:paraId="2EAB0BAA" w14:textId="77777777" w:rsidR="00B87DD1" w:rsidRPr="009E6ED7" w:rsidRDefault="00B87DD1" w:rsidP="00B87DD1">
      <w:pPr>
        <w:spacing w:line="360" w:lineRule="auto"/>
        <w:jc w:val="both"/>
        <w:rPr>
          <w:rFonts w:asciiTheme="minorBidi" w:hAnsiTheme="minorBidi"/>
          <w:b/>
          <w:bCs/>
          <w:sz w:val="28"/>
          <w:szCs w:val="28"/>
        </w:rPr>
      </w:pPr>
      <w:r w:rsidRPr="009E6ED7">
        <w:rPr>
          <w:rFonts w:asciiTheme="minorBidi" w:hAnsiTheme="minorBidi" w:cs="Arial"/>
          <w:b/>
          <w:bCs/>
          <w:sz w:val="28"/>
          <w:szCs w:val="28"/>
          <w:rtl/>
        </w:rPr>
        <w:t>1. نظرية الموارد (</w:t>
      </w:r>
      <w:r w:rsidRPr="009E6ED7">
        <w:rPr>
          <w:rFonts w:asciiTheme="minorBidi" w:hAnsiTheme="minorBidi"/>
          <w:b/>
          <w:bCs/>
          <w:sz w:val="28"/>
          <w:szCs w:val="28"/>
        </w:rPr>
        <w:t>Resource-Based View - RBV</w:t>
      </w:r>
      <w:r w:rsidRPr="009E6ED7">
        <w:rPr>
          <w:rFonts w:asciiTheme="minorBidi" w:hAnsiTheme="minorBidi" w:cs="Arial"/>
          <w:b/>
          <w:bCs/>
          <w:sz w:val="28"/>
          <w:szCs w:val="28"/>
          <w:rtl/>
        </w:rPr>
        <w:t>):</w:t>
      </w:r>
    </w:p>
    <w:p w14:paraId="4811B1A9" w14:textId="04F879A5" w:rsidR="00B87DD1" w:rsidRPr="00B87DD1" w:rsidRDefault="009E6ED7" w:rsidP="009E6ED7">
      <w:pPr>
        <w:spacing w:line="360" w:lineRule="auto"/>
        <w:jc w:val="both"/>
        <w:rPr>
          <w:rFonts w:asciiTheme="minorBidi" w:hAnsiTheme="minorBidi"/>
          <w:sz w:val="28"/>
          <w:szCs w:val="28"/>
        </w:rPr>
      </w:pPr>
      <w:r>
        <w:rPr>
          <w:rFonts w:asciiTheme="minorBidi" w:hAnsiTheme="minorBidi" w:cs="Arial"/>
          <w:sz w:val="28"/>
          <w:szCs w:val="28"/>
          <w:rtl/>
        </w:rPr>
        <w:tab/>
      </w:r>
      <w:r w:rsidR="00B87DD1" w:rsidRPr="00B87DD1">
        <w:rPr>
          <w:rFonts w:asciiTheme="minorBidi" w:hAnsiTheme="minorBidi" w:cs="Arial"/>
          <w:sz w:val="28"/>
          <w:szCs w:val="28"/>
          <w:rtl/>
        </w:rPr>
        <w:t>تعتبر نظرية الموارد، التي طورها (</w:t>
      </w:r>
      <w:r w:rsidR="00B87DD1" w:rsidRPr="00B87DD1">
        <w:rPr>
          <w:rFonts w:asciiTheme="minorBidi" w:hAnsiTheme="minorBidi"/>
          <w:sz w:val="28"/>
          <w:szCs w:val="28"/>
        </w:rPr>
        <w:t>Barney, 1991</w:t>
      </w:r>
      <w:r w:rsidR="00B87DD1" w:rsidRPr="00B87DD1">
        <w:rPr>
          <w:rFonts w:asciiTheme="minorBidi" w:hAnsiTheme="minorBidi" w:cs="Arial"/>
          <w:sz w:val="28"/>
          <w:szCs w:val="28"/>
          <w:rtl/>
        </w:rPr>
        <w:t>)، أن التميز التشغيلي وتحقيق الميزة التنافسية المستدامة للمؤسسات يعتمد بشكل أساسي على ما تمتلكه من موارد داخلية نادرة، وقيمة، وصعبة التقليد، ومنظمة بشكل فعال. وتفسر هذه النظرية المتغير المستقل للدراسة؛ حيث يُنظر إلى كفاءة الكوادر الإدارية، والأنظمة الرقمية المتقدمة (</w:t>
      </w:r>
      <w:r w:rsidR="00B87DD1" w:rsidRPr="00B87DD1">
        <w:rPr>
          <w:rFonts w:asciiTheme="minorBidi" w:hAnsiTheme="minorBidi"/>
          <w:sz w:val="28"/>
          <w:szCs w:val="28"/>
        </w:rPr>
        <w:t>PMIS</w:t>
      </w:r>
      <w:r w:rsidR="00B87DD1" w:rsidRPr="00B87DD1">
        <w:rPr>
          <w:rFonts w:asciiTheme="minorBidi" w:hAnsiTheme="minorBidi" w:cs="Arial"/>
          <w:sz w:val="28"/>
          <w:szCs w:val="28"/>
          <w:rtl/>
        </w:rPr>
        <w:t>)، والقدرات القيادية للهيئة السعودية للمياه كأصول استراتيجية وموارد داخلية بالغة الأهمية تسهم مباشرة في رفع كفاءة تنفيذ مشاريع المياه ونجاحها.</w:t>
      </w:r>
    </w:p>
    <w:p w14:paraId="69D9792F" w14:textId="77777777" w:rsidR="00B87DD1" w:rsidRPr="009E6ED7" w:rsidRDefault="00B87DD1" w:rsidP="00B87DD1">
      <w:pPr>
        <w:spacing w:line="360" w:lineRule="auto"/>
        <w:jc w:val="both"/>
        <w:rPr>
          <w:rFonts w:asciiTheme="minorBidi" w:hAnsiTheme="minorBidi"/>
          <w:b/>
          <w:bCs/>
          <w:sz w:val="28"/>
          <w:szCs w:val="28"/>
        </w:rPr>
      </w:pPr>
      <w:r w:rsidRPr="009E6ED7">
        <w:rPr>
          <w:rFonts w:asciiTheme="minorBidi" w:hAnsiTheme="minorBidi" w:cs="Arial"/>
          <w:b/>
          <w:bCs/>
          <w:sz w:val="28"/>
          <w:szCs w:val="28"/>
          <w:rtl/>
        </w:rPr>
        <w:t>2. نظرية أصحاب المصلحة (</w:t>
      </w:r>
      <w:r w:rsidRPr="009E6ED7">
        <w:rPr>
          <w:rFonts w:asciiTheme="minorBidi" w:hAnsiTheme="minorBidi"/>
          <w:b/>
          <w:bCs/>
          <w:sz w:val="28"/>
          <w:szCs w:val="28"/>
        </w:rPr>
        <w:t>Stakeholder Theory</w:t>
      </w:r>
      <w:r w:rsidRPr="009E6ED7">
        <w:rPr>
          <w:rFonts w:asciiTheme="minorBidi" w:hAnsiTheme="minorBidi" w:cs="Arial"/>
          <w:b/>
          <w:bCs/>
          <w:sz w:val="28"/>
          <w:szCs w:val="28"/>
          <w:rtl/>
        </w:rPr>
        <w:t>):</w:t>
      </w:r>
    </w:p>
    <w:p w14:paraId="1C3A3022" w14:textId="4CC79DBB" w:rsidR="0072685E" w:rsidRPr="00925CFA" w:rsidRDefault="009E6ED7" w:rsidP="0072685E">
      <w:pPr>
        <w:spacing w:line="360" w:lineRule="auto"/>
        <w:jc w:val="both"/>
        <w:rPr>
          <w:rFonts w:asciiTheme="minorBidi" w:hAnsiTheme="minorBidi"/>
          <w:sz w:val="28"/>
          <w:szCs w:val="28"/>
          <w:u w:val="single"/>
          <w:rtl/>
        </w:rPr>
      </w:pPr>
      <w:r>
        <w:rPr>
          <w:rFonts w:asciiTheme="minorBidi" w:hAnsiTheme="minorBidi" w:cs="Arial"/>
          <w:sz w:val="28"/>
          <w:szCs w:val="28"/>
          <w:rtl/>
        </w:rPr>
        <w:tab/>
      </w:r>
      <w:r w:rsidR="00B87DD1" w:rsidRPr="00B87DD1">
        <w:rPr>
          <w:rFonts w:asciiTheme="minorBidi" w:hAnsiTheme="minorBidi" w:cs="Arial"/>
          <w:sz w:val="28"/>
          <w:szCs w:val="28"/>
          <w:rtl/>
        </w:rPr>
        <w:t>تُركز هذه النظرية، التي أسسها (</w:t>
      </w:r>
      <w:r w:rsidR="00B87DD1" w:rsidRPr="00B87DD1">
        <w:rPr>
          <w:rFonts w:asciiTheme="minorBidi" w:hAnsiTheme="minorBidi"/>
          <w:sz w:val="28"/>
          <w:szCs w:val="28"/>
        </w:rPr>
        <w:t>Freeman, 1984</w:t>
      </w:r>
      <w:r w:rsidR="00B87DD1" w:rsidRPr="00B87DD1">
        <w:rPr>
          <w:rFonts w:asciiTheme="minorBidi" w:hAnsiTheme="minorBidi" w:cs="Arial"/>
          <w:sz w:val="28"/>
          <w:szCs w:val="28"/>
          <w:rtl/>
        </w:rPr>
        <w:t xml:space="preserve">)، على ضرورة تلبية توقعات واحتياجات كافة الأطراف المتأثرة بالمشروع أو المؤثرة فيه، مثل المقاولين، والمستشارين، والجهات </w:t>
      </w:r>
      <w:r w:rsidR="00B87DD1" w:rsidRPr="00B87DD1">
        <w:rPr>
          <w:rFonts w:asciiTheme="minorBidi" w:hAnsiTheme="minorBidi" w:cs="Arial"/>
          <w:sz w:val="28"/>
          <w:szCs w:val="28"/>
          <w:rtl/>
        </w:rPr>
        <w:lastRenderedPageBreak/>
        <w:t>الحكومية الرقابية، والجمهور المستفيد النهائي من خدمات المياه. وتُساهم كفاءة إدارة أصحاب المصلحة، وتفعيل قنوات التواصل معهم وإدارة التغييرات وفق تطلعاتهم، في تحسين مخرجات جودة تنفيذ المشاريع بشكل متكامل وتفادي الاعتراضات أو التعثرات القانونية والاجتماعية أثناء مراحل العمل الميداني.</w:t>
      </w:r>
    </w:p>
    <w:p w14:paraId="7F5557FF" w14:textId="77777777" w:rsidR="0072685E" w:rsidRPr="00F739CA" w:rsidRDefault="0072685E" w:rsidP="0072685E">
      <w:pPr>
        <w:ind w:left="-144"/>
        <w:jc w:val="both"/>
        <w:rPr>
          <w:rFonts w:asciiTheme="minorBidi" w:hAnsiTheme="minorBidi"/>
          <w:b/>
          <w:bCs/>
          <w:sz w:val="28"/>
          <w:szCs w:val="28"/>
          <w:rtl/>
        </w:rPr>
      </w:pPr>
      <w:r w:rsidRPr="00F739CA">
        <w:rPr>
          <w:rFonts w:asciiTheme="minorBidi" w:hAnsiTheme="minorBidi" w:cs="Arial"/>
          <w:b/>
          <w:bCs/>
          <w:sz w:val="28"/>
          <w:szCs w:val="28"/>
          <w:rtl/>
        </w:rPr>
        <w:t>3. نظرية الابتكار والتحول الرقمي (</w:t>
      </w:r>
      <w:r w:rsidRPr="00F739CA">
        <w:rPr>
          <w:rFonts w:asciiTheme="minorBidi" w:hAnsiTheme="minorBidi"/>
          <w:b/>
          <w:bCs/>
          <w:sz w:val="28"/>
          <w:szCs w:val="28"/>
        </w:rPr>
        <w:t>Innovation &amp; Digital Transformation Theory</w:t>
      </w:r>
      <w:r w:rsidRPr="00F739CA">
        <w:rPr>
          <w:rFonts w:asciiTheme="minorBidi" w:hAnsiTheme="minorBidi" w:cs="Arial"/>
          <w:b/>
          <w:bCs/>
          <w:sz w:val="28"/>
          <w:szCs w:val="28"/>
          <w:rtl/>
        </w:rPr>
        <w:t>):</w:t>
      </w:r>
    </w:p>
    <w:p w14:paraId="081DD511" w14:textId="77777777" w:rsidR="0072685E" w:rsidRPr="00F739CA" w:rsidRDefault="0072685E" w:rsidP="0072685E">
      <w:pPr>
        <w:spacing w:line="360" w:lineRule="auto"/>
        <w:jc w:val="both"/>
        <w:rPr>
          <w:rFonts w:asciiTheme="minorBidi" w:hAnsiTheme="minorBidi"/>
          <w:sz w:val="28"/>
          <w:szCs w:val="28"/>
          <w:rtl/>
        </w:rPr>
      </w:pPr>
      <w:r>
        <w:rPr>
          <w:rFonts w:asciiTheme="minorBidi" w:hAnsiTheme="minorBidi" w:cs="Arial"/>
          <w:sz w:val="28"/>
          <w:szCs w:val="28"/>
          <w:rtl/>
        </w:rPr>
        <w:tab/>
      </w:r>
      <w:r w:rsidRPr="00F739CA">
        <w:rPr>
          <w:rFonts w:asciiTheme="minorBidi" w:hAnsiTheme="minorBidi" w:cs="Arial"/>
          <w:sz w:val="28"/>
          <w:szCs w:val="28"/>
          <w:rtl/>
        </w:rPr>
        <w:t>تشير هذه النظرية إلى أن تبني وتكامل الأساليب والنظم التقنية والمبتكرة في البيئات الإدارية يغير بفاعلية من كفاءة العمليات التشغيلية، ويسرع من عملية اتخاذ القرار. وتطبق هذه النظرية في الدراسة الحالية لتفسير دور بُعد "المتابعة والرقابة المستمرة" عند اقترانه بالأنظمة الرقمية المخصصة لإدارة المشاريع (</w:t>
      </w:r>
      <w:r w:rsidRPr="00F739CA">
        <w:rPr>
          <w:rFonts w:asciiTheme="minorBidi" w:hAnsiTheme="minorBidi"/>
          <w:sz w:val="28"/>
          <w:szCs w:val="28"/>
        </w:rPr>
        <w:t>PMIS</w:t>
      </w:r>
      <w:r w:rsidRPr="00F739CA">
        <w:rPr>
          <w:rFonts w:asciiTheme="minorBidi" w:hAnsiTheme="minorBidi" w:cs="Arial"/>
          <w:sz w:val="28"/>
          <w:szCs w:val="28"/>
          <w:rtl/>
        </w:rPr>
        <w:t>) المطبقة في الهيئة السعودية للمياه، حيث تفترض النظرية أن الرقابة الرقمية اللحظية ترفع من كفاءة التنبؤ بالمخاطر الميدانية، وتدعم معالجة خطط الوقت والتكلفة والمواصفات الهندسية للمشاريع وتوفير حماية مباشرة للمال العام.</w:t>
      </w:r>
    </w:p>
    <w:p w14:paraId="063BF7F3" w14:textId="77777777" w:rsidR="00F925D0" w:rsidRPr="00925CFA" w:rsidRDefault="00F925D0" w:rsidP="00D22171">
      <w:pPr>
        <w:rPr>
          <w:rFonts w:asciiTheme="minorBidi" w:hAnsiTheme="minorBidi"/>
          <w:sz w:val="28"/>
          <w:szCs w:val="28"/>
          <w:u w:val="single"/>
          <w:rtl/>
        </w:rPr>
      </w:pPr>
    </w:p>
    <w:p w14:paraId="397D18C3" w14:textId="77777777" w:rsidR="00F925D0" w:rsidRPr="00925CFA" w:rsidRDefault="00F925D0" w:rsidP="00D22171">
      <w:pPr>
        <w:rPr>
          <w:rFonts w:asciiTheme="minorBidi" w:hAnsiTheme="minorBidi"/>
          <w:sz w:val="28"/>
          <w:szCs w:val="28"/>
          <w:u w:val="single"/>
          <w:rtl/>
        </w:rPr>
      </w:pPr>
    </w:p>
    <w:p w14:paraId="1AEF0AB5" w14:textId="77777777" w:rsidR="00F925D0" w:rsidRPr="00925CFA" w:rsidRDefault="00F925D0" w:rsidP="00D22171">
      <w:pPr>
        <w:rPr>
          <w:rFonts w:asciiTheme="minorBidi" w:hAnsiTheme="minorBidi"/>
          <w:sz w:val="28"/>
          <w:szCs w:val="28"/>
          <w:u w:val="single"/>
          <w:rtl/>
        </w:rPr>
      </w:pPr>
    </w:p>
    <w:p w14:paraId="0D0295FF" w14:textId="77777777" w:rsidR="00F925D0" w:rsidRDefault="00F925D0" w:rsidP="00D575AD">
      <w:pPr>
        <w:rPr>
          <w:rFonts w:asciiTheme="minorBidi" w:hAnsiTheme="minorBidi"/>
          <w:b/>
          <w:bCs/>
          <w:sz w:val="48"/>
          <w:szCs w:val="48"/>
          <w:u w:val="single"/>
          <w:rtl/>
        </w:rPr>
      </w:pPr>
    </w:p>
    <w:p w14:paraId="2DC39DD1" w14:textId="77777777" w:rsidR="00767BC8" w:rsidRDefault="00767BC8" w:rsidP="00D575AD">
      <w:pPr>
        <w:rPr>
          <w:rFonts w:asciiTheme="minorBidi" w:hAnsiTheme="minorBidi"/>
          <w:b/>
          <w:bCs/>
          <w:sz w:val="48"/>
          <w:szCs w:val="48"/>
          <w:u w:val="single"/>
          <w:rtl/>
        </w:rPr>
      </w:pPr>
    </w:p>
    <w:p w14:paraId="03E66296" w14:textId="77777777" w:rsidR="00767BC8" w:rsidRDefault="00767BC8" w:rsidP="00D575AD">
      <w:pPr>
        <w:rPr>
          <w:rFonts w:asciiTheme="minorBidi" w:hAnsiTheme="minorBidi"/>
          <w:b/>
          <w:bCs/>
          <w:sz w:val="48"/>
          <w:szCs w:val="48"/>
          <w:u w:val="single"/>
          <w:rtl/>
        </w:rPr>
      </w:pPr>
    </w:p>
    <w:p w14:paraId="760C2DEF" w14:textId="77777777" w:rsidR="00767BC8" w:rsidRDefault="00767BC8" w:rsidP="00D575AD">
      <w:pPr>
        <w:rPr>
          <w:rFonts w:asciiTheme="minorBidi" w:hAnsiTheme="minorBidi"/>
          <w:b/>
          <w:bCs/>
          <w:sz w:val="48"/>
          <w:szCs w:val="48"/>
          <w:u w:val="single"/>
          <w:rtl/>
        </w:rPr>
      </w:pPr>
    </w:p>
    <w:p w14:paraId="76EF0A72" w14:textId="77777777" w:rsidR="00767BC8" w:rsidRPr="00925CFA" w:rsidRDefault="00767BC8" w:rsidP="00D575AD">
      <w:pPr>
        <w:rPr>
          <w:rFonts w:asciiTheme="minorBidi" w:hAnsiTheme="minorBidi"/>
          <w:b/>
          <w:bCs/>
          <w:sz w:val="48"/>
          <w:szCs w:val="48"/>
          <w:u w:val="single"/>
          <w:rtl/>
        </w:rPr>
      </w:pPr>
    </w:p>
    <w:p w14:paraId="490B3741" w14:textId="77777777" w:rsidR="009E6ED7" w:rsidRDefault="009E6ED7" w:rsidP="00F925D0">
      <w:pPr>
        <w:jc w:val="center"/>
        <w:rPr>
          <w:rFonts w:asciiTheme="minorBidi" w:hAnsiTheme="minorBidi"/>
          <w:b/>
          <w:bCs/>
          <w:sz w:val="48"/>
          <w:szCs w:val="48"/>
          <w:u w:val="single"/>
          <w:rtl/>
        </w:rPr>
      </w:pPr>
    </w:p>
    <w:p w14:paraId="3F57CD87" w14:textId="77777777" w:rsidR="00767BC8" w:rsidRDefault="00767BC8" w:rsidP="00F925D0">
      <w:pPr>
        <w:jc w:val="center"/>
        <w:rPr>
          <w:rFonts w:asciiTheme="minorBidi" w:hAnsiTheme="minorBidi"/>
          <w:b/>
          <w:bCs/>
          <w:sz w:val="48"/>
          <w:szCs w:val="48"/>
          <w:u w:val="single"/>
          <w:rtl/>
        </w:rPr>
      </w:pPr>
    </w:p>
    <w:p w14:paraId="7637A88B" w14:textId="77777777" w:rsidR="009E6ED7" w:rsidRDefault="009E6ED7" w:rsidP="00F925D0">
      <w:pPr>
        <w:jc w:val="center"/>
        <w:rPr>
          <w:rFonts w:asciiTheme="minorBidi" w:hAnsiTheme="minorBidi"/>
          <w:b/>
          <w:bCs/>
          <w:sz w:val="48"/>
          <w:szCs w:val="48"/>
          <w:u w:val="single"/>
          <w:rtl/>
        </w:rPr>
      </w:pPr>
    </w:p>
    <w:p w14:paraId="7586276B" w14:textId="77777777" w:rsidR="009860E0" w:rsidRDefault="009860E0" w:rsidP="00F925D0">
      <w:pPr>
        <w:jc w:val="center"/>
        <w:rPr>
          <w:rFonts w:asciiTheme="minorBidi" w:hAnsiTheme="minorBidi"/>
          <w:b/>
          <w:bCs/>
          <w:sz w:val="48"/>
          <w:szCs w:val="48"/>
          <w:u w:val="single"/>
          <w:rtl/>
        </w:rPr>
      </w:pPr>
    </w:p>
    <w:p w14:paraId="423716A6" w14:textId="77777777" w:rsidR="002A67E7" w:rsidRDefault="002A67E7" w:rsidP="00F925D0">
      <w:pPr>
        <w:jc w:val="center"/>
        <w:rPr>
          <w:rFonts w:asciiTheme="minorBidi" w:hAnsiTheme="minorBidi"/>
          <w:b/>
          <w:bCs/>
          <w:sz w:val="48"/>
          <w:szCs w:val="48"/>
          <w:u w:val="single"/>
          <w:rtl/>
        </w:rPr>
      </w:pPr>
    </w:p>
    <w:p w14:paraId="6E52896B" w14:textId="400F91DE" w:rsidR="009125CE" w:rsidRPr="00925CFA" w:rsidRDefault="009125CE" w:rsidP="009125CE">
      <w:pPr>
        <w:jc w:val="center"/>
        <w:rPr>
          <w:rFonts w:asciiTheme="minorBidi" w:hAnsiTheme="minorBidi"/>
          <w:b/>
          <w:bCs/>
          <w:sz w:val="28"/>
          <w:szCs w:val="28"/>
          <w:lang w:bidi="ar-EG"/>
        </w:rPr>
      </w:pPr>
    </w:p>
    <w:sectPr w:rsidR="009125CE" w:rsidRPr="00925CFA" w:rsidSect="002A490B">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8B36F" w14:textId="77777777" w:rsidR="002D7C6F" w:rsidRDefault="002D7C6F" w:rsidP="009125CE">
      <w:pPr>
        <w:spacing w:after="0" w:line="240" w:lineRule="auto"/>
      </w:pPr>
      <w:r>
        <w:separator/>
      </w:r>
    </w:p>
  </w:endnote>
  <w:endnote w:type="continuationSeparator" w:id="0">
    <w:p w14:paraId="32682903" w14:textId="77777777" w:rsidR="002D7C6F" w:rsidRDefault="002D7C6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077317"/>
      <w:docPartObj>
        <w:docPartGallery w:val="Page Numbers (Bottom of Page)"/>
        <w:docPartUnique/>
      </w:docPartObj>
    </w:sdtPr>
    <w:sdtEndPr>
      <w:rPr>
        <w:noProof/>
      </w:rPr>
    </w:sdtEndPr>
    <w:sdtContent>
      <w:p w14:paraId="3B33C1D8" w14:textId="3132DE19" w:rsidR="00F07AC6" w:rsidRDefault="00F07AC6">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5DBCB9E5" w14:textId="77777777" w:rsidR="00F07AC6" w:rsidRDefault="00F07AC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0994870"/>
      <w:docPartObj>
        <w:docPartGallery w:val="Page Numbers (Bottom of Page)"/>
        <w:docPartUnique/>
      </w:docPartObj>
    </w:sdtPr>
    <w:sdtEndPr>
      <w:rPr>
        <w:noProof/>
      </w:rPr>
    </w:sdtEndPr>
    <w:sdtContent>
      <w:p w14:paraId="3F6E11A4" w14:textId="77777777" w:rsidR="002A490B" w:rsidRDefault="002A490B">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7CA7A91A" w14:textId="77777777" w:rsidR="002A490B" w:rsidRDefault="002A49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BF789" w14:textId="77777777" w:rsidR="002D7C6F" w:rsidRDefault="002D7C6F" w:rsidP="009125CE">
      <w:pPr>
        <w:spacing w:after="0" w:line="240" w:lineRule="auto"/>
      </w:pPr>
      <w:r>
        <w:separator/>
      </w:r>
    </w:p>
  </w:footnote>
  <w:footnote w:type="continuationSeparator" w:id="0">
    <w:p w14:paraId="18ABA1E6" w14:textId="77777777" w:rsidR="002D7C6F" w:rsidRDefault="002D7C6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A01"/>
    <w:multiLevelType w:val="multilevel"/>
    <w:tmpl w:val="31584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6215"/>
    <w:multiLevelType w:val="multilevel"/>
    <w:tmpl w:val="3234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44577"/>
    <w:multiLevelType w:val="multilevel"/>
    <w:tmpl w:val="7A0EF63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14679"/>
    <w:multiLevelType w:val="hybridMultilevel"/>
    <w:tmpl w:val="8EC6D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E1CC1"/>
    <w:multiLevelType w:val="multilevel"/>
    <w:tmpl w:val="A714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95639"/>
    <w:multiLevelType w:val="hybridMultilevel"/>
    <w:tmpl w:val="F972251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0FCC352D"/>
    <w:multiLevelType w:val="multilevel"/>
    <w:tmpl w:val="7E4A4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E57072"/>
    <w:multiLevelType w:val="multilevel"/>
    <w:tmpl w:val="194CE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2F0251"/>
    <w:multiLevelType w:val="multilevel"/>
    <w:tmpl w:val="2182F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BD4229"/>
    <w:multiLevelType w:val="multilevel"/>
    <w:tmpl w:val="A98A9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E365C5"/>
    <w:multiLevelType w:val="multilevel"/>
    <w:tmpl w:val="295E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76798C"/>
    <w:multiLevelType w:val="hybridMultilevel"/>
    <w:tmpl w:val="490E0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2A11F4"/>
    <w:multiLevelType w:val="multilevel"/>
    <w:tmpl w:val="C5F247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5E578D"/>
    <w:multiLevelType w:val="multilevel"/>
    <w:tmpl w:val="0A944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CA5B12"/>
    <w:multiLevelType w:val="multilevel"/>
    <w:tmpl w:val="0162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29409C"/>
    <w:multiLevelType w:val="multilevel"/>
    <w:tmpl w:val="B1AE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AC44B1"/>
    <w:multiLevelType w:val="multilevel"/>
    <w:tmpl w:val="D5C8E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B37970"/>
    <w:multiLevelType w:val="multilevel"/>
    <w:tmpl w:val="42263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770AF9"/>
    <w:multiLevelType w:val="multilevel"/>
    <w:tmpl w:val="65BAF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737217"/>
    <w:multiLevelType w:val="multilevel"/>
    <w:tmpl w:val="1840CB04"/>
    <w:lvl w:ilvl="0">
      <w:start w:val="1"/>
      <w:numFmt w:val="arabicAlpha"/>
      <w:lvlText w:val="%1-"/>
      <w:lvlJc w:val="center"/>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6ED229B"/>
    <w:multiLevelType w:val="multilevel"/>
    <w:tmpl w:val="7A44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391859"/>
    <w:multiLevelType w:val="multilevel"/>
    <w:tmpl w:val="75E6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3B294F"/>
    <w:multiLevelType w:val="multilevel"/>
    <w:tmpl w:val="E8EC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555A40"/>
    <w:multiLevelType w:val="hybridMultilevel"/>
    <w:tmpl w:val="0870F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2F13E5"/>
    <w:multiLevelType w:val="multilevel"/>
    <w:tmpl w:val="FB6E4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6408CA"/>
    <w:multiLevelType w:val="multilevel"/>
    <w:tmpl w:val="DD140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A8243C"/>
    <w:multiLevelType w:val="multilevel"/>
    <w:tmpl w:val="7CD2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28289F"/>
    <w:multiLevelType w:val="multilevel"/>
    <w:tmpl w:val="15720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2B7662"/>
    <w:multiLevelType w:val="multilevel"/>
    <w:tmpl w:val="DD9C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6B5B76"/>
    <w:multiLevelType w:val="hybridMultilevel"/>
    <w:tmpl w:val="B32AC940"/>
    <w:lvl w:ilvl="0" w:tplc="19E6F37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A7274F"/>
    <w:multiLevelType w:val="multilevel"/>
    <w:tmpl w:val="99060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594BEB"/>
    <w:multiLevelType w:val="multilevel"/>
    <w:tmpl w:val="52A4C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941C54"/>
    <w:multiLevelType w:val="multilevel"/>
    <w:tmpl w:val="EFF07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194709"/>
    <w:multiLevelType w:val="multilevel"/>
    <w:tmpl w:val="F5902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373432"/>
    <w:multiLevelType w:val="multilevel"/>
    <w:tmpl w:val="665A12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4604CE"/>
    <w:multiLevelType w:val="multilevel"/>
    <w:tmpl w:val="CEB6D24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E44797"/>
    <w:multiLevelType w:val="multilevel"/>
    <w:tmpl w:val="7400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6928489">
    <w:abstractNumId w:val="2"/>
  </w:num>
  <w:num w:numId="2" w16cid:durableId="1072966810">
    <w:abstractNumId w:val="14"/>
  </w:num>
  <w:num w:numId="3" w16cid:durableId="91751715">
    <w:abstractNumId w:val="33"/>
  </w:num>
  <w:num w:numId="4" w16cid:durableId="1336759893">
    <w:abstractNumId w:val="17"/>
  </w:num>
  <w:num w:numId="5" w16cid:durableId="391974420">
    <w:abstractNumId w:val="23"/>
  </w:num>
  <w:num w:numId="6" w16cid:durableId="2147116042">
    <w:abstractNumId w:val="22"/>
  </w:num>
  <w:num w:numId="7" w16cid:durableId="1517646380">
    <w:abstractNumId w:val="15"/>
  </w:num>
  <w:num w:numId="8" w16cid:durableId="45639920">
    <w:abstractNumId w:val="7"/>
  </w:num>
  <w:num w:numId="9" w16cid:durableId="1398746492">
    <w:abstractNumId w:val="28"/>
  </w:num>
  <w:num w:numId="10" w16cid:durableId="1196042092">
    <w:abstractNumId w:val="10"/>
  </w:num>
  <w:num w:numId="11" w16cid:durableId="142428237">
    <w:abstractNumId w:val="9"/>
  </w:num>
  <w:num w:numId="12" w16cid:durableId="529340415">
    <w:abstractNumId w:val="0"/>
  </w:num>
  <w:num w:numId="13" w16cid:durableId="115877457">
    <w:abstractNumId w:val="21"/>
  </w:num>
  <w:num w:numId="14" w16cid:durableId="1121338027">
    <w:abstractNumId w:val="12"/>
  </w:num>
  <w:num w:numId="15" w16cid:durableId="515273062">
    <w:abstractNumId w:val="27"/>
  </w:num>
  <w:num w:numId="16" w16cid:durableId="1360935772">
    <w:abstractNumId w:val="24"/>
  </w:num>
  <w:num w:numId="17" w16cid:durableId="2021345298">
    <w:abstractNumId w:val="30"/>
  </w:num>
  <w:num w:numId="18" w16cid:durableId="1844860982">
    <w:abstractNumId w:val="18"/>
  </w:num>
  <w:num w:numId="19" w16cid:durableId="1232233593">
    <w:abstractNumId w:val="4"/>
  </w:num>
  <w:num w:numId="20" w16cid:durableId="486551271">
    <w:abstractNumId w:val="20"/>
  </w:num>
  <w:num w:numId="21" w16cid:durableId="874269454">
    <w:abstractNumId w:val="8"/>
  </w:num>
  <w:num w:numId="22" w16cid:durableId="575555138">
    <w:abstractNumId w:val="16"/>
  </w:num>
  <w:num w:numId="23" w16cid:durableId="1261253779">
    <w:abstractNumId w:val="6"/>
  </w:num>
  <w:num w:numId="24" w16cid:durableId="585067470">
    <w:abstractNumId w:val="5"/>
  </w:num>
  <w:num w:numId="25" w16cid:durableId="1040785659">
    <w:abstractNumId w:val="29"/>
  </w:num>
  <w:num w:numId="26" w16cid:durableId="1624190963">
    <w:abstractNumId w:val="31"/>
  </w:num>
  <w:num w:numId="27" w16cid:durableId="1891188970">
    <w:abstractNumId w:val="36"/>
  </w:num>
  <w:num w:numId="28" w16cid:durableId="1407066133">
    <w:abstractNumId w:val="19"/>
  </w:num>
  <w:num w:numId="29" w16cid:durableId="1572230192">
    <w:abstractNumId w:val="34"/>
  </w:num>
  <w:num w:numId="30" w16cid:durableId="1371758612">
    <w:abstractNumId w:val="11"/>
  </w:num>
  <w:num w:numId="31" w16cid:durableId="763112938">
    <w:abstractNumId w:val="35"/>
  </w:num>
  <w:num w:numId="32" w16cid:durableId="1829130754">
    <w:abstractNumId w:val="1"/>
  </w:num>
  <w:num w:numId="33" w16cid:durableId="1699504084">
    <w:abstractNumId w:val="32"/>
  </w:num>
  <w:num w:numId="34" w16cid:durableId="1570075800">
    <w:abstractNumId w:val="3"/>
  </w:num>
  <w:num w:numId="35" w16cid:durableId="713777440">
    <w:abstractNumId w:val="13"/>
  </w:num>
  <w:num w:numId="36" w16cid:durableId="406735086">
    <w:abstractNumId w:val="25"/>
  </w:num>
  <w:num w:numId="37" w16cid:durableId="212849821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88F"/>
    <w:rsid w:val="00021B49"/>
    <w:rsid w:val="00030984"/>
    <w:rsid w:val="00062784"/>
    <w:rsid w:val="0007520A"/>
    <w:rsid w:val="00090F21"/>
    <w:rsid w:val="000936E1"/>
    <w:rsid w:val="000D782E"/>
    <w:rsid w:val="000F0C2C"/>
    <w:rsid w:val="000F44B4"/>
    <w:rsid w:val="00127922"/>
    <w:rsid w:val="0012796F"/>
    <w:rsid w:val="00163529"/>
    <w:rsid w:val="001902DB"/>
    <w:rsid w:val="0019441D"/>
    <w:rsid w:val="001B1BA9"/>
    <w:rsid w:val="001B1C7C"/>
    <w:rsid w:val="001B778A"/>
    <w:rsid w:val="001C05E1"/>
    <w:rsid w:val="001C2162"/>
    <w:rsid w:val="001F330D"/>
    <w:rsid w:val="002109A7"/>
    <w:rsid w:val="00237215"/>
    <w:rsid w:val="00240DA8"/>
    <w:rsid w:val="00245B41"/>
    <w:rsid w:val="00251649"/>
    <w:rsid w:val="00254832"/>
    <w:rsid w:val="00267131"/>
    <w:rsid w:val="002675BC"/>
    <w:rsid w:val="002713C8"/>
    <w:rsid w:val="00273A95"/>
    <w:rsid w:val="002A490B"/>
    <w:rsid w:val="002A67E7"/>
    <w:rsid w:val="002B3FF8"/>
    <w:rsid w:val="002C1E40"/>
    <w:rsid w:val="002D7C6F"/>
    <w:rsid w:val="002E5A38"/>
    <w:rsid w:val="003049AC"/>
    <w:rsid w:val="003772F7"/>
    <w:rsid w:val="003C61F8"/>
    <w:rsid w:val="003D6EF9"/>
    <w:rsid w:val="003F1353"/>
    <w:rsid w:val="003F3ED0"/>
    <w:rsid w:val="0040063C"/>
    <w:rsid w:val="0040350C"/>
    <w:rsid w:val="00404A64"/>
    <w:rsid w:val="004163C7"/>
    <w:rsid w:val="004205F4"/>
    <w:rsid w:val="00420D94"/>
    <w:rsid w:val="00426A56"/>
    <w:rsid w:val="00435171"/>
    <w:rsid w:val="00436004"/>
    <w:rsid w:val="00444CE1"/>
    <w:rsid w:val="00447064"/>
    <w:rsid w:val="00471B01"/>
    <w:rsid w:val="00472838"/>
    <w:rsid w:val="004808EF"/>
    <w:rsid w:val="00493A9D"/>
    <w:rsid w:val="004967CE"/>
    <w:rsid w:val="00496852"/>
    <w:rsid w:val="004B4E36"/>
    <w:rsid w:val="004B7D68"/>
    <w:rsid w:val="004C1CB2"/>
    <w:rsid w:val="004C363D"/>
    <w:rsid w:val="004D2545"/>
    <w:rsid w:val="004E7AEC"/>
    <w:rsid w:val="00514817"/>
    <w:rsid w:val="00531A0B"/>
    <w:rsid w:val="00585AB3"/>
    <w:rsid w:val="0058702B"/>
    <w:rsid w:val="00587D68"/>
    <w:rsid w:val="0059297A"/>
    <w:rsid w:val="005B6426"/>
    <w:rsid w:val="005D7FD3"/>
    <w:rsid w:val="005F0E6A"/>
    <w:rsid w:val="006111AA"/>
    <w:rsid w:val="0061592D"/>
    <w:rsid w:val="00644B81"/>
    <w:rsid w:val="006508A0"/>
    <w:rsid w:val="00657221"/>
    <w:rsid w:val="006575FE"/>
    <w:rsid w:val="006613C0"/>
    <w:rsid w:val="006712C5"/>
    <w:rsid w:val="006851FE"/>
    <w:rsid w:val="00687699"/>
    <w:rsid w:val="006878B6"/>
    <w:rsid w:val="006948DE"/>
    <w:rsid w:val="006A1C9B"/>
    <w:rsid w:val="006A2E6C"/>
    <w:rsid w:val="006A7374"/>
    <w:rsid w:val="006B113D"/>
    <w:rsid w:val="006B5BD1"/>
    <w:rsid w:val="006C5F9A"/>
    <w:rsid w:val="006D6F17"/>
    <w:rsid w:val="006E398B"/>
    <w:rsid w:val="006E499B"/>
    <w:rsid w:val="00713F37"/>
    <w:rsid w:val="0071784B"/>
    <w:rsid w:val="0072685E"/>
    <w:rsid w:val="00726B0D"/>
    <w:rsid w:val="00755BC2"/>
    <w:rsid w:val="00764C92"/>
    <w:rsid w:val="00766593"/>
    <w:rsid w:val="00767BC8"/>
    <w:rsid w:val="007872A3"/>
    <w:rsid w:val="00791D52"/>
    <w:rsid w:val="007A1FE6"/>
    <w:rsid w:val="007A3EEB"/>
    <w:rsid w:val="007B0E54"/>
    <w:rsid w:val="007B1396"/>
    <w:rsid w:val="007C3568"/>
    <w:rsid w:val="007E3A20"/>
    <w:rsid w:val="007E6CC6"/>
    <w:rsid w:val="007F12DA"/>
    <w:rsid w:val="00807F24"/>
    <w:rsid w:val="00824805"/>
    <w:rsid w:val="00824D61"/>
    <w:rsid w:val="008368D3"/>
    <w:rsid w:val="008638BB"/>
    <w:rsid w:val="008644B2"/>
    <w:rsid w:val="00875F99"/>
    <w:rsid w:val="00876391"/>
    <w:rsid w:val="00877AAC"/>
    <w:rsid w:val="00896FE4"/>
    <w:rsid w:val="008A158C"/>
    <w:rsid w:val="008F1EAE"/>
    <w:rsid w:val="009125CE"/>
    <w:rsid w:val="00925CFA"/>
    <w:rsid w:val="009307EE"/>
    <w:rsid w:val="00946F5F"/>
    <w:rsid w:val="00950ECB"/>
    <w:rsid w:val="00953D91"/>
    <w:rsid w:val="009649AD"/>
    <w:rsid w:val="00965633"/>
    <w:rsid w:val="00965928"/>
    <w:rsid w:val="00967D61"/>
    <w:rsid w:val="00973008"/>
    <w:rsid w:val="00974FA1"/>
    <w:rsid w:val="009860B2"/>
    <w:rsid w:val="009860E0"/>
    <w:rsid w:val="009A0478"/>
    <w:rsid w:val="009B6888"/>
    <w:rsid w:val="009C0161"/>
    <w:rsid w:val="009D108D"/>
    <w:rsid w:val="009E1436"/>
    <w:rsid w:val="009E4EBF"/>
    <w:rsid w:val="009E5668"/>
    <w:rsid w:val="009E6ED7"/>
    <w:rsid w:val="009F7121"/>
    <w:rsid w:val="00A14120"/>
    <w:rsid w:val="00A16ECE"/>
    <w:rsid w:val="00A4752D"/>
    <w:rsid w:val="00A7244D"/>
    <w:rsid w:val="00A72ED2"/>
    <w:rsid w:val="00A82EB9"/>
    <w:rsid w:val="00A97223"/>
    <w:rsid w:val="00AA79E9"/>
    <w:rsid w:val="00AB0A70"/>
    <w:rsid w:val="00AD5D9E"/>
    <w:rsid w:val="00AF3083"/>
    <w:rsid w:val="00AF50A6"/>
    <w:rsid w:val="00B21E78"/>
    <w:rsid w:val="00B2236E"/>
    <w:rsid w:val="00B313F0"/>
    <w:rsid w:val="00B34B5C"/>
    <w:rsid w:val="00B54844"/>
    <w:rsid w:val="00B63B0F"/>
    <w:rsid w:val="00B65DFF"/>
    <w:rsid w:val="00B7678A"/>
    <w:rsid w:val="00B831F8"/>
    <w:rsid w:val="00B839DE"/>
    <w:rsid w:val="00B87DD1"/>
    <w:rsid w:val="00B9426A"/>
    <w:rsid w:val="00BC094B"/>
    <w:rsid w:val="00BC7568"/>
    <w:rsid w:val="00BE0B9C"/>
    <w:rsid w:val="00BE18BC"/>
    <w:rsid w:val="00BE1913"/>
    <w:rsid w:val="00BF24A3"/>
    <w:rsid w:val="00BF4431"/>
    <w:rsid w:val="00C04CE1"/>
    <w:rsid w:val="00C17008"/>
    <w:rsid w:val="00C44B10"/>
    <w:rsid w:val="00C46B6B"/>
    <w:rsid w:val="00C542A2"/>
    <w:rsid w:val="00C72744"/>
    <w:rsid w:val="00C962E4"/>
    <w:rsid w:val="00CA4161"/>
    <w:rsid w:val="00CA7FBA"/>
    <w:rsid w:val="00CB2A44"/>
    <w:rsid w:val="00CC5D29"/>
    <w:rsid w:val="00CE383A"/>
    <w:rsid w:val="00CF69AC"/>
    <w:rsid w:val="00D04F62"/>
    <w:rsid w:val="00D165D4"/>
    <w:rsid w:val="00D22171"/>
    <w:rsid w:val="00D3115A"/>
    <w:rsid w:val="00D3702F"/>
    <w:rsid w:val="00D45424"/>
    <w:rsid w:val="00D45964"/>
    <w:rsid w:val="00D52480"/>
    <w:rsid w:val="00D575AD"/>
    <w:rsid w:val="00DA52A2"/>
    <w:rsid w:val="00DA7130"/>
    <w:rsid w:val="00DB1D82"/>
    <w:rsid w:val="00DF307A"/>
    <w:rsid w:val="00DF45F4"/>
    <w:rsid w:val="00DF7D22"/>
    <w:rsid w:val="00E37161"/>
    <w:rsid w:val="00E504BF"/>
    <w:rsid w:val="00E73801"/>
    <w:rsid w:val="00E80FD9"/>
    <w:rsid w:val="00EA1122"/>
    <w:rsid w:val="00ED3FB6"/>
    <w:rsid w:val="00ED6D9A"/>
    <w:rsid w:val="00F07AC6"/>
    <w:rsid w:val="00F50A32"/>
    <w:rsid w:val="00F546CE"/>
    <w:rsid w:val="00F568E8"/>
    <w:rsid w:val="00F836D1"/>
    <w:rsid w:val="00F91E45"/>
    <w:rsid w:val="00F925D0"/>
    <w:rsid w:val="00F97953"/>
    <w:rsid w:val="00FA1E38"/>
    <w:rsid w:val="00FF1B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9297A"/>
    <w:pPr>
      <w:ind w:left="720"/>
      <w:contextualSpacing/>
    </w:pPr>
  </w:style>
  <w:style w:type="table" w:styleId="a6">
    <w:name w:val="Table Grid"/>
    <w:basedOn w:val="a1"/>
    <w:uiPriority w:val="39"/>
    <w:rsid w:val="00D45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807F24"/>
    <w:rPr>
      <w:b/>
      <w:bCs/>
    </w:rPr>
  </w:style>
  <w:style w:type="table" w:styleId="a8">
    <w:name w:val="Grid Table Light"/>
    <w:basedOn w:val="a1"/>
    <w:uiPriority w:val="40"/>
    <w:rsid w:val="00726B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2">
    <w:name w:val="Plain Table 2"/>
    <w:basedOn w:val="a1"/>
    <w:uiPriority w:val="42"/>
    <w:rsid w:val="00726B0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a0"/>
    <w:uiPriority w:val="99"/>
    <w:unhideWhenUsed/>
    <w:rsid w:val="00AF50A6"/>
    <w:rPr>
      <w:color w:val="0563C1" w:themeColor="hyperlink"/>
      <w:u w:val="single"/>
    </w:rPr>
  </w:style>
  <w:style w:type="character" w:styleId="a9">
    <w:name w:val="Unresolved Mention"/>
    <w:basedOn w:val="a0"/>
    <w:uiPriority w:val="99"/>
    <w:semiHidden/>
    <w:unhideWhenUsed/>
    <w:rsid w:val="00AF50A6"/>
    <w:rPr>
      <w:color w:val="605E5C"/>
      <w:shd w:val="clear" w:color="auto" w:fill="E1DFDD"/>
    </w:rPr>
  </w:style>
  <w:style w:type="paragraph" w:styleId="aa">
    <w:name w:val="Normal (Web)"/>
    <w:basedOn w:val="a"/>
    <w:uiPriority w:val="99"/>
    <w:semiHidden/>
    <w:unhideWhenUsed/>
    <w:rsid w:val="00BE0B9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25361-4429-413F-BE2E-0D412C9F1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3181</TotalTime>
  <Pages>25</Pages>
  <Words>5029</Words>
  <Characters>28667</Characters>
  <Application>Microsoft Office Word</Application>
  <DocSecurity>0</DocSecurity>
  <Lines>238</Lines>
  <Paragraphs>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zayed ghaty</cp:lastModifiedBy>
  <cp:revision>41</cp:revision>
  <cp:lastPrinted>2026-07-18T20:14:00Z</cp:lastPrinted>
  <dcterms:created xsi:type="dcterms:W3CDTF">2026-06-23T09:11:00Z</dcterms:created>
  <dcterms:modified xsi:type="dcterms:W3CDTF">2026-07-18T20:19:00Z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