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77397" w14:textId="77777777" w:rsidR="00977689" w:rsidRDefault="00977689" w:rsidP="00977689">
      <w:pPr>
        <w:spacing w:after="163" w:line="259" w:lineRule="auto"/>
        <w:ind w:left="-2" w:hanging="10"/>
        <w:jc w:val="left"/>
      </w:pPr>
      <w:r>
        <w:rPr>
          <w:noProof/>
        </w:rPr>
        <w:drawing>
          <wp:anchor distT="0" distB="0" distL="114300" distR="114300" simplePos="0" relativeHeight="251788288" behindDoc="0" locked="0" layoutInCell="1" allowOverlap="0" wp14:anchorId="2D59A61E" wp14:editId="63650FFD">
            <wp:simplePos x="0" y="0"/>
            <wp:positionH relativeFrom="column">
              <wp:posOffset>-90487</wp:posOffset>
            </wp:positionH>
            <wp:positionV relativeFrom="paragraph">
              <wp:posOffset>0</wp:posOffset>
            </wp:positionV>
            <wp:extent cx="2226945" cy="2066671"/>
            <wp:effectExtent l="0" t="0" r="0" b="0"/>
            <wp:wrapSquare wrapText="bothSides"/>
            <wp:docPr id="177" name="Picture 177"/>
            <wp:cNvGraphicFramePr/>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8"/>
                    <a:stretch>
                      <a:fillRect/>
                    </a:stretch>
                  </pic:blipFill>
                  <pic:spPr>
                    <a:xfrm>
                      <a:off x="0" y="0"/>
                      <a:ext cx="2226945" cy="2066671"/>
                    </a:xfrm>
                    <a:prstGeom prst="rect">
                      <a:avLst/>
                    </a:prstGeom>
                  </pic:spPr>
                </pic:pic>
              </a:graphicData>
            </a:graphic>
          </wp:anchor>
        </w:drawing>
      </w:r>
      <w:r>
        <w:rPr>
          <w:rFonts w:ascii="Sakkal Majalla" w:eastAsia="Sakkal Majalla" w:hAnsi="Sakkal Majalla" w:cs="Sakkal Majalla"/>
          <w:b/>
          <w:bCs/>
          <w:szCs w:val="28"/>
          <w:rtl/>
        </w:rPr>
        <w:t xml:space="preserve">جامعة </w:t>
      </w:r>
      <w:proofErr w:type="spellStart"/>
      <w:r>
        <w:rPr>
          <w:rFonts w:ascii="Sakkal Majalla" w:eastAsia="Sakkal Majalla" w:hAnsi="Sakkal Majalla" w:cs="Sakkal Majalla"/>
          <w:b/>
          <w:bCs/>
          <w:szCs w:val="28"/>
          <w:rtl/>
        </w:rPr>
        <w:t>ميدأوشن</w:t>
      </w:r>
      <w:proofErr w:type="spellEnd"/>
      <w:r>
        <w:rPr>
          <w:rFonts w:ascii="Sakkal Majalla" w:eastAsia="Sakkal Majalla" w:hAnsi="Sakkal Majalla" w:cs="Sakkal Majalla"/>
          <w:b/>
          <w:bCs/>
          <w:szCs w:val="28"/>
          <w:rtl/>
        </w:rPr>
        <w:t xml:space="preserve">  </w:t>
      </w:r>
    </w:p>
    <w:p w14:paraId="7C0A4B35" w14:textId="77777777" w:rsidR="00977689" w:rsidRDefault="00977689" w:rsidP="00977689">
      <w:pPr>
        <w:spacing w:after="204" w:line="259" w:lineRule="auto"/>
        <w:ind w:left="-2" w:hanging="10"/>
        <w:jc w:val="left"/>
      </w:pPr>
      <w:r>
        <w:rPr>
          <w:rFonts w:ascii="Sakkal Majalla" w:eastAsia="Sakkal Majalla" w:hAnsi="Sakkal Majalla" w:cs="Sakkal Majalla"/>
          <w:b/>
          <w:bCs/>
          <w:szCs w:val="28"/>
          <w:rtl/>
        </w:rPr>
        <w:t xml:space="preserve">    كلية الإدارة  </w:t>
      </w:r>
    </w:p>
    <w:p w14:paraId="31F43660" w14:textId="1AA17329" w:rsidR="00977689" w:rsidRDefault="00977689" w:rsidP="00977689">
      <w:pPr>
        <w:tabs>
          <w:tab w:val="center" w:pos="1950"/>
        </w:tabs>
        <w:spacing w:after="163" w:line="259" w:lineRule="auto"/>
        <w:ind w:left="-12" w:firstLine="0"/>
        <w:jc w:val="left"/>
      </w:pPr>
      <w:r>
        <w:rPr>
          <w:rFonts w:ascii="Sakkal Majalla" w:eastAsia="Sakkal Majalla" w:hAnsi="Sakkal Majalla" w:cs="Sakkal Majalla"/>
          <w:b/>
          <w:bCs/>
          <w:szCs w:val="28"/>
          <w:rtl/>
        </w:rPr>
        <w:t>قسم / تخصص إدارة الموارد البشري</w:t>
      </w:r>
      <w:r>
        <w:rPr>
          <w:rFonts w:ascii="Sakkal Majalla" w:eastAsia="Sakkal Majalla" w:hAnsi="Sakkal Majalla" w:cs="Sakkal Majalla" w:hint="cs"/>
          <w:b/>
          <w:bCs/>
          <w:szCs w:val="28"/>
          <w:rtl/>
        </w:rPr>
        <w:t>ة</w:t>
      </w:r>
      <w:r>
        <w:rPr>
          <w:szCs w:val="28"/>
          <w:rtl/>
        </w:rPr>
        <w:t xml:space="preserve"> </w:t>
      </w:r>
    </w:p>
    <w:p w14:paraId="00D6E01D" w14:textId="77777777" w:rsidR="00977689" w:rsidRDefault="00977689" w:rsidP="00977689">
      <w:pPr>
        <w:bidi w:val="0"/>
        <w:spacing w:after="159" w:line="259" w:lineRule="auto"/>
        <w:ind w:left="0" w:right="58" w:firstLine="0"/>
      </w:pPr>
      <w:r>
        <w:t xml:space="preserve"> </w:t>
      </w:r>
    </w:p>
    <w:p w14:paraId="4E6066D7" w14:textId="77777777" w:rsidR="00977689" w:rsidRDefault="00977689" w:rsidP="00977689">
      <w:pPr>
        <w:bidi w:val="0"/>
        <w:spacing w:after="157" w:line="259" w:lineRule="auto"/>
        <w:ind w:left="0" w:right="58" w:firstLine="0"/>
      </w:pPr>
      <w:r>
        <w:t xml:space="preserve"> </w:t>
      </w:r>
    </w:p>
    <w:p w14:paraId="635629AF" w14:textId="77777777" w:rsidR="00977689" w:rsidRDefault="00977689" w:rsidP="00977689">
      <w:pPr>
        <w:bidi w:val="0"/>
        <w:spacing w:after="197" w:line="259" w:lineRule="auto"/>
        <w:ind w:left="0" w:right="58" w:firstLine="0"/>
      </w:pPr>
      <w:r>
        <w:t xml:space="preserve"> </w:t>
      </w:r>
    </w:p>
    <w:p w14:paraId="7B8A133C" w14:textId="29CD8967" w:rsidR="00977689" w:rsidRDefault="00977689" w:rsidP="00977689">
      <w:pPr>
        <w:tabs>
          <w:tab w:val="center" w:pos="4325"/>
          <w:tab w:val="center" w:pos="4877"/>
        </w:tabs>
        <w:spacing w:after="196" w:line="259" w:lineRule="auto"/>
        <w:ind w:left="0" w:firstLine="0"/>
        <w:jc w:val="center"/>
        <w:rPr>
          <w:rFonts w:hint="cs"/>
          <w:rtl/>
        </w:rPr>
      </w:pPr>
      <w:r>
        <w:rPr>
          <w:rFonts w:ascii="Sakkal Majalla" w:eastAsia="Sakkal Majalla" w:hAnsi="Sakkal Majalla" w:cs="Sakkal Majalla"/>
          <w:b/>
          <w:bCs/>
          <w:szCs w:val="28"/>
          <w:rtl/>
        </w:rPr>
        <w:t>عنوان البحث</w:t>
      </w:r>
    </w:p>
    <w:p w14:paraId="7B10DDE1" w14:textId="4D1CEB0A" w:rsidR="00977689" w:rsidRDefault="00977689" w:rsidP="00977689">
      <w:pPr>
        <w:bidi w:val="0"/>
        <w:spacing w:after="162" w:line="259" w:lineRule="auto"/>
        <w:ind w:left="4306" w:firstLine="0"/>
        <w:jc w:val="left"/>
      </w:pPr>
    </w:p>
    <w:p w14:paraId="511CEEF5" w14:textId="6A6626B7" w:rsidR="00977689" w:rsidRDefault="00977689" w:rsidP="00977689">
      <w:pPr>
        <w:spacing w:after="119"/>
        <w:ind w:left="9" w:right="2026" w:hanging="9"/>
        <w:jc w:val="right"/>
      </w:pPr>
      <w:r>
        <w:rPr>
          <w:sz w:val="32"/>
          <w:szCs w:val="32"/>
          <w:rtl/>
        </w:rPr>
        <w:t>أثر إدارة الموارد البشرية على الأداء الوظيفي في الشركات</w:t>
      </w:r>
    </w:p>
    <w:p w14:paraId="5E080E56" w14:textId="6BE82B52" w:rsidR="00977689" w:rsidRDefault="00977689" w:rsidP="00977689">
      <w:pPr>
        <w:bidi w:val="0"/>
        <w:spacing w:after="157" w:line="259" w:lineRule="auto"/>
        <w:ind w:left="0" w:right="58" w:firstLine="0"/>
        <w:jc w:val="center"/>
      </w:pPr>
    </w:p>
    <w:p w14:paraId="4DB2BF52" w14:textId="6971C86E" w:rsidR="00977689" w:rsidRDefault="00977689" w:rsidP="00977689">
      <w:pPr>
        <w:spacing w:after="0" w:line="357" w:lineRule="auto"/>
        <w:ind w:left="3212" w:right="3209" w:firstLine="598"/>
        <w:jc w:val="center"/>
        <w:rPr>
          <w:rFonts w:ascii="Sakkal Majalla" w:eastAsia="Sakkal Majalla" w:hAnsi="Sakkal Majalla" w:cs="Sakkal Majalla"/>
          <w:b/>
          <w:bCs/>
          <w:szCs w:val="28"/>
          <w:rtl/>
        </w:rPr>
      </w:pPr>
      <w:r>
        <w:rPr>
          <w:rFonts w:ascii="Sakkal Majalla" w:eastAsia="Sakkal Majalla" w:hAnsi="Sakkal Majalla" w:cs="Sakkal Majalla"/>
          <w:b/>
          <w:bCs/>
          <w:szCs w:val="28"/>
          <w:rtl/>
        </w:rPr>
        <w:t>إعداد الطالب/</w:t>
      </w:r>
    </w:p>
    <w:p w14:paraId="33BE1927" w14:textId="34F2B2E2" w:rsidR="00977689" w:rsidRDefault="008778B9" w:rsidP="00977689">
      <w:pPr>
        <w:spacing w:after="0" w:line="357" w:lineRule="auto"/>
        <w:ind w:left="3212" w:right="3209" w:firstLine="598"/>
        <w:jc w:val="center"/>
      </w:pPr>
      <w:r>
        <w:rPr>
          <w:rFonts w:ascii="Sakkal Majalla" w:eastAsia="Sakkal Majalla" w:hAnsi="Sakkal Majalla" w:cs="Sakkal Majalla" w:hint="cs"/>
          <w:b/>
          <w:bCs/>
          <w:szCs w:val="28"/>
          <w:rtl/>
        </w:rPr>
        <w:t>منى</w:t>
      </w:r>
      <w:r w:rsidR="00977689">
        <w:rPr>
          <w:rFonts w:ascii="Sakkal Majalla" w:eastAsia="Sakkal Majalla" w:hAnsi="Sakkal Majalla" w:cs="Sakkal Majalla"/>
          <w:b/>
          <w:bCs/>
          <w:szCs w:val="28"/>
          <w:rtl/>
        </w:rPr>
        <w:t xml:space="preserve"> مسفر محمد </w:t>
      </w:r>
      <w:r>
        <w:rPr>
          <w:rFonts w:ascii="Sakkal Majalla" w:eastAsia="Sakkal Majalla" w:hAnsi="Sakkal Majalla" w:cs="Sakkal Majalla" w:hint="cs"/>
          <w:b/>
          <w:bCs/>
          <w:szCs w:val="28"/>
          <w:rtl/>
        </w:rPr>
        <w:t>آ</w:t>
      </w:r>
      <w:r w:rsidR="00977689">
        <w:rPr>
          <w:rFonts w:ascii="Sakkal Majalla" w:eastAsia="Sakkal Majalla" w:hAnsi="Sakkal Majalla" w:cs="Sakkal Majalla"/>
          <w:b/>
          <w:bCs/>
          <w:szCs w:val="28"/>
          <w:rtl/>
        </w:rPr>
        <w:t>ل قمشة</w:t>
      </w:r>
    </w:p>
    <w:p w14:paraId="7DD8C188" w14:textId="77777777" w:rsidR="00977689" w:rsidRDefault="00977689" w:rsidP="00977689">
      <w:pPr>
        <w:bidi w:val="0"/>
        <w:spacing w:after="159" w:line="259" w:lineRule="auto"/>
        <w:ind w:left="4316" w:firstLine="0"/>
        <w:jc w:val="left"/>
      </w:pPr>
      <w:r>
        <w:rPr>
          <w:rFonts w:ascii="Sakkal Majalla" w:eastAsia="Sakkal Majalla" w:hAnsi="Sakkal Majalla" w:cs="Sakkal Majalla"/>
          <w:b/>
        </w:rPr>
        <w:t xml:space="preserve"> </w:t>
      </w:r>
    </w:p>
    <w:p w14:paraId="7F85722B" w14:textId="1ED7CA15" w:rsidR="00977689" w:rsidRDefault="00977689" w:rsidP="00977689">
      <w:pPr>
        <w:spacing w:after="162" w:line="259" w:lineRule="auto"/>
        <w:ind w:left="8" w:right="4088" w:hanging="8"/>
        <w:jc w:val="right"/>
      </w:pPr>
      <w:r>
        <w:rPr>
          <w:rFonts w:ascii="Sakkal Majalla" w:eastAsia="Sakkal Majalla" w:hAnsi="Sakkal Majalla" w:cs="Sakkal Majalla"/>
          <w:b/>
          <w:bCs/>
          <w:szCs w:val="28"/>
          <w:rtl/>
        </w:rPr>
        <w:t>إشراف/</w:t>
      </w:r>
    </w:p>
    <w:p w14:paraId="3D79CDE3" w14:textId="508FD06B" w:rsidR="00977689" w:rsidRDefault="00977689" w:rsidP="00977689">
      <w:pPr>
        <w:spacing w:after="162" w:line="259" w:lineRule="auto"/>
        <w:ind w:left="8" w:right="3502" w:hanging="8"/>
        <w:jc w:val="right"/>
      </w:pPr>
      <w:r>
        <w:rPr>
          <w:rFonts w:ascii="Sakkal Majalla" w:eastAsia="Sakkal Majalla" w:hAnsi="Sakkal Majalla" w:cs="Sakkal Majalla" w:hint="cs"/>
          <w:b/>
          <w:bCs/>
          <w:szCs w:val="28"/>
          <w:rtl/>
        </w:rPr>
        <w:t>د. الفيص</w:t>
      </w:r>
      <w:r>
        <w:rPr>
          <w:rFonts w:ascii="Sakkal Majalla" w:eastAsia="Sakkal Majalla" w:hAnsi="Sakkal Majalla" w:cs="Sakkal Majalla" w:hint="eastAsia"/>
          <w:b/>
          <w:bCs/>
          <w:szCs w:val="28"/>
          <w:rtl/>
        </w:rPr>
        <w:t>ل</w:t>
      </w:r>
      <w:r>
        <w:rPr>
          <w:rFonts w:ascii="Sakkal Majalla" w:eastAsia="Sakkal Majalla" w:hAnsi="Sakkal Majalla" w:cs="Sakkal Majalla"/>
          <w:b/>
          <w:bCs/>
          <w:szCs w:val="28"/>
          <w:rtl/>
        </w:rPr>
        <w:t xml:space="preserve"> عبد الحميد</w:t>
      </w:r>
    </w:p>
    <w:p w14:paraId="04DC5775" w14:textId="40921376" w:rsidR="00977689" w:rsidRDefault="00977689" w:rsidP="00977689">
      <w:pPr>
        <w:spacing w:after="162" w:line="259" w:lineRule="auto"/>
        <w:ind w:left="8" w:right="3965" w:hanging="8"/>
        <w:jc w:val="right"/>
      </w:pPr>
      <w:r>
        <w:rPr>
          <w:rFonts w:ascii="Sakkal Majalla" w:eastAsia="Sakkal Majalla" w:hAnsi="Sakkal Majalla" w:cs="Sakkal Majalla"/>
          <w:b/>
          <w:bCs/>
          <w:szCs w:val="28"/>
          <w:rtl/>
        </w:rPr>
        <w:t>د.</w:t>
      </w:r>
      <w:r>
        <w:rPr>
          <w:rFonts w:ascii="Sakkal Majalla" w:eastAsia="Sakkal Majalla" w:hAnsi="Sakkal Majalla" w:cs="Sakkal Majalla" w:hint="cs"/>
          <w:b/>
          <w:bCs/>
          <w:szCs w:val="28"/>
          <w:rtl/>
        </w:rPr>
        <w:t xml:space="preserve"> </w:t>
      </w:r>
      <w:r>
        <w:rPr>
          <w:rFonts w:ascii="Sakkal Majalla" w:eastAsia="Sakkal Majalla" w:hAnsi="Sakkal Majalla" w:cs="Sakkal Majalla"/>
          <w:b/>
          <w:bCs/>
          <w:szCs w:val="28"/>
          <w:rtl/>
        </w:rPr>
        <w:t>فايز جرا د</w:t>
      </w:r>
    </w:p>
    <w:p w14:paraId="590882E5" w14:textId="4F35D553" w:rsidR="00977689" w:rsidRDefault="00977689" w:rsidP="00977689">
      <w:pPr>
        <w:bidi w:val="0"/>
        <w:spacing w:after="158" w:line="259" w:lineRule="auto"/>
        <w:ind w:left="4316" w:firstLine="0"/>
        <w:jc w:val="left"/>
      </w:pPr>
    </w:p>
    <w:p w14:paraId="11B481CE" w14:textId="46C1F1E9" w:rsidR="00977689" w:rsidRDefault="00977689" w:rsidP="008778B9">
      <w:pPr>
        <w:spacing w:after="162" w:line="259" w:lineRule="auto"/>
        <w:ind w:left="8" w:right="3824" w:hanging="8"/>
        <w:jc w:val="right"/>
        <w:rPr>
          <w:rtl/>
        </w:rPr>
      </w:pPr>
      <w:r>
        <w:rPr>
          <w:rFonts w:ascii="Sakkal Majalla" w:eastAsia="Sakkal Majalla" w:hAnsi="Sakkal Majalla" w:cs="Sakkal Majalla"/>
          <w:b/>
          <w:bCs/>
          <w:szCs w:val="28"/>
          <w:rtl/>
        </w:rPr>
        <w:t xml:space="preserve">العام </w:t>
      </w:r>
      <w:proofErr w:type="gramStart"/>
      <w:r>
        <w:rPr>
          <w:rFonts w:ascii="Sakkal Majalla" w:eastAsia="Sakkal Majalla" w:hAnsi="Sakkal Majalla" w:cs="Sakkal Majalla"/>
          <w:b/>
          <w:bCs/>
          <w:szCs w:val="28"/>
          <w:rtl/>
        </w:rPr>
        <w:t>الدراسي :</w:t>
      </w:r>
      <w:proofErr w:type="gramEnd"/>
    </w:p>
    <w:p w14:paraId="1CCDCA5A" w14:textId="3B7EE01C" w:rsidR="008778B9" w:rsidRDefault="008778B9" w:rsidP="008778B9">
      <w:pPr>
        <w:spacing w:after="162" w:line="259" w:lineRule="auto"/>
        <w:ind w:left="8" w:right="3824" w:hanging="8"/>
        <w:rPr>
          <w:rtl/>
        </w:rPr>
      </w:pPr>
      <w:r>
        <w:rPr>
          <w:rFonts w:hint="cs"/>
          <w:rtl/>
        </w:rPr>
        <w:t xml:space="preserve">                                                                 2025</w:t>
      </w:r>
    </w:p>
    <w:p w14:paraId="2AE8D102" w14:textId="606A76A9" w:rsidR="00977689" w:rsidRDefault="00977689" w:rsidP="00977689">
      <w:pPr>
        <w:spacing w:after="199" w:line="367" w:lineRule="auto"/>
        <w:ind w:left="0" w:right="175" w:firstLine="0"/>
        <w:jc w:val="center"/>
        <w:rPr>
          <w:rFonts w:ascii="Traditional Arabic" w:eastAsia="Traditional Arabic" w:hAnsi="Traditional Arabic" w:cs="Traditional Arabic"/>
          <w:b/>
          <w:bCs/>
          <w:color w:val="C00000"/>
          <w:sz w:val="36"/>
          <w:szCs w:val="36"/>
          <w:rtl/>
        </w:rPr>
      </w:pPr>
    </w:p>
    <w:p w14:paraId="0C17960F" w14:textId="1A7E8495" w:rsidR="00977689" w:rsidRPr="00977689" w:rsidRDefault="00977689" w:rsidP="00977689">
      <w:pPr>
        <w:spacing w:after="199" w:line="367" w:lineRule="auto"/>
        <w:ind w:left="0" w:right="175" w:firstLine="0"/>
        <w:jc w:val="center"/>
        <w:rPr>
          <w:rFonts w:ascii="Traditional Arabic" w:eastAsia="Traditional Arabic" w:hAnsi="Traditional Arabic" w:cs="Traditional Arabic"/>
          <w:b/>
          <w:bCs/>
          <w:color w:val="C00000"/>
          <w:sz w:val="36"/>
          <w:szCs w:val="36"/>
          <w:rtl/>
        </w:rPr>
      </w:pPr>
      <w:r w:rsidRPr="00977689">
        <w:rPr>
          <w:rFonts w:ascii="Traditional Arabic" w:eastAsia="Traditional Arabic" w:hAnsi="Traditional Arabic" w:cs="Traditional Arabic" w:hint="cs"/>
          <w:b/>
          <w:bCs/>
          <w:color w:val="C00000"/>
          <w:sz w:val="36"/>
          <w:szCs w:val="36"/>
          <w:rtl/>
        </w:rPr>
        <w:lastRenderedPageBreak/>
        <w:t>شكر وتقدير</w:t>
      </w:r>
    </w:p>
    <w:p w14:paraId="7C6AC7A2" w14:textId="53E30643" w:rsidR="00977689" w:rsidRDefault="00977689" w:rsidP="00977689">
      <w:pPr>
        <w:spacing w:after="199" w:line="367" w:lineRule="auto"/>
        <w:ind w:left="0" w:right="175" w:firstLine="0"/>
        <w:jc w:val="center"/>
        <w:rPr>
          <w:rFonts w:ascii="Traditional Arabic" w:eastAsia="Traditional Arabic" w:hAnsi="Traditional Arabic" w:cs="Traditional Arabic"/>
          <w:b/>
          <w:bCs/>
          <w:sz w:val="32"/>
          <w:szCs w:val="32"/>
          <w:rtl/>
        </w:rPr>
      </w:pPr>
      <w:r>
        <w:rPr>
          <w:rFonts w:ascii="Traditional Arabic" w:eastAsia="Traditional Arabic" w:hAnsi="Traditional Arabic" w:cs="Traditional Arabic" w:hint="cs"/>
          <w:b/>
          <w:bCs/>
          <w:sz w:val="32"/>
          <w:szCs w:val="32"/>
          <w:rtl/>
        </w:rPr>
        <w:t>الشكر لله تعالى على نعمه وعلى توفيقه الدائم</w:t>
      </w:r>
    </w:p>
    <w:p w14:paraId="738C89F2" w14:textId="2C14878A" w:rsidR="009F07AA" w:rsidRDefault="00977689" w:rsidP="00027FB2">
      <w:pPr>
        <w:spacing w:after="199" w:line="367" w:lineRule="auto"/>
        <w:ind w:left="0" w:right="175" w:firstLine="0"/>
        <w:jc w:val="center"/>
      </w:pPr>
      <w:r>
        <w:rPr>
          <w:rFonts w:ascii="Traditional Arabic" w:eastAsia="Traditional Arabic" w:hAnsi="Traditional Arabic" w:cs="Traditional Arabic" w:hint="cs"/>
          <w:b/>
          <w:bCs/>
          <w:sz w:val="32"/>
          <w:szCs w:val="32"/>
          <w:rtl/>
        </w:rPr>
        <w:t xml:space="preserve">أخص </w:t>
      </w:r>
      <w:r>
        <w:rPr>
          <w:rFonts w:ascii="Traditional Arabic" w:eastAsia="Traditional Arabic" w:hAnsi="Traditional Arabic" w:cs="Traditional Arabic"/>
          <w:b/>
          <w:bCs/>
          <w:sz w:val="32"/>
          <w:szCs w:val="32"/>
          <w:rtl/>
        </w:rPr>
        <w:t>الشكر ال</w:t>
      </w:r>
      <w:r w:rsidR="00027FB2">
        <w:rPr>
          <w:rFonts w:ascii="Traditional Arabic" w:eastAsia="Traditional Arabic" w:hAnsi="Traditional Arabic" w:cs="Traditional Arabic" w:hint="cs"/>
          <w:b/>
          <w:bCs/>
          <w:sz w:val="32"/>
          <w:szCs w:val="32"/>
          <w:rtl/>
        </w:rPr>
        <w:t xml:space="preserve">دكتور الفيصل </w:t>
      </w:r>
      <w:proofErr w:type="gramStart"/>
      <w:r w:rsidR="00027FB2">
        <w:rPr>
          <w:rFonts w:ascii="Traditional Arabic" w:eastAsia="Traditional Arabic" w:hAnsi="Traditional Arabic" w:cs="Traditional Arabic" w:hint="cs"/>
          <w:b/>
          <w:bCs/>
          <w:sz w:val="32"/>
          <w:szCs w:val="32"/>
          <w:rtl/>
        </w:rPr>
        <w:t>عبدالحميد</w:t>
      </w:r>
      <w:proofErr w:type="gramEnd"/>
      <w:r w:rsidR="00027FB2">
        <w:rPr>
          <w:rFonts w:ascii="Traditional Arabic" w:eastAsia="Traditional Arabic" w:hAnsi="Traditional Arabic" w:cs="Traditional Arabic" w:hint="cs"/>
          <w:b/>
          <w:bCs/>
          <w:sz w:val="32"/>
          <w:szCs w:val="32"/>
          <w:rtl/>
        </w:rPr>
        <w:t>- الدكتور فايز جراد</w:t>
      </w:r>
      <w:r>
        <w:rPr>
          <w:rFonts w:ascii="Traditional Arabic" w:eastAsia="Traditional Arabic" w:hAnsi="Traditional Arabic" w:cs="Traditional Arabic" w:hint="cs"/>
          <w:b/>
          <w:bCs/>
          <w:sz w:val="32"/>
          <w:szCs w:val="32"/>
          <w:rtl/>
        </w:rPr>
        <w:t xml:space="preserve"> </w:t>
      </w:r>
      <w:r>
        <w:rPr>
          <w:rFonts w:ascii="Traditional Arabic" w:eastAsia="Traditional Arabic" w:hAnsi="Traditional Arabic" w:cs="Traditional Arabic"/>
          <w:b/>
          <w:bCs/>
          <w:sz w:val="32"/>
          <w:szCs w:val="32"/>
          <w:rtl/>
        </w:rPr>
        <w:t xml:space="preserve">المشرف على هذه الدراسة لما قدمته من توجيه و دعم و </w:t>
      </w:r>
      <w:r w:rsidR="00BB5166">
        <w:rPr>
          <w:rFonts w:ascii="Traditional Arabic" w:eastAsia="Traditional Arabic" w:hAnsi="Traditional Arabic" w:cs="Traditional Arabic" w:hint="cs"/>
          <w:b/>
          <w:bCs/>
          <w:sz w:val="32"/>
          <w:szCs w:val="32"/>
          <w:rtl/>
        </w:rPr>
        <w:t>عطاء لا</w:t>
      </w:r>
      <w:r>
        <w:rPr>
          <w:rFonts w:ascii="Traditional Arabic" w:eastAsia="Traditional Arabic" w:hAnsi="Traditional Arabic" w:cs="Traditional Arabic"/>
          <w:b/>
          <w:bCs/>
          <w:sz w:val="32"/>
          <w:szCs w:val="32"/>
          <w:rtl/>
        </w:rPr>
        <w:t xml:space="preserve"> منتهي و أثراء بالمعرفة العلمية و العملية</w:t>
      </w:r>
    </w:p>
    <w:p w14:paraId="7194F1F6" w14:textId="256AB760" w:rsidR="009F07AA" w:rsidRDefault="00000000" w:rsidP="00977689">
      <w:pPr>
        <w:spacing w:after="199" w:line="367" w:lineRule="auto"/>
        <w:ind w:left="3339" w:right="324" w:hanging="3339"/>
        <w:jc w:val="left"/>
        <w:rPr>
          <w:rtl/>
        </w:rPr>
      </w:pPr>
      <w:r>
        <w:rPr>
          <w:rFonts w:ascii="Traditional Arabic" w:eastAsia="Traditional Arabic" w:hAnsi="Traditional Arabic" w:cs="Traditional Arabic"/>
          <w:b/>
          <w:bCs/>
          <w:sz w:val="32"/>
          <w:szCs w:val="32"/>
          <w:rtl/>
        </w:rPr>
        <w:t xml:space="preserve">و أتقدم بعظيم الامتنان و الشكر للجنة المناقشة الأفاضل الذين ناقشوني هذه الدراسة و شاركوني </w:t>
      </w:r>
      <w:proofErr w:type="gramStart"/>
      <w:r>
        <w:rPr>
          <w:rFonts w:ascii="Traditional Arabic" w:eastAsia="Traditional Arabic" w:hAnsi="Traditional Arabic" w:cs="Traditional Arabic"/>
          <w:b/>
          <w:bCs/>
          <w:sz w:val="32"/>
          <w:szCs w:val="32"/>
          <w:rtl/>
        </w:rPr>
        <w:t>ملاحظاتهم  القيمة</w:t>
      </w:r>
      <w:proofErr w:type="gramEnd"/>
      <w:r>
        <w:rPr>
          <w:rFonts w:ascii="Traditional Arabic" w:eastAsia="Traditional Arabic" w:hAnsi="Traditional Arabic" w:cs="Traditional Arabic"/>
          <w:b/>
          <w:bCs/>
          <w:sz w:val="32"/>
          <w:szCs w:val="32"/>
          <w:rtl/>
        </w:rPr>
        <w:t xml:space="preserve"> و توجيهاتهم الحكيمة</w:t>
      </w:r>
    </w:p>
    <w:p w14:paraId="7A135DAE" w14:textId="6825A653" w:rsidR="00977689" w:rsidRDefault="00000000" w:rsidP="004D7E08">
      <w:pPr>
        <w:spacing w:after="199" w:line="259" w:lineRule="auto"/>
        <w:ind w:left="0" w:right="175" w:firstLine="0"/>
        <w:jc w:val="center"/>
        <w:rPr>
          <w:rFonts w:ascii="Traditional Arabic" w:eastAsia="Traditional Arabic" w:hAnsi="Traditional Arabic" w:cs="Traditional Arabic"/>
          <w:b/>
          <w:bCs/>
          <w:sz w:val="32"/>
          <w:szCs w:val="32"/>
          <w:rtl/>
        </w:rPr>
      </w:pPr>
      <w:r>
        <w:rPr>
          <w:rFonts w:ascii="Traditional Arabic" w:eastAsia="Traditional Arabic" w:hAnsi="Traditional Arabic" w:cs="Traditional Arabic"/>
          <w:b/>
          <w:bCs/>
          <w:sz w:val="32"/>
          <w:szCs w:val="32"/>
          <w:rtl/>
        </w:rPr>
        <w:t xml:space="preserve">كما أتقدم بالشكر </w:t>
      </w:r>
      <w:r w:rsidR="00BB5166">
        <w:rPr>
          <w:rFonts w:ascii="Traditional Arabic" w:eastAsia="Traditional Arabic" w:hAnsi="Traditional Arabic" w:cs="Traditional Arabic" w:hint="cs"/>
          <w:b/>
          <w:bCs/>
          <w:sz w:val="32"/>
          <w:szCs w:val="32"/>
          <w:rtl/>
        </w:rPr>
        <w:t>والتقدير</w:t>
      </w:r>
      <w:r>
        <w:rPr>
          <w:rFonts w:ascii="Traditional Arabic" w:eastAsia="Traditional Arabic" w:hAnsi="Traditional Arabic" w:cs="Traditional Arabic"/>
          <w:b/>
          <w:bCs/>
          <w:sz w:val="32"/>
          <w:szCs w:val="32"/>
          <w:rtl/>
        </w:rPr>
        <w:t xml:space="preserve"> لإدارة </w:t>
      </w:r>
      <w:proofErr w:type="gramStart"/>
      <w:r>
        <w:rPr>
          <w:rFonts w:ascii="Traditional Arabic" w:eastAsia="Traditional Arabic" w:hAnsi="Traditional Arabic" w:cs="Traditional Arabic"/>
          <w:b/>
          <w:bCs/>
          <w:sz w:val="32"/>
          <w:szCs w:val="32"/>
          <w:rtl/>
        </w:rPr>
        <w:t>و أعضاء</w:t>
      </w:r>
      <w:proofErr w:type="gramEnd"/>
      <w:r>
        <w:rPr>
          <w:rFonts w:ascii="Traditional Arabic" w:eastAsia="Traditional Arabic" w:hAnsi="Traditional Arabic" w:cs="Traditional Arabic"/>
          <w:b/>
          <w:bCs/>
          <w:sz w:val="32"/>
          <w:szCs w:val="32"/>
          <w:rtl/>
        </w:rPr>
        <w:t xml:space="preserve"> هيئة التدريس الكرام في </w:t>
      </w:r>
      <w:r w:rsidR="004D7E08">
        <w:rPr>
          <w:rFonts w:ascii="Traditional Arabic" w:eastAsia="Traditional Arabic" w:hAnsi="Traditional Arabic" w:cs="Traditional Arabic" w:hint="cs"/>
          <w:b/>
          <w:bCs/>
          <w:sz w:val="32"/>
          <w:szCs w:val="32"/>
          <w:rtl/>
        </w:rPr>
        <w:t>البحث</w:t>
      </w:r>
    </w:p>
    <w:p w14:paraId="397794EF" w14:textId="794DAA12" w:rsidR="00977689" w:rsidRDefault="00977689" w:rsidP="00977689">
      <w:pPr>
        <w:spacing w:after="199" w:line="259" w:lineRule="auto"/>
        <w:ind w:left="0" w:right="175" w:firstLine="0"/>
        <w:jc w:val="right"/>
        <w:rPr>
          <w:rFonts w:ascii="Traditional Arabic" w:eastAsia="Traditional Arabic" w:hAnsi="Traditional Arabic" w:cs="Traditional Arabic"/>
          <w:b/>
          <w:bCs/>
          <w:sz w:val="32"/>
          <w:szCs w:val="32"/>
        </w:rPr>
      </w:pPr>
    </w:p>
    <w:p w14:paraId="53FDCB07" w14:textId="6A97B1A1" w:rsidR="009F07AA" w:rsidRDefault="00000000">
      <w:pPr>
        <w:spacing w:after="0" w:line="467" w:lineRule="auto"/>
        <w:ind w:left="2096" w:right="2309" w:hanging="10"/>
        <w:jc w:val="center"/>
      </w:pPr>
      <w:r>
        <w:rPr>
          <w:rFonts w:ascii="Traditional Arabic" w:eastAsia="Traditional Arabic" w:hAnsi="Traditional Arabic" w:cs="Traditional Arabic"/>
          <w:b/>
          <w:bCs/>
          <w:sz w:val="32"/>
          <w:szCs w:val="32"/>
          <w:rtl/>
        </w:rPr>
        <w:t>الشكر الجزيل لكل العاملين في الجامعة لما بذلوه من جهود</w:t>
      </w:r>
    </w:p>
    <w:p w14:paraId="4A62BE42" w14:textId="71BB7972" w:rsidR="009F07AA" w:rsidRDefault="00000000">
      <w:pPr>
        <w:spacing w:after="417" w:line="259" w:lineRule="auto"/>
        <w:ind w:left="10" w:right="223" w:hanging="10"/>
        <w:jc w:val="center"/>
      </w:pPr>
      <w:r>
        <w:rPr>
          <w:rFonts w:ascii="Traditional Arabic" w:eastAsia="Traditional Arabic" w:hAnsi="Traditional Arabic" w:cs="Traditional Arabic"/>
          <w:b/>
          <w:bCs/>
          <w:sz w:val="32"/>
          <w:szCs w:val="32"/>
          <w:rtl/>
        </w:rPr>
        <w:t xml:space="preserve"> كما أتقدم بخالص شكري لجميع أصحاب الفضل الذين ساهموا وقدموا لي الدعم المعنوي والنصيحة</w:t>
      </w:r>
    </w:p>
    <w:p w14:paraId="4929C756" w14:textId="0A04AFF7" w:rsidR="009F07AA" w:rsidRDefault="00000000">
      <w:pPr>
        <w:spacing w:after="417" w:line="259" w:lineRule="auto"/>
        <w:ind w:left="10" w:right="226" w:hanging="10"/>
        <w:jc w:val="center"/>
        <w:rPr>
          <w:rtl/>
        </w:rPr>
      </w:pPr>
      <w:r>
        <w:rPr>
          <w:rFonts w:ascii="Traditional Arabic" w:eastAsia="Traditional Arabic" w:hAnsi="Traditional Arabic" w:cs="Traditional Arabic"/>
          <w:b/>
          <w:bCs/>
          <w:sz w:val="32"/>
          <w:szCs w:val="32"/>
          <w:rtl/>
        </w:rPr>
        <w:t xml:space="preserve"> وتسهيل مهمتي من خلال توفير المعلومات والبيانات</w:t>
      </w:r>
    </w:p>
    <w:p w14:paraId="3963CAE0" w14:textId="4FD170BF" w:rsidR="00977689" w:rsidRDefault="00977689" w:rsidP="00006609">
      <w:pPr>
        <w:bidi w:val="0"/>
        <w:spacing w:after="1918" w:line="259" w:lineRule="auto"/>
        <w:ind w:left="4890" w:right="0" w:firstLine="0"/>
        <w:jc w:val="left"/>
        <w:rPr>
          <w:rFonts w:ascii="Traditional Arabic" w:eastAsia="Traditional Arabic" w:hAnsi="Traditional Arabic" w:cs="Traditional Arabic"/>
          <w:b/>
          <w:sz w:val="32"/>
        </w:rPr>
      </w:pPr>
    </w:p>
    <w:p w14:paraId="313F1037" w14:textId="70DF49C1" w:rsidR="009F07AA" w:rsidRDefault="00977689" w:rsidP="00977689">
      <w:pPr>
        <w:bidi w:val="0"/>
        <w:spacing w:after="1918" w:line="259" w:lineRule="auto"/>
        <w:ind w:left="4890" w:right="0" w:firstLine="0"/>
        <w:jc w:val="left"/>
      </w:pPr>
      <w:r>
        <w:rPr>
          <w:noProof/>
          <w:rtl/>
        </w:rPr>
        <mc:AlternateContent>
          <mc:Choice Requires="wps">
            <w:drawing>
              <wp:anchor distT="45720" distB="45720" distL="114300" distR="114300" simplePos="0" relativeHeight="251790336" behindDoc="1" locked="0" layoutInCell="1" allowOverlap="1" wp14:anchorId="1B56F8C6" wp14:editId="6AD81B3B">
                <wp:simplePos x="0" y="0"/>
                <wp:positionH relativeFrom="column">
                  <wp:posOffset>2567305</wp:posOffset>
                </wp:positionH>
                <wp:positionV relativeFrom="paragraph">
                  <wp:posOffset>330517</wp:posOffset>
                </wp:positionV>
                <wp:extent cx="355918" cy="1404620"/>
                <wp:effectExtent l="0" t="0" r="0" b="0"/>
                <wp:wrapNone/>
                <wp:docPr id="65244779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55918" cy="1404620"/>
                        </a:xfrm>
                        <a:prstGeom prst="rect">
                          <a:avLst/>
                        </a:prstGeom>
                        <a:noFill/>
                        <a:ln w="9525">
                          <a:noFill/>
                          <a:miter lim="800000"/>
                          <a:headEnd/>
                          <a:tailEnd/>
                        </a:ln>
                      </wps:spPr>
                      <wps:txbx>
                        <w:txbxContent>
                          <w:p w14:paraId="77918424" w14:textId="16D47B1D" w:rsidR="00977689" w:rsidRDefault="00977689">
                            <w:r>
                              <w:rPr>
                                <w:rFonts w:hint="cs"/>
                                <w:rtl/>
                              </w:rPr>
                              <w:t>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56F8C6" id="_x0000_t202" coordsize="21600,21600" o:spt="202" path="m,l,21600r21600,l21600,xe">
                <v:stroke joinstyle="miter"/>
                <v:path gradientshapeok="t" o:connecttype="rect"/>
              </v:shapetype>
              <v:shape id="مربع نص 2" o:spid="_x0000_s1026" type="#_x0000_t202" style="position:absolute;left:0;text-align:left;margin-left:202.15pt;margin-top:26pt;width:28.05pt;height:110.6pt;flip:x;z-index:-251526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" filled="f" stroked="f">
                <v:textbox style="mso-fit-shape-to-text:t">
                  <w:txbxContent>
                    <w:p w14:paraId="77918424" w14:textId="16D47B1D" w:rsidR="00977689" w:rsidRDefault="00977689">
                      <w:r>
                        <w:rPr>
                          <w:rFonts w:hint="cs"/>
                          <w:rtl/>
                        </w:rPr>
                        <w:t>ب</w:t>
                      </w:r>
                    </w:p>
                  </w:txbxContent>
                </v:textbox>
              </v:shape>
            </w:pict>
          </mc:Fallback>
        </mc:AlternateConten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sz w:val="32"/>
        </w:rPr>
        <w:tab/>
        <w:t xml:space="preserve"> </w:t>
      </w:r>
    </w:p>
    <w:p w14:paraId="1EA0B397" w14:textId="7D3A28D7" w:rsidR="00BD6FB2" w:rsidRDefault="00BD6FB2" w:rsidP="00006609">
      <w:pPr>
        <w:ind w:left="0" w:right="151" w:firstLine="0"/>
        <w:rPr>
          <w:szCs w:val="28"/>
          <w:rtl/>
        </w:rPr>
      </w:pPr>
      <w:r w:rsidRPr="00006609">
        <w:rPr>
          <w:noProof/>
          <w:szCs w:val="28"/>
          <w:rtl/>
        </w:rPr>
        <w:lastRenderedPageBreak/>
        <mc:AlternateContent>
          <mc:Choice Requires="wps">
            <w:drawing>
              <wp:anchor distT="45720" distB="45720" distL="114300" distR="114300" simplePos="0" relativeHeight="251661312" behindDoc="1" locked="0" layoutInCell="1" allowOverlap="1" wp14:anchorId="075D2C54" wp14:editId="7622EA67">
                <wp:simplePos x="0" y="0"/>
                <wp:positionH relativeFrom="page">
                  <wp:align>center</wp:align>
                </wp:positionH>
                <wp:positionV relativeFrom="paragraph">
                  <wp:posOffset>-237490</wp:posOffset>
                </wp:positionV>
                <wp:extent cx="2360930" cy="523875"/>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523875"/>
                        </a:xfrm>
                        <a:prstGeom prst="rect">
                          <a:avLst/>
                        </a:prstGeom>
                        <a:noFill/>
                        <a:ln w="9525">
                          <a:noFill/>
                          <a:miter lim="800000"/>
                          <a:headEnd/>
                          <a:tailEnd/>
                        </a:ln>
                      </wps:spPr>
                      <wps:txbx>
                        <w:txbxContent>
                          <w:p w14:paraId="797D9B60" w14:textId="71B37720" w:rsidR="00006609" w:rsidRPr="00006609" w:rsidRDefault="00006609" w:rsidP="00006609">
                            <w:pPr>
                              <w:jc w:val="center"/>
                              <w:rPr>
                                <w:b/>
                                <w:bCs/>
                                <w:color w:val="FF0000"/>
                                <w:sz w:val="36"/>
                                <w:szCs w:val="36"/>
                              </w:rPr>
                            </w:pPr>
                            <w:r w:rsidRPr="00006609">
                              <w:rPr>
                                <w:rFonts w:hint="cs"/>
                                <w:b/>
                                <w:bCs/>
                                <w:color w:val="FF0000"/>
                                <w:sz w:val="36"/>
                                <w:szCs w:val="36"/>
                                <w:rtl/>
                              </w:rPr>
                              <w:t>المخلص</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75D2C54" id="_x0000_s1027" type="#_x0000_t202" style="position:absolute;left:0;text-align:left;margin-left:0;margin-top:-18.7pt;width:185.9pt;height:41.25pt;flip:x;z-index:-251655168;visibility:visible;mso-wrap-style:square;mso-width-percent:400;mso-height-percent:0;mso-wrap-distance-left:9pt;mso-wrap-distance-top:3.6pt;mso-wrap-distance-right:9pt;mso-wrap-distance-bottom:3.6pt;mso-position-horizontal:center;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" filled="f" stroked="f">
                <v:textbox>
                  <w:txbxContent>
                    <w:p w14:paraId="797D9B60" w14:textId="71B37720" w:rsidR="00006609" w:rsidRPr="00006609" w:rsidRDefault="00006609" w:rsidP="00006609">
                      <w:pPr>
                        <w:jc w:val="center"/>
                        <w:rPr>
                          <w:b/>
                          <w:bCs/>
                          <w:color w:val="FF0000"/>
                          <w:sz w:val="36"/>
                          <w:szCs w:val="36"/>
                        </w:rPr>
                      </w:pPr>
                      <w:r w:rsidRPr="00006609">
                        <w:rPr>
                          <w:rFonts w:hint="cs"/>
                          <w:b/>
                          <w:bCs/>
                          <w:color w:val="FF0000"/>
                          <w:sz w:val="36"/>
                          <w:szCs w:val="36"/>
                          <w:rtl/>
                        </w:rPr>
                        <w:t>المخلص</w:t>
                      </w:r>
                    </w:p>
                  </w:txbxContent>
                </v:textbox>
                <w10:wrap anchorx="page"/>
              </v:shape>
            </w:pict>
          </mc:Fallback>
        </mc:AlternateContent>
      </w:r>
    </w:p>
    <w:p w14:paraId="75D3F9DB" w14:textId="77777777" w:rsidR="00BD6FB2" w:rsidRDefault="00BD6FB2" w:rsidP="00006609">
      <w:pPr>
        <w:ind w:left="0" w:right="151" w:firstLine="0"/>
        <w:rPr>
          <w:szCs w:val="28"/>
          <w:rtl/>
        </w:rPr>
      </w:pPr>
    </w:p>
    <w:p w14:paraId="5B5DCDAB" w14:textId="2033C5DB" w:rsidR="009F07AA" w:rsidRDefault="00000000" w:rsidP="00006609">
      <w:pPr>
        <w:ind w:left="0" w:right="151" w:firstLine="0"/>
      </w:pPr>
      <w:r>
        <w:rPr>
          <w:szCs w:val="28"/>
          <w:rtl/>
        </w:rPr>
        <w:t>هدفت هذه الد</w:t>
      </w:r>
      <w:r w:rsidR="00006609">
        <w:rPr>
          <w:rFonts w:hint="cs"/>
          <w:szCs w:val="28"/>
          <w:rtl/>
        </w:rPr>
        <w:t>را</w:t>
      </w:r>
      <w:r>
        <w:rPr>
          <w:szCs w:val="28"/>
          <w:rtl/>
        </w:rPr>
        <w:t xml:space="preserve">سة للتعرف على أثر ممارسات إدارة الموارد البشرية على الأداء الوظيفي في </w:t>
      </w:r>
      <w:proofErr w:type="gramStart"/>
      <w:r>
        <w:rPr>
          <w:szCs w:val="28"/>
          <w:rtl/>
        </w:rPr>
        <w:t>الشرك</w:t>
      </w:r>
      <w:r w:rsidR="00006609">
        <w:rPr>
          <w:rFonts w:hint="cs"/>
          <w:szCs w:val="28"/>
          <w:rtl/>
        </w:rPr>
        <w:t>ات</w:t>
      </w:r>
      <w:r>
        <w:rPr>
          <w:szCs w:val="28"/>
          <w:rtl/>
        </w:rPr>
        <w:t>,</w:t>
      </w:r>
      <w:proofErr w:type="gramEnd"/>
      <w:r>
        <w:rPr>
          <w:szCs w:val="28"/>
          <w:rtl/>
        </w:rPr>
        <w:t xml:space="preserve"> حيث تتكون هذه الممارسات من عمليات التخطيط للموارد البشرية , الاستقطاب و التعيين , التدريب , الحوافز و التعويضات و عملية تقييم الأداء. </w:t>
      </w:r>
    </w:p>
    <w:p w14:paraId="38A80219" w14:textId="77777777" w:rsidR="009F07AA" w:rsidRDefault="00000000">
      <w:pPr>
        <w:spacing w:after="190"/>
        <w:ind w:left="61" w:right="151"/>
      </w:pPr>
      <w:r>
        <w:rPr>
          <w:szCs w:val="28"/>
          <w:rtl/>
        </w:rPr>
        <w:t xml:space="preserve">و لتحقيق هذا الهدف تم الاعتماد على استخدام الاستبيان كأداة لجمع </w:t>
      </w:r>
      <w:proofErr w:type="gramStart"/>
      <w:r>
        <w:rPr>
          <w:szCs w:val="28"/>
          <w:rtl/>
        </w:rPr>
        <w:t>البيانات ,</w:t>
      </w:r>
      <w:proofErr w:type="gramEnd"/>
      <w:r>
        <w:rPr>
          <w:szCs w:val="28"/>
          <w:rtl/>
        </w:rPr>
        <w:t xml:space="preserve"> حيث تم الحصول على </w:t>
      </w:r>
      <w:r>
        <w:rPr>
          <w:szCs w:val="28"/>
        </w:rPr>
        <w:t>61</w:t>
      </w:r>
      <w:r>
        <w:rPr>
          <w:szCs w:val="28"/>
          <w:rtl/>
        </w:rPr>
        <w:t xml:space="preserve"> استبيان صالح للتحليل. وتم استخدام أساليب التحليل الوصفي لمعرفة مستوى تطبيق ممارسات الموارد البشرية وأساليب التحليل الإحصائي اختبار فرضيات أثر ممارسات إدارة الموارد البشرية بالأداء </w:t>
      </w:r>
      <w:proofErr w:type="gramStart"/>
      <w:r>
        <w:rPr>
          <w:szCs w:val="28"/>
          <w:rtl/>
        </w:rPr>
        <w:t>الوظيفي .</w:t>
      </w:r>
      <w:proofErr w:type="gramEnd"/>
      <w:r>
        <w:rPr>
          <w:szCs w:val="28"/>
          <w:rtl/>
        </w:rPr>
        <w:t xml:space="preserve"> </w:t>
      </w:r>
    </w:p>
    <w:p w14:paraId="20653EEB" w14:textId="0DBC52B9" w:rsidR="009F07AA" w:rsidRDefault="00000000">
      <w:pPr>
        <w:spacing w:after="198"/>
        <w:ind w:left="61" w:right="151"/>
      </w:pPr>
      <w:r>
        <w:rPr>
          <w:szCs w:val="28"/>
          <w:rtl/>
        </w:rPr>
        <w:t>توصلت الد</w:t>
      </w:r>
      <w:r w:rsidR="00006609">
        <w:rPr>
          <w:rFonts w:hint="cs"/>
          <w:szCs w:val="28"/>
          <w:rtl/>
        </w:rPr>
        <w:t>راسة</w:t>
      </w:r>
      <w:r>
        <w:rPr>
          <w:szCs w:val="28"/>
          <w:rtl/>
        </w:rPr>
        <w:t xml:space="preserve"> إلى أن لممارسات إدارة الموارد البشرية دور مهم و أساسي جداً على الأداء </w:t>
      </w:r>
      <w:proofErr w:type="gramStart"/>
      <w:r>
        <w:rPr>
          <w:szCs w:val="28"/>
          <w:rtl/>
        </w:rPr>
        <w:t>الوظيفي,</w:t>
      </w:r>
      <w:proofErr w:type="gramEnd"/>
      <w:r>
        <w:rPr>
          <w:szCs w:val="28"/>
          <w:rtl/>
        </w:rPr>
        <w:t xml:space="preserve"> حيث إن التغيير في إحدى خواص ممارسات إدارة الموارد البشرية يؤدي دائما إلى تغيير في الأداء الوظيفي, حيث كان تخطيط الموارد البشرية أكبر أث اًر على الأداء الوظيفي و تعكس هذه النسبة الأهمية الكبيرة لعملية تقييم الأداء التي تعتمد عليها عملية التخطيط للموارد البشرية. وهذه العملية عملية تقييم الأداء أما الحوافز </w:t>
      </w:r>
      <w:proofErr w:type="gramStart"/>
      <w:r>
        <w:rPr>
          <w:szCs w:val="28"/>
          <w:rtl/>
        </w:rPr>
        <w:t>و التدريب</w:t>
      </w:r>
      <w:proofErr w:type="gramEnd"/>
      <w:r>
        <w:rPr>
          <w:szCs w:val="28"/>
          <w:rtl/>
        </w:rPr>
        <w:t xml:space="preserve"> ف كان أثرها متوسط.  </w:t>
      </w:r>
    </w:p>
    <w:p w14:paraId="672B7BEF" w14:textId="79F6B5B7" w:rsidR="009F07AA" w:rsidRPr="00BD6FB2" w:rsidRDefault="00000000" w:rsidP="00BD6FB2">
      <w:pPr>
        <w:spacing w:after="296"/>
        <w:ind w:left="61" w:right="151"/>
        <w:rPr>
          <w:szCs w:val="28"/>
        </w:rPr>
      </w:pPr>
      <w:r>
        <w:rPr>
          <w:szCs w:val="28"/>
          <w:rtl/>
        </w:rPr>
        <w:t>خلصت الد</w:t>
      </w:r>
      <w:r w:rsidR="00006609">
        <w:rPr>
          <w:rFonts w:hint="cs"/>
          <w:szCs w:val="28"/>
          <w:rtl/>
        </w:rPr>
        <w:t>راسة</w:t>
      </w:r>
      <w:r>
        <w:rPr>
          <w:szCs w:val="28"/>
          <w:rtl/>
        </w:rPr>
        <w:t xml:space="preserve"> إلى تقييم مستوى تطبيق ممارسات إدارة البشرية </w:t>
      </w:r>
      <w:r w:rsidR="00181DB4">
        <w:rPr>
          <w:rFonts w:hint="cs"/>
          <w:szCs w:val="28"/>
          <w:rtl/>
        </w:rPr>
        <w:t>والأداء</w:t>
      </w:r>
      <w:r>
        <w:rPr>
          <w:szCs w:val="28"/>
          <w:rtl/>
        </w:rPr>
        <w:t xml:space="preserve"> الوظيفي بشكل عالي في الشرك</w:t>
      </w:r>
      <w:r w:rsidR="00BD6FB2">
        <w:rPr>
          <w:rFonts w:hint="cs"/>
          <w:szCs w:val="28"/>
          <w:rtl/>
        </w:rPr>
        <w:t xml:space="preserve">ات </w:t>
      </w:r>
      <w:r>
        <w:rPr>
          <w:szCs w:val="28"/>
          <w:rtl/>
        </w:rPr>
        <w:t xml:space="preserve">واقترحت </w:t>
      </w:r>
      <w:r w:rsidR="00BD6FB2">
        <w:rPr>
          <w:rFonts w:hint="cs"/>
          <w:szCs w:val="28"/>
          <w:rtl/>
        </w:rPr>
        <w:t xml:space="preserve">الدراسة </w:t>
      </w:r>
      <w:r>
        <w:rPr>
          <w:szCs w:val="28"/>
          <w:rtl/>
        </w:rPr>
        <w:t>مجموعة من التوصيات فيما يتعلق بإدارة أفضل لقسم الموارد البشري</w:t>
      </w:r>
      <w:r w:rsidR="00006609">
        <w:rPr>
          <w:rFonts w:hint="cs"/>
          <w:szCs w:val="28"/>
          <w:rtl/>
        </w:rPr>
        <w:t xml:space="preserve">ة </w:t>
      </w:r>
      <w:r w:rsidR="00BD6FB2">
        <w:rPr>
          <w:rFonts w:hint="cs"/>
          <w:szCs w:val="28"/>
          <w:rtl/>
        </w:rPr>
        <w:t>و</w:t>
      </w:r>
      <w:r>
        <w:rPr>
          <w:szCs w:val="28"/>
          <w:rtl/>
        </w:rPr>
        <w:t>تطوير لممارسات إدارة الموارد البشرية المطبقة في الشرك</w:t>
      </w:r>
      <w:r w:rsidR="00BD6FB2">
        <w:rPr>
          <w:rFonts w:hint="cs"/>
          <w:szCs w:val="28"/>
          <w:rtl/>
        </w:rPr>
        <w:t xml:space="preserve">ات </w:t>
      </w:r>
      <w:r>
        <w:rPr>
          <w:szCs w:val="28"/>
          <w:rtl/>
        </w:rPr>
        <w:t xml:space="preserve">بما يعزز من كفاءة هذه الإدارة </w:t>
      </w:r>
      <w:proofErr w:type="gramStart"/>
      <w:r>
        <w:rPr>
          <w:szCs w:val="28"/>
          <w:rtl/>
        </w:rPr>
        <w:t>و ينعكس</w:t>
      </w:r>
      <w:proofErr w:type="gramEnd"/>
      <w:r>
        <w:rPr>
          <w:szCs w:val="28"/>
          <w:rtl/>
        </w:rPr>
        <w:t xml:space="preserve"> على الأداء الوظيفي للموظفين. </w:t>
      </w:r>
    </w:p>
    <w:p w14:paraId="0A3E735E" w14:textId="2EE35C19" w:rsidR="009F07AA" w:rsidRDefault="00977689">
      <w:pPr>
        <w:bidi w:val="0"/>
        <w:spacing w:after="278" w:line="259" w:lineRule="auto"/>
        <w:ind w:left="0" w:right="1" w:firstLine="0"/>
        <w:jc w:val="right"/>
      </w:pPr>
      <w:r>
        <w:rPr>
          <w:noProof/>
          <w:rtl/>
        </w:rPr>
        <mc:AlternateContent>
          <mc:Choice Requires="wps">
            <w:drawing>
              <wp:anchor distT="45720" distB="45720" distL="114300" distR="114300" simplePos="0" relativeHeight="251792384" behindDoc="1" locked="0" layoutInCell="1" allowOverlap="1" wp14:anchorId="2043524B" wp14:editId="4494A2C6">
                <wp:simplePos x="0" y="0"/>
                <wp:positionH relativeFrom="column">
                  <wp:posOffset>3134043</wp:posOffset>
                </wp:positionH>
                <wp:positionV relativeFrom="paragraph">
                  <wp:posOffset>307657</wp:posOffset>
                </wp:positionV>
                <wp:extent cx="355600" cy="1404620"/>
                <wp:effectExtent l="0" t="0" r="0" b="0"/>
                <wp:wrapNone/>
                <wp:docPr id="17417919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55600" cy="1404620"/>
                        </a:xfrm>
                        <a:prstGeom prst="rect">
                          <a:avLst/>
                        </a:prstGeom>
                        <a:noFill/>
                        <a:ln w="9525">
                          <a:noFill/>
                          <a:miter lim="800000"/>
                          <a:headEnd/>
                          <a:tailEnd/>
                        </a:ln>
                      </wps:spPr>
                      <wps:txbx>
                        <w:txbxContent>
                          <w:p w14:paraId="5A3CEA9D" w14:textId="5F743A23" w:rsidR="00977689" w:rsidRDefault="00977689" w:rsidP="00977689">
                            <w:r>
                              <w:rPr>
                                <w:rFonts w:hint="cs"/>
                                <w:rtl/>
                              </w:rPr>
                              <w:t>ج</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43524B" id="_x0000_s1028" type="#_x0000_t202" style="position:absolute;left:0;text-align:left;margin-left:246.8pt;margin-top:24.2pt;width:28pt;height:110.6pt;flip:x;z-index:-251524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" filled="f" stroked="f">
                <v:textbox style="mso-fit-shape-to-text:t">
                  <w:txbxContent>
                    <w:p w14:paraId="5A3CEA9D" w14:textId="5F743A23" w:rsidR="00977689" w:rsidRDefault="00977689" w:rsidP="00977689">
                      <w:r>
                        <w:rPr>
                          <w:rFonts w:hint="cs"/>
                          <w:rtl/>
                        </w:rPr>
                        <w:t>ج</w:t>
                      </w:r>
                    </w:p>
                  </w:txbxContent>
                </v:textbox>
              </v:shape>
            </w:pict>
          </mc:Fallback>
        </mc:AlternateContent>
      </w:r>
      <w:r>
        <w:rPr>
          <w:b/>
          <w:color w:val="FF0000"/>
          <w:sz w:val="44"/>
        </w:rPr>
        <w:t xml:space="preserve"> </w:t>
      </w:r>
    </w:p>
    <w:p w14:paraId="18DC9413" w14:textId="2D04DEC8" w:rsidR="009F07AA" w:rsidRDefault="00000000">
      <w:pPr>
        <w:spacing w:after="3" w:line="259" w:lineRule="auto"/>
        <w:ind w:left="10" w:right="203" w:hanging="10"/>
        <w:jc w:val="center"/>
        <w:rPr>
          <w:rtl/>
        </w:rPr>
      </w:pPr>
      <w:r>
        <w:rPr>
          <w:rFonts w:ascii="Arial" w:eastAsia="Arial" w:hAnsi="Arial" w:cs="Arial"/>
          <w:sz w:val="20"/>
          <w:szCs w:val="20"/>
          <w:rtl/>
        </w:rPr>
        <w:t>‌</w:t>
      </w:r>
      <w:r>
        <w:rPr>
          <w:rFonts w:ascii="Calibri" w:eastAsia="Calibri" w:hAnsi="Calibri" w:cs="Calibri"/>
          <w:sz w:val="20"/>
          <w:szCs w:val="20"/>
          <w:rtl/>
        </w:rPr>
        <w:t xml:space="preserve"> </w:t>
      </w:r>
    </w:p>
    <w:p w14:paraId="612955D9" w14:textId="77777777" w:rsidR="009F07AA" w:rsidRPr="007A6707" w:rsidRDefault="00000000">
      <w:pPr>
        <w:pStyle w:val="2"/>
        <w:pBdr>
          <w:top w:val="none" w:sz="0" w:space="0" w:color="auto"/>
          <w:left w:val="none" w:sz="0" w:space="0" w:color="auto"/>
          <w:bottom w:val="none" w:sz="0" w:space="0" w:color="auto"/>
          <w:right w:val="none" w:sz="0" w:space="0" w:color="auto"/>
        </w:pBdr>
        <w:bidi w:val="0"/>
        <w:spacing w:after="281" w:line="259" w:lineRule="auto"/>
        <w:ind w:left="150" w:right="0" w:firstLine="0"/>
        <w:jc w:val="center"/>
        <w:rPr>
          <w:bCs/>
          <w:color w:val="E97132" w:themeColor="accent2"/>
        </w:rPr>
      </w:pPr>
      <w:r w:rsidRPr="007A6707">
        <w:rPr>
          <w:rFonts w:ascii="MV Boli" w:eastAsia="MV Boli" w:hAnsi="MV Boli" w:cs="MV Boli"/>
          <w:bCs/>
          <w:i/>
          <w:color w:val="E97132" w:themeColor="accent2"/>
        </w:rPr>
        <w:lastRenderedPageBreak/>
        <w:t xml:space="preserve">Abstract </w:t>
      </w:r>
    </w:p>
    <w:p w14:paraId="09CF4179" w14:textId="138AD618" w:rsidR="009F07AA" w:rsidRDefault="00000000">
      <w:pPr>
        <w:bidi w:val="0"/>
        <w:spacing w:after="0" w:line="297" w:lineRule="auto"/>
        <w:ind w:left="147" w:right="-8" w:hanging="10"/>
      </w:pPr>
      <w:r>
        <w:rPr>
          <w:rFonts w:ascii="Calibri" w:eastAsia="Calibri" w:hAnsi="Calibri" w:cs="Calibri"/>
        </w:rPr>
        <w:t>This study aimed to identify the impact of human resources management practices on job performance in the Compan</w:t>
      </w:r>
      <w:r w:rsidR="00FB54D9">
        <w:rPr>
          <w:rFonts w:ascii="Calibri" w:eastAsia="Calibri" w:hAnsi="Calibri" w:cs="Calibri"/>
        </w:rPr>
        <w:t>ies</w:t>
      </w:r>
      <w:r>
        <w:rPr>
          <w:rFonts w:ascii="Calibri" w:eastAsia="Calibri" w:hAnsi="Calibri" w:cs="Calibri"/>
        </w:rPr>
        <w:t xml:space="preserve">, as these practices consist of human resources planning processes, recruitment and appointment, training, incentives and compensation and the performance evaluation process. </w:t>
      </w:r>
    </w:p>
    <w:p w14:paraId="6F0F780D" w14:textId="77777777" w:rsidR="009F07AA" w:rsidRDefault="00000000">
      <w:pPr>
        <w:bidi w:val="0"/>
        <w:spacing w:after="0" w:line="297" w:lineRule="auto"/>
        <w:ind w:left="147" w:right="-8" w:hanging="10"/>
      </w:pPr>
      <w:r>
        <w:rPr>
          <w:rFonts w:ascii="Calibri" w:eastAsia="Calibri" w:hAnsi="Calibri" w:cs="Calibri"/>
        </w:rPr>
        <w:t xml:space="preserve">To achieve this goal, the use of the questionnaire as a tool for data collection was relied upon, as 61 questionnaires were obtained, valid for analysis. Descriptive analysis methods were used to find out the level of application of human resource practices and statistical analysis methods to test hypotheses of the impact of human resource management practices on job performance. </w:t>
      </w:r>
    </w:p>
    <w:p w14:paraId="3F7D744C" w14:textId="77777777" w:rsidR="009F07AA" w:rsidRDefault="00000000">
      <w:pPr>
        <w:bidi w:val="0"/>
        <w:spacing w:after="0" w:line="297" w:lineRule="auto"/>
        <w:ind w:left="147" w:right="-8" w:hanging="10"/>
      </w:pPr>
      <w:r>
        <w:rPr>
          <w:rFonts w:ascii="Calibri" w:eastAsia="Calibri" w:hAnsi="Calibri" w:cs="Calibri"/>
        </w:rPr>
        <w:t xml:space="preserve">The study concluded that human resource management practices have a very important and fundamental role on job performance, as the change in one of the characteristics of human resources management practices always leads to a change in job performance, where human resources planning had a greater impact on job performance and this percentage reflects the importance The major performance appraisal process on which the human resource planning process depends. This process was followed by a performance appraisal process. As for incentives and training, the effect was medium. </w:t>
      </w:r>
    </w:p>
    <w:p w14:paraId="0FBC8ED9" w14:textId="0CB613D8" w:rsidR="009F07AA" w:rsidRPr="00BD6FB2" w:rsidRDefault="00000000" w:rsidP="00BD6FB2">
      <w:pPr>
        <w:bidi w:val="0"/>
        <w:spacing w:after="1960" w:line="297" w:lineRule="auto"/>
        <w:ind w:left="147" w:right="-8" w:hanging="10"/>
      </w:pPr>
      <w:r>
        <w:rPr>
          <w:rFonts w:ascii="Calibri" w:eastAsia="Calibri" w:hAnsi="Calibri" w:cs="Calibri"/>
        </w:rPr>
        <w:t xml:space="preserve">The study concluded with a set of recommendations, the most important of which is to pay attention to planning processes for human resources, update the wages and incentives system, and adopt a well-thought-out and fair approach in evaluating performance and employees, and thus this interest will be reflected in achieving the best improvement and development in the performance of employees. </w:t>
      </w:r>
    </w:p>
    <w:p w14:paraId="783C76D3" w14:textId="77777777" w:rsidR="00AC4AA4" w:rsidRDefault="00AC4AA4">
      <w:pPr>
        <w:spacing w:after="3" w:line="259" w:lineRule="auto"/>
        <w:ind w:left="10" w:right="203" w:hanging="10"/>
        <w:jc w:val="center"/>
        <w:rPr>
          <w:rFonts w:ascii="Arial" w:eastAsia="Arial" w:hAnsi="Arial" w:cs="Arial" w:hint="cs"/>
          <w:sz w:val="20"/>
          <w:szCs w:val="20"/>
          <w:rtl/>
        </w:rPr>
      </w:pPr>
    </w:p>
    <w:p w14:paraId="50D1952B" w14:textId="64C0B23F" w:rsidR="00AC4AA4" w:rsidRDefault="00AC4AA4" w:rsidP="00BD6FB2">
      <w:pPr>
        <w:spacing w:after="3" w:line="259" w:lineRule="auto"/>
        <w:ind w:left="0" w:right="203" w:firstLine="0"/>
        <w:rPr>
          <w:rFonts w:ascii="Arial" w:eastAsia="Arial" w:hAnsi="Arial" w:cs="Arial"/>
          <w:sz w:val="20"/>
          <w:szCs w:val="20"/>
          <w:rtl/>
        </w:rPr>
      </w:pPr>
    </w:p>
    <w:p w14:paraId="254E5A00" w14:textId="77777777" w:rsidR="00BB5166" w:rsidRDefault="00027FB2" w:rsidP="00BB5166">
      <w:pPr>
        <w:spacing w:after="3" w:line="259" w:lineRule="auto"/>
        <w:ind w:left="10" w:right="203" w:hanging="10"/>
        <w:jc w:val="center"/>
        <w:rPr>
          <w:bCs/>
          <w:color w:val="00B050"/>
          <w:szCs w:val="32"/>
          <w:rtl/>
        </w:rPr>
      </w:pPr>
      <w:r>
        <w:rPr>
          <w:noProof/>
          <w:rtl/>
        </w:rPr>
        <mc:AlternateContent>
          <mc:Choice Requires="wps">
            <w:drawing>
              <wp:anchor distT="45720" distB="45720" distL="114300" distR="114300" simplePos="0" relativeHeight="251794432" behindDoc="1" locked="0" layoutInCell="1" allowOverlap="1" wp14:anchorId="54C5EE88" wp14:editId="124DEB88">
                <wp:simplePos x="0" y="0"/>
                <wp:positionH relativeFrom="column">
                  <wp:posOffset>2995930</wp:posOffset>
                </wp:positionH>
                <wp:positionV relativeFrom="paragraph">
                  <wp:posOffset>31115</wp:posOffset>
                </wp:positionV>
                <wp:extent cx="355600" cy="1404620"/>
                <wp:effectExtent l="0" t="0" r="0" b="0"/>
                <wp:wrapNone/>
                <wp:docPr id="106575228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55600" cy="1404620"/>
                        </a:xfrm>
                        <a:prstGeom prst="rect">
                          <a:avLst/>
                        </a:prstGeom>
                        <a:noFill/>
                        <a:ln w="9525">
                          <a:noFill/>
                          <a:miter lim="800000"/>
                          <a:headEnd/>
                          <a:tailEnd/>
                        </a:ln>
                      </wps:spPr>
                      <wps:txbx>
                        <w:txbxContent>
                          <w:p w14:paraId="635102D2" w14:textId="4834BCDB" w:rsidR="00977689" w:rsidRDefault="00977689" w:rsidP="00977689">
                            <w:r>
                              <w:rPr>
                                <w:rFonts w:hint="cs"/>
                                <w:rtl/>
                              </w:rPr>
                              <w:t>د</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C5EE88" id="_x0000_s1029" type="#_x0000_t202" style="position:absolute;left:0;text-align:left;margin-left:235.9pt;margin-top:2.45pt;width:28pt;height:110.6pt;flip:x;z-index:-251522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" filled="f" stroked="f">
                <v:textbox style="mso-fit-shape-to-text:t">
                  <w:txbxContent>
                    <w:p w14:paraId="635102D2" w14:textId="4834BCDB" w:rsidR="00977689" w:rsidRDefault="00977689" w:rsidP="00977689">
                      <w:r>
                        <w:rPr>
                          <w:rFonts w:hint="cs"/>
                          <w:rtl/>
                        </w:rPr>
                        <w:t>د</w:t>
                      </w:r>
                    </w:p>
                  </w:txbxContent>
                </v:textbox>
              </v:shape>
            </w:pict>
          </mc:Fallback>
        </mc:AlternateContent>
      </w:r>
    </w:p>
    <w:p w14:paraId="4FC0E6E2" w14:textId="52691B6F" w:rsidR="009F07AA" w:rsidRPr="00BB5166" w:rsidRDefault="00000000" w:rsidP="00BB5166">
      <w:pPr>
        <w:spacing w:after="3" w:line="259" w:lineRule="auto"/>
        <w:ind w:left="10" w:right="203" w:hanging="10"/>
        <w:jc w:val="center"/>
        <w:rPr>
          <w:rFonts w:ascii="Arial" w:eastAsia="Arial" w:hAnsi="Arial" w:cs="Arial"/>
          <w:sz w:val="20"/>
          <w:szCs w:val="20"/>
        </w:rPr>
      </w:pPr>
      <w:r w:rsidRPr="00BD6FB2">
        <w:rPr>
          <w:bCs/>
          <w:color w:val="00B050"/>
          <w:szCs w:val="32"/>
          <w:rtl/>
        </w:rPr>
        <w:lastRenderedPageBreak/>
        <w:t>قائمة المحتويات</w:t>
      </w:r>
    </w:p>
    <w:tbl>
      <w:tblPr>
        <w:tblStyle w:val="TableGrid"/>
        <w:tblW w:w="9578" w:type="dxa"/>
        <w:tblInd w:w="159" w:type="dxa"/>
        <w:tblCellMar>
          <w:top w:w="5" w:type="dxa"/>
          <w:left w:w="115" w:type="dxa"/>
          <w:right w:w="104" w:type="dxa"/>
        </w:tblCellMar>
        <w:tblLook w:val="04A0" w:firstRow="1" w:lastRow="0" w:firstColumn="1" w:lastColumn="0" w:noHBand="0" w:noVBand="1"/>
      </w:tblPr>
      <w:tblGrid>
        <w:gridCol w:w="2093"/>
        <w:gridCol w:w="7485"/>
      </w:tblGrid>
      <w:tr w:rsidR="009F07AA" w14:paraId="7F02BDA6" w14:textId="77777777">
        <w:trPr>
          <w:trHeight w:val="473"/>
        </w:trPr>
        <w:tc>
          <w:tcPr>
            <w:tcW w:w="2093" w:type="dxa"/>
            <w:tcBorders>
              <w:top w:val="single" w:sz="8" w:space="0" w:color="4F81BD"/>
              <w:left w:val="single" w:sz="8" w:space="0" w:color="4F81BD"/>
              <w:bottom w:val="single" w:sz="8" w:space="0" w:color="4F81BD"/>
              <w:right w:val="nil"/>
            </w:tcBorders>
            <w:shd w:val="clear" w:color="auto" w:fill="4F81BD"/>
          </w:tcPr>
          <w:p w14:paraId="366653F4" w14:textId="77777777" w:rsidR="009F07AA" w:rsidRDefault="00000000">
            <w:pPr>
              <w:spacing w:after="0" w:line="259" w:lineRule="auto"/>
              <w:ind w:right="0" w:firstLine="0"/>
              <w:jc w:val="left"/>
            </w:pPr>
            <w:r>
              <w:rPr>
                <w:sz w:val="24"/>
                <w:rtl/>
              </w:rPr>
              <w:t xml:space="preserve">رقم الصفحة </w:t>
            </w:r>
          </w:p>
        </w:tc>
        <w:tc>
          <w:tcPr>
            <w:tcW w:w="7485" w:type="dxa"/>
            <w:tcBorders>
              <w:top w:val="single" w:sz="8" w:space="0" w:color="4F81BD"/>
              <w:left w:val="nil"/>
              <w:bottom w:val="single" w:sz="8" w:space="0" w:color="4F81BD"/>
              <w:right w:val="single" w:sz="8" w:space="0" w:color="4F81BD"/>
            </w:tcBorders>
            <w:shd w:val="clear" w:color="auto" w:fill="4F81BD"/>
          </w:tcPr>
          <w:p w14:paraId="0EAF880B" w14:textId="77777777" w:rsidR="009F07AA" w:rsidRDefault="00000000">
            <w:pPr>
              <w:spacing w:after="0" w:line="259" w:lineRule="auto"/>
              <w:ind w:left="3" w:right="0" w:firstLine="0"/>
              <w:jc w:val="left"/>
            </w:pPr>
            <w:r>
              <w:rPr>
                <w:sz w:val="24"/>
                <w:rtl/>
              </w:rPr>
              <w:t xml:space="preserve">الموضوع </w:t>
            </w:r>
          </w:p>
        </w:tc>
      </w:tr>
      <w:tr w:rsidR="009F07AA" w14:paraId="72EB707D" w14:textId="77777777">
        <w:trPr>
          <w:trHeight w:val="480"/>
        </w:trPr>
        <w:tc>
          <w:tcPr>
            <w:tcW w:w="2093" w:type="dxa"/>
            <w:tcBorders>
              <w:top w:val="single" w:sz="8" w:space="0" w:color="4F81BD"/>
              <w:left w:val="single" w:sz="8" w:space="0" w:color="4F81BD"/>
              <w:bottom w:val="single" w:sz="8" w:space="0" w:color="4F81BD"/>
              <w:right w:val="nil"/>
            </w:tcBorders>
          </w:tcPr>
          <w:p w14:paraId="2732773A" w14:textId="13D07FBF" w:rsidR="009F07AA" w:rsidRDefault="00974F1B" w:rsidP="00974F1B">
            <w:pPr>
              <w:bidi w:val="0"/>
              <w:spacing w:after="160" w:line="259" w:lineRule="auto"/>
              <w:ind w:left="0" w:right="0" w:firstLine="0"/>
              <w:jc w:val="right"/>
            </w:pPr>
            <w:r>
              <w:rPr>
                <w:rFonts w:hint="cs"/>
                <w:rtl/>
              </w:rPr>
              <w:t>1</w:t>
            </w:r>
          </w:p>
        </w:tc>
        <w:tc>
          <w:tcPr>
            <w:tcW w:w="7485" w:type="dxa"/>
            <w:tcBorders>
              <w:top w:val="single" w:sz="8" w:space="0" w:color="4F81BD"/>
              <w:left w:val="nil"/>
              <w:bottom w:val="single" w:sz="8" w:space="0" w:color="4F81BD"/>
              <w:right w:val="single" w:sz="8" w:space="0" w:color="4F81BD"/>
            </w:tcBorders>
          </w:tcPr>
          <w:p w14:paraId="5614B187" w14:textId="64FE88BC" w:rsidR="009F07AA" w:rsidRPr="00BD6FB2" w:rsidRDefault="00974F1B">
            <w:pPr>
              <w:spacing w:after="0" w:line="259" w:lineRule="auto"/>
              <w:ind w:left="5" w:right="0" w:firstLine="0"/>
              <w:jc w:val="left"/>
              <w:rPr>
                <w:color w:val="275317" w:themeColor="accent6" w:themeShade="80"/>
              </w:rPr>
            </w:pPr>
            <w:r>
              <w:rPr>
                <w:rFonts w:hint="cs"/>
                <w:b/>
                <w:bCs/>
                <w:color w:val="275317" w:themeColor="accent6" w:themeShade="80"/>
                <w:sz w:val="24"/>
                <w:rtl/>
              </w:rPr>
              <w:t>المقدمة</w:t>
            </w:r>
            <w:r w:rsidRPr="00BD6FB2">
              <w:rPr>
                <w:b/>
                <w:bCs/>
                <w:color w:val="275317" w:themeColor="accent6" w:themeShade="80"/>
                <w:sz w:val="24"/>
                <w:rtl/>
              </w:rPr>
              <w:t xml:space="preserve"> </w:t>
            </w:r>
          </w:p>
        </w:tc>
      </w:tr>
      <w:tr w:rsidR="009F07AA" w14:paraId="41A8AC6D" w14:textId="77777777">
        <w:trPr>
          <w:trHeight w:val="478"/>
        </w:trPr>
        <w:tc>
          <w:tcPr>
            <w:tcW w:w="2093" w:type="dxa"/>
            <w:tcBorders>
              <w:top w:val="single" w:sz="8" w:space="0" w:color="4F81BD"/>
              <w:left w:val="single" w:sz="8" w:space="0" w:color="4F81BD"/>
              <w:bottom w:val="single" w:sz="8" w:space="0" w:color="4F81BD"/>
              <w:right w:val="nil"/>
            </w:tcBorders>
          </w:tcPr>
          <w:p w14:paraId="4D47738E" w14:textId="388E3F3E" w:rsidR="009F07AA" w:rsidRDefault="00147ADB">
            <w:pPr>
              <w:bidi w:val="0"/>
              <w:spacing w:after="0" w:line="259" w:lineRule="auto"/>
              <w:ind w:left="0" w:right="2" w:firstLine="0"/>
              <w:jc w:val="right"/>
            </w:pPr>
            <w:r>
              <w:rPr>
                <w:rFonts w:hint="cs"/>
                <w:sz w:val="24"/>
                <w:rtl/>
              </w:rPr>
              <w:t>2</w:t>
            </w:r>
          </w:p>
        </w:tc>
        <w:tc>
          <w:tcPr>
            <w:tcW w:w="7485" w:type="dxa"/>
            <w:tcBorders>
              <w:top w:val="single" w:sz="8" w:space="0" w:color="4F81BD"/>
              <w:left w:val="nil"/>
              <w:bottom w:val="single" w:sz="8" w:space="0" w:color="4F81BD"/>
              <w:right w:val="single" w:sz="8" w:space="0" w:color="4F81BD"/>
            </w:tcBorders>
          </w:tcPr>
          <w:p w14:paraId="4928EA13" w14:textId="0F34C1B4" w:rsidR="009F07AA" w:rsidRDefault="00974F1B">
            <w:pPr>
              <w:spacing w:after="0" w:line="259" w:lineRule="auto"/>
              <w:ind w:left="1" w:right="0" w:firstLine="0"/>
              <w:jc w:val="left"/>
            </w:pPr>
            <w:r w:rsidRPr="00BD6FB2">
              <w:rPr>
                <w:b/>
                <w:bCs/>
                <w:color w:val="275317" w:themeColor="accent6" w:themeShade="80"/>
                <w:sz w:val="24"/>
                <w:rtl/>
              </w:rPr>
              <w:t xml:space="preserve">الفصل </w:t>
            </w:r>
            <w:proofErr w:type="gramStart"/>
            <w:r w:rsidRPr="00BD6FB2">
              <w:rPr>
                <w:b/>
                <w:bCs/>
                <w:color w:val="275317" w:themeColor="accent6" w:themeShade="80"/>
                <w:sz w:val="24"/>
                <w:rtl/>
              </w:rPr>
              <w:t>ال</w:t>
            </w:r>
            <w:r>
              <w:rPr>
                <w:rFonts w:hint="cs"/>
                <w:b/>
                <w:bCs/>
                <w:color w:val="275317" w:themeColor="accent6" w:themeShade="80"/>
                <w:sz w:val="24"/>
                <w:rtl/>
              </w:rPr>
              <w:t>أول</w:t>
            </w:r>
            <w:r w:rsidRPr="00BD6FB2">
              <w:rPr>
                <w:b/>
                <w:bCs/>
                <w:color w:val="275317" w:themeColor="accent6" w:themeShade="80"/>
                <w:sz w:val="24"/>
                <w:rtl/>
              </w:rPr>
              <w:t xml:space="preserve"> :</w:t>
            </w:r>
            <w:proofErr w:type="gramEnd"/>
            <w:r w:rsidRPr="00BD6FB2">
              <w:rPr>
                <w:b/>
                <w:bCs/>
                <w:color w:val="275317" w:themeColor="accent6" w:themeShade="80"/>
                <w:sz w:val="24"/>
                <w:rtl/>
              </w:rPr>
              <w:t xml:space="preserve"> الإطار النظري للدر</w:t>
            </w:r>
            <w:r>
              <w:rPr>
                <w:rFonts w:hint="cs"/>
                <w:b/>
                <w:bCs/>
                <w:color w:val="275317" w:themeColor="accent6" w:themeShade="80"/>
                <w:sz w:val="24"/>
                <w:rtl/>
              </w:rPr>
              <w:t>ا</w:t>
            </w:r>
            <w:r w:rsidRPr="00BD6FB2">
              <w:rPr>
                <w:b/>
                <w:bCs/>
                <w:color w:val="275317" w:themeColor="accent6" w:themeShade="80"/>
                <w:sz w:val="24"/>
                <w:rtl/>
              </w:rPr>
              <w:t>سة</w:t>
            </w:r>
          </w:p>
        </w:tc>
      </w:tr>
      <w:tr w:rsidR="009F07AA" w14:paraId="5E306CF4" w14:textId="77777777">
        <w:trPr>
          <w:trHeight w:val="478"/>
        </w:trPr>
        <w:tc>
          <w:tcPr>
            <w:tcW w:w="2093" w:type="dxa"/>
            <w:tcBorders>
              <w:top w:val="single" w:sz="8" w:space="0" w:color="4F81BD"/>
              <w:left w:val="single" w:sz="8" w:space="0" w:color="4F81BD"/>
              <w:bottom w:val="single" w:sz="8" w:space="0" w:color="4F81BD"/>
              <w:right w:val="nil"/>
            </w:tcBorders>
          </w:tcPr>
          <w:p w14:paraId="7EEB9D0C" w14:textId="1DBF5231" w:rsidR="009F07AA" w:rsidRDefault="00000000">
            <w:pPr>
              <w:bidi w:val="0"/>
              <w:spacing w:after="0" w:line="259" w:lineRule="auto"/>
              <w:ind w:left="0" w:right="2" w:firstLine="0"/>
              <w:jc w:val="right"/>
            </w:pPr>
            <w:r>
              <w:rPr>
                <w:sz w:val="24"/>
              </w:rPr>
              <w:t xml:space="preserve"> </w:t>
            </w:r>
            <w:r w:rsidR="00147ADB">
              <w:rPr>
                <w:rFonts w:hint="cs"/>
                <w:sz w:val="24"/>
                <w:rtl/>
              </w:rPr>
              <w:t>2</w:t>
            </w:r>
          </w:p>
        </w:tc>
        <w:tc>
          <w:tcPr>
            <w:tcW w:w="7485" w:type="dxa"/>
            <w:tcBorders>
              <w:top w:val="single" w:sz="8" w:space="0" w:color="4F81BD"/>
              <w:left w:val="nil"/>
              <w:bottom w:val="single" w:sz="8" w:space="0" w:color="4F81BD"/>
              <w:right w:val="single" w:sz="8" w:space="0" w:color="4F81BD"/>
            </w:tcBorders>
          </w:tcPr>
          <w:p w14:paraId="2FF4D231" w14:textId="297F5A61" w:rsidR="009F07AA" w:rsidRDefault="00000000">
            <w:pPr>
              <w:spacing w:after="0" w:line="259" w:lineRule="auto"/>
              <w:ind w:left="5" w:right="0" w:firstLine="0"/>
              <w:jc w:val="left"/>
            </w:pPr>
            <w:r w:rsidRPr="00BD6FB2">
              <w:rPr>
                <w:color w:val="FF0000"/>
                <w:sz w:val="24"/>
                <w:rtl/>
              </w:rPr>
              <w:t xml:space="preserve">المبحث الأول: </w:t>
            </w:r>
            <w:r w:rsidR="00974F1B">
              <w:rPr>
                <w:rFonts w:hint="cs"/>
                <w:color w:val="FF0000"/>
                <w:sz w:val="24"/>
                <w:rtl/>
              </w:rPr>
              <w:t xml:space="preserve">إدارة الموارد البشرية </w:t>
            </w:r>
          </w:p>
        </w:tc>
      </w:tr>
      <w:tr w:rsidR="009F07AA" w14:paraId="1F765E11" w14:textId="77777777">
        <w:trPr>
          <w:trHeight w:val="478"/>
        </w:trPr>
        <w:tc>
          <w:tcPr>
            <w:tcW w:w="2093" w:type="dxa"/>
            <w:tcBorders>
              <w:top w:val="single" w:sz="8" w:space="0" w:color="4F81BD"/>
              <w:left w:val="single" w:sz="8" w:space="0" w:color="4F81BD"/>
              <w:bottom w:val="single" w:sz="8" w:space="0" w:color="4F81BD"/>
              <w:right w:val="nil"/>
            </w:tcBorders>
          </w:tcPr>
          <w:p w14:paraId="02D0AD9A" w14:textId="77777777" w:rsidR="009F07AA" w:rsidRDefault="00000000">
            <w:pPr>
              <w:bidi w:val="0"/>
              <w:spacing w:after="0" w:line="259" w:lineRule="auto"/>
              <w:ind w:left="0" w:right="2" w:firstLine="0"/>
              <w:jc w:val="right"/>
            </w:pPr>
            <w:r>
              <w:rPr>
                <w:sz w:val="24"/>
              </w:rPr>
              <w:t xml:space="preserve"> 2</w:t>
            </w:r>
          </w:p>
        </w:tc>
        <w:tc>
          <w:tcPr>
            <w:tcW w:w="7485" w:type="dxa"/>
            <w:tcBorders>
              <w:top w:val="single" w:sz="8" w:space="0" w:color="4F81BD"/>
              <w:left w:val="nil"/>
              <w:bottom w:val="single" w:sz="8" w:space="0" w:color="4F81BD"/>
              <w:right w:val="single" w:sz="8" w:space="0" w:color="4F81BD"/>
            </w:tcBorders>
          </w:tcPr>
          <w:p w14:paraId="1AA0A212" w14:textId="5F6F0A93" w:rsidR="009F07AA" w:rsidRDefault="00000000">
            <w:pPr>
              <w:spacing w:after="0" w:line="259" w:lineRule="auto"/>
              <w:ind w:right="0" w:firstLine="0"/>
              <w:jc w:val="left"/>
            </w:pPr>
            <w:r>
              <w:rPr>
                <w:sz w:val="24"/>
              </w:rPr>
              <w:t>1</w:t>
            </w:r>
            <w:r>
              <w:rPr>
                <w:sz w:val="24"/>
                <w:rtl/>
              </w:rPr>
              <w:t>-</w:t>
            </w:r>
            <w:r>
              <w:rPr>
                <w:sz w:val="24"/>
              </w:rPr>
              <w:t>1</w:t>
            </w:r>
            <w:r>
              <w:rPr>
                <w:sz w:val="24"/>
                <w:rtl/>
              </w:rPr>
              <w:t xml:space="preserve"> </w:t>
            </w:r>
            <w:r w:rsidR="00974F1B">
              <w:rPr>
                <w:sz w:val="24"/>
                <w:rtl/>
              </w:rPr>
              <w:t>تعريف إدارة الموارد البشرية</w:t>
            </w:r>
          </w:p>
        </w:tc>
      </w:tr>
      <w:tr w:rsidR="009F07AA" w14:paraId="31C6396C" w14:textId="77777777">
        <w:trPr>
          <w:trHeight w:val="478"/>
        </w:trPr>
        <w:tc>
          <w:tcPr>
            <w:tcW w:w="2093" w:type="dxa"/>
            <w:tcBorders>
              <w:top w:val="single" w:sz="8" w:space="0" w:color="4F81BD"/>
              <w:left w:val="single" w:sz="8" w:space="0" w:color="4F81BD"/>
              <w:bottom w:val="single" w:sz="8" w:space="0" w:color="4F81BD"/>
              <w:right w:val="nil"/>
            </w:tcBorders>
          </w:tcPr>
          <w:p w14:paraId="1B036E45" w14:textId="76742539" w:rsidR="009F07AA" w:rsidRDefault="00000000">
            <w:pPr>
              <w:bidi w:val="0"/>
              <w:spacing w:after="0" w:line="259" w:lineRule="auto"/>
              <w:ind w:left="0" w:right="0" w:firstLine="0"/>
              <w:jc w:val="right"/>
            </w:pPr>
            <w:r>
              <w:rPr>
                <w:sz w:val="24"/>
              </w:rPr>
              <w:t xml:space="preserve"> </w:t>
            </w:r>
            <w:r w:rsidR="00147ADB">
              <w:rPr>
                <w:rFonts w:hint="cs"/>
                <w:sz w:val="24"/>
                <w:rtl/>
              </w:rPr>
              <w:t>2</w:t>
            </w:r>
          </w:p>
        </w:tc>
        <w:tc>
          <w:tcPr>
            <w:tcW w:w="7485" w:type="dxa"/>
            <w:tcBorders>
              <w:top w:val="single" w:sz="8" w:space="0" w:color="4F81BD"/>
              <w:left w:val="nil"/>
              <w:bottom w:val="single" w:sz="8" w:space="0" w:color="4F81BD"/>
              <w:right w:val="single" w:sz="8" w:space="0" w:color="4F81BD"/>
            </w:tcBorders>
          </w:tcPr>
          <w:p w14:paraId="6DAA1A77" w14:textId="063C10BC" w:rsidR="009F07AA" w:rsidRDefault="00000000">
            <w:pPr>
              <w:spacing w:after="0" w:line="259" w:lineRule="auto"/>
              <w:ind w:right="0" w:firstLine="0"/>
              <w:jc w:val="left"/>
            </w:pPr>
            <w:r>
              <w:rPr>
                <w:sz w:val="24"/>
              </w:rPr>
              <w:t>1</w:t>
            </w:r>
            <w:r>
              <w:rPr>
                <w:sz w:val="24"/>
                <w:rtl/>
              </w:rPr>
              <w:t>-</w:t>
            </w:r>
            <w:r>
              <w:rPr>
                <w:sz w:val="24"/>
              </w:rPr>
              <w:t>2</w:t>
            </w:r>
            <w:r>
              <w:rPr>
                <w:sz w:val="24"/>
                <w:rtl/>
              </w:rPr>
              <w:t xml:space="preserve"> </w:t>
            </w:r>
            <w:r w:rsidR="00974F1B">
              <w:rPr>
                <w:sz w:val="24"/>
                <w:rtl/>
              </w:rPr>
              <w:t>أهمية إدارة الموارد البشرية</w:t>
            </w:r>
          </w:p>
        </w:tc>
      </w:tr>
      <w:tr w:rsidR="009F07AA" w14:paraId="6299C2D9" w14:textId="77777777">
        <w:trPr>
          <w:trHeight w:val="478"/>
        </w:trPr>
        <w:tc>
          <w:tcPr>
            <w:tcW w:w="2093" w:type="dxa"/>
            <w:tcBorders>
              <w:top w:val="single" w:sz="8" w:space="0" w:color="4F81BD"/>
              <w:left w:val="single" w:sz="8" w:space="0" w:color="4F81BD"/>
              <w:bottom w:val="single" w:sz="8" w:space="0" w:color="4F81BD"/>
              <w:right w:val="nil"/>
            </w:tcBorders>
          </w:tcPr>
          <w:p w14:paraId="1C95B72F" w14:textId="7C0D18E9" w:rsidR="009F07AA" w:rsidRDefault="00147ADB">
            <w:pPr>
              <w:bidi w:val="0"/>
              <w:spacing w:after="0" w:line="259" w:lineRule="auto"/>
              <w:ind w:left="0" w:right="0" w:firstLine="0"/>
              <w:jc w:val="right"/>
            </w:pPr>
            <w:r>
              <w:rPr>
                <w:rFonts w:hint="cs"/>
                <w:sz w:val="24"/>
                <w:rtl/>
              </w:rPr>
              <w:t>5</w:t>
            </w:r>
          </w:p>
        </w:tc>
        <w:tc>
          <w:tcPr>
            <w:tcW w:w="7485" w:type="dxa"/>
            <w:tcBorders>
              <w:top w:val="single" w:sz="8" w:space="0" w:color="4F81BD"/>
              <w:left w:val="nil"/>
              <w:bottom w:val="single" w:sz="8" w:space="0" w:color="4F81BD"/>
              <w:right w:val="single" w:sz="8" w:space="0" w:color="4F81BD"/>
            </w:tcBorders>
          </w:tcPr>
          <w:p w14:paraId="36A13C79" w14:textId="5FFF0B95" w:rsidR="009F07AA" w:rsidRDefault="00000000">
            <w:pPr>
              <w:spacing w:after="0" w:line="259" w:lineRule="auto"/>
              <w:ind w:right="0" w:firstLine="0"/>
              <w:jc w:val="left"/>
            </w:pPr>
            <w:r>
              <w:rPr>
                <w:sz w:val="24"/>
              </w:rPr>
              <w:t>1</w:t>
            </w:r>
            <w:r>
              <w:rPr>
                <w:sz w:val="24"/>
                <w:rtl/>
              </w:rPr>
              <w:t>-</w:t>
            </w:r>
            <w:r>
              <w:rPr>
                <w:sz w:val="24"/>
              </w:rPr>
              <w:t>3</w:t>
            </w:r>
            <w:r w:rsidR="00974F1B">
              <w:rPr>
                <w:sz w:val="24"/>
                <w:rtl/>
              </w:rPr>
              <w:t xml:space="preserve"> ممارسات إدارة الموارد البشرية</w:t>
            </w:r>
          </w:p>
        </w:tc>
      </w:tr>
      <w:tr w:rsidR="009F07AA" w14:paraId="4ABCD534" w14:textId="77777777">
        <w:trPr>
          <w:trHeight w:val="478"/>
        </w:trPr>
        <w:tc>
          <w:tcPr>
            <w:tcW w:w="2093" w:type="dxa"/>
            <w:tcBorders>
              <w:top w:val="single" w:sz="8" w:space="0" w:color="4F81BD"/>
              <w:left w:val="single" w:sz="8" w:space="0" w:color="4F81BD"/>
              <w:bottom w:val="single" w:sz="8" w:space="0" w:color="4F81BD"/>
              <w:right w:val="nil"/>
            </w:tcBorders>
          </w:tcPr>
          <w:p w14:paraId="3FD4F751" w14:textId="113751D2" w:rsidR="009F07AA" w:rsidRDefault="00147ADB">
            <w:pPr>
              <w:bidi w:val="0"/>
              <w:spacing w:after="0" w:line="259" w:lineRule="auto"/>
              <w:ind w:left="0" w:right="0" w:firstLine="0"/>
              <w:jc w:val="right"/>
            </w:pPr>
            <w:r>
              <w:rPr>
                <w:rFonts w:hint="cs"/>
                <w:sz w:val="24"/>
                <w:rtl/>
              </w:rPr>
              <w:t>5</w:t>
            </w:r>
          </w:p>
        </w:tc>
        <w:tc>
          <w:tcPr>
            <w:tcW w:w="7485" w:type="dxa"/>
            <w:tcBorders>
              <w:top w:val="single" w:sz="8" w:space="0" w:color="4F81BD"/>
              <w:left w:val="nil"/>
              <w:bottom w:val="single" w:sz="8" w:space="0" w:color="4F81BD"/>
              <w:right w:val="single" w:sz="8" w:space="0" w:color="4F81BD"/>
            </w:tcBorders>
          </w:tcPr>
          <w:p w14:paraId="6820BB43" w14:textId="297FC30F" w:rsidR="009F07AA" w:rsidRDefault="00000000">
            <w:pPr>
              <w:spacing w:after="0" w:line="259" w:lineRule="auto"/>
              <w:ind w:right="0" w:firstLine="0"/>
              <w:jc w:val="left"/>
            </w:pPr>
            <w:r>
              <w:rPr>
                <w:sz w:val="24"/>
              </w:rPr>
              <w:t>1</w:t>
            </w:r>
            <w:r>
              <w:rPr>
                <w:sz w:val="24"/>
                <w:rtl/>
              </w:rPr>
              <w:t>-</w:t>
            </w:r>
            <w:r>
              <w:rPr>
                <w:sz w:val="24"/>
              </w:rPr>
              <w:t>4</w:t>
            </w:r>
            <w:r w:rsidR="00974F1B">
              <w:rPr>
                <w:sz w:val="24"/>
                <w:rtl/>
              </w:rPr>
              <w:t xml:space="preserve"> التخطيط</w:t>
            </w:r>
          </w:p>
        </w:tc>
      </w:tr>
      <w:tr w:rsidR="009F07AA" w14:paraId="60CFC0F9" w14:textId="77777777">
        <w:trPr>
          <w:trHeight w:val="478"/>
        </w:trPr>
        <w:tc>
          <w:tcPr>
            <w:tcW w:w="2093" w:type="dxa"/>
            <w:tcBorders>
              <w:top w:val="single" w:sz="8" w:space="0" w:color="4F81BD"/>
              <w:left w:val="single" w:sz="8" w:space="0" w:color="4F81BD"/>
              <w:bottom w:val="single" w:sz="8" w:space="0" w:color="4F81BD"/>
              <w:right w:val="nil"/>
            </w:tcBorders>
          </w:tcPr>
          <w:p w14:paraId="494BF9E4" w14:textId="54A7F3CB" w:rsidR="009F07AA" w:rsidRDefault="00000000">
            <w:pPr>
              <w:bidi w:val="0"/>
              <w:spacing w:after="0" w:line="259" w:lineRule="auto"/>
              <w:ind w:left="0" w:right="0" w:firstLine="0"/>
              <w:jc w:val="right"/>
            </w:pPr>
            <w:r>
              <w:rPr>
                <w:sz w:val="24"/>
              </w:rPr>
              <w:t xml:space="preserve"> </w:t>
            </w:r>
            <w:r w:rsidR="00147ADB">
              <w:rPr>
                <w:rFonts w:hint="cs"/>
                <w:sz w:val="24"/>
                <w:rtl/>
              </w:rPr>
              <w:t>7</w:t>
            </w:r>
          </w:p>
        </w:tc>
        <w:tc>
          <w:tcPr>
            <w:tcW w:w="7485" w:type="dxa"/>
            <w:tcBorders>
              <w:top w:val="single" w:sz="8" w:space="0" w:color="4F81BD"/>
              <w:left w:val="nil"/>
              <w:bottom w:val="single" w:sz="8" w:space="0" w:color="4F81BD"/>
              <w:right w:val="single" w:sz="8" w:space="0" w:color="4F81BD"/>
            </w:tcBorders>
          </w:tcPr>
          <w:p w14:paraId="02BE7D0B" w14:textId="77BBE250" w:rsidR="009F07AA" w:rsidRDefault="00000000">
            <w:pPr>
              <w:spacing w:after="0" w:line="259" w:lineRule="auto"/>
              <w:ind w:right="0" w:firstLine="0"/>
              <w:jc w:val="left"/>
            </w:pPr>
            <w:r>
              <w:rPr>
                <w:sz w:val="24"/>
              </w:rPr>
              <w:t>1</w:t>
            </w:r>
            <w:r>
              <w:rPr>
                <w:sz w:val="24"/>
                <w:rtl/>
              </w:rPr>
              <w:t>-</w:t>
            </w:r>
            <w:r>
              <w:rPr>
                <w:sz w:val="24"/>
              </w:rPr>
              <w:t>5</w:t>
            </w:r>
            <w:r>
              <w:rPr>
                <w:sz w:val="24"/>
                <w:rtl/>
              </w:rPr>
              <w:t xml:space="preserve"> </w:t>
            </w:r>
            <w:r w:rsidR="00974F1B">
              <w:rPr>
                <w:sz w:val="24"/>
                <w:rtl/>
              </w:rPr>
              <w:t xml:space="preserve">الاستقطاب و التعيين  </w:t>
            </w:r>
          </w:p>
        </w:tc>
      </w:tr>
      <w:tr w:rsidR="009F07AA" w14:paraId="4161C435" w14:textId="77777777">
        <w:trPr>
          <w:trHeight w:val="478"/>
        </w:trPr>
        <w:tc>
          <w:tcPr>
            <w:tcW w:w="2093" w:type="dxa"/>
            <w:tcBorders>
              <w:top w:val="single" w:sz="8" w:space="0" w:color="4F81BD"/>
              <w:left w:val="single" w:sz="8" w:space="0" w:color="4F81BD"/>
              <w:bottom w:val="single" w:sz="8" w:space="0" w:color="4F81BD"/>
              <w:right w:val="nil"/>
            </w:tcBorders>
          </w:tcPr>
          <w:p w14:paraId="1D2AF038" w14:textId="2C1E687B" w:rsidR="009F07AA" w:rsidRDefault="00147ADB">
            <w:pPr>
              <w:bidi w:val="0"/>
              <w:spacing w:after="0" w:line="259" w:lineRule="auto"/>
              <w:ind w:left="0" w:right="0" w:firstLine="0"/>
              <w:jc w:val="right"/>
            </w:pPr>
            <w:r>
              <w:rPr>
                <w:rFonts w:hint="cs"/>
                <w:sz w:val="24"/>
                <w:rtl/>
              </w:rPr>
              <w:t>8</w:t>
            </w:r>
          </w:p>
        </w:tc>
        <w:tc>
          <w:tcPr>
            <w:tcW w:w="7485" w:type="dxa"/>
            <w:tcBorders>
              <w:top w:val="single" w:sz="8" w:space="0" w:color="4F81BD"/>
              <w:left w:val="nil"/>
              <w:bottom w:val="single" w:sz="8" w:space="0" w:color="4F81BD"/>
              <w:right w:val="single" w:sz="8" w:space="0" w:color="4F81BD"/>
            </w:tcBorders>
          </w:tcPr>
          <w:p w14:paraId="134E6412" w14:textId="78BD933C" w:rsidR="009F07AA" w:rsidRDefault="00000000">
            <w:pPr>
              <w:spacing w:after="0" w:line="259" w:lineRule="auto"/>
              <w:ind w:right="0" w:firstLine="0"/>
              <w:jc w:val="left"/>
            </w:pPr>
            <w:r>
              <w:rPr>
                <w:sz w:val="24"/>
              </w:rPr>
              <w:t>1</w:t>
            </w:r>
            <w:r>
              <w:rPr>
                <w:sz w:val="24"/>
                <w:rtl/>
              </w:rPr>
              <w:t>-</w:t>
            </w:r>
            <w:r>
              <w:rPr>
                <w:sz w:val="24"/>
              </w:rPr>
              <w:t>6</w:t>
            </w:r>
            <w:r>
              <w:rPr>
                <w:sz w:val="24"/>
                <w:rtl/>
              </w:rPr>
              <w:t xml:space="preserve"> </w:t>
            </w:r>
            <w:r w:rsidR="00974F1B">
              <w:rPr>
                <w:sz w:val="24"/>
                <w:rtl/>
              </w:rPr>
              <w:t>التعويضات و الحوافز</w:t>
            </w:r>
          </w:p>
        </w:tc>
      </w:tr>
      <w:tr w:rsidR="009F07AA" w14:paraId="383F9941" w14:textId="77777777">
        <w:trPr>
          <w:trHeight w:val="478"/>
        </w:trPr>
        <w:tc>
          <w:tcPr>
            <w:tcW w:w="2093" w:type="dxa"/>
            <w:tcBorders>
              <w:top w:val="single" w:sz="8" w:space="0" w:color="4F81BD"/>
              <w:left w:val="single" w:sz="8" w:space="0" w:color="4F81BD"/>
              <w:bottom w:val="single" w:sz="8" w:space="0" w:color="4F81BD"/>
              <w:right w:val="nil"/>
            </w:tcBorders>
          </w:tcPr>
          <w:p w14:paraId="5EB0EB89" w14:textId="46EFEC35" w:rsidR="009F07AA" w:rsidRDefault="00147ADB">
            <w:pPr>
              <w:bidi w:val="0"/>
              <w:spacing w:after="0" w:line="259" w:lineRule="auto"/>
              <w:ind w:left="0" w:right="0" w:firstLine="0"/>
              <w:jc w:val="right"/>
            </w:pPr>
            <w:r>
              <w:rPr>
                <w:rFonts w:hint="cs"/>
                <w:sz w:val="24"/>
                <w:rtl/>
              </w:rPr>
              <w:t>8</w:t>
            </w:r>
          </w:p>
        </w:tc>
        <w:tc>
          <w:tcPr>
            <w:tcW w:w="7485" w:type="dxa"/>
            <w:tcBorders>
              <w:top w:val="single" w:sz="8" w:space="0" w:color="4F81BD"/>
              <w:left w:val="nil"/>
              <w:bottom w:val="single" w:sz="8" w:space="0" w:color="4F81BD"/>
              <w:right w:val="single" w:sz="8" w:space="0" w:color="4F81BD"/>
            </w:tcBorders>
          </w:tcPr>
          <w:p w14:paraId="4448CF25" w14:textId="4CF9EE73" w:rsidR="009F07AA" w:rsidRDefault="00000000">
            <w:pPr>
              <w:spacing w:after="0" w:line="259" w:lineRule="auto"/>
              <w:ind w:right="0" w:firstLine="0"/>
              <w:jc w:val="left"/>
            </w:pPr>
            <w:r>
              <w:rPr>
                <w:sz w:val="24"/>
              </w:rPr>
              <w:t>1</w:t>
            </w:r>
            <w:r>
              <w:rPr>
                <w:sz w:val="24"/>
                <w:rtl/>
              </w:rPr>
              <w:t>-</w:t>
            </w:r>
            <w:r>
              <w:rPr>
                <w:sz w:val="24"/>
              </w:rPr>
              <w:t>7</w:t>
            </w:r>
            <w:r>
              <w:rPr>
                <w:sz w:val="24"/>
                <w:rtl/>
              </w:rPr>
              <w:t xml:space="preserve"> </w:t>
            </w:r>
            <w:r w:rsidR="00974F1B">
              <w:rPr>
                <w:sz w:val="24"/>
                <w:rtl/>
              </w:rPr>
              <w:t>التدريب</w:t>
            </w:r>
          </w:p>
        </w:tc>
      </w:tr>
      <w:tr w:rsidR="009F07AA" w14:paraId="2C9B87CB" w14:textId="77777777">
        <w:trPr>
          <w:trHeight w:val="478"/>
        </w:trPr>
        <w:tc>
          <w:tcPr>
            <w:tcW w:w="2093" w:type="dxa"/>
            <w:tcBorders>
              <w:top w:val="single" w:sz="8" w:space="0" w:color="4F81BD"/>
              <w:left w:val="single" w:sz="8" w:space="0" w:color="4F81BD"/>
              <w:bottom w:val="single" w:sz="8" w:space="0" w:color="4F81BD"/>
              <w:right w:val="nil"/>
            </w:tcBorders>
          </w:tcPr>
          <w:p w14:paraId="7AE73225" w14:textId="43F2F7B5" w:rsidR="009F07AA" w:rsidRDefault="00000000">
            <w:pPr>
              <w:bidi w:val="0"/>
              <w:spacing w:after="0" w:line="259" w:lineRule="auto"/>
              <w:ind w:left="0" w:right="0" w:firstLine="0"/>
              <w:jc w:val="right"/>
            </w:pPr>
            <w:r>
              <w:rPr>
                <w:sz w:val="24"/>
              </w:rPr>
              <w:t xml:space="preserve"> 1</w:t>
            </w:r>
            <w:r w:rsidR="004D7E08">
              <w:rPr>
                <w:rFonts w:hint="cs"/>
                <w:sz w:val="24"/>
                <w:rtl/>
              </w:rPr>
              <w:t>0</w:t>
            </w:r>
          </w:p>
        </w:tc>
        <w:tc>
          <w:tcPr>
            <w:tcW w:w="7485" w:type="dxa"/>
            <w:tcBorders>
              <w:top w:val="single" w:sz="8" w:space="0" w:color="4F81BD"/>
              <w:left w:val="nil"/>
              <w:bottom w:val="single" w:sz="8" w:space="0" w:color="4F81BD"/>
              <w:right w:val="single" w:sz="8" w:space="0" w:color="4F81BD"/>
            </w:tcBorders>
          </w:tcPr>
          <w:p w14:paraId="127BA5FD" w14:textId="702718BA" w:rsidR="009F07AA" w:rsidRDefault="00000000">
            <w:pPr>
              <w:spacing w:after="0" w:line="259" w:lineRule="auto"/>
              <w:ind w:right="0" w:firstLine="0"/>
              <w:jc w:val="left"/>
            </w:pPr>
            <w:r>
              <w:rPr>
                <w:sz w:val="24"/>
              </w:rPr>
              <w:t>1</w:t>
            </w:r>
            <w:r>
              <w:rPr>
                <w:sz w:val="24"/>
                <w:rtl/>
              </w:rPr>
              <w:t>-</w:t>
            </w:r>
            <w:r>
              <w:rPr>
                <w:sz w:val="24"/>
              </w:rPr>
              <w:t>8</w:t>
            </w:r>
            <w:r>
              <w:rPr>
                <w:sz w:val="24"/>
                <w:rtl/>
              </w:rPr>
              <w:t xml:space="preserve"> </w:t>
            </w:r>
            <w:r w:rsidR="00974F1B">
              <w:rPr>
                <w:sz w:val="24"/>
                <w:rtl/>
              </w:rPr>
              <w:t>تقييم الأداء</w:t>
            </w:r>
          </w:p>
        </w:tc>
      </w:tr>
      <w:tr w:rsidR="00974F1B" w14:paraId="19D1C9B1" w14:textId="77777777">
        <w:trPr>
          <w:trHeight w:val="478"/>
        </w:trPr>
        <w:tc>
          <w:tcPr>
            <w:tcW w:w="2093" w:type="dxa"/>
            <w:tcBorders>
              <w:top w:val="single" w:sz="8" w:space="0" w:color="4F81BD"/>
              <w:left w:val="single" w:sz="8" w:space="0" w:color="4F81BD"/>
              <w:bottom w:val="single" w:sz="8" w:space="0" w:color="4F81BD"/>
              <w:right w:val="nil"/>
            </w:tcBorders>
          </w:tcPr>
          <w:p w14:paraId="65B54904" w14:textId="3B2488D0" w:rsidR="00974F1B" w:rsidRDefault="00974F1B" w:rsidP="00974F1B">
            <w:pPr>
              <w:bidi w:val="0"/>
              <w:spacing w:after="0" w:line="259" w:lineRule="auto"/>
              <w:ind w:left="0" w:right="0" w:firstLine="0"/>
              <w:jc w:val="right"/>
            </w:pPr>
            <w:r>
              <w:rPr>
                <w:sz w:val="24"/>
              </w:rPr>
              <w:t xml:space="preserve"> </w:t>
            </w:r>
            <w:r w:rsidR="00147ADB">
              <w:rPr>
                <w:rFonts w:hint="cs"/>
                <w:sz w:val="24"/>
                <w:rtl/>
              </w:rPr>
              <w:t>11</w:t>
            </w:r>
          </w:p>
        </w:tc>
        <w:tc>
          <w:tcPr>
            <w:tcW w:w="7485" w:type="dxa"/>
            <w:tcBorders>
              <w:top w:val="single" w:sz="8" w:space="0" w:color="4F81BD"/>
              <w:left w:val="nil"/>
              <w:bottom w:val="single" w:sz="8" w:space="0" w:color="4F81BD"/>
              <w:right w:val="single" w:sz="8" w:space="0" w:color="4F81BD"/>
            </w:tcBorders>
          </w:tcPr>
          <w:p w14:paraId="76BF0939" w14:textId="5BB71120" w:rsidR="00974F1B" w:rsidRDefault="00974F1B" w:rsidP="00974F1B">
            <w:pPr>
              <w:spacing w:after="0" w:line="259" w:lineRule="auto"/>
              <w:ind w:right="0" w:firstLine="0"/>
              <w:jc w:val="left"/>
            </w:pPr>
            <w:r w:rsidRPr="00BD6FB2">
              <w:rPr>
                <w:color w:val="FF0000"/>
                <w:sz w:val="24"/>
                <w:rtl/>
              </w:rPr>
              <w:t xml:space="preserve">المبحث </w:t>
            </w:r>
            <w:proofErr w:type="gramStart"/>
            <w:r w:rsidRPr="00BD6FB2">
              <w:rPr>
                <w:color w:val="FF0000"/>
                <w:sz w:val="24"/>
                <w:rtl/>
              </w:rPr>
              <w:t>الثا</w:t>
            </w:r>
            <w:r>
              <w:rPr>
                <w:rFonts w:hint="cs"/>
                <w:color w:val="FF0000"/>
                <w:sz w:val="24"/>
                <w:rtl/>
              </w:rPr>
              <w:t>ني</w:t>
            </w:r>
            <w:r w:rsidRPr="00BD6FB2">
              <w:rPr>
                <w:color w:val="FF0000"/>
                <w:sz w:val="24"/>
                <w:rtl/>
              </w:rPr>
              <w:t xml:space="preserve"> :</w:t>
            </w:r>
            <w:proofErr w:type="gramEnd"/>
            <w:r w:rsidRPr="00BD6FB2">
              <w:rPr>
                <w:color w:val="FF0000"/>
                <w:sz w:val="24"/>
                <w:rtl/>
              </w:rPr>
              <w:t xml:space="preserve"> الأداء الوظيفي </w:t>
            </w:r>
          </w:p>
        </w:tc>
      </w:tr>
      <w:tr w:rsidR="009F07AA" w14:paraId="79015251" w14:textId="77777777">
        <w:trPr>
          <w:trHeight w:val="478"/>
        </w:trPr>
        <w:tc>
          <w:tcPr>
            <w:tcW w:w="2093" w:type="dxa"/>
            <w:tcBorders>
              <w:top w:val="single" w:sz="8" w:space="0" w:color="4F81BD"/>
              <w:left w:val="single" w:sz="8" w:space="0" w:color="4F81BD"/>
              <w:bottom w:val="single" w:sz="8" w:space="0" w:color="4F81BD"/>
              <w:right w:val="nil"/>
            </w:tcBorders>
          </w:tcPr>
          <w:p w14:paraId="20335A0D" w14:textId="1F4D648B" w:rsidR="009F07AA" w:rsidRDefault="00000000">
            <w:pPr>
              <w:bidi w:val="0"/>
              <w:spacing w:after="0" w:line="259" w:lineRule="auto"/>
              <w:ind w:left="0" w:right="0" w:firstLine="0"/>
              <w:jc w:val="right"/>
            </w:pPr>
            <w:r>
              <w:rPr>
                <w:sz w:val="24"/>
              </w:rPr>
              <w:t xml:space="preserve"> 1</w:t>
            </w:r>
            <w:r w:rsidR="004D7E08">
              <w:rPr>
                <w:rFonts w:hint="cs"/>
                <w:sz w:val="24"/>
                <w:rtl/>
              </w:rPr>
              <w:t>1</w:t>
            </w:r>
          </w:p>
        </w:tc>
        <w:tc>
          <w:tcPr>
            <w:tcW w:w="7485" w:type="dxa"/>
            <w:tcBorders>
              <w:top w:val="single" w:sz="8" w:space="0" w:color="4F81BD"/>
              <w:left w:val="nil"/>
              <w:bottom w:val="single" w:sz="8" w:space="0" w:color="4F81BD"/>
              <w:right w:val="single" w:sz="8" w:space="0" w:color="4F81BD"/>
            </w:tcBorders>
          </w:tcPr>
          <w:p w14:paraId="6D127AE3" w14:textId="3E214831" w:rsidR="009F07AA" w:rsidRDefault="00974F1B">
            <w:pPr>
              <w:spacing w:after="0" w:line="259" w:lineRule="auto"/>
              <w:ind w:right="0" w:firstLine="0"/>
              <w:jc w:val="left"/>
            </w:pPr>
            <w:r>
              <w:rPr>
                <w:rFonts w:hint="cs"/>
                <w:sz w:val="24"/>
                <w:rtl/>
              </w:rPr>
              <w:t>2</w:t>
            </w:r>
            <w:r>
              <w:rPr>
                <w:sz w:val="24"/>
                <w:rtl/>
              </w:rPr>
              <w:t>-</w:t>
            </w:r>
            <w:r>
              <w:rPr>
                <w:sz w:val="24"/>
              </w:rPr>
              <w:t>1</w:t>
            </w:r>
            <w:r>
              <w:rPr>
                <w:sz w:val="24"/>
                <w:rtl/>
              </w:rPr>
              <w:t>مفهوم الأداء</w:t>
            </w:r>
          </w:p>
        </w:tc>
      </w:tr>
      <w:tr w:rsidR="009F07AA" w14:paraId="60D9A2F0" w14:textId="77777777">
        <w:trPr>
          <w:trHeight w:val="478"/>
        </w:trPr>
        <w:tc>
          <w:tcPr>
            <w:tcW w:w="2093" w:type="dxa"/>
            <w:tcBorders>
              <w:top w:val="single" w:sz="8" w:space="0" w:color="4F81BD"/>
              <w:left w:val="single" w:sz="8" w:space="0" w:color="4F81BD"/>
              <w:bottom w:val="single" w:sz="8" w:space="0" w:color="4F81BD"/>
              <w:right w:val="nil"/>
            </w:tcBorders>
          </w:tcPr>
          <w:p w14:paraId="42BFF75E" w14:textId="45B671F6" w:rsidR="009F07AA" w:rsidRDefault="00000000">
            <w:pPr>
              <w:bidi w:val="0"/>
              <w:spacing w:after="0" w:line="259" w:lineRule="auto"/>
              <w:ind w:left="0" w:right="0" w:firstLine="0"/>
              <w:jc w:val="right"/>
            </w:pPr>
            <w:r>
              <w:rPr>
                <w:sz w:val="24"/>
              </w:rPr>
              <w:t xml:space="preserve"> 1</w:t>
            </w:r>
            <w:r w:rsidR="004D7E08">
              <w:rPr>
                <w:rFonts w:hint="cs"/>
                <w:sz w:val="24"/>
                <w:rtl/>
              </w:rPr>
              <w:t>2</w:t>
            </w:r>
          </w:p>
        </w:tc>
        <w:tc>
          <w:tcPr>
            <w:tcW w:w="7485" w:type="dxa"/>
            <w:tcBorders>
              <w:top w:val="single" w:sz="8" w:space="0" w:color="4F81BD"/>
              <w:left w:val="nil"/>
              <w:bottom w:val="single" w:sz="8" w:space="0" w:color="4F81BD"/>
              <w:right w:val="single" w:sz="8" w:space="0" w:color="4F81BD"/>
            </w:tcBorders>
          </w:tcPr>
          <w:p w14:paraId="5981BA6C" w14:textId="437B1ED8" w:rsidR="009F07AA" w:rsidRDefault="00974F1B">
            <w:pPr>
              <w:spacing w:after="0" w:line="259" w:lineRule="auto"/>
              <w:ind w:right="0" w:firstLine="0"/>
              <w:jc w:val="left"/>
            </w:pPr>
            <w:r>
              <w:rPr>
                <w:rFonts w:hint="cs"/>
                <w:sz w:val="24"/>
                <w:rtl/>
              </w:rPr>
              <w:t>2</w:t>
            </w:r>
            <w:r>
              <w:rPr>
                <w:sz w:val="24"/>
                <w:rtl/>
              </w:rPr>
              <w:t>-</w:t>
            </w:r>
            <w:r>
              <w:rPr>
                <w:sz w:val="24"/>
              </w:rPr>
              <w:t>2</w:t>
            </w:r>
            <w:r>
              <w:rPr>
                <w:sz w:val="24"/>
                <w:rtl/>
              </w:rPr>
              <w:t xml:space="preserve"> مفهوم الأداء الوظيفي</w:t>
            </w:r>
          </w:p>
        </w:tc>
      </w:tr>
      <w:tr w:rsidR="009F07AA" w14:paraId="4A8A0043" w14:textId="77777777">
        <w:trPr>
          <w:trHeight w:val="478"/>
        </w:trPr>
        <w:tc>
          <w:tcPr>
            <w:tcW w:w="2093" w:type="dxa"/>
            <w:tcBorders>
              <w:top w:val="single" w:sz="8" w:space="0" w:color="4F81BD"/>
              <w:left w:val="single" w:sz="8" w:space="0" w:color="4F81BD"/>
              <w:bottom w:val="single" w:sz="8" w:space="0" w:color="4F81BD"/>
              <w:right w:val="nil"/>
            </w:tcBorders>
          </w:tcPr>
          <w:p w14:paraId="184CCBFF" w14:textId="6098F4FD" w:rsidR="009F07AA" w:rsidRDefault="00000000">
            <w:pPr>
              <w:bidi w:val="0"/>
              <w:spacing w:after="0" w:line="259" w:lineRule="auto"/>
              <w:ind w:left="0" w:right="0" w:firstLine="0"/>
              <w:jc w:val="right"/>
            </w:pPr>
            <w:r>
              <w:rPr>
                <w:sz w:val="24"/>
              </w:rPr>
              <w:t xml:space="preserve"> 1</w:t>
            </w:r>
            <w:r w:rsidR="00147ADB">
              <w:rPr>
                <w:rFonts w:hint="cs"/>
                <w:sz w:val="24"/>
                <w:rtl/>
              </w:rPr>
              <w:t>3</w:t>
            </w:r>
          </w:p>
        </w:tc>
        <w:tc>
          <w:tcPr>
            <w:tcW w:w="7485" w:type="dxa"/>
            <w:tcBorders>
              <w:top w:val="single" w:sz="8" w:space="0" w:color="4F81BD"/>
              <w:left w:val="nil"/>
              <w:bottom w:val="single" w:sz="8" w:space="0" w:color="4F81BD"/>
              <w:right w:val="single" w:sz="8" w:space="0" w:color="4F81BD"/>
            </w:tcBorders>
          </w:tcPr>
          <w:p w14:paraId="553AC44F" w14:textId="13B996F8" w:rsidR="009F07AA" w:rsidRDefault="00974F1B">
            <w:pPr>
              <w:spacing w:after="0" w:line="259" w:lineRule="auto"/>
              <w:ind w:right="0" w:firstLine="0"/>
              <w:jc w:val="left"/>
            </w:pPr>
            <w:r>
              <w:rPr>
                <w:rFonts w:hint="cs"/>
                <w:sz w:val="24"/>
                <w:rtl/>
              </w:rPr>
              <w:t>2</w:t>
            </w:r>
            <w:r>
              <w:rPr>
                <w:sz w:val="24"/>
                <w:rtl/>
              </w:rPr>
              <w:t>-</w:t>
            </w:r>
            <w:r>
              <w:rPr>
                <w:sz w:val="24"/>
              </w:rPr>
              <w:t>3</w:t>
            </w:r>
            <w:r>
              <w:rPr>
                <w:sz w:val="24"/>
                <w:rtl/>
              </w:rPr>
              <w:t xml:space="preserve"> خصائص الأداء الوظيفي:</w:t>
            </w:r>
          </w:p>
        </w:tc>
      </w:tr>
      <w:tr w:rsidR="009F07AA" w14:paraId="1F746D52" w14:textId="77777777">
        <w:trPr>
          <w:trHeight w:val="478"/>
        </w:trPr>
        <w:tc>
          <w:tcPr>
            <w:tcW w:w="2093" w:type="dxa"/>
            <w:tcBorders>
              <w:top w:val="single" w:sz="8" w:space="0" w:color="4F81BD"/>
              <w:left w:val="single" w:sz="8" w:space="0" w:color="4F81BD"/>
              <w:bottom w:val="single" w:sz="8" w:space="0" w:color="4F81BD"/>
              <w:right w:val="nil"/>
            </w:tcBorders>
          </w:tcPr>
          <w:p w14:paraId="2B38E3F5" w14:textId="57B0AC6F" w:rsidR="009F07AA" w:rsidRDefault="00000000">
            <w:pPr>
              <w:bidi w:val="0"/>
              <w:spacing w:after="0" w:line="259" w:lineRule="auto"/>
              <w:ind w:left="0" w:right="0" w:firstLine="0"/>
              <w:jc w:val="right"/>
            </w:pPr>
            <w:r>
              <w:rPr>
                <w:sz w:val="24"/>
              </w:rPr>
              <w:t xml:space="preserve"> 1</w:t>
            </w:r>
            <w:r w:rsidR="00147ADB">
              <w:rPr>
                <w:rFonts w:hint="cs"/>
                <w:sz w:val="24"/>
                <w:rtl/>
              </w:rPr>
              <w:t>5</w:t>
            </w:r>
          </w:p>
        </w:tc>
        <w:tc>
          <w:tcPr>
            <w:tcW w:w="7485" w:type="dxa"/>
            <w:tcBorders>
              <w:top w:val="single" w:sz="8" w:space="0" w:color="4F81BD"/>
              <w:left w:val="nil"/>
              <w:bottom w:val="single" w:sz="8" w:space="0" w:color="4F81BD"/>
              <w:right w:val="single" w:sz="8" w:space="0" w:color="4F81BD"/>
            </w:tcBorders>
          </w:tcPr>
          <w:p w14:paraId="408DEAC5" w14:textId="2D0E8775" w:rsidR="009F07AA" w:rsidRPr="00BD6FB2" w:rsidRDefault="00974F1B">
            <w:pPr>
              <w:spacing w:after="0" w:line="259" w:lineRule="auto"/>
              <w:ind w:left="3" w:right="0" w:firstLine="0"/>
              <w:jc w:val="left"/>
              <w:rPr>
                <w:color w:val="275317" w:themeColor="accent6" w:themeShade="80"/>
              </w:rPr>
            </w:pPr>
            <w:r>
              <w:rPr>
                <w:rFonts w:hint="cs"/>
                <w:sz w:val="24"/>
                <w:rtl/>
              </w:rPr>
              <w:t>2</w:t>
            </w:r>
            <w:r>
              <w:rPr>
                <w:sz w:val="24"/>
                <w:rtl/>
              </w:rPr>
              <w:t>-</w:t>
            </w:r>
            <w:r>
              <w:rPr>
                <w:sz w:val="24"/>
              </w:rPr>
              <w:t>4</w:t>
            </w:r>
            <w:r>
              <w:rPr>
                <w:sz w:val="24"/>
                <w:rtl/>
              </w:rPr>
              <w:t xml:space="preserve"> محددات الأداء</w:t>
            </w:r>
          </w:p>
        </w:tc>
      </w:tr>
      <w:tr w:rsidR="009F07AA" w14:paraId="14AA32E0" w14:textId="77777777">
        <w:trPr>
          <w:trHeight w:val="478"/>
        </w:trPr>
        <w:tc>
          <w:tcPr>
            <w:tcW w:w="2093" w:type="dxa"/>
            <w:tcBorders>
              <w:top w:val="single" w:sz="8" w:space="0" w:color="4F81BD"/>
              <w:left w:val="single" w:sz="8" w:space="0" w:color="4F81BD"/>
              <w:bottom w:val="single" w:sz="8" w:space="0" w:color="4F81BD"/>
              <w:right w:val="nil"/>
            </w:tcBorders>
          </w:tcPr>
          <w:p w14:paraId="5092AFE4" w14:textId="761184D1" w:rsidR="009F07AA" w:rsidRDefault="00000000">
            <w:pPr>
              <w:bidi w:val="0"/>
              <w:spacing w:after="0" w:line="259" w:lineRule="auto"/>
              <w:ind w:left="0" w:right="0" w:firstLine="0"/>
              <w:jc w:val="right"/>
            </w:pPr>
            <w:r>
              <w:rPr>
                <w:sz w:val="24"/>
              </w:rPr>
              <w:t xml:space="preserve"> 1</w:t>
            </w:r>
            <w:r w:rsidR="00147ADB">
              <w:rPr>
                <w:rFonts w:hint="cs"/>
                <w:sz w:val="24"/>
                <w:rtl/>
              </w:rPr>
              <w:t>8</w:t>
            </w:r>
          </w:p>
        </w:tc>
        <w:tc>
          <w:tcPr>
            <w:tcW w:w="7485" w:type="dxa"/>
            <w:tcBorders>
              <w:top w:val="single" w:sz="8" w:space="0" w:color="4F81BD"/>
              <w:left w:val="nil"/>
              <w:bottom w:val="single" w:sz="8" w:space="0" w:color="4F81BD"/>
              <w:right w:val="single" w:sz="8" w:space="0" w:color="4F81BD"/>
            </w:tcBorders>
          </w:tcPr>
          <w:p w14:paraId="26729426" w14:textId="55BD3BA7" w:rsidR="009F07AA" w:rsidRPr="00BD6FB2" w:rsidRDefault="00974F1B">
            <w:pPr>
              <w:spacing w:after="0" w:line="259" w:lineRule="auto"/>
              <w:ind w:left="3" w:right="0" w:firstLine="0"/>
              <w:jc w:val="left"/>
              <w:rPr>
                <w:b/>
                <w:bCs/>
                <w:color w:val="FF0000"/>
              </w:rPr>
            </w:pPr>
            <w:r>
              <w:rPr>
                <w:rFonts w:hint="cs"/>
                <w:sz w:val="24"/>
                <w:rtl/>
              </w:rPr>
              <w:t>2</w:t>
            </w:r>
            <w:r>
              <w:rPr>
                <w:sz w:val="24"/>
                <w:rtl/>
              </w:rPr>
              <w:t>-</w:t>
            </w:r>
            <w:r>
              <w:rPr>
                <w:sz w:val="24"/>
              </w:rPr>
              <w:t>5</w:t>
            </w:r>
            <w:r>
              <w:rPr>
                <w:sz w:val="24"/>
                <w:rtl/>
              </w:rPr>
              <w:t xml:space="preserve"> إدارة الأداء:</w:t>
            </w:r>
          </w:p>
        </w:tc>
      </w:tr>
      <w:tr w:rsidR="009F07AA" w14:paraId="3A4063F6" w14:textId="77777777">
        <w:trPr>
          <w:trHeight w:val="420"/>
        </w:trPr>
        <w:tc>
          <w:tcPr>
            <w:tcW w:w="2093" w:type="dxa"/>
            <w:tcBorders>
              <w:top w:val="single" w:sz="8" w:space="0" w:color="4F81BD"/>
              <w:left w:val="single" w:sz="8" w:space="0" w:color="4F81BD"/>
              <w:bottom w:val="single" w:sz="8" w:space="0" w:color="4F81BD"/>
              <w:right w:val="nil"/>
            </w:tcBorders>
          </w:tcPr>
          <w:p w14:paraId="606E7046" w14:textId="2CB46FED" w:rsidR="009F07AA" w:rsidRDefault="00000000">
            <w:pPr>
              <w:bidi w:val="0"/>
              <w:spacing w:after="0" w:line="259" w:lineRule="auto"/>
              <w:ind w:left="0" w:right="0" w:firstLine="0"/>
              <w:jc w:val="right"/>
            </w:pPr>
            <w:r>
              <w:rPr>
                <w:sz w:val="24"/>
              </w:rPr>
              <w:t xml:space="preserve"> 1</w:t>
            </w:r>
            <w:r w:rsidR="00147ADB">
              <w:rPr>
                <w:rFonts w:hint="cs"/>
                <w:sz w:val="24"/>
                <w:rtl/>
              </w:rPr>
              <w:t>8</w:t>
            </w:r>
          </w:p>
        </w:tc>
        <w:tc>
          <w:tcPr>
            <w:tcW w:w="7485" w:type="dxa"/>
            <w:tcBorders>
              <w:top w:val="single" w:sz="8" w:space="0" w:color="4F81BD"/>
              <w:left w:val="nil"/>
              <w:bottom w:val="single" w:sz="8" w:space="0" w:color="4F81BD"/>
              <w:right w:val="single" w:sz="8" w:space="0" w:color="4F81BD"/>
            </w:tcBorders>
          </w:tcPr>
          <w:p w14:paraId="07D6106A" w14:textId="5CA04B07" w:rsidR="009F07AA" w:rsidRDefault="00974F1B">
            <w:pPr>
              <w:spacing w:after="0" w:line="259" w:lineRule="auto"/>
              <w:ind w:right="0" w:firstLine="0"/>
              <w:jc w:val="left"/>
            </w:pPr>
            <w:r>
              <w:rPr>
                <w:rFonts w:hint="cs"/>
                <w:sz w:val="24"/>
                <w:rtl/>
              </w:rPr>
              <w:t>2</w:t>
            </w:r>
            <w:r>
              <w:rPr>
                <w:sz w:val="24"/>
                <w:rtl/>
              </w:rPr>
              <w:t>-</w:t>
            </w:r>
            <w:r>
              <w:rPr>
                <w:sz w:val="24"/>
              </w:rPr>
              <w:t>6</w:t>
            </w:r>
            <w:r>
              <w:rPr>
                <w:sz w:val="24"/>
                <w:rtl/>
              </w:rPr>
              <w:t xml:space="preserve"> أهمية إدارة الأداء:</w:t>
            </w:r>
          </w:p>
        </w:tc>
      </w:tr>
      <w:tr w:rsidR="009F07AA" w14:paraId="4EC3A40C" w14:textId="77777777">
        <w:trPr>
          <w:trHeight w:val="478"/>
        </w:trPr>
        <w:tc>
          <w:tcPr>
            <w:tcW w:w="2093" w:type="dxa"/>
            <w:tcBorders>
              <w:top w:val="single" w:sz="8" w:space="0" w:color="4F81BD"/>
              <w:left w:val="single" w:sz="8" w:space="0" w:color="4F81BD"/>
              <w:bottom w:val="single" w:sz="8" w:space="0" w:color="4F81BD"/>
              <w:right w:val="nil"/>
            </w:tcBorders>
          </w:tcPr>
          <w:p w14:paraId="5347A9B6" w14:textId="48432EF9" w:rsidR="009F07AA" w:rsidRDefault="00000000">
            <w:pPr>
              <w:bidi w:val="0"/>
              <w:spacing w:after="0" w:line="259" w:lineRule="auto"/>
              <w:ind w:left="0" w:right="0" w:firstLine="0"/>
              <w:jc w:val="right"/>
            </w:pPr>
            <w:r>
              <w:rPr>
                <w:sz w:val="24"/>
              </w:rPr>
              <w:t xml:space="preserve"> 1</w:t>
            </w:r>
            <w:r w:rsidR="00147ADB">
              <w:rPr>
                <w:rFonts w:hint="cs"/>
                <w:sz w:val="24"/>
                <w:rtl/>
              </w:rPr>
              <w:t>9</w:t>
            </w:r>
          </w:p>
        </w:tc>
        <w:tc>
          <w:tcPr>
            <w:tcW w:w="7485" w:type="dxa"/>
            <w:tcBorders>
              <w:top w:val="single" w:sz="8" w:space="0" w:color="4F81BD"/>
              <w:left w:val="nil"/>
              <w:bottom w:val="single" w:sz="8" w:space="0" w:color="4F81BD"/>
              <w:right w:val="single" w:sz="8" w:space="0" w:color="4F81BD"/>
            </w:tcBorders>
          </w:tcPr>
          <w:p w14:paraId="7F4680AF" w14:textId="7ADE5C60" w:rsidR="009F07AA" w:rsidRDefault="00974F1B">
            <w:pPr>
              <w:spacing w:after="0" w:line="259" w:lineRule="auto"/>
              <w:ind w:right="0" w:firstLine="0"/>
              <w:jc w:val="left"/>
            </w:pPr>
            <w:r>
              <w:rPr>
                <w:rFonts w:hint="cs"/>
                <w:sz w:val="24"/>
                <w:rtl/>
              </w:rPr>
              <w:t>2</w:t>
            </w:r>
            <w:r>
              <w:rPr>
                <w:sz w:val="24"/>
                <w:rtl/>
              </w:rPr>
              <w:t>-</w:t>
            </w:r>
            <w:r>
              <w:rPr>
                <w:sz w:val="24"/>
              </w:rPr>
              <w:t>7</w:t>
            </w:r>
            <w:r>
              <w:rPr>
                <w:sz w:val="24"/>
                <w:rtl/>
              </w:rPr>
              <w:t xml:space="preserve"> عناصر إدارة الأداء:</w:t>
            </w:r>
          </w:p>
        </w:tc>
      </w:tr>
      <w:tr w:rsidR="009F07AA" w14:paraId="6DFBE393" w14:textId="77777777">
        <w:trPr>
          <w:trHeight w:val="476"/>
        </w:trPr>
        <w:tc>
          <w:tcPr>
            <w:tcW w:w="2093" w:type="dxa"/>
            <w:tcBorders>
              <w:top w:val="single" w:sz="8" w:space="0" w:color="4F81BD"/>
              <w:left w:val="single" w:sz="8" w:space="0" w:color="4F81BD"/>
              <w:bottom w:val="single" w:sz="8" w:space="0" w:color="4F81BD"/>
              <w:right w:val="nil"/>
            </w:tcBorders>
          </w:tcPr>
          <w:p w14:paraId="42793E8B" w14:textId="18509D9E" w:rsidR="009F07AA" w:rsidRDefault="00000000">
            <w:pPr>
              <w:bidi w:val="0"/>
              <w:spacing w:after="0" w:line="259" w:lineRule="auto"/>
              <w:ind w:left="0" w:right="0" w:firstLine="0"/>
              <w:jc w:val="right"/>
            </w:pPr>
            <w:r>
              <w:rPr>
                <w:sz w:val="24"/>
              </w:rPr>
              <w:t xml:space="preserve"> </w:t>
            </w:r>
            <w:r w:rsidR="004D7E08">
              <w:rPr>
                <w:rFonts w:hint="cs"/>
                <w:sz w:val="24"/>
                <w:rtl/>
              </w:rPr>
              <w:t>1</w:t>
            </w:r>
            <w:r w:rsidR="00147ADB">
              <w:rPr>
                <w:rFonts w:hint="cs"/>
                <w:sz w:val="24"/>
                <w:rtl/>
              </w:rPr>
              <w:t>9</w:t>
            </w:r>
          </w:p>
        </w:tc>
        <w:tc>
          <w:tcPr>
            <w:tcW w:w="7485" w:type="dxa"/>
            <w:tcBorders>
              <w:top w:val="single" w:sz="8" w:space="0" w:color="4F81BD"/>
              <w:left w:val="nil"/>
              <w:bottom w:val="single" w:sz="8" w:space="0" w:color="4F81BD"/>
              <w:right w:val="single" w:sz="8" w:space="0" w:color="4F81BD"/>
            </w:tcBorders>
          </w:tcPr>
          <w:p w14:paraId="406140B3" w14:textId="341F4FC5" w:rsidR="009F07AA" w:rsidRDefault="00974F1B">
            <w:pPr>
              <w:spacing w:after="0" w:line="259" w:lineRule="auto"/>
              <w:ind w:right="0" w:firstLine="0"/>
              <w:jc w:val="left"/>
            </w:pPr>
            <w:r>
              <w:rPr>
                <w:rFonts w:hint="cs"/>
                <w:sz w:val="24"/>
                <w:rtl/>
              </w:rPr>
              <w:t>2</w:t>
            </w:r>
            <w:r>
              <w:rPr>
                <w:sz w:val="24"/>
                <w:rtl/>
              </w:rPr>
              <w:t>-</w:t>
            </w:r>
            <w:r>
              <w:rPr>
                <w:sz w:val="24"/>
              </w:rPr>
              <w:t>8</w:t>
            </w:r>
            <w:r>
              <w:rPr>
                <w:sz w:val="24"/>
                <w:rtl/>
              </w:rPr>
              <w:t xml:space="preserve"> العلاقة بين ممارسات إدارة الموارد البشرية </w:t>
            </w:r>
            <w:proofErr w:type="gramStart"/>
            <w:r>
              <w:rPr>
                <w:sz w:val="24"/>
                <w:rtl/>
              </w:rPr>
              <w:t>و الأداء</w:t>
            </w:r>
            <w:proofErr w:type="gramEnd"/>
            <w:r>
              <w:rPr>
                <w:sz w:val="24"/>
                <w:rtl/>
              </w:rPr>
              <w:t xml:space="preserve"> الوظيفي</w:t>
            </w:r>
          </w:p>
        </w:tc>
      </w:tr>
      <w:tr w:rsidR="009F07AA" w14:paraId="572F329C" w14:textId="77777777">
        <w:trPr>
          <w:trHeight w:val="420"/>
        </w:trPr>
        <w:tc>
          <w:tcPr>
            <w:tcW w:w="2093" w:type="dxa"/>
            <w:tcBorders>
              <w:top w:val="single" w:sz="8" w:space="0" w:color="4F81BD"/>
              <w:left w:val="single" w:sz="8" w:space="0" w:color="4F81BD"/>
              <w:bottom w:val="single" w:sz="8" w:space="0" w:color="4F81BD"/>
              <w:right w:val="nil"/>
            </w:tcBorders>
          </w:tcPr>
          <w:p w14:paraId="7356625B" w14:textId="295FA492" w:rsidR="009F07AA" w:rsidRDefault="00147ADB">
            <w:pPr>
              <w:bidi w:val="0"/>
              <w:spacing w:after="0" w:line="259" w:lineRule="auto"/>
              <w:ind w:left="0" w:right="0" w:firstLine="0"/>
              <w:jc w:val="right"/>
            </w:pPr>
            <w:r>
              <w:rPr>
                <w:rFonts w:hint="cs"/>
                <w:rtl/>
              </w:rPr>
              <w:t>20</w:t>
            </w:r>
          </w:p>
        </w:tc>
        <w:tc>
          <w:tcPr>
            <w:tcW w:w="7485" w:type="dxa"/>
            <w:tcBorders>
              <w:top w:val="single" w:sz="8" w:space="0" w:color="4F81BD"/>
              <w:left w:val="nil"/>
              <w:bottom w:val="single" w:sz="8" w:space="0" w:color="4F81BD"/>
              <w:right w:val="single" w:sz="8" w:space="0" w:color="4F81BD"/>
            </w:tcBorders>
          </w:tcPr>
          <w:p w14:paraId="540822E3" w14:textId="3E22C5D8" w:rsidR="009F07AA" w:rsidRDefault="00974F1B">
            <w:pPr>
              <w:spacing w:after="0" w:line="259" w:lineRule="auto"/>
              <w:ind w:right="0" w:firstLine="0"/>
              <w:jc w:val="left"/>
            </w:pPr>
            <w:r w:rsidRPr="00BD6FB2">
              <w:rPr>
                <w:b/>
                <w:bCs/>
                <w:color w:val="275317" w:themeColor="accent6" w:themeShade="80"/>
                <w:sz w:val="24"/>
                <w:rtl/>
              </w:rPr>
              <w:t>الفصل الثا</w:t>
            </w:r>
            <w:r>
              <w:rPr>
                <w:rFonts w:hint="cs"/>
                <w:b/>
                <w:bCs/>
                <w:color w:val="275317" w:themeColor="accent6" w:themeShade="80"/>
                <w:sz w:val="24"/>
                <w:rtl/>
              </w:rPr>
              <w:t>ني</w:t>
            </w:r>
            <w:r w:rsidRPr="00BD6FB2">
              <w:rPr>
                <w:b/>
                <w:bCs/>
                <w:color w:val="275317" w:themeColor="accent6" w:themeShade="80"/>
                <w:sz w:val="24"/>
                <w:rtl/>
              </w:rPr>
              <w:t>: الإطار ا</w:t>
            </w:r>
            <w:r>
              <w:rPr>
                <w:rFonts w:hint="cs"/>
                <w:b/>
                <w:bCs/>
                <w:color w:val="275317" w:themeColor="accent6" w:themeShade="80"/>
                <w:sz w:val="24"/>
                <w:rtl/>
              </w:rPr>
              <w:t>لنظري</w:t>
            </w:r>
            <w:r w:rsidRPr="00BD6FB2">
              <w:rPr>
                <w:b/>
                <w:bCs/>
                <w:color w:val="275317" w:themeColor="accent6" w:themeShade="80"/>
                <w:sz w:val="24"/>
                <w:rtl/>
              </w:rPr>
              <w:t xml:space="preserve"> للدارسة</w:t>
            </w:r>
            <w:r>
              <w:rPr>
                <w:sz w:val="24"/>
                <w:rtl/>
              </w:rPr>
              <w:t xml:space="preserve"> </w:t>
            </w:r>
          </w:p>
        </w:tc>
      </w:tr>
      <w:tr w:rsidR="009F07AA" w14:paraId="03B875B8" w14:textId="77777777">
        <w:trPr>
          <w:trHeight w:val="418"/>
        </w:trPr>
        <w:tc>
          <w:tcPr>
            <w:tcW w:w="2093" w:type="dxa"/>
            <w:tcBorders>
              <w:top w:val="single" w:sz="8" w:space="0" w:color="4F81BD"/>
              <w:left w:val="single" w:sz="8" w:space="0" w:color="4F81BD"/>
              <w:bottom w:val="single" w:sz="8" w:space="0" w:color="4F81BD"/>
              <w:right w:val="nil"/>
            </w:tcBorders>
          </w:tcPr>
          <w:p w14:paraId="48B563D6" w14:textId="1B8AFA90" w:rsidR="009F07AA" w:rsidRDefault="00640671" w:rsidP="00640671">
            <w:pPr>
              <w:bidi w:val="0"/>
              <w:spacing w:after="0" w:line="259" w:lineRule="auto"/>
              <w:ind w:left="0" w:right="0" w:firstLine="0"/>
              <w:jc w:val="right"/>
            </w:pPr>
            <w:r>
              <w:rPr>
                <w:rFonts w:hint="cs"/>
                <w:rtl/>
              </w:rPr>
              <w:t>21</w:t>
            </w:r>
          </w:p>
        </w:tc>
        <w:tc>
          <w:tcPr>
            <w:tcW w:w="7485" w:type="dxa"/>
            <w:tcBorders>
              <w:top w:val="single" w:sz="8" w:space="0" w:color="4F81BD"/>
              <w:left w:val="nil"/>
              <w:bottom w:val="single" w:sz="8" w:space="0" w:color="4F81BD"/>
              <w:right w:val="single" w:sz="8" w:space="0" w:color="4F81BD"/>
            </w:tcBorders>
          </w:tcPr>
          <w:p w14:paraId="71C3E86C" w14:textId="415EFD67" w:rsidR="009F07AA" w:rsidRDefault="00974F1B">
            <w:pPr>
              <w:spacing w:after="0" w:line="259" w:lineRule="auto"/>
              <w:ind w:right="0" w:firstLine="0"/>
              <w:jc w:val="left"/>
            </w:pPr>
            <w:r w:rsidRPr="00BD6FB2">
              <w:rPr>
                <w:color w:val="FF0000"/>
                <w:sz w:val="24"/>
                <w:rtl/>
              </w:rPr>
              <w:t>المبحث ال</w:t>
            </w:r>
            <w:r>
              <w:rPr>
                <w:rFonts w:hint="cs"/>
                <w:color w:val="FF0000"/>
                <w:sz w:val="24"/>
                <w:rtl/>
              </w:rPr>
              <w:t>ثالث</w:t>
            </w:r>
            <w:r w:rsidRPr="00BD6FB2">
              <w:rPr>
                <w:color w:val="FF0000"/>
                <w:sz w:val="24"/>
                <w:rtl/>
              </w:rPr>
              <w:t xml:space="preserve">: الإطار المنهجي </w:t>
            </w:r>
            <w:r w:rsidRPr="00BD6FB2">
              <w:rPr>
                <w:rFonts w:hint="cs"/>
                <w:color w:val="FF0000"/>
                <w:sz w:val="24"/>
                <w:rtl/>
              </w:rPr>
              <w:t>للدر</w:t>
            </w:r>
            <w:r>
              <w:rPr>
                <w:rFonts w:hint="cs"/>
                <w:color w:val="FF0000"/>
                <w:sz w:val="24"/>
                <w:rtl/>
              </w:rPr>
              <w:t>اسة</w:t>
            </w:r>
          </w:p>
        </w:tc>
      </w:tr>
      <w:tr w:rsidR="009F07AA" w14:paraId="6B8BDC1F" w14:textId="77777777">
        <w:trPr>
          <w:trHeight w:val="418"/>
        </w:trPr>
        <w:tc>
          <w:tcPr>
            <w:tcW w:w="2093" w:type="dxa"/>
            <w:tcBorders>
              <w:top w:val="single" w:sz="8" w:space="0" w:color="4F81BD"/>
              <w:left w:val="single" w:sz="8" w:space="0" w:color="4F81BD"/>
              <w:bottom w:val="single" w:sz="8" w:space="0" w:color="4F81BD"/>
              <w:right w:val="nil"/>
            </w:tcBorders>
          </w:tcPr>
          <w:p w14:paraId="5688B855" w14:textId="4F9C77C0" w:rsidR="009F07AA" w:rsidRDefault="00640671">
            <w:pPr>
              <w:bidi w:val="0"/>
              <w:spacing w:after="0" w:line="259" w:lineRule="auto"/>
              <w:ind w:left="0" w:right="0" w:firstLine="0"/>
              <w:jc w:val="right"/>
            </w:pPr>
            <w:r>
              <w:rPr>
                <w:rFonts w:hint="cs"/>
                <w:sz w:val="24"/>
                <w:rtl/>
              </w:rPr>
              <w:t>21</w:t>
            </w:r>
            <w:r>
              <w:rPr>
                <w:sz w:val="24"/>
              </w:rPr>
              <w:t xml:space="preserve"> </w:t>
            </w:r>
          </w:p>
        </w:tc>
        <w:tc>
          <w:tcPr>
            <w:tcW w:w="7485" w:type="dxa"/>
            <w:tcBorders>
              <w:top w:val="single" w:sz="8" w:space="0" w:color="4F81BD"/>
              <w:left w:val="nil"/>
              <w:bottom w:val="single" w:sz="8" w:space="0" w:color="4F81BD"/>
              <w:right w:val="single" w:sz="8" w:space="0" w:color="4F81BD"/>
            </w:tcBorders>
          </w:tcPr>
          <w:p w14:paraId="56148053" w14:textId="673E568D" w:rsidR="009F07AA" w:rsidRPr="00974F1B" w:rsidRDefault="00974F1B">
            <w:pPr>
              <w:spacing w:after="0" w:line="259" w:lineRule="auto"/>
              <w:ind w:right="0" w:firstLine="0"/>
              <w:jc w:val="left"/>
            </w:pPr>
            <w:r>
              <w:rPr>
                <w:rFonts w:hint="cs"/>
                <w:rtl/>
              </w:rPr>
              <w:t xml:space="preserve">3-1 الدراسات السابقة </w:t>
            </w:r>
          </w:p>
        </w:tc>
      </w:tr>
    </w:tbl>
    <w:p w14:paraId="7E87E03B" w14:textId="2B936DA1" w:rsidR="009F07AA" w:rsidRDefault="009F07AA" w:rsidP="006B1225">
      <w:pPr>
        <w:spacing w:after="3" w:line="259" w:lineRule="auto"/>
        <w:ind w:left="0" w:right="4824" w:firstLine="0"/>
      </w:pPr>
    </w:p>
    <w:tbl>
      <w:tblPr>
        <w:tblStyle w:val="TableGrid"/>
        <w:tblW w:w="9578" w:type="dxa"/>
        <w:tblInd w:w="159" w:type="dxa"/>
        <w:tblCellMar>
          <w:top w:w="7" w:type="dxa"/>
          <w:right w:w="106" w:type="dxa"/>
        </w:tblCellMar>
        <w:tblLook w:val="04A0" w:firstRow="1" w:lastRow="0" w:firstColumn="1" w:lastColumn="0" w:noHBand="0" w:noVBand="1"/>
      </w:tblPr>
      <w:tblGrid>
        <w:gridCol w:w="4469"/>
        <w:gridCol w:w="5109"/>
      </w:tblGrid>
      <w:tr w:rsidR="009F07AA" w14:paraId="78324FDF" w14:textId="77777777" w:rsidTr="004D7E08">
        <w:trPr>
          <w:trHeight w:val="418"/>
        </w:trPr>
        <w:tc>
          <w:tcPr>
            <w:tcW w:w="4469" w:type="dxa"/>
            <w:tcBorders>
              <w:top w:val="single" w:sz="8" w:space="0" w:color="4F81BD"/>
              <w:left w:val="single" w:sz="8" w:space="0" w:color="4F81BD"/>
              <w:bottom w:val="single" w:sz="8" w:space="0" w:color="4F81BD"/>
              <w:right w:val="nil"/>
            </w:tcBorders>
          </w:tcPr>
          <w:p w14:paraId="3DB22667" w14:textId="11B8854D" w:rsidR="009F07AA" w:rsidRDefault="00640671">
            <w:pPr>
              <w:bidi w:val="0"/>
              <w:spacing w:after="0" w:line="259" w:lineRule="auto"/>
              <w:ind w:left="1598" w:right="0" w:firstLine="0"/>
              <w:jc w:val="left"/>
            </w:pPr>
            <w:r>
              <w:rPr>
                <w:rFonts w:hint="cs"/>
                <w:rtl/>
              </w:rPr>
              <w:lastRenderedPageBreak/>
              <w:t>26</w:t>
            </w:r>
          </w:p>
        </w:tc>
        <w:tc>
          <w:tcPr>
            <w:tcW w:w="5109" w:type="dxa"/>
            <w:tcBorders>
              <w:top w:val="single" w:sz="8" w:space="0" w:color="4F81BD"/>
              <w:left w:val="nil"/>
              <w:bottom w:val="single" w:sz="8" w:space="0" w:color="4F81BD"/>
              <w:right w:val="single" w:sz="8" w:space="0" w:color="4F81BD"/>
            </w:tcBorders>
          </w:tcPr>
          <w:p w14:paraId="767817B4" w14:textId="45ED395A" w:rsidR="009F07AA" w:rsidRDefault="00974F1B">
            <w:pPr>
              <w:spacing w:after="0" w:line="259" w:lineRule="auto"/>
              <w:ind w:left="0" w:right="0" w:firstLine="0"/>
              <w:jc w:val="left"/>
            </w:pPr>
            <w:r>
              <w:rPr>
                <w:rFonts w:hint="cs"/>
                <w:sz w:val="24"/>
                <w:rtl/>
              </w:rPr>
              <w:t>3-2 التعقيب على الدراسات السابقة</w:t>
            </w:r>
          </w:p>
        </w:tc>
      </w:tr>
      <w:tr w:rsidR="009F07AA" w14:paraId="0AC2C5AB"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3D2F050A" w14:textId="6AF1C49C" w:rsidR="009F07AA" w:rsidRDefault="00000000">
            <w:pPr>
              <w:bidi w:val="0"/>
              <w:spacing w:after="0" w:line="259" w:lineRule="auto"/>
              <w:ind w:left="1598" w:right="0" w:firstLine="0"/>
              <w:jc w:val="left"/>
            </w:pPr>
            <w:r>
              <w:rPr>
                <w:sz w:val="24"/>
              </w:rPr>
              <w:t xml:space="preserve"> </w:t>
            </w:r>
            <w:r w:rsidR="004D7E08">
              <w:rPr>
                <w:sz w:val="24"/>
              </w:rPr>
              <w:t>2</w:t>
            </w:r>
            <w:r w:rsidR="00640671">
              <w:rPr>
                <w:rFonts w:hint="cs"/>
                <w:sz w:val="24"/>
                <w:rtl/>
              </w:rPr>
              <w:t>7</w:t>
            </w:r>
          </w:p>
        </w:tc>
        <w:tc>
          <w:tcPr>
            <w:tcW w:w="5109" w:type="dxa"/>
            <w:tcBorders>
              <w:top w:val="single" w:sz="8" w:space="0" w:color="4F81BD"/>
              <w:left w:val="nil"/>
              <w:bottom w:val="single" w:sz="8" w:space="0" w:color="4F81BD"/>
              <w:right w:val="single" w:sz="8" w:space="0" w:color="4F81BD"/>
            </w:tcBorders>
          </w:tcPr>
          <w:p w14:paraId="4FE1212E" w14:textId="61E0D050" w:rsidR="009F07AA" w:rsidRPr="00BD6FB2" w:rsidRDefault="00974F1B">
            <w:pPr>
              <w:spacing w:after="0" w:line="259" w:lineRule="auto"/>
              <w:ind w:left="1" w:right="0" w:firstLine="0"/>
              <w:jc w:val="left"/>
              <w:rPr>
                <w:color w:val="FF0000"/>
              </w:rPr>
            </w:pPr>
            <w:r w:rsidRPr="00BD2E9D">
              <w:rPr>
                <w:rFonts w:hint="cs"/>
                <w:color w:val="auto"/>
                <w:rtl/>
              </w:rPr>
              <w:t>3-3 مشكلة الدراسة</w:t>
            </w:r>
          </w:p>
        </w:tc>
      </w:tr>
      <w:tr w:rsidR="009F07AA" w14:paraId="1CF658BB"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6D25F06F" w14:textId="0EECE9F8" w:rsidR="009F07AA" w:rsidRDefault="00000000">
            <w:pPr>
              <w:bidi w:val="0"/>
              <w:spacing w:after="0" w:line="259" w:lineRule="auto"/>
              <w:ind w:left="1598" w:right="0" w:firstLine="0"/>
              <w:jc w:val="left"/>
            </w:pPr>
            <w:r>
              <w:rPr>
                <w:sz w:val="24"/>
              </w:rPr>
              <w:t xml:space="preserve"> 2</w:t>
            </w:r>
            <w:r w:rsidR="00640671">
              <w:rPr>
                <w:rFonts w:hint="cs"/>
                <w:sz w:val="24"/>
                <w:rtl/>
              </w:rPr>
              <w:t>7</w:t>
            </w:r>
          </w:p>
        </w:tc>
        <w:tc>
          <w:tcPr>
            <w:tcW w:w="5109" w:type="dxa"/>
            <w:tcBorders>
              <w:top w:val="single" w:sz="8" w:space="0" w:color="4F81BD"/>
              <w:left w:val="nil"/>
              <w:bottom w:val="single" w:sz="8" w:space="0" w:color="4F81BD"/>
              <w:right w:val="single" w:sz="8" w:space="0" w:color="4F81BD"/>
            </w:tcBorders>
          </w:tcPr>
          <w:p w14:paraId="6385BED2" w14:textId="55451195" w:rsidR="009F07AA" w:rsidRDefault="00000000">
            <w:pPr>
              <w:spacing w:after="0" w:line="259" w:lineRule="auto"/>
              <w:ind w:left="0" w:right="0" w:firstLine="0"/>
              <w:jc w:val="left"/>
            </w:pPr>
            <w:r>
              <w:rPr>
                <w:sz w:val="24"/>
              </w:rPr>
              <w:t>3</w:t>
            </w:r>
            <w:r>
              <w:rPr>
                <w:sz w:val="24"/>
                <w:rtl/>
              </w:rPr>
              <w:t>-</w:t>
            </w:r>
            <w:r w:rsidR="00974F1B">
              <w:rPr>
                <w:rFonts w:hint="cs"/>
                <w:sz w:val="24"/>
                <w:rtl/>
              </w:rPr>
              <w:t>4</w:t>
            </w:r>
            <w:r>
              <w:rPr>
                <w:sz w:val="24"/>
                <w:rtl/>
              </w:rPr>
              <w:t xml:space="preserve"> </w:t>
            </w:r>
            <w:r w:rsidR="00974F1B">
              <w:rPr>
                <w:rFonts w:hint="cs"/>
                <w:sz w:val="24"/>
                <w:rtl/>
              </w:rPr>
              <w:t xml:space="preserve">اهداف الدراسة </w:t>
            </w:r>
          </w:p>
        </w:tc>
      </w:tr>
      <w:tr w:rsidR="009F07AA" w14:paraId="256C3DDE" w14:textId="77777777" w:rsidTr="004D7E08">
        <w:trPr>
          <w:trHeight w:val="418"/>
        </w:trPr>
        <w:tc>
          <w:tcPr>
            <w:tcW w:w="4469" w:type="dxa"/>
            <w:tcBorders>
              <w:top w:val="single" w:sz="8" w:space="0" w:color="4F81BD"/>
              <w:left w:val="single" w:sz="8" w:space="0" w:color="4F81BD"/>
              <w:bottom w:val="single" w:sz="8" w:space="0" w:color="4F81BD"/>
              <w:right w:val="nil"/>
            </w:tcBorders>
          </w:tcPr>
          <w:p w14:paraId="31B6BAA0" w14:textId="5D26A967" w:rsidR="009F07AA" w:rsidRDefault="00000000">
            <w:pPr>
              <w:bidi w:val="0"/>
              <w:spacing w:after="0" w:line="259" w:lineRule="auto"/>
              <w:ind w:left="1598" w:right="0" w:firstLine="0"/>
              <w:jc w:val="left"/>
            </w:pPr>
            <w:r>
              <w:rPr>
                <w:sz w:val="24"/>
              </w:rPr>
              <w:t xml:space="preserve"> 2</w:t>
            </w:r>
            <w:r w:rsidR="00640671">
              <w:rPr>
                <w:rFonts w:hint="cs"/>
                <w:sz w:val="24"/>
                <w:rtl/>
              </w:rPr>
              <w:t>8</w:t>
            </w:r>
          </w:p>
        </w:tc>
        <w:tc>
          <w:tcPr>
            <w:tcW w:w="5109" w:type="dxa"/>
            <w:tcBorders>
              <w:top w:val="single" w:sz="8" w:space="0" w:color="4F81BD"/>
              <w:left w:val="nil"/>
              <w:bottom w:val="single" w:sz="8" w:space="0" w:color="4F81BD"/>
              <w:right w:val="single" w:sz="8" w:space="0" w:color="4F81BD"/>
            </w:tcBorders>
          </w:tcPr>
          <w:p w14:paraId="4A226AE9" w14:textId="5ACFC49E" w:rsidR="009F07AA" w:rsidRDefault="00000000">
            <w:pPr>
              <w:spacing w:after="0" w:line="259" w:lineRule="auto"/>
              <w:ind w:left="0" w:right="0" w:firstLine="0"/>
              <w:jc w:val="left"/>
            </w:pPr>
            <w:r>
              <w:rPr>
                <w:sz w:val="24"/>
              </w:rPr>
              <w:t>3</w:t>
            </w:r>
            <w:r>
              <w:rPr>
                <w:sz w:val="24"/>
                <w:rtl/>
              </w:rPr>
              <w:t>-</w:t>
            </w:r>
            <w:r w:rsidR="00974F1B">
              <w:rPr>
                <w:rFonts w:hint="cs"/>
                <w:sz w:val="24"/>
                <w:rtl/>
              </w:rPr>
              <w:t>5</w:t>
            </w:r>
            <w:r>
              <w:rPr>
                <w:sz w:val="24"/>
                <w:rtl/>
              </w:rPr>
              <w:t xml:space="preserve"> </w:t>
            </w:r>
            <w:r w:rsidR="009D5383">
              <w:rPr>
                <w:rFonts w:hint="cs"/>
                <w:sz w:val="24"/>
                <w:rtl/>
              </w:rPr>
              <w:t xml:space="preserve">أهمية الدراسة </w:t>
            </w:r>
          </w:p>
        </w:tc>
      </w:tr>
      <w:tr w:rsidR="009F07AA" w14:paraId="154774B5"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448E4397" w14:textId="70215FCE" w:rsidR="009F07AA" w:rsidRDefault="00000000">
            <w:pPr>
              <w:bidi w:val="0"/>
              <w:spacing w:after="0" w:line="259" w:lineRule="auto"/>
              <w:ind w:left="1598" w:right="0" w:firstLine="0"/>
              <w:jc w:val="left"/>
            </w:pPr>
            <w:r>
              <w:rPr>
                <w:sz w:val="24"/>
              </w:rPr>
              <w:t xml:space="preserve"> 2</w:t>
            </w:r>
            <w:r w:rsidR="00640671">
              <w:rPr>
                <w:rFonts w:hint="cs"/>
                <w:sz w:val="24"/>
                <w:rtl/>
              </w:rPr>
              <w:t>8</w:t>
            </w:r>
          </w:p>
        </w:tc>
        <w:tc>
          <w:tcPr>
            <w:tcW w:w="5109" w:type="dxa"/>
            <w:tcBorders>
              <w:top w:val="single" w:sz="8" w:space="0" w:color="4F81BD"/>
              <w:left w:val="nil"/>
              <w:bottom w:val="single" w:sz="8" w:space="0" w:color="4F81BD"/>
              <w:right w:val="single" w:sz="8" w:space="0" w:color="4F81BD"/>
            </w:tcBorders>
          </w:tcPr>
          <w:p w14:paraId="20C3DECF" w14:textId="3348B56E" w:rsidR="009F07AA" w:rsidRDefault="00000000">
            <w:pPr>
              <w:spacing w:after="0" w:line="259" w:lineRule="auto"/>
              <w:ind w:left="0" w:right="0" w:firstLine="0"/>
              <w:jc w:val="left"/>
            </w:pPr>
            <w:r>
              <w:rPr>
                <w:sz w:val="24"/>
              </w:rPr>
              <w:t>3</w:t>
            </w:r>
            <w:r>
              <w:rPr>
                <w:sz w:val="24"/>
                <w:rtl/>
              </w:rPr>
              <w:t>-</w:t>
            </w:r>
            <w:r w:rsidR="009D5383">
              <w:rPr>
                <w:rFonts w:hint="cs"/>
                <w:sz w:val="24"/>
                <w:rtl/>
              </w:rPr>
              <w:t>6 متغيرات الدراسة</w:t>
            </w:r>
            <w:r>
              <w:rPr>
                <w:sz w:val="24"/>
                <w:rtl/>
              </w:rPr>
              <w:t xml:space="preserve"> </w:t>
            </w:r>
          </w:p>
        </w:tc>
      </w:tr>
      <w:tr w:rsidR="009F07AA" w14:paraId="70C458AA"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7154FE7F" w14:textId="630952AB" w:rsidR="009F07AA" w:rsidRDefault="00640671">
            <w:pPr>
              <w:bidi w:val="0"/>
              <w:spacing w:after="0" w:line="259" w:lineRule="auto"/>
              <w:ind w:left="1598" w:right="0" w:firstLine="0"/>
              <w:jc w:val="left"/>
            </w:pPr>
            <w:r>
              <w:rPr>
                <w:rFonts w:hint="cs"/>
                <w:sz w:val="24"/>
                <w:rtl/>
              </w:rPr>
              <w:t>29</w:t>
            </w:r>
          </w:p>
        </w:tc>
        <w:tc>
          <w:tcPr>
            <w:tcW w:w="5109" w:type="dxa"/>
            <w:tcBorders>
              <w:top w:val="single" w:sz="8" w:space="0" w:color="4F81BD"/>
              <w:left w:val="nil"/>
              <w:bottom w:val="single" w:sz="8" w:space="0" w:color="4F81BD"/>
              <w:right w:val="single" w:sz="8" w:space="0" w:color="4F81BD"/>
            </w:tcBorders>
          </w:tcPr>
          <w:p w14:paraId="64B4378F" w14:textId="04A06A02" w:rsidR="009F07AA" w:rsidRDefault="00000000">
            <w:pPr>
              <w:spacing w:after="0" w:line="259" w:lineRule="auto"/>
              <w:ind w:left="0" w:right="0" w:firstLine="0"/>
              <w:jc w:val="left"/>
            </w:pPr>
            <w:r>
              <w:rPr>
                <w:sz w:val="24"/>
              </w:rPr>
              <w:t>3</w:t>
            </w:r>
            <w:r>
              <w:rPr>
                <w:sz w:val="24"/>
                <w:rtl/>
              </w:rPr>
              <w:t>-</w:t>
            </w:r>
            <w:r w:rsidR="009D5383">
              <w:rPr>
                <w:rFonts w:hint="cs"/>
                <w:sz w:val="24"/>
                <w:rtl/>
              </w:rPr>
              <w:t>7</w:t>
            </w:r>
            <w:r>
              <w:rPr>
                <w:sz w:val="24"/>
                <w:rtl/>
              </w:rPr>
              <w:t xml:space="preserve"> </w:t>
            </w:r>
            <w:r w:rsidR="009D5383">
              <w:rPr>
                <w:rFonts w:hint="cs"/>
                <w:sz w:val="24"/>
                <w:rtl/>
              </w:rPr>
              <w:t xml:space="preserve">نموذج الدراسة </w:t>
            </w:r>
          </w:p>
        </w:tc>
      </w:tr>
      <w:tr w:rsidR="009F07AA" w14:paraId="25BF947F"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378A6B4B" w14:textId="0333210E" w:rsidR="009F07AA" w:rsidRDefault="00000000">
            <w:pPr>
              <w:bidi w:val="0"/>
              <w:spacing w:after="0" w:line="259" w:lineRule="auto"/>
              <w:ind w:left="1598" w:right="0" w:firstLine="0"/>
              <w:jc w:val="left"/>
            </w:pPr>
            <w:r>
              <w:rPr>
                <w:sz w:val="24"/>
              </w:rPr>
              <w:t xml:space="preserve"> 3</w:t>
            </w:r>
            <w:r w:rsidR="00640671">
              <w:rPr>
                <w:rFonts w:hint="cs"/>
                <w:sz w:val="24"/>
                <w:rtl/>
              </w:rPr>
              <w:t>0</w:t>
            </w:r>
          </w:p>
        </w:tc>
        <w:tc>
          <w:tcPr>
            <w:tcW w:w="5109" w:type="dxa"/>
            <w:tcBorders>
              <w:top w:val="single" w:sz="8" w:space="0" w:color="4F81BD"/>
              <w:left w:val="nil"/>
              <w:bottom w:val="single" w:sz="8" w:space="0" w:color="4F81BD"/>
              <w:right w:val="single" w:sz="8" w:space="0" w:color="4F81BD"/>
            </w:tcBorders>
          </w:tcPr>
          <w:p w14:paraId="5442E7B3" w14:textId="7C9DA571" w:rsidR="009F07AA" w:rsidRDefault="00000000">
            <w:pPr>
              <w:spacing w:after="0" w:line="259" w:lineRule="auto"/>
              <w:ind w:left="0" w:right="0" w:firstLine="0"/>
              <w:jc w:val="left"/>
            </w:pPr>
            <w:r>
              <w:rPr>
                <w:sz w:val="24"/>
              </w:rPr>
              <w:t>3</w:t>
            </w:r>
            <w:r>
              <w:rPr>
                <w:sz w:val="24"/>
                <w:rtl/>
              </w:rPr>
              <w:t>-</w:t>
            </w:r>
            <w:r w:rsidR="009D5383">
              <w:rPr>
                <w:rFonts w:hint="cs"/>
                <w:sz w:val="24"/>
                <w:rtl/>
              </w:rPr>
              <w:t>8</w:t>
            </w:r>
            <w:r>
              <w:rPr>
                <w:sz w:val="24"/>
                <w:rtl/>
              </w:rPr>
              <w:t xml:space="preserve"> </w:t>
            </w:r>
            <w:r w:rsidR="009D5383">
              <w:rPr>
                <w:rFonts w:hint="cs"/>
                <w:sz w:val="24"/>
                <w:rtl/>
              </w:rPr>
              <w:t xml:space="preserve">فرضيات الدراسة </w:t>
            </w:r>
          </w:p>
        </w:tc>
      </w:tr>
      <w:tr w:rsidR="009F07AA" w14:paraId="412089D0"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41B09724" w14:textId="35C1CD54" w:rsidR="009F07AA" w:rsidRDefault="00000000">
            <w:pPr>
              <w:bidi w:val="0"/>
              <w:spacing w:after="0" w:line="259" w:lineRule="auto"/>
              <w:ind w:left="1598" w:right="0" w:firstLine="0"/>
              <w:jc w:val="left"/>
            </w:pPr>
            <w:r>
              <w:rPr>
                <w:sz w:val="24"/>
              </w:rPr>
              <w:t xml:space="preserve"> 3</w:t>
            </w:r>
            <w:r w:rsidR="004D7E08">
              <w:rPr>
                <w:sz w:val="24"/>
              </w:rPr>
              <w:t>1</w:t>
            </w:r>
          </w:p>
        </w:tc>
        <w:tc>
          <w:tcPr>
            <w:tcW w:w="5109" w:type="dxa"/>
            <w:tcBorders>
              <w:top w:val="single" w:sz="8" w:space="0" w:color="4F81BD"/>
              <w:left w:val="nil"/>
              <w:bottom w:val="single" w:sz="8" w:space="0" w:color="4F81BD"/>
              <w:right w:val="single" w:sz="8" w:space="0" w:color="4F81BD"/>
            </w:tcBorders>
          </w:tcPr>
          <w:p w14:paraId="2EA3131A" w14:textId="1FFF557C" w:rsidR="009F07AA" w:rsidRDefault="009D5383" w:rsidP="009D5383">
            <w:pPr>
              <w:spacing w:after="0" w:line="259" w:lineRule="auto"/>
              <w:ind w:left="0" w:right="0" w:firstLine="0"/>
              <w:jc w:val="left"/>
            </w:pPr>
            <w:r>
              <w:rPr>
                <w:rFonts w:hint="cs"/>
                <w:sz w:val="24"/>
                <w:rtl/>
              </w:rPr>
              <w:t>3-9</w:t>
            </w:r>
            <w:r>
              <w:rPr>
                <w:sz w:val="24"/>
                <w:rtl/>
              </w:rPr>
              <w:t xml:space="preserve"> </w:t>
            </w:r>
            <w:r>
              <w:rPr>
                <w:rFonts w:hint="cs"/>
                <w:sz w:val="24"/>
                <w:rtl/>
              </w:rPr>
              <w:t xml:space="preserve">مجتمع وعينة الدراسة </w:t>
            </w:r>
          </w:p>
        </w:tc>
      </w:tr>
      <w:tr w:rsidR="009F07AA" w14:paraId="329D75FA"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1853C157" w14:textId="544785E6" w:rsidR="009F07AA" w:rsidRDefault="00000000">
            <w:pPr>
              <w:bidi w:val="0"/>
              <w:spacing w:after="0" w:line="259" w:lineRule="auto"/>
              <w:ind w:left="1598" w:right="0" w:firstLine="0"/>
              <w:jc w:val="left"/>
            </w:pPr>
            <w:r>
              <w:rPr>
                <w:sz w:val="24"/>
              </w:rPr>
              <w:t xml:space="preserve"> 3</w:t>
            </w:r>
            <w:r w:rsidR="004D7E08">
              <w:rPr>
                <w:sz w:val="24"/>
              </w:rPr>
              <w:t>2</w:t>
            </w:r>
          </w:p>
        </w:tc>
        <w:tc>
          <w:tcPr>
            <w:tcW w:w="5109" w:type="dxa"/>
            <w:tcBorders>
              <w:top w:val="single" w:sz="8" w:space="0" w:color="4F81BD"/>
              <w:left w:val="nil"/>
              <w:bottom w:val="single" w:sz="8" w:space="0" w:color="4F81BD"/>
              <w:right w:val="single" w:sz="8" w:space="0" w:color="4F81BD"/>
            </w:tcBorders>
          </w:tcPr>
          <w:p w14:paraId="602CD2BD" w14:textId="2DFA5831" w:rsidR="009F07AA" w:rsidRDefault="00000000">
            <w:pPr>
              <w:spacing w:after="0" w:line="259" w:lineRule="auto"/>
              <w:ind w:left="0" w:right="0" w:firstLine="0"/>
              <w:jc w:val="left"/>
            </w:pPr>
            <w:r>
              <w:rPr>
                <w:sz w:val="24"/>
              </w:rPr>
              <w:t>3</w:t>
            </w:r>
            <w:r>
              <w:rPr>
                <w:sz w:val="24"/>
                <w:rtl/>
              </w:rPr>
              <w:t>-</w:t>
            </w:r>
            <w:r w:rsidR="009D5383">
              <w:rPr>
                <w:rFonts w:hint="cs"/>
                <w:sz w:val="24"/>
                <w:rtl/>
              </w:rPr>
              <w:t>10</w:t>
            </w:r>
            <w:r>
              <w:rPr>
                <w:sz w:val="24"/>
                <w:rtl/>
              </w:rPr>
              <w:t xml:space="preserve"> </w:t>
            </w:r>
            <w:r w:rsidR="009D5383">
              <w:rPr>
                <w:rFonts w:hint="cs"/>
                <w:sz w:val="24"/>
                <w:rtl/>
              </w:rPr>
              <w:t xml:space="preserve">أدوات جمع البيانات </w:t>
            </w:r>
          </w:p>
        </w:tc>
      </w:tr>
      <w:tr w:rsidR="009F07AA" w14:paraId="6C3E5AAE"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5DC3BF13" w14:textId="2584C0A9" w:rsidR="009F07AA" w:rsidRDefault="00000000">
            <w:pPr>
              <w:bidi w:val="0"/>
              <w:spacing w:after="0" w:line="259" w:lineRule="auto"/>
              <w:ind w:left="1598" w:right="0" w:firstLine="0"/>
              <w:jc w:val="left"/>
            </w:pPr>
            <w:r>
              <w:rPr>
                <w:sz w:val="24"/>
              </w:rPr>
              <w:t xml:space="preserve"> 3</w:t>
            </w:r>
            <w:r w:rsidR="004D7E08">
              <w:rPr>
                <w:sz w:val="24"/>
              </w:rPr>
              <w:t>2</w:t>
            </w:r>
          </w:p>
        </w:tc>
        <w:tc>
          <w:tcPr>
            <w:tcW w:w="5109" w:type="dxa"/>
            <w:tcBorders>
              <w:top w:val="single" w:sz="8" w:space="0" w:color="4F81BD"/>
              <w:left w:val="nil"/>
              <w:bottom w:val="single" w:sz="8" w:space="0" w:color="4F81BD"/>
              <w:right w:val="single" w:sz="8" w:space="0" w:color="4F81BD"/>
            </w:tcBorders>
          </w:tcPr>
          <w:p w14:paraId="39863224" w14:textId="33009148" w:rsidR="009F07AA" w:rsidRDefault="00000000" w:rsidP="009D5383">
            <w:pPr>
              <w:spacing w:after="0" w:line="259" w:lineRule="auto"/>
              <w:ind w:left="0" w:right="137" w:firstLine="0"/>
              <w:jc w:val="left"/>
            </w:pPr>
            <w:r>
              <w:rPr>
                <w:sz w:val="24"/>
              </w:rPr>
              <w:t>3</w:t>
            </w:r>
            <w:r>
              <w:rPr>
                <w:sz w:val="24"/>
                <w:rtl/>
              </w:rPr>
              <w:t>-</w:t>
            </w:r>
            <w:r w:rsidR="009D5383">
              <w:rPr>
                <w:rFonts w:hint="cs"/>
                <w:sz w:val="24"/>
                <w:rtl/>
              </w:rPr>
              <w:t xml:space="preserve">11حدود الدراسة </w:t>
            </w:r>
          </w:p>
        </w:tc>
      </w:tr>
      <w:tr w:rsidR="009D5383" w14:paraId="5925AC48"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64308DBF" w14:textId="5AF9BF49" w:rsidR="009D5383" w:rsidRDefault="00640671" w:rsidP="00640671">
            <w:pPr>
              <w:bidi w:val="0"/>
              <w:spacing w:after="0" w:line="259" w:lineRule="auto"/>
              <w:ind w:left="1598" w:right="0" w:firstLine="0"/>
              <w:jc w:val="left"/>
              <w:rPr>
                <w:sz w:val="24"/>
                <w:rtl/>
              </w:rPr>
            </w:pPr>
            <w:r>
              <w:rPr>
                <w:rFonts w:hint="cs"/>
                <w:sz w:val="24"/>
                <w:rtl/>
              </w:rPr>
              <w:t>32</w:t>
            </w:r>
          </w:p>
        </w:tc>
        <w:tc>
          <w:tcPr>
            <w:tcW w:w="5109" w:type="dxa"/>
            <w:tcBorders>
              <w:top w:val="single" w:sz="8" w:space="0" w:color="4F81BD"/>
              <w:left w:val="nil"/>
              <w:bottom w:val="single" w:sz="8" w:space="0" w:color="4F81BD"/>
              <w:right w:val="single" w:sz="8" w:space="0" w:color="4F81BD"/>
            </w:tcBorders>
          </w:tcPr>
          <w:p w14:paraId="35BAC509" w14:textId="43C632E9" w:rsidR="009D5383" w:rsidRDefault="009D5383" w:rsidP="009D5383">
            <w:pPr>
              <w:spacing w:after="0" w:line="259" w:lineRule="auto"/>
              <w:ind w:left="0" w:right="137" w:firstLine="0"/>
              <w:jc w:val="left"/>
              <w:rPr>
                <w:sz w:val="24"/>
              </w:rPr>
            </w:pPr>
            <w:r>
              <w:rPr>
                <w:rFonts w:hint="cs"/>
                <w:sz w:val="24"/>
                <w:rtl/>
              </w:rPr>
              <w:t xml:space="preserve">3-12مصطلحات الدراسة والتعريفات الإجرائية </w:t>
            </w:r>
          </w:p>
        </w:tc>
      </w:tr>
      <w:tr w:rsidR="009F07AA" w14:paraId="406A59AA" w14:textId="77777777" w:rsidTr="004D7E08">
        <w:trPr>
          <w:trHeight w:val="480"/>
        </w:trPr>
        <w:tc>
          <w:tcPr>
            <w:tcW w:w="4469" w:type="dxa"/>
            <w:tcBorders>
              <w:top w:val="single" w:sz="8" w:space="0" w:color="4F81BD"/>
              <w:left w:val="single" w:sz="8" w:space="0" w:color="4F81BD"/>
              <w:bottom w:val="single" w:sz="8" w:space="0" w:color="4F81BD"/>
              <w:right w:val="nil"/>
            </w:tcBorders>
          </w:tcPr>
          <w:p w14:paraId="2F29A99E" w14:textId="72D48FD5" w:rsidR="009F07AA" w:rsidRDefault="00000000">
            <w:pPr>
              <w:bidi w:val="0"/>
              <w:spacing w:after="0" w:line="259" w:lineRule="auto"/>
              <w:ind w:left="1598" w:right="0" w:firstLine="0"/>
              <w:jc w:val="left"/>
            </w:pPr>
            <w:r>
              <w:rPr>
                <w:sz w:val="24"/>
              </w:rPr>
              <w:t xml:space="preserve"> 3</w:t>
            </w:r>
            <w:r w:rsidR="004D7E08">
              <w:rPr>
                <w:sz w:val="24"/>
              </w:rPr>
              <w:t>3</w:t>
            </w:r>
          </w:p>
        </w:tc>
        <w:tc>
          <w:tcPr>
            <w:tcW w:w="5109" w:type="dxa"/>
            <w:tcBorders>
              <w:top w:val="single" w:sz="8" w:space="0" w:color="4F81BD"/>
              <w:left w:val="nil"/>
              <w:bottom w:val="single" w:sz="8" w:space="0" w:color="4F81BD"/>
              <w:right w:val="single" w:sz="8" w:space="0" w:color="4F81BD"/>
            </w:tcBorders>
          </w:tcPr>
          <w:p w14:paraId="6C5CD528" w14:textId="77777777" w:rsidR="009F07AA" w:rsidRDefault="00000000">
            <w:pPr>
              <w:spacing w:after="0" w:line="259" w:lineRule="auto"/>
              <w:ind w:left="3" w:right="0" w:firstLine="0"/>
              <w:jc w:val="left"/>
            </w:pPr>
            <w:r w:rsidRPr="00BD6FB2">
              <w:rPr>
                <w:b/>
                <w:bCs/>
                <w:color w:val="275317" w:themeColor="accent6" w:themeShade="80"/>
                <w:sz w:val="24"/>
                <w:rtl/>
              </w:rPr>
              <w:t xml:space="preserve">الفصل الثالث: الإطار العملي للدارسة </w:t>
            </w:r>
          </w:p>
        </w:tc>
      </w:tr>
      <w:tr w:rsidR="009F07AA" w14:paraId="0FE6DAE9" w14:textId="77777777" w:rsidTr="004D7E08">
        <w:trPr>
          <w:trHeight w:val="480"/>
        </w:trPr>
        <w:tc>
          <w:tcPr>
            <w:tcW w:w="4469" w:type="dxa"/>
            <w:tcBorders>
              <w:top w:val="single" w:sz="8" w:space="0" w:color="4F81BD"/>
              <w:left w:val="single" w:sz="8" w:space="0" w:color="4F81BD"/>
              <w:bottom w:val="single" w:sz="8" w:space="0" w:color="4F81BD"/>
              <w:right w:val="nil"/>
            </w:tcBorders>
          </w:tcPr>
          <w:p w14:paraId="66E596B2" w14:textId="55B45C45" w:rsidR="009F07AA" w:rsidRDefault="00000000">
            <w:pPr>
              <w:bidi w:val="0"/>
              <w:spacing w:after="0" w:line="259" w:lineRule="auto"/>
              <w:ind w:left="1598" w:right="0" w:firstLine="0"/>
              <w:jc w:val="left"/>
            </w:pPr>
            <w:r>
              <w:rPr>
                <w:sz w:val="24"/>
              </w:rPr>
              <w:t xml:space="preserve"> </w:t>
            </w:r>
            <w:r w:rsidR="004D7E08">
              <w:rPr>
                <w:sz w:val="24"/>
              </w:rPr>
              <w:t>33</w:t>
            </w:r>
          </w:p>
        </w:tc>
        <w:tc>
          <w:tcPr>
            <w:tcW w:w="5109" w:type="dxa"/>
            <w:tcBorders>
              <w:top w:val="single" w:sz="8" w:space="0" w:color="4F81BD"/>
              <w:left w:val="nil"/>
              <w:bottom w:val="single" w:sz="8" w:space="0" w:color="4F81BD"/>
              <w:right w:val="single" w:sz="8" w:space="0" w:color="4F81BD"/>
            </w:tcBorders>
          </w:tcPr>
          <w:p w14:paraId="10D3295F" w14:textId="1410B6E1" w:rsidR="009F07AA" w:rsidRPr="00BD6FB2" w:rsidRDefault="00000000">
            <w:pPr>
              <w:spacing w:after="0" w:line="259" w:lineRule="auto"/>
              <w:ind w:left="0" w:right="0" w:firstLine="0"/>
              <w:jc w:val="left"/>
              <w:rPr>
                <w:b/>
                <w:bCs/>
              </w:rPr>
            </w:pPr>
            <w:r w:rsidRPr="00BD6FB2">
              <w:rPr>
                <w:b/>
                <w:bCs/>
                <w:color w:val="FF0000"/>
                <w:sz w:val="24"/>
                <w:rtl/>
              </w:rPr>
              <w:t>المبحث الخامس: الد</w:t>
            </w:r>
            <w:r w:rsidR="00BD6FB2" w:rsidRPr="00BD6FB2">
              <w:rPr>
                <w:rFonts w:hint="cs"/>
                <w:b/>
                <w:bCs/>
                <w:color w:val="FF0000"/>
                <w:sz w:val="24"/>
                <w:rtl/>
              </w:rPr>
              <w:t>راسة</w:t>
            </w:r>
            <w:r w:rsidRPr="00BD6FB2">
              <w:rPr>
                <w:b/>
                <w:bCs/>
                <w:color w:val="FF0000"/>
                <w:sz w:val="24"/>
                <w:rtl/>
              </w:rPr>
              <w:t xml:space="preserve"> الميدانية </w:t>
            </w:r>
          </w:p>
        </w:tc>
      </w:tr>
      <w:tr w:rsidR="009F07AA" w14:paraId="6928CC8F"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2668D55E" w14:textId="0344A71A" w:rsidR="009F07AA" w:rsidRDefault="00000000">
            <w:pPr>
              <w:bidi w:val="0"/>
              <w:spacing w:after="0" w:line="259" w:lineRule="auto"/>
              <w:ind w:left="1598" w:right="0" w:firstLine="0"/>
              <w:jc w:val="left"/>
            </w:pPr>
            <w:r>
              <w:rPr>
                <w:sz w:val="24"/>
              </w:rPr>
              <w:t xml:space="preserve"> </w:t>
            </w:r>
          </w:p>
        </w:tc>
        <w:tc>
          <w:tcPr>
            <w:tcW w:w="5109" w:type="dxa"/>
            <w:tcBorders>
              <w:top w:val="single" w:sz="8" w:space="0" w:color="4F81BD"/>
              <w:left w:val="nil"/>
              <w:bottom w:val="single" w:sz="8" w:space="0" w:color="4F81BD"/>
              <w:right w:val="single" w:sz="8" w:space="0" w:color="4F81BD"/>
            </w:tcBorders>
          </w:tcPr>
          <w:p w14:paraId="1ECE3DE2" w14:textId="30EE34ED" w:rsidR="009F07AA" w:rsidRDefault="00000000">
            <w:pPr>
              <w:spacing w:after="0" w:line="259" w:lineRule="auto"/>
              <w:ind w:left="0" w:right="0" w:firstLine="0"/>
              <w:jc w:val="left"/>
            </w:pPr>
            <w:r>
              <w:rPr>
                <w:sz w:val="24"/>
              </w:rPr>
              <w:t>5</w:t>
            </w:r>
            <w:r>
              <w:rPr>
                <w:sz w:val="24"/>
                <w:rtl/>
              </w:rPr>
              <w:t>-</w:t>
            </w:r>
            <w:r>
              <w:rPr>
                <w:sz w:val="24"/>
              </w:rPr>
              <w:t>1</w:t>
            </w:r>
            <w:r>
              <w:rPr>
                <w:sz w:val="24"/>
                <w:rtl/>
              </w:rPr>
              <w:t xml:space="preserve"> اختبار صدق و ثبات أداة الد</w:t>
            </w:r>
            <w:r w:rsidR="00BD6FB2">
              <w:rPr>
                <w:rFonts w:hint="cs"/>
                <w:sz w:val="24"/>
                <w:rtl/>
              </w:rPr>
              <w:t xml:space="preserve">راسة </w:t>
            </w:r>
            <w:r>
              <w:rPr>
                <w:sz w:val="24"/>
                <w:rtl/>
              </w:rPr>
              <w:t xml:space="preserve"> </w:t>
            </w:r>
          </w:p>
        </w:tc>
      </w:tr>
      <w:tr w:rsidR="009F07AA" w14:paraId="0543B129"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5D3C7266" w14:textId="7BCB305D" w:rsidR="009F07AA" w:rsidRDefault="00000000">
            <w:pPr>
              <w:bidi w:val="0"/>
              <w:spacing w:after="0" w:line="259" w:lineRule="auto"/>
              <w:ind w:left="1598" w:right="0" w:firstLine="0"/>
              <w:jc w:val="left"/>
            </w:pPr>
            <w:r>
              <w:rPr>
                <w:sz w:val="24"/>
              </w:rPr>
              <w:t xml:space="preserve"> </w:t>
            </w:r>
          </w:p>
        </w:tc>
        <w:tc>
          <w:tcPr>
            <w:tcW w:w="5109" w:type="dxa"/>
            <w:tcBorders>
              <w:top w:val="single" w:sz="8" w:space="0" w:color="4F81BD"/>
              <w:left w:val="nil"/>
              <w:bottom w:val="single" w:sz="8" w:space="0" w:color="4F81BD"/>
              <w:right w:val="single" w:sz="8" w:space="0" w:color="4F81BD"/>
            </w:tcBorders>
          </w:tcPr>
          <w:p w14:paraId="72FD94D5" w14:textId="724E9408" w:rsidR="009F07AA" w:rsidRDefault="00000000">
            <w:pPr>
              <w:spacing w:after="0" w:line="259" w:lineRule="auto"/>
              <w:ind w:left="0" w:right="0" w:firstLine="0"/>
              <w:jc w:val="left"/>
            </w:pPr>
            <w:r>
              <w:rPr>
                <w:sz w:val="24"/>
                <w:rtl/>
              </w:rPr>
              <w:t xml:space="preserve">التحليل الوصفي </w:t>
            </w:r>
            <w:r w:rsidR="00BD6FB2">
              <w:rPr>
                <w:rFonts w:hint="cs"/>
                <w:sz w:val="24"/>
                <w:rtl/>
              </w:rPr>
              <w:t>لمتغيرات الدراسة</w:t>
            </w:r>
          </w:p>
        </w:tc>
      </w:tr>
      <w:tr w:rsidR="009F07AA" w14:paraId="4ABDA5C5" w14:textId="77777777" w:rsidTr="004D7E08">
        <w:trPr>
          <w:trHeight w:val="418"/>
        </w:trPr>
        <w:tc>
          <w:tcPr>
            <w:tcW w:w="4469" w:type="dxa"/>
            <w:tcBorders>
              <w:top w:val="single" w:sz="8" w:space="0" w:color="4F81BD"/>
              <w:left w:val="single" w:sz="8" w:space="0" w:color="4F81BD"/>
              <w:bottom w:val="single" w:sz="8" w:space="0" w:color="4F81BD"/>
              <w:right w:val="nil"/>
            </w:tcBorders>
          </w:tcPr>
          <w:p w14:paraId="10F01617" w14:textId="3D0B482A" w:rsidR="009F07AA" w:rsidRDefault="009F07AA">
            <w:pPr>
              <w:bidi w:val="0"/>
              <w:spacing w:after="0" w:line="259" w:lineRule="auto"/>
              <w:ind w:left="1598" w:right="0" w:firstLine="0"/>
              <w:jc w:val="left"/>
            </w:pPr>
          </w:p>
        </w:tc>
        <w:tc>
          <w:tcPr>
            <w:tcW w:w="5109" w:type="dxa"/>
            <w:tcBorders>
              <w:top w:val="single" w:sz="8" w:space="0" w:color="4F81BD"/>
              <w:left w:val="nil"/>
              <w:bottom w:val="single" w:sz="8" w:space="0" w:color="4F81BD"/>
              <w:right w:val="single" w:sz="8" w:space="0" w:color="4F81BD"/>
            </w:tcBorders>
          </w:tcPr>
          <w:p w14:paraId="658C1990" w14:textId="09076412" w:rsidR="009F07AA" w:rsidRDefault="00000000">
            <w:pPr>
              <w:spacing w:after="0" w:line="259" w:lineRule="auto"/>
              <w:ind w:left="1" w:right="0" w:firstLine="0"/>
              <w:jc w:val="left"/>
            </w:pPr>
            <w:r>
              <w:rPr>
                <w:sz w:val="24"/>
                <w:rtl/>
              </w:rPr>
              <w:t>التحليل الوصفي لعينة الد</w:t>
            </w:r>
            <w:r w:rsidR="00BD6FB2">
              <w:rPr>
                <w:rFonts w:hint="cs"/>
                <w:sz w:val="24"/>
                <w:rtl/>
              </w:rPr>
              <w:t xml:space="preserve">راسة </w:t>
            </w:r>
            <w:r>
              <w:rPr>
                <w:sz w:val="24"/>
                <w:rtl/>
              </w:rPr>
              <w:t xml:space="preserve">تبعاً للعوامل </w:t>
            </w:r>
            <w:r w:rsidR="00BD6FB2">
              <w:rPr>
                <w:rFonts w:hint="cs"/>
                <w:sz w:val="24"/>
                <w:rtl/>
              </w:rPr>
              <w:t>الديموغرافي</w:t>
            </w:r>
            <w:r w:rsidR="00BD6FB2">
              <w:rPr>
                <w:rFonts w:hint="eastAsia"/>
                <w:sz w:val="24"/>
                <w:rtl/>
              </w:rPr>
              <w:t>ة</w:t>
            </w:r>
            <w:r w:rsidR="00BD6FB2">
              <w:rPr>
                <w:rFonts w:hint="cs"/>
                <w:sz w:val="24"/>
                <w:rtl/>
              </w:rPr>
              <w:t xml:space="preserve"> </w:t>
            </w:r>
          </w:p>
        </w:tc>
      </w:tr>
      <w:tr w:rsidR="009F07AA" w14:paraId="3B35010A"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688D4517" w14:textId="74DC3EB5" w:rsidR="009F07AA" w:rsidRDefault="009F07AA">
            <w:pPr>
              <w:bidi w:val="0"/>
              <w:spacing w:after="0" w:line="259" w:lineRule="auto"/>
              <w:ind w:left="1598" w:right="0" w:firstLine="0"/>
              <w:jc w:val="left"/>
            </w:pPr>
          </w:p>
        </w:tc>
        <w:tc>
          <w:tcPr>
            <w:tcW w:w="5109" w:type="dxa"/>
            <w:tcBorders>
              <w:top w:val="single" w:sz="8" w:space="0" w:color="4F81BD"/>
              <w:left w:val="nil"/>
              <w:bottom w:val="single" w:sz="8" w:space="0" w:color="4F81BD"/>
              <w:right w:val="single" w:sz="8" w:space="0" w:color="4F81BD"/>
            </w:tcBorders>
          </w:tcPr>
          <w:p w14:paraId="0EA06AFC" w14:textId="77777777" w:rsidR="009F07AA" w:rsidRDefault="00000000">
            <w:pPr>
              <w:spacing w:after="0" w:line="259" w:lineRule="auto"/>
              <w:ind w:left="0" w:right="0" w:firstLine="0"/>
              <w:jc w:val="left"/>
            </w:pPr>
            <w:r>
              <w:rPr>
                <w:sz w:val="24"/>
                <w:rtl/>
              </w:rPr>
              <w:t xml:space="preserve">اختبار الفرضيات </w:t>
            </w:r>
          </w:p>
        </w:tc>
      </w:tr>
      <w:tr w:rsidR="009F07AA" w14:paraId="499A4E6A"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7B75BF03" w14:textId="655DAC8A" w:rsidR="009F07AA" w:rsidRDefault="004D7E08" w:rsidP="00974F1B">
            <w:pPr>
              <w:bidi w:val="0"/>
              <w:spacing w:after="0" w:line="259" w:lineRule="auto"/>
              <w:ind w:left="1598" w:right="0" w:firstLine="0"/>
              <w:jc w:val="left"/>
            </w:pPr>
            <w:r>
              <w:rPr>
                <w:sz w:val="24"/>
              </w:rPr>
              <w:t>56</w:t>
            </w:r>
          </w:p>
        </w:tc>
        <w:tc>
          <w:tcPr>
            <w:tcW w:w="5109" w:type="dxa"/>
            <w:tcBorders>
              <w:top w:val="single" w:sz="8" w:space="0" w:color="4F81BD"/>
              <w:left w:val="nil"/>
              <w:bottom w:val="single" w:sz="8" w:space="0" w:color="4F81BD"/>
              <w:right w:val="single" w:sz="8" w:space="0" w:color="4F81BD"/>
            </w:tcBorders>
          </w:tcPr>
          <w:p w14:paraId="6F2DC2E2" w14:textId="77777777" w:rsidR="009F07AA" w:rsidRDefault="00000000">
            <w:pPr>
              <w:spacing w:after="0" w:line="259" w:lineRule="auto"/>
              <w:ind w:left="0" w:right="0" w:firstLine="0"/>
              <w:jc w:val="left"/>
            </w:pPr>
            <w:r w:rsidRPr="00BD6FB2">
              <w:rPr>
                <w:b/>
                <w:bCs/>
                <w:color w:val="275317" w:themeColor="accent6" w:themeShade="80"/>
                <w:sz w:val="24"/>
                <w:rtl/>
              </w:rPr>
              <w:t xml:space="preserve">الفصل الاربع: النتائج </w:t>
            </w:r>
            <w:proofErr w:type="gramStart"/>
            <w:r w:rsidRPr="00BD6FB2">
              <w:rPr>
                <w:b/>
                <w:bCs/>
                <w:color w:val="275317" w:themeColor="accent6" w:themeShade="80"/>
                <w:sz w:val="24"/>
                <w:rtl/>
              </w:rPr>
              <w:t>و التوصيات</w:t>
            </w:r>
            <w:proofErr w:type="gramEnd"/>
            <w:r w:rsidRPr="00BD6FB2">
              <w:rPr>
                <w:b/>
                <w:bCs/>
                <w:color w:val="275317" w:themeColor="accent6" w:themeShade="80"/>
                <w:sz w:val="24"/>
                <w:rtl/>
              </w:rPr>
              <w:t xml:space="preserve"> </w:t>
            </w:r>
          </w:p>
        </w:tc>
      </w:tr>
      <w:tr w:rsidR="009F07AA" w14:paraId="0664F441" w14:textId="77777777" w:rsidTr="004D7E08">
        <w:trPr>
          <w:trHeight w:val="418"/>
        </w:trPr>
        <w:tc>
          <w:tcPr>
            <w:tcW w:w="4469" w:type="dxa"/>
            <w:tcBorders>
              <w:top w:val="single" w:sz="8" w:space="0" w:color="4F81BD"/>
              <w:left w:val="single" w:sz="8" w:space="0" w:color="4F81BD"/>
              <w:bottom w:val="single" w:sz="8" w:space="0" w:color="4F81BD"/>
              <w:right w:val="nil"/>
            </w:tcBorders>
          </w:tcPr>
          <w:p w14:paraId="3FBF0B27" w14:textId="56F63A74" w:rsidR="009F07AA" w:rsidRDefault="004D7E08">
            <w:pPr>
              <w:bidi w:val="0"/>
              <w:spacing w:after="0" w:line="259" w:lineRule="auto"/>
              <w:ind w:left="1598" w:right="0" w:firstLine="0"/>
              <w:jc w:val="left"/>
            </w:pPr>
            <w:r>
              <w:rPr>
                <w:sz w:val="24"/>
              </w:rPr>
              <w:t>56</w:t>
            </w:r>
          </w:p>
        </w:tc>
        <w:tc>
          <w:tcPr>
            <w:tcW w:w="5109" w:type="dxa"/>
            <w:tcBorders>
              <w:top w:val="single" w:sz="8" w:space="0" w:color="4F81BD"/>
              <w:left w:val="nil"/>
              <w:bottom w:val="single" w:sz="8" w:space="0" w:color="4F81BD"/>
              <w:right w:val="single" w:sz="8" w:space="0" w:color="4F81BD"/>
            </w:tcBorders>
          </w:tcPr>
          <w:p w14:paraId="1F1BBE6C" w14:textId="77777777" w:rsidR="009F07AA" w:rsidRDefault="00000000">
            <w:pPr>
              <w:spacing w:after="0" w:line="259" w:lineRule="auto"/>
              <w:ind w:left="1" w:right="0" w:firstLine="0"/>
              <w:jc w:val="left"/>
            </w:pPr>
            <w:r>
              <w:rPr>
                <w:sz w:val="24"/>
                <w:rtl/>
              </w:rPr>
              <w:t xml:space="preserve">النتائج </w:t>
            </w:r>
          </w:p>
        </w:tc>
      </w:tr>
      <w:tr w:rsidR="009F07AA" w14:paraId="1DDE3662" w14:textId="77777777" w:rsidTr="004D7E08">
        <w:trPr>
          <w:trHeight w:val="418"/>
        </w:trPr>
        <w:tc>
          <w:tcPr>
            <w:tcW w:w="4469" w:type="dxa"/>
            <w:tcBorders>
              <w:top w:val="single" w:sz="8" w:space="0" w:color="4F81BD"/>
              <w:left w:val="single" w:sz="8" w:space="0" w:color="4F81BD"/>
              <w:bottom w:val="single" w:sz="8" w:space="0" w:color="4F81BD"/>
              <w:right w:val="nil"/>
            </w:tcBorders>
          </w:tcPr>
          <w:p w14:paraId="69FB0BDF" w14:textId="71AF9E01" w:rsidR="009F07AA" w:rsidRDefault="004D7E08">
            <w:pPr>
              <w:bidi w:val="0"/>
              <w:spacing w:after="0" w:line="259" w:lineRule="auto"/>
              <w:ind w:left="1598" w:right="0" w:firstLine="0"/>
              <w:jc w:val="left"/>
            </w:pPr>
            <w:r>
              <w:rPr>
                <w:sz w:val="24"/>
              </w:rPr>
              <w:t>56</w:t>
            </w:r>
          </w:p>
        </w:tc>
        <w:tc>
          <w:tcPr>
            <w:tcW w:w="5109" w:type="dxa"/>
            <w:tcBorders>
              <w:top w:val="single" w:sz="8" w:space="0" w:color="4F81BD"/>
              <w:left w:val="nil"/>
              <w:bottom w:val="single" w:sz="8" w:space="0" w:color="4F81BD"/>
              <w:right w:val="single" w:sz="8" w:space="0" w:color="4F81BD"/>
            </w:tcBorders>
          </w:tcPr>
          <w:p w14:paraId="5F0354EF" w14:textId="77777777" w:rsidR="009F07AA" w:rsidRDefault="00000000">
            <w:pPr>
              <w:spacing w:after="0" w:line="259" w:lineRule="auto"/>
              <w:ind w:left="1" w:right="0" w:firstLine="0"/>
              <w:jc w:val="left"/>
            </w:pPr>
            <w:r>
              <w:rPr>
                <w:sz w:val="24"/>
                <w:rtl/>
              </w:rPr>
              <w:t xml:space="preserve">التوصيات </w:t>
            </w:r>
          </w:p>
        </w:tc>
      </w:tr>
      <w:tr w:rsidR="009F07AA" w14:paraId="41CB39CE" w14:textId="77777777" w:rsidTr="004D7E08">
        <w:trPr>
          <w:trHeight w:val="478"/>
        </w:trPr>
        <w:tc>
          <w:tcPr>
            <w:tcW w:w="4469" w:type="dxa"/>
            <w:tcBorders>
              <w:top w:val="single" w:sz="8" w:space="0" w:color="4F81BD"/>
              <w:left w:val="single" w:sz="8" w:space="0" w:color="4F81BD"/>
              <w:bottom w:val="single" w:sz="8" w:space="0" w:color="4F81BD"/>
              <w:right w:val="nil"/>
            </w:tcBorders>
          </w:tcPr>
          <w:p w14:paraId="70D9141B" w14:textId="0D8FEC01" w:rsidR="009F07AA" w:rsidRDefault="004D7E08" w:rsidP="00974F1B">
            <w:pPr>
              <w:bidi w:val="0"/>
              <w:spacing w:after="0" w:line="259" w:lineRule="auto"/>
              <w:ind w:left="1598" w:right="0" w:firstLine="0"/>
              <w:jc w:val="left"/>
            </w:pPr>
            <w:r>
              <w:rPr>
                <w:sz w:val="24"/>
              </w:rPr>
              <w:t>58</w:t>
            </w:r>
          </w:p>
        </w:tc>
        <w:tc>
          <w:tcPr>
            <w:tcW w:w="5109" w:type="dxa"/>
            <w:tcBorders>
              <w:top w:val="single" w:sz="8" w:space="0" w:color="4F81BD"/>
              <w:left w:val="nil"/>
              <w:bottom w:val="single" w:sz="8" w:space="0" w:color="4F81BD"/>
              <w:right w:val="single" w:sz="8" w:space="0" w:color="4F81BD"/>
            </w:tcBorders>
          </w:tcPr>
          <w:p w14:paraId="52E54D16" w14:textId="12E9F0D8" w:rsidR="009F07AA" w:rsidRDefault="00000000">
            <w:pPr>
              <w:spacing w:after="0" w:line="259" w:lineRule="auto"/>
              <w:ind w:left="1" w:right="0" w:firstLine="0"/>
              <w:jc w:val="left"/>
            </w:pPr>
            <w:r>
              <w:rPr>
                <w:sz w:val="24"/>
                <w:rtl/>
              </w:rPr>
              <w:t>الم</w:t>
            </w:r>
            <w:r w:rsidR="00BD6FB2">
              <w:rPr>
                <w:rFonts w:hint="cs"/>
                <w:sz w:val="24"/>
                <w:rtl/>
              </w:rPr>
              <w:t xml:space="preserve">راجع </w:t>
            </w:r>
          </w:p>
        </w:tc>
      </w:tr>
      <w:tr w:rsidR="009F07AA" w14:paraId="581B06C1" w14:textId="77777777" w:rsidTr="004D7E08">
        <w:trPr>
          <w:trHeight w:val="480"/>
        </w:trPr>
        <w:tc>
          <w:tcPr>
            <w:tcW w:w="4469" w:type="dxa"/>
            <w:tcBorders>
              <w:top w:val="single" w:sz="8" w:space="0" w:color="4F81BD"/>
              <w:left w:val="single" w:sz="8" w:space="0" w:color="4F81BD"/>
              <w:bottom w:val="single" w:sz="8" w:space="0" w:color="4F81BD"/>
              <w:right w:val="nil"/>
            </w:tcBorders>
          </w:tcPr>
          <w:p w14:paraId="2C75747F" w14:textId="4BAC50A4" w:rsidR="009F07AA" w:rsidRDefault="004D7E08">
            <w:pPr>
              <w:bidi w:val="0"/>
              <w:spacing w:after="0" w:line="259" w:lineRule="auto"/>
              <w:ind w:left="1598" w:right="0" w:firstLine="0"/>
              <w:jc w:val="left"/>
            </w:pPr>
            <w:r>
              <w:rPr>
                <w:sz w:val="24"/>
              </w:rPr>
              <w:t>61</w:t>
            </w:r>
          </w:p>
        </w:tc>
        <w:tc>
          <w:tcPr>
            <w:tcW w:w="5109" w:type="dxa"/>
            <w:tcBorders>
              <w:top w:val="single" w:sz="8" w:space="0" w:color="4F81BD"/>
              <w:left w:val="nil"/>
              <w:bottom w:val="single" w:sz="8" w:space="0" w:color="4F81BD"/>
              <w:right w:val="single" w:sz="8" w:space="0" w:color="4F81BD"/>
            </w:tcBorders>
          </w:tcPr>
          <w:p w14:paraId="3102EBC1" w14:textId="77777777" w:rsidR="009F07AA" w:rsidRDefault="00000000">
            <w:pPr>
              <w:spacing w:after="0" w:line="259" w:lineRule="auto"/>
              <w:ind w:left="0" w:right="0" w:firstLine="0"/>
              <w:jc w:val="left"/>
            </w:pPr>
            <w:r>
              <w:rPr>
                <w:sz w:val="24"/>
                <w:rtl/>
              </w:rPr>
              <w:t xml:space="preserve">الاستبيان </w:t>
            </w:r>
          </w:p>
        </w:tc>
      </w:tr>
    </w:tbl>
    <w:p w14:paraId="1FDF0A6F" w14:textId="77777777" w:rsidR="009F07AA" w:rsidRDefault="00000000">
      <w:pPr>
        <w:bidi w:val="0"/>
        <w:spacing w:after="402" w:line="264" w:lineRule="auto"/>
        <w:ind w:left="10" w:right="104" w:hanging="10"/>
        <w:jc w:val="right"/>
      </w:pPr>
      <w:r>
        <w:rPr>
          <w:rFonts w:ascii="Arial" w:eastAsia="Arial" w:hAnsi="Arial" w:cs="Arial"/>
          <w:sz w:val="20"/>
        </w:rPr>
        <w:t>‌</w:t>
      </w:r>
    </w:p>
    <w:p w14:paraId="4AA00284" w14:textId="77777777" w:rsidR="009F07AA" w:rsidRDefault="00000000">
      <w:pPr>
        <w:bidi w:val="0"/>
        <w:spacing w:after="226" w:line="259" w:lineRule="auto"/>
        <w:ind w:left="4729" w:right="0" w:firstLine="0"/>
        <w:jc w:val="left"/>
      </w:pPr>
      <w:r>
        <w:rPr>
          <w:b/>
          <w:sz w:val="32"/>
        </w:rPr>
        <w:t xml:space="preserve"> </w:t>
      </w:r>
    </w:p>
    <w:p w14:paraId="767D0799" w14:textId="77777777" w:rsidR="009F07AA" w:rsidRPr="00BD6FB2" w:rsidRDefault="00000000">
      <w:pPr>
        <w:pStyle w:val="1"/>
        <w:ind w:right="4189"/>
        <w:rPr>
          <w:color w:val="00B050"/>
        </w:rPr>
      </w:pPr>
      <w:r w:rsidRPr="00BD6FB2">
        <w:rPr>
          <w:bCs/>
          <w:color w:val="00B050"/>
          <w:szCs w:val="32"/>
          <w:rtl/>
        </w:rPr>
        <w:lastRenderedPageBreak/>
        <w:t xml:space="preserve">قائمة الجداول </w:t>
      </w:r>
    </w:p>
    <w:tbl>
      <w:tblPr>
        <w:tblStyle w:val="TableGrid"/>
        <w:tblW w:w="9836" w:type="dxa"/>
        <w:tblInd w:w="-100" w:type="dxa"/>
        <w:tblCellMar>
          <w:top w:w="5" w:type="dxa"/>
          <w:left w:w="137" w:type="dxa"/>
          <w:right w:w="103" w:type="dxa"/>
        </w:tblCellMar>
        <w:tblLook w:val="04A0" w:firstRow="1" w:lastRow="0" w:firstColumn="1" w:lastColumn="0" w:noHBand="0" w:noVBand="1"/>
      </w:tblPr>
      <w:tblGrid>
        <w:gridCol w:w="7482"/>
        <w:gridCol w:w="2354"/>
      </w:tblGrid>
      <w:tr w:rsidR="009F07AA" w14:paraId="48E6E118" w14:textId="77777777" w:rsidTr="00D3777C">
        <w:trPr>
          <w:trHeight w:val="413"/>
        </w:trPr>
        <w:tc>
          <w:tcPr>
            <w:tcW w:w="7482" w:type="dxa"/>
            <w:tcBorders>
              <w:top w:val="single" w:sz="8" w:space="0" w:color="4F81BD"/>
              <w:left w:val="single" w:sz="8" w:space="0" w:color="4F81BD"/>
              <w:bottom w:val="single" w:sz="8" w:space="0" w:color="4F81BD"/>
              <w:right w:val="nil"/>
            </w:tcBorders>
            <w:shd w:val="clear" w:color="auto" w:fill="4F81BD"/>
          </w:tcPr>
          <w:p w14:paraId="359965D4" w14:textId="77777777" w:rsidR="009F07AA" w:rsidRDefault="00000000">
            <w:pPr>
              <w:spacing w:after="0" w:line="259" w:lineRule="auto"/>
              <w:ind w:left="26" w:right="0" w:firstLine="0"/>
              <w:jc w:val="center"/>
            </w:pPr>
            <w:r>
              <w:rPr>
                <w:sz w:val="24"/>
                <w:rtl/>
              </w:rPr>
              <w:t xml:space="preserve">الوصف </w:t>
            </w:r>
          </w:p>
        </w:tc>
        <w:tc>
          <w:tcPr>
            <w:tcW w:w="2354" w:type="dxa"/>
            <w:tcBorders>
              <w:top w:val="single" w:sz="8" w:space="0" w:color="4F81BD"/>
              <w:left w:val="nil"/>
              <w:bottom w:val="single" w:sz="8" w:space="0" w:color="4F81BD"/>
              <w:right w:val="single" w:sz="8" w:space="0" w:color="4F81BD"/>
            </w:tcBorders>
            <w:shd w:val="clear" w:color="auto" w:fill="4F81BD"/>
          </w:tcPr>
          <w:p w14:paraId="58E4498F" w14:textId="77777777" w:rsidR="009F07AA" w:rsidRDefault="00000000">
            <w:pPr>
              <w:spacing w:after="0" w:line="259" w:lineRule="auto"/>
              <w:ind w:left="26" w:right="0" w:firstLine="0"/>
              <w:jc w:val="center"/>
            </w:pPr>
            <w:r>
              <w:rPr>
                <w:sz w:val="24"/>
                <w:rtl/>
              </w:rPr>
              <w:t xml:space="preserve">رقم الجدول </w:t>
            </w:r>
          </w:p>
        </w:tc>
      </w:tr>
      <w:tr w:rsidR="009F07AA" w14:paraId="52F3F27F" w14:textId="77777777" w:rsidTr="00D3777C">
        <w:trPr>
          <w:trHeight w:val="420"/>
        </w:trPr>
        <w:tc>
          <w:tcPr>
            <w:tcW w:w="7482" w:type="dxa"/>
            <w:tcBorders>
              <w:top w:val="single" w:sz="8" w:space="0" w:color="4F81BD"/>
              <w:left w:val="single" w:sz="8" w:space="0" w:color="4F81BD"/>
              <w:bottom w:val="single" w:sz="8" w:space="0" w:color="4F81BD"/>
              <w:right w:val="nil"/>
            </w:tcBorders>
          </w:tcPr>
          <w:p w14:paraId="5C563002" w14:textId="68C2535F" w:rsidR="009F07AA" w:rsidRDefault="00000000" w:rsidP="00BD6FB2">
            <w:pPr>
              <w:spacing w:after="0" w:line="259" w:lineRule="auto"/>
              <w:ind w:left="0" w:right="0" w:firstLine="0"/>
              <w:jc w:val="center"/>
            </w:pPr>
            <w:r>
              <w:rPr>
                <w:sz w:val="24"/>
                <w:rtl/>
              </w:rPr>
              <w:t xml:space="preserve">توزع </w:t>
            </w:r>
            <w:proofErr w:type="gramStart"/>
            <w:r>
              <w:rPr>
                <w:sz w:val="24"/>
                <w:rtl/>
              </w:rPr>
              <w:t>عبا</w:t>
            </w:r>
            <w:r w:rsidR="00BD6FB2">
              <w:rPr>
                <w:rFonts w:hint="cs"/>
                <w:sz w:val="24"/>
                <w:rtl/>
              </w:rPr>
              <w:t xml:space="preserve">رات </w:t>
            </w:r>
            <w:r>
              <w:rPr>
                <w:sz w:val="24"/>
                <w:rtl/>
              </w:rPr>
              <w:t xml:space="preserve"> الاستبيان</w:t>
            </w:r>
            <w:proofErr w:type="gramEnd"/>
            <w:r>
              <w:rPr>
                <w:sz w:val="24"/>
                <w:rtl/>
              </w:rPr>
              <w:t xml:space="preserve"> على أبعاده</w:t>
            </w:r>
          </w:p>
        </w:tc>
        <w:tc>
          <w:tcPr>
            <w:tcW w:w="2354" w:type="dxa"/>
            <w:tcBorders>
              <w:top w:val="single" w:sz="8" w:space="0" w:color="4F81BD"/>
              <w:left w:val="nil"/>
              <w:bottom w:val="single" w:sz="8" w:space="0" w:color="4F81BD"/>
              <w:right w:val="single" w:sz="8" w:space="0" w:color="4F81BD"/>
            </w:tcBorders>
          </w:tcPr>
          <w:p w14:paraId="717C91D8" w14:textId="77777777" w:rsidR="009F07AA" w:rsidRDefault="00000000">
            <w:pPr>
              <w:bidi w:val="0"/>
              <w:spacing w:after="0" w:line="259" w:lineRule="auto"/>
              <w:ind w:left="0" w:right="163" w:firstLine="0"/>
              <w:jc w:val="center"/>
            </w:pPr>
            <w:r>
              <w:rPr>
                <w:sz w:val="24"/>
              </w:rPr>
              <w:t xml:space="preserve"> 1</w:t>
            </w:r>
          </w:p>
        </w:tc>
      </w:tr>
      <w:tr w:rsidR="009F07AA" w14:paraId="66F0FBDE"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73AAC2AF" w14:textId="6DDD21AB" w:rsidR="009F07AA" w:rsidRDefault="00000000" w:rsidP="00BD6FB2">
            <w:pPr>
              <w:spacing w:after="0" w:line="259" w:lineRule="auto"/>
              <w:ind w:left="3" w:right="0" w:firstLine="0"/>
              <w:jc w:val="center"/>
            </w:pPr>
            <w:proofErr w:type="gramStart"/>
            <w:r>
              <w:rPr>
                <w:sz w:val="24"/>
                <w:rtl/>
              </w:rPr>
              <w:t>خي</w:t>
            </w:r>
            <w:r w:rsidR="00BD6FB2">
              <w:rPr>
                <w:rFonts w:hint="cs"/>
                <w:sz w:val="24"/>
                <w:rtl/>
              </w:rPr>
              <w:t xml:space="preserve">ارات </w:t>
            </w:r>
            <w:r>
              <w:rPr>
                <w:sz w:val="24"/>
                <w:rtl/>
              </w:rPr>
              <w:t xml:space="preserve"> الاستجابة</w:t>
            </w:r>
            <w:proofErr w:type="gramEnd"/>
            <w:r>
              <w:rPr>
                <w:sz w:val="24"/>
                <w:rtl/>
              </w:rPr>
              <w:t xml:space="preserve"> على الاستبيان والقيم الموافقة لها</w:t>
            </w:r>
          </w:p>
        </w:tc>
        <w:tc>
          <w:tcPr>
            <w:tcW w:w="2354" w:type="dxa"/>
            <w:tcBorders>
              <w:top w:val="single" w:sz="8" w:space="0" w:color="4F81BD"/>
              <w:left w:val="nil"/>
              <w:bottom w:val="single" w:sz="8" w:space="0" w:color="4F81BD"/>
              <w:right w:val="single" w:sz="8" w:space="0" w:color="4F81BD"/>
            </w:tcBorders>
          </w:tcPr>
          <w:p w14:paraId="78FB9787" w14:textId="77777777" w:rsidR="009F07AA" w:rsidRDefault="00000000">
            <w:pPr>
              <w:bidi w:val="0"/>
              <w:spacing w:after="0" w:line="259" w:lineRule="auto"/>
              <w:ind w:left="0" w:right="163" w:firstLine="0"/>
              <w:jc w:val="center"/>
            </w:pPr>
            <w:r>
              <w:rPr>
                <w:sz w:val="24"/>
              </w:rPr>
              <w:t xml:space="preserve"> 2</w:t>
            </w:r>
          </w:p>
        </w:tc>
      </w:tr>
      <w:tr w:rsidR="009F07AA" w14:paraId="61890559"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45FB6E28" w14:textId="5D8E06FF" w:rsidR="009F07AA" w:rsidRDefault="00000000" w:rsidP="00BD6FB2">
            <w:pPr>
              <w:spacing w:after="0" w:line="259" w:lineRule="auto"/>
              <w:ind w:left="3" w:right="0" w:firstLine="0"/>
              <w:jc w:val="center"/>
            </w:pPr>
            <w:r>
              <w:rPr>
                <w:sz w:val="24"/>
                <w:rtl/>
              </w:rPr>
              <w:t>قيمة معامل ألفا لجميع محاور الاستبيان</w:t>
            </w:r>
          </w:p>
        </w:tc>
        <w:tc>
          <w:tcPr>
            <w:tcW w:w="2354" w:type="dxa"/>
            <w:tcBorders>
              <w:top w:val="single" w:sz="8" w:space="0" w:color="4F81BD"/>
              <w:left w:val="nil"/>
              <w:bottom w:val="single" w:sz="8" w:space="0" w:color="4F81BD"/>
              <w:right w:val="single" w:sz="8" w:space="0" w:color="4F81BD"/>
            </w:tcBorders>
          </w:tcPr>
          <w:p w14:paraId="59BDCDB2" w14:textId="77777777" w:rsidR="009F07AA" w:rsidRDefault="00000000">
            <w:pPr>
              <w:bidi w:val="0"/>
              <w:spacing w:after="0" w:line="259" w:lineRule="auto"/>
              <w:ind w:left="0" w:right="163" w:firstLine="0"/>
              <w:jc w:val="center"/>
            </w:pPr>
            <w:r>
              <w:rPr>
                <w:sz w:val="24"/>
              </w:rPr>
              <w:t xml:space="preserve"> 3</w:t>
            </w:r>
          </w:p>
        </w:tc>
      </w:tr>
      <w:tr w:rsidR="009F07AA" w14:paraId="6A0A70EF" w14:textId="77777777" w:rsidTr="00D3777C">
        <w:trPr>
          <w:trHeight w:val="816"/>
        </w:trPr>
        <w:tc>
          <w:tcPr>
            <w:tcW w:w="7482" w:type="dxa"/>
            <w:tcBorders>
              <w:top w:val="single" w:sz="8" w:space="0" w:color="4F81BD"/>
              <w:left w:val="single" w:sz="8" w:space="0" w:color="4F81BD"/>
              <w:bottom w:val="single" w:sz="8" w:space="0" w:color="4F81BD"/>
              <w:right w:val="nil"/>
            </w:tcBorders>
          </w:tcPr>
          <w:p w14:paraId="609EFF72" w14:textId="2CAF52B5" w:rsidR="009F07AA" w:rsidRDefault="00000000" w:rsidP="00BD6FB2">
            <w:pPr>
              <w:spacing w:after="0" w:line="259" w:lineRule="auto"/>
              <w:ind w:left="0" w:right="76" w:firstLine="1"/>
              <w:jc w:val="center"/>
            </w:pPr>
            <w:r>
              <w:rPr>
                <w:sz w:val="24"/>
                <w:rtl/>
              </w:rPr>
              <w:t xml:space="preserve">معامل الارتباط بين كل فقرة من فق ارت محاور الاستبانة </w:t>
            </w:r>
            <w:proofErr w:type="gramStart"/>
            <w:r>
              <w:rPr>
                <w:sz w:val="24"/>
                <w:rtl/>
              </w:rPr>
              <w:t>و الدرجة</w:t>
            </w:r>
            <w:proofErr w:type="gramEnd"/>
            <w:r>
              <w:rPr>
                <w:sz w:val="24"/>
                <w:rtl/>
              </w:rPr>
              <w:t xml:space="preserve"> الكلية للمحور تخطيط الموارد البشرية</w:t>
            </w:r>
          </w:p>
        </w:tc>
        <w:tc>
          <w:tcPr>
            <w:tcW w:w="2354" w:type="dxa"/>
            <w:tcBorders>
              <w:top w:val="single" w:sz="8" w:space="0" w:color="4F81BD"/>
              <w:left w:val="nil"/>
              <w:bottom w:val="single" w:sz="8" w:space="0" w:color="4F81BD"/>
              <w:right w:val="single" w:sz="8" w:space="0" w:color="4F81BD"/>
            </w:tcBorders>
          </w:tcPr>
          <w:p w14:paraId="4EBAA9A1" w14:textId="77777777" w:rsidR="009F07AA" w:rsidRDefault="00000000">
            <w:pPr>
              <w:bidi w:val="0"/>
              <w:spacing w:after="0" w:line="259" w:lineRule="auto"/>
              <w:ind w:left="0" w:right="163" w:firstLine="0"/>
              <w:jc w:val="center"/>
            </w:pPr>
            <w:r>
              <w:rPr>
                <w:sz w:val="24"/>
              </w:rPr>
              <w:t xml:space="preserve"> 4</w:t>
            </w:r>
          </w:p>
        </w:tc>
      </w:tr>
      <w:tr w:rsidR="009F07AA" w14:paraId="0C2457E5" w14:textId="77777777" w:rsidTr="00D3777C">
        <w:trPr>
          <w:trHeight w:val="817"/>
        </w:trPr>
        <w:tc>
          <w:tcPr>
            <w:tcW w:w="7482" w:type="dxa"/>
            <w:tcBorders>
              <w:top w:val="single" w:sz="8" w:space="0" w:color="4F81BD"/>
              <w:left w:val="single" w:sz="8" w:space="0" w:color="4F81BD"/>
              <w:bottom w:val="single" w:sz="8" w:space="0" w:color="4F81BD"/>
              <w:right w:val="nil"/>
            </w:tcBorders>
          </w:tcPr>
          <w:p w14:paraId="18543559" w14:textId="77777777" w:rsidR="00BD6FB2" w:rsidRDefault="00000000" w:rsidP="00BD6FB2">
            <w:pPr>
              <w:spacing w:after="0" w:line="259" w:lineRule="auto"/>
              <w:ind w:left="1" w:right="172" w:hanging="1"/>
              <w:jc w:val="center"/>
              <w:rPr>
                <w:sz w:val="24"/>
                <w:rtl/>
              </w:rPr>
            </w:pPr>
            <w:r>
              <w:rPr>
                <w:sz w:val="24"/>
                <w:rtl/>
              </w:rPr>
              <w:t xml:space="preserve">معامل الارتباط بين كل فقرة من فق ارت محاور الاستبانة </w:t>
            </w:r>
            <w:proofErr w:type="gramStart"/>
            <w:r>
              <w:rPr>
                <w:sz w:val="24"/>
                <w:rtl/>
              </w:rPr>
              <w:t>و الدرجة</w:t>
            </w:r>
            <w:proofErr w:type="gramEnd"/>
            <w:r>
              <w:rPr>
                <w:sz w:val="24"/>
                <w:rtl/>
              </w:rPr>
              <w:t xml:space="preserve"> الكلية للمحور</w:t>
            </w:r>
          </w:p>
          <w:p w14:paraId="2D9B6CCC" w14:textId="0E4D59EB" w:rsidR="00BD6FB2" w:rsidRPr="00BD6FB2" w:rsidRDefault="00BD6FB2" w:rsidP="00BD6FB2">
            <w:pPr>
              <w:spacing w:after="0" w:line="259" w:lineRule="auto"/>
              <w:ind w:left="1" w:right="172" w:hanging="1"/>
              <w:jc w:val="center"/>
              <w:rPr>
                <w:sz w:val="24"/>
              </w:rPr>
            </w:pPr>
            <w:r>
              <w:rPr>
                <w:rFonts w:hint="cs"/>
                <w:sz w:val="24"/>
                <w:rtl/>
              </w:rPr>
              <w:t>(</w:t>
            </w:r>
            <w:r>
              <w:rPr>
                <w:sz w:val="24"/>
                <w:rtl/>
              </w:rPr>
              <w:t xml:space="preserve">الاستقطاب و </w:t>
            </w:r>
            <w:proofErr w:type="gramStart"/>
            <w:r>
              <w:rPr>
                <w:sz w:val="24"/>
                <w:rtl/>
              </w:rPr>
              <w:t xml:space="preserve">التعيين </w:t>
            </w:r>
            <w:r>
              <w:rPr>
                <w:rFonts w:hint="cs"/>
                <w:sz w:val="24"/>
                <w:rtl/>
              </w:rPr>
              <w:t>)</w:t>
            </w:r>
            <w:proofErr w:type="gramEnd"/>
          </w:p>
        </w:tc>
        <w:tc>
          <w:tcPr>
            <w:tcW w:w="2354" w:type="dxa"/>
            <w:tcBorders>
              <w:top w:val="single" w:sz="8" w:space="0" w:color="4F81BD"/>
              <w:left w:val="nil"/>
              <w:bottom w:val="single" w:sz="8" w:space="0" w:color="4F81BD"/>
              <w:right w:val="single" w:sz="8" w:space="0" w:color="4F81BD"/>
            </w:tcBorders>
          </w:tcPr>
          <w:p w14:paraId="3EA99E22" w14:textId="77777777" w:rsidR="009F07AA" w:rsidRDefault="00000000">
            <w:pPr>
              <w:bidi w:val="0"/>
              <w:spacing w:after="0" w:line="259" w:lineRule="auto"/>
              <w:ind w:left="0" w:right="163" w:firstLine="0"/>
              <w:jc w:val="center"/>
            </w:pPr>
            <w:r>
              <w:rPr>
                <w:sz w:val="24"/>
              </w:rPr>
              <w:t xml:space="preserve"> 5</w:t>
            </w:r>
          </w:p>
        </w:tc>
      </w:tr>
      <w:tr w:rsidR="009F07AA" w14:paraId="66FAFBBE" w14:textId="77777777" w:rsidTr="00D3777C">
        <w:trPr>
          <w:trHeight w:val="547"/>
        </w:trPr>
        <w:tc>
          <w:tcPr>
            <w:tcW w:w="7482" w:type="dxa"/>
            <w:tcBorders>
              <w:top w:val="single" w:sz="8" w:space="0" w:color="4F81BD"/>
              <w:left w:val="single" w:sz="8" w:space="0" w:color="4F81BD"/>
              <w:bottom w:val="single" w:sz="8" w:space="0" w:color="4F81BD"/>
              <w:right w:val="nil"/>
            </w:tcBorders>
          </w:tcPr>
          <w:p w14:paraId="694CA1FD" w14:textId="4B967D46" w:rsidR="009F07AA" w:rsidRDefault="00000000" w:rsidP="00BD6FB2">
            <w:pPr>
              <w:spacing w:after="0" w:line="259" w:lineRule="auto"/>
              <w:ind w:left="0" w:right="372" w:firstLine="0"/>
              <w:jc w:val="center"/>
            </w:pPr>
            <w:r>
              <w:rPr>
                <w:sz w:val="24"/>
                <w:rtl/>
              </w:rPr>
              <w:t xml:space="preserve">معامل الارتباط بين كل فقرة من فق ارت محاور الاستبانة </w:t>
            </w:r>
            <w:proofErr w:type="gramStart"/>
            <w:r>
              <w:rPr>
                <w:sz w:val="24"/>
                <w:rtl/>
              </w:rPr>
              <w:t>و الدرجة</w:t>
            </w:r>
            <w:proofErr w:type="gramEnd"/>
            <w:r>
              <w:rPr>
                <w:sz w:val="24"/>
                <w:rtl/>
              </w:rPr>
              <w:t xml:space="preserve"> الكلية للمحور </w:t>
            </w:r>
            <w:r w:rsidR="00BD6FB2">
              <w:rPr>
                <w:rFonts w:hint="cs"/>
                <w:sz w:val="24"/>
                <w:rtl/>
              </w:rPr>
              <w:t>(</w:t>
            </w:r>
            <w:r>
              <w:rPr>
                <w:sz w:val="24"/>
                <w:rtl/>
              </w:rPr>
              <w:t>التدريب</w:t>
            </w:r>
            <w:r w:rsidR="00BD6FB2">
              <w:rPr>
                <w:rFonts w:hint="cs"/>
                <w:sz w:val="24"/>
                <w:rtl/>
              </w:rPr>
              <w:t>)</w:t>
            </w:r>
          </w:p>
        </w:tc>
        <w:tc>
          <w:tcPr>
            <w:tcW w:w="2354" w:type="dxa"/>
            <w:tcBorders>
              <w:top w:val="single" w:sz="8" w:space="0" w:color="4F81BD"/>
              <w:left w:val="nil"/>
              <w:bottom w:val="single" w:sz="8" w:space="0" w:color="4F81BD"/>
              <w:right w:val="single" w:sz="8" w:space="0" w:color="4F81BD"/>
            </w:tcBorders>
          </w:tcPr>
          <w:p w14:paraId="3BEF50C9" w14:textId="77777777" w:rsidR="009F07AA" w:rsidRDefault="00000000">
            <w:pPr>
              <w:bidi w:val="0"/>
              <w:spacing w:after="0" w:line="259" w:lineRule="auto"/>
              <w:ind w:left="0" w:right="163" w:firstLine="0"/>
              <w:jc w:val="center"/>
            </w:pPr>
            <w:r>
              <w:rPr>
                <w:sz w:val="24"/>
              </w:rPr>
              <w:t xml:space="preserve"> 6</w:t>
            </w:r>
          </w:p>
        </w:tc>
      </w:tr>
      <w:tr w:rsidR="009F07AA" w14:paraId="54297469" w14:textId="77777777" w:rsidTr="00D3777C">
        <w:trPr>
          <w:trHeight w:val="816"/>
        </w:trPr>
        <w:tc>
          <w:tcPr>
            <w:tcW w:w="7482" w:type="dxa"/>
            <w:tcBorders>
              <w:top w:val="single" w:sz="8" w:space="0" w:color="4F81BD"/>
              <w:left w:val="single" w:sz="8" w:space="0" w:color="4F81BD"/>
              <w:bottom w:val="single" w:sz="8" w:space="0" w:color="4F81BD"/>
              <w:right w:val="nil"/>
            </w:tcBorders>
          </w:tcPr>
          <w:p w14:paraId="4598A83A" w14:textId="201B8545" w:rsidR="009F07AA" w:rsidRDefault="00000000" w:rsidP="00BD6FB2">
            <w:pPr>
              <w:spacing w:after="0" w:line="259" w:lineRule="auto"/>
              <w:ind w:left="0" w:right="619" w:firstLine="1"/>
              <w:jc w:val="center"/>
            </w:pPr>
            <w:r>
              <w:rPr>
                <w:sz w:val="24"/>
                <w:rtl/>
              </w:rPr>
              <w:t xml:space="preserve">معامل الارتباط بين كل فقرة من فق ارت محاور الاستبانة و الدرجة الكلية </w:t>
            </w:r>
            <w:proofErr w:type="gramStart"/>
            <w:r>
              <w:rPr>
                <w:sz w:val="24"/>
                <w:rtl/>
              </w:rPr>
              <w:t>للمحور</w:t>
            </w:r>
            <w:r w:rsidR="00BD6FB2">
              <w:rPr>
                <w:rFonts w:hint="cs"/>
                <w:sz w:val="24"/>
                <w:rtl/>
              </w:rPr>
              <w:t>(</w:t>
            </w:r>
            <w:proofErr w:type="gramEnd"/>
            <w:r>
              <w:rPr>
                <w:sz w:val="24"/>
                <w:rtl/>
              </w:rPr>
              <w:t xml:space="preserve">الحوافز والتعويضات </w:t>
            </w:r>
            <w:r w:rsidR="00BD6FB2">
              <w:rPr>
                <w:rFonts w:hint="cs"/>
                <w:sz w:val="24"/>
                <w:rtl/>
              </w:rPr>
              <w:t>)</w:t>
            </w:r>
          </w:p>
        </w:tc>
        <w:tc>
          <w:tcPr>
            <w:tcW w:w="2354" w:type="dxa"/>
            <w:tcBorders>
              <w:top w:val="single" w:sz="8" w:space="0" w:color="4F81BD"/>
              <w:left w:val="nil"/>
              <w:bottom w:val="single" w:sz="8" w:space="0" w:color="4F81BD"/>
              <w:right w:val="single" w:sz="8" w:space="0" w:color="4F81BD"/>
            </w:tcBorders>
          </w:tcPr>
          <w:p w14:paraId="0C7A8ABF" w14:textId="77777777" w:rsidR="009F07AA" w:rsidRDefault="00000000">
            <w:pPr>
              <w:bidi w:val="0"/>
              <w:spacing w:after="0" w:line="259" w:lineRule="auto"/>
              <w:ind w:left="0" w:right="163" w:firstLine="0"/>
              <w:jc w:val="center"/>
            </w:pPr>
            <w:r>
              <w:rPr>
                <w:sz w:val="24"/>
              </w:rPr>
              <w:t xml:space="preserve"> 7</w:t>
            </w:r>
          </w:p>
        </w:tc>
      </w:tr>
      <w:tr w:rsidR="009F07AA" w14:paraId="78A64AB2"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5563D4BB" w14:textId="1B1339A0" w:rsidR="009F07AA" w:rsidRDefault="00000000" w:rsidP="00BD6FB2">
            <w:pPr>
              <w:spacing w:after="0" w:line="259" w:lineRule="auto"/>
              <w:ind w:left="0" w:right="506" w:firstLine="0"/>
              <w:jc w:val="center"/>
            </w:pPr>
            <w:r>
              <w:rPr>
                <w:sz w:val="24"/>
                <w:rtl/>
              </w:rPr>
              <w:t xml:space="preserve">معامل الارتباط بين كل فقرة من فق ارت محاور الاستبانة </w:t>
            </w:r>
            <w:proofErr w:type="gramStart"/>
            <w:r>
              <w:rPr>
                <w:sz w:val="24"/>
                <w:rtl/>
              </w:rPr>
              <w:t>و الدرجة</w:t>
            </w:r>
            <w:proofErr w:type="gramEnd"/>
            <w:r>
              <w:rPr>
                <w:sz w:val="24"/>
                <w:rtl/>
              </w:rPr>
              <w:t xml:space="preserve"> الكلية للمحور </w:t>
            </w:r>
            <w:r w:rsidR="00BD6FB2">
              <w:rPr>
                <w:rFonts w:hint="cs"/>
                <w:sz w:val="24"/>
                <w:rtl/>
              </w:rPr>
              <w:t>(</w:t>
            </w:r>
            <w:r w:rsidR="00D3777C">
              <w:rPr>
                <w:rFonts w:hint="cs"/>
                <w:sz w:val="24"/>
                <w:rtl/>
              </w:rPr>
              <w:t>الأداء)</w:t>
            </w:r>
            <w:r>
              <w:rPr>
                <w:sz w:val="24"/>
                <w:rtl/>
              </w:rPr>
              <w:t xml:space="preserve"> </w:t>
            </w:r>
          </w:p>
        </w:tc>
        <w:tc>
          <w:tcPr>
            <w:tcW w:w="2354" w:type="dxa"/>
            <w:tcBorders>
              <w:top w:val="single" w:sz="8" w:space="0" w:color="4F81BD"/>
              <w:left w:val="nil"/>
              <w:bottom w:val="single" w:sz="8" w:space="0" w:color="4F81BD"/>
              <w:right w:val="single" w:sz="8" w:space="0" w:color="4F81BD"/>
            </w:tcBorders>
          </w:tcPr>
          <w:p w14:paraId="71E4FC0C" w14:textId="77777777" w:rsidR="009F07AA" w:rsidRDefault="00000000">
            <w:pPr>
              <w:bidi w:val="0"/>
              <w:spacing w:after="0" w:line="259" w:lineRule="auto"/>
              <w:ind w:left="0" w:right="163" w:firstLine="0"/>
              <w:jc w:val="center"/>
            </w:pPr>
            <w:r>
              <w:rPr>
                <w:sz w:val="24"/>
              </w:rPr>
              <w:t xml:space="preserve"> 8</w:t>
            </w:r>
          </w:p>
        </w:tc>
      </w:tr>
      <w:tr w:rsidR="009F07AA" w14:paraId="5FB7348D" w14:textId="77777777" w:rsidTr="00D3777C">
        <w:trPr>
          <w:trHeight w:val="816"/>
        </w:trPr>
        <w:tc>
          <w:tcPr>
            <w:tcW w:w="7482" w:type="dxa"/>
            <w:tcBorders>
              <w:top w:val="single" w:sz="8" w:space="0" w:color="4F81BD"/>
              <w:left w:val="single" w:sz="8" w:space="0" w:color="4F81BD"/>
              <w:bottom w:val="single" w:sz="8" w:space="0" w:color="4F81BD"/>
              <w:right w:val="nil"/>
            </w:tcBorders>
          </w:tcPr>
          <w:p w14:paraId="1E8C9610" w14:textId="5BCCCBFD" w:rsidR="009F07AA" w:rsidRDefault="00000000" w:rsidP="00BD6FB2">
            <w:pPr>
              <w:spacing w:after="0" w:line="259" w:lineRule="auto"/>
              <w:ind w:left="0" w:right="653" w:firstLine="0"/>
              <w:jc w:val="center"/>
            </w:pPr>
            <w:r>
              <w:rPr>
                <w:sz w:val="24"/>
                <w:rtl/>
              </w:rPr>
              <w:t xml:space="preserve">معامل الارتباط بين كل فقرة من فق ارت محاور الاستبانة </w:t>
            </w:r>
            <w:proofErr w:type="gramStart"/>
            <w:r>
              <w:rPr>
                <w:sz w:val="24"/>
                <w:rtl/>
              </w:rPr>
              <w:t>و الدرجة</w:t>
            </w:r>
            <w:proofErr w:type="gramEnd"/>
            <w:r>
              <w:rPr>
                <w:sz w:val="24"/>
                <w:rtl/>
              </w:rPr>
              <w:t xml:space="preserve"> الكلية للمحور </w:t>
            </w:r>
            <w:r w:rsidR="00BD6FB2">
              <w:rPr>
                <w:rFonts w:hint="cs"/>
                <w:sz w:val="24"/>
                <w:rtl/>
              </w:rPr>
              <w:t>(</w:t>
            </w:r>
            <w:r>
              <w:rPr>
                <w:b/>
                <w:bCs/>
                <w:sz w:val="24"/>
                <w:rtl/>
              </w:rPr>
              <w:t xml:space="preserve">الأداء </w:t>
            </w:r>
            <w:r>
              <w:rPr>
                <w:sz w:val="24"/>
                <w:rtl/>
              </w:rPr>
              <w:t>الوظيفي</w:t>
            </w:r>
            <w:r w:rsidR="00BD6FB2">
              <w:rPr>
                <w:rFonts w:hint="cs"/>
                <w:sz w:val="24"/>
                <w:rtl/>
              </w:rPr>
              <w:t>)</w:t>
            </w:r>
          </w:p>
        </w:tc>
        <w:tc>
          <w:tcPr>
            <w:tcW w:w="2354" w:type="dxa"/>
            <w:tcBorders>
              <w:top w:val="single" w:sz="8" w:space="0" w:color="4F81BD"/>
              <w:left w:val="nil"/>
              <w:bottom w:val="single" w:sz="8" w:space="0" w:color="4F81BD"/>
              <w:right w:val="single" w:sz="8" w:space="0" w:color="4F81BD"/>
            </w:tcBorders>
          </w:tcPr>
          <w:p w14:paraId="12659FFC" w14:textId="77777777" w:rsidR="009F07AA" w:rsidRDefault="00000000">
            <w:pPr>
              <w:bidi w:val="0"/>
              <w:spacing w:after="0" w:line="259" w:lineRule="auto"/>
              <w:ind w:left="0" w:right="163" w:firstLine="0"/>
              <w:jc w:val="center"/>
            </w:pPr>
            <w:r>
              <w:rPr>
                <w:sz w:val="24"/>
              </w:rPr>
              <w:t xml:space="preserve"> 9</w:t>
            </w:r>
          </w:p>
        </w:tc>
      </w:tr>
      <w:tr w:rsidR="009F07AA" w14:paraId="04452EEB"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1267F34C" w14:textId="2B8B0FD9" w:rsidR="009F07AA" w:rsidRDefault="00000000" w:rsidP="00BD6FB2">
            <w:pPr>
              <w:spacing w:after="0" w:line="259" w:lineRule="auto"/>
              <w:ind w:right="0" w:firstLine="0"/>
              <w:jc w:val="center"/>
            </w:pPr>
            <w:r>
              <w:rPr>
                <w:sz w:val="24"/>
                <w:rtl/>
              </w:rPr>
              <w:t>توزيع أف</w:t>
            </w:r>
            <w:r w:rsidR="00BD6FB2">
              <w:rPr>
                <w:rFonts w:hint="cs"/>
                <w:sz w:val="24"/>
                <w:rtl/>
              </w:rPr>
              <w:t>راد</w:t>
            </w:r>
            <w:r>
              <w:rPr>
                <w:sz w:val="24"/>
                <w:rtl/>
              </w:rPr>
              <w:t xml:space="preserve"> العينة حسب البيانات التعريفية</w:t>
            </w:r>
          </w:p>
        </w:tc>
        <w:tc>
          <w:tcPr>
            <w:tcW w:w="2354" w:type="dxa"/>
            <w:tcBorders>
              <w:top w:val="single" w:sz="8" w:space="0" w:color="4F81BD"/>
              <w:left w:val="nil"/>
              <w:bottom w:val="single" w:sz="8" w:space="0" w:color="4F81BD"/>
              <w:right w:val="single" w:sz="8" w:space="0" w:color="4F81BD"/>
            </w:tcBorders>
          </w:tcPr>
          <w:p w14:paraId="38ED5791" w14:textId="77777777" w:rsidR="009F07AA" w:rsidRDefault="00000000">
            <w:pPr>
              <w:bidi w:val="0"/>
              <w:spacing w:after="0" w:line="259" w:lineRule="auto"/>
              <w:ind w:left="0" w:right="160" w:firstLine="0"/>
              <w:jc w:val="center"/>
            </w:pPr>
            <w:r>
              <w:rPr>
                <w:sz w:val="24"/>
              </w:rPr>
              <w:t xml:space="preserve"> 10</w:t>
            </w:r>
          </w:p>
        </w:tc>
      </w:tr>
      <w:tr w:rsidR="009F07AA" w14:paraId="380FC7A2" w14:textId="77777777" w:rsidTr="00D3777C">
        <w:trPr>
          <w:trHeight w:val="420"/>
        </w:trPr>
        <w:tc>
          <w:tcPr>
            <w:tcW w:w="7482" w:type="dxa"/>
            <w:tcBorders>
              <w:top w:val="single" w:sz="8" w:space="0" w:color="4F81BD"/>
              <w:left w:val="single" w:sz="8" w:space="0" w:color="4F81BD"/>
              <w:bottom w:val="single" w:sz="8" w:space="0" w:color="4F81BD"/>
              <w:right w:val="nil"/>
            </w:tcBorders>
          </w:tcPr>
          <w:p w14:paraId="6D25ADA8" w14:textId="0A2054A8" w:rsidR="009F07AA" w:rsidRDefault="00000000" w:rsidP="00BD6FB2">
            <w:pPr>
              <w:spacing w:after="0" w:line="259" w:lineRule="auto"/>
              <w:ind w:right="0" w:firstLine="0"/>
              <w:jc w:val="center"/>
            </w:pPr>
            <w:r>
              <w:rPr>
                <w:sz w:val="24"/>
                <w:rtl/>
              </w:rPr>
              <w:t>الدالات الإحصائية لمستوى تقييم محور تخطيط الموارد البشرية</w:t>
            </w:r>
          </w:p>
        </w:tc>
        <w:tc>
          <w:tcPr>
            <w:tcW w:w="2354" w:type="dxa"/>
            <w:tcBorders>
              <w:top w:val="single" w:sz="8" w:space="0" w:color="4F81BD"/>
              <w:left w:val="nil"/>
              <w:bottom w:val="single" w:sz="8" w:space="0" w:color="4F81BD"/>
              <w:right w:val="single" w:sz="8" w:space="0" w:color="4F81BD"/>
            </w:tcBorders>
          </w:tcPr>
          <w:p w14:paraId="59840063" w14:textId="77777777" w:rsidR="009F07AA" w:rsidRDefault="00000000">
            <w:pPr>
              <w:bidi w:val="0"/>
              <w:spacing w:after="0" w:line="259" w:lineRule="auto"/>
              <w:ind w:left="0" w:right="160" w:firstLine="0"/>
              <w:jc w:val="center"/>
            </w:pPr>
            <w:r>
              <w:rPr>
                <w:sz w:val="24"/>
              </w:rPr>
              <w:t xml:space="preserve"> 11</w:t>
            </w:r>
          </w:p>
        </w:tc>
      </w:tr>
      <w:tr w:rsidR="009F07AA" w14:paraId="576A3B1A"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506A5A62" w14:textId="155C5C91" w:rsidR="009F07AA" w:rsidRDefault="00000000" w:rsidP="00BD6FB2">
            <w:pPr>
              <w:spacing w:after="0" w:line="259" w:lineRule="auto"/>
              <w:ind w:right="0" w:firstLine="0"/>
              <w:jc w:val="center"/>
            </w:pPr>
            <w:r>
              <w:rPr>
                <w:sz w:val="24"/>
                <w:rtl/>
              </w:rPr>
              <w:t xml:space="preserve">الدالات الإحصائية لمستوى تقييم محور الاستقطاب </w:t>
            </w:r>
            <w:proofErr w:type="gramStart"/>
            <w:r>
              <w:rPr>
                <w:sz w:val="24"/>
                <w:rtl/>
              </w:rPr>
              <w:t>و التعيين</w:t>
            </w:r>
            <w:proofErr w:type="gramEnd"/>
          </w:p>
        </w:tc>
        <w:tc>
          <w:tcPr>
            <w:tcW w:w="2354" w:type="dxa"/>
            <w:tcBorders>
              <w:top w:val="single" w:sz="8" w:space="0" w:color="4F81BD"/>
              <w:left w:val="nil"/>
              <w:bottom w:val="single" w:sz="8" w:space="0" w:color="4F81BD"/>
              <w:right w:val="single" w:sz="8" w:space="0" w:color="4F81BD"/>
            </w:tcBorders>
          </w:tcPr>
          <w:p w14:paraId="1B1A34D9" w14:textId="77777777" w:rsidR="009F07AA" w:rsidRDefault="00000000">
            <w:pPr>
              <w:bidi w:val="0"/>
              <w:spacing w:after="0" w:line="259" w:lineRule="auto"/>
              <w:ind w:left="0" w:right="160" w:firstLine="0"/>
              <w:jc w:val="center"/>
            </w:pPr>
            <w:r>
              <w:rPr>
                <w:sz w:val="24"/>
              </w:rPr>
              <w:t xml:space="preserve"> 12</w:t>
            </w:r>
          </w:p>
        </w:tc>
      </w:tr>
      <w:tr w:rsidR="009F07AA" w14:paraId="45FF447B" w14:textId="77777777" w:rsidTr="00D3777C">
        <w:trPr>
          <w:trHeight w:val="456"/>
        </w:trPr>
        <w:tc>
          <w:tcPr>
            <w:tcW w:w="7482" w:type="dxa"/>
            <w:tcBorders>
              <w:top w:val="single" w:sz="8" w:space="0" w:color="4F81BD"/>
              <w:left w:val="single" w:sz="8" w:space="0" w:color="4F81BD"/>
              <w:bottom w:val="single" w:sz="8" w:space="0" w:color="4F81BD"/>
              <w:right w:val="nil"/>
            </w:tcBorders>
          </w:tcPr>
          <w:p w14:paraId="216A3F38" w14:textId="1357EE9C" w:rsidR="009F07AA" w:rsidRDefault="00000000" w:rsidP="00BD6FB2">
            <w:pPr>
              <w:spacing w:after="0" w:line="259" w:lineRule="auto"/>
              <w:ind w:right="0" w:firstLine="0"/>
              <w:jc w:val="center"/>
            </w:pPr>
            <w:r>
              <w:rPr>
                <w:sz w:val="24"/>
                <w:rtl/>
              </w:rPr>
              <w:t>الدالات الإحصائية لمستوى تقييم محور التدريب</w:t>
            </w:r>
          </w:p>
        </w:tc>
        <w:tc>
          <w:tcPr>
            <w:tcW w:w="2354" w:type="dxa"/>
            <w:tcBorders>
              <w:top w:val="single" w:sz="8" w:space="0" w:color="4F81BD"/>
              <w:left w:val="nil"/>
              <w:bottom w:val="single" w:sz="8" w:space="0" w:color="4F81BD"/>
              <w:right w:val="single" w:sz="8" w:space="0" w:color="4F81BD"/>
            </w:tcBorders>
          </w:tcPr>
          <w:p w14:paraId="04081AF8" w14:textId="77777777" w:rsidR="009F07AA" w:rsidRDefault="00000000">
            <w:pPr>
              <w:bidi w:val="0"/>
              <w:spacing w:after="0" w:line="259" w:lineRule="auto"/>
              <w:ind w:left="0" w:right="160" w:firstLine="0"/>
              <w:jc w:val="center"/>
            </w:pPr>
            <w:r>
              <w:rPr>
                <w:sz w:val="24"/>
              </w:rPr>
              <w:t xml:space="preserve"> 13</w:t>
            </w:r>
          </w:p>
        </w:tc>
      </w:tr>
      <w:tr w:rsidR="009F07AA" w14:paraId="2F8B7B85"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6CF2F8D9" w14:textId="2F699889" w:rsidR="009F07AA" w:rsidRDefault="00000000" w:rsidP="00BD6FB2">
            <w:pPr>
              <w:spacing w:after="0" w:line="259" w:lineRule="auto"/>
              <w:ind w:right="0" w:firstLine="0"/>
              <w:jc w:val="center"/>
            </w:pPr>
            <w:r>
              <w:rPr>
                <w:sz w:val="24"/>
                <w:rtl/>
              </w:rPr>
              <w:t xml:space="preserve">الدالات الإحصائية لمستوى تقييم محور الحوافز </w:t>
            </w:r>
            <w:proofErr w:type="gramStart"/>
            <w:r>
              <w:rPr>
                <w:sz w:val="24"/>
                <w:rtl/>
              </w:rPr>
              <w:t>و التعويضات</w:t>
            </w:r>
            <w:proofErr w:type="gramEnd"/>
          </w:p>
        </w:tc>
        <w:tc>
          <w:tcPr>
            <w:tcW w:w="2354" w:type="dxa"/>
            <w:tcBorders>
              <w:top w:val="single" w:sz="8" w:space="0" w:color="4F81BD"/>
              <w:left w:val="nil"/>
              <w:bottom w:val="single" w:sz="8" w:space="0" w:color="4F81BD"/>
              <w:right w:val="single" w:sz="8" w:space="0" w:color="4F81BD"/>
            </w:tcBorders>
          </w:tcPr>
          <w:p w14:paraId="404198B0" w14:textId="77777777" w:rsidR="009F07AA" w:rsidRDefault="00000000">
            <w:pPr>
              <w:bidi w:val="0"/>
              <w:spacing w:after="0" w:line="259" w:lineRule="auto"/>
              <w:ind w:left="0" w:right="160" w:firstLine="0"/>
              <w:jc w:val="center"/>
            </w:pPr>
            <w:r>
              <w:rPr>
                <w:sz w:val="24"/>
              </w:rPr>
              <w:t xml:space="preserve"> 14</w:t>
            </w:r>
          </w:p>
        </w:tc>
      </w:tr>
      <w:tr w:rsidR="009F07AA" w14:paraId="7C8FA6D8" w14:textId="77777777" w:rsidTr="00D3777C">
        <w:trPr>
          <w:trHeight w:val="420"/>
        </w:trPr>
        <w:tc>
          <w:tcPr>
            <w:tcW w:w="7482" w:type="dxa"/>
            <w:tcBorders>
              <w:top w:val="single" w:sz="8" w:space="0" w:color="4F81BD"/>
              <w:left w:val="single" w:sz="8" w:space="0" w:color="4F81BD"/>
              <w:bottom w:val="single" w:sz="8" w:space="0" w:color="4F81BD"/>
              <w:right w:val="nil"/>
            </w:tcBorders>
          </w:tcPr>
          <w:p w14:paraId="150E6028" w14:textId="010D8CA6" w:rsidR="009F07AA" w:rsidRDefault="00000000" w:rsidP="00BD6FB2">
            <w:pPr>
              <w:spacing w:after="0" w:line="259" w:lineRule="auto"/>
              <w:ind w:right="0" w:firstLine="0"/>
              <w:jc w:val="center"/>
            </w:pPr>
            <w:r>
              <w:rPr>
                <w:sz w:val="24"/>
                <w:rtl/>
              </w:rPr>
              <w:t>الدالات الإحصائية لمستوى تقييم محور الأداء</w:t>
            </w:r>
          </w:p>
        </w:tc>
        <w:tc>
          <w:tcPr>
            <w:tcW w:w="2354" w:type="dxa"/>
            <w:tcBorders>
              <w:top w:val="single" w:sz="8" w:space="0" w:color="4F81BD"/>
              <w:left w:val="nil"/>
              <w:bottom w:val="single" w:sz="8" w:space="0" w:color="4F81BD"/>
              <w:right w:val="single" w:sz="8" w:space="0" w:color="4F81BD"/>
            </w:tcBorders>
          </w:tcPr>
          <w:p w14:paraId="638B92E7" w14:textId="77777777" w:rsidR="009F07AA" w:rsidRDefault="00000000">
            <w:pPr>
              <w:bidi w:val="0"/>
              <w:spacing w:after="0" w:line="259" w:lineRule="auto"/>
              <w:ind w:left="0" w:right="160" w:firstLine="0"/>
              <w:jc w:val="center"/>
            </w:pPr>
            <w:r>
              <w:rPr>
                <w:sz w:val="24"/>
              </w:rPr>
              <w:t xml:space="preserve"> 15</w:t>
            </w:r>
          </w:p>
        </w:tc>
      </w:tr>
      <w:tr w:rsidR="009F07AA" w14:paraId="4DD248A1"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2E00A122" w14:textId="7FD97DB7" w:rsidR="009F07AA" w:rsidRDefault="00000000" w:rsidP="00BD6FB2">
            <w:pPr>
              <w:spacing w:after="0" w:line="259" w:lineRule="auto"/>
              <w:ind w:left="3" w:right="0" w:firstLine="0"/>
              <w:jc w:val="center"/>
            </w:pPr>
            <w:r>
              <w:rPr>
                <w:sz w:val="24"/>
                <w:rtl/>
              </w:rPr>
              <w:t>الدالات الإحصائية لمستوى تقييم محور الأداء الوظيفي</w:t>
            </w:r>
          </w:p>
        </w:tc>
        <w:tc>
          <w:tcPr>
            <w:tcW w:w="2354" w:type="dxa"/>
            <w:tcBorders>
              <w:top w:val="single" w:sz="8" w:space="0" w:color="4F81BD"/>
              <w:left w:val="nil"/>
              <w:bottom w:val="single" w:sz="8" w:space="0" w:color="4F81BD"/>
              <w:right w:val="single" w:sz="8" w:space="0" w:color="4F81BD"/>
            </w:tcBorders>
          </w:tcPr>
          <w:p w14:paraId="69326825" w14:textId="77777777" w:rsidR="009F07AA" w:rsidRDefault="00000000">
            <w:pPr>
              <w:bidi w:val="0"/>
              <w:spacing w:after="0" w:line="259" w:lineRule="auto"/>
              <w:ind w:left="0" w:right="160" w:firstLine="0"/>
              <w:jc w:val="center"/>
            </w:pPr>
            <w:r>
              <w:rPr>
                <w:sz w:val="24"/>
              </w:rPr>
              <w:t xml:space="preserve"> 16</w:t>
            </w:r>
          </w:p>
        </w:tc>
      </w:tr>
      <w:tr w:rsidR="009F07AA" w14:paraId="74CEB803"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173925A1" w14:textId="782B431A" w:rsidR="009F07AA" w:rsidRDefault="00000000" w:rsidP="00BD6FB2">
            <w:pPr>
              <w:spacing w:after="0" w:line="259" w:lineRule="auto"/>
              <w:ind w:left="8" w:right="0" w:firstLine="0"/>
              <w:jc w:val="center"/>
            </w:pPr>
            <w:r>
              <w:rPr>
                <w:sz w:val="24"/>
                <w:rtl/>
              </w:rPr>
              <w:t>الدالات الاحصائية لأثر التخطيط على الأداء الوظيفي في الشرك</w:t>
            </w:r>
            <w:r w:rsidR="00BD6FB2">
              <w:rPr>
                <w:rFonts w:hint="cs"/>
                <w:sz w:val="24"/>
                <w:rtl/>
              </w:rPr>
              <w:t xml:space="preserve">ات </w:t>
            </w:r>
          </w:p>
        </w:tc>
        <w:tc>
          <w:tcPr>
            <w:tcW w:w="2354" w:type="dxa"/>
            <w:tcBorders>
              <w:top w:val="single" w:sz="8" w:space="0" w:color="4F81BD"/>
              <w:left w:val="nil"/>
              <w:bottom w:val="single" w:sz="8" w:space="0" w:color="4F81BD"/>
              <w:right w:val="single" w:sz="8" w:space="0" w:color="4F81BD"/>
            </w:tcBorders>
          </w:tcPr>
          <w:p w14:paraId="06653C80" w14:textId="77777777" w:rsidR="009F07AA" w:rsidRDefault="00000000">
            <w:pPr>
              <w:bidi w:val="0"/>
              <w:spacing w:after="0" w:line="259" w:lineRule="auto"/>
              <w:ind w:left="0" w:right="160" w:firstLine="0"/>
              <w:jc w:val="center"/>
            </w:pPr>
            <w:r>
              <w:rPr>
                <w:sz w:val="24"/>
              </w:rPr>
              <w:t xml:space="preserve"> 17</w:t>
            </w:r>
          </w:p>
        </w:tc>
      </w:tr>
      <w:tr w:rsidR="009F07AA" w14:paraId="6D21ECA7"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3976502A" w14:textId="36E3808C" w:rsidR="009F07AA" w:rsidRDefault="00000000" w:rsidP="00BD6FB2">
            <w:pPr>
              <w:spacing w:after="0" w:line="259" w:lineRule="auto"/>
              <w:ind w:left="0" w:right="394" w:firstLine="0"/>
              <w:jc w:val="center"/>
            </w:pPr>
            <w:r>
              <w:rPr>
                <w:sz w:val="24"/>
                <w:rtl/>
              </w:rPr>
              <w:t xml:space="preserve">الدالات الاحصائية لمعادلة التأثير المستقل </w:t>
            </w:r>
            <w:r w:rsidR="00BD6FB2">
              <w:rPr>
                <w:rFonts w:hint="cs"/>
                <w:sz w:val="24"/>
                <w:rtl/>
              </w:rPr>
              <w:t>(</w:t>
            </w:r>
            <w:r>
              <w:rPr>
                <w:sz w:val="24"/>
                <w:rtl/>
              </w:rPr>
              <w:t>التخطيط</w:t>
            </w:r>
            <w:r w:rsidR="00BD6FB2">
              <w:rPr>
                <w:rFonts w:hint="cs"/>
                <w:sz w:val="24"/>
                <w:rtl/>
              </w:rPr>
              <w:t xml:space="preserve">) </w:t>
            </w:r>
            <w:r>
              <w:rPr>
                <w:sz w:val="24"/>
                <w:rtl/>
              </w:rPr>
              <w:t>ع</w:t>
            </w:r>
            <w:r w:rsidR="00BD6FB2">
              <w:rPr>
                <w:rFonts w:hint="cs"/>
                <w:sz w:val="24"/>
                <w:rtl/>
              </w:rPr>
              <w:t>لى</w:t>
            </w:r>
            <w:r>
              <w:rPr>
                <w:sz w:val="24"/>
                <w:rtl/>
              </w:rPr>
              <w:t xml:space="preserve"> المتغير التابع الأداء الوظيفي</w:t>
            </w:r>
          </w:p>
        </w:tc>
        <w:tc>
          <w:tcPr>
            <w:tcW w:w="2354" w:type="dxa"/>
            <w:tcBorders>
              <w:top w:val="single" w:sz="8" w:space="0" w:color="4F81BD"/>
              <w:left w:val="nil"/>
              <w:bottom w:val="single" w:sz="8" w:space="0" w:color="4F81BD"/>
              <w:right w:val="single" w:sz="8" w:space="0" w:color="4F81BD"/>
            </w:tcBorders>
          </w:tcPr>
          <w:p w14:paraId="0AEE2584" w14:textId="77777777" w:rsidR="009F07AA" w:rsidRDefault="00000000">
            <w:pPr>
              <w:bidi w:val="0"/>
              <w:spacing w:after="0" w:line="259" w:lineRule="auto"/>
              <w:ind w:left="0" w:right="160" w:firstLine="0"/>
              <w:jc w:val="center"/>
            </w:pPr>
            <w:r>
              <w:rPr>
                <w:sz w:val="24"/>
              </w:rPr>
              <w:t xml:space="preserve"> 18</w:t>
            </w:r>
          </w:p>
        </w:tc>
      </w:tr>
      <w:tr w:rsidR="009F07AA" w14:paraId="091E9A3B" w14:textId="77777777" w:rsidTr="00D3777C">
        <w:trPr>
          <w:trHeight w:val="817"/>
        </w:trPr>
        <w:tc>
          <w:tcPr>
            <w:tcW w:w="7482" w:type="dxa"/>
            <w:tcBorders>
              <w:top w:val="single" w:sz="8" w:space="0" w:color="4F81BD"/>
              <w:left w:val="single" w:sz="8" w:space="0" w:color="4F81BD"/>
              <w:bottom w:val="single" w:sz="8" w:space="0" w:color="4F81BD"/>
              <w:right w:val="nil"/>
            </w:tcBorders>
          </w:tcPr>
          <w:p w14:paraId="4980A93F" w14:textId="17FD0AF0" w:rsidR="009F07AA" w:rsidRDefault="00000000" w:rsidP="00BD6FB2">
            <w:pPr>
              <w:spacing w:after="0" w:line="259" w:lineRule="auto"/>
              <w:ind w:left="0" w:right="398"/>
              <w:jc w:val="center"/>
            </w:pPr>
            <w:r>
              <w:rPr>
                <w:sz w:val="24"/>
                <w:rtl/>
              </w:rPr>
              <w:t>الدالات الاحصائية لأثر الاستقطاب والتعيين على الأداء الوظيفي في الشرك</w:t>
            </w:r>
            <w:r w:rsidR="00BD6FB2">
              <w:rPr>
                <w:rFonts w:hint="cs"/>
                <w:sz w:val="24"/>
                <w:rtl/>
              </w:rPr>
              <w:t xml:space="preserve">ات </w:t>
            </w:r>
          </w:p>
        </w:tc>
        <w:tc>
          <w:tcPr>
            <w:tcW w:w="2354" w:type="dxa"/>
            <w:tcBorders>
              <w:top w:val="single" w:sz="8" w:space="0" w:color="4F81BD"/>
              <w:left w:val="nil"/>
              <w:bottom w:val="single" w:sz="8" w:space="0" w:color="4F81BD"/>
              <w:right w:val="single" w:sz="8" w:space="0" w:color="4F81BD"/>
            </w:tcBorders>
          </w:tcPr>
          <w:p w14:paraId="67E9A2FC" w14:textId="77777777" w:rsidR="009F07AA" w:rsidRDefault="00000000">
            <w:pPr>
              <w:bidi w:val="0"/>
              <w:spacing w:after="0" w:line="259" w:lineRule="auto"/>
              <w:ind w:left="0" w:right="160" w:firstLine="0"/>
              <w:jc w:val="center"/>
            </w:pPr>
            <w:r>
              <w:rPr>
                <w:sz w:val="24"/>
              </w:rPr>
              <w:t xml:space="preserve"> 19</w:t>
            </w:r>
          </w:p>
        </w:tc>
      </w:tr>
      <w:tr w:rsidR="009F07AA" w14:paraId="594196F8" w14:textId="77777777" w:rsidTr="00D3777C">
        <w:trPr>
          <w:trHeight w:val="816"/>
        </w:trPr>
        <w:tc>
          <w:tcPr>
            <w:tcW w:w="7482" w:type="dxa"/>
            <w:tcBorders>
              <w:top w:val="single" w:sz="8" w:space="0" w:color="4F81BD"/>
              <w:left w:val="single" w:sz="8" w:space="0" w:color="4F81BD"/>
              <w:bottom w:val="single" w:sz="8" w:space="0" w:color="4F81BD"/>
              <w:right w:val="nil"/>
            </w:tcBorders>
          </w:tcPr>
          <w:p w14:paraId="760F867F" w14:textId="2CED69E1" w:rsidR="009F07AA" w:rsidRDefault="00000000" w:rsidP="00BD6FB2">
            <w:pPr>
              <w:spacing w:after="0" w:line="259" w:lineRule="auto"/>
              <w:ind w:left="0" w:right="398" w:firstLine="6"/>
              <w:jc w:val="center"/>
            </w:pPr>
            <w:r>
              <w:rPr>
                <w:sz w:val="24"/>
                <w:rtl/>
              </w:rPr>
              <w:t xml:space="preserve">الدالات الاحصائية لمعادلة التأثير المستقل الاستقطاب </w:t>
            </w:r>
            <w:proofErr w:type="gramStart"/>
            <w:r>
              <w:rPr>
                <w:sz w:val="24"/>
                <w:rtl/>
              </w:rPr>
              <w:t>والتعيين( مع</w:t>
            </w:r>
            <w:proofErr w:type="gramEnd"/>
            <w:r>
              <w:rPr>
                <w:sz w:val="24"/>
                <w:rtl/>
              </w:rPr>
              <w:t xml:space="preserve"> المتغير التابع )الأداء الوظيفي </w:t>
            </w:r>
          </w:p>
        </w:tc>
        <w:tc>
          <w:tcPr>
            <w:tcW w:w="2354" w:type="dxa"/>
            <w:tcBorders>
              <w:top w:val="single" w:sz="8" w:space="0" w:color="4F81BD"/>
              <w:left w:val="nil"/>
              <w:bottom w:val="single" w:sz="8" w:space="0" w:color="4F81BD"/>
              <w:right w:val="single" w:sz="8" w:space="0" w:color="4F81BD"/>
            </w:tcBorders>
          </w:tcPr>
          <w:p w14:paraId="4CA7B7C3" w14:textId="76F347E3" w:rsidR="009F07AA" w:rsidRDefault="00000000" w:rsidP="00BD6FB2">
            <w:pPr>
              <w:bidi w:val="0"/>
              <w:spacing w:after="0" w:line="259" w:lineRule="auto"/>
              <w:ind w:left="0" w:right="160" w:firstLine="0"/>
              <w:jc w:val="center"/>
            </w:pPr>
            <w:r>
              <w:rPr>
                <w:sz w:val="24"/>
              </w:rPr>
              <w:t>20</w:t>
            </w:r>
          </w:p>
        </w:tc>
      </w:tr>
      <w:tr w:rsidR="009F07AA" w14:paraId="5285C924" w14:textId="77777777" w:rsidTr="00D3777C">
        <w:trPr>
          <w:trHeight w:val="418"/>
        </w:trPr>
        <w:tc>
          <w:tcPr>
            <w:tcW w:w="7482" w:type="dxa"/>
            <w:tcBorders>
              <w:top w:val="single" w:sz="8" w:space="0" w:color="4F81BD"/>
              <w:left w:val="single" w:sz="8" w:space="0" w:color="4F81BD"/>
              <w:bottom w:val="single" w:sz="8" w:space="0" w:color="4F81BD"/>
              <w:right w:val="nil"/>
            </w:tcBorders>
          </w:tcPr>
          <w:p w14:paraId="44498DD9" w14:textId="3140D6CA" w:rsidR="009F07AA" w:rsidRDefault="00000000" w:rsidP="00BD6FB2">
            <w:pPr>
              <w:spacing w:after="0" w:line="259" w:lineRule="auto"/>
              <w:ind w:left="9" w:right="0" w:firstLine="0"/>
              <w:jc w:val="center"/>
            </w:pPr>
            <w:r>
              <w:rPr>
                <w:sz w:val="24"/>
                <w:rtl/>
              </w:rPr>
              <w:lastRenderedPageBreak/>
              <w:t>الدالات الاحصائية لأثر للتدريب على الأداء الوظيفي في الشرك</w:t>
            </w:r>
            <w:r w:rsidR="00D3777C">
              <w:rPr>
                <w:rFonts w:hint="cs"/>
                <w:sz w:val="24"/>
                <w:rtl/>
              </w:rPr>
              <w:t xml:space="preserve">ات </w:t>
            </w:r>
          </w:p>
        </w:tc>
        <w:tc>
          <w:tcPr>
            <w:tcW w:w="2354" w:type="dxa"/>
            <w:tcBorders>
              <w:top w:val="single" w:sz="8" w:space="0" w:color="4F81BD"/>
              <w:left w:val="nil"/>
              <w:bottom w:val="single" w:sz="8" w:space="0" w:color="4F81BD"/>
              <w:right w:val="single" w:sz="8" w:space="0" w:color="4F81BD"/>
            </w:tcBorders>
          </w:tcPr>
          <w:p w14:paraId="54D38AEF" w14:textId="6F4C2459" w:rsidR="009F07AA" w:rsidRDefault="00000000" w:rsidP="00BD6FB2">
            <w:pPr>
              <w:bidi w:val="0"/>
              <w:spacing w:after="0" w:line="259" w:lineRule="auto"/>
              <w:ind w:left="0" w:right="160" w:firstLine="0"/>
              <w:jc w:val="center"/>
            </w:pPr>
            <w:r>
              <w:rPr>
                <w:sz w:val="24"/>
              </w:rPr>
              <w:t>21</w:t>
            </w:r>
          </w:p>
        </w:tc>
      </w:tr>
    </w:tbl>
    <w:p w14:paraId="71824D81" w14:textId="1F7CD5E2" w:rsidR="009F07AA" w:rsidRDefault="00000000" w:rsidP="00BD6FB2">
      <w:pPr>
        <w:spacing w:after="3" w:line="259" w:lineRule="auto"/>
        <w:ind w:left="10" w:right="203" w:hanging="10"/>
        <w:jc w:val="center"/>
      </w:pPr>
      <w:r>
        <w:rPr>
          <w:rFonts w:ascii="Arial" w:eastAsia="Arial" w:hAnsi="Arial" w:cs="Arial"/>
          <w:sz w:val="20"/>
          <w:szCs w:val="20"/>
          <w:rtl/>
        </w:rPr>
        <w:t>‌</w:t>
      </w:r>
      <w:r>
        <w:rPr>
          <w:rFonts w:ascii="Calibri" w:eastAsia="Calibri" w:hAnsi="Calibri" w:cs="Calibri"/>
          <w:sz w:val="20"/>
          <w:szCs w:val="20"/>
          <w:rtl/>
        </w:rPr>
        <w:t xml:space="preserve"> </w:t>
      </w:r>
    </w:p>
    <w:tbl>
      <w:tblPr>
        <w:tblStyle w:val="TableGrid"/>
        <w:tblW w:w="9836" w:type="dxa"/>
        <w:tblInd w:w="-100" w:type="dxa"/>
        <w:tblCellMar>
          <w:top w:w="7" w:type="dxa"/>
          <w:right w:w="1028" w:type="dxa"/>
        </w:tblCellMar>
        <w:tblLook w:val="04A0" w:firstRow="1" w:lastRow="0" w:firstColumn="1" w:lastColumn="0" w:noHBand="0" w:noVBand="1"/>
      </w:tblPr>
      <w:tblGrid>
        <w:gridCol w:w="8406"/>
        <w:gridCol w:w="1430"/>
      </w:tblGrid>
      <w:tr w:rsidR="009F07AA" w14:paraId="77A700E2" w14:textId="77777777" w:rsidTr="00D3777C">
        <w:trPr>
          <w:trHeight w:val="420"/>
        </w:trPr>
        <w:tc>
          <w:tcPr>
            <w:tcW w:w="8406" w:type="dxa"/>
            <w:tcBorders>
              <w:top w:val="single" w:sz="8" w:space="0" w:color="4F81BD"/>
              <w:left w:val="single" w:sz="8" w:space="0" w:color="4F81BD"/>
              <w:bottom w:val="single" w:sz="8" w:space="0" w:color="4F81BD"/>
              <w:right w:val="nil"/>
            </w:tcBorders>
          </w:tcPr>
          <w:p w14:paraId="2EE44F7E" w14:textId="11B42CFA" w:rsidR="009F07AA" w:rsidRDefault="00000000" w:rsidP="00BD6FB2">
            <w:pPr>
              <w:spacing w:after="0" w:line="259" w:lineRule="auto"/>
              <w:ind w:left="0" w:right="607" w:firstLine="0"/>
              <w:jc w:val="center"/>
            </w:pPr>
            <w:r>
              <w:rPr>
                <w:sz w:val="24"/>
                <w:rtl/>
              </w:rPr>
              <w:t xml:space="preserve">الدالات الاحصائية لمعادلة التأثير المستقل </w:t>
            </w:r>
            <w:proofErr w:type="gramStart"/>
            <w:r>
              <w:rPr>
                <w:sz w:val="24"/>
                <w:rtl/>
              </w:rPr>
              <w:t>للتدريب( مع</w:t>
            </w:r>
            <w:proofErr w:type="gramEnd"/>
            <w:r>
              <w:rPr>
                <w:sz w:val="24"/>
                <w:rtl/>
              </w:rPr>
              <w:t xml:space="preserve"> المتغير التابع )الأداء الوظيفي </w:t>
            </w:r>
          </w:p>
        </w:tc>
        <w:tc>
          <w:tcPr>
            <w:tcW w:w="1430" w:type="dxa"/>
            <w:tcBorders>
              <w:top w:val="single" w:sz="8" w:space="0" w:color="4F81BD"/>
              <w:left w:val="nil"/>
              <w:bottom w:val="single" w:sz="8" w:space="0" w:color="4F81BD"/>
              <w:right w:val="single" w:sz="8" w:space="0" w:color="4F81BD"/>
            </w:tcBorders>
          </w:tcPr>
          <w:p w14:paraId="07CA518B" w14:textId="50576C96" w:rsidR="009F07AA" w:rsidRPr="00BD6FB2" w:rsidRDefault="00000000" w:rsidP="00BD6FB2">
            <w:pPr>
              <w:bidi w:val="0"/>
              <w:spacing w:after="0" w:line="259" w:lineRule="auto"/>
              <w:ind w:left="0" w:right="0" w:firstLine="0"/>
              <w:jc w:val="center"/>
              <w:rPr>
                <w:bCs/>
              </w:rPr>
            </w:pPr>
            <w:r w:rsidRPr="00BD6FB2">
              <w:rPr>
                <w:bCs/>
                <w:sz w:val="24"/>
              </w:rPr>
              <w:t>22</w:t>
            </w:r>
          </w:p>
        </w:tc>
      </w:tr>
      <w:tr w:rsidR="009F07AA" w14:paraId="3D763C93" w14:textId="77777777" w:rsidTr="00D3777C">
        <w:trPr>
          <w:trHeight w:val="814"/>
        </w:trPr>
        <w:tc>
          <w:tcPr>
            <w:tcW w:w="8406" w:type="dxa"/>
            <w:tcBorders>
              <w:top w:val="single" w:sz="8" w:space="0" w:color="4F81BD"/>
              <w:left w:val="single" w:sz="8" w:space="0" w:color="4F81BD"/>
              <w:bottom w:val="single" w:sz="8" w:space="0" w:color="4F81BD"/>
              <w:right w:val="nil"/>
            </w:tcBorders>
          </w:tcPr>
          <w:p w14:paraId="5CD9D191" w14:textId="0E452FDA" w:rsidR="009F07AA" w:rsidRDefault="00000000" w:rsidP="00BD6FB2">
            <w:pPr>
              <w:spacing w:after="0" w:line="259" w:lineRule="auto"/>
              <w:ind w:left="0" w:right="473" w:firstLine="6"/>
              <w:jc w:val="center"/>
            </w:pPr>
            <w:r>
              <w:rPr>
                <w:sz w:val="24"/>
                <w:rtl/>
              </w:rPr>
              <w:t>الدالات الاحصائية لأثر للحوافز والتعويضات على الأداء الوظيفي في الشرك</w:t>
            </w:r>
            <w:r w:rsidR="00D3777C">
              <w:rPr>
                <w:rFonts w:hint="cs"/>
                <w:sz w:val="24"/>
                <w:rtl/>
              </w:rPr>
              <w:t>ات</w:t>
            </w:r>
          </w:p>
        </w:tc>
        <w:tc>
          <w:tcPr>
            <w:tcW w:w="1430" w:type="dxa"/>
            <w:tcBorders>
              <w:top w:val="single" w:sz="8" w:space="0" w:color="4F81BD"/>
              <w:left w:val="nil"/>
              <w:bottom w:val="single" w:sz="8" w:space="0" w:color="4F81BD"/>
              <w:right w:val="single" w:sz="8" w:space="0" w:color="4F81BD"/>
            </w:tcBorders>
          </w:tcPr>
          <w:p w14:paraId="2B497E12" w14:textId="6AC96766" w:rsidR="009F07AA" w:rsidRPr="00BD6FB2" w:rsidRDefault="00000000" w:rsidP="00BD6FB2">
            <w:pPr>
              <w:bidi w:val="0"/>
              <w:spacing w:after="0" w:line="259" w:lineRule="auto"/>
              <w:ind w:left="0" w:right="0" w:firstLine="0"/>
              <w:jc w:val="center"/>
              <w:rPr>
                <w:bCs/>
              </w:rPr>
            </w:pPr>
            <w:r w:rsidRPr="00BD6FB2">
              <w:rPr>
                <w:bCs/>
                <w:sz w:val="24"/>
              </w:rPr>
              <w:t>23</w:t>
            </w:r>
          </w:p>
        </w:tc>
      </w:tr>
      <w:tr w:rsidR="009F07AA" w14:paraId="2C0C74A4" w14:textId="77777777" w:rsidTr="00D3777C">
        <w:trPr>
          <w:trHeight w:val="816"/>
        </w:trPr>
        <w:tc>
          <w:tcPr>
            <w:tcW w:w="8406" w:type="dxa"/>
            <w:tcBorders>
              <w:top w:val="single" w:sz="8" w:space="0" w:color="4F81BD"/>
              <w:left w:val="single" w:sz="8" w:space="0" w:color="4F81BD"/>
              <w:bottom w:val="single" w:sz="8" w:space="0" w:color="4F81BD"/>
              <w:right w:val="nil"/>
            </w:tcBorders>
          </w:tcPr>
          <w:p w14:paraId="7BFEAA8A" w14:textId="0F3A8B0E" w:rsidR="009F07AA" w:rsidRDefault="00000000" w:rsidP="00BD6FB2">
            <w:pPr>
              <w:spacing w:after="0" w:line="259" w:lineRule="auto"/>
              <w:ind w:left="0" w:right="472" w:firstLine="6"/>
              <w:jc w:val="center"/>
            </w:pPr>
            <w:r>
              <w:rPr>
                <w:sz w:val="24"/>
                <w:rtl/>
              </w:rPr>
              <w:t xml:space="preserve">الدالات الاحصائية لمعادلة التأثير المستقل للحوافز </w:t>
            </w:r>
            <w:proofErr w:type="gramStart"/>
            <w:r>
              <w:rPr>
                <w:sz w:val="24"/>
                <w:rtl/>
              </w:rPr>
              <w:t>والتعويضات( مع</w:t>
            </w:r>
            <w:proofErr w:type="gramEnd"/>
            <w:r>
              <w:rPr>
                <w:sz w:val="24"/>
                <w:rtl/>
              </w:rPr>
              <w:t xml:space="preserve"> المتغير التابع )الأداء الوظيفي </w:t>
            </w:r>
          </w:p>
        </w:tc>
        <w:tc>
          <w:tcPr>
            <w:tcW w:w="1430" w:type="dxa"/>
            <w:tcBorders>
              <w:top w:val="single" w:sz="8" w:space="0" w:color="4F81BD"/>
              <w:left w:val="nil"/>
              <w:bottom w:val="single" w:sz="8" w:space="0" w:color="4F81BD"/>
              <w:right w:val="single" w:sz="8" w:space="0" w:color="4F81BD"/>
            </w:tcBorders>
          </w:tcPr>
          <w:p w14:paraId="73E179D9" w14:textId="07FE898F" w:rsidR="009F07AA" w:rsidRPr="00BD6FB2" w:rsidRDefault="00000000" w:rsidP="00BD6FB2">
            <w:pPr>
              <w:bidi w:val="0"/>
              <w:spacing w:after="0" w:line="259" w:lineRule="auto"/>
              <w:ind w:left="0" w:right="0" w:firstLine="0"/>
              <w:jc w:val="center"/>
              <w:rPr>
                <w:bCs/>
              </w:rPr>
            </w:pPr>
            <w:r w:rsidRPr="00BD6FB2">
              <w:rPr>
                <w:bCs/>
                <w:sz w:val="24"/>
              </w:rPr>
              <w:t>24</w:t>
            </w:r>
          </w:p>
        </w:tc>
      </w:tr>
      <w:tr w:rsidR="009F07AA" w14:paraId="73FD8137" w14:textId="77777777" w:rsidTr="00D3777C">
        <w:trPr>
          <w:trHeight w:val="420"/>
        </w:trPr>
        <w:tc>
          <w:tcPr>
            <w:tcW w:w="8406" w:type="dxa"/>
            <w:tcBorders>
              <w:top w:val="single" w:sz="8" w:space="0" w:color="4F81BD"/>
              <w:left w:val="single" w:sz="8" w:space="0" w:color="4F81BD"/>
              <w:bottom w:val="single" w:sz="8" w:space="0" w:color="4F81BD"/>
              <w:right w:val="nil"/>
            </w:tcBorders>
          </w:tcPr>
          <w:p w14:paraId="74E38653" w14:textId="12DF3F04" w:rsidR="009F07AA" w:rsidRDefault="00000000" w:rsidP="00BD6FB2">
            <w:pPr>
              <w:spacing w:after="0" w:line="259" w:lineRule="auto"/>
              <w:ind w:left="0" w:right="1034" w:firstLine="0"/>
              <w:jc w:val="center"/>
            </w:pPr>
            <w:r>
              <w:rPr>
                <w:sz w:val="24"/>
                <w:rtl/>
              </w:rPr>
              <w:t>الدالات الاحصائية لأثر الأداء على الأداء الوظيفي في الشرك</w:t>
            </w:r>
            <w:r w:rsidR="00D3777C">
              <w:rPr>
                <w:rFonts w:hint="cs"/>
                <w:sz w:val="24"/>
                <w:rtl/>
              </w:rPr>
              <w:t xml:space="preserve">ات </w:t>
            </w:r>
          </w:p>
        </w:tc>
        <w:tc>
          <w:tcPr>
            <w:tcW w:w="1430" w:type="dxa"/>
            <w:tcBorders>
              <w:top w:val="single" w:sz="8" w:space="0" w:color="4F81BD"/>
              <w:left w:val="nil"/>
              <w:bottom w:val="single" w:sz="8" w:space="0" w:color="4F81BD"/>
              <w:right w:val="single" w:sz="8" w:space="0" w:color="4F81BD"/>
            </w:tcBorders>
          </w:tcPr>
          <w:p w14:paraId="57A51AAF" w14:textId="718FC7F2" w:rsidR="009F07AA" w:rsidRPr="00BD6FB2" w:rsidRDefault="00000000" w:rsidP="00BD6FB2">
            <w:pPr>
              <w:bidi w:val="0"/>
              <w:spacing w:after="0" w:line="259" w:lineRule="auto"/>
              <w:ind w:left="0" w:right="0" w:firstLine="0"/>
              <w:jc w:val="center"/>
              <w:rPr>
                <w:bCs/>
              </w:rPr>
            </w:pPr>
            <w:r w:rsidRPr="00BD6FB2">
              <w:rPr>
                <w:bCs/>
                <w:sz w:val="24"/>
              </w:rPr>
              <w:t>25</w:t>
            </w:r>
          </w:p>
        </w:tc>
      </w:tr>
      <w:tr w:rsidR="009F07AA" w14:paraId="600DDB0E" w14:textId="77777777" w:rsidTr="00D3777C">
        <w:trPr>
          <w:trHeight w:val="420"/>
        </w:trPr>
        <w:tc>
          <w:tcPr>
            <w:tcW w:w="8406" w:type="dxa"/>
            <w:tcBorders>
              <w:top w:val="single" w:sz="8" w:space="0" w:color="4F81BD"/>
              <w:left w:val="single" w:sz="8" w:space="0" w:color="4F81BD"/>
              <w:bottom w:val="single" w:sz="8" w:space="0" w:color="4F81BD"/>
              <w:right w:val="nil"/>
            </w:tcBorders>
          </w:tcPr>
          <w:p w14:paraId="5F530C6C" w14:textId="0B5A2B31" w:rsidR="009F07AA" w:rsidRDefault="00000000" w:rsidP="00BD6FB2">
            <w:pPr>
              <w:spacing w:after="0" w:line="259" w:lineRule="auto"/>
              <w:ind w:left="0" w:right="744" w:firstLine="0"/>
              <w:jc w:val="center"/>
            </w:pPr>
            <w:r>
              <w:rPr>
                <w:sz w:val="24"/>
                <w:rtl/>
              </w:rPr>
              <w:t xml:space="preserve">الدالات الاحصائية لمعادلة التأثير المستقل </w:t>
            </w:r>
            <w:proofErr w:type="gramStart"/>
            <w:r>
              <w:rPr>
                <w:sz w:val="24"/>
                <w:rtl/>
              </w:rPr>
              <w:t>الأداء( مع</w:t>
            </w:r>
            <w:proofErr w:type="gramEnd"/>
            <w:r>
              <w:rPr>
                <w:sz w:val="24"/>
                <w:rtl/>
              </w:rPr>
              <w:t xml:space="preserve"> المتغير التابع )الأداء الوظيفي </w:t>
            </w:r>
          </w:p>
        </w:tc>
        <w:tc>
          <w:tcPr>
            <w:tcW w:w="1430" w:type="dxa"/>
            <w:tcBorders>
              <w:top w:val="single" w:sz="8" w:space="0" w:color="4F81BD"/>
              <w:left w:val="nil"/>
              <w:bottom w:val="single" w:sz="8" w:space="0" w:color="4F81BD"/>
              <w:right w:val="single" w:sz="8" w:space="0" w:color="4F81BD"/>
            </w:tcBorders>
          </w:tcPr>
          <w:p w14:paraId="10106560" w14:textId="146D289E" w:rsidR="009F07AA" w:rsidRPr="00BD6FB2" w:rsidRDefault="00000000" w:rsidP="00BD6FB2">
            <w:pPr>
              <w:bidi w:val="0"/>
              <w:spacing w:after="0" w:line="259" w:lineRule="auto"/>
              <w:ind w:left="0" w:right="0" w:firstLine="0"/>
              <w:jc w:val="center"/>
              <w:rPr>
                <w:bCs/>
              </w:rPr>
            </w:pPr>
            <w:r w:rsidRPr="00BD6FB2">
              <w:rPr>
                <w:bCs/>
                <w:sz w:val="24"/>
              </w:rPr>
              <w:t>26</w:t>
            </w:r>
          </w:p>
        </w:tc>
      </w:tr>
      <w:tr w:rsidR="009F07AA" w14:paraId="64C4D5AF" w14:textId="77777777" w:rsidTr="00D3777C">
        <w:trPr>
          <w:trHeight w:val="623"/>
        </w:trPr>
        <w:tc>
          <w:tcPr>
            <w:tcW w:w="8406" w:type="dxa"/>
            <w:tcBorders>
              <w:top w:val="single" w:sz="8" w:space="0" w:color="4F81BD"/>
              <w:left w:val="single" w:sz="8" w:space="0" w:color="4F81BD"/>
              <w:bottom w:val="single" w:sz="8" w:space="0" w:color="4F81BD"/>
              <w:right w:val="nil"/>
            </w:tcBorders>
          </w:tcPr>
          <w:p w14:paraId="0E99975C" w14:textId="3C6FD232" w:rsidR="009F07AA" w:rsidRDefault="00000000" w:rsidP="00BD6FB2">
            <w:pPr>
              <w:spacing w:after="0" w:line="259" w:lineRule="auto"/>
              <w:ind w:left="0" w:right="533" w:firstLine="3"/>
              <w:jc w:val="center"/>
            </w:pPr>
            <w:r>
              <w:rPr>
                <w:sz w:val="24"/>
                <w:rtl/>
              </w:rPr>
              <w:t>الدالات الاحصائية لأثر إدارة الموارد البشرية على الأداء الوظيفي في الشرك</w:t>
            </w:r>
            <w:r w:rsidR="00D3777C">
              <w:rPr>
                <w:rFonts w:hint="cs"/>
                <w:sz w:val="24"/>
                <w:rtl/>
              </w:rPr>
              <w:t xml:space="preserve">ات </w:t>
            </w:r>
          </w:p>
        </w:tc>
        <w:tc>
          <w:tcPr>
            <w:tcW w:w="1430" w:type="dxa"/>
            <w:tcBorders>
              <w:top w:val="single" w:sz="8" w:space="0" w:color="4F81BD"/>
              <w:left w:val="nil"/>
              <w:bottom w:val="single" w:sz="8" w:space="0" w:color="4F81BD"/>
              <w:right w:val="single" w:sz="8" w:space="0" w:color="4F81BD"/>
            </w:tcBorders>
          </w:tcPr>
          <w:p w14:paraId="35504DC9" w14:textId="56E73F47" w:rsidR="009F07AA" w:rsidRPr="00BD6FB2" w:rsidRDefault="00000000" w:rsidP="00BD6FB2">
            <w:pPr>
              <w:bidi w:val="0"/>
              <w:spacing w:after="0" w:line="259" w:lineRule="auto"/>
              <w:ind w:left="0" w:right="0" w:firstLine="0"/>
              <w:jc w:val="center"/>
              <w:rPr>
                <w:bCs/>
              </w:rPr>
            </w:pPr>
            <w:r w:rsidRPr="00BD6FB2">
              <w:rPr>
                <w:bCs/>
                <w:sz w:val="24"/>
              </w:rPr>
              <w:t>27</w:t>
            </w:r>
          </w:p>
        </w:tc>
      </w:tr>
      <w:tr w:rsidR="009F07AA" w14:paraId="7B3808BA" w14:textId="77777777" w:rsidTr="00D3777C">
        <w:trPr>
          <w:trHeight w:val="421"/>
        </w:trPr>
        <w:tc>
          <w:tcPr>
            <w:tcW w:w="8406" w:type="dxa"/>
            <w:tcBorders>
              <w:top w:val="single" w:sz="8" w:space="0" w:color="4F81BD"/>
              <w:left w:val="single" w:sz="8" w:space="0" w:color="4F81BD"/>
              <w:bottom w:val="single" w:sz="8" w:space="0" w:color="4F81BD"/>
              <w:right w:val="nil"/>
            </w:tcBorders>
          </w:tcPr>
          <w:p w14:paraId="6E468738" w14:textId="2E7C8849" w:rsidR="009F07AA" w:rsidRDefault="00000000" w:rsidP="00BD6FB2">
            <w:pPr>
              <w:spacing w:after="0" w:line="259" w:lineRule="auto"/>
              <w:ind w:left="0" w:right="744" w:firstLine="0"/>
              <w:jc w:val="center"/>
            </w:pPr>
            <w:r>
              <w:rPr>
                <w:sz w:val="24"/>
                <w:rtl/>
              </w:rPr>
              <w:t xml:space="preserve">الدالات الاحصائية لمعادلة التأثير المستقل </w:t>
            </w:r>
            <w:proofErr w:type="gramStart"/>
            <w:r>
              <w:rPr>
                <w:sz w:val="24"/>
                <w:rtl/>
              </w:rPr>
              <w:t>الأداء( مع</w:t>
            </w:r>
            <w:proofErr w:type="gramEnd"/>
            <w:r>
              <w:rPr>
                <w:sz w:val="24"/>
                <w:rtl/>
              </w:rPr>
              <w:t xml:space="preserve"> المتغير التابع )الأداء الوظيفي </w:t>
            </w:r>
          </w:p>
        </w:tc>
        <w:tc>
          <w:tcPr>
            <w:tcW w:w="1430" w:type="dxa"/>
            <w:tcBorders>
              <w:top w:val="single" w:sz="8" w:space="0" w:color="4F81BD"/>
              <w:left w:val="nil"/>
              <w:bottom w:val="single" w:sz="8" w:space="0" w:color="4F81BD"/>
              <w:right w:val="single" w:sz="8" w:space="0" w:color="4F81BD"/>
            </w:tcBorders>
          </w:tcPr>
          <w:p w14:paraId="22BE57B9" w14:textId="66884A6D" w:rsidR="009F07AA" w:rsidRPr="00BD6FB2" w:rsidRDefault="00000000" w:rsidP="00BD6FB2">
            <w:pPr>
              <w:bidi w:val="0"/>
              <w:spacing w:after="0" w:line="259" w:lineRule="auto"/>
              <w:ind w:left="0" w:right="0" w:firstLine="0"/>
              <w:jc w:val="center"/>
              <w:rPr>
                <w:bCs/>
              </w:rPr>
            </w:pPr>
            <w:r w:rsidRPr="00BD6FB2">
              <w:rPr>
                <w:bCs/>
                <w:sz w:val="24"/>
              </w:rPr>
              <w:t>28</w:t>
            </w:r>
          </w:p>
        </w:tc>
      </w:tr>
      <w:tr w:rsidR="009F07AA" w14:paraId="3BAF7CDC" w14:textId="77777777" w:rsidTr="00D3777C">
        <w:trPr>
          <w:trHeight w:val="816"/>
        </w:trPr>
        <w:tc>
          <w:tcPr>
            <w:tcW w:w="8406" w:type="dxa"/>
            <w:tcBorders>
              <w:top w:val="single" w:sz="8" w:space="0" w:color="4F81BD"/>
              <w:left w:val="single" w:sz="8" w:space="0" w:color="4F81BD"/>
              <w:bottom w:val="single" w:sz="8" w:space="0" w:color="4F81BD"/>
              <w:right w:val="nil"/>
            </w:tcBorders>
          </w:tcPr>
          <w:p w14:paraId="2FB3D470" w14:textId="6CD661A6" w:rsidR="009F07AA" w:rsidRDefault="00000000" w:rsidP="00BD6FB2">
            <w:pPr>
              <w:spacing w:after="0" w:line="259" w:lineRule="auto"/>
              <w:ind w:left="1" w:right="742" w:hanging="1"/>
              <w:jc w:val="center"/>
            </w:pPr>
            <w:r>
              <w:rPr>
                <w:sz w:val="24"/>
                <w:rtl/>
              </w:rPr>
              <w:t xml:space="preserve">نتائج اختبار العينات المستقلة </w:t>
            </w:r>
            <w:proofErr w:type="gramStart"/>
            <w:r>
              <w:rPr>
                <w:sz w:val="24"/>
                <w:rtl/>
              </w:rPr>
              <w:t>لد</w:t>
            </w:r>
            <w:r w:rsidR="00D3777C">
              <w:rPr>
                <w:rFonts w:hint="cs"/>
                <w:sz w:val="24"/>
                <w:rtl/>
              </w:rPr>
              <w:t xml:space="preserve">راسة </w:t>
            </w:r>
            <w:r>
              <w:rPr>
                <w:sz w:val="24"/>
                <w:rtl/>
              </w:rPr>
              <w:t xml:space="preserve"> الفروق</w:t>
            </w:r>
            <w:proofErr w:type="gramEnd"/>
            <w:r>
              <w:rPr>
                <w:sz w:val="24"/>
                <w:rtl/>
              </w:rPr>
              <w:t xml:space="preserve"> في اتجاهات أف ارد عينة الد</w:t>
            </w:r>
            <w:r w:rsidR="00D3777C">
              <w:rPr>
                <w:rFonts w:hint="cs"/>
                <w:sz w:val="24"/>
                <w:rtl/>
              </w:rPr>
              <w:t>راسة</w:t>
            </w:r>
            <w:r>
              <w:rPr>
                <w:sz w:val="24"/>
                <w:rtl/>
              </w:rPr>
              <w:t xml:space="preserve"> تجاه الأداء الوظيفي بحسب النوع</w:t>
            </w:r>
          </w:p>
        </w:tc>
        <w:tc>
          <w:tcPr>
            <w:tcW w:w="1430" w:type="dxa"/>
            <w:tcBorders>
              <w:top w:val="single" w:sz="8" w:space="0" w:color="4F81BD"/>
              <w:left w:val="nil"/>
              <w:bottom w:val="single" w:sz="8" w:space="0" w:color="4F81BD"/>
              <w:right w:val="single" w:sz="8" w:space="0" w:color="4F81BD"/>
            </w:tcBorders>
          </w:tcPr>
          <w:p w14:paraId="20E992BF" w14:textId="20F0E055" w:rsidR="009F07AA" w:rsidRPr="00BD6FB2" w:rsidRDefault="00000000" w:rsidP="00BD6FB2">
            <w:pPr>
              <w:bidi w:val="0"/>
              <w:spacing w:after="0" w:line="259" w:lineRule="auto"/>
              <w:ind w:left="0" w:right="0" w:firstLine="0"/>
              <w:jc w:val="center"/>
              <w:rPr>
                <w:bCs/>
              </w:rPr>
            </w:pPr>
            <w:r w:rsidRPr="00BD6FB2">
              <w:rPr>
                <w:bCs/>
                <w:sz w:val="24"/>
              </w:rPr>
              <w:t>29</w:t>
            </w:r>
          </w:p>
        </w:tc>
      </w:tr>
      <w:tr w:rsidR="009F07AA" w14:paraId="67977A7F" w14:textId="77777777" w:rsidTr="00D3777C">
        <w:trPr>
          <w:trHeight w:val="418"/>
        </w:trPr>
        <w:tc>
          <w:tcPr>
            <w:tcW w:w="8406" w:type="dxa"/>
            <w:tcBorders>
              <w:top w:val="single" w:sz="8" w:space="0" w:color="4F81BD"/>
              <w:left w:val="single" w:sz="8" w:space="0" w:color="4F81BD"/>
              <w:bottom w:val="single" w:sz="8" w:space="0" w:color="4F81BD"/>
              <w:right w:val="nil"/>
            </w:tcBorders>
          </w:tcPr>
          <w:p w14:paraId="5655C4BC" w14:textId="53DAE063" w:rsidR="009F07AA" w:rsidRDefault="00000000" w:rsidP="00BD6FB2">
            <w:pPr>
              <w:spacing w:after="0" w:line="259" w:lineRule="auto"/>
              <w:ind w:left="0" w:right="3846" w:firstLine="0"/>
              <w:jc w:val="center"/>
            </w:pPr>
            <w:r>
              <w:rPr>
                <w:sz w:val="24"/>
                <w:rtl/>
              </w:rPr>
              <w:t>الدالات الإحصائية لاختبار الفروق تبعا للعمر</w:t>
            </w:r>
          </w:p>
        </w:tc>
        <w:tc>
          <w:tcPr>
            <w:tcW w:w="1430" w:type="dxa"/>
            <w:tcBorders>
              <w:top w:val="single" w:sz="8" w:space="0" w:color="4F81BD"/>
              <w:left w:val="nil"/>
              <w:bottom w:val="single" w:sz="8" w:space="0" w:color="4F81BD"/>
              <w:right w:val="single" w:sz="8" w:space="0" w:color="4F81BD"/>
            </w:tcBorders>
          </w:tcPr>
          <w:p w14:paraId="33693EB5" w14:textId="0EDF290F" w:rsidR="009F07AA" w:rsidRPr="00BD6FB2" w:rsidRDefault="00000000" w:rsidP="00BD6FB2">
            <w:pPr>
              <w:bidi w:val="0"/>
              <w:spacing w:after="0" w:line="259" w:lineRule="auto"/>
              <w:ind w:left="0" w:right="0" w:firstLine="0"/>
              <w:jc w:val="center"/>
              <w:rPr>
                <w:bCs/>
              </w:rPr>
            </w:pPr>
            <w:r w:rsidRPr="00BD6FB2">
              <w:rPr>
                <w:bCs/>
                <w:sz w:val="24"/>
              </w:rPr>
              <w:t>30</w:t>
            </w:r>
          </w:p>
        </w:tc>
      </w:tr>
      <w:tr w:rsidR="009F07AA" w14:paraId="21D42BC8" w14:textId="77777777" w:rsidTr="00D3777C">
        <w:trPr>
          <w:trHeight w:val="420"/>
        </w:trPr>
        <w:tc>
          <w:tcPr>
            <w:tcW w:w="8406" w:type="dxa"/>
            <w:tcBorders>
              <w:top w:val="single" w:sz="8" w:space="0" w:color="4F81BD"/>
              <w:left w:val="single" w:sz="8" w:space="0" w:color="4F81BD"/>
              <w:bottom w:val="single" w:sz="8" w:space="0" w:color="4F81BD"/>
              <w:right w:val="nil"/>
            </w:tcBorders>
          </w:tcPr>
          <w:p w14:paraId="394344AF" w14:textId="1B2EB3A1" w:rsidR="009F07AA" w:rsidRDefault="00000000" w:rsidP="00BD6FB2">
            <w:pPr>
              <w:spacing w:after="0" w:line="259" w:lineRule="auto"/>
              <w:ind w:left="0" w:right="3841" w:firstLine="0"/>
              <w:jc w:val="center"/>
            </w:pPr>
            <w:r>
              <w:rPr>
                <w:sz w:val="24"/>
                <w:rtl/>
              </w:rPr>
              <w:t>الدالات الإحصائية لاختبار الفروق تبعا</w:t>
            </w:r>
            <w:r w:rsidR="00D3777C">
              <w:rPr>
                <w:rFonts w:hint="cs"/>
                <w:sz w:val="24"/>
                <w:rtl/>
              </w:rPr>
              <w:t xml:space="preserve"> </w:t>
            </w:r>
            <w:r>
              <w:rPr>
                <w:sz w:val="24"/>
                <w:rtl/>
              </w:rPr>
              <w:t>للخبرة</w:t>
            </w:r>
          </w:p>
        </w:tc>
        <w:tc>
          <w:tcPr>
            <w:tcW w:w="1430" w:type="dxa"/>
            <w:tcBorders>
              <w:top w:val="single" w:sz="8" w:space="0" w:color="4F81BD"/>
              <w:left w:val="nil"/>
              <w:bottom w:val="single" w:sz="8" w:space="0" w:color="4F81BD"/>
              <w:right w:val="single" w:sz="8" w:space="0" w:color="4F81BD"/>
            </w:tcBorders>
          </w:tcPr>
          <w:p w14:paraId="64AED2A7" w14:textId="2D0670C5" w:rsidR="009F07AA" w:rsidRPr="00BD6FB2" w:rsidRDefault="00000000" w:rsidP="00BD6FB2">
            <w:pPr>
              <w:bidi w:val="0"/>
              <w:spacing w:after="0" w:line="259" w:lineRule="auto"/>
              <w:ind w:left="0" w:right="0" w:firstLine="0"/>
              <w:jc w:val="center"/>
              <w:rPr>
                <w:bCs/>
              </w:rPr>
            </w:pPr>
            <w:r w:rsidRPr="00BD6FB2">
              <w:rPr>
                <w:bCs/>
                <w:sz w:val="24"/>
              </w:rPr>
              <w:t>31</w:t>
            </w:r>
          </w:p>
        </w:tc>
      </w:tr>
    </w:tbl>
    <w:p w14:paraId="63A06CB3" w14:textId="77777777" w:rsidR="009F07AA" w:rsidRPr="00D3777C" w:rsidRDefault="00000000">
      <w:pPr>
        <w:bidi w:val="0"/>
        <w:spacing w:after="238" w:line="259" w:lineRule="auto"/>
        <w:ind w:left="0" w:right="4795" w:firstLine="0"/>
        <w:jc w:val="right"/>
        <w:rPr>
          <w:color w:val="00B050"/>
        </w:rPr>
      </w:pPr>
      <w:r>
        <w:rPr>
          <w:color w:val="0F243E"/>
          <w:sz w:val="32"/>
        </w:rPr>
        <w:t xml:space="preserve"> </w:t>
      </w:r>
    </w:p>
    <w:p w14:paraId="1C76EF17" w14:textId="77777777" w:rsidR="009F07AA" w:rsidRPr="00D3777C" w:rsidRDefault="00000000">
      <w:pPr>
        <w:pStyle w:val="2"/>
        <w:pBdr>
          <w:top w:val="none" w:sz="0" w:space="0" w:color="auto"/>
          <w:left w:val="none" w:sz="0" w:space="0" w:color="auto"/>
          <w:bottom w:val="none" w:sz="0" w:space="0" w:color="auto"/>
          <w:right w:val="none" w:sz="0" w:space="0" w:color="auto"/>
        </w:pBdr>
        <w:spacing w:after="0" w:line="259" w:lineRule="auto"/>
        <w:ind w:left="4060" w:right="0" w:hanging="10"/>
        <w:jc w:val="left"/>
        <w:rPr>
          <w:color w:val="00B050"/>
          <w:rtl/>
        </w:rPr>
      </w:pPr>
      <w:r w:rsidRPr="00D3777C">
        <w:rPr>
          <w:bCs/>
          <w:color w:val="00B050"/>
          <w:szCs w:val="32"/>
          <w:rtl/>
        </w:rPr>
        <w:t xml:space="preserve">قائمة الأشكال </w:t>
      </w:r>
    </w:p>
    <w:tbl>
      <w:tblPr>
        <w:tblStyle w:val="TableGrid"/>
        <w:tblW w:w="9693" w:type="dxa"/>
        <w:tblInd w:w="43" w:type="dxa"/>
        <w:tblCellMar>
          <w:top w:w="5" w:type="dxa"/>
        </w:tblCellMar>
        <w:tblLook w:val="04A0" w:firstRow="1" w:lastRow="0" w:firstColumn="1" w:lastColumn="0" w:noHBand="0" w:noVBand="1"/>
      </w:tblPr>
      <w:tblGrid>
        <w:gridCol w:w="3701"/>
        <w:gridCol w:w="1145"/>
        <w:gridCol w:w="2055"/>
        <w:gridCol w:w="2792"/>
      </w:tblGrid>
      <w:tr w:rsidR="009F07AA" w14:paraId="288043C4" w14:textId="77777777">
        <w:trPr>
          <w:trHeight w:val="413"/>
        </w:trPr>
        <w:tc>
          <w:tcPr>
            <w:tcW w:w="3702" w:type="dxa"/>
            <w:tcBorders>
              <w:top w:val="single" w:sz="8" w:space="0" w:color="4F81BD"/>
              <w:left w:val="single" w:sz="8" w:space="0" w:color="4F81BD"/>
              <w:bottom w:val="single" w:sz="8" w:space="0" w:color="4F81BD"/>
              <w:right w:val="nil"/>
            </w:tcBorders>
            <w:shd w:val="clear" w:color="auto" w:fill="4F81BD"/>
          </w:tcPr>
          <w:p w14:paraId="19BEF397" w14:textId="77777777" w:rsidR="009F07AA" w:rsidRDefault="00000000">
            <w:pPr>
              <w:spacing w:after="0" w:line="259" w:lineRule="auto"/>
              <w:ind w:left="0" w:right="1148" w:firstLine="0"/>
              <w:jc w:val="center"/>
            </w:pPr>
            <w:r>
              <w:rPr>
                <w:color w:val="0F243E"/>
                <w:sz w:val="24"/>
                <w:rtl/>
              </w:rPr>
              <w:t xml:space="preserve">الوصف </w:t>
            </w:r>
          </w:p>
        </w:tc>
        <w:tc>
          <w:tcPr>
            <w:tcW w:w="1145" w:type="dxa"/>
            <w:tcBorders>
              <w:top w:val="single" w:sz="8" w:space="0" w:color="4F81BD"/>
              <w:left w:val="nil"/>
              <w:bottom w:val="single" w:sz="8" w:space="0" w:color="4F81BD"/>
              <w:right w:val="nil"/>
            </w:tcBorders>
            <w:shd w:val="clear" w:color="auto" w:fill="4F81BD"/>
          </w:tcPr>
          <w:p w14:paraId="4D939E1A" w14:textId="77777777" w:rsidR="009F07AA" w:rsidRDefault="009F07AA">
            <w:pPr>
              <w:bidi w:val="0"/>
              <w:spacing w:after="160" w:line="259" w:lineRule="auto"/>
              <w:ind w:left="0" w:right="0" w:firstLine="0"/>
              <w:jc w:val="left"/>
            </w:pPr>
          </w:p>
        </w:tc>
        <w:tc>
          <w:tcPr>
            <w:tcW w:w="2055" w:type="dxa"/>
            <w:tcBorders>
              <w:top w:val="single" w:sz="8" w:space="0" w:color="4F81BD"/>
              <w:left w:val="nil"/>
              <w:bottom w:val="single" w:sz="8" w:space="0" w:color="4F81BD"/>
              <w:right w:val="nil"/>
            </w:tcBorders>
            <w:shd w:val="clear" w:color="auto" w:fill="4F81BD"/>
          </w:tcPr>
          <w:p w14:paraId="332538C4" w14:textId="77777777" w:rsidR="009F07AA" w:rsidRDefault="00000000">
            <w:pPr>
              <w:bidi w:val="0"/>
              <w:spacing w:after="0" w:line="259" w:lineRule="auto"/>
              <w:ind w:left="0" w:right="61" w:firstLine="0"/>
              <w:jc w:val="right"/>
            </w:pPr>
            <w:r>
              <w:rPr>
                <w:color w:val="0F243E"/>
                <w:sz w:val="24"/>
              </w:rPr>
              <w:t xml:space="preserve"> </w:t>
            </w:r>
          </w:p>
        </w:tc>
        <w:tc>
          <w:tcPr>
            <w:tcW w:w="2792" w:type="dxa"/>
            <w:tcBorders>
              <w:top w:val="single" w:sz="8" w:space="0" w:color="4F81BD"/>
              <w:left w:val="nil"/>
              <w:bottom w:val="single" w:sz="8" w:space="0" w:color="4F81BD"/>
              <w:right w:val="single" w:sz="8" w:space="0" w:color="4F81BD"/>
            </w:tcBorders>
            <w:shd w:val="clear" w:color="auto" w:fill="4F81BD"/>
          </w:tcPr>
          <w:p w14:paraId="35FF9191" w14:textId="77777777" w:rsidR="009F07AA" w:rsidRDefault="00000000">
            <w:pPr>
              <w:spacing w:after="0" w:line="259" w:lineRule="auto"/>
              <w:ind w:left="0" w:right="0" w:firstLine="0"/>
              <w:jc w:val="right"/>
            </w:pPr>
            <w:r>
              <w:rPr>
                <w:color w:val="0F243E"/>
                <w:sz w:val="24"/>
                <w:rtl/>
              </w:rPr>
              <w:t>رقم الشكل</w:t>
            </w:r>
          </w:p>
        </w:tc>
      </w:tr>
      <w:tr w:rsidR="009F07AA" w14:paraId="64BF2488" w14:textId="77777777">
        <w:trPr>
          <w:trHeight w:val="420"/>
        </w:trPr>
        <w:tc>
          <w:tcPr>
            <w:tcW w:w="3702" w:type="dxa"/>
            <w:tcBorders>
              <w:top w:val="single" w:sz="8" w:space="0" w:color="4F81BD"/>
              <w:left w:val="single" w:sz="8" w:space="0" w:color="4F81BD"/>
              <w:bottom w:val="single" w:sz="8" w:space="0" w:color="4F81BD"/>
              <w:right w:val="nil"/>
            </w:tcBorders>
          </w:tcPr>
          <w:p w14:paraId="5BB472BE" w14:textId="1325F20E" w:rsidR="009F07AA" w:rsidRDefault="009F07AA" w:rsidP="00D3777C">
            <w:pPr>
              <w:bidi w:val="0"/>
              <w:spacing w:after="0" w:line="259" w:lineRule="auto"/>
              <w:ind w:left="0" w:right="61" w:firstLine="0"/>
            </w:pPr>
          </w:p>
        </w:tc>
        <w:tc>
          <w:tcPr>
            <w:tcW w:w="3200" w:type="dxa"/>
            <w:gridSpan w:val="2"/>
            <w:tcBorders>
              <w:top w:val="single" w:sz="8" w:space="0" w:color="4F81BD"/>
              <w:left w:val="nil"/>
              <w:bottom w:val="single" w:sz="8" w:space="0" w:color="4F81BD"/>
              <w:right w:val="nil"/>
            </w:tcBorders>
          </w:tcPr>
          <w:p w14:paraId="34A2DA3C" w14:textId="4096C344" w:rsidR="009F07AA" w:rsidRDefault="00000000">
            <w:pPr>
              <w:spacing w:after="0" w:line="259" w:lineRule="auto"/>
              <w:ind w:left="0" w:right="0" w:firstLine="0"/>
              <w:jc w:val="right"/>
            </w:pPr>
            <w:r>
              <w:rPr>
                <w:color w:val="0F243E"/>
                <w:sz w:val="24"/>
                <w:rtl/>
              </w:rPr>
              <w:t>نموذج الد</w:t>
            </w:r>
            <w:r w:rsidR="00D3777C">
              <w:rPr>
                <w:rFonts w:hint="cs"/>
                <w:color w:val="0F243E"/>
                <w:sz w:val="24"/>
                <w:rtl/>
              </w:rPr>
              <w:t>راسة</w:t>
            </w:r>
          </w:p>
        </w:tc>
        <w:tc>
          <w:tcPr>
            <w:tcW w:w="2792" w:type="dxa"/>
            <w:tcBorders>
              <w:top w:val="single" w:sz="8" w:space="0" w:color="4F81BD"/>
              <w:left w:val="nil"/>
              <w:bottom w:val="single" w:sz="8" w:space="0" w:color="4F81BD"/>
              <w:right w:val="single" w:sz="8" w:space="0" w:color="4F81BD"/>
            </w:tcBorders>
          </w:tcPr>
          <w:p w14:paraId="669B0942" w14:textId="77777777" w:rsidR="009F07AA" w:rsidRDefault="00000000">
            <w:pPr>
              <w:bidi w:val="0"/>
              <w:spacing w:after="0" w:line="259" w:lineRule="auto"/>
              <w:ind w:left="170" w:right="0" w:firstLine="0"/>
              <w:jc w:val="left"/>
            </w:pPr>
            <w:r>
              <w:rPr>
                <w:color w:val="0F243E"/>
                <w:sz w:val="24"/>
              </w:rPr>
              <w:t xml:space="preserve"> 1</w:t>
            </w:r>
          </w:p>
        </w:tc>
      </w:tr>
      <w:tr w:rsidR="009F07AA" w14:paraId="3BC24686" w14:textId="77777777">
        <w:trPr>
          <w:trHeight w:val="635"/>
        </w:trPr>
        <w:tc>
          <w:tcPr>
            <w:tcW w:w="3702" w:type="dxa"/>
            <w:tcBorders>
              <w:top w:val="single" w:sz="8" w:space="0" w:color="4F81BD"/>
              <w:left w:val="nil"/>
              <w:bottom w:val="single" w:sz="8" w:space="0" w:color="4F81BD"/>
              <w:right w:val="nil"/>
            </w:tcBorders>
          </w:tcPr>
          <w:p w14:paraId="13E96367" w14:textId="77777777" w:rsidR="009F07AA" w:rsidRDefault="009F07AA">
            <w:pPr>
              <w:bidi w:val="0"/>
              <w:spacing w:after="160" w:line="259" w:lineRule="auto"/>
              <w:ind w:left="0" w:right="0" w:firstLine="0"/>
              <w:jc w:val="left"/>
            </w:pPr>
          </w:p>
        </w:tc>
        <w:tc>
          <w:tcPr>
            <w:tcW w:w="3200" w:type="dxa"/>
            <w:gridSpan w:val="2"/>
            <w:tcBorders>
              <w:top w:val="single" w:sz="8" w:space="0" w:color="4F81BD"/>
              <w:left w:val="nil"/>
              <w:bottom w:val="single" w:sz="8" w:space="0" w:color="4F81BD"/>
              <w:right w:val="nil"/>
            </w:tcBorders>
          </w:tcPr>
          <w:p w14:paraId="7B9732C4" w14:textId="77777777" w:rsidR="009F07AA" w:rsidRDefault="00000000">
            <w:pPr>
              <w:spacing w:after="0" w:line="259" w:lineRule="auto"/>
              <w:ind w:left="0" w:right="427" w:firstLine="0"/>
              <w:jc w:val="right"/>
            </w:pPr>
            <w:r w:rsidRPr="00D3777C">
              <w:rPr>
                <w:b/>
                <w:bCs/>
                <w:color w:val="00B050"/>
                <w:sz w:val="32"/>
                <w:szCs w:val="32"/>
                <w:rtl/>
              </w:rPr>
              <w:t xml:space="preserve">قائمة الملاحق </w:t>
            </w:r>
          </w:p>
        </w:tc>
        <w:tc>
          <w:tcPr>
            <w:tcW w:w="2792" w:type="dxa"/>
            <w:tcBorders>
              <w:top w:val="single" w:sz="8" w:space="0" w:color="4F81BD"/>
              <w:left w:val="nil"/>
              <w:bottom w:val="single" w:sz="8" w:space="0" w:color="4F81BD"/>
              <w:right w:val="nil"/>
            </w:tcBorders>
          </w:tcPr>
          <w:p w14:paraId="72838CED" w14:textId="77777777" w:rsidR="009F07AA" w:rsidRDefault="009F07AA">
            <w:pPr>
              <w:bidi w:val="0"/>
              <w:spacing w:after="160" w:line="259" w:lineRule="auto"/>
              <w:ind w:left="0" w:right="0" w:firstLine="0"/>
              <w:jc w:val="left"/>
            </w:pPr>
          </w:p>
        </w:tc>
      </w:tr>
      <w:tr w:rsidR="009F07AA" w14:paraId="2D9777B7" w14:textId="77777777">
        <w:trPr>
          <w:trHeight w:val="412"/>
        </w:trPr>
        <w:tc>
          <w:tcPr>
            <w:tcW w:w="3702" w:type="dxa"/>
            <w:tcBorders>
              <w:top w:val="single" w:sz="8" w:space="0" w:color="4F81BD"/>
              <w:left w:val="single" w:sz="8" w:space="0" w:color="4F81BD"/>
              <w:bottom w:val="single" w:sz="8" w:space="0" w:color="4F81BD"/>
              <w:right w:val="nil"/>
            </w:tcBorders>
            <w:shd w:val="clear" w:color="auto" w:fill="4F81BD"/>
          </w:tcPr>
          <w:p w14:paraId="27186836" w14:textId="77777777" w:rsidR="009F07AA" w:rsidRDefault="00000000">
            <w:pPr>
              <w:spacing w:after="0" w:line="259" w:lineRule="auto"/>
              <w:ind w:left="0" w:right="1149" w:firstLine="0"/>
              <w:jc w:val="center"/>
            </w:pPr>
            <w:r>
              <w:rPr>
                <w:color w:val="0F243E"/>
                <w:sz w:val="24"/>
                <w:rtl/>
              </w:rPr>
              <w:t xml:space="preserve">رقم الصفحة </w:t>
            </w:r>
          </w:p>
        </w:tc>
        <w:tc>
          <w:tcPr>
            <w:tcW w:w="1145" w:type="dxa"/>
            <w:tcBorders>
              <w:top w:val="single" w:sz="8" w:space="0" w:color="4F81BD"/>
              <w:left w:val="nil"/>
              <w:bottom w:val="single" w:sz="8" w:space="0" w:color="4F81BD"/>
              <w:right w:val="nil"/>
            </w:tcBorders>
            <w:shd w:val="clear" w:color="auto" w:fill="4F81BD"/>
          </w:tcPr>
          <w:p w14:paraId="6E6297D0" w14:textId="77777777" w:rsidR="009F07AA" w:rsidRDefault="009F07AA">
            <w:pPr>
              <w:bidi w:val="0"/>
              <w:spacing w:after="160" w:line="259" w:lineRule="auto"/>
              <w:ind w:left="0" w:right="0" w:firstLine="0"/>
              <w:jc w:val="left"/>
            </w:pPr>
          </w:p>
        </w:tc>
        <w:tc>
          <w:tcPr>
            <w:tcW w:w="2055" w:type="dxa"/>
            <w:tcBorders>
              <w:top w:val="single" w:sz="8" w:space="0" w:color="4F81BD"/>
              <w:left w:val="nil"/>
              <w:bottom w:val="single" w:sz="8" w:space="0" w:color="4F81BD"/>
              <w:right w:val="nil"/>
            </w:tcBorders>
            <w:shd w:val="clear" w:color="auto" w:fill="4F81BD"/>
          </w:tcPr>
          <w:p w14:paraId="5766E93E" w14:textId="77777777" w:rsidR="009F07AA" w:rsidRDefault="00000000">
            <w:pPr>
              <w:bidi w:val="0"/>
              <w:spacing w:after="0" w:line="259" w:lineRule="auto"/>
              <w:ind w:left="0" w:right="-18" w:firstLine="0"/>
              <w:jc w:val="right"/>
            </w:pPr>
            <w:r>
              <w:rPr>
                <w:color w:val="0F243E"/>
                <w:sz w:val="24"/>
              </w:rPr>
              <w:t xml:space="preserve"> </w:t>
            </w:r>
          </w:p>
        </w:tc>
        <w:tc>
          <w:tcPr>
            <w:tcW w:w="2792" w:type="dxa"/>
            <w:tcBorders>
              <w:top w:val="single" w:sz="8" w:space="0" w:color="4F81BD"/>
              <w:left w:val="nil"/>
              <w:bottom w:val="single" w:sz="8" w:space="0" w:color="4F81BD"/>
              <w:right w:val="single" w:sz="8" w:space="0" w:color="4F81BD"/>
            </w:tcBorders>
            <w:shd w:val="clear" w:color="auto" w:fill="4F81BD"/>
          </w:tcPr>
          <w:p w14:paraId="220ED1E8" w14:textId="77777777" w:rsidR="009F07AA" w:rsidRDefault="00000000">
            <w:pPr>
              <w:spacing w:after="0" w:line="259" w:lineRule="auto"/>
              <w:ind w:left="0" w:right="79" w:firstLine="0"/>
              <w:jc w:val="right"/>
            </w:pPr>
            <w:r>
              <w:rPr>
                <w:color w:val="0F243E"/>
                <w:sz w:val="24"/>
                <w:rtl/>
              </w:rPr>
              <w:t xml:space="preserve"> الملحق</w:t>
            </w:r>
          </w:p>
        </w:tc>
      </w:tr>
      <w:tr w:rsidR="009F07AA" w14:paraId="78AC776F" w14:textId="77777777">
        <w:trPr>
          <w:trHeight w:val="422"/>
        </w:trPr>
        <w:tc>
          <w:tcPr>
            <w:tcW w:w="3702" w:type="dxa"/>
            <w:tcBorders>
              <w:top w:val="single" w:sz="8" w:space="0" w:color="4F81BD"/>
              <w:left w:val="single" w:sz="8" w:space="0" w:color="4F81BD"/>
              <w:bottom w:val="single" w:sz="8" w:space="0" w:color="4F81BD"/>
              <w:right w:val="nil"/>
            </w:tcBorders>
          </w:tcPr>
          <w:p w14:paraId="26D8776E" w14:textId="77777777" w:rsidR="009F07AA" w:rsidRDefault="00000000">
            <w:pPr>
              <w:bidi w:val="0"/>
              <w:spacing w:after="0" w:line="259" w:lineRule="auto"/>
              <w:ind w:left="1030" w:right="0" w:firstLine="0"/>
              <w:jc w:val="center"/>
            </w:pPr>
            <w:r>
              <w:rPr>
                <w:b/>
                <w:color w:val="0F243E"/>
                <w:sz w:val="24"/>
              </w:rPr>
              <w:t xml:space="preserve"> 70</w:t>
            </w:r>
          </w:p>
        </w:tc>
        <w:tc>
          <w:tcPr>
            <w:tcW w:w="3200" w:type="dxa"/>
            <w:gridSpan w:val="2"/>
            <w:tcBorders>
              <w:top w:val="single" w:sz="8" w:space="0" w:color="4F81BD"/>
              <w:left w:val="nil"/>
              <w:bottom w:val="single" w:sz="8" w:space="0" w:color="4F81BD"/>
              <w:right w:val="nil"/>
            </w:tcBorders>
          </w:tcPr>
          <w:p w14:paraId="596A8988" w14:textId="77777777" w:rsidR="009F07AA" w:rsidRDefault="00000000">
            <w:pPr>
              <w:bidi w:val="0"/>
              <w:spacing w:after="0" w:line="259" w:lineRule="auto"/>
              <w:ind w:left="0" w:right="22" w:firstLine="0"/>
              <w:jc w:val="right"/>
            </w:pPr>
            <w:r>
              <w:rPr>
                <w:color w:val="0F243E"/>
                <w:sz w:val="24"/>
              </w:rPr>
              <w:t xml:space="preserve"> </w:t>
            </w:r>
          </w:p>
        </w:tc>
        <w:tc>
          <w:tcPr>
            <w:tcW w:w="2792" w:type="dxa"/>
            <w:tcBorders>
              <w:top w:val="single" w:sz="8" w:space="0" w:color="4F81BD"/>
              <w:left w:val="nil"/>
              <w:bottom w:val="single" w:sz="8" w:space="0" w:color="4F81BD"/>
              <w:right w:val="single" w:sz="8" w:space="0" w:color="4F81BD"/>
            </w:tcBorders>
          </w:tcPr>
          <w:p w14:paraId="672B06B0" w14:textId="77777777" w:rsidR="009F07AA" w:rsidRDefault="00000000">
            <w:pPr>
              <w:spacing w:after="0" w:line="259" w:lineRule="auto"/>
              <w:ind w:left="0" w:right="38" w:firstLine="0"/>
              <w:jc w:val="right"/>
            </w:pPr>
            <w:r>
              <w:rPr>
                <w:color w:val="0F243E"/>
                <w:sz w:val="24"/>
                <w:rtl/>
              </w:rPr>
              <w:t>الاستبيان</w:t>
            </w:r>
          </w:p>
        </w:tc>
      </w:tr>
    </w:tbl>
    <w:p w14:paraId="0B6ED3F0" w14:textId="77777777" w:rsidR="009F07AA" w:rsidRDefault="00000000">
      <w:pPr>
        <w:bidi w:val="0"/>
        <w:spacing w:after="239" w:line="259" w:lineRule="auto"/>
        <w:ind w:left="152" w:right="0" w:firstLine="0"/>
        <w:jc w:val="left"/>
      </w:pPr>
      <w:r>
        <w:rPr>
          <w:color w:val="0F243E"/>
          <w:sz w:val="32"/>
        </w:rPr>
        <w:t xml:space="preserve"> </w:t>
      </w:r>
    </w:p>
    <w:p w14:paraId="35C56658" w14:textId="77777777" w:rsidR="009F07AA" w:rsidRDefault="00000000">
      <w:pPr>
        <w:bidi w:val="0"/>
        <w:spacing w:after="238" w:line="259" w:lineRule="auto"/>
        <w:ind w:left="152" w:right="0" w:firstLine="0"/>
        <w:jc w:val="left"/>
      </w:pPr>
      <w:r>
        <w:rPr>
          <w:color w:val="0F243E"/>
          <w:sz w:val="32"/>
        </w:rPr>
        <w:t xml:space="preserve"> </w:t>
      </w:r>
    </w:p>
    <w:p w14:paraId="70F414BC" w14:textId="77777777" w:rsidR="009F07AA" w:rsidRDefault="00000000">
      <w:pPr>
        <w:bidi w:val="0"/>
        <w:spacing w:after="693" w:line="259" w:lineRule="auto"/>
        <w:ind w:left="152" w:right="0" w:firstLine="0"/>
        <w:jc w:val="left"/>
      </w:pPr>
      <w:r>
        <w:rPr>
          <w:color w:val="0F243E"/>
          <w:sz w:val="32"/>
        </w:rPr>
        <w:t xml:space="preserve"> </w:t>
      </w:r>
    </w:p>
    <w:p w14:paraId="5ECC572C" w14:textId="2284EADE" w:rsidR="009F07AA" w:rsidRDefault="009F07AA">
      <w:pPr>
        <w:spacing w:after="0" w:line="259" w:lineRule="auto"/>
        <w:ind w:left="4625" w:right="0" w:firstLine="0"/>
        <w:jc w:val="left"/>
        <w:rPr>
          <w:rFonts w:hint="cs"/>
        </w:rPr>
      </w:pPr>
    </w:p>
    <w:p w14:paraId="60391BF5" w14:textId="42E42DE1" w:rsidR="009F07AA" w:rsidRPr="00D3777C" w:rsidRDefault="00BB5166">
      <w:pPr>
        <w:spacing w:after="208" w:line="259" w:lineRule="auto"/>
        <w:ind w:left="10" w:right="4935" w:hanging="10"/>
        <w:jc w:val="right"/>
        <w:rPr>
          <w:color w:val="156082" w:themeColor="accent1"/>
        </w:rPr>
      </w:pPr>
      <w:r>
        <w:rPr>
          <w:rFonts w:hint="cs"/>
          <w:b/>
          <w:bCs/>
          <w:color w:val="156082" w:themeColor="accent1"/>
          <w:sz w:val="32"/>
          <w:szCs w:val="32"/>
          <w:rtl/>
        </w:rPr>
        <w:t>2</w:t>
      </w:r>
      <w:r w:rsidRPr="00D3777C">
        <w:rPr>
          <w:b/>
          <w:bCs/>
          <w:color w:val="156082" w:themeColor="accent1"/>
          <w:sz w:val="32"/>
          <w:szCs w:val="32"/>
          <w:rtl/>
        </w:rPr>
        <w:t>-الفصل ال</w:t>
      </w:r>
      <w:r>
        <w:rPr>
          <w:rFonts w:hint="cs"/>
          <w:b/>
          <w:bCs/>
          <w:color w:val="156082" w:themeColor="accent1"/>
          <w:sz w:val="32"/>
          <w:szCs w:val="32"/>
          <w:rtl/>
        </w:rPr>
        <w:t>ثاني</w:t>
      </w:r>
      <w:r w:rsidRPr="00D3777C">
        <w:rPr>
          <w:b/>
          <w:bCs/>
          <w:color w:val="156082" w:themeColor="accent1"/>
          <w:sz w:val="32"/>
          <w:szCs w:val="32"/>
          <w:rtl/>
        </w:rPr>
        <w:t xml:space="preserve">: الإطار </w:t>
      </w:r>
      <w:proofErr w:type="gramStart"/>
      <w:r w:rsidRPr="00D3777C">
        <w:rPr>
          <w:b/>
          <w:bCs/>
          <w:color w:val="156082" w:themeColor="accent1"/>
          <w:sz w:val="32"/>
          <w:szCs w:val="32"/>
          <w:rtl/>
        </w:rPr>
        <w:t>المنهجي  للدارسة</w:t>
      </w:r>
      <w:proofErr w:type="gramEnd"/>
      <w:r w:rsidRPr="00D3777C">
        <w:rPr>
          <w:b/>
          <w:bCs/>
          <w:color w:val="156082" w:themeColor="accent1"/>
          <w:sz w:val="32"/>
          <w:szCs w:val="32"/>
          <w:rtl/>
        </w:rPr>
        <w:t xml:space="preserve"> </w:t>
      </w:r>
    </w:p>
    <w:p w14:paraId="09F27234" w14:textId="032735D0" w:rsidR="009F07AA" w:rsidRDefault="009F07AA" w:rsidP="00BB5166">
      <w:pPr>
        <w:spacing w:after="224" w:line="264" w:lineRule="auto"/>
        <w:ind w:left="0" w:right="0" w:firstLine="0"/>
        <w:jc w:val="left"/>
      </w:pPr>
    </w:p>
    <w:p w14:paraId="3513F375" w14:textId="031F0511" w:rsidR="009F07AA" w:rsidRDefault="00000000">
      <w:pPr>
        <w:numPr>
          <w:ilvl w:val="0"/>
          <w:numId w:val="2"/>
        </w:numPr>
        <w:spacing w:after="208" w:line="264" w:lineRule="auto"/>
        <w:ind w:right="0" w:hanging="367"/>
        <w:jc w:val="left"/>
      </w:pPr>
      <w:r>
        <w:rPr>
          <w:szCs w:val="28"/>
          <w:rtl/>
        </w:rPr>
        <w:t>الد</w:t>
      </w:r>
      <w:r w:rsidR="00D3777C">
        <w:rPr>
          <w:rFonts w:hint="cs"/>
          <w:szCs w:val="28"/>
          <w:rtl/>
        </w:rPr>
        <w:t>راسات</w:t>
      </w:r>
      <w:r>
        <w:rPr>
          <w:szCs w:val="28"/>
          <w:rtl/>
        </w:rPr>
        <w:t xml:space="preserve"> السابقة </w:t>
      </w:r>
    </w:p>
    <w:p w14:paraId="596F9CAE" w14:textId="3A7A4520" w:rsidR="009F07AA" w:rsidRDefault="00000000">
      <w:pPr>
        <w:numPr>
          <w:ilvl w:val="0"/>
          <w:numId w:val="2"/>
        </w:numPr>
        <w:spacing w:after="212" w:line="264" w:lineRule="auto"/>
        <w:ind w:right="0" w:hanging="367"/>
        <w:jc w:val="left"/>
      </w:pPr>
      <w:r>
        <w:rPr>
          <w:szCs w:val="28"/>
          <w:rtl/>
        </w:rPr>
        <w:t>التعقيب على الد</w:t>
      </w:r>
      <w:r w:rsidR="00D3777C">
        <w:rPr>
          <w:rFonts w:hint="cs"/>
          <w:szCs w:val="28"/>
          <w:rtl/>
        </w:rPr>
        <w:t>راسات</w:t>
      </w:r>
      <w:r>
        <w:rPr>
          <w:szCs w:val="28"/>
          <w:rtl/>
        </w:rPr>
        <w:t xml:space="preserve"> السابقة </w:t>
      </w:r>
    </w:p>
    <w:p w14:paraId="29DA9C80" w14:textId="010DB89C" w:rsidR="009F07AA" w:rsidRDefault="00000000">
      <w:pPr>
        <w:numPr>
          <w:ilvl w:val="0"/>
          <w:numId w:val="2"/>
        </w:numPr>
        <w:spacing w:after="218" w:line="264" w:lineRule="auto"/>
        <w:ind w:right="0" w:hanging="367"/>
        <w:jc w:val="left"/>
      </w:pPr>
      <w:r>
        <w:rPr>
          <w:szCs w:val="28"/>
          <w:rtl/>
        </w:rPr>
        <w:t>مشكلة الد</w:t>
      </w:r>
      <w:r w:rsidR="00D3777C">
        <w:rPr>
          <w:rFonts w:hint="cs"/>
          <w:szCs w:val="28"/>
          <w:rtl/>
        </w:rPr>
        <w:t>راسة</w:t>
      </w:r>
    </w:p>
    <w:p w14:paraId="42B29372" w14:textId="122EF26E" w:rsidR="009F07AA" w:rsidRDefault="00000000">
      <w:pPr>
        <w:numPr>
          <w:ilvl w:val="0"/>
          <w:numId w:val="2"/>
        </w:numPr>
        <w:spacing w:after="219" w:line="264" w:lineRule="auto"/>
        <w:ind w:right="0" w:hanging="367"/>
        <w:jc w:val="left"/>
      </w:pPr>
      <w:r>
        <w:rPr>
          <w:szCs w:val="28"/>
          <w:rtl/>
        </w:rPr>
        <w:t>أهداف الد</w:t>
      </w:r>
      <w:r w:rsidR="00D3777C">
        <w:rPr>
          <w:rFonts w:hint="cs"/>
          <w:szCs w:val="28"/>
          <w:rtl/>
        </w:rPr>
        <w:t>راسة</w:t>
      </w:r>
    </w:p>
    <w:p w14:paraId="57CF580D" w14:textId="7F372A73" w:rsidR="009F07AA" w:rsidRDefault="00000000">
      <w:pPr>
        <w:numPr>
          <w:ilvl w:val="0"/>
          <w:numId w:val="2"/>
        </w:numPr>
        <w:spacing w:after="217" w:line="264" w:lineRule="auto"/>
        <w:ind w:right="0" w:hanging="367"/>
        <w:jc w:val="left"/>
      </w:pPr>
      <w:r>
        <w:rPr>
          <w:szCs w:val="28"/>
          <w:rtl/>
        </w:rPr>
        <w:t>أهمية الد</w:t>
      </w:r>
      <w:r w:rsidR="00D3777C">
        <w:rPr>
          <w:rFonts w:hint="cs"/>
          <w:szCs w:val="28"/>
          <w:rtl/>
        </w:rPr>
        <w:t>راسة</w:t>
      </w:r>
    </w:p>
    <w:p w14:paraId="4871CA2E" w14:textId="333A2744" w:rsidR="009F07AA" w:rsidRDefault="00000000">
      <w:pPr>
        <w:numPr>
          <w:ilvl w:val="0"/>
          <w:numId w:val="2"/>
        </w:numPr>
        <w:spacing w:after="217" w:line="264" w:lineRule="auto"/>
        <w:ind w:right="0" w:hanging="367"/>
        <w:jc w:val="left"/>
      </w:pPr>
      <w:r>
        <w:rPr>
          <w:szCs w:val="28"/>
          <w:rtl/>
        </w:rPr>
        <w:t>متغير</w:t>
      </w:r>
      <w:r w:rsidR="00D3777C">
        <w:rPr>
          <w:rFonts w:hint="cs"/>
          <w:szCs w:val="28"/>
          <w:rtl/>
        </w:rPr>
        <w:t>ا</w:t>
      </w:r>
      <w:r>
        <w:rPr>
          <w:szCs w:val="28"/>
          <w:rtl/>
        </w:rPr>
        <w:t>ت الد</w:t>
      </w:r>
      <w:r w:rsidR="00D3777C">
        <w:rPr>
          <w:rFonts w:hint="cs"/>
          <w:szCs w:val="28"/>
          <w:rtl/>
        </w:rPr>
        <w:t>راسة</w:t>
      </w:r>
    </w:p>
    <w:p w14:paraId="50663049" w14:textId="6541F698" w:rsidR="009F07AA" w:rsidRDefault="00000000">
      <w:pPr>
        <w:numPr>
          <w:ilvl w:val="0"/>
          <w:numId w:val="2"/>
        </w:numPr>
        <w:spacing w:after="216" w:line="264" w:lineRule="auto"/>
        <w:ind w:right="0" w:hanging="367"/>
        <w:jc w:val="left"/>
      </w:pPr>
      <w:r>
        <w:rPr>
          <w:szCs w:val="28"/>
          <w:rtl/>
        </w:rPr>
        <w:t>نموذج الد</w:t>
      </w:r>
      <w:r w:rsidR="00D3777C">
        <w:rPr>
          <w:rFonts w:hint="cs"/>
          <w:szCs w:val="28"/>
          <w:rtl/>
        </w:rPr>
        <w:t>راسة</w:t>
      </w:r>
    </w:p>
    <w:p w14:paraId="7B5737BC" w14:textId="4C249775" w:rsidR="009F07AA" w:rsidRDefault="00000000">
      <w:pPr>
        <w:numPr>
          <w:ilvl w:val="0"/>
          <w:numId w:val="2"/>
        </w:numPr>
        <w:spacing w:after="211" w:line="264" w:lineRule="auto"/>
        <w:ind w:right="0" w:hanging="367"/>
        <w:jc w:val="left"/>
      </w:pPr>
      <w:r>
        <w:rPr>
          <w:szCs w:val="28"/>
          <w:rtl/>
        </w:rPr>
        <w:t>فرضيات الد</w:t>
      </w:r>
      <w:r w:rsidR="00D3777C">
        <w:rPr>
          <w:rFonts w:hint="cs"/>
          <w:szCs w:val="28"/>
          <w:rtl/>
        </w:rPr>
        <w:t>راسة</w:t>
      </w:r>
    </w:p>
    <w:p w14:paraId="5C02119E" w14:textId="0DDE654A" w:rsidR="009F07AA" w:rsidRDefault="00000000">
      <w:pPr>
        <w:numPr>
          <w:ilvl w:val="0"/>
          <w:numId w:val="2"/>
        </w:numPr>
        <w:spacing w:after="211" w:line="264" w:lineRule="auto"/>
        <w:ind w:right="0" w:hanging="367"/>
        <w:jc w:val="left"/>
      </w:pPr>
      <w:r>
        <w:rPr>
          <w:szCs w:val="28"/>
          <w:rtl/>
        </w:rPr>
        <w:t xml:space="preserve">مجتمع </w:t>
      </w:r>
      <w:proofErr w:type="gramStart"/>
      <w:r>
        <w:rPr>
          <w:szCs w:val="28"/>
          <w:rtl/>
        </w:rPr>
        <w:t>و عينة</w:t>
      </w:r>
      <w:proofErr w:type="gramEnd"/>
      <w:r w:rsidR="00181DB4">
        <w:rPr>
          <w:rFonts w:hint="cs"/>
          <w:szCs w:val="28"/>
          <w:rtl/>
        </w:rPr>
        <w:t xml:space="preserve"> </w:t>
      </w:r>
      <w:r>
        <w:rPr>
          <w:szCs w:val="28"/>
          <w:rtl/>
        </w:rPr>
        <w:t>الد</w:t>
      </w:r>
      <w:r w:rsidR="00D3777C">
        <w:rPr>
          <w:rFonts w:hint="cs"/>
          <w:szCs w:val="28"/>
          <w:rtl/>
        </w:rPr>
        <w:t>راسة</w:t>
      </w:r>
      <w:r>
        <w:rPr>
          <w:szCs w:val="28"/>
          <w:rtl/>
        </w:rPr>
        <w:t xml:space="preserve"> </w:t>
      </w:r>
    </w:p>
    <w:p w14:paraId="566AD102" w14:textId="0C588BD4" w:rsidR="009F07AA" w:rsidRDefault="00000000">
      <w:pPr>
        <w:numPr>
          <w:ilvl w:val="0"/>
          <w:numId w:val="2"/>
        </w:numPr>
        <w:spacing w:after="216" w:line="264" w:lineRule="auto"/>
        <w:ind w:right="0" w:hanging="367"/>
        <w:jc w:val="left"/>
      </w:pPr>
      <w:r>
        <w:rPr>
          <w:szCs w:val="28"/>
          <w:rtl/>
        </w:rPr>
        <w:t xml:space="preserve">أدوات جمع </w:t>
      </w:r>
      <w:r w:rsidR="00D3777C">
        <w:rPr>
          <w:rFonts w:hint="cs"/>
          <w:szCs w:val="28"/>
          <w:rtl/>
        </w:rPr>
        <w:t>البيانات</w:t>
      </w:r>
      <w:r>
        <w:rPr>
          <w:szCs w:val="28"/>
          <w:rtl/>
        </w:rPr>
        <w:t xml:space="preserve"> </w:t>
      </w:r>
    </w:p>
    <w:p w14:paraId="5AE1282B" w14:textId="21B81CEA" w:rsidR="009F07AA" w:rsidRDefault="00000000">
      <w:pPr>
        <w:numPr>
          <w:ilvl w:val="0"/>
          <w:numId w:val="2"/>
        </w:numPr>
        <w:spacing w:after="213" w:line="264" w:lineRule="auto"/>
        <w:ind w:right="0" w:hanging="367"/>
        <w:jc w:val="left"/>
      </w:pPr>
      <w:r>
        <w:rPr>
          <w:szCs w:val="28"/>
          <w:rtl/>
        </w:rPr>
        <w:t>حدود الد</w:t>
      </w:r>
      <w:r w:rsidR="00D3777C">
        <w:rPr>
          <w:rFonts w:hint="cs"/>
          <w:szCs w:val="28"/>
          <w:rtl/>
        </w:rPr>
        <w:t>راسة</w:t>
      </w:r>
    </w:p>
    <w:p w14:paraId="0ACEEFC9" w14:textId="1C073B13" w:rsidR="009F07AA" w:rsidRDefault="007A6707">
      <w:pPr>
        <w:numPr>
          <w:ilvl w:val="0"/>
          <w:numId w:val="2"/>
        </w:numPr>
        <w:spacing w:after="3384" w:line="264" w:lineRule="auto"/>
        <w:ind w:right="0" w:hanging="367"/>
        <w:jc w:val="left"/>
      </w:pPr>
      <w:r>
        <w:rPr>
          <w:rFonts w:hint="cs"/>
          <w:szCs w:val="28"/>
          <w:rtl/>
        </w:rPr>
        <w:t>مصطلحات الدراسة</w:t>
      </w:r>
      <w:r w:rsidR="00D3777C">
        <w:rPr>
          <w:rFonts w:hint="cs"/>
          <w:szCs w:val="28"/>
          <w:rtl/>
        </w:rPr>
        <w:t xml:space="preserve"> </w:t>
      </w:r>
      <w:r>
        <w:rPr>
          <w:b/>
          <w:bCs/>
          <w:sz w:val="30"/>
          <w:szCs w:val="30"/>
          <w:rtl/>
        </w:rPr>
        <w:t xml:space="preserve"> </w:t>
      </w:r>
    </w:p>
    <w:p w14:paraId="3FD1B6A7" w14:textId="22F68581" w:rsidR="009F07AA" w:rsidRDefault="00000000">
      <w:pPr>
        <w:spacing w:after="3" w:line="259" w:lineRule="auto"/>
        <w:ind w:left="10" w:right="4824" w:hanging="10"/>
        <w:jc w:val="right"/>
      </w:pPr>
      <w:r>
        <w:rPr>
          <w:rFonts w:ascii="Arial" w:eastAsia="Arial" w:hAnsi="Arial" w:cs="Arial"/>
          <w:sz w:val="20"/>
          <w:szCs w:val="20"/>
          <w:rtl/>
        </w:rPr>
        <w:lastRenderedPageBreak/>
        <w:t>‌</w:t>
      </w:r>
    </w:p>
    <w:p w14:paraId="6B590D31" w14:textId="77777777" w:rsidR="009F07AA" w:rsidRPr="00D3777C" w:rsidRDefault="00000000">
      <w:pPr>
        <w:spacing w:line="259" w:lineRule="auto"/>
        <w:ind w:left="202" w:right="0" w:hanging="10"/>
        <w:jc w:val="left"/>
        <w:rPr>
          <w:color w:val="E97132" w:themeColor="accent2"/>
        </w:rPr>
      </w:pPr>
      <w:proofErr w:type="gramStart"/>
      <w:r w:rsidRPr="00D3777C">
        <w:rPr>
          <w:b/>
          <w:bCs/>
          <w:color w:val="E97132" w:themeColor="accent2"/>
          <w:sz w:val="32"/>
          <w:szCs w:val="32"/>
          <w:rtl/>
        </w:rPr>
        <w:t>المقدمة :</w:t>
      </w:r>
      <w:proofErr w:type="gramEnd"/>
      <w:r w:rsidRPr="00D3777C">
        <w:rPr>
          <w:b/>
          <w:bCs/>
          <w:color w:val="E97132" w:themeColor="accent2"/>
          <w:sz w:val="32"/>
          <w:szCs w:val="32"/>
          <w:rtl/>
        </w:rPr>
        <w:t xml:space="preserve"> </w:t>
      </w:r>
    </w:p>
    <w:p w14:paraId="40AEC5C5" w14:textId="184EF312" w:rsidR="00B2328D" w:rsidRDefault="00640671" w:rsidP="00B2328D">
      <w:pPr>
        <w:ind w:left="61" w:right="151"/>
        <w:rPr>
          <w:szCs w:val="28"/>
          <w:rtl/>
        </w:rPr>
      </w:pPr>
      <w:r w:rsidRPr="00640671">
        <w:rPr>
          <w:szCs w:val="28"/>
          <w:rtl/>
        </w:rPr>
        <w:t xml:space="preserve">تعد ممارسـات إدارة الموارد البشـرية من الوظائف المتخصـصـة في </w:t>
      </w:r>
      <w:r w:rsidRPr="00640671">
        <w:rPr>
          <w:rFonts w:hint="cs"/>
          <w:szCs w:val="28"/>
          <w:rtl/>
        </w:rPr>
        <w:t>الاهتمام</w:t>
      </w:r>
      <w:r w:rsidRPr="00640671">
        <w:rPr>
          <w:szCs w:val="28"/>
          <w:rtl/>
        </w:rPr>
        <w:t xml:space="preserve"> بالعنصـر البشـري</w:t>
      </w:r>
      <w:r w:rsidRPr="00640671">
        <w:rPr>
          <w:szCs w:val="28"/>
        </w:rPr>
        <w:t xml:space="preserve"> ّ </w:t>
      </w:r>
      <w:r w:rsidRPr="00640671">
        <w:rPr>
          <w:szCs w:val="28"/>
          <w:rtl/>
        </w:rPr>
        <w:t xml:space="preserve">في </w:t>
      </w:r>
      <w:r w:rsidRPr="00640671">
        <w:rPr>
          <w:rFonts w:hint="cs"/>
          <w:szCs w:val="28"/>
          <w:rtl/>
        </w:rPr>
        <w:t>الم</w:t>
      </w:r>
      <w:r>
        <w:rPr>
          <w:rFonts w:hint="cs"/>
          <w:szCs w:val="28"/>
          <w:rtl/>
        </w:rPr>
        <w:t>ؤسسا</w:t>
      </w:r>
      <w:r w:rsidRPr="00640671">
        <w:rPr>
          <w:rFonts w:hint="cs"/>
          <w:szCs w:val="28"/>
          <w:rtl/>
        </w:rPr>
        <w:t>ت</w:t>
      </w:r>
      <w:r w:rsidRPr="00640671">
        <w:rPr>
          <w:szCs w:val="28"/>
          <w:rtl/>
        </w:rPr>
        <w:t xml:space="preserve">، ومن حيث </w:t>
      </w:r>
      <w:r w:rsidRPr="00640671">
        <w:rPr>
          <w:rFonts w:hint="cs"/>
          <w:szCs w:val="28"/>
          <w:rtl/>
        </w:rPr>
        <w:t>التخطيط</w:t>
      </w:r>
      <w:r w:rsidRPr="00640671">
        <w:rPr>
          <w:szCs w:val="28"/>
          <w:rtl/>
        </w:rPr>
        <w:t xml:space="preserve"> </w:t>
      </w:r>
      <w:r w:rsidRPr="00640671">
        <w:rPr>
          <w:rFonts w:hint="cs"/>
          <w:szCs w:val="28"/>
          <w:rtl/>
        </w:rPr>
        <w:t>والاستقطاب</w:t>
      </w:r>
      <w:r w:rsidRPr="00640671">
        <w:rPr>
          <w:szCs w:val="28"/>
          <w:rtl/>
        </w:rPr>
        <w:t xml:space="preserve"> </w:t>
      </w:r>
      <w:r w:rsidRPr="00640671">
        <w:rPr>
          <w:rFonts w:hint="cs"/>
          <w:szCs w:val="28"/>
          <w:rtl/>
        </w:rPr>
        <w:t>والاختيار</w:t>
      </w:r>
      <w:r w:rsidRPr="00640671">
        <w:rPr>
          <w:szCs w:val="28"/>
          <w:rtl/>
        </w:rPr>
        <w:t xml:space="preserve"> والتعيين والتطوير والتدريب وتقييم أدائهم ومكافئاتهم مما أدى إلى </w:t>
      </w:r>
      <w:r w:rsidRPr="00640671">
        <w:rPr>
          <w:rFonts w:hint="cs"/>
          <w:szCs w:val="28"/>
          <w:rtl/>
        </w:rPr>
        <w:t>الاهتمام</w:t>
      </w:r>
      <w:r w:rsidRPr="00640671">
        <w:rPr>
          <w:szCs w:val="28"/>
          <w:rtl/>
        </w:rPr>
        <w:t xml:space="preserve"> المتزايد بالموارد البشرية في ال</w:t>
      </w:r>
      <w:r w:rsidR="00B2328D">
        <w:rPr>
          <w:rFonts w:hint="cs"/>
          <w:szCs w:val="28"/>
          <w:rtl/>
        </w:rPr>
        <w:t>شركات</w:t>
      </w:r>
      <w:r w:rsidRPr="00640671">
        <w:rPr>
          <w:szCs w:val="28"/>
          <w:rtl/>
        </w:rPr>
        <w:t xml:space="preserve"> المعاصرة بعدما ك</w:t>
      </w:r>
      <w:r w:rsidR="00B2328D">
        <w:rPr>
          <w:rFonts w:hint="cs"/>
          <w:szCs w:val="28"/>
          <w:rtl/>
        </w:rPr>
        <w:t xml:space="preserve">ان </w:t>
      </w:r>
      <w:r w:rsidRPr="00640671">
        <w:rPr>
          <w:szCs w:val="28"/>
          <w:rtl/>
        </w:rPr>
        <w:t xml:space="preserve">هذا </w:t>
      </w:r>
      <w:r w:rsidR="00B2328D" w:rsidRPr="00640671">
        <w:rPr>
          <w:rFonts w:hint="cs"/>
          <w:szCs w:val="28"/>
          <w:rtl/>
        </w:rPr>
        <w:t>الاهتمام</w:t>
      </w:r>
      <w:r w:rsidRPr="00640671">
        <w:rPr>
          <w:szCs w:val="28"/>
          <w:rtl/>
        </w:rPr>
        <w:t xml:space="preserve"> منحصـ</w:t>
      </w:r>
      <w:r w:rsidR="00B2328D">
        <w:rPr>
          <w:rFonts w:hint="cs"/>
          <w:szCs w:val="28"/>
          <w:rtl/>
        </w:rPr>
        <w:t xml:space="preserve">ر </w:t>
      </w:r>
      <w:r w:rsidRPr="00640671">
        <w:rPr>
          <w:szCs w:val="28"/>
          <w:rtl/>
        </w:rPr>
        <w:t xml:space="preserve">على عدد قليل من المختصــين في مجال </w:t>
      </w:r>
      <w:r w:rsidR="00B2328D">
        <w:rPr>
          <w:rFonts w:hint="cs"/>
          <w:szCs w:val="28"/>
          <w:rtl/>
        </w:rPr>
        <w:t>ش</w:t>
      </w:r>
      <w:r w:rsidR="00B2328D" w:rsidRPr="00640671">
        <w:rPr>
          <w:rFonts w:hint="cs"/>
          <w:szCs w:val="28"/>
          <w:rtl/>
        </w:rPr>
        <w:t>ؤو</w:t>
      </w:r>
      <w:r w:rsidR="00B2328D" w:rsidRPr="00640671">
        <w:rPr>
          <w:rFonts w:hint="eastAsia"/>
          <w:szCs w:val="28"/>
          <w:rtl/>
        </w:rPr>
        <w:t>ن</w:t>
      </w:r>
      <w:r w:rsidRPr="00640671">
        <w:rPr>
          <w:szCs w:val="28"/>
          <w:rtl/>
        </w:rPr>
        <w:t xml:space="preserve"> </w:t>
      </w:r>
      <w:r w:rsidR="00B2328D" w:rsidRPr="00640671">
        <w:rPr>
          <w:rFonts w:hint="cs"/>
          <w:szCs w:val="28"/>
          <w:rtl/>
        </w:rPr>
        <w:t>الأف</w:t>
      </w:r>
      <w:r w:rsidRPr="00640671">
        <w:rPr>
          <w:szCs w:val="28"/>
          <w:rtl/>
        </w:rPr>
        <w:t>ر</w:t>
      </w:r>
      <w:r w:rsidR="00B2328D">
        <w:rPr>
          <w:rFonts w:hint="cs"/>
          <w:szCs w:val="28"/>
          <w:rtl/>
        </w:rPr>
        <w:t>ا</w:t>
      </w:r>
      <w:r w:rsidRPr="00640671">
        <w:rPr>
          <w:szCs w:val="28"/>
          <w:rtl/>
        </w:rPr>
        <w:t xml:space="preserve">د الذين يعملون في تقسيم تنظيمي متخصص يطلق عليه قسم </w:t>
      </w:r>
      <w:r w:rsidR="00B2328D" w:rsidRPr="00640671">
        <w:rPr>
          <w:rFonts w:hint="cs"/>
          <w:szCs w:val="28"/>
          <w:rtl/>
        </w:rPr>
        <w:t>إدارة</w:t>
      </w:r>
      <w:r w:rsidR="00B2328D">
        <w:rPr>
          <w:rFonts w:hint="cs"/>
          <w:szCs w:val="28"/>
          <w:rtl/>
        </w:rPr>
        <w:t xml:space="preserve"> الأفرا</w:t>
      </w:r>
      <w:r w:rsidR="00B2328D">
        <w:rPr>
          <w:rFonts w:hint="eastAsia"/>
          <w:szCs w:val="28"/>
          <w:rtl/>
        </w:rPr>
        <w:t>د</w:t>
      </w:r>
      <w:r w:rsidR="00B2328D">
        <w:rPr>
          <w:rFonts w:hint="cs"/>
          <w:szCs w:val="28"/>
          <w:rtl/>
        </w:rPr>
        <w:t>.</w:t>
      </w:r>
      <w:r w:rsidRPr="00640671">
        <w:rPr>
          <w:szCs w:val="28"/>
        </w:rPr>
        <w:t xml:space="preserve"> </w:t>
      </w:r>
    </w:p>
    <w:p w14:paraId="4A4190D6" w14:textId="22AA3DC5" w:rsidR="00181DB4" w:rsidRDefault="00640671" w:rsidP="00B2328D">
      <w:pPr>
        <w:ind w:left="61" w:right="151"/>
        <w:rPr>
          <w:szCs w:val="28"/>
          <w:rtl/>
        </w:rPr>
      </w:pPr>
      <w:r w:rsidRPr="00640671">
        <w:rPr>
          <w:szCs w:val="28"/>
          <w:rtl/>
        </w:rPr>
        <w:t xml:space="preserve">مع التطورات الكبيرة التي حدثت في عالم </w:t>
      </w:r>
      <w:r w:rsidR="00B2328D" w:rsidRPr="00640671">
        <w:rPr>
          <w:rFonts w:hint="cs"/>
          <w:szCs w:val="28"/>
          <w:rtl/>
        </w:rPr>
        <w:t>الابتكارات</w:t>
      </w:r>
      <w:r w:rsidRPr="00640671">
        <w:rPr>
          <w:szCs w:val="28"/>
          <w:rtl/>
        </w:rPr>
        <w:t xml:space="preserve"> والتكنولوجيا ودخول أجيال شــــابة مبدعة وطموحة إلى أسـ</w:t>
      </w:r>
      <w:r w:rsidR="00B2328D">
        <w:rPr>
          <w:rFonts w:hint="cs"/>
          <w:szCs w:val="28"/>
          <w:rtl/>
        </w:rPr>
        <w:t xml:space="preserve">واق </w:t>
      </w:r>
      <w:r w:rsidRPr="00640671">
        <w:rPr>
          <w:szCs w:val="28"/>
          <w:rtl/>
        </w:rPr>
        <w:t>العمل في ا</w:t>
      </w:r>
      <w:r w:rsidR="00B2328D">
        <w:rPr>
          <w:rFonts w:hint="cs"/>
          <w:szCs w:val="28"/>
          <w:rtl/>
        </w:rPr>
        <w:t>لشركات</w:t>
      </w:r>
      <w:r w:rsidRPr="00640671">
        <w:rPr>
          <w:szCs w:val="28"/>
          <w:rtl/>
        </w:rPr>
        <w:t xml:space="preserve">، أصـ ـبم للموارد البشـرية تحديات وأدوار كبرى تتعدى تلك </w:t>
      </w:r>
      <w:r w:rsidR="00B2328D" w:rsidRPr="00640671">
        <w:rPr>
          <w:rFonts w:hint="cs"/>
          <w:szCs w:val="28"/>
          <w:rtl/>
        </w:rPr>
        <w:t>الأدوار</w:t>
      </w:r>
      <w:r w:rsidRPr="00640671">
        <w:rPr>
          <w:szCs w:val="28"/>
          <w:rtl/>
        </w:rPr>
        <w:t xml:space="preserve"> التقليدية الســــــــابقة التي كانت تتمحور حول التوظيف والتدريب و </w:t>
      </w:r>
      <w:r w:rsidR="00B2328D" w:rsidRPr="00640671">
        <w:rPr>
          <w:rFonts w:hint="cs"/>
          <w:szCs w:val="28"/>
          <w:rtl/>
        </w:rPr>
        <w:t>الاستقطاب</w:t>
      </w:r>
      <w:r w:rsidRPr="00640671">
        <w:rPr>
          <w:szCs w:val="28"/>
          <w:rtl/>
        </w:rPr>
        <w:t xml:space="preserve"> والحفا</w:t>
      </w:r>
      <w:r w:rsidR="00B2328D">
        <w:rPr>
          <w:rFonts w:hint="cs"/>
          <w:szCs w:val="28"/>
          <w:rtl/>
        </w:rPr>
        <w:t xml:space="preserve">ظ </w:t>
      </w:r>
      <w:r w:rsidRPr="00640671">
        <w:rPr>
          <w:szCs w:val="28"/>
          <w:rtl/>
        </w:rPr>
        <w:t xml:space="preserve">على الموظفين؛ حيـث أن التغيرات المتســــــــــارعـة التي أحـدثتهـا </w:t>
      </w:r>
      <w:r w:rsidR="00B2328D" w:rsidRPr="00640671">
        <w:rPr>
          <w:rFonts w:hint="cs"/>
          <w:szCs w:val="28"/>
          <w:rtl/>
        </w:rPr>
        <w:t>الابتكارات</w:t>
      </w:r>
      <w:r w:rsidRPr="00640671">
        <w:rPr>
          <w:szCs w:val="28"/>
          <w:rtl/>
        </w:rPr>
        <w:t xml:space="preserve"> والتقنيـات الحـديثـة اليوم أجبرت ال</w:t>
      </w:r>
      <w:r w:rsidR="00B2328D">
        <w:rPr>
          <w:rFonts w:hint="cs"/>
          <w:szCs w:val="28"/>
          <w:rtl/>
        </w:rPr>
        <w:t xml:space="preserve">شركات </w:t>
      </w:r>
      <w:r w:rsidRPr="00640671">
        <w:rPr>
          <w:szCs w:val="28"/>
          <w:rtl/>
        </w:rPr>
        <w:t xml:space="preserve">على إعـادة النظر في طريقـة التعـامـل مع موظفيهـا لـدعم </w:t>
      </w:r>
      <w:r w:rsidR="00B2328D">
        <w:rPr>
          <w:rFonts w:hint="cs"/>
          <w:szCs w:val="28"/>
          <w:rtl/>
        </w:rPr>
        <w:t>الابداع</w:t>
      </w:r>
      <w:r w:rsidRPr="00640671">
        <w:rPr>
          <w:szCs w:val="28"/>
          <w:rtl/>
        </w:rPr>
        <w:t xml:space="preserve"> </w:t>
      </w:r>
      <w:r w:rsidR="00B2328D" w:rsidRPr="00640671">
        <w:rPr>
          <w:rFonts w:hint="cs"/>
          <w:szCs w:val="28"/>
          <w:rtl/>
        </w:rPr>
        <w:t>والابتكار</w:t>
      </w:r>
      <w:r w:rsidRPr="00640671">
        <w:rPr>
          <w:szCs w:val="28"/>
          <w:rtl/>
        </w:rPr>
        <w:t xml:space="preserve"> إذا مـا أرادت هذه المنظمات </w:t>
      </w:r>
      <w:r w:rsidR="00B2328D" w:rsidRPr="00640671">
        <w:rPr>
          <w:rFonts w:hint="cs"/>
          <w:szCs w:val="28"/>
          <w:rtl/>
        </w:rPr>
        <w:t>الاستمرار</w:t>
      </w:r>
      <w:r w:rsidRPr="00640671">
        <w:rPr>
          <w:szCs w:val="28"/>
          <w:rtl/>
        </w:rPr>
        <w:t xml:space="preserve"> و البقاء في حلبة المنافسة في عالــــــــــم أصبحـــــت فيه </w:t>
      </w:r>
      <w:r w:rsidR="00B2328D" w:rsidRPr="00640671">
        <w:rPr>
          <w:rFonts w:hint="cs"/>
          <w:szCs w:val="28"/>
          <w:rtl/>
        </w:rPr>
        <w:t>الأفكار</w:t>
      </w:r>
      <w:r w:rsidRPr="00640671">
        <w:rPr>
          <w:szCs w:val="28"/>
          <w:rtl/>
        </w:rPr>
        <w:t xml:space="preserve"> الجـــــديدة هي المــحـرك </w:t>
      </w:r>
      <w:r w:rsidR="00B2328D" w:rsidRPr="00640671">
        <w:rPr>
          <w:rFonts w:hint="cs"/>
          <w:szCs w:val="28"/>
          <w:rtl/>
        </w:rPr>
        <w:t>الأساسي</w:t>
      </w:r>
      <w:r w:rsidRPr="00640671">
        <w:rPr>
          <w:szCs w:val="28"/>
          <w:rtl/>
        </w:rPr>
        <w:t xml:space="preserve"> للنمــــو </w:t>
      </w:r>
      <w:r w:rsidR="00B2328D" w:rsidRPr="00640671">
        <w:rPr>
          <w:rFonts w:hint="cs"/>
          <w:szCs w:val="28"/>
          <w:rtl/>
        </w:rPr>
        <w:t>والاستمرار</w:t>
      </w:r>
      <w:r w:rsidRPr="00640671">
        <w:rPr>
          <w:szCs w:val="28"/>
          <w:rtl/>
        </w:rPr>
        <w:t xml:space="preserve">ّ ويعد العنصـر البشـري من أهم عناصـر </w:t>
      </w:r>
      <w:r w:rsidR="00B2328D" w:rsidRPr="00640671">
        <w:rPr>
          <w:rFonts w:hint="cs"/>
          <w:szCs w:val="28"/>
          <w:rtl/>
        </w:rPr>
        <w:t>الإنتاج</w:t>
      </w:r>
      <w:r w:rsidRPr="00640671">
        <w:rPr>
          <w:szCs w:val="28"/>
          <w:rtl/>
        </w:rPr>
        <w:t xml:space="preserve"> على جودة </w:t>
      </w:r>
      <w:r w:rsidR="00B2328D" w:rsidRPr="00640671">
        <w:rPr>
          <w:rFonts w:hint="cs"/>
          <w:szCs w:val="28"/>
          <w:rtl/>
        </w:rPr>
        <w:t>الأداء</w:t>
      </w:r>
      <w:r w:rsidRPr="00640671">
        <w:rPr>
          <w:szCs w:val="28"/>
          <w:rtl/>
        </w:rPr>
        <w:t xml:space="preserve"> التنظيمي، ا</w:t>
      </w:r>
      <w:r w:rsidR="00B2328D">
        <w:rPr>
          <w:rFonts w:hint="cs"/>
          <w:szCs w:val="28"/>
          <w:rtl/>
        </w:rPr>
        <w:t>لامر</w:t>
      </w:r>
      <w:r w:rsidRPr="00640671">
        <w:rPr>
          <w:szCs w:val="28"/>
          <w:rtl/>
        </w:rPr>
        <w:t xml:space="preserve"> الذي جعل </w:t>
      </w:r>
      <w:r w:rsidR="00B2328D" w:rsidRPr="00640671">
        <w:rPr>
          <w:rFonts w:hint="cs"/>
          <w:szCs w:val="28"/>
          <w:rtl/>
        </w:rPr>
        <w:t>الاهتمام</w:t>
      </w:r>
      <w:r w:rsidRPr="00640671">
        <w:rPr>
          <w:szCs w:val="28"/>
          <w:rtl/>
        </w:rPr>
        <w:t xml:space="preserve"> بإدارة </w:t>
      </w:r>
      <w:r w:rsidR="00B2328D">
        <w:rPr>
          <w:rFonts w:hint="cs"/>
          <w:szCs w:val="28"/>
          <w:rtl/>
        </w:rPr>
        <w:t>الافراد</w:t>
      </w:r>
      <w:r w:rsidRPr="00640671">
        <w:rPr>
          <w:szCs w:val="28"/>
          <w:rtl/>
        </w:rPr>
        <w:t xml:space="preserve"> ورفع مسـتوى إدارة الموارد البشـرية وتوجيه الموارد التكنولوجية الحديثة لخدمتها من أولويات ال</w:t>
      </w:r>
      <w:r w:rsidR="00B2328D">
        <w:rPr>
          <w:rFonts w:hint="cs"/>
          <w:szCs w:val="28"/>
          <w:rtl/>
        </w:rPr>
        <w:t>شركات .</w:t>
      </w:r>
    </w:p>
    <w:p w14:paraId="48AAE59D" w14:textId="77777777" w:rsidR="00181DB4" w:rsidRDefault="00181DB4" w:rsidP="00D3777C">
      <w:pPr>
        <w:ind w:left="61" w:right="151"/>
        <w:rPr>
          <w:szCs w:val="28"/>
          <w:rtl/>
        </w:rPr>
      </w:pPr>
    </w:p>
    <w:p w14:paraId="719F1326" w14:textId="77777777" w:rsidR="00181DB4" w:rsidRDefault="00181DB4" w:rsidP="00D3777C">
      <w:pPr>
        <w:ind w:left="61" w:right="151"/>
        <w:rPr>
          <w:szCs w:val="28"/>
          <w:rtl/>
        </w:rPr>
      </w:pPr>
    </w:p>
    <w:p w14:paraId="08B29030" w14:textId="77777777" w:rsidR="00181DB4" w:rsidRDefault="00181DB4" w:rsidP="00D3777C">
      <w:pPr>
        <w:ind w:left="61" w:right="151"/>
        <w:rPr>
          <w:szCs w:val="28"/>
          <w:rtl/>
        </w:rPr>
      </w:pPr>
    </w:p>
    <w:p w14:paraId="7DE18562" w14:textId="2B490986" w:rsidR="00181DB4" w:rsidRDefault="00181DB4" w:rsidP="00D3777C">
      <w:pPr>
        <w:ind w:left="61" w:right="151"/>
        <w:rPr>
          <w:szCs w:val="28"/>
          <w:rtl/>
        </w:rPr>
      </w:pPr>
    </w:p>
    <w:p w14:paraId="43541CEF" w14:textId="0D31CB0D" w:rsidR="00181DB4" w:rsidRPr="00D3777C" w:rsidRDefault="00181DB4" w:rsidP="00D3777C">
      <w:pPr>
        <w:ind w:left="61" w:right="151"/>
        <w:sectPr w:rsidR="00181DB4" w:rsidRPr="00D3777C" w:rsidSect="00BD6FB2">
          <w:headerReference w:type="even" r:id="rId9"/>
          <w:headerReference w:type="default" r:id="rId10"/>
          <w:footerReference w:type="even" r:id="rId11"/>
          <w:footerReference w:type="default" r:id="rId12"/>
          <w:headerReference w:type="first" r:id="rId13"/>
          <w:footerReference w:type="first" r:id="rId14"/>
          <w:pgSz w:w="12240" w:h="15840"/>
          <w:pgMar w:top="1438" w:right="1319" w:bottom="963" w:left="1289" w:header="0" w:footer="0" w:gutter="0"/>
          <w:pgBorders w:offsetFrom="page">
            <w:top w:val="triple" w:sz="4" w:space="24" w:color="auto"/>
            <w:left w:val="triple" w:sz="4" w:space="24" w:color="auto"/>
            <w:bottom w:val="triple" w:sz="4" w:space="24" w:color="auto"/>
            <w:right w:val="triple" w:sz="4" w:space="24" w:color="auto"/>
          </w:pgBorders>
          <w:cols w:space="720"/>
          <w:titlePg/>
          <w:bidi/>
          <w:docGrid w:linePitch="381"/>
        </w:sectPr>
      </w:pPr>
    </w:p>
    <w:p w14:paraId="625F85D1" w14:textId="6E882E79" w:rsidR="009F07AA" w:rsidRDefault="009F07AA" w:rsidP="00BB5166">
      <w:pPr>
        <w:bidi w:val="0"/>
        <w:spacing w:after="0" w:line="259" w:lineRule="auto"/>
        <w:ind w:left="0" w:right="0" w:firstLine="0"/>
        <w:jc w:val="left"/>
      </w:pPr>
    </w:p>
    <w:p w14:paraId="38438017" w14:textId="33EEE306" w:rsidR="00F93C96" w:rsidRPr="00D3777C" w:rsidRDefault="00BB5166" w:rsidP="00F93C96">
      <w:pPr>
        <w:spacing w:after="208" w:line="259" w:lineRule="auto"/>
        <w:ind w:left="10" w:right="4935" w:hanging="10"/>
        <w:jc w:val="left"/>
        <w:rPr>
          <w:color w:val="156082" w:themeColor="accent1"/>
          <w:rtl/>
        </w:rPr>
      </w:pPr>
      <w:r>
        <w:rPr>
          <w:rFonts w:hint="cs"/>
          <w:b/>
          <w:bCs/>
          <w:color w:val="156082" w:themeColor="accent1"/>
          <w:sz w:val="32"/>
          <w:szCs w:val="32"/>
          <w:rtl/>
        </w:rPr>
        <w:t>1</w:t>
      </w:r>
      <w:r w:rsidR="00F93C96" w:rsidRPr="00D3777C">
        <w:rPr>
          <w:b/>
          <w:bCs/>
          <w:color w:val="156082" w:themeColor="accent1"/>
          <w:sz w:val="32"/>
          <w:szCs w:val="32"/>
          <w:rtl/>
        </w:rPr>
        <w:t>-الفصل ال</w:t>
      </w:r>
      <w:r>
        <w:rPr>
          <w:rFonts w:hint="cs"/>
          <w:b/>
          <w:bCs/>
          <w:color w:val="156082" w:themeColor="accent1"/>
          <w:sz w:val="32"/>
          <w:szCs w:val="32"/>
          <w:rtl/>
        </w:rPr>
        <w:t>أول</w:t>
      </w:r>
      <w:r w:rsidR="00F93C96" w:rsidRPr="00D3777C">
        <w:rPr>
          <w:b/>
          <w:bCs/>
          <w:color w:val="156082" w:themeColor="accent1"/>
          <w:sz w:val="32"/>
          <w:szCs w:val="32"/>
          <w:rtl/>
        </w:rPr>
        <w:t>: الإطار ال</w:t>
      </w:r>
      <w:r w:rsidR="00F93C96">
        <w:rPr>
          <w:rFonts w:hint="cs"/>
          <w:b/>
          <w:bCs/>
          <w:color w:val="156082" w:themeColor="accent1"/>
          <w:sz w:val="32"/>
          <w:szCs w:val="32"/>
          <w:rtl/>
        </w:rPr>
        <w:t>نظري</w:t>
      </w:r>
      <w:r w:rsidR="00E07AD9">
        <w:rPr>
          <w:rFonts w:hint="cs"/>
          <w:b/>
          <w:bCs/>
          <w:color w:val="156082" w:themeColor="accent1"/>
          <w:sz w:val="32"/>
          <w:szCs w:val="32"/>
          <w:rtl/>
        </w:rPr>
        <w:t xml:space="preserve"> للدراسة </w:t>
      </w:r>
    </w:p>
    <w:p w14:paraId="081E21FB" w14:textId="5EAB9EAE" w:rsidR="009F07AA" w:rsidRDefault="00000000">
      <w:pPr>
        <w:pStyle w:val="3"/>
        <w:ind w:left="-3" w:right="0"/>
      </w:pPr>
      <w:r>
        <w:rPr>
          <w:rFonts w:ascii="Wingdings" w:eastAsia="Wingdings" w:hAnsi="Wingdings" w:cs="Wingdings"/>
          <w:b w:val="0"/>
          <w:sz w:val="49"/>
          <w:szCs w:val="49"/>
          <w:vertAlign w:val="subscript"/>
          <w:rtl/>
        </w:rPr>
        <w:t></w:t>
      </w:r>
      <w:r>
        <w:rPr>
          <w:rFonts w:ascii="Arial" w:eastAsia="Arial" w:hAnsi="Arial" w:cs="Arial"/>
          <w:b w:val="0"/>
          <w:szCs w:val="32"/>
          <w:rtl/>
        </w:rPr>
        <w:t xml:space="preserve"> </w:t>
      </w:r>
      <w:r w:rsidRPr="00F93C96">
        <w:rPr>
          <w:bCs/>
          <w:color w:val="00B050"/>
          <w:szCs w:val="32"/>
          <w:rtl/>
        </w:rPr>
        <w:t>المبحث ال</w:t>
      </w:r>
      <w:r w:rsidR="00BB5166">
        <w:rPr>
          <w:rFonts w:hint="cs"/>
          <w:bCs/>
          <w:color w:val="00B050"/>
          <w:szCs w:val="32"/>
          <w:rtl/>
        </w:rPr>
        <w:t>اول</w:t>
      </w:r>
      <w:r w:rsidRPr="00F93C96">
        <w:rPr>
          <w:bCs/>
          <w:color w:val="00B050"/>
          <w:szCs w:val="32"/>
          <w:rtl/>
        </w:rPr>
        <w:t xml:space="preserve">: إدارة الموارد البشرية </w:t>
      </w:r>
    </w:p>
    <w:p w14:paraId="070A4007" w14:textId="77777777" w:rsidR="009F07AA" w:rsidRDefault="00000000">
      <w:pPr>
        <w:numPr>
          <w:ilvl w:val="0"/>
          <w:numId w:val="11"/>
        </w:numPr>
        <w:spacing w:after="242" w:line="259" w:lineRule="auto"/>
        <w:ind w:right="0" w:hanging="367"/>
        <w:jc w:val="left"/>
      </w:pPr>
      <w:r>
        <w:rPr>
          <w:sz w:val="32"/>
          <w:szCs w:val="32"/>
          <w:rtl/>
        </w:rPr>
        <w:t xml:space="preserve">تعريف إدارة الموارد البشرية  </w:t>
      </w:r>
    </w:p>
    <w:p w14:paraId="2F46F59B" w14:textId="77777777" w:rsidR="009F07AA" w:rsidRDefault="00000000">
      <w:pPr>
        <w:numPr>
          <w:ilvl w:val="0"/>
          <w:numId w:val="11"/>
        </w:numPr>
        <w:spacing w:after="242" w:line="259" w:lineRule="auto"/>
        <w:ind w:right="0" w:hanging="367"/>
        <w:jc w:val="left"/>
      </w:pPr>
      <w:r>
        <w:rPr>
          <w:sz w:val="32"/>
          <w:szCs w:val="32"/>
          <w:rtl/>
        </w:rPr>
        <w:t xml:space="preserve">أهمية إدارة الموارد البشرية </w:t>
      </w:r>
    </w:p>
    <w:p w14:paraId="50490377" w14:textId="77777777" w:rsidR="009F07AA" w:rsidRDefault="00000000">
      <w:pPr>
        <w:numPr>
          <w:ilvl w:val="0"/>
          <w:numId w:val="11"/>
        </w:numPr>
        <w:spacing w:after="242" w:line="259" w:lineRule="auto"/>
        <w:ind w:right="0" w:hanging="367"/>
        <w:jc w:val="left"/>
      </w:pPr>
      <w:r>
        <w:rPr>
          <w:sz w:val="32"/>
          <w:szCs w:val="32"/>
          <w:rtl/>
        </w:rPr>
        <w:t xml:space="preserve">ممارسات إدارة الموارد البشرية  </w:t>
      </w:r>
    </w:p>
    <w:p w14:paraId="1C16C300" w14:textId="27A04CEC" w:rsidR="009F07AA" w:rsidRPr="00F93C96" w:rsidRDefault="00000000">
      <w:pPr>
        <w:pStyle w:val="3"/>
        <w:spacing w:after="253"/>
        <w:ind w:left="-3" w:right="0"/>
        <w:rPr>
          <w:color w:val="00B050"/>
        </w:rPr>
      </w:pPr>
      <w:r>
        <w:rPr>
          <w:rFonts w:ascii="Wingdings" w:eastAsia="Wingdings" w:hAnsi="Wingdings" w:cs="Wingdings"/>
          <w:b w:val="0"/>
          <w:szCs w:val="32"/>
          <w:rtl/>
        </w:rPr>
        <w:t></w:t>
      </w:r>
      <w:r w:rsidRPr="00F93C96">
        <w:rPr>
          <w:rFonts w:ascii="Arial" w:eastAsia="Arial" w:hAnsi="Arial" w:cs="Arial"/>
          <w:b w:val="0"/>
          <w:color w:val="00B050"/>
          <w:szCs w:val="32"/>
          <w:rtl/>
        </w:rPr>
        <w:t xml:space="preserve"> </w:t>
      </w:r>
      <w:r w:rsidRPr="00F93C96">
        <w:rPr>
          <w:bCs/>
          <w:color w:val="00B050"/>
          <w:szCs w:val="32"/>
          <w:rtl/>
        </w:rPr>
        <w:t>المبحث الثا</w:t>
      </w:r>
      <w:r w:rsidR="00BB5166">
        <w:rPr>
          <w:rFonts w:hint="cs"/>
          <w:bCs/>
          <w:color w:val="00B050"/>
          <w:szCs w:val="32"/>
          <w:rtl/>
        </w:rPr>
        <w:t>ني</w:t>
      </w:r>
      <w:r w:rsidRPr="00F93C96">
        <w:rPr>
          <w:bCs/>
          <w:color w:val="00B050"/>
          <w:szCs w:val="32"/>
          <w:rtl/>
        </w:rPr>
        <w:t>: الأداء الوظيفي</w:t>
      </w:r>
      <w:r w:rsidRPr="00F93C96">
        <w:rPr>
          <w:b w:val="0"/>
          <w:color w:val="00B050"/>
          <w:szCs w:val="32"/>
          <w:rtl/>
        </w:rPr>
        <w:t xml:space="preserve"> </w:t>
      </w:r>
    </w:p>
    <w:p w14:paraId="30439784" w14:textId="77777777" w:rsidR="009F07AA" w:rsidRDefault="00000000">
      <w:pPr>
        <w:numPr>
          <w:ilvl w:val="0"/>
          <w:numId w:val="12"/>
        </w:numPr>
        <w:spacing w:after="242" w:line="259" w:lineRule="auto"/>
        <w:ind w:right="0" w:firstLine="0"/>
        <w:jc w:val="left"/>
      </w:pPr>
      <w:r>
        <w:rPr>
          <w:sz w:val="32"/>
          <w:szCs w:val="32"/>
          <w:rtl/>
        </w:rPr>
        <w:t xml:space="preserve">مفهوم الأداء </w:t>
      </w:r>
    </w:p>
    <w:p w14:paraId="2C18657E" w14:textId="77777777" w:rsidR="009F07AA" w:rsidRDefault="00000000">
      <w:pPr>
        <w:numPr>
          <w:ilvl w:val="0"/>
          <w:numId w:val="12"/>
        </w:numPr>
        <w:spacing w:after="242" w:line="259" w:lineRule="auto"/>
        <w:ind w:right="0" w:firstLine="0"/>
        <w:jc w:val="left"/>
      </w:pPr>
      <w:r>
        <w:rPr>
          <w:sz w:val="32"/>
          <w:szCs w:val="32"/>
          <w:rtl/>
        </w:rPr>
        <w:t xml:space="preserve">خصائص الأداء </w:t>
      </w:r>
    </w:p>
    <w:p w14:paraId="3EFA51A3" w14:textId="77777777" w:rsidR="009F07AA" w:rsidRDefault="00000000">
      <w:pPr>
        <w:numPr>
          <w:ilvl w:val="0"/>
          <w:numId w:val="12"/>
        </w:numPr>
        <w:spacing w:after="265" w:line="259" w:lineRule="auto"/>
        <w:ind w:right="0" w:firstLine="0"/>
        <w:jc w:val="left"/>
      </w:pPr>
      <w:r>
        <w:rPr>
          <w:sz w:val="32"/>
          <w:szCs w:val="32"/>
          <w:rtl/>
        </w:rPr>
        <w:t xml:space="preserve">محددات الأداء </w:t>
      </w:r>
    </w:p>
    <w:p w14:paraId="241AC344" w14:textId="77777777" w:rsidR="009F07AA" w:rsidRDefault="00000000">
      <w:pPr>
        <w:numPr>
          <w:ilvl w:val="0"/>
          <w:numId w:val="12"/>
        </w:numPr>
        <w:spacing w:after="242" w:line="259" w:lineRule="auto"/>
        <w:ind w:right="0" w:firstLine="0"/>
        <w:jc w:val="left"/>
      </w:pPr>
      <w:r>
        <w:rPr>
          <w:sz w:val="32"/>
          <w:szCs w:val="32"/>
          <w:rtl/>
        </w:rPr>
        <w:t xml:space="preserve">إدارة الأداء </w:t>
      </w:r>
    </w:p>
    <w:p w14:paraId="31C1D481" w14:textId="77777777" w:rsidR="009F07AA" w:rsidRDefault="00000000">
      <w:pPr>
        <w:numPr>
          <w:ilvl w:val="0"/>
          <w:numId w:val="12"/>
        </w:numPr>
        <w:spacing w:after="242" w:line="259" w:lineRule="auto"/>
        <w:ind w:right="0" w:firstLine="0"/>
        <w:jc w:val="left"/>
      </w:pPr>
      <w:r>
        <w:rPr>
          <w:sz w:val="32"/>
          <w:szCs w:val="32"/>
          <w:rtl/>
        </w:rPr>
        <w:t xml:space="preserve">أهمية إدارة الأداء </w:t>
      </w:r>
    </w:p>
    <w:p w14:paraId="740239AB" w14:textId="77777777" w:rsidR="009F07AA" w:rsidRDefault="00000000">
      <w:pPr>
        <w:numPr>
          <w:ilvl w:val="0"/>
          <w:numId w:val="12"/>
        </w:numPr>
        <w:spacing w:after="242" w:line="259" w:lineRule="auto"/>
        <w:ind w:right="0" w:firstLine="0"/>
        <w:jc w:val="left"/>
      </w:pPr>
      <w:r>
        <w:rPr>
          <w:sz w:val="32"/>
          <w:szCs w:val="32"/>
          <w:rtl/>
        </w:rPr>
        <w:t xml:space="preserve">عناصر إدارة الأداء </w:t>
      </w:r>
    </w:p>
    <w:p w14:paraId="30A7CDE9" w14:textId="77777777" w:rsidR="00F93C96" w:rsidRDefault="00000000">
      <w:pPr>
        <w:numPr>
          <w:ilvl w:val="0"/>
          <w:numId w:val="12"/>
        </w:numPr>
        <w:spacing w:after="41" w:line="259" w:lineRule="auto"/>
        <w:ind w:right="0" w:firstLine="0"/>
        <w:jc w:val="left"/>
      </w:pPr>
      <w:r>
        <w:rPr>
          <w:sz w:val="32"/>
          <w:szCs w:val="32"/>
          <w:rtl/>
        </w:rPr>
        <w:t>علاقة ممارسات إدارة الموارد البشرية بالأداء الوظيفي</w:t>
      </w:r>
    </w:p>
    <w:p w14:paraId="18CAB0D4" w14:textId="77777777" w:rsidR="00F93C96" w:rsidRDefault="00F93C96" w:rsidP="00F93C96">
      <w:pPr>
        <w:spacing w:after="41" w:line="259" w:lineRule="auto"/>
        <w:ind w:left="59" w:right="0" w:firstLine="0"/>
        <w:jc w:val="left"/>
        <w:rPr>
          <w:rtl/>
        </w:rPr>
      </w:pPr>
    </w:p>
    <w:p w14:paraId="01FA1B1E" w14:textId="77777777" w:rsidR="00F93C96" w:rsidRDefault="00F93C96" w:rsidP="00F93C96">
      <w:pPr>
        <w:spacing w:after="41" w:line="259" w:lineRule="auto"/>
        <w:ind w:left="59" w:right="0" w:firstLine="0"/>
        <w:jc w:val="left"/>
        <w:rPr>
          <w:rtl/>
        </w:rPr>
      </w:pPr>
    </w:p>
    <w:p w14:paraId="56D808C1" w14:textId="077B7CFF" w:rsidR="00F93C96" w:rsidRDefault="00F93C96" w:rsidP="00F93C96">
      <w:pPr>
        <w:spacing w:after="41" w:line="259" w:lineRule="auto"/>
        <w:ind w:left="59" w:right="0" w:firstLine="0"/>
        <w:jc w:val="left"/>
        <w:rPr>
          <w:rtl/>
        </w:rPr>
      </w:pPr>
    </w:p>
    <w:p w14:paraId="4BDCFEF8" w14:textId="54E9C128" w:rsidR="00F93C96" w:rsidRPr="00F93C96" w:rsidRDefault="00754101" w:rsidP="00BB5166">
      <w:pPr>
        <w:spacing w:after="41" w:line="259" w:lineRule="auto"/>
        <w:ind w:left="0" w:right="0" w:firstLine="0"/>
        <w:jc w:val="left"/>
      </w:pPr>
      <w:r>
        <w:rPr>
          <w:noProof/>
          <w:rtl/>
        </w:rPr>
        <mc:AlternateContent>
          <mc:Choice Requires="wps">
            <w:drawing>
              <wp:anchor distT="45720" distB="45720" distL="114300" distR="114300" simplePos="0" relativeHeight="251812864" behindDoc="1" locked="0" layoutInCell="1" allowOverlap="1" wp14:anchorId="26A408B4" wp14:editId="7DEEADD0">
                <wp:simplePos x="0" y="0"/>
                <wp:positionH relativeFrom="column">
                  <wp:posOffset>5528945</wp:posOffset>
                </wp:positionH>
                <wp:positionV relativeFrom="paragraph">
                  <wp:posOffset>45085</wp:posOffset>
                </wp:positionV>
                <wp:extent cx="617855" cy="1404620"/>
                <wp:effectExtent l="0" t="0" r="0" b="0"/>
                <wp:wrapNone/>
                <wp:docPr id="102786345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6B41C32F" w14:textId="77777777" w:rsidR="00754101" w:rsidRDefault="00754101" w:rsidP="00754101">
                            <w:r>
                              <w:rPr>
                                <w:rFonts w:hint="cs"/>
                                <w:rtl/>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A408B4" id="_x0000_s1030" type="#_x0000_t202" style="position:absolute;left:0;text-align:left;margin-left:435.35pt;margin-top:3.55pt;width:48.65pt;height:110.6pt;flip:x;z-index:-251503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XxAwIAAN4DAAAOAAAAZHJzL2Uyb0RvYy54bWysU9uO2yAQfa/Uf0C8N7YjJ5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" filled="f" stroked="f">
                <v:textbox style="mso-fit-shape-to-text:t">
                  <w:txbxContent>
                    <w:p w14:paraId="6B41C32F" w14:textId="77777777" w:rsidR="00754101" w:rsidRDefault="00754101" w:rsidP="00754101">
                      <w:r>
                        <w:rPr>
                          <w:rFonts w:hint="cs"/>
                          <w:rtl/>
                        </w:rPr>
                        <w:t>1</w:t>
                      </w:r>
                    </w:p>
                  </w:txbxContent>
                </v:textbox>
              </v:shape>
            </w:pict>
          </mc:Fallback>
        </mc:AlternateContent>
      </w:r>
    </w:p>
    <w:p w14:paraId="146B490A" w14:textId="221EB2DE" w:rsidR="009F07AA" w:rsidRDefault="00000000">
      <w:pPr>
        <w:numPr>
          <w:ilvl w:val="0"/>
          <w:numId w:val="12"/>
        </w:numPr>
        <w:spacing w:after="41" w:line="259" w:lineRule="auto"/>
        <w:ind w:right="0" w:firstLine="0"/>
        <w:jc w:val="left"/>
      </w:pPr>
      <w:r>
        <w:rPr>
          <w:b/>
          <w:bCs/>
          <w:sz w:val="34"/>
          <w:szCs w:val="34"/>
          <w:rtl/>
        </w:rPr>
        <w:lastRenderedPageBreak/>
        <w:t xml:space="preserve"> </w:t>
      </w:r>
      <w:r>
        <w:rPr>
          <w:b/>
          <w:bCs/>
          <w:color w:val="0F243E"/>
          <w:sz w:val="32"/>
          <w:szCs w:val="32"/>
          <w:rtl/>
        </w:rPr>
        <w:t xml:space="preserve"> </w:t>
      </w:r>
      <w:r w:rsidRPr="00F93C96">
        <w:rPr>
          <w:b/>
          <w:bCs/>
          <w:color w:val="7030A0"/>
          <w:sz w:val="32"/>
          <w:szCs w:val="32"/>
          <w:rtl/>
        </w:rPr>
        <w:t>المبحث ال</w:t>
      </w:r>
      <w:r w:rsidR="00F93C96" w:rsidRPr="00F93C96">
        <w:rPr>
          <w:rFonts w:hint="cs"/>
          <w:b/>
          <w:bCs/>
          <w:color w:val="7030A0"/>
          <w:sz w:val="32"/>
          <w:szCs w:val="32"/>
          <w:rtl/>
        </w:rPr>
        <w:t>أول</w:t>
      </w:r>
      <w:r w:rsidRPr="00F93C96">
        <w:rPr>
          <w:b/>
          <w:bCs/>
          <w:color w:val="7030A0"/>
          <w:sz w:val="32"/>
          <w:szCs w:val="32"/>
          <w:rtl/>
        </w:rPr>
        <w:t xml:space="preserve">: إدارة الموارد البشرية </w:t>
      </w:r>
    </w:p>
    <w:p w14:paraId="72DDB81B" w14:textId="3542A9C2" w:rsidR="009F07AA" w:rsidRPr="00F93C96" w:rsidRDefault="00F93C96">
      <w:pPr>
        <w:spacing w:line="259" w:lineRule="auto"/>
        <w:ind w:left="202" w:right="0" w:hanging="10"/>
        <w:jc w:val="left"/>
        <w:rPr>
          <w:color w:val="275317" w:themeColor="accent6" w:themeShade="80"/>
          <w:rtl/>
        </w:rPr>
      </w:pPr>
      <w:r w:rsidRPr="00F93C96">
        <w:rPr>
          <w:rFonts w:hint="cs"/>
          <w:b/>
          <w:bCs/>
          <w:color w:val="275317" w:themeColor="accent6" w:themeShade="80"/>
          <w:sz w:val="32"/>
          <w:szCs w:val="32"/>
          <w:rtl/>
        </w:rPr>
        <w:t>1</w:t>
      </w:r>
      <w:r w:rsidRPr="00F93C96">
        <w:rPr>
          <w:b/>
          <w:bCs/>
          <w:color w:val="275317" w:themeColor="accent6" w:themeShade="80"/>
          <w:sz w:val="32"/>
          <w:szCs w:val="32"/>
          <w:rtl/>
        </w:rPr>
        <w:t>-</w:t>
      </w:r>
      <w:r w:rsidR="00754101">
        <w:rPr>
          <w:rFonts w:hint="cs"/>
          <w:b/>
          <w:bCs/>
          <w:color w:val="275317" w:themeColor="accent6" w:themeShade="80"/>
          <w:sz w:val="32"/>
          <w:szCs w:val="32"/>
          <w:rtl/>
        </w:rPr>
        <w:t>1</w:t>
      </w:r>
      <w:r w:rsidRPr="00F93C96">
        <w:rPr>
          <w:rFonts w:ascii="Arial" w:eastAsia="Arial" w:hAnsi="Arial" w:cs="Arial"/>
          <w:b/>
          <w:bCs/>
          <w:color w:val="275317" w:themeColor="accent6" w:themeShade="80"/>
          <w:sz w:val="32"/>
          <w:szCs w:val="32"/>
          <w:rtl/>
        </w:rPr>
        <w:t xml:space="preserve"> </w:t>
      </w:r>
      <w:r w:rsidRPr="00F93C96">
        <w:rPr>
          <w:b/>
          <w:bCs/>
          <w:color w:val="275317" w:themeColor="accent6" w:themeShade="80"/>
          <w:sz w:val="32"/>
          <w:szCs w:val="32"/>
          <w:rtl/>
        </w:rPr>
        <w:t>تعريف إدارة</w:t>
      </w:r>
      <w:r w:rsidRPr="00F93C96">
        <w:rPr>
          <w:rFonts w:hint="cs"/>
          <w:b/>
          <w:bCs/>
          <w:color w:val="275317" w:themeColor="accent6" w:themeShade="80"/>
          <w:sz w:val="32"/>
          <w:szCs w:val="32"/>
          <w:rtl/>
        </w:rPr>
        <w:t xml:space="preserve"> </w:t>
      </w:r>
      <w:r w:rsidRPr="00F93C96">
        <w:rPr>
          <w:b/>
          <w:bCs/>
          <w:color w:val="275317" w:themeColor="accent6" w:themeShade="80"/>
          <w:sz w:val="32"/>
          <w:szCs w:val="32"/>
          <w:rtl/>
        </w:rPr>
        <w:t xml:space="preserve">الموارد البشرية: </w:t>
      </w:r>
    </w:p>
    <w:p w14:paraId="3EECDBD8" w14:textId="77777777" w:rsidR="009F07AA" w:rsidRDefault="00000000">
      <w:pPr>
        <w:spacing w:after="183" w:line="264" w:lineRule="auto"/>
        <w:ind w:left="69" w:right="0" w:hanging="10"/>
        <w:jc w:val="left"/>
      </w:pPr>
      <w:r>
        <w:rPr>
          <w:szCs w:val="28"/>
          <w:rtl/>
        </w:rPr>
        <w:t xml:space="preserve">هناك تعريفات عديدة لإدارة الموارد البشرية </w:t>
      </w:r>
      <w:r>
        <w:t xml:space="preserve">Human resources </w:t>
      </w:r>
      <w:proofErr w:type="gramStart"/>
      <w:r>
        <w:t xml:space="preserve">management </w:t>
      </w:r>
      <w:r>
        <w:rPr>
          <w:szCs w:val="28"/>
          <w:rtl/>
        </w:rPr>
        <w:t xml:space="preserve"> نذكر</w:t>
      </w:r>
      <w:proofErr w:type="gramEnd"/>
      <w:r>
        <w:rPr>
          <w:szCs w:val="28"/>
          <w:rtl/>
        </w:rPr>
        <w:t xml:space="preserve"> منها: </w:t>
      </w:r>
    </w:p>
    <w:p w14:paraId="1FBAC703" w14:textId="131D45C5" w:rsidR="009F07AA" w:rsidRDefault="00000000">
      <w:pPr>
        <w:ind w:left="61" w:right="151"/>
      </w:pPr>
      <w:r w:rsidRPr="00F93C96">
        <w:rPr>
          <w:b/>
          <w:bCs/>
          <w:color w:val="C00000"/>
          <w:szCs w:val="28"/>
          <w:rtl/>
        </w:rPr>
        <w:t>إدارة الموارد البشرية:</w:t>
      </w:r>
      <w:r w:rsidRPr="00F93C96">
        <w:rPr>
          <w:color w:val="C00000"/>
          <w:szCs w:val="28"/>
          <w:rtl/>
        </w:rPr>
        <w:t xml:space="preserve"> </w:t>
      </w:r>
      <w:r>
        <w:rPr>
          <w:szCs w:val="28"/>
          <w:rtl/>
        </w:rPr>
        <w:t xml:space="preserve">هي الأنشطة الإدارية المتعلقة بحصول المنظمة على احتياجاتها من الموارد البشرية و تطويرها و تحفيزها و الحفاظ عليها بما يمكن من تحقيق الأهداف التنظيمية بأعلى مستويات الكفاءة و </w:t>
      </w:r>
      <w:proofErr w:type="gramStart"/>
      <w:r>
        <w:rPr>
          <w:szCs w:val="28"/>
          <w:rtl/>
        </w:rPr>
        <w:t>الفعالية</w:t>
      </w:r>
      <w:r w:rsidR="00117827">
        <w:rPr>
          <w:rFonts w:hint="cs"/>
          <w:szCs w:val="28"/>
          <w:rtl/>
        </w:rPr>
        <w:t>(</w:t>
      </w:r>
      <w:proofErr w:type="gramEnd"/>
      <w:r>
        <w:rPr>
          <w:szCs w:val="28"/>
          <w:rtl/>
        </w:rPr>
        <w:t>أبو النصر ,</w:t>
      </w:r>
      <w:r>
        <w:rPr>
          <w:szCs w:val="28"/>
        </w:rPr>
        <w:t>2007</w:t>
      </w:r>
      <w:r w:rsidR="00117827">
        <w:rPr>
          <w:rFonts w:hint="cs"/>
          <w:szCs w:val="28"/>
          <w:rtl/>
        </w:rPr>
        <w:t>)</w:t>
      </w:r>
      <w:r>
        <w:rPr>
          <w:szCs w:val="28"/>
          <w:rtl/>
        </w:rPr>
        <w:t xml:space="preserve">. </w:t>
      </w:r>
    </w:p>
    <w:p w14:paraId="5B7173E3" w14:textId="5B9F3C0C" w:rsidR="009F07AA" w:rsidRDefault="00000000">
      <w:pPr>
        <w:ind w:left="61" w:right="151"/>
      </w:pPr>
      <w:proofErr w:type="gramStart"/>
      <w:r>
        <w:rPr>
          <w:szCs w:val="28"/>
          <w:rtl/>
        </w:rPr>
        <w:t>و تعرّف</w:t>
      </w:r>
      <w:proofErr w:type="gramEnd"/>
      <w:r>
        <w:rPr>
          <w:szCs w:val="28"/>
          <w:rtl/>
        </w:rPr>
        <w:t xml:space="preserve"> أيضاً أنها عملية توظيف وتطوير وتحفيز وتقييم الموظفين لتحقيق الأهداف التنظيمية. </w:t>
      </w:r>
      <w:r w:rsidR="00117827">
        <w:rPr>
          <w:rFonts w:hint="cs"/>
          <w:szCs w:val="28"/>
          <w:rtl/>
        </w:rPr>
        <w:t>(</w:t>
      </w:r>
      <w:r>
        <w:rPr>
          <w:szCs w:val="28"/>
          <w:rtl/>
        </w:rPr>
        <w:t>نيلسون</w:t>
      </w:r>
      <w:r w:rsidR="00117827">
        <w:rPr>
          <w:rFonts w:hint="cs"/>
          <w:szCs w:val="28"/>
          <w:rtl/>
        </w:rPr>
        <w:t>)</w:t>
      </w:r>
      <w:r>
        <w:rPr>
          <w:szCs w:val="28"/>
          <w:rtl/>
        </w:rPr>
        <w:t xml:space="preserve"> </w:t>
      </w:r>
    </w:p>
    <w:p w14:paraId="2A77B557" w14:textId="2B44A551" w:rsidR="009F07AA" w:rsidRDefault="00000000">
      <w:pPr>
        <w:spacing w:after="235"/>
        <w:ind w:left="61" w:right="151"/>
      </w:pPr>
      <w:r>
        <w:rPr>
          <w:b/>
          <w:bCs/>
          <w:szCs w:val="28"/>
          <w:rtl/>
        </w:rPr>
        <w:t>إدارة الموارد البشرية</w:t>
      </w:r>
      <w:r>
        <w:rPr>
          <w:szCs w:val="28"/>
          <w:rtl/>
        </w:rPr>
        <w:t xml:space="preserve">: هي مجموعة شاملة من الأنشطة والمهام الإدارية المعنية بتطوير والحفاظ على قوة عاملة مؤهلة - موارد بشرية - بطرق تساهم في الفعالية </w:t>
      </w:r>
      <w:proofErr w:type="gramStart"/>
      <w:r>
        <w:rPr>
          <w:szCs w:val="28"/>
          <w:rtl/>
        </w:rPr>
        <w:t>التنظيمية.</w:t>
      </w:r>
      <w:r w:rsidR="00117827">
        <w:rPr>
          <w:rFonts w:hint="cs"/>
          <w:szCs w:val="28"/>
          <w:rtl/>
        </w:rPr>
        <w:t>(</w:t>
      </w:r>
      <w:proofErr w:type="gramEnd"/>
      <w:r w:rsidR="00754101">
        <w:rPr>
          <w:szCs w:val="28"/>
        </w:rPr>
        <w:t>2000</w:t>
      </w:r>
      <w:r>
        <w:rPr>
          <w:szCs w:val="28"/>
          <w:rtl/>
        </w:rPr>
        <w:t xml:space="preserve"> ,</w:t>
      </w:r>
      <w:r>
        <w:t>Ricky, DeNisi</w:t>
      </w:r>
      <w:r w:rsidR="00117827">
        <w:rPr>
          <w:rFonts w:hint="cs"/>
          <w:szCs w:val="28"/>
          <w:rtl/>
        </w:rPr>
        <w:t>)</w:t>
      </w:r>
    </w:p>
    <w:p w14:paraId="4D749755" w14:textId="698982B8" w:rsidR="009F07AA" w:rsidRPr="00117827" w:rsidRDefault="00754101">
      <w:pPr>
        <w:spacing w:after="185" w:line="259" w:lineRule="auto"/>
        <w:ind w:left="202" w:right="0" w:hanging="10"/>
        <w:jc w:val="left"/>
        <w:rPr>
          <w:color w:val="275317" w:themeColor="accent6" w:themeShade="80"/>
        </w:rPr>
      </w:pPr>
      <w:r>
        <w:rPr>
          <w:rFonts w:hint="cs"/>
          <w:b/>
          <w:bCs/>
          <w:color w:val="275317" w:themeColor="accent6" w:themeShade="80"/>
          <w:sz w:val="32"/>
          <w:szCs w:val="32"/>
          <w:rtl/>
        </w:rPr>
        <w:t>2</w:t>
      </w:r>
      <w:r w:rsidR="00000000" w:rsidRPr="00117827">
        <w:rPr>
          <w:b/>
          <w:bCs/>
          <w:color w:val="275317" w:themeColor="accent6" w:themeShade="80"/>
          <w:sz w:val="32"/>
          <w:szCs w:val="32"/>
          <w:rtl/>
        </w:rPr>
        <w:t>-</w:t>
      </w:r>
      <w:r w:rsidR="00F93C96" w:rsidRPr="00117827">
        <w:rPr>
          <w:rFonts w:hint="cs"/>
          <w:b/>
          <w:bCs/>
          <w:color w:val="275317" w:themeColor="accent6" w:themeShade="80"/>
          <w:sz w:val="32"/>
          <w:szCs w:val="32"/>
          <w:rtl/>
        </w:rPr>
        <w:t>1</w:t>
      </w:r>
      <w:r w:rsidR="00000000" w:rsidRPr="00117827">
        <w:rPr>
          <w:rFonts w:ascii="Arial" w:eastAsia="Arial" w:hAnsi="Arial" w:cs="Arial"/>
          <w:b/>
          <w:bCs/>
          <w:color w:val="275317" w:themeColor="accent6" w:themeShade="80"/>
          <w:sz w:val="32"/>
          <w:szCs w:val="32"/>
          <w:rtl/>
        </w:rPr>
        <w:t xml:space="preserve"> </w:t>
      </w:r>
      <w:r w:rsidR="00000000" w:rsidRPr="00117827">
        <w:rPr>
          <w:b/>
          <w:bCs/>
          <w:color w:val="275317" w:themeColor="accent6" w:themeShade="80"/>
          <w:sz w:val="32"/>
          <w:szCs w:val="32"/>
          <w:rtl/>
        </w:rPr>
        <w:t xml:space="preserve">أهمية إدارة الموارد البشرية: </w:t>
      </w:r>
    </w:p>
    <w:p w14:paraId="1D43F38C" w14:textId="77777777" w:rsidR="00F93C96" w:rsidRDefault="00000000">
      <w:pPr>
        <w:spacing w:after="189"/>
        <w:ind w:left="61" w:right="151"/>
        <w:rPr>
          <w:szCs w:val="28"/>
          <w:rtl/>
        </w:rPr>
      </w:pPr>
      <w:r>
        <w:rPr>
          <w:szCs w:val="28"/>
          <w:rtl/>
        </w:rPr>
        <w:t>إنَّ</w:t>
      </w:r>
      <w:r w:rsidR="00F93C96">
        <w:rPr>
          <w:rFonts w:hint="cs"/>
          <w:szCs w:val="28"/>
          <w:rtl/>
        </w:rPr>
        <w:t xml:space="preserve"> تطور</w:t>
      </w:r>
      <w:r>
        <w:rPr>
          <w:szCs w:val="28"/>
          <w:rtl/>
        </w:rPr>
        <w:t xml:space="preserve"> العنصر البشري عملية ذات أهمية بالغة بالنسبة للمنظمة ومن ممي</w:t>
      </w:r>
      <w:r w:rsidR="00F93C96">
        <w:rPr>
          <w:rFonts w:hint="cs"/>
          <w:szCs w:val="28"/>
          <w:rtl/>
        </w:rPr>
        <w:t xml:space="preserve">زات </w:t>
      </w:r>
      <w:r>
        <w:rPr>
          <w:szCs w:val="28"/>
          <w:rtl/>
        </w:rPr>
        <w:t>هذه العملية ما يلي</w:t>
      </w:r>
    </w:p>
    <w:p w14:paraId="0CDE71B9" w14:textId="270245FE" w:rsidR="009F07AA" w:rsidRDefault="00F93C96">
      <w:pPr>
        <w:spacing w:after="189"/>
        <w:ind w:left="61" w:right="151"/>
      </w:pPr>
      <w:proofErr w:type="gramStart"/>
      <w:r>
        <w:rPr>
          <w:rFonts w:hint="cs"/>
          <w:szCs w:val="28"/>
          <w:rtl/>
        </w:rPr>
        <w:t xml:space="preserve">( </w:t>
      </w:r>
      <w:proofErr w:type="spellStart"/>
      <w:r>
        <w:rPr>
          <w:szCs w:val="28"/>
          <w:rtl/>
        </w:rPr>
        <w:t>بلقيدون</w:t>
      </w:r>
      <w:proofErr w:type="spellEnd"/>
      <w:proofErr w:type="gramEnd"/>
      <w:r>
        <w:rPr>
          <w:szCs w:val="28"/>
          <w:rtl/>
        </w:rPr>
        <w:t>,</w:t>
      </w:r>
      <w:r>
        <w:rPr>
          <w:szCs w:val="28"/>
        </w:rPr>
        <w:t>2012</w:t>
      </w:r>
      <w:r>
        <w:rPr>
          <w:rFonts w:hint="cs"/>
          <w:szCs w:val="28"/>
          <w:rtl/>
        </w:rPr>
        <w:t>)</w:t>
      </w:r>
      <w:r>
        <w:rPr>
          <w:szCs w:val="28"/>
          <w:rtl/>
        </w:rPr>
        <w:t xml:space="preserve"> </w:t>
      </w:r>
    </w:p>
    <w:p w14:paraId="4CBD7184" w14:textId="5C12554D" w:rsidR="009F07AA" w:rsidRDefault="00000000">
      <w:pPr>
        <w:numPr>
          <w:ilvl w:val="1"/>
          <w:numId w:val="13"/>
        </w:numPr>
        <w:ind w:right="228" w:hanging="363"/>
      </w:pPr>
      <w:r>
        <w:rPr>
          <w:szCs w:val="28"/>
          <w:rtl/>
        </w:rPr>
        <w:t>تمثل تنمية الموارد البشرية استثما</w:t>
      </w:r>
      <w:r w:rsidR="00F93C96">
        <w:rPr>
          <w:rFonts w:hint="cs"/>
          <w:szCs w:val="28"/>
          <w:rtl/>
        </w:rPr>
        <w:t xml:space="preserve">را </w:t>
      </w:r>
      <w:r>
        <w:rPr>
          <w:szCs w:val="28"/>
          <w:rtl/>
        </w:rPr>
        <w:t xml:space="preserve">للمنظمة يظهر في شكل زيادة الإنتاجية الكلية وتحسينها ومن ثم الوصول إلى معايير الجودة ومواجهة التحديات التي تفرضها البيئة التنافسية. </w:t>
      </w:r>
    </w:p>
    <w:p w14:paraId="1AB8AE58" w14:textId="078A37CB" w:rsidR="009F07AA" w:rsidRDefault="00000000">
      <w:pPr>
        <w:numPr>
          <w:ilvl w:val="1"/>
          <w:numId w:val="13"/>
        </w:numPr>
        <w:spacing w:after="188" w:line="264" w:lineRule="auto"/>
        <w:ind w:right="228" w:hanging="363"/>
      </w:pPr>
      <w:r>
        <w:rPr>
          <w:szCs w:val="28"/>
          <w:rtl/>
        </w:rPr>
        <w:t>توجيه الأف</w:t>
      </w:r>
      <w:r w:rsidR="00117827">
        <w:rPr>
          <w:rFonts w:hint="cs"/>
          <w:szCs w:val="28"/>
          <w:rtl/>
        </w:rPr>
        <w:t>راد</w:t>
      </w:r>
      <w:r>
        <w:rPr>
          <w:szCs w:val="28"/>
          <w:rtl/>
        </w:rPr>
        <w:t xml:space="preserve"> الجدد وتعريفهم بشتى أن واع النشاطات والوظائف المعطيات. </w:t>
      </w:r>
    </w:p>
    <w:p w14:paraId="3A053432" w14:textId="77777777" w:rsidR="009F07AA" w:rsidRDefault="00000000">
      <w:pPr>
        <w:numPr>
          <w:ilvl w:val="1"/>
          <w:numId w:val="13"/>
        </w:numPr>
        <w:spacing w:line="264" w:lineRule="auto"/>
        <w:ind w:right="228" w:hanging="363"/>
      </w:pPr>
      <w:r>
        <w:rPr>
          <w:szCs w:val="28"/>
          <w:rtl/>
        </w:rPr>
        <w:t xml:space="preserve">تعليم وإرشاد كيفية ونوعية الأداء المتوقع من الموظفين. </w:t>
      </w:r>
    </w:p>
    <w:p w14:paraId="74B02DEA" w14:textId="531EEC89" w:rsidR="009F07AA" w:rsidRDefault="006A4FA8">
      <w:pPr>
        <w:numPr>
          <w:ilvl w:val="1"/>
          <w:numId w:val="13"/>
        </w:numPr>
        <w:ind w:right="228" w:hanging="363"/>
      </w:pPr>
      <w:r>
        <w:rPr>
          <w:noProof/>
          <w:rtl/>
        </w:rPr>
        <mc:AlternateContent>
          <mc:Choice Requires="wps">
            <w:drawing>
              <wp:anchor distT="45720" distB="45720" distL="114300" distR="114300" simplePos="0" relativeHeight="251692032" behindDoc="1" locked="0" layoutInCell="1" allowOverlap="1" wp14:anchorId="31C19751" wp14:editId="75D848BC">
                <wp:simplePos x="0" y="0"/>
                <wp:positionH relativeFrom="margin">
                  <wp:align>right</wp:align>
                </wp:positionH>
                <wp:positionV relativeFrom="paragraph">
                  <wp:posOffset>821055</wp:posOffset>
                </wp:positionV>
                <wp:extent cx="617855" cy="414020"/>
                <wp:effectExtent l="0" t="0" r="0" b="5080"/>
                <wp:wrapNone/>
                <wp:docPr id="100659510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414020"/>
                        </a:xfrm>
                        <a:prstGeom prst="rect">
                          <a:avLst/>
                        </a:prstGeom>
                        <a:noFill/>
                        <a:ln w="9525">
                          <a:noFill/>
                          <a:miter lim="800000"/>
                          <a:headEnd/>
                          <a:tailEnd/>
                        </a:ln>
                      </wps:spPr>
                      <wps:txbx>
                        <w:txbxContent>
                          <w:p w14:paraId="4CB51B70" w14:textId="19F7A645" w:rsidR="006A4FA8" w:rsidRDefault="00BB5166" w:rsidP="006A4FA8">
                            <w:r>
                              <w:rPr>
                                <w:rFonts w:hint="cs"/>
                                <w:rtl/>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C19751" id="_x0000_s1031" type="#_x0000_t202" style="position:absolute;left:0;text-align:left;margin-left:-2.55pt;margin-top:64.65pt;width:48.65pt;height:32.6pt;flip:x;z-index:-2516244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" filled="f" stroked="f">
                <v:textbox>
                  <w:txbxContent>
                    <w:p w14:paraId="4CB51B70" w14:textId="19F7A645" w:rsidR="006A4FA8" w:rsidRDefault="00BB5166" w:rsidP="006A4FA8">
                      <w:r>
                        <w:rPr>
                          <w:rFonts w:hint="cs"/>
                          <w:rtl/>
                        </w:rPr>
                        <w:t>2</w:t>
                      </w:r>
                    </w:p>
                  </w:txbxContent>
                </v:textbox>
                <w10:wrap anchorx="margin"/>
              </v:shape>
            </w:pict>
          </mc:Fallback>
        </mc:AlternateContent>
      </w:r>
      <w:r>
        <w:rPr>
          <w:szCs w:val="28"/>
          <w:rtl/>
        </w:rPr>
        <w:t>تحسين المها</w:t>
      </w:r>
      <w:r w:rsidR="00117827">
        <w:rPr>
          <w:rFonts w:hint="cs"/>
          <w:szCs w:val="28"/>
          <w:rtl/>
        </w:rPr>
        <w:t>را</w:t>
      </w:r>
      <w:r>
        <w:rPr>
          <w:szCs w:val="28"/>
          <w:rtl/>
        </w:rPr>
        <w:t xml:space="preserve">ت وزيادة قد ارت الأف ارد ورفع أداء مستواهم بما بطابق معايير الأداء المحددة </w:t>
      </w:r>
      <w:proofErr w:type="gramStart"/>
      <w:r>
        <w:rPr>
          <w:szCs w:val="28"/>
          <w:rtl/>
        </w:rPr>
        <w:t>لهم,</w:t>
      </w:r>
      <w:proofErr w:type="gramEnd"/>
      <w:r>
        <w:rPr>
          <w:szCs w:val="28"/>
          <w:rtl/>
        </w:rPr>
        <w:t xml:space="preserve"> بطريقة</w:t>
      </w:r>
      <w:r>
        <w:rPr>
          <w:rFonts w:hint="cs"/>
          <w:szCs w:val="28"/>
          <w:rtl/>
        </w:rPr>
        <w:t xml:space="preserve"> </w:t>
      </w:r>
      <w:r>
        <w:rPr>
          <w:szCs w:val="28"/>
          <w:rtl/>
        </w:rPr>
        <w:t>تجعلهم يشعر</w:t>
      </w:r>
      <w:r w:rsidR="00117827">
        <w:rPr>
          <w:rFonts w:hint="cs"/>
          <w:szCs w:val="28"/>
          <w:rtl/>
        </w:rPr>
        <w:t>ون</w:t>
      </w:r>
      <w:r>
        <w:rPr>
          <w:szCs w:val="28"/>
          <w:rtl/>
        </w:rPr>
        <w:t xml:space="preserve"> بأن المؤسسة بيتهم الثاني </w:t>
      </w:r>
      <w:r w:rsidR="00117827">
        <w:rPr>
          <w:rFonts w:hint="cs"/>
          <w:szCs w:val="28"/>
          <w:rtl/>
        </w:rPr>
        <w:t>(</w:t>
      </w:r>
      <w:r>
        <w:rPr>
          <w:szCs w:val="28"/>
          <w:rtl/>
        </w:rPr>
        <w:t xml:space="preserve">بلوط , </w:t>
      </w:r>
      <w:r w:rsidR="00117827">
        <w:rPr>
          <w:szCs w:val="28"/>
        </w:rPr>
        <w:t>(</w:t>
      </w:r>
      <w:r>
        <w:rPr>
          <w:szCs w:val="28"/>
        </w:rPr>
        <w:t>2002</w:t>
      </w:r>
      <w:r>
        <w:rPr>
          <w:szCs w:val="28"/>
          <w:rtl/>
        </w:rPr>
        <w:t xml:space="preserve">. </w:t>
      </w:r>
    </w:p>
    <w:p w14:paraId="25DE5C5A" w14:textId="393D441C" w:rsidR="009F07AA" w:rsidRDefault="00000000">
      <w:pPr>
        <w:numPr>
          <w:ilvl w:val="1"/>
          <w:numId w:val="13"/>
        </w:numPr>
        <w:ind w:right="228" w:hanging="363"/>
      </w:pPr>
      <w:r>
        <w:rPr>
          <w:szCs w:val="28"/>
          <w:rtl/>
        </w:rPr>
        <w:lastRenderedPageBreak/>
        <w:t>تهيئة الأف</w:t>
      </w:r>
      <w:r w:rsidR="00117827">
        <w:rPr>
          <w:rFonts w:hint="cs"/>
          <w:szCs w:val="28"/>
          <w:rtl/>
        </w:rPr>
        <w:t>راد</w:t>
      </w:r>
      <w:r>
        <w:rPr>
          <w:szCs w:val="28"/>
          <w:rtl/>
        </w:rPr>
        <w:t xml:space="preserve"> لتبوأ وظائف </w:t>
      </w:r>
      <w:proofErr w:type="gramStart"/>
      <w:r>
        <w:rPr>
          <w:szCs w:val="28"/>
          <w:rtl/>
        </w:rPr>
        <w:t>مستقبلية ,</w:t>
      </w:r>
      <w:proofErr w:type="gramEnd"/>
      <w:r>
        <w:rPr>
          <w:szCs w:val="28"/>
          <w:rtl/>
        </w:rPr>
        <w:t>أو تحضيرهم عدة وعددا لم واجهة كافة التغي</w:t>
      </w:r>
      <w:r w:rsidR="00117827">
        <w:rPr>
          <w:rFonts w:hint="cs"/>
          <w:szCs w:val="28"/>
          <w:rtl/>
        </w:rPr>
        <w:t>رات</w:t>
      </w:r>
      <w:r>
        <w:rPr>
          <w:szCs w:val="28"/>
          <w:rtl/>
        </w:rPr>
        <w:t xml:space="preserve"> التكنولوجية والمعلومات والتسويقية, التي تؤثر علي خدماتهم وأدائهم. </w:t>
      </w:r>
    </w:p>
    <w:p w14:paraId="5E89A35D" w14:textId="13BDF9CE" w:rsidR="009F07AA" w:rsidRDefault="00000000">
      <w:pPr>
        <w:numPr>
          <w:ilvl w:val="1"/>
          <w:numId w:val="13"/>
        </w:numPr>
        <w:spacing w:after="3" w:line="360" w:lineRule="auto"/>
        <w:ind w:right="228" w:hanging="363"/>
      </w:pPr>
      <w:r>
        <w:rPr>
          <w:szCs w:val="28"/>
          <w:rtl/>
        </w:rPr>
        <w:t>تهيئة الأفر</w:t>
      </w:r>
      <w:r w:rsidR="00117827">
        <w:rPr>
          <w:rFonts w:hint="cs"/>
          <w:szCs w:val="28"/>
          <w:rtl/>
        </w:rPr>
        <w:t>ا</w:t>
      </w:r>
      <w:r>
        <w:rPr>
          <w:szCs w:val="28"/>
          <w:rtl/>
        </w:rPr>
        <w:t xml:space="preserve">د لمواجهة التحديات التي تفرضها المحيطات الخارجية علي المؤسسات في مجالات </w:t>
      </w:r>
      <w:proofErr w:type="gramStart"/>
      <w:r>
        <w:rPr>
          <w:szCs w:val="28"/>
          <w:rtl/>
        </w:rPr>
        <w:t>عدة,</w:t>
      </w:r>
      <w:proofErr w:type="gramEnd"/>
      <w:r>
        <w:rPr>
          <w:szCs w:val="28"/>
          <w:rtl/>
        </w:rPr>
        <w:t xml:space="preserve"> منها عولمة اليد العاملة وانتشار مساحات التنافسية بين السلع والخدمات المنتجة وذات المواصفات والأحجام والم</w:t>
      </w:r>
      <w:r w:rsidR="00117827">
        <w:rPr>
          <w:rFonts w:hint="cs"/>
          <w:szCs w:val="28"/>
          <w:rtl/>
        </w:rPr>
        <w:t>زايا</w:t>
      </w:r>
      <w:r>
        <w:rPr>
          <w:szCs w:val="28"/>
          <w:rtl/>
        </w:rPr>
        <w:t xml:space="preserve"> والنوعية المختلفة. </w:t>
      </w:r>
    </w:p>
    <w:p w14:paraId="614D093D" w14:textId="486D8053" w:rsidR="009F07AA" w:rsidRDefault="00000000">
      <w:pPr>
        <w:numPr>
          <w:ilvl w:val="1"/>
          <w:numId w:val="13"/>
        </w:numPr>
        <w:ind w:right="228" w:hanging="363"/>
      </w:pPr>
      <w:r>
        <w:rPr>
          <w:szCs w:val="28"/>
          <w:rtl/>
        </w:rPr>
        <w:t xml:space="preserve">إن تنمية الموارد البشرية تساعد على خلق أرس مال بشر ي مؤهل من ثم فهي تزود المنظمة </w:t>
      </w:r>
      <w:r w:rsidR="00117827">
        <w:rPr>
          <w:rFonts w:hint="cs"/>
          <w:szCs w:val="28"/>
          <w:rtl/>
        </w:rPr>
        <w:t>بقدرات و</w:t>
      </w:r>
      <w:r>
        <w:rPr>
          <w:szCs w:val="28"/>
          <w:rtl/>
        </w:rPr>
        <w:t>ممي</w:t>
      </w:r>
      <w:r w:rsidR="00117827">
        <w:rPr>
          <w:rFonts w:hint="cs"/>
          <w:szCs w:val="28"/>
          <w:rtl/>
        </w:rPr>
        <w:t>زات</w:t>
      </w:r>
      <w:r>
        <w:rPr>
          <w:szCs w:val="28"/>
          <w:rtl/>
        </w:rPr>
        <w:t xml:space="preserve"> تساعدها على التكيف مع المتغي</w:t>
      </w:r>
      <w:r w:rsidR="00117827">
        <w:rPr>
          <w:rFonts w:hint="cs"/>
          <w:szCs w:val="28"/>
          <w:rtl/>
        </w:rPr>
        <w:t>را</w:t>
      </w:r>
      <w:r>
        <w:rPr>
          <w:szCs w:val="28"/>
          <w:rtl/>
        </w:rPr>
        <w:t xml:space="preserve">ت في بيئة معقدة. </w:t>
      </w:r>
    </w:p>
    <w:p w14:paraId="63685CEC" w14:textId="2BE0D395" w:rsidR="009F07AA" w:rsidRDefault="00000000">
      <w:pPr>
        <w:numPr>
          <w:ilvl w:val="1"/>
          <w:numId w:val="13"/>
        </w:numPr>
        <w:spacing w:after="202" w:line="264" w:lineRule="auto"/>
        <w:ind w:right="228" w:hanging="363"/>
      </w:pPr>
      <w:r>
        <w:rPr>
          <w:szCs w:val="28"/>
          <w:rtl/>
        </w:rPr>
        <w:t xml:space="preserve">إن تنمية الموارد البشرية كن المنظمة الفوز بمركز تنافسي متقدم في ظل العولمة. </w:t>
      </w:r>
    </w:p>
    <w:p w14:paraId="35C1BBED" w14:textId="77777777" w:rsidR="009F07AA" w:rsidRDefault="00000000">
      <w:pPr>
        <w:numPr>
          <w:ilvl w:val="1"/>
          <w:numId w:val="13"/>
        </w:numPr>
        <w:ind w:right="228" w:hanging="363"/>
      </w:pPr>
      <w:r>
        <w:rPr>
          <w:szCs w:val="28"/>
          <w:rtl/>
        </w:rPr>
        <w:t xml:space="preserve">الاستفادة من الطاقات الكامنة لدى العاملين وتوظيفها نحو التفوق وركوب موجة التكنولوجيا التي هي الركيزة الأساسية. </w:t>
      </w:r>
    </w:p>
    <w:p w14:paraId="6453460B" w14:textId="109F1B7F" w:rsidR="009F07AA" w:rsidRDefault="00000000">
      <w:pPr>
        <w:numPr>
          <w:ilvl w:val="1"/>
          <w:numId w:val="13"/>
        </w:numPr>
        <w:spacing w:after="188" w:line="264" w:lineRule="auto"/>
        <w:ind w:right="228" w:hanging="363"/>
      </w:pPr>
      <w:r>
        <w:rPr>
          <w:szCs w:val="28"/>
          <w:rtl/>
        </w:rPr>
        <w:t>الزيادة في الإنتاج من خلال الأداء الكفء والفعال للأف</w:t>
      </w:r>
      <w:r w:rsidR="00117827">
        <w:rPr>
          <w:rFonts w:hint="cs"/>
          <w:szCs w:val="28"/>
          <w:rtl/>
        </w:rPr>
        <w:t>راد</w:t>
      </w:r>
    </w:p>
    <w:p w14:paraId="69B2F0C1" w14:textId="42EE9A0C" w:rsidR="009F07AA" w:rsidRDefault="00000000">
      <w:pPr>
        <w:numPr>
          <w:ilvl w:val="1"/>
          <w:numId w:val="13"/>
        </w:numPr>
        <w:spacing w:after="193" w:line="259" w:lineRule="auto"/>
        <w:ind w:right="228" w:hanging="363"/>
      </w:pPr>
      <w:r>
        <w:rPr>
          <w:szCs w:val="28"/>
          <w:rtl/>
        </w:rPr>
        <w:t xml:space="preserve">الاقتصاد في النفقات التي يمكن أن تتكبدها </w:t>
      </w:r>
      <w:proofErr w:type="gramStart"/>
      <w:r>
        <w:rPr>
          <w:szCs w:val="28"/>
          <w:rtl/>
        </w:rPr>
        <w:t>المؤسسة,</w:t>
      </w:r>
      <w:proofErr w:type="gramEnd"/>
      <w:r>
        <w:rPr>
          <w:szCs w:val="28"/>
          <w:rtl/>
        </w:rPr>
        <w:t xml:space="preserve"> نتيجة التغير أو الاستبدال في مواردها معينة. </w:t>
      </w:r>
    </w:p>
    <w:p w14:paraId="10CB1760" w14:textId="77777777" w:rsidR="009F07AA" w:rsidRDefault="00000000">
      <w:pPr>
        <w:numPr>
          <w:ilvl w:val="1"/>
          <w:numId w:val="13"/>
        </w:numPr>
        <w:ind w:right="228" w:hanging="363"/>
      </w:pPr>
      <w:r>
        <w:rPr>
          <w:szCs w:val="28"/>
          <w:rtl/>
        </w:rPr>
        <w:t xml:space="preserve">تحفيز الأف </w:t>
      </w:r>
      <w:proofErr w:type="gramStart"/>
      <w:r>
        <w:rPr>
          <w:szCs w:val="28"/>
          <w:rtl/>
        </w:rPr>
        <w:t>ارد</w:t>
      </w:r>
      <w:proofErr w:type="gramEnd"/>
      <w:r>
        <w:rPr>
          <w:szCs w:val="28"/>
          <w:rtl/>
        </w:rPr>
        <w:t xml:space="preserve"> وتوفير الدوافع الذاتية للعمل وذلك عن طريق إمدادهم بالمها ارت اللازمة للقيام بالمهام الموكلة إليهم. </w:t>
      </w:r>
    </w:p>
    <w:p w14:paraId="5A4C69A2" w14:textId="4E652572" w:rsidR="009F07AA" w:rsidRDefault="00000000">
      <w:pPr>
        <w:numPr>
          <w:ilvl w:val="1"/>
          <w:numId w:val="13"/>
        </w:numPr>
        <w:spacing w:line="264" w:lineRule="auto"/>
        <w:ind w:right="228" w:hanging="363"/>
      </w:pPr>
      <w:r>
        <w:rPr>
          <w:szCs w:val="28"/>
          <w:rtl/>
        </w:rPr>
        <w:t>توفير الاستق</w:t>
      </w:r>
      <w:r w:rsidR="00117827">
        <w:rPr>
          <w:rFonts w:hint="cs"/>
          <w:szCs w:val="28"/>
          <w:rtl/>
        </w:rPr>
        <w:t>رار</w:t>
      </w:r>
      <w:r>
        <w:rPr>
          <w:szCs w:val="28"/>
          <w:rtl/>
        </w:rPr>
        <w:t xml:space="preserve"> الوظيفي لتلبية حاجات وشروط مختلفة مشاريع المؤسسة. </w:t>
      </w:r>
    </w:p>
    <w:p w14:paraId="17BD495F" w14:textId="00A02F5A" w:rsidR="006A4FA8" w:rsidRDefault="006A4FA8">
      <w:pPr>
        <w:ind w:left="61" w:right="151"/>
        <w:rPr>
          <w:szCs w:val="28"/>
          <w:rtl/>
        </w:rPr>
      </w:pPr>
      <w:r>
        <w:rPr>
          <w:noProof/>
          <w:rtl/>
        </w:rPr>
        <mc:AlternateContent>
          <mc:Choice Requires="wps">
            <w:drawing>
              <wp:anchor distT="45720" distB="45720" distL="114300" distR="114300" simplePos="0" relativeHeight="251694080" behindDoc="1" locked="0" layoutInCell="1" allowOverlap="1" wp14:anchorId="1C45426D" wp14:editId="058701A5">
                <wp:simplePos x="0" y="0"/>
                <wp:positionH relativeFrom="column">
                  <wp:posOffset>5676583</wp:posOffset>
                </wp:positionH>
                <wp:positionV relativeFrom="paragraph">
                  <wp:posOffset>1298257</wp:posOffset>
                </wp:positionV>
                <wp:extent cx="617855" cy="1404620"/>
                <wp:effectExtent l="0" t="0" r="0" b="0"/>
                <wp:wrapNone/>
                <wp:docPr id="29476562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53B47729" w14:textId="73266535" w:rsidR="006A4FA8" w:rsidRDefault="00BB5166" w:rsidP="006A4FA8">
                            <w:r>
                              <w:rPr>
                                <w:rFonts w:hint="cs"/>
                                <w:rtl/>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45426D" id="_x0000_s1032" type="#_x0000_t202" style="position:absolute;left:0;text-align:left;margin-left:447pt;margin-top:102.2pt;width:48.65pt;height:110.6pt;flip:x;z-index:-251622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dnGAgIAAN4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" filled="f" stroked="f">
                <v:textbox style="mso-fit-shape-to-text:t">
                  <w:txbxContent>
                    <w:p w14:paraId="53B47729" w14:textId="73266535" w:rsidR="006A4FA8" w:rsidRDefault="00BB5166" w:rsidP="006A4FA8">
                      <w:r>
                        <w:rPr>
                          <w:rFonts w:hint="cs"/>
                          <w:rtl/>
                        </w:rPr>
                        <w:t>3</w:t>
                      </w:r>
                    </w:p>
                  </w:txbxContent>
                </v:textbox>
              </v:shape>
            </w:pict>
          </mc:Fallback>
        </mc:AlternateContent>
      </w:r>
      <w:r>
        <w:rPr>
          <w:szCs w:val="28"/>
          <w:rtl/>
        </w:rPr>
        <w:t xml:space="preserve">و تنبع أهمية الموارد البشرية في كونها تؤدي دواًر رئيسياً في وضع وتنفيذ الخطط </w:t>
      </w:r>
      <w:r w:rsidR="00117827">
        <w:rPr>
          <w:rFonts w:hint="cs"/>
          <w:szCs w:val="28"/>
          <w:rtl/>
        </w:rPr>
        <w:t>الاستراتيجي</w:t>
      </w:r>
      <w:r w:rsidR="00117827">
        <w:rPr>
          <w:rFonts w:hint="eastAsia"/>
          <w:szCs w:val="28"/>
          <w:rtl/>
        </w:rPr>
        <w:t>ة</w:t>
      </w:r>
      <w:r w:rsidR="00117827">
        <w:rPr>
          <w:rFonts w:hint="cs"/>
          <w:szCs w:val="28"/>
          <w:rtl/>
        </w:rPr>
        <w:t xml:space="preserve"> </w:t>
      </w:r>
      <w:proofErr w:type="gramStart"/>
      <w:r>
        <w:rPr>
          <w:szCs w:val="28"/>
          <w:rtl/>
        </w:rPr>
        <w:t>للمنظمة,</w:t>
      </w:r>
      <w:proofErr w:type="gramEnd"/>
      <w:r>
        <w:rPr>
          <w:szCs w:val="28"/>
          <w:rtl/>
        </w:rPr>
        <w:t xml:space="preserve"> حيث إن تكامل </w:t>
      </w:r>
      <w:r w:rsidR="00117827">
        <w:rPr>
          <w:rFonts w:hint="cs"/>
          <w:szCs w:val="28"/>
          <w:rtl/>
        </w:rPr>
        <w:t>إستراتيجي</w:t>
      </w:r>
      <w:r w:rsidR="00117827">
        <w:rPr>
          <w:rFonts w:hint="eastAsia"/>
          <w:szCs w:val="28"/>
          <w:rtl/>
        </w:rPr>
        <w:t>ة</w:t>
      </w:r>
      <w:r>
        <w:rPr>
          <w:szCs w:val="28"/>
          <w:rtl/>
        </w:rPr>
        <w:t xml:space="preserve"> الموارد البشرية مع كل من الإست</w:t>
      </w:r>
      <w:r w:rsidR="00117827">
        <w:rPr>
          <w:rFonts w:hint="cs"/>
          <w:szCs w:val="28"/>
          <w:rtl/>
        </w:rPr>
        <w:t>را</w:t>
      </w:r>
      <w:r>
        <w:rPr>
          <w:szCs w:val="28"/>
          <w:rtl/>
        </w:rPr>
        <w:t xml:space="preserve">تيجية الكلية للمنظمة </w:t>
      </w:r>
      <w:r w:rsidR="00117827">
        <w:rPr>
          <w:rFonts w:hint="cs"/>
          <w:szCs w:val="28"/>
          <w:rtl/>
        </w:rPr>
        <w:t>والاستراتيجيا</w:t>
      </w:r>
      <w:r w:rsidR="00117827">
        <w:rPr>
          <w:rFonts w:hint="eastAsia"/>
          <w:szCs w:val="28"/>
          <w:rtl/>
        </w:rPr>
        <w:t>ت</w:t>
      </w:r>
      <w:r>
        <w:rPr>
          <w:szCs w:val="28"/>
          <w:rtl/>
        </w:rPr>
        <w:t xml:space="preserve"> الوظيفية الأخرى. </w:t>
      </w:r>
    </w:p>
    <w:p w14:paraId="407D48B0" w14:textId="64652806" w:rsidR="009F07AA" w:rsidRDefault="00000000" w:rsidP="006A4FA8">
      <w:pPr>
        <w:ind w:left="0" w:right="151" w:firstLine="0"/>
      </w:pPr>
      <w:r>
        <w:rPr>
          <w:szCs w:val="28"/>
          <w:rtl/>
        </w:rPr>
        <w:lastRenderedPageBreak/>
        <w:t>كما أنها تعطي الفرد الدور الذي يناط له والمهام التي يقوم بها حيث تق</w:t>
      </w:r>
      <w:r w:rsidR="00117827">
        <w:rPr>
          <w:rFonts w:hint="cs"/>
          <w:szCs w:val="28"/>
          <w:rtl/>
        </w:rPr>
        <w:t>وم</w:t>
      </w:r>
      <w:r>
        <w:rPr>
          <w:szCs w:val="28"/>
          <w:rtl/>
        </w:rPr>
        <w:t xml:space="preserve"> إدارة الأفر</w:t>
      </w:r>
      <w:r w:rsidR="00117827">
        <w:rPr>
          <w:rFonts w:hint="cs"/>
          <w:szCs w:val="28"/>
          <w:rtl/>
        </w:rPr>
        <w:t>ا</w:t>
      </w:r>
      <w:r>
        <w:rPr>
          <w:szCs w:val="28"/>
          <w:rtl/>
        </w:rPr>
        <w:t xml:space="preserve">د بتوظيف هذه الطاقات الكامنة في الفرد من أجل توجهها في إطار خدمة ومصلحة وانتاجية المنشأة وصولاً إلى الأهداف النهائية المرجوة  </w:t>
      </w:r>
    </w:p>
    <w:p w14:paraId="215A63CD" w14:textId="27853302" w:rsidR="009F07AA" w:rsidRDefault="00117827">
      <w:pPr>
        <w:ind w:left="61" w:right="151"/>
      </w:pPr>
      <w:r>
        <w:rPr>
          <w:rFonts w:hint="cs"/>
          <w:szCs w:val="28"/>
          <w:rtl/>
        </w:rPr>
        <w:t>إن أهمية</w:t>
      </w:r>
      <w:r>
        <w:rPr>
          <w:szCs w:val="28"/>
          <w:rtl/>
        </w:rPr>
        <w:t xml:space="preserve"> وجود إدارة فعالة للموارد البشرية نابع من إمكانية مساهمتها </w:t>
      </w:r>
      <w:r>
        <w:rPr>
          <w:rFonts w:hint="cs"/>
          <w:szCs w:val="28"/>
          <w:rtl/>
        </w:rPr>
        <w:t>في</w:t>
      </w:r>
      <w:r>
        <w:rPr>
          <w:szCs w:val="28"/>
          <w:rtl/>
        </w:rPr>
        <w:t xml:space="preserve"> نجاح المنظمة من خلال تحقيق العديد من الم</w:t>
      </w:r>
      <w:r>
        <w:rPr>
          <w:rFonts w:hint="cs"/>
          <w:szCs w:val="28"/>
          <w:rtl/>
        </w:rPr>
        <w:t>زايا</w:t>
      </w:r>
      <w:r>
        <w:rPr>
          <w:szCs w:val="28"/>
          <w:rtl/>
        </w:rPr>
        <w:t xml:space="preserve"> الاقتصادية من بينها ما يلي: </w:t>
      </w:r>
    </w:p>
    <w:p w14:paraId="23B37D7A" w14:textId="048AB1DE" w:rsidR="009F07AA" w:rsidRDefault="00000000">
      <w:pPr>
        <w:numPr>
          <w:ilvl w:val="0"/>
          <w:numId w:val="14"/>
        </w:numPr>
        <w:ind w:right="151" w:hanging="373"/>
      </w:pPr>
      <w:r>
        <w:rPr>
          <w:szCs w:val="28"/>
          <w:rtl/>
        </w:rPr>
        <w:t>وجود خب</w:t>
      </w:r>
      <w:r w:rsidR="00117827">
        <w:rPr>
          <w:rFonts w:hint="cs"/>
          <w:szCs w:val="28"/>
          <w:rtl/>
        </w:rPr>
        <w:t>رات</w:t>
      </w:r>
      <w:r>
        <w:rPr>
          <w:szCs w:val="28"/>
          <w:rtl/>
        </w:rPr>
        <w:t xml:space="preserve"> متخصصة في إدارة الموارد البشرية قادرة و مؤهلة على استقطاب أفضل العاملين لشغل الوظائف </w:t>
      </w:r>
      <w:proofErr w:type="gramStart"/>
      <w:r>
        <w:rPr>
          <w:szCs w:val="28"/>
          <w:rtl/>
        </w:rPr>
        <w:t>الشاغرة,</w:t>
      </w:r>
      <w:proofErr w:type="gramEnd"/>
      <w:r>
        <w:rPr>
          <w:szCs w:val="28"/>
          <w:rtl/>
        </w:rPr>
        <w:t xml:space="preserve"> ثم الحفاظ على هذه العناصر سيزيد من إنتاجية المنظمة و يعزز من مركزها الاقتصادي و أرباحها. </w:t>
      </w:r>
    </w:p>
    <w:p w14:paraId="37E1682B" w14:textId="65C8DE01" w:rsidR="009F07AA" w:rsidRDefault="00000000">
      <w:pPr>
        <w:numPr>
          <w:ilvl w:val="0"/>
          <w:numId w:val="14"/>
        </w:numPr>
        <w:ind w:right="151" w:hanging="373"/>
      </w:pPr>
      <w:r>
        <w:rPr>
          <w:szCs w:val="28"/>
          <w:rtl/>
        </w:rPr>
        <w:t>قدرة المنظمة على توفير مناخ تنظيمي صالح للعمل و ذلك من خلال تبني بر</w:t>
      </w:r>
      <w:r w:rsidR="00117827">
        <w:rPr>
          <w:rFonts w:hint="cs"/>
          <w:szCs w:val="28"/>
          <w:rtl/>
        </w:rPr>
        <w:t>ا</w:t>
      </w:r>
      <w:r>
        <w:rPr>
          <w:szCs w:val="28"/>
          <w:rtl/>
        </w:rPr>
        <w:t xml:space="preserve">مج للموارد البشرية تساهم في تحفيز العاملين و تدفعهم إلى بذل المزيد من قد ارتهم سينعكس بدون شك على رضاهم </w:t>
      </w:r>
      <w:proofErr w:type="gramStart"/>
      <w:r>
        <w:rPr>
          <w:szCs w:val="28"/>
          <w:rtl/>
        </w:rPr>
        <w:t>الوظيفي ,</w:t>
      </w:r>
      <w:proofErr w:type="gramEnd"/>
      <w:r>
        <w:rPr>
          <w:szCs w:val="28"/>
          <w:rtl/>
        </w:rPr>
        <w:t xml:space="preserve"> و هذا سيزيد من إنتاجيتهم و من ثم زيادة فعالية المنظمة ككل. </w:t>
      </w:r>
    </w:p>
    <w:p w14:paraId="5D6611F6" w14:textId="38B424AC" w:rsidR="009F07AA" w:rsidRDefault="00000000">
      <w:pPr>
        <w:numPr>
          <w:ilvl w:val="0"/>
          <w:numId w:val="14"/>
        </w:numPr>
        <w:spacing w:after="192" w:line="259" w:lineRule="auto"/>
        <w:ind w:right="151" w:hanging="373"/>
      </w:pPr>
      <w:r>
        <w:rPr>
          <w:szCs w:val="28"/>
          <w:rtl/>
        </w:rPr>
        <w:t xml:space="preserve">إن المعالجة الصحيحة </w:t>
      </w:r>
      <w:r w:rsidR="00117827">
        <w:rPr>
          <w:rFonts w:hint="cs"/>
          <w:szCs w:val="28"/>
          <w:rtl/>
        </w:rPr>
        <w:t>والعادلة</w:t>
      </w:r>
      <w:r>
        <w:rPr>
          <w:szCs w:val="28"/>
          <w:rtl/>
        </w:rPr>
        <w:t xml:space="preserve"> لمشاكل محتملة في مجالات الاختبار </w:t>
      </w:r>
      <w:proofErr w:type="gramStart"/>
      <w:r>
        <w:rPr>
          <w:szCs w:val="28"/>
          <w:rtl/>
        </w:rPr>
        <w:t>و التعيين</w:t>
      </w:r>
      <w:proofErr w:type="gramEnd"/>
      <w:r>
        <w:rPr>
          <w:szCs w:val="28"/>
          <w:rtl/>
        </w:rPr>
        <w:t xml:space="preserve"> و تقويم الأداء </w:t>
      </w:r>
    </w:p>
    <w:p w14:paraId="2FCBEA20" w14:textId="65E6A644" w:rsidR="009F07AA" w:rsidRDefault="00000000">
      <w:pPr>
        <w:ind w:left="61" w:right="151"/>
      </w:pPr>
      <w:r>
        <w:rPr>
          <w:szCs w:val="28"/>
          <w:rtl/>
        </w:rPr>
        <w:t xml:space="preserve">, و </w:t>
      </w:r>
      <w:r w:rsidR="00117827">
        <w:rPr>
          <w:rFonts w:hint="cs"/>
          <w:szCs w:val="28"/>
          <w:rtl/>
        </w:rPr>
        <w:t>التدريب،</w:t>
      </w:r>
      <w:r>
        <w:rPr>
          <w:szCs w:val="28"/>
          <w:rtl/>
        </w:rPr>
        <w:t xml:space="preserve"> و الترقيات ستوفر تكاليف محتملة ناجمة عن سرعة دو</w:t>
      </w:r>
      <w:r w:rsidR="00117827">
        <w:rPr>
          <w:rFonts w:hint="cs"/>
          <w:szCs w:val="28"/>
          <w:rtl/>
        </w:rPr>
        <w:t>ران</w:t>
      </w:r>
      <w:r>
        <w:rPr>
          <w:szCs w:val="28"/>
          <w:rtl/>
        </w:rPr>
        <w:t xml:space="preserve"> </w:t>
      </w:r>
      <w:proofErr w:type="gramStart"/>
      <w:r>
        <w:rPr>
          <w:szCs w:val="28"/>
          <w:rtl/>
        </w:rPr>
        <w:t>العمل,</w:t>
      </w:r>
      <w:proofErr w:type="gramEnd"/>
      <w:r>
        <w:rPr>
          <w:szCs w:val="28"/>
          <w:rtl/>
        </w:rPr>
        <w:t xml:space="preserve"> و تدني معدلات الأداء , أو انخفاض الإنتاجية. </w:t>
      </w:r>
    </w:p>
    <w:p w14:paraId="4334D954" w14:textId="77777777" w:rsidR="00BB5166" w:rsidRPr="00BB5166" w:rsidRDefault="00000000" w:rsidP="00BB5166">
      <w:pPr>
        <w:numPr>
          <w:ilvl w:val="0"/>
          <w:numId w:val="14"/>
        </w:numPr>
        <w:ind w:right="151" w:hanging="373"/>
      </w:pPr>
      <w:r>
        <w:rPr>
          <w:szCs w:val="28"/>
          <w:rtl/>
        </w:rPr>
        <w:t>إن الإد</w:t>
      </w:r>
      <w:r w:rsidR="00117827">
        <w:rPr>
          <w:rFonts w:hint="cs"/>
          <w:szCs w:val="28"/>
          <w:rtl/>
        </w:rPr>
        <w:t>ا</w:t>
      </w:r>
      <w:r>
        <w:rPr>
          <w:szCs w:val="28"/>
          <w:rtl/>
        </w:rPr>
        <w:t>ر</w:t>
      </w:r>
      <w:r w:rsidR="00117827">
        <w:rPr>
          <w:rFonts w:hint="cs"/>
          <w:szCs w:val="28"/>
          <w:rtl/>
        </w:rPr>
        <w:t>ا</w:t>
      </w:r>
      <w:r>
        <w:rPr>
          <w:szCs w:val="28"/>
          <w:rtl/>
        </w:rPr>
        <w:t xml:space="preserve">ت الناجحة للموارد البشرية توفر على المنشأة تكاليفاً باهظة في قضايا قانونية قد يلجأ إليها العاملين في حالات الفصل أو عدم منح علاوة أو التجاوز في </w:t>
      </w:r>
      <w:proofErr w:type="gramStart"/>
      <w:r>
        <w:rPr>
          <w:szCs w:val="28"/>
          <w:rtl/>
        </w:rPr>
        <w:t>الترقيات</w:t>
      </w:r>
      <w:r w:rsidR="00117827">
        <w:rPr>
          <w:rFonts w:hint="cs"/>
          <w:szCs w:val="28"/>
          <w:rtl/>
        </w:rPr>
        <w:t>(</w:t>
      </w:r>
      <w:r w:rsidR="00117827">
        <w:rPr>
          <w:szCs w:val="28"/>
          <w:rtl/>
        </w:rPr>
        <w:t xml:space="preserve"> </w:t>
      </w:r>
      <w:r>
        <w:rPr>
          <w:szCs w:val="28"/>
          <w:rtl/>
        </w:rPr>
        <w:t>عمرو</w:t>
      </w:r>
      <w:proofErr w:type="gramEnd"/>
      <w:r>
        <w:rPr>
          <w:szCs w:val="28"/>
          <w:rtl/>
        </w:rPr>
        <w:t xml:space="preserve"> , </w:t>
      </w:r>
      <w:r>
        <w:rPr>
          <w:szCs w:val="28"/>
        </w:rPr>
        <w:t>2018</w:t>
      </w:r>
      <w:r w:rsidR="00117827">
        <w:rPr>
          <w:rFonts w:hint="cs"/>
          <w:szCs w:val="28"/>
          <w:rtl/>
        </w:rPr>
        <w:t>)</w:t>
      </w:r>
    </w:p>
    <w:p w14:paraId="66B787BE" w14:textId="77777777" w:rsidR="00BB5166" w:rsidRDefault="00BB5166" w:rsidP="00BB5166">
      <w:pPr>
        <w:ind w:right="151"/>
        <w:rPr>
          <w:szCs w:val="28"/>
          <w:rtl/>
        </w:rPr>
      </w:pPr>
    </w:p>
    <w:p w14:paraId="1F7DF437" w14:textId="53746EC2" w:rsidR="00117827" w:rsidRDefault="00BB5166" w:rsidP="00BB5166">
      <w:pPr>
        <w:ind w:right="151"/>
      </w:pPr>
      <w:r>
        <w:rPr>
          <w:noProof/>
          <w:rtl/>
        </w:rPr>
        <mc:AlternateContent>
          <mc:Choice Requires="wps">
            <w:drawing>
              <wp:anchor distT="45720" distB="45720" distL="114300" distR="114300" simplePos="0" relativeHeight="251698176" behindDoc="1" locked="0" layoutInCell="1" allowOverlap="1" wp14:anchorId="171FC166" wp14:editId="778B0098">
                <wp:simplePos x="0" y="0"/>
                <wp:positionH relativeFrom="column">
                  <wp:posOffset>5756910</wp:posOffset>
                </wp:positionH>
                <wp:positionV relativeFrom="paragraph">
                  <wp:posOffset>558165</wp:posOffset>
                </wp:positionV>
                <wp:extent cx="617855" cy="1404620"/>
                <wp:effectExtent l="0" t="0" r="0" b="0"/>
                <wp:wrapTight wrapText="bothSides">
                  <wp:wrapPolygon edited="0">
                    <wp:start x="1998" y="0"/>
                    <wp:lineTo x="1998" y="20329"/>
                    <wp:lineTo x="19313" y="20329"/>
                    <wp:lineTo x="19313" y="0"/>
                    <wp:lineTo x="1998" y="0"/>
                  </wp:wrapPolygon>
                </wp:wrapTight>
                <wp:docPr id="167740748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C3C30FC" w14:textId="7B9D7402" w:rsidR="006A4FA8" w:rsidRDefault="00BB5166" w:rsidP="006A4FA8">
                            <w:r>
                              <w:rPr>
                                <w:rFonts w:hint="cs"/>
                                <w:rtl/>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1FC166" id="_x0000_s1033" type="#_x0000_t202" style="position:absolute;left:0;text-align:left;margin-left:453.3pt;margin-top:43.95pt;width:48.65pt;height:110.6pt;flip:x;z-index:-251618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" filled="f" stroked="f">
                <v:textbox style="mso-fit-shape-to-text:t">
                  <w:txbxContent>
                    <w:p w14:paraId="4C3C30FC" w14:textId="7B9D7402" w:rsidR="006A4FA8" w:rsidRDefault="00BB5166" w:rsidP="006A4FA8">
                      <w:r>
                        <w:rPr>
                          <w:rFonts w:hint="cs"/>
                          <w:rtl/>
                        </w:rPr>
                        <w:t>4</w:t>
                      </w:r>
                    </w:p>
                  </w:txbxContent>
                </v:textbox>
                <w10:wrap type="tight"/>
              </v:shape>
            </w:pict>
          </mc:Fallback>
        </mc:AlternateContent>
      </w:r>
      <w:r>
        <w:rPr>
          <w:noProof/>
          <w:rtl/>
        </w:rPr>
        <mc:AlternateContent>
          <mc:Choice Requires="wps">
            <w:drawing>
              <wp:anchor distT="45720" distB="45720" distL="114300" distR="114300" simplePos="0" relativeHeight="251696128" behindDoc="1" locked="0" layoutInCell="1" allowOverlap="1" wp14:anchorId="5D126010" wp14:editId="6D055044">
                <wp:simplePos x="0" y="0"/>
                <wp:positionH relativeFrom="column">
                  <wp:posOffset>5050155</wp:posOffset>
                </wp:positionH>
                <wp:positionV relativeFrom="paragraph">
                  <wp:posOffset>7717790</wp:posOffset>
                </wp:positionV>
                <wp:extent cx="617855" cy="1404620"/>
                <wp:effectExtent l="0" t="0" r="0" b="0"/>
                <wp:wrapTopAndBottom/>
                <wp:docPr id="207152163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5BD2821E" w14:textId="4A4B77B5" w:rsidR="006A4FA8" w:rsidRDefault="006A4FA8" w:rsidP="00BB5166">
                            <w:pPr>
                              <w:ind w:left="0" w:firstLine="0"/>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126010" id="_x0000_s1034" type="#_x0000_t202" style="position:absolute;left:0;text-align:left;margin-left:397.65pt;margin-top:607.7pt;width:48.65pt;height:110.6pt;flip:x;z-index:-251620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JxAAgIAAN4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" filled="f" stroked="f">
                <v:textbox style="mso-fit-shape-to-text:t">
                  <w:txbxContent>
                    <w:p w14:paraId="5BD2821E" w14:textId="4A4B77B5" w:rsidR="006A4FA8" w:rsidRDefault="006A4FA8" w:rsidP="00BB5166">
                      <w:pPr>
                        <w:ind w:left="0" w:firstLine="0"/>
                      </w:pPr>
                    </w:p>
                  </w:txbxContent>
                </v:textbox>
                <w10:wrap type="topAndBottom"/>
              </v:shape>
            </w:pict>
          </mc:Fallback>
        </mc:AlternateContent>
      </w:r>
    </w:p>
    <w:p w14:paraId="38AB88DA" w14:textId="366ECB27" w:rsidR="009F07AA" w:rsidRPr="00117827" w:rsidRDefault="00117827">
      <w:pPr>
        <w:spacing w:after="192" w:line="259" w:lineRule="auto"/>
        <w:ind w:left="202" w:right="0" w:hanging="10"/>
        <w:jc w:val="left"/>
        <w:rPr>
          <w:color w:val="275317" w:themeColor="accent6" w:themeShade="80"/>
        </w:rPr>
      </w:pPr>
      <w:r w:rsidRPr="00117827">
        <w:rPr>
          <w:rFonts w:hint="cs"/>
          <w:b/>
          <w:bCs/>
          <w:color w:val="275317" w:themeColor="accent6" w:themeShade="80"/>
          <w:sz w:val="32"/>
          <w:szCs w:val="32"/>
          <w:rtl/>
        </w:rPr>
        <w:lastRenderedPageBreak/>
        <w:t>3</w:t>
      </w:r>
      <w:r w:rsidRPr="00117827">
        <w:rPr>
          <w:b/>
          <w:bCs/>
          <w:color w:val="275317" w:themeColor="accent6" w:themeShade="80"/>
          <w:sz w:val="32"/>
          <w:szCs w:val="32"/>
          <w:rtl/>
        </w:rPr>
        <w:t>-</w:t>
      </w:r>
      <w:r w:rsidRPr="00117827">
        <w:rPr>
          <w:rFonts w:hint="cs"/>
          <w:b/>
          <w:bCs/>
          <w:color w:val="275317" w:themeColor="accent6" w:themeShade="80"/>
          <w:sz w:val="32"/>
          <w:szCs w:val="32"/>
          <w:rtl/>
        </w:rPr>
        <w:t>1</w:t>
      </w:r>
      <w:r w:rsidRPr="00117827">
        <w:rPr>
          <w:rFonts w:ascii="Arial" w:eastAsia="Arial" w:hAnsi="Arial" w:cs="Arial"/>
          <w:b/>
          <w:bCs/>
          <w:color w:val="275317" w:themeColor="accent6" w:themeShade="80"/>
          <w:sz w:val="32"/>
          <w:szCs w:val="32"/>
          <w:rtl/>
        </w:rPr>
        <w:t xml:space="preserve"> </w:t>
      </w:r>
      <w:r w:rsidRPr="00117827">
        <w:rPr>
          <w:b/>
          <w:bCs/>
          <w:color w:val="275317" w:themeColor="accent6" w:themeShade="80"/>
          <w:sz w:val="32"/>
          <w:szCs w:val="32"/>
          <w:rtl/>
        </w:rPr>
        <w:t xml:space="preserve">ممارسات إدارة الموارد البشرية: </w:t>
      </w:r>
    </w:p>
    <w:p w14:paraId="27ADD8A8" w14:textId="56BCFB9C" w:rsidR="009F07AA" w:rsidRDefault="00000000">
      <w:pPr>
        <w:spacing w:after="194"/>
        <w:ind w:left="61" w:right="151"/>
      </w:pPr>
      <w:r>
        <w:rPr>
          <w:szCs w:val="28"/>
          <w:rtl/>
        </w:rPr>
        <w:t xml:space="preserve">عرفها </w:t>
      </w:r>
      <w:r>
        <w:t>Dessler,</w:t>
      </w:r>
      <w:proofErr w:type="gramStart"/>
      <w:r>
        <w:t>2009</w:t>
      </w:r>
      <w:r w:rsidR="00251855">
        <w:rPr>
          <w:rFonts w:hint="cs"/>
          <w:szCs w:val="28"/>
          <w:rtl/>
        </w:rPr>
        <w:t>:</w:t>
      </w:r>
      <w:r>
        <w:rPr>
          <w:szCs w:val="28"/>
          <w:rtl/>
        </w:rPr>
        <w:t>هي</w:t>
      </w:r>
      <w:proofErr w:type="gramEnd"/>
      <w:r>
        <w:rPr>
          <w:szCs w:val="28"/>
          <w:rtl/>
        </w:rPr>
        <w:t xml:space="preserve"> السياسات و الممارسات المتبعة في تنفيذ الجوانب المتعلقة بالموارد البشرية في وضع الإدارة بما في ذلك تخطيط الموارد البشرية و تحليل الوظائف و التوظيف و الاختيار و التوجيه و التعويضات و تقييم الأداء و التدريب و التطوير و مشاركة العمل. </w:t>
      </w:r>
    </w:p>
    <w:p w14:paraId="535D671E" w14:textId="7DC7927D" w:rsidR="009F07AA" w:rsidRDefault="00000000">
      <w:pPr>
        <w:ind w:left="61" w:right="151"/>
      </w:pPr>
      <w:r>
        <w:rPr>
          <w:szCs w:val="28"/>
          <w:rtl/>
        </w:rPr>
        <w:t xml:space="preserve">و تعرف </w:t>
      </w:r>
      <w:r w:rsidR="00251855">
        <w:rPr>
          <w:rFonts w:hint="cs"/>
          <w:szCs w:val="28"/>
          <w:rtl/>
        </w:rPr>
        <w:t>إجرائيا</w:t>
      </w:r>
      <w:r>
        <w:rPr>
          <w:szCs w:val="28"/>
          <w:rtl/>
        </w:rPr>
        <w:t xml:space="preserve"> بأنها مجموعة من الممارسات تقوم بها إدارة الموارد البشرية و التي تشتمل على </w:t>
      </w:r>
      <w:r w:rsidR="00251855">
        <w:rPr>
          <w:rFonts w:hint="cs"/>
          <w:szCs w:val="28"/>
          <w:rtl/>
        </w:rPr>
        <w:t>(</w:t>
      </w:r>
      <w:r>
        <w:rPr>
          <w:szCs w:val="28"/>
          <w:rtl/>
        </w:rPr>
        <w:t xml:space="preserve">تخطيط الموارد </w:t>
      </w:r>
      <w:proofErr w:type="gramStart"/>
      <w:r>
        <w:rPr>
          <w:szCs w:val="28"/>
          <w:rtl/>
        </w:rPr>
        <w:t>البشرية ,</w:t>
      </w:r>
      <w:proofErr w:type="gramEnd"/>
      <w:r>
        <w:rPr>
          <w:szCs w:val="28"/>
          <w:rtl/>
        </w:rPr>
        <w:t xml:space="preserve"> الاستقطاب و التعيين , التدريب , الحوافز و التعويضات , و تقييم الأداء</w:t>
      </w:r>
      <w:r w:rsidR="00251855">
        <w:rPr>
          <w:rFonts w:hint="cs"/>
          <w:szCs w:val="28"/>
          <w:rtl/>
        </w:rPr>
        <w:t>)</w:t>
      </w:r>
      <w:r>
        <w:rPr>
          <w:szCs w:val="28"/>
          <w:rtl/>
        </w:rPr>
        <w:t xml:space="preserve"> و تكون متر</w:t>
      </w:r>
      <w:r w:rsidR="00251855">
        <w:rPr>
          <w:rFonts w:hint="cs"/>
          <w:szCs w:val="28"/>
          <w:rtl/>
        </w:rPr>
        <w:t>ا</w:t>
      </w:r>
      <w:r>
        <w:rPr>
          <w:szCs w:val="28"/>
          <w:rtl/>
        </w:rPr>
        <w:t>بطة و متعاقبة تمارس من قبل إدارة الموارد البشرية لغرض الحصول على موارد بشرية و الاحتفاظ بها</w:t>
      </w:r>
      <w:r w:rsidR="00251855">
        <w:rPr>
          <w:rFonts w:hint="cs"/>
          <w:szCs w:val="28"/>
          <w:rtl/>
        </w:rPr>
        <w:t>(</w:t>
      </w:r>
      <w:r>
        <w:rPr>
          <w:szCs w:val="28"/>
          <w:rtl/>
        </w:rPr>
        <w:t>التميمي ,</w:t>
      </w:r>
    </w:p>
    <w:p w14:paraId="4149CBAE" w14:textId="594D21D6" w:rsidR="009F07AA" w:rsidRDefault="00000000">
      <w:pPr>
        <w:bidi w:val="0"/>
        <w:spacing w:after="475" w:line="259" w:lineRule="auto"/>
        <w:ind w:left="10" w:right="52" w:hanging="10"/>
        <w:jc w:val="right"/>
      </w:pPr>
      <w:r>
        <w:t xml:space="preserve"> .</w:t>
      </w:r>
      <w:r w:rsidR="00251855">
        <w:rPr>
          <w:rFonts w:hint="cs"/>
          <w:rtl/>
        </w:rPr>
        <w:t>)</w:t>
      </w:r>
      <w:r>
        <w:t>2017</w:t>
      </w:r>
    </w:p>
    <w:p w14:paraId="4717ADA0" w14:textId="58A2AB22" w:rsidR="009F07AA" w:rsidRPr="00251855" w:rsidRDefault="00754101">
      <w:pPr>
        <w:spacing w:after="82" w:line="259" w:lineRule="auto"/>
        <w:ind w:left="58" w:right="0" w:hanging="10"/>
        <w:jc w:val="left"/>
        <w:rPr>
          <w:color w:val="00B0F0"/>
        </w:rPr>
      </w:pPr>
      <w:r>
        <w:rPr>
          <w:rFonts w:ascii="Calibri" w:eastAsia="Calibri" w:hAnsi="Calibri" w:cs="Calibri" w:hint="cs"/>
          <w:b/>
          <w:bCs/>
          <w:color w:val="00B0F0"/>
          <w:szCs w:val="28"/>
          <w:rtl/>
        </w:rPr>
        <w:t>2</w:t>
      </w:r>
      <w:r w:rsidR="00000000" w:rsidRPr="00251855">
        <w:rPr>
          <w:rFonts w:ascii="Arial" w:eastAsia="Arial" w:hAnsi="Arial" w:cs="Arial"/>
          <w:b/>
          <w:bCs/>
          <w:color w:val="00B0F0"/>
          <w:szCs w:val="28"/>
          <w:rtl/>
        </w:rPr>
        <w:t>-</w:t>
      </w:r>
      <w:r>
        <w:rPr>
          <w:rFonts w:ascii="Calibri" w:eastAsia="Calibri" w:hAnsi="Calibri" w:cs="Calibri" w:hint="cs"/>
          <w:b/>
          <w:bCs/>
          <w:color w:val="00B0F0"/>
          <w:szCs w:val="28"/>
          <w:rtl/>
        </w:rPr>
        <w:t>3</w:t>
      </w:r>
      <w:r w:rsidR="00000000" w:rsidRPr="00251855">
        <w:rPr>
          <w:rFonts w:ascii="Arial" w:eastAsia="Arial" w:hAnsi="Arial" w:cs="Arial"/>
          <w:b/>
          <w:bCs/>
          <w:color w:val="00B0F0"/>
          <w:szCs w:val="28"/>
          <w:rtl/>
        </w:rPr>
        <w:t>-</w:t>
      </w:r>
      <w:r>
        <w:rPr>
          <w:rFonts w:ascii="Calibri" w:eastAsia="Calibri" w:hAnsi="Calibri" w:cs="Calibri" w:hint="cs"/>
          <w:b/>
          <w:bCs/>
          <w:color w:val="00B0F0"/>
          <w:szCs w:val="28"/>
          <w:rtl/>
        </w:rPr>
        <w:t>1</w:t>
      </w:r>
      <w:r w:rsidR="00000000" w:rsidRPr="00251855">
        <w:rPr>
          <w:rFonts w:ascii="Arial" w:eastAsia="Arial" w:hAnsi="Arial" w:cs="Arial"/>
          <w:b/>
          <w:bCs/>
          <w:color w:val="00B0F0"/>
          <w:szCs w:val="28"/>
          <w:rtl/>
        </w:rPr>
        <w:t xml:space="preserve"> تخطيط الموارد البشرية:  </w:t>
      </w:r>
    </w:p>
    <w:p w14:paraId="726C9DAD" w14:textId="54D6658A" w:rsidR="009F07AA" w:rsidRDefault="00000000">
      <w:pPr>
        <w:ind w:left="61" w:right="151"/>
      </w:pPr>
      <w:r>
        <w:rPr>
          <w:szCs w:val="28"/>
          <w:rtl/>
        </w:rPr>
        <w:t>يتضمن تخطيط الموارد البشرية</w:t>
      </w:r>
      <w:r w:rsidR="00251855">
        <w:rPr>
          <w:szCs w:val="28"/>
        </w:rPr>
        <w:t>)</w:t>
      </w:r>
      <w:r>
        <w:rPr>
          <w:szCs w:val="28"/>
          <w:rtl/>
        </w:rPr>
        <w:t xml:space="preserve"> </w:t>
      </w:r>
      <w:r>
        <w:t>HRP</w:t>
      </w:r>
      <w:r w:rsidR="00251855">
        <w:rPr>
          <w:rFonts w:hint="cs"/>
          <w:szCs w:val="28"/>
          <w:rtl/>
        </w:rPr>
        <w:t>)</w:t>
      </w:r>
      <w:r>
        <w:rPr>
          <w:szCs w:val="28"/>
          <w:rtl/>
        </w:rPr>
        <w:t xml:space="preserve"> تحديد أهداف الموارد البشرية </w:t>
      </w:r>
      <w:r w:rsidR="00754101">
        <w:rPr>
          <w:rFonts w:hint="cs"/>
          <w:szCs w:val="28"/>
          <w:rtl/>
        </w:rPr>
        <w:t>للمنظمة،</w:t>
      </w:r>
      <w:r>
        <w:rPr>
          <w:szCs w:val="28"/>
          <w:rtl/>
        </w:rPr>
        <w:t xml:space="preserve"> ووضع </w:t>
      </w:r>
      <w:r w:rsidR="00251855">
        <w:rPr>
          <w:rFonts w:hint="cs"/>
          <w:szCs w:val="28"/>
          <w:rtl/>
        </w:rPr>
        <w:t>استراتيجي</w:t>
      </w:r>
      <w:r w:rsidR="00251855">
        <w:rPr>
          <w:rFonts w:hint="eastAsia"/>
          <w:szCs w:val="28"/>
          <w:rtl/>
        </w:rPr>
        <w:t>ة</w:t>
      </w:r>
      <w:r>
        <w:rPr>
          <w:szCs w:val="28"/>
          <w:rtl/>
        </w:rPr>
        <w:t xml:space="preserve"> لتحقيق تلك </w:t>
      </w:r>
      <w:r w:rsidR="00754101">
        <w:rPr>
          <w:rFonts w:hint="cs"/>
          <w:szCs w:val="28"/>
          <w:rtl/>
        </w:rPr>
        <w:t>الأهداف،</w:t>
      </w:r>
      <w:r>
        <w:rPr>
          <w:szCs w:val="28"/>
          <w:rtl/>
        </w:rPr>
        <w:t xml:space="preserve"> ووضع مجموعة شاملة من الخطط لدمج وتنسيق الأنشطة كجزء من </w:t>
      </w:r>
      <w:r w:rsidR="00251855">
        <w:rPr>
          <w:rFonts w:hint="cs"/>
          <w:szCs w:val="28"/>
          <w:rtl/>
        </w:rPr>
        <w:t>استراتيجي</w:t>
      </w:r>
      <w:r w:rsidR="00251855">
        <w:rPr>
          <w:rFonts w:hint="eastAsia"/>
          <w:szCs w:val="28"/>
          <w:rtl/>
        </w:rPr>
        <w:t>ة</w:t>
      </w:r>
      <w:r>
        <w:rPr>
          <w:szCs w:val="28"/>
          <w:rtl/>
        </w:rPr>
        <w:t xml:space="preserve"> الموارد البشرية. تنبع ضرورة هذه الوظيفة من طبيعة المنظمات ككيانات هادفة تسعى إلى تحقيق الهدف. </w:t>
      </w:r>
    </w:p>
    <w:p w14:paraId="4BE9EBC9" w14:textId="1FFC84ED" w:rsidR="009F07AA" w:rsidRDefault="00000000">
      <w:pPr>
        <w:ind w:left="61" w:right="151"/>
      </w:pPr>
      <w:r>
        <w:rPr>
          <w:szCs w:val="28"/>
          <w:rtl/>
        </w:rPr>
        <w:t>توظف المنظمات الكبيرة متخصصين وحتى تنشئ أقسامًا تستخدم غالبًا تقنيات كمية معقدة وبر</w:t>
      </w:r>
      <w:r w:rsidR="00251855">
        <w:rPr>
          <w:rFonts w:hint="cs"/>
          <w:szCs w:val="28"/>
          <w:rtl/>
        </w:rPr>
        <w:t>ا</w:t>
      </w:r>
      <w:r>
        <w:rPr>
          <w:szCs w:val="28"/>
          <w:rtl/>
        </w:rPr>
        <w:t xml:space="preserve">مج كمبيوتر لتطوير خطط موارد بشرية مناسبة للمؤسسة. </w:t>
      </w:r>
    </w:p>
    <w:p w14:paraId="68075443" w14:textId="2FC0C099" w:rsidR="009F07AA" w:rsidRDefault="00000000">
      <w:pPr>
        <w:spacing w:after="197" w:line="259" w:lineRule="auto"/>
        <w:ind w:left="61" w:right="151"/>
      </w:pPr>
      <w:r>
        <w:rPr>
          <w:szCs w:val="28"/>
          <w:rtl/>
        </w:rPr>
        <w:t xml:space="preserve">في المؤسسات </w:t>
      </w:r>
      <w:r w:rsidR="00754101">
        <w:rPr>
          <w:rFonts w:hint="cs"/>
          <w:szCs w:val="28"/>
          <w:rtl/>
        </w:rPr>
        <w:t>الأصغر،</w:t>
      </w:r>
      <w:r>
        <w:rPr>
          <w:szCs w:val="28"/>
          <w:rtl/>
        </w:rPr>
        <w:t xml:space="preserve"> تقع مسؤولية تخطيط الموارد البشرية على عاتق مدير </w:t>
      </w:r>
      <w:proofErr w:type="gramStart"/>
      <w:r>
        <w:rPr>
          <w:szCs w:val="28"/>
          <w:rtl/>
        </w:rPr>
        <w:t>الأعمال</w:t>
      </w:r>
      <w:r w:rsidR="00251855">
        <w:rPr>
          <w:rFonts w:hint="cs"/>
          <w:szCs w:val="28"/>
          <w:rtl/>
        </w:rPr>
        <w:t>(</w:t>
      </w:r>
      <w:proofErr w:type="gramEnd"/>
      <w:r>
        <w:rPr>
          <w:szCs w:val="28"/>
        </w:rPr>
        <w:t>7102</w:t>
      </w:r>
      <w:r>
        <w:rPr>
          <w:szCs w:val="28"/>
          <w:rtl/>
        </w:rPr>
        <w:t xml:space="preserve"> ,</w:t>
      </w:r>
      <w:r>
        <w:t>George</w:t>
      </w:r>
      <w:r w:rsidR="00251855">
        <w:rPr>
          <w:rFonts w:hint="cs"/>
          <w:szCs w:val="28"/>
          <w:rtl/>
        </w:rPr>
        <w:t>)</w:t>
      </w:r>
      <w:r>
        <w:rPr>
          <w:szCs w:val="28"/>
          <w:rtl/>
        </w:rPr>
        <w:t xml:space="preserve">. </w:t>
      </w:r>
    </w:p>
    <w:p w14:paraId="7C386ACC" w14:textId="332925CF" w:rsidR="009F07AA" w:rsidRDefault="00000000">
      <w:pPr>
        <w:spacing w:after="186" w:line="264" w:lineRule="auto"/>
        <w:ind w:left="69" w:right="0" w:hanging="10"/>
        <w:jc w:val="left"/>
      </w:pPr>
      <w:r>
        <w:rPr>
          <w:szCs w:val="28"/>
          <w:rtl/>
        </w:rPr>
        <w:t xml:space="preserve"> ما يعرف باسم تخطيط الموارد </w:t>
      </w:r>
      <w:proofErr w:type="gramStart"/>
      <w:r>
        <w:rPr>
          <w:szCs w:val="28"/>
          <w:rtl/>
        </w:rPr>
        <w:t>البشرية</w:t>
      </w:r>
      <w:r w:rsidR="00251855">
        <w:rPr>
          <w:rFonts w:hint="cs"/>
          <w:szCs w:val="28"/>
          <w:rtl/>
        </w:rPr>
        <w:t>(</w:t>
      </w:r>
      <w:r>
        <w:rPr>
          <w:szCs w:val="28"/>
          <w:rtl/>
        </w:rPr>
        <w:t xml:space="preserve"> </w:t>
      </w:r>
      <w:r>
        <w:t>HRP</w:t>
      </w:r>
      <w:proofErr w:type="gramEnd"/>
      <w:r w:rsidR="00251855">
        <w:rPr>
          <w:rFonts w:hint="cs"/>
          <w:szCs w:val="28"/>
          <w:rtl/>
        </w:rPr>
        <w:t>)</w:t>
      </w:r>
      <w:r>
        <w:rPr>
          <w:szCs w:val="28"/>
          <w:rtl/>
        </w:rPr>
        <w:t xml:space="preserve"> كان يسمى تخطيط القوى العاملة قبل أواخر السبعينيات. </w:t>
      </w:r>
    </w:p>
    <w:p w14:paraId="1B6619DC" w14:textId="42EECF21" w:rsidR="009F07AA" w:rsidRDefault="006A4FA8">
      <w:pPr>
        <w:ind w:left="61" w:right="151"/>
      </w:pPr>
      <w:r>
        <w:rPr>
          <w:noProof/>
          <w:rtl/>
        </w:rPr>
        <mc:AlternateContent>
          <mc:Choice Requires="wps">
            <w:drawing>
              <wp:anchor distT="45720" distB="45720" distL="114300" distR="114300" simplePos="0" relativeHeight="251700224" behindDoc="1" locked="0" layoutInCell="1" allowOverlap="1" wp14:anchorId="64346EDC" wp14:editId="3460397B">
                <wp:simplePos x="0" y="0"/>
                <wp:positionH relativeFrom="column">
                  <wp:posOffset>5740718</wp:posOffset>
                </wp:positionH>
                <wp:positionV relativeFrom="paragraph">
                  <wp:posOffset>786765</wp:posOffset>
                </wp:positionV>
                <wp:extent cx="617855" cy="1404620"/>
                <wp:effectExtent l="0" t="0" r="0" b="0"/>
                <wp:wrapNone/>
                <wp:docPr id="18959959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67414868" w14:textId="41ED58B9" w:rsidR="006A4FA8" w:rsidRDefault="00BB5166" w:rsidP="006A4FA8">
                            <w:r>
                              <w:rPr>
                                <w:rFonts w:hint="cs"/>
                                <w:rtl/>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346EDC" id="_x0000_s1035" type="#_x0000_t202" style="position:absolute;left:0;text-align:left;margin-left:452.05pt;margin-top:61.95pt;width:48.65pt;height:110.6pt;flip:x;z-index:-251616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K2AgIAAN4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" filled="f" stroked="f">
                <v:textbox style="mso-fit-shape-to-text:t">
                  <w:txbxContent>
                    <w:p w14:paraId="67414868" w14:textId="41ED58B9" w:rsidR="006A4FA8" w:rsidRDefault="00BB5166" w:rsidP="006A4FA8">
                      <w:r>
                        <w:rPr>
                          <w:rFonts w:hint="cs"/>
                          <w:rtl/>
                        </w:rPr>
                        <w:t>5</w:t>
                      </w:r>
                    </w:p>
                  </w:txbxContent>
                </v:textbox>
              </v:shape>
            </w:pict>
          </mc:Fallback>
        </mc:AlternateContent>
      </w:r>
      <w:r>
        <w:rPr>
          <w:szCs w:val="28"/>
          <w:rtl/>
        </w:rPr>
        <w:t xml:space="preserve">إن تخطيط الموارد البشرية هي الخطوة الأولى في عملية إدارة الموارد البشرية حيث تشكل عملية تحليل وتحديد الحاجة إلى الموارد البشرية وتوافرها حتى تتمكن المنظمة من تحقيق </w:t>
      </w:r>
      <w:r w:rsidR="00754101">
        <w:rPr>
          <w:rFonts w:hint="cs"/>
          <w:szCs w:val="28"/>
          <w:rtl/>
        </w:rPr>
        <w:t>أهدافها، وينصب</w:t>
      </w:r>
      <w:r>
        <w:rPr>
          <w:szCs w:val="28"/>
          <w:rtl/>
        </w:rPr>
        <w:t xml:space="preserve"> تركيز خطة الموارد البشرية </w:t>
      </w:r>
      <w:r>
        <w:rPr>
          <w:szCs w:val="28"/>
          <w:rtl/>
        </w:rPr>
        <w:lastRenderedPageBreak/>
        <w:t xml:space="preserve">على ضمان حصول المنظمة على العدد المناسب من الموارد </w:t>
      </w:r>
      <w:r w:rsidR="00754101">
        <w:rPr>
          <w:rFonts w:hint="cs"/>
          <w:szCs w:val="28"/>
          <w:rtl/>
        </w:rPr>
        <w:t>البشرية،</w:t>
      </w:r>
      <w:r>
        <w:rPr>
          <w:szCs w:val="28"/>
          <w:rtl/>
        </w:rPr>
        <w:t xml:space="preserve"> مع القد ارت </w:t>
      </w:r>
      <w:proofErr w:type="gramStart"/>
      <w:r>
        <w:rPr>
          <w:szCs w:val="28"/>
          <w:rtl/>
        </w:rPr>
        <w:t>المناسبة ,</w:t>
      </w:r>
      <w:proofErr w:type="gramEnd"/>
      <w:r>
        <w:rPr>
          <w:szCs w:val="28"/>
          <w:rtl/>
        </w:rPr>
        <w:t xml:space="preserve"> في</w:t>
      </w:r>
      <w:r w:rsidR="00251855">
        <w:rPr>
          <w:rFonts w:hint="cs"/>
          <w:szCs w:val="28"/>
          <w:rtl/>
        </w:rPr>
        <w:t xml:space="preserve"> </w:t>
      </w:r>
      <w:r>
        <w:rPr>
          <w:szCs w:val="28"/>
          <w:rtl/>
        </w:rPr>
        <w:t xml:space="preserve">الأوقات المناسبة , وفي الأماكن المناسبة. </w:t>
      </w:r>
    </w:p>
    <w:p w14:paraId="36FAC93D" w14:textId="7574C18B" w:rsidR="009F07AA" w:rsidRDefault="00000000">
      <w:pPr>
        <w:ind w:left="61" w:right="151"/>
      </w:pPr>
      <w:r>
        <w:rPr>
          <w:szCs w:val="28"/>
          <w:rtl/>
        </w:rPr>
        <w:t xml:space="preserve">في خطة الموارد البشرية </w:t>
      </w:r>
      <w:r w:rsidR="00251855">
        <w:rPr>
          <w:rFonts w:hint="cs"/>
          <w:szCs w:val="28"/>
          <w:rtl/>
        </w:rPr>
        <w:t>(</w:t>
      </w:r>
      <w:r>
        <w:t>HRP</w:t>
      </w:r>
      <w:proofErr w:type="gramStart"/>
      <w:r w:rsidR="00251855">
        <w:rPr>
          <w:rFonts w:hint="cs"/>
          <w:szCs w:val="28"/>
          <w:rtl/>
        </w:rPr>
        <w:t>)</w:t>
      </w:r>
      <w:r>
        <w:rPr>
          <w:szCs w:val="28"/>
          <w:rtl/>
        </w:rPr>
        <w:t xml:space="preserve"> ,</w:t>
      </w:r>
      <w:proofErr w:type="gramEnd"/>
      <w:r>
        <w:rPr>
          <w:szCs w:val="28"/>
          <w:rtl/>
        </w:rPr>
        <w:t xml:space="preserve"> يجب على المنظمة أن تأخذ في الاعتبار مدى توفر الأشخاص وتخصيصهم للوظائف المطلوبة على مدى فت ارت طويلة من الزمن , وليس فقط في الشهر التالي أو حتى العام المقبل. </w:t>
      </w:r>
    </w:p>
    <w:p w14:paraId="4E070B77" w14:textId="2E461BBB" w:rsidR="009F07AA" w:rsidRDefault="00000000">
      <w:pPr>
        <w:ind w:left="61" w:right="151"/>
      </w:pPr>
      <w:r>
        <w:rPr>
          <w:szCs w:val="28"/>
          <w:rtl/>
        </w:rPr>
        <w:t xml:space="preserve">بالإضافة إلى ذلك يمكن أن تتضمن خطط الموارد البشرية عدة </w:t>
      </w:r>
      <w:r w:rsidR="00251855">
        <w:rPr>
          <w:rFonts w:hint="cs"/>
          <w:szCs w:val="28"/>
          <w:rtl/>
        </w:rPr>
        <w:t>مناهج</w:t>
      </w:r>
      <w:r>
        <w:rPr>
          <w:szCs w:val="28"/>
          <w:rtl/>
        </w:rPr>
        <w:t xml:space="preserve"> قد تشمل </w:t>
      </w:r>
      <w:r w:rsidR="00251855">
        <w:rPr>
          <w:rFonts w:hint="cs"/>
          <w:szCs w:val="28"/>
          <w:rtl/>
        </w:rPr>
        <w:t>إجراءا</w:t>
      </w:r>
      <w:r w:rsidR="00251855">
        <w:rPr>
          <w:rFonts w:hint="eastAsia"/>
          <w:szCs w:val="28"/>
          <w:rtl/>
        </w:rPr>
        <w:t>ت</w:t>
      </w:r>
      <w:r>
        <w:rPr>
          <w:szCs w:val="28"/>
          <w:rtl/>
        </w:rPr>
        <w:t xml:space="preserve"> تخطيط الموارد البشرية نقل الموظفين إلى وظائف أخرى في المنظمة أو تسريح الموظفين أو تقليص عدد الموظفين أو إعادة تدريب الموظفين الحاليين أو زيادة عدد الموظفين في مناطق </w:t>
      </w:r>
      <w:proofErr w:type="gramStart"/>
      <w:r>
        <w:rPr>
          <w:szCs w:val="28"/>
          <w:rtl/>
        </w:rPr>
        <w:t>معينة(</w:t>
      </w:r>
      <w:proofErr w:type="gramEnd"/>
      <w:r>
        <w:t>Robert,Jackson,2010</w:t>
      </w:r>
      <w:r>
        <w:rPr>
          <w:szCs w:val="28"/>
          <w:rtl/>
        </w:rPr>
        <w:t xml:space="preserve">) . </w:t>
      </w:r>
    </w:p>
    <w:p w14:paraId="7F4FBA0E" w14:textId="77777777" w:rsidR="009F07AA" w:rsidRDefault="00000000">
      <w:pPr>
        <w:spacing w:after="191"/>
        <w:ind w:left="61" w:right="151"/>
      </w:pPr>
      <w:r>
        <w:rPr>
          <w:szCs w:val="28"/>
          <w:rtl/>
        </w:rPr>
        <w:t xml:space="preserve">تخطيط الموارد البشرية هو محاولة لتحديد احتياجات المنظمة من العاملين خلال فترة زمنية </w:t>
      </w:r>
      <w:proofErr w:type="gramStart"/>
      <w:r>
        <w:rPr>
          <w:szCs w:val="28"/>
          <w:rtl/>
        </w:rPr>
        <w:t>معينة ,</w:t>
      </w:r>
      <w:proofErr w:type="gramEnd"/>
      <w:r>
        <w:rPr>
          <w:szCs w:val="28"/>
          <w:rtl/>
        </w:rPr>
        <w:t xml:space="preserve"> وهي الفترة التي يغطيها التخطيط , وهي سنة في العادة, وباختصار فإن تخطيط الموارد البشرية يعني أساسا تحديد أعداد و نوعيات العمالة المطلوبة خلال فترة الخطة. </w:t>
      </w:r>
    </w:p>
    <w:p w14:paraId="30A1A585" w14:textId="334163F5" w:rsidR="009F07AA" w:rsidRDefault="00000000">
      <w:pPr>
        <w:spacing w:after="191"/>
        <w:ind w:left="61" w:right="151"/>
      </w:pPr>
      <w:r>
        <w:rPr>
          <w:szCs w:val="28"/>
          <w:rtl/>
        </w:rPr>
        <w:t xml:space="preserve">و يمكن النظر إلى تخطيط الموارد البشرية أيضا على أنه مقابلة بين العرض و </w:t>
      </w:r>
      <w:proofErr w:type="gramStart"/>
      <w:r>
        <w:rPr>
          <w:szCs w:val="28"/>
          <w:rtl/>
        </w:rPr>
        <w:t>الطلب ,</w:t>
      </w:r>
      <w:proofErr w:type="gramEnd"/>
      <w:r>
        <w:rPr>
          <w:szCs w:val="28"/>
          <w:rtl/>
        </w:rPr>
        <w:t xml:space="preserve"> فالعرض يمثل المتاح من الموارد البشرية حالياً , و اتجاهه و سلوكه في الفترة المقبلة , التي تتضمنها فترة التخطيط . أما الطلب فيمثل احتياجات المنظمة من القوى العاملة خلال فترة التخطيط و يعتمد هذا على ظروف المنظمة من حيث تغير أو ثبات كميات </w:t>
      </w:r>
      <w:proofErr w:type="gramStart"/>
      <w:r>
        <w:rPr>
          <w:szCs w:val="28"/>
          <w:rtl/>
        </w:rPr>
        <w:t>الإنتاج ,</w:t>
      </w:r>
      <w:proofErr w:type="gramEnd"/>
      <w:r>
        <w:rPr>
          <w:szCs w:val="28"/>
          <w:rtl/>
        </w:rPr>
        <w:t xml:space="preserve"> و التغير في عبء العمل , و التغير في تكنولوجيا الإنتاج , و التغير في الهيكل التنظيمي للمنظمة , فأي تغيير يحدث في هذه المجالات يؤثر في العرض و الطلب من العمالة.</w:t>
      </w:r>
      <w:r w:rsidR="00251855">
        <w:rPr>
          <w:rFonts w:hint="cs"/>
          <w:szCs w:val="28"/>
          <w:rtl/>
        </w:rPr>
        <w:t>(</w:t>
      </w:r>
      <w:r>
        <w:rPr>
          <w:szCs w:val="28"/>
          <w:rtl/>
        </w:rPr>
        <w:t>أحمد ,</w:t>
      </w:r>
      <w:r>
        <w:rPr>
          <w:szCs w:val="28"/>
        </w:rPr>
        <w:t>2004</w:t>
      </w:r>
      <w:r w:rsidR="00251855">
        <w:rPr>
          <w:rFonts w:hint="cs"/>
          <w:szCs w:val="28"/>
          <w:rtl/>
        </w:rPr>
        <w:t>)</w:t>
      </w:r>
      <w:r>
        <w:rPr>
          <w:szCs w:val="28"/>
          <w:rtl/>
        </w:rPr>
        <w:t xml:space="preserve"> </w:t>
      </w:r>
    </w:p>
    <w:p w14:paraId="4457B1AA" w14:textId="719C569F" w:rsidR="009F07AA" w:rsidRDefault="00000000">
      <w:pPr>
        <w:spacing w:line="264" w:lineRule="auto"/>
        <w:ind w:left="69" w:right="0" w:hanging="10"/>
        <w:jc w:val="left"/>
      </w:pPr>
      <w:proofErr w:type="gramStart"/>
      <w:r>
        <w:rPr>
          <w:szCs w:val="28"/>
          <w:rtl/>
        </w:rPr>
        <w:t>و قد</w:t>
      </w:r>
      <w:proofErr w:type="gramEnd"/>
      <w:r>
        <w:rPr>
          <w:szCs w:val="28"/>
          <w:rtl/>
        </w:rPr>
        <w:t xml:space="preserve"> نستنتج من هذه التعريفات أعلاه</w:t>
      </w:r>
      <w:r w:rsidR="00251855">
        <w:rPr>
          <w:rFonts w:hint="cs"/>
          <w:szCs w:val="28"/>
          <w:rtl/>
        </w:rPr>
        <w:t>:</w:t>
      </w:r>
      <w:r>
        <w:rPr>
          <w:szCs w:val="28"/>
          <w:rtl/>
        </w:rPr>
        <w:t xml:space="preserve">  </w:t>
      </w:r>
    </w:p>
    <w:p w14:paraId="73479222" w14:textId="0B6C3041" w:rsidR="009F07AA" w:rsidRDefault="006A4FA8">
      <w:pPr>
        <w:spacing w:after="194"/>
        <w:ind w:left="61" w:right="151"/>
      </w:pPr>
      <w:r>
        <w:rPr>
          <w:noProof/>
          <w:rtl/>
        </w:rPr>
        <mc:AlternateContent>
          <mc:Choice Requires="wps">
            <w:drawing>
              <wp:anchor distT="45720" distB="45720" distL="114300" distR="114300" simplePos="0" relativeHeight="251702272" behindDoc="1" locked="0" layoutInCell="1" allowOverlap="1" wp14:anchorId="5083DE17" wp14:editId="35132161">
                <wp:simplePos x="0" y="0"/>
                <wp:positionH relativeFrom="column">
                  <wp:posOffset>5606415</wp:posOffset>
                </wp:positionH>
                <wp:positionV relativeFrom="paragraph">
                  <wp:posOffset>902335</wp:posOffset>
                </wp:positionV>
                <wp:extent cx="617855" cy="1404620"/>
                <wp:effectExtent l="0" t="0" r="0" b="0"/>
                <wp:wrapNone/>
                <wp:docPr id="69488454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BC1447D" w14:textId="300830E5" w:rsidR="006A4FA8" w:rsidRDefault="00BB5166" w:rsidP="006A4FA8">
                            <w:r>
                              <w:rPr>
                                <w:rFonts w:hint="cs"/>
                                <w:rtl/>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83DE17" id="_x0000_s1036" type="#_x0000_t202" style="position:absolute;left:0;text-align:left;margin-left:441.45pt;margin-top:71.05pt;width:48.65pt;height:110.6pt;flip:x;z-index:-251614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E0AwIAAN8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" filled="f" stroked="f">
                <v:textbox style="mso-fit-shape-to-text:t">
                  <w:txbxContent>
                    <w:p w14:paraId="4BC1447D" w14:textId="300830E5" w:rsidR="006A4FA8" w:rsidRDefault="00BB5166" w:rsidP="006A4FA8">
                      <w:r>
                        <w:rPr>
                          <w:rFonts w:hint="cs"/>
                          <w:rtl/>
                        </w:rPr>
                        <w:t>6</w:t>
                      </w:r>
                    </w:p>
                  </w:txbxContent>
                </v:textbox>
              </v:shape>
            </w:pict>
          </mc:Fallback>
        </mc:AlternateContent>
      </w:r>
      <w:r w:rsidR="00251855">
        <w:rPr>
          <w:rFonts w:hint="cs"/>
          <w:szCs w:val="28"/>
          <w:rtl/>
        </w:rPr>
        <w:t>1.</w:t>
      </w:r>
      <w:r w:rsidR="00251855">
        <w:rPr>
          <w:szCs w:val="28"/>
          <w:rtl/>
        </w:rPr>
        <w:t xml:space="preserve">إن تخطيط الموارد البشرية </w:t>
      </w:r>
      <w:r w:rsidR="00251855">
        <w:t>HRP</w:t>
      </w:r>
      <w:r w:rsidR="00251855">
        <w:rPr>
          <w:szCs w:val="28"/>
          <w:rtl/>
        </w:rPr>
        <w:t xml:space="preserve"> يهتم بوجود الأشخاص </w:t>
      </w:r>
      <w:proofErr w:type="gramStart"/>
      <w:r w:rsidR="00251855">
        <w:rPr>
          <w:szCs w:val="28"/>
          <w:rtl/>
        </w:rPr>
        <w:t>المناسبين ,</w:t>
      </w:r>
      <w:proofErr w:type="gramEnd"/>
      <w:r w:rsidR="00251855">
        <w:rPr>
          <w:szCs w:val="28"/>
          <w:rtl/>
        </w:rPr>
        <w:t xml:space="preserve"> ذوي المها ارت المناسبة , في </w:t>
      </w:r>
      <w:r w:rsidR="00251855">
        <w:rPr>
          <w:rFonts w:hint="cs"/>
          <w:szCs w:val="28"/>
          <w:rtl/>
        </w:rPr>
        <w:t>المكان المناس</w:t>
      </w:r>
      <w:r w:rsidR="00251855">
        <w:rPr>
          <w:rFonts w:hint="eastAsia"/>
          <w:szCs w:val="28"/>
          <w:rtl/>
        </w:rPr>
        <w:t>ب</w:t>
      </w:r>
      <w:r w:rsidR="00251855">
        <w:rPr>
          <w:szCs w:val="28"/>
          <w:rtl/>
        </w:rPr>
        <w:t xml:space="preserve"> وفي الوقت المناسب. </w:t>
      </w:r>
    </w:p>
    <w:p w14:paraId="1BBE1837" w14:textId="0436188A" w:rsidR="009F07AA" w:rsidRDefault="00000000">
      <w:pPr>
        <w:numPr>
          <w:ilvl w:val="0"/>
          <w:numId w:val="15"/>
        </w:numPr>
        <w:spacing w:after="192"/>
        <w:ind w:right="76"/>
        <w:jc w:val="left"/>
      </w:pPr>
      <w:r>
        <w:rPr>
          <w:szCs w:val="28"/>
          <w:rtl/>
        </w:rPr>
        <w:lastRenderedPageBreak/>
        <w:t xml:space="preserve">تخطيط الموارد البشرية </w:t>
      </w:r>
      <w:r>
        <w:t>HRP</w:t>
      </w:r>
      <w:r>
        <w:rPr>
          <w:szCs w:val="28"/>
          <w:rtl/>
        </w:rPr>
        <w:t xml:space="preserve"> هي </w:t>
      </w:r>
      <w:r w:rsidR="00251855">
        <w:rPr>
          <w:rFonts w:hint="cs"/>
          <w:szCs w:val="28"/>
          <w:rtl/>
        </w:rPr>
        <w:t>استراتيجي</w:t>
      </w:r>
      <w:r w:rsidR="00251855">
        <w:rPr>
          <w:rFonts w:hint="eastAsia"/>
          <w:szCs w:val="28"/>
          <w:rtl/>
        </w:rPr>
        <w:t>ة</w:t>
      </w:r>
      <w:r>
        <w:rPr>
          <w:szCs w:val="28"/>
          <w:rtl/>
        </w:rPr>
        <w:t xml:space="preserve"> لاكتساب الموارد البشرية الموهوبة وتطويرها ودمجها وتحفيزها وتعويضها والاحتفاظ بها. </w:t>
      </w:r>
    </w:p>
    <w:p w14:paraId="66B3C52D" w14:textId="0A76BDAE" w:rsidR="009F07AA" w:rsidRDefault="00000000">
      <w:pPr>
        <w:numPr>
          <w:ilvl w:val="0"/>
          <w:numId w:val="15"/>
        </w:numPr>
        <w:spacing w:after="469" w:line="264" w:lineRule="auto"/>
        <w:ind w:right="76"/>
        <w:jc w:val="left"/>
      </w:pPr>
      <w:r>
        <w:rPr>
          <w:szCs w:val="28"/>
          <w:rtl/>
        </w:rPr>
        <w:t xml:space="preserve">يرتبط تخطيط الموارد البشرية ارتباطًا وثيقًا </w:t>
      </w:r>
      <w:r w:rsidR="00251855">
        <w:rPr>
          <w:rFonts w:hint="cs"/>
          <w:szCs w:val="28"/>
          <w:rtl/>
        </w:rPr>
        <w:t>باستراتيجية</w:t>
      </w:r>
      <w:r>
        <w:rPr>
          <w:szCs w:val="28"/>
          <w:rtl/>
        </w:rPr>
        <w:t xml:space="preserve"> العمل. </w:t>
      </w:r>
    </w:p>
    <w:p w14:paraId="19A04F54" w14:textId="5D02719F" w:rsidR="009F07AA" w:rsidRPr="00251855" w:rsidRDefault="00754101">
      <w:pPr>
        <w:spacing w:after="82" w:line="259" w:lineRule="auto"/>
        <w:ind w:left="58" w:right="0" w:hanging="10"/>
        <w:jc w:val="left"/>
        <w:rPr>
          <w:color w:val="00B0F0"/>
        </w:rPr>
      </w:pPr>
      <w:r>
        <w:rPr>
          <w:rFonts w:ascii="Calibri" w:eastAsia="Calibri" w:hAnsi="Calibri" w:cs="Calibri" w:hint="cs"/>
          <w:b/>
          <w:bCs/>
          <w:color w:val="00B0F0"/>
          <w:szCs w:val="28"/>
          <w:rtl/>
        </w:rPr>
        <w:t>2</w:t>
      </w:r>
      <w:r w:rsidR="00000000" w:rsidRPr="00251855">
        <w:rPr>
          <w:rFonts w:ascii="Arial" w:eastAsia="Arial" w:hAnsi="Arial" w:cs="Arial"/>
          <w:b/>
          <w:bCs/>
          <w:color w:val="00B0F0"/>
          <w:szCs w:val="28"/>
          <w:rtl/>
        </w:rPr>
        <w:t>-</w:t>
      </w:r>
      <w:r>
        <w:rPr>
          <w:rFonts w:ascii="Calibri" w:eastAsia="Calibri" w:hAnsi="Calibri" w:cs="Calibri" w:hint="cs"/>
          <w:b/>
          <w:bCs/>
          <w:color w:val="00B0F0"/>
          <w:szCs w:val="28"/>
          <w:rtl/>
        </w:rPr>
        <w:t>3</w:t>
      </w:r>
      <w:r w:rsidR="00000000" w:rsidRPr="00251855">
        <w:rPr>
          <w:rFonts w:ascii="Arial" w:eastAsia="Arial" w:hAnsi="Arial" w:cs="Arial"/>
          <w:b/>
          <w:bCs/>
          <w:color w:val="00B0F0"/>
          <w:szCs w:val="28"/>
          <w:rtl/>
        </w:rPr>
        <w:t>-</w:t>
      </w:r>
      <w:r>
        <w:rPr>
          <w:rFonts w:ascii="Calibri" w:eastAsia="Calibri" w:hAnsi="Calibri" w:cs="Calibri" w:hint="cs"/>
          <w:b/>
          <w:bCs/>
          <w:color w:val="00B0F0"/>
          <w:szCs w:val="28"/>
          <w:rtl/>
        </w:rPr>
        <w:t>2</w:t>
      </w:r>
      <w:r w:rsidR="00000000" w:rsidRPr="00251855">
        <w:rPr>
          <w:rFonts w:ascii="Arial" w:eastAsia="Arial" w:hAnsi="Arial" w:cs="Arial"/>
          <w:b/>
          <w:bCs/>
          <w:color w:val="00B0F0"/>
          <w:szCs w:val="28"/>
          <w:rtl/>
        </w:rPr>
        <w:t xml:space="preserve"> الاستقطاب والتعيين  </w:t>
      </w:r>
      <w:r w:rsidR="00000000" w:rsidRPr="00251855">
        <w:rPr>
          <w:rFonts w:ascii="Calibri" w:eastAsia="Calibri" w:hAnsi="Calibri" w:cs="Calibri"/>
          <w:b/>
          <w:bCs/>
          <w:color w:val="00B0F0"/>
          <w:szCs w:val="28"/>
          <w:rtl/>
        </w:rPr>
        <w:t xml:space="preserve"> </w:t>
      </w:r>
    </w:p>
    <w:p w14:paraId="36100649" w14:textId="77777777" w:rsidR="009F07AA" w:rsidRDefault="00000000">
      <w:pPr>
        <w:ind w:left="61" w:right="151"/>
      </w:pPr>
      <w:r>
        <w:rPr>
          <w:szCs w:val="28"/>
          <w:rtl/>
        </w:rPr>
        <w:t xml:space="preserve">و هي عملية استكشاف المرشحين للوظائف الشاغرة حالياً أو </w:t>
      </w:r>
      <w:proofErr w:type="gramStart"/>
      <w:r>
        <w:rPr>
          <w:szCs w:val="28"/>
          <w:rtl/>
        </w:rPr>
        <w:t>مستقبلاً,</w:t>
      </w:r>
      <w:proofErr w:type="gramEnd"/>
      <w:r>
        <w:rPr>
          <w:szCs w:val="28"/>
          <w:rtl/>
        </w:rPr>
        <w:t xml:space="preserve"> حيث إنها عملية الربط  بين أولئك الذين يعرضون الوظائف و الذين يرغبون في شغلها.  </w:t>
      </w:r>
    </w:p>
    <w:p w14:paraId="1FCDDDE9" w14:textId="7855C033" w:rsidR="009F07AA" w:rsidRDefault="00000000">
      <w:pPr>
        <w:spacing w:after="194"/>
        <w:ind w:left="61" w:right="151"/>
      </w:pPr>
      <w:r>
        <w:rPr>
          <w:szCs w:val="28"/>
          <w:rtl/>
        </w:rPr>
        <w:t>و هي أيضاً عملية الد</w:t>
      </w:r>
      <w:r w:rsidR="00251855">
        <w:rPr>
          <w:rFonts w:hint="cs"/>
          <w:szCs w:val="28"/>
          <w:rtl/>
        </w:rPr>
        <w:t>را</w:t>
      </w:r>
      <w:r>
        <w:rPr>
          <w:szCs w:val="28"/>
          <w:rtl/>
        </w:rPr>
        <w:t xml:space="preserve">سة عن الأف ارد الصالحين لملئ الوظائف الشاغرة في العمل و استمالتهم و جذبهم و اختيار الأفضل منهم بعد ذلك </w:t>
      </w:r>
      <w:proofErr w:type="gramStart"/>
      <w:r>
        <w:rPr>
          <w:szCs w:val="28"/>
          <w:rtl/>
        </w:rPr>
        <w:t>للعمل</w:t>
      </w:r>
      <w:r w:rsidR="00251855">
        <w:rPr>
          <w:rFonts w:hint="cs"/>
          <w:szCs w:val="28"/>
          <w:rtl/>
        </w:rPr>
        <w:t>(</w:t>
      </w:r>
      <w:proofErr w:type="gramEnd"/>
      <w:r>
        <w:rPr>
          <w:szCs w:val="28"/>
          <w:rtl/>
        </w:rPr>
        <w:t>الصباغ ,</w:t>
      </w:r>
      <w:r>
        <w:rPr>
          <w:szCs w:val="28"/>
        </w:rPr>
        <w:t>2021</w:t>
      </w:r>
      <w:r w:rsidR="00251855">
        <w:rPr>
          <w:rFonts w:hint="cs"/>
          <w:szCs w:val="28"/>
          <w:rtl/>
        </w:rPr>
        <w:t>)</w:t>
      </w:r>
      <w:r>
        <w:rPr>
          <w:szCs w:val="28"/>
          <w:rtl/>
        </w:rPr>
        <w:t xml:space="preserve">. </w:t>
      </w:r>
    </w:p>
    <w:p w14:paraId="37C700BF" w14:textId="6123108E" w:rsidR="009F07AA" w:rsidRDefault="00000000">
      <w:pPr>
        <w:spacing w:after="190"/>
        <w:ind w:left="61" w:right="151"/>
      </w:pPr>
      <w:r>
        <w:rPr>
          <w:szCs w:val="28"/>
          <w:rtl/>
        </w:rPr>
        <w:t xml:space="preserve">وتعرف بأنها مجموعة من الأنشطة الساعية إلى جذب الأف ارد المؤهلين للعمل في المنظمة بهدف </w:t>
      </w:r>
      <w:r w:rsidR="00251855">
        <w:rPr>
          <w:rFonts w:hint="cs"/>
          <w:szCs w:val="28"/>
          <w:rtl/>
        </w:rPr>
        <w:t>إشباع رغبات</w:t>
      </w:r>
      <w:r>
        <w:rPr>
          <w:szCs w:val="28"/>
          <w:rtl/>
        </w:rPr>
        <w:t xml:space="preserve"> و أهداف </w:t>
      </w:r>
      <w:r w:rsidR="00754101">
        <w:rPr>
          <w:rFonts w:hint="cs"/>
          <w:szCs w:val="28"/>
          <w:rtl/>
        </w:rPr>
        <w:t>الطرفين،</w:t>
      </w:r>
      <w:r>
        <w:rPr>
          <w:szCs w:val="28"/>
          <w:rtl/>
        </w:rPr>
        <w:t xml:space="preserve"> حيث أنها عملية تحديد و اجتذاب الموظفين المرتقبين ثم تعيينهم لشغل مكان في المنظمة </w:t>
      </w:r>
      <w:r w:rsidR="00251855">
        <w:rPr>
          <w:rFonts w:hint="cs"/>
          <w:szCs w:val="28"/>
          <w:rtl/>
        </w:rPr>
        <w:t>(</w:t>
      </w:r>
      <w:r>
        <w:rPr>
          <w:szCs w:val="28"/>
          <w:rtl/>
        </w:rPr>
        <w:t xml:space="preserve">عريقات و آخرون, </w:t>
      </w:r>
      <w:proofErr w:type="gramStart"/>
      <w:r>
        <w:rPr>
          <w:szCs w:val="28"/>
        </w:rPr>
        <w:t>2010</w:t>
      </w:r>
      <w:r>
        <w:rPr>
          <w:szCs w:val="28"/>
          <w:rtl/>
        </w:rPr>
        <w:t xml:space="preserve"> </w:t>
      </w:r>
      <w:r w:rsidR="00251855">
        <w:rPr>
          <w:rFonts w:hint="cs"/>
          <w:szCs w:val="28"/>
          <w:rtl/>
        </w:rPr>
        <w:t>)</w:t>
      </w:r>
      <w:proofErr w:type="gramEnd"/>
      <w:r>
        <w:rPr>
          <w:szCs w:val="28"/>
          <w:rtl/>
        </w:rPr>
        <w:t xml:space="preserve">. </w:t>
      </w:r>
    </w:p>
    <w:p w14:paraId="687475B4" w14:textId="5926467D" w:rsidR="009F07AA" w:rsidRDefault="00754101">
      <w:pPr>
        <w:ind w:left="61" w:right="151"/>
      </w:pPr>
      <w:r>
        <w:rPr>
          <w:rFonts w:hint="cs"/>
          <w:szCs w:val="28"/>
          <w:rtl/>
        </w:rPr>
        <w:t>ويمكن</w:t>
      </w:r>
      <w:r w:rsidR="00000000">
        <w:rPr>
          <w:szCs w:val="28"/>
          <w:rtl/>
        </w:rPr>
        <w:t xml:space="preserve"> تعريفها </w:t>
      </w:r>
      <w:r w:rsidR="00251855">
        <w:rPr>
          <w:rFonts w:hint="cs"/>
          <w:szCs w:val="28"/>
          <w:rtl/>
        </w:rPr>
        <w:t>إجرائيا</w:t>
      </w:r>
      <w:r w:rsidR="00000000">
        <w:rPr>
          <w:szCs w:val="28"/>
          <w:rtl/>
        </w:rPr>
        <w:t xml:space="preserve"> بأنها ممارسات إدارية تقوم بها المنظمة </w:t>
      </w:r>
      <w:r>
        <w:rPr>
          <w:rFonts w:hint="cs"/>
          <w:szCs w:val="28"/>
          <w:rtl/>
        </w:rPr>
        <w:t>وتشمل</w:t>
      </w:r>
      <w:r w:rsidR="00000000">
        <w:rPr>
          <w:szCs w:val="28"/>
          <w:rtl/>
        </w:rPr>
        <w:t xml:space="preserve"> عملية الجذب للأفر</w:t>
      </w:r>
      <w:r w:rsidR="00251855">
        <w:rPr>
          <w:rFonts w:hint="cs"/>
          <w:szCs w:val="28"/>
          <w:rtl/>
        </w:rPr>
        <w:t>ا</w:t>
      </w:r>
      <w:r w:rsidR="00000000">
        <w:rPr>
          <w:szCs w:val="28"/>
          <w:rtl/>
        </w:rPr>
        <w:t xml:space="preserve">د الذين تنطبق عليهم الشروط وفقاً لمقاييس موضوعة مسبقاً </w:t>
      </w:r>
      <w:r>
        <w:rPr>
          <w:rFonts w:hint="cs"/>
          <w:szCs w:val="28"/>
          <w:rtl/>
        </w:rPr>
        <w:t>وذلك</w:t>
      </w:r>
      <w:r w:rsidR="00000000">
        <w:rPr>
          <w:szCs w:val="28"/>
          <w:rtl/>
        </w:rPr>
        <w:t xml:space="preserve"> بهدف فلترة </w:t>
      </w:r>
      <w:r>
        <w:rPr>
          <w:rFonts w:hint="cs"/>
          <w:szCs w:val="28"/>
          <w:rtl/>
        </w:rPr>
        <w:t>وانتقاء</w:t>
      </w:r>
      <w:r w:rsidR="00000000">
        <w:rPr>
          <w:szCs w:val="28"/>
          <w:rtl/>
        </w:rPr>
        <w:t xml:space="preserve"> أفضل المرشحين للوظيفة </w:t>
      </w:r>
      <w:r>
        <w:rPr>
          <w:rFonts w:hint="cs"/>
          <w:szCs w:val="28"/>
          <w:rtl/>
        </w:rPr>
        <w:t>وتعيينهم</w:t>
      </w:r>
      <w:r w:rsidR="00000000">
        <w:rPr>
          <w:szCs w:val="28"/>
          <w:rtl/>
        </w:rPr>
        <w:t xml:space="preserve"> وفقاً لمعايير الاختيار التي تطبقها المنظمة. </w:t>
      </w:r>
    </w:p>
    <w:p w14:paraId="4A85085F" w14:textId="7581C641" w:rsidR="006A4FA8" w:rsidRDefault="006A4FA8">
      <w:pPr>
        <w:spacing w:after="274"/>
        <w:ind w:left="61" w:right="151"/>
        <w:rPr>
          <w:szCs w:val="28"/>
          <w:rtl/>
        </w:rPr>
      </w:pPr>
      <w:r>
        <w:rPr>
          <w:noProof/>
          <w:rtl/>
        </w:rPr>
        <mc:AlternateContent>
          <mc:Choice Requires="wps">
            <w:drawing>
              <wp:anchor distT="45720" distB="45720" distL="114300" distR="114300" simplePos="0" relativeHeight="251704320" behindDoc="1" locked="0" layoutInCell="1" allowOverlap="1" wp14:anchorId="0E9FAAD8" wp14:editId="53EC8623">
                <wp:simplePos x="0" y="0"/>
                <wp:positionH relativeFrom="column">
                  <wp:posOffset>5711825</wp:posOffset>
                </wp:positionH>
                <wp:positionV relativeFrom="paragraph">
                  <wp:posOffset>1555115</wp:posOffset>
                </wp:positionV>
                <wp:extent cx="617855" cy="1404620"/>
                <wp:effectExtent l="0" t="0" r="0" b="0"/>
                <wp:wrapNone/>
                <wp:docPr id="144594170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6C9F0D09" w14:textId="09EC9C10" w:rsidR="006A4FA8" w:rsidRDefault="00BB5166" w:rsidP="006A4FA8">
                            <w:r>
                              <w:rPr>
                                <w:rFonts w:hint="cs"/>
                                <w:rtl/>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9FAAD8" id="_x0000_s1037" type="#_x0000_t202" style="position:absolute;left:0;text-align:left;margin-left:449.75pt;margin-top:122.45pt;width:48.65pt;height:110.6pt;flip:x;z-index:-251612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" filled="f" stroked="f">
                <v:textbox style="mso-fit-shape-to-text:t">
                  <w:txbxContent>
                    <w:p w14:paraId="6C9F0D09" w14:textId="09EC9C10" w:rsidR="006A4FA8" w:rsidRDefault="00BB5166" w:rsidP="006A4FA8">
                      <w:r>
                        <w:rPr>
                          <w:rFonts w:hint="cs"/>
                          <w:rtl/>
                        </w:rPr>
                        <w:t>7</w:t>
                      </w:r>
                    </w:p>
                  </w:txbxContent>
                </v:textbox>
              </v:shape>
            </w:pict>
          </mc:Fallback>
        </mc:AlternateContent>
      </w:r>
      <w:r>
        <w:rPr>
          <w:szCs w:val="28"/>
          <w:rtl/>
        </w:rPr>
        <w:t xml:space="preserve">إن عملية الاستقطاب لها مـصادر متعـددة وهـذه المصادر كما وردت في معظم الكتب والم ارجع قسمت إلى </w:t>
      </w:r>
      <w:r w:rsidR="00251855">
        <w:rPr>
          <w:rFonts w:hint="cs"/>
          <w:szCs w:val="28"/>
          <w:rtl/>
        </w:rPr>
        <w:t>مصدرين</w:t>
      </w:r>
      <w:r>
        <w:rPr>
          <w:szCs w:val="28"/>
          <w:rtl/>
        </w:rPr>
        <w:t xml:space="preserve"> رئيسين </w:t>
      </w:r>
      <w:proofErr w:type="gramStart"/>
      <w:r>
        <w:rPr>
          <w:szCs w:val="28"/>
          <w:rtl/>
        </w:rPr>
        <w:t>هما :</w:t>
      </w:r>
      <w:proofErr w:type="gramEnd"/>
      <w:r>
        <w:rPr>
          <w:szCs w:val="28"/>
          <w:rtl/>
        </w:rPr>
        <w:t xml:space="preserve"> مصادر داخلية ومـصادر خارجية, ويقصد بالاستقطاب الداخلي : عمليات الترقية والنقل لموظف قديم في المنظمة إلى وظيفة جديـدة, أو ترقية موظف حالي في مـستوى إداري معـين إلـى مستوى إداري </w:t>
      </w:r>
    </w:p>
    <w:p w14:paraId="56D45DD2" w14:textId="675176A1" w:rsidR="009F07AA" w:rsidRDefault="006A4FA8" w:rsidP="006A4FA8">
      <w:pPr>
        <w:spacing w:after="274"/>
        <w:ind w:left="61" w:right="151" w:firstLine="0"/>
        <w:rPr>
          <w:rFonts w:hint="cs"/>
          <w:rtl/>
        </w:rPr>
      </w:pPr>
      <w:r>
        <w:rPr>
          <w:rFonts w:hint="cs"/>
          <w:szCs w:val="28"/>
          <w:rtl/>
        </w:rPr>
        <w:lastRenderedPageBreak/>
        <w:t>أعلى الموجود</w:t>
      </w:r>
      <w:r>
        <w:rPr>
          <w:szCs w:val="28"/>
          <w:rtl/>
        </w:rPr>
        <w:t xml:space="preserve"> في المنظمة حيث يرى الباحثان وكثير من المؤلفين بأن الموظـف </w:t>
      </w:r>
      <w:r>
        <w:t xml:space="preserve">Employee Existing </w:t>
      </w:r>
      <w:r>
        <w:rPr>
          <w:szCs w:val="28"/>
          <w:rtl/>
        </w:rPr>
        <w:t xml:space="preserve">  قد مـر بمرحلة الاستقطاب مما يعني أنه مستقطب أصلاً </w:t>
      </w:r>
      <w:r w:rsidR="00251855">
        <w:rPr>
          <w:rFonts w:hint="cs"/>
          <w:szCs w:val="28"/>
          <w:rtl/>
        </w:rPr>
        <w:t>(</w:t>
      </w:r>
      <w:r>
        <w:rPr>
          <w:szCs w:val="28"/>
          <w:rtl/>
        </w:rPr>
        <w:t>عريقات ,</w:t>
      </w:r>
      <w:r>
        <w:rPr>
          <w:szCs w:val="28"/>
        </w:rPr>
        <w:t>2010</w:t>
      </w:r>
      <w:r w:rsidR="00251855">
        <w:rPr>
          <w:rFonts w:hint="cs"/>
          <w:szCs w:val="28"/>
          <w:rtl/>
        </w:rPr>
        <w:t>)</w:t>
      </w:r>
      <w:r>
        <w:rPr>
          <w:szCs w:val="28"/>
          <w:rtl/>
        </w:rPr>
        <w:t xml:space="preserve">. </w:t>
      </w:r>
    </w:p>
    <w:p w14:paraId="2C201C8E" w14:textId="05A7CBE4" w:rsidR="009F07AA" w:rsidRPr="00251855" w:rsidRDefault="00251855">
      <w:pPr>
        <w:spacing w:after="82" w:line="259" w:lineRule="auto"/>
        <w:ind w:left="58" w:right="0" w:hanging="10"/>
        <w:jc w:val="left"/>
        <w:rPr>
          <w:color w:val="00B0F0"/>
        </w:rPr>
      </w:pPr>
      <w:r>
        <w:rPr>
          <w:rFonts w:ascii="Calibri" w:eastAsia="Calibri" w:hAnsi="Calibri" w:cs="Calibri" w:hint="cs"/>
          <w:b/>
          <w:bCs/>
          <w:color w:val="00B0F0"/>
          <w:szCs w:val="28"/>
          <w:rtl/>
        </w:rPr>
        <w:t>2</w:t>
      </w:r>
      <w:r w:rsidRPr="00251855">
        <w:rPr>
          <w:rFonts w:ascii="Arial" w:eastAsia="Arial" w:hAnsi="Arial" w:cs="Arial"/>
          <w:b/>
          <w:bCs/>
          <w:color w:val="00B0F0"/>
          <w:szCs w:val="28"/>
          <w:rtl/>
        </w:rPr>
        <w:t>-</w:t>
      </w:r>
      <w:r w:rsidR="00754101">
        <w:rPr>
          <w:rFonts w:ascii="Calibri" w:eastAsia="Calibri" w:hAnsi="Calibri" w:cs="Calibri" w:hint="cs"/>
          <w:b/>
          <w:bCs/>
          <w:color w:val="00B0F0"/>
          <w:szCs w:val="28"/>
          <w:rtl/>
        </w:rPr>
        <w:t>3</w:t>
      </w:r>
      <w:r w:rsidRPr="00251855">
        <w:rPr>
          <w:rFonts w:ascii="Arial" w:eastAsia="Arial" w:hAnsi="Arial" w:cs="Arial"/>
          <w:b/>
          <w:bCs/>
          <w:color w:val="00B0F0"/>
          <w:szCs w:val="28"/>
          <w:rtl/>
        </w:rPr>
        <w:t>-</w:t>
      </w:r>
      <w:r w:rsidR="00754101">
        <w:rPr>
          <w:rFonts w:ascii="Calibri" w:eastAsia="Calibri" w:hAnsi="Calibri" w:cs="Calibri" w:hint="cs"/>
          <w:b/>
          <w:bCs/>
          <w:color w:val="00B0F0"/>
          <w:szCs w:val="28"/>
          <w:rtl/>
        </w:rPr>
        <w:t>3</w:t>
      </w:r>
      <w:r w:rsidRPr="00251855">
        <w:rPr>
          <w:rFonts w:ascii="Arial" w:eastAsia="Arial" w:hAnsi="Arial" w:cs="Arial"/>
          <w:b/>
          <w:bCs/>
          <w:color w:val="00B0F0"/>
          <w:szCs w:val="28"/>
          <w:rtl/>
        </w:rPr>
        <w:t xml:space="preserve"> التعويضات والحوافز:</w:t>
      </w:r>
      <w:r w:rsidRPr="00251855">
        <w:rPr>
          <w:rFonts w:ascii="Calibri" w:eastAsia="Calibri" w:hAnsi="Calibri" w:cs="Calibri"/>
          <w:b/>
          <w:bCs/>
          <w:color w:val="00B0F0"/>
          <w:szCs w:val="28"/>
          <w:rtl/>
        </w:rPr>
        <w:t xml:space="preserve"> </w:t>
      </w:r>
    </w:p>
    <w:p w14:paraId="66F43033" w14:textId="0F808B56" w:rsidR="009F07AA" w:rsidRDefault="00000000">
      <w:pPr>
        <w:spacing w:after="191"/>
        <w:ind w:left="61" w:right="151"/>
      </w:pPr>
      <w:r>
        <w:rPr>
          <w:szCs w:val="28"/>
          <w:rtl/>
        </w:rPr>
        <w:t xml:space="preserve">الحوافز هي " الجهد الذي تبذله الإدارة لحث العاملين على زيادة </w:t>
      </w:r>
      <w:proofErr w:type="gramStart"/>
      <w:r>
        <w:rPr>
          <w:szCs w:val="28"/>
          <w:rtl/>
        </w:rPr>
        <w:t>إنتاجيتهم,</w:t>
      </w:r>
      <w:proofErr w:type="gramEnd"/>
      <w:r>
        <w:rPr>
          <w:szCs w:val="28"/>
          <w:rtl/>
        </w:rPr>
        <w:t xml:space="preserve"> وذلك من خلال إشباع حاجاتهم الحالية وخلق حاجات جديدة لديهم, والسعي نحو إشباع تلك الحاجات شريطة أن يتميز ذلك بالاستمر</w:t>
      </w:r>
      <w:r w:rsidR="00251855">
        <w:rPr>
          <w:rFonts w:hint="cs"/>
          <w:szCs w:val="28"/>
          <w:rtl/>
        </w:rPr>
        <w:t>ا</w:t>
      </w:r>
      <w:r>
        <w:rPr>
          <w:szCs w:val="28"/>
          <w:rtl/>
        </w:rPr>
        <w:t xml:space="preserve">رية والتجديد </w:t>
      </w:r>
      <w:r w:rsidR="00251855">
        <w:rPr>
          <w:szCs w:val="28"/>
        </w:rPr>
        <w:t>"</w:t>
      </w:r>
      <w:r>
        <w:rPr>
          <w:szCs w:val="28"/>
          <w:rtl/>
        </w:rPr>
        <w:t xml:space="preserve">اللوزي, </w:t>
      </w:r>
      <w:r>
        <w:rPr>
          <w:szCs w:val="28"/>
        </w:rPr>
        <w:t>200</w:t>
      </w:r>
      <w:r w:rsidR="00251855">
        <w:rPr>
          <w:szCs w:val="28"/>
        </w:rPr>
        <w:t>3</w:t>
      </w:r>
      <w:r>
        <w:rPr>
          <w:szCs w:val="28"/>
          <w:rtl/>
        </w:rPr>
        <w:t xml:space="preserve"> " </w:t>
      </w:r>
    </w:p>
    <w:p w14:paraId="40EA12B5" w14:textId="59253E17" w:rsidR="009F07AA" w:rsidRDefault="00000000">
      <w:pPr>
        <w:ind w:left="61" w:right="151"/>
      </w:pPr>
      <w:r>
        <w:rPr>
          <w:szCs w:val="28"/>
          <w:rtl/>
        </w:rPr>
        <w:t xml:space="preserve">الحوافز هي " دفع الفرد لاتخاذ نشاط أو سلوك </w:t>
      </w:r>
      <w:proofErr w:type="gramStart"/>
      <w:r>
        <w:rPr>
          <w:szCs w:val="28"/>
          <w:rtl/>
        </w:rPr>
        <w:t>معين,</w:t>
      </w:r>
      <w:proofErr w:type="gramEnd"/>
      <w:r>
        <w:rPr>
          <w:szCs w:val="28"/>
          <w:rtl/>
        </w:rPr>
        <w:t xml:space="preserve"> أو إيقافه أو تغيير مساره فهو شعور داخلي لدى الفرد يولد لديه الرغبة لاتخاذ نشاط أو سلوك معين, للوصول لتحقيق أهداف معينة </w:t>
      </w:r>
      <w:r w:rsidR="00251855">
        <w:rPr>
          <w:szCs w:val="28"/>
        </w:rPr>
        <w:t>)</w:t>
      </w:r>
      <w:r>
        <w:rPr>
          <w:szCs w:val="28"/>
          <w:rtl/>
        </w:rPr>
        <w:t>الفارس ,</w:t>
      </w:r>
      <w:r>
        <w:rPr>
          <w:szCs w:val="28"/>
        </w:rPr>
        <w:t>2011</w:t>
      </w:r>
      <w:r w:rsidR="00251855">
        <w:rPr>
          <w:rFonts w:hint="cs"/>
          <w:szCs w:val="28"/>
          <w:rtl/>
        </w:rPr>
        <w:t>)</w:t>
      </w:r>
      <w:r>
        <w:rPr>
          <w:szCs w:val="28"/>
          <w:rtl/>
        </w:rPr>
        <w:t xml:space="preserve"> ". </w:t>
      </w:r>
    </w:p>
    <w:p w14:paraId="6EDC7F18" w14:textId="77777777" w:rsidR="009F07AA" w:rsidRDefault="00000000">
      <w:pPr>
        <w:spacing w:after="275"/>
        <w:ind w:left="61" w:right="151"/>
      </w:pPr>
      <w:r>
        <w:rPr>
          <w:szCs w:val="28"/>
          <w:rtl/>
        </w:rPr>
        <w:t xml:space="preserve"> يقصد بالتعويضات ما يحصل عليه الموظفين من استحقاقات مادية مباشرة وغير مباشرة مقابل أداء أعمالهم وانجازهم لمهامهم مثال: </w:t>
      </w:r>
      <w:proofErr w:type="gramStart"/>
      <w:r>
        <w:rPr>
          <w:szCs w:val="28"/>
          <w:rtl/>
        </w:rPr>
        <w:t>الرواتب,</w:t>
      </w:r>
      <w:proofErr w:type="gramEnd"/>
      <w:r>
        <w:rPr>
          <w:szCs w:val="28"/>
          <w:rtl/>
        </w:rPr>
        <w:t xml:space="preserve"> المكافآت, الحوافز والتأمين الصحي وارتب التقاعد . </w:t>
      </w:r>
    </w:p>
    <w:p w14:paraId="1C04B7A7" w14:textId="6E81A3DA" w:rsidR="009F07AA" w:rsidRPr="00251855" w:rsidRDefault="00754101">
      <w:pPr>
        <w:spacing w:after="82" w:line="259" w:lineRule="auto"/>
        <w:ind w:left="58" w:right="0" w:hanging="10"/>
        <w:jc w:val="left"/>
        <w:rPr>
          <w:color w:val="00B0F0"/>
        </w:rPr>
      </w:pPr>
      <w:r>
        <w:rPr>
          <w:rFonts w:ascii="Calibri" w:eastAsia="Calibri" w:hAnsi="Calibri" w:cs="Calibri" w:hint="cs"/>
          <w:b/>
          <w:bCs/>
          <w:color w:val="00B0F0"/>
          <w:szCs w:val="28"/>
          <w:rtl/>
        </w:rPr>
        <w:t>2</w:t>
      </w:r>
      <w:r w:rsidR="00000000" w:rsidRPr="00251855">
        <w:rPr>
          <w:rFonts w:ascii="Arial" w:eastAsia="Arial" w:hAnsi="Arial" w:cs="Arial"/>
          <w:b/>
          <w:bCs/>
          <w:color w:val="00B0F0"/>
          <w:szCs w:val="28"/>
          <w:rtl/>
        </w:rPr>
        <w:t>-</w:t>
      </w:r>
      <w:r>
        <w:rPr>
          <w:rFonts w:ascii="Calibri" w:eastAsia="Calibri" w:hAnsi="Calibri" w:cs="Calibri" w:hint="cs"/>
          <w:b/>
          <w:bCs/>
          <w:color w:val="00B0F0"/>
          <w:szCs w:val="28"/>
          <w:rtl/>
        </w:rPr>
        <w:t>3</w:t>
      </w:r>
      <w:r w:rsidR="00000000" w:rsidRPr="00251855">
        <w:rPr>
          <w:rFonts w:ascii="Arial" w:eastAsia="Arial" w:hAnsi="Arial" w:cs="Arial"/>
          <w:b/>
          <w:bCs/>
          <w:color w:val="00B0F0"/>
          <w:szCs w:val="28"/>
          <w:rtl/>
        </w:rPr>
        <w:t>-</w:t>
      </w:r>
      <w:r>
        <w:rPr>
          <w:rFonts w:ascii="Calibri" w:eastAsia="Calibri" w:hAnsi="Calibri" w:cs="Calibri" w:hint="cs"/>
          <w:b/>
          <w:bCs/>
          <w:color w:val="00B0F0"/>
          <w:szCs w:val="28"/>
          <w:rtl/>
        </w:rPr>
        <w:t>4</w:t>
      </w:r>
      <w:r w:rsidR="00000000" w:rsidRPr="00251855">
        <w:rPr>
          <w:rFonts w:ascii="Arial" w:eastAsia="Arial" w:hAnsi="Arial" w:cs="Arial"/>
          <w:b/>
          <w:bCs/>
          <w:color w:val="00B0F0"/>
          <w:szCs w:val="28"/>
          <w:rtl/>
        </w:rPr>
        <w:t xml:space="preserve"> التدريب</w:t>
      </w:r>
      <w:r w:rsidR="00000000" w:rsidRPr="00251855">
        <w:rPr>
          <w:rFonts w:ascii="Calibri" w:eastAsia="Calibri" w:hAnsi="Calibri" w:cs="Calibri"/>
          <w:b/>
          <w:bCs/>
          <w:color w:val="00B0F0"/>
          <w:szCs w:val="28"/>
          <w:rtl/>
        </w:rPr>
        <w:t>:</w:t>
      </w:r>
      <w:r w:rsidR="00000000" w:rsidRPr="00251855">
        <w:rPr>
          <w:rFonts w:ascii="Arial" w:eastAsia="Arial" w:hAnsi="Arial" w:cs="Arial"/>
          <w:b/>
          <w:bCs/>
          <w:color w:val="00B0F0"/>
          <w:szCs w:val="28"/>
          <w:rtl/>
        </w:rPr>
        <w:t xml:space="preserve"> </w:t>
      </w:r>
      <w:r w:rsidR="00000000" w:rsidRPr="00251855">
        <w:rPr>
          <w:rFonts w:ascii="Calibri" w:eastAsia="Calibri" w:hAnsi="Calibri" w:cs="Calibri"/>
          <w:b/>
          <w:bCs/>
          <w:color w:val="00B0F0"/>
          <w:szCs w:val="28"/>
          <w:rtl/>
        </w:rPr>
        <w:t xml:space="preserve"> </w:t>
      </w:r>
    </w:p>
    <w:p w14:paraId="7C0645ED" w14:textId="385447D7" w:rsidR="009F07AA" w:rsidRDefault="00000000">
      <w:pPr>
        <w:ind w:left="61" w:right="151"/>
      </w:pPr>
      <w:r>
        <w:rPr>
          <w:szCs w:val="28"/>
          <w:rtl/>
        </w:rPr>
        <w:t xml:space="preserve">تعتبر وظيفة التدريب وظيفة مكملة للاختيار و التعيين و </w:t>
      </w:r>
      <w:proofErr w:type="gramStart"/>
      <w:r>
        <w:rPr>
          <w:szCs w:val="28"/>
          <w:rtl/>
        </w:rPr>
        <w:t>الحوافز ,</w:t>
      </w:r>
      <w:proofErr w:type="gramEnd"/>
      <w:r>
        <w:rPr>
          <w:szCs w:val="28"/>
          <w:rtl/>
        </w:rPr>
        <w:t xml:space="preserve"> فلا يكفي أن تقوم إدارة الموارد البشرية باستقطاب و اختيار و تعيين العاملين, إنما من الضروري أن يعقب عملية الاختيار و التعيين إعداد ب ارمج تدريبية تساعد العامل البشرية على اكتساب الجديد من المعلومات و المعارف و تزويده بالأساليب الجديدة لأداء الأعمال و صقل مها ارته قي تنفيذ </w:t>
      </w:r>
      <w:r w:rsidR="00251855">
        <w:rPr>
          <w:rFonts w:hint="cs"/>
          <w:szCs w:val="28"/>
          <w:rtl/>
        </w:rPr>
        <w:t>ما يستن</w:t>
      </w:r>
      <w:r w:rsidR="00251855">
        <w:rPr>
          <w:rFonts w:hint="eastAsia"/>
          <w:szCs w:val="28"/>
          <w:rtl/>
        </w:rPr>
        <w:t>د</w:t>
      </w:r>
      <w:r>
        <w:rPr>
          <w:szCs w:val="28"/>
          <w:rtl/>
        </w:rPr>
        <w:t xml:space="preserve"> إليه من واجبات و مسؤوليات. </w:t>
      </w:r>
    </w:p>
    <w:p w14:paraId="17B58126" w14:textId="225A6CAE" w:rsidR="009F07AA" w:rsidRDefault="006A4FA8">
      <w:pPr>
        <w:ind w:left="61" w:right="151"/>
      </w:pPr>
      <w:r>
        <w:rPr>
          <w:noProof/>
          <w:rtl/>
        </w:rPr>
        <mc:AlternateContent>
          <mc:Choice Requires="wps">
            <w:drawing>
              <wp:anchor distT="45720" distB="45720" distL="114300" distR="114300" simplePos="0" relativeHeight="251706368" behindDoc="1" locked="0" layoutInCell="1" allowOverlap="1" wp14:anchorId="43F53A61" wp14:editId="0C0A4A80">
                <wp:simplePos x="0" y="0"/>
                <wp:positionH relativeFrom="column">
                  <wp:posOffset>5749290</wp:posOffset>
                </wp:positionH>
                <wp:positionV relativeFrom="paragraph">
                  <wp:posOffset>1387475</wp:posOffset>
                </wp:positionV>
                <wp:extent cx="617855" cy="1404620"/>
                <wp:effectExtent l="0" t="0" r="0" b="0"/>
                <wp:wrapNone/>
                <wp:docPr id="49118002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4CB7CC1" w14:textId="0900734B" w:rsidR="006A4FA8" w:rsidRDefault="00BB5166" w:rsidP="006A4FA8">
                            <w:r>
                              <w:rPr>
                                <w:rFonts w:hint="cs"/>
                                <w:rtl/>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F53A61" id="_x0000_s1038" type="#_x0000_t202" style="position:absolute;left:0;text-align:left;margin-left:452.7pt;margin-top:109.25pt;width:48.65pt;height:110.6pt;flip:x;z-index:-2516101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40DAwIAAN8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" filled="f" stroked="f">
                <v:textbox style="mso-fit-shape-to-text:t">
                  <w:txbxContent>
                    <w:p w14:paraId="44CB7CC1" w14:textId="0900734B" w:rsidR="006A4FA8" w:rsidRDefault="00BB5166" w:rsidP="006A4FA8">
                      <w:r>
                        <w:rPr>
                          <w:rFonts w:hint="cs"/>
                          <w:rtl/>
                        </w:rPr>
                        <w:t>8</w:t>
                      </w:r>
                    </w:p>
                  </w:txbxContent>
                </v:textbox>
              </v:shape>
            </w:pict>
          </mc:Fallback>
        </mc:AlternateContent>
      </w:r>
      <w:r>
        <w:rPr>
          <w:szCs w:val="28"/>
          <w:rtl/>
        </w:rPr>
        <w:t>إن التدريب هو جهد منظم ومنهجي لتعديل أو تطوير المعرفة / المهارة / للعاملين و الموظفين من خلال</w:t>
      </w:r>
      <w:r w:rsidR="00251855">
        <w:rPr>
          <w:rFonts w:hint="cs"/>
          <w:szCs w:val="28"/>
          <w:rtl/>
        </w:rPr>
        <w:t xml:space="preserve"> </w:t>
      </w:r>
      <w:r>
        <w:rPr>
          <w:szCs w:val="28"/>
          <w:rtl/>
        </w:rPr>
        <w:t xml:space="preserve">تجربة </w:t>
      </w:r>
      <w:proofErr w:type="gramStart"/>
      <w:r>
        <w:rPr>
          <w:szCs w:val="28"/>
          <w:rtl/>
        </w:rPr>
        <w:t>التعلم ,</w:t>
      </w:r>
      <w:proofErr w:type="gramEnd"/>
      <w:r>
        <w:rPr>
          <w:szCs w:val="28"/>
          <w:rtl/>
        </w:rPr>
        <w:t xml:space="preserve"> لتحقيق أداء فعال في نشاط أو مجموعة من الأنشطة  والغرض من التدريب في حالة العمل هو تمكين الفرد من اكتساب القد ارت حتى يتمكن من أداء مهمة أو وظيفة معينة بشكل مناسب </w:t>
      </w:r>
      <w:r w:rsidR="00754101">
        <w:rPr>
          <w:rFonts w:hint="cs"/>
          <w:szCs w:val="28"/>
          <w:rtl/>
        </w:rPr>
        <w:t>وإدراك</w:t>
      </w:r>
      <w:r>
        <w:rPr>
          <w:szCs w:val="28"/>
          <w:rtl/>
        </w:rPr>
        <w:t xml:space="preserve"> إمكاناتهم </w:t>
      </w:r>
    </w:p>
    <w:p w14:paraId="081C1A7D" w14:textId="77777777" w:rsidR="009F07AA" w:rsidRDefault="00000000">
      <w:pPr>
        <w:spacing w:after="189" w:line="264" w:lineRule="auto"/>
        <w:ind w:left="69" w:right="0" w:hanging="10"/>
        <w:jc w:val="left"/>
      </w:pPr>
      <w:r>
        <w:rPr>
          <w:szCs w:val="28"/>
          <w:rtl/>
        </w:rPr>
        <w:lastRenderedPageBreak/>
        <w:t xml:space="preserve">لقد قدّم الكتاب </w:t>
      </w:r>
      <w:proofErr w:type="gramStart"/>
      <w:r>
        <w:rPr>
          <w:szCs w:val="28"/>
          <w:rtl/>
        </w:rPr>
        <w:t>و الباحثين</w:t>
      </w:r>
      <w:proofErr w:type="gramEnd"/>
      <w:r>
        <w:rPr>
          <w:szCs w:val="28"/>
          <w:rtl/>
        </w:rPr>
        <w:t xml:space="preserve"> العديد من المفاهيم الخاصة بهذه الوظيفة و نذكر منها: </w:t>
      </w:r>
    </w:p>
    <w:p w14:paraId="3930DB58" w14:textId="2EBB7E56" w:rsidR="009F07AA" w:rsidRDefault="00000000">
      <w:pPr>
        <w:numPr>
          <w:ilvl w:val="0"/>
          <w:numId w:val="16"/>
        </w:numPr>
        <w:ind w:right="151" w:hanging="362"/>
      </w:pPr>
      <w:r>
        <w:rPr>
          <w:szCs w:val="28"/>
          <w:rtl/>
        </w:rPr>
        <w:t xml:space="preserve">عرف التدريب على أنه العملية المنظمة التي يتم من خلالها تغييـر سـلوكيات ومشاعر العاملين من أجل زيادة وتحسين </w:t>
      </w:r>
      <w:r w:rsidR="00251855">
        <w:rPr>
          <w:rFonts w:hint="cs"/>
          <w:szCs w:val="28"/>
          <w:rtl/>
        </w:rPr>
        <w:t>فاعليتهم وأدائهم</w:t>
      </w:r>
      <w:r>
        <w:rPr>
          <w:szCs w:val="28"/>
          <w:rtl/>
        </w:rPr>
        <w:t>. كما أنه "الإجر</w:t>
      </w:r>
      <w:r w:rsidR="006A4FA8">
        <w:rPr>
          <w:rFonts w:hint="cs"/>
          <w:szCs w:val="28"/>
          <w:rtl/>
        </w:rPr>
        <w:t>ا</w:t>
      </w:r>
      <w:r>
        <w:rPr>
          <w:szCs w:val="28"/>
          <w:rtl/>
        </w:rPr>
        <w:t xml:space="preserve">ء المـنظم الذي يستطيع الأف </w:t>
      </w:r>
      <w:proofErr w:type="gramStart"/>
      <w:r>
        <w:rPr>
          <w:szCs w:val="28"/>
          <w:rtl/>
        </w:rPr>
        <w:t>ارد</w:t>
      </w:r>
      <w:proofErr w:type="gramEnd"/>
      <w:r>
        <w:rPr>
          <w:szCs w:val="28"/>
          <w:rtl/>
        </w:rPr>
        <w:t xml:space="preserve"> من خلاله اكتساب مهارة أو معرفة جديدة تساعدهم على تحقيـق أهداف محددة". </w:t>
      </w:r>
      <w:r w:rsidR="00251855">
        <w:rPr>
          <w:rFonts w:hint="cs"/>
          <w:szCs w:val="28"/>
          <w:rtl/>
        </w:rPr>
        <w:t>(</w:t>
      </w:r>
      <w:r>
        <w:rPr>
          <w:szCs w:val="28"/>
          <w:rtl/>
        </w:rPr>
        <w:t xml:space="preserve">السالم وصالح , </w:t>
      </w:r>
      <w:r>
        <w:rPr>
          <w:szCs w:val="28"/>
        </w:rPr>
        <w:t>2002</w:t>
      </w:r>
      <w:r>
        <w:rPr>
          <w:szCs w:val="28"/>
          <w:rtl/>
        </w:rPr>
        <w:t xml:space="preserve"> </w:t>
      </w:r>
      <w:proofErr w:type="gramStart"/>
      <w:r>
        <w:rPr>
          <w:szCs w:val="28"/>
          <w:rtl/>
        </w:rPr>
        <w:t>, )</w:t>
      </w:r>
      <w:proofErr w:type="gramEnd"/>
      <w:r>
        <w:rPr>
          <w:szCs w:val="28"/>
          <w:rtl/>
        </w:rPr>
        <w:t xml:space="preserve"> </w:t>
      </w:r>
    </w:p>
    <w:p w14:paraId="225B7FB5" w14:textId="69EA7CA3" w:rsidR="009F07AA" w:rsidRDefault="00000000">
      <w:pPr>
        <w:numPr>
          <w:ilvl w:val="0"/>
          <w:numId w:val="16"/>
        </w:numPr>
        <w:ind w:right="151" w:hanging="362"/>
      </w:pPr>
      <w:r>
        <w:rPr>
          <w:szCs w:val="28"/>
          <w:rtl/>
        </w:rPr>
        <w:t xml:space="preserve">بينما ذُ كر أن التدريب هو عملية تعلم تتضمن اكتساب مها ارت و مفاهيم و قواعد أو اتجاهات لزيادة و تحسين أداء </w:t>
      </w:r>
      <w:proofErr w:type="gramStart"/>
      <w:r>
        <w:rPr>
          <w:szCs w:val="28"/>
          <w:rtl/>
        </w:rPr>
        <w:t>الفرد</w:t>
      </w:r>
      <w:r w:rsidR="00251855">
        <w:rPr>
          <w:rFonts w:hint="cs"/>
          <w:szCs w:val="28"/>
          <w:rtl/>
        </w:rPr>
        <w:t>(</w:t>
      </w:r>
      <w:proofErr w:type="gramEnd"/>
      <w:r>
        <w:rPr>
          <w:szCs w:val="28"/>
          <w:rtl/>
        </w:rPr>
        <w:t xml:space="preserve">محمد , </w:t>
      </w:r>
      <w:r>
        <w:rPr>
          <w:szCs w:val="28"/>
        </w:rPr>
        <w:t>2021</w:t>
      </w:r>
      <w:r w:rsidR="00251855">
        <w:rPr>
          <w:rFonts w:hint="cs"/>
          <w:szCs w:val="28"/>
          <w:rtl/>
        </w:rPr>
        <w:t>)</w:t>
      </w:r>
      <w:r>
        <w:rPr>
          <w:szCs w:val="28"/>
          <w:vertAlign w:val="superscript"/>
          <w:rtl/>
        </w:rPr>
        <w:t>.</w:t>
      </w:r>
      <w:r>
        <w:rPr>
          <w:szCs w:val="28"/>
          <w:rtl/>
        </w:rPr>
        <w:t xml:space="preserve"> </w:t>
      </w:r>
    </w:p>
    <w:p w14:paraId="2B3F1A32" w14:textId="16A4AB02" w:rsidR="009F07AA" w:rsidRDefault="00000000">
      <w:pPr>
        <w:spacing w:line="460" w:lineRule="auto"/>
        <w:ind w:left="61" w:right="1884"/>
      </w:pPr>
      <w:proofErr w:type="gramStart"/>
      <w:r>
        <w:rPr>
          <w:szCs w:val="28"/>
          <w:rtl/>
        </w:rPr>
        <w:t>و ندرج</w:t>
      </w:r>
      <w:proofErr w:type="gramEnd"/>
      <w:r>
        <w:rPr>
          <w:szCs w:val="28"/>
          <w:rtl/>
        </w:rPr>
        <w:t xml:space="preserve"> لكم ما يلي فوائد عملية التدريب العائدة على الفرد و المنظمة </w:t>
      </w:r>
      <w:r w:rsidR="00251855">
        <w:rPr>
          <w:rFonts w:hint="cs"/>
          <w:szCs w:val="28"/>
          <w:rtl/>
        </w:rPr>
        <w:t>(</w:t>
      </w:r>
      <w:r>
        <w:rPr>
          <w:szCs w:val="28"/>
          <w:rtl/>
        </w:rPr>
        <w:t>أبو سلمية ,</w:t>
      </w:r>
      <w:r>
        <w:rPr>
          <w:szCs w:val="28"/>
        </w:rPr>
        <w:t>2007</w:t>
      </w:r>
      <w:r w:rsidR="00251855">
        <w:rPr>
          <w:rFonts w:hint="cs"/>
          <w:szCs w:val="28"/>
          <w:rtl/>
        </w:rPr>
        <w:t>)</w:t>
      </w:r>
      <w:r>
        <w:rPr>
          <w:szCs w:val="28"/>
          <w:rtl/>
        </w:rPr>
        <w:t xml:space="preserve"> </w:t>
      </w:r>
      <w:r w:rsidRPr="00251855">
        <w:rPr>
          <w:b/>
          <w:bCs/>
          <w:color w:val="00B0F0"/>
          <w:szCs w:val="28"/>
          <w:rtl/>
        </w:rPr>
        <w:t>فوائد التدريب للمنظمة</w:t>
      </w:r>
      <w:r w:rsidRPr="00251855">
        <w:rPr>
          <w:color w:val="00B0F0"/>
          <w:szCs w:val="28"/>
          <w:rtl/>
        </w:rPr>
        <w:t xml:space="preserve">: </w:t>
      </w:r>
    </w:p>
    <w:p w14:paraId="2EDCC908" w14:textId="77777777" w:rsidR="009F07AA" w:rsidRDefault="00000000">
      <w:pPr>
        <w:numPr>
          <w:ilvl w:val="0"/>
          <w:numId w:val="17"/>
        </w:numPr>
        <w:spacing w:after="177" w:line="264" w:lineRule="auto"/>
        <w:ind w:right="0" w:hanging="368"/>
        <w:jc w:val="left"/>
      </w:pPr>
      <w:r>
        <w:rPr>
          <w:szCs w:val="28"/>
          <w:rtl/>
        </w:rPr>
        <w:t xml:space="preserve">تحسين ربحية المنظمة </w:t>
      </w:r>
    </w:p>
    <w:p w14:paraId="6718FBB7" w14:textId="77777777" w:rsidR="009F07AA" w:rsidRDefault="00000000">
      <w:pPr>
        <w:numPr>
          <w:ilvl w:val="0"/>
          <w:numId w:val="17"/>
        </w:numPr>
        <w:spacing w:after="178" w:line="264" w:lineRule="auto"/>
        <w:ind w:right="0" w:hanging="368"/>
        <w:jc w:val="left"/>
      </w:pPr>
      <w:r>
        <w:rPr>
          <w:szCs w:val="28"/>
          <w:rtl/>
        </w:rPr>
        <w:t xml:space="preserve">تحسين المعارف والمها ارت الخاصة بالعمل في كل مستويات المنظمة  </w:t>
      </w:r>
    </w:p>
    <w:p w14:paraId="447D8415" w14:textId="77777777" w:rsidR="009F07AA" w:rsidRDefault="00000000">
      <w:pPr>
        <w:numPr>
          <w:ilvl w:val="0"/>
          <w:numId w:val="17"/>
        </w:numPr>
        <w:spacing w:after="178" w:line="264" w:lineRule="auto"/>
        <w:ind w:right="0" w:hanging="368"/>
        <w:jc w:val="left"/>
      </w:pPr>
      <w:r>
        <w:rPr>
          <w:szCs w:val="28"/>
          <w:rtl/>
        </w:rPr>
        <w:t xml:space="preserve">تحسين معنوية العاملين. </w:t>
      </w:r>
    </w:p>
    <w:p w14:paraId="1E40E2FC" w14:textId="77777777" w:rsidR="009F07AA" w:rsidRDefault="00000000">
      <w:pPr>
        <w:numPr>
          <w:ilvl w:val="0"/>
          <w:numId w:val="17"/>
        </w:numPr>
        <w:spacing w:after="176" w:line="264" w:lineRule="auto"/>
        <w:ind w:right="0" w:hanging="368"/>
        <w:jc w:val="left"/>
      </w:pPr>
      <w:r>
        <w:rPr>
          <w:szCs w:val="28"/>
          <w:rtl/>
        </w:rPr>
        <w:t>يساعد العاملين في التعرف على الأهداف التنظيمية</w:t>
      </w:r>
      <w:proofErr w:type="gramStart"/>
      <w:r>
        <w:rPr>
          <w:szCs w:val="28"/>
          <w:rtl/>
        </w:rPr>
        <w:t>· .</w:t>
      </w:r>
      <w:proofErr w:type="gramEnd"/>
      <w:r>
        <w:rPr>
          <w:szCs w:val="28"/>
          <w:rtl/>
        </w:rPr>
        <w:t xml:space="preserve">  </w:t>
      </w:r>
    </w:p>
    <w:p w14:paraId="3A50B0B8" w14:textId="77777777" w:rsidR="009F07AA" w:rsidRDefault="00000000">
      <w:pPr>
        <w:numPr>
          <w:ilvl w:val="0"/>
          <w:numId w:val="17"/>
        </w:numPr>
        <w:spacing w:after="176" w:line="264" w:lineRule="auto"/>
        <w:ind w:right="0" w:hanging="368"/>
        <w:jc w:val="left"/>
      </w:pPr>
      <w:r>
        <w:rPr>
          <w:szCs w:val="28"/>
          <w:rtl/>
        </w:rPr>
        <w:t xml:space="preserve">تحسين نوعية الإنتاج وزيادة </w:t>
      </w:r>
      <w:proofErr w:type="gramStart"/>
      <w:r>
        <w:rPr>
          <w:szCs w:val="28"/>
          <w:rtl/>
        </w:rPr>
        <w:t>كميته .</w:t>
      </w:r>
      <w:proofErr w:type="gramEnd"/>
      <w:r>
        <w:rPr>
          <w:szCs w:val="28"/>
          <w:rtl/>
        </w:rPr>
        <w:t xml:space="preserve">  </w:t>
      </w:r>
    </w:p>
    <w:p w14:paraId="44984E26" w14:textId="77777777" w:rsidR="009F07AA" w:rsidRDefault="00000000">
      <w:pPr>
        <w:numPr>
          <w:ilvl w:val="0"/>
          <w:numId w:val="17"/>
        </w:numPr>
        <w:spacing w:line="264" w:lineRule="auto"/>
        <w:ind w:right="0" w:hanging="368"/>
        <w:jc w:val="left"/>
      </w:pPr>
      <w:r>
        <w:rPr>
          <w:szCs w:val="28"/>
          <w:rtl/>
        </w:rPr>
        <w:t xml:space="preserve">تحليل التكاليف في المجالات الفنية </w:t>
      </w:r>
      <w:proofErr w:type="gramStart"/>
      <w:r>
        <w:rPr>
          <w:szCs w:val="28"/>
          <w:rtl/>
        </w:rPr>
        <w:t>والإدارية .</w:t>
      </w:r>
      <w:proofErr w:type="gramEnd"/>
      <w:r>
        <w:rPr>
          <w:szCs w:val="28"/>
          <w:rtl/>
        </w:rPr>
        <w:t xml:space="preserve"> </w:t>
      </w:r>
    </w:p>
    <w:p w14:paraId="21FAD056" w14:textId="77777777" w:rsidR="009F07AA" w:rsidRDefault="00000000">
      <w:pPr>
        <w:numPr>
          <w:ilvl w:val="0"/>
          <w:numId w:val="17"/>
        </w:numPr>
        <w:spacing w:after="176" w:line="264" w:lineRule="auto"/>
        <w:ind w:right="0" w:hanging="368"/>
        <w:jc w:val="left"/>
      </w:pPr>
      <w:r>
        <w:rPr>
          <w:szCs w:val="28"/>
          <w:rtl/>
        </w:rPr>
        <w:t xml:space="preserve">تنمية مناخ مناسب للنمو والاتصالات بين العاملين في المنظمة. </w:t>
      </w:r>
    </w:p>
    <w:p w14:paraId="2E17467D" w14:textId="77777777" w:rsidR="009F07AA" w:rsidRDefault="00000000">
      <w:pPr>
        <w:numPr>
          <w:ilvl w:val="0"/>
          <w:numId w:val="17"/>
        </w:numPr>
        <w:spacing w:after="181" w:line="264" w:lineRule="auto"/>
        <w:ind w:right="0" w:hanging="368"/>
        <w:jc w:val="left"/>
      </w:pPr>
      <w:r>
        <w:rPr>
          <w:szCs w:val="28"/>
          <w:rtl/>
        </w:rPr>
        <w:t xml:space="preserve">تخفيض الحوادث وإصابات </w:t>
      </w:r>
      <w:proofErr w:type="gramStart"/>
      <w:r>
        <w:rPr>
          <w:szCs w:val="28"/>
          <w:rtl/>
        </w:rPr>
        <w:t>العمل .</w:t>
      </w:r>
      <w:proofErr w:type="gramEnd"/>
      <w:r>
        <w:rPr>
          <w:szCs w:val="28"/>
          <w:rtl/>
        </w:rPr>
        <w:t xml:space="preserve"> </w:t>
      </w:r>
    </w:p>
    <w:p w14:paraId="4B3A20DB" w14:textId="08D64193" w:rsidR="00251855" w:rsidRPr="00251855" w:rsidRDefault="006A4FA8">
      <w:pPr>
        <w:numPr>
          <w:ilvl w:val="0"/>
          <w:numId w:val="17"/>
        </w:numPr>
        <w:spacing w:after="0" w:line="464" w:lineRule="auto"/>
        <w:ind w:right="0" w:hanging="368"/>
        <w:jc w:val="left"/>
      </w:pPr>
      <w:r>
        <w:rPr>
          <w:noProof/>
          <w:rtl/>
        </w:rPr>
        <mc:AlternateContent>
          <mc:Choice Requires="wps">
            <w:drawing>
              <wp:anchor distT="45720" distB="45720" distL="114300" distR="114300" simplePos="0" relativeHeight="251708416" behindDoc="1" locked="0" layoutInCell="1" allowOverlap="1" wp14:anchorId="1E9E6C1C" wp14:editId="56168F0D">
                <wp:simplePos x="0" y="0"/>
                <wp:positionH relativeFrom="column">
                  <wp:posOffset>5668963</wp:posOffset>
                </wp:positionH>
                <wp:positionV relativeFrom="paragraph">
                  <wp:posOffset>454660</wp:posOffset>
                </wp:positionV>
                <wp:extent cx="617855" cy="1404620"/>
                <wp:effectExtent l="0" t="0" r="0" b="0"/>
                <wp:wrapNone/>
                <wp:docPr id="148456318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63BC596C" w14:textId="35D58DB2" w:rsidR="006A4FA8" w:rsidRDefault="00BB5166" w:rsidP="006A4FA8">
                            <w:r>
                              <w:rPr>
                                <w:rFonts w:hint="cs"/>
                                <w:rtl/>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9E6C1C" id="_x0000_s1039" type="#_x0000_t202" style="position:absolute;left:0;text-align:left;margin-left:446.4pt;margin-top:35.8pt;width:48.65pt;height:110.6pt;flip:x;z-index:-251608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" filled="f" stroked="f">
                <v:textbox style="mso-fit-shape-to-text:t">
                  <w:txbxContent>
                    <w:p w14:paraId="63BC596C" w14:textId="35D58DB2" w:rsidR="006A4FA8" w:rsidRDefault="00BB5166" w:rsidP="006A4FA8">
                      <w:r>
                        <w:rPr>
                          <w:rFonts w:hint="cs"/>
                          <w:rtl/>
                        </w:rPr>
                        <w:t>9</w:t>
                      </w:r>
                    </w:p>
                  </w:txbxContent>
                </v:textbox>
              </v:shape>
            </w:pict>
          </mc:Fallback>
        </mc:AlternateContent>
      </w:r>
      <w:r>
        <w:rPr>
          <w:szCs w:val="28"/>
          <w:rtl/>
        </w:rPr>
        <w:t xml:space="preserve">الاقتصاد في النفقات  </w:t>
      </w:r>
    </w:p>
    <w:p w14:paraId="4DF7FBAE" w14:textId="354C0771" w:rsidR="009F07AA" w:rsidRPr="00251855" w:rsidRDefault="00000000">
      <w:pPr>
        <w:numPr>
          <w:ilvl w:val="0"/>
          <w:numId w:val="17"/>
        </w:numPr>
        <w:spacing w:after="0" w:line="464" w:lineRule="auto"/>
        <w:ind w:right="0" w:hanging="368"/>
        <w:jc w:val="left"/>
        <w:rPr>
          <w:color w:val="00B0F0"/>
        </w:rPr>
      </w:pPr>
      <w:r w:rsidRPr="00251855">
        <w:rPr>
          <w:b/>
          <w:bCs/>
          <w:color w:val="00B0F0"/>
          <w:szCs w:val="28"/>
          <w:rtl/>
        </w:rPr>
        <w:lastRenderedPageBreak/>
        <w:t xml:space="preserve"> فوائد التدريب للأف</w:t>
      </w:r>
      <w:r w:rsidR="00251855" w:rsidRPr="00251855">
        <w:rPr>
          <w:rFonts w:hint="cs"/>
          <w:b/>
          <w:bCs/>
          <w:color w:val="00B0F0"/>
          <w:szCs w:val="28"/>
          <w:rtl/>
        </w:rPr>
        <w:t>راد</w:t>
      </w:r>
      <w:r w:rsidRPr="00251855">
        <w:rPr>
          <w:color w:val="00B0F0"/>
          <w:szCs w:val="28"/>
          <w:rtl/>
        </w:rPr>
        <w:t xml:space="preserve"> </w:t>
      </w:r>
    </w:p>
    <w:p w14:paraId="3D7F2CFC" w14:textId="23768D63" w:rsidR="009F07AA" w:rsidRDefault="00000000">
      <w:pPr>
        <w:numPr>
          <w:ilvl w:val="0"/>
          <w:numId w:val="17"/>
        </w:numPr>
        <w:spacing w:after="174" w:line="264" w:lineRule="auto"/>
        <w:ind w:right="0" w:hanging="368"/>
        <w:jc w:val="left"/>
      </w:pPr>
      <w:r>
        <w:rPr>
          <w:szCs w:val="28"/>
          <w:rtl/>
        </w:rPr>
        <w:t>يساعد الأف</w:t>
      </w:r>
      <w:r w:rsidR="00251855">
        <w:rPr>
          <w:rFonts w:hint="cs"/>
          <w:szCs w:val="28"/>
          <w:rtl/>
        </w:rPr>
        <w:t>را</w:t>
      </w:r>
      <w:r>
        <w:rPr>
          <w:szCs w:val="28"/>
          <w:rtl/>
        </w:rPr>
        <w:t>د على اتخاذ الق</w:t>
      </w:r>
      <w:r w:rsidR="00251855">
        <w:rPr>
          <w:rFonts w:hint="cs"/>
          <w:szCs w:val="28"/>
          <w:rtl/>
        </w:rPr>
        <w:t>رارا</w:t>
      </w:r>
      <w:r>
        <w:rPr>
          <w:szCs w:val="28"/>
          <w:rtl/>
        </w:rPr>
        <w:t xml:space="preserve">ت </w:t>
      </w:r>
      <w:proofErr w:type="gramStart"/>
      <w:r>
        <w:rPr>
          <w:szCs w:val="28"/>
          <w:rtl/>
        </w:rPr>
        <w:t>الأحسن ,</w:t>
      </w:r>
      <w:proofErr w:type="gramEnd"/>
      <w:r>
        <w:rPr>
          <w:szCs w:val="28"/>
          <w:rtl/>
        </w:rPr>
        <w:t xml:space="preserve"> وقدرتهم على حل المشاكل. </w:t>
      </w:r>
    </w:p>
    <w:p w14:paraId="52ED932B" w14:textId="3E3DECA1" w:rsidR="009F07AA" w:rsidRDefault="00000000">
      <w:pPr>
        <w:numPr>
          <w:ilvl w:val="0"/>
          <w:numId w:val="17"/>
        </w:numPr>
        <w:spacing w:after="172" w:line="264" w:lineRule="auto"/>
        <w:ind w:right="0" w:hanging="368"/>
        <w:jc w:val="left"/>
      </w:pPr>
      <w:r>
        <w:rPr>
          <w:szCs w:val="28"/>
          <w:rtl/>
        </w:rPr>
        <w:t xml:space="preserve">يساعدهم على التغلب على حالات القلق والتوتر </w:t>
      </w:r>
      <w:r w:rsidR="00C947DC">
        <w:rPr>
          <w:rFonts w:hint="cs"/>
          <w:szCs w:val="28"/>
          <w:rtl/>
        </w:rPr>
        <w:t>والصراع</w:t>
      </w:r>
      <w:r>
        <w:rPr>
          <w:szCs w:val="28"/>
          <w:rtl/>
        </w:rPr>
        <w:t xml:space="preserve">. </w:t>
      </w:r>
    </w:p>
    <w:p w14:paraId="7F33A75E" w14:textId="6F153766" w:rsidR="009F07AA" w:rsidRDefault="00000000">
      <w:pPr>
        <w:numPr>
          <w:ilvl w:val="0"/>
          <w:numId w:val="17"/>
        </w:numPr>
        <w:spacing w:after="182" w:line="259" w:lineRule="auto"/>
        <w:ind w:right="0" w:hanging="368"/>
        <w:jc w:val="left"/>
      </w:pPr>
      <w:r>
        <w:rPr>
          <w:szCs w:val="28"/>
          <w:rtl/>
        </w:rPr>
        <w:t>يزود الأفر</w:t>
      </w:r>
      <w:r w:rsidR="00C947DC">
        <w:rPr>
          <w:rFonts w:hint="cs"/>
          <w:szCs w:val="28"/>
          <w:rtl/>
        </w:rPr>
        <w:t>ا</w:t>
      </w:r>
      <w:r>
        <w:rPr>
          <w:szCs w:val="28"/>
          <w:rtl/>
        </w:rPr>
        <w:t xml:space="preserve">د بمعلومات جيدة عن كيفية تحسين مهـا ارتهم القياديـة والاتـصالات والاتجاهات </w:t>
      </w:r>
    </w:p>
    <w:p w14:paraId="7BA8BDAD" w14:textId="77777777" w:rsidR="009F07AA" w:rsidRDefault="00000000">
      <w:pPr>
        <w:numPr>
          <w:ilvl w:val="0"/>
          <w:numId w:val="17"/>
        </w:numPr>
        <w:spacing w:after="177" w:line="264" w:lineRule="auto"/>
        <w:ind w:right="0" w:hanging="368"/>
        <w:jc w:val="left"/>
      </w:pPr>
      <w:r>
        <w:rPr>
          <w:szCs w:val="28"/>
          <w:rtl/>
        </w:rPr>
        <w:t xml:space="preserve">يفتح المجال نحو الترقية </w:t>
      </w:r>
      <w:proofErr w:type="gramStart"/>
      <w:r>
        <w:rPr>
          <w:szCs w:val="28"/>
          <w:rtl/>
        </w:rPr>
        <w:t>والتقدم .</w:t>
      </w:r>
      <w:proofErr w:type="gramEnd"/>
      <w:r>
        <w:rPr>
          <w:szCs w:val="28"/>
          <w:rtl/>
        </w:rPr>
        <w:t xml:space="preserve"> </w:t>
      </w:r>
    </w:p>
    <w:p w14:paraId="138191DB" w14:textId="77777777" w:rsidR="009F07AA" w:rsidRDefault="00000000">
      <w:pPr>
        <w:numPr>
          <w:ilvl w:val="0"/>
          <w:numId w:val="17"/>
        </w:numPr>
        <w:spacing w:after="174" w:line="264" w:lineRule="auto"/>
        <w:ind w:right="0" w:hanging="368"/>
        <w:jc w:val="left"/>
      </w:pPr>
      <w:r>
        <w:rPr>
          <w:szCs w:val="28"/>
          <w:rtl/>
        </w:rPr>
        <w:t xml:space="preserve">يقلل من أخطاء العاملين ومن حوادث العمل. </w:t>
      </w:r>
    </w:p>
    <w:p w14:paraId="6CC549B6" w14:textId="77777777" w:rsidR="009F07AA" w:rsidRDefault="00000000">
      <w:pPr>
        <w:numPr>
          <w:ilvl w:val="0"/>
          <w:numId w:val="17"/>
        </w:numPr>
        <w:spacing w:after="175" w:line="264" w:lineRule="auto"/>
        <w:ind w:right="0" w:hanging="368"/>
        <w:jc w:val="left"/>
      </w:pPr>
      <w:r>
        <w:rPr>
          <w:szCs w:val="28"/>
          <w:rtl/>
        </w:rPr>
        <w:t xml:space="preserve">يعمل على تكوين مها ارت جيدة في مجالات العمل والحديث والاستماع. </w:t>
      </w:r>
    </w:p>
    <w:p w14:paraId="67A9AC13" w14:textId="77777777" w:rsidR="009F07AA" w:rsidRDefault="00000000">
      <w:pPr>
        <w:numPr>
          <w:ilvl w:val="0"/>
          <w:numId w:val="17"/>
        </w:numPr>
        <w:spacing w:after="174" w:line="264" w:lineRule="auto"/>
        <w:ind w:right="0" w:hanging="368"/>
        <w:jc w:val="left"/>
      </w:pPr>
      <w:r>
        <w:rPr>
          <w:szCs w:val="28"/>
          <w:rtl/>
        </w:rPr>
        <w:t xml:space="preserve">يعمق الإحساس بالرضا الوظيفي والإنجاز. </w:t>
      </w:r>
    </w:p>
    <w:p w14:paraId="733B3089" w14:textId="7B2C60EB" w:rsidR="009F07AA" w:rsidRDefault="00000000">
      <w:pPr>
        <w:numPr>
          <w:ilvl w:val="0"/>
          <w:numId w:val="17"/>
        </w:numPr>
        <w:spacing w:after="451" w:line="264" w:lineRule="auto"/>
        <w:ind w:right="0" w:hanging="368"/>
        <w:jc w:val="left"/>
      </w:pPr>
      <w:r>
        <w:rPr>
          <w:szCs w:val="28"/>
          <w:rtl/>
        </w:rPr>
        <w:t>يقلل من دور</w:t>
      </w:r>
      <w:r w:rsidR="00C947DC">
        <w:rPr>
          <w:rFonts w:hint="cs"/>
          <w:szCs w:val="28"/>
          <w:rtl/>
        </w:rPr>
        <w:t>ا</w:t>
      </w:r>
      <w:r>
        <w:rPr>
          <w:szCs w:val="28"/>
          <w:rtl/>
        </w:rPr>
        <w:t>ن العمل نتيجة لازدياد الاستمر</w:t>
      </w:r>
      <w:r w:rsidR="00C947DC">
        <w:rPr>
          <w:rFonts w:hint="cs"/>
          <w:szCs w:val="28"/>
          <w:rtl/>
        </w:rPr>
        <w:t>ا</w:t>
      </w:r>
      <w:r>
        <w:rPr>
          <w:szCs w:val="28"/>
          <w:rtl/>
        </w:rPr>
        <w:t xml:space="preserve">ر والثبات في حياة العاملين.  </w:t>
      </w:r>
    </w:p>
    <w:p w14:paraId="40C1FD97" w14:textId="78917DFC" w:rsidR="009F07AA" w:rsidRPr="00C947DC" w:rsidRDefault="00754101">
      <w:pPr>
        <w:spacing w:after="82" w:line="259" w:lineRule="auto"/>
        <w:ind w:left="58" w:right="0" w:hanging="10"/>
        <w:jc w:val="left"/>
        <w:rPr>
          <w:color w:val="00B0F0"/>
        </w:rPr>
      </w:pPr>
      <w:r>
        <w:rPr>
          <w:rFonts w:ascii="Calibri" w:eastAsia="Calibri" w:hAnsi="Calibri" w:cs="Calibri" w:hint="cs"/>
          <w:b/>
          <w:bCs/>
          <w:color w:val="00B0F0"/>
          <w:szCs w:val="28"/>
          <w:rtl/>
        </w:rPr>
        <w:t>2</w:t>
      </w:r>
      <w:r w:rsidR="00000000" w:rsidRPr="00C947DC">
        <w:rPr>
          <w:rFonts w:ascii="Arial" w:eastAsia="Arial" w:hAnsi="Arial" w:cs="Arial"/>
          <w:b/>
          <w:bCs/>
          <w:color w:val="00B0F0"/>
          <w:szCs w:val="28"/>
          <w:rtl/>
        </w:rPr>
        <w:t>-</w:t>
      </w:r>
      <w:r>
        <w:rPr>
          <w:rFonts w:ascii="Calibri" w:eastAsia="Calibri" w:hAnsi="Calibri" w:cs="Calibri" w:hint="cs"/>
          <w:b/>
          <w:bCs/>
          <w:color w:val="00B0F0"/>
          <w:szCs w:val="28"/>
          <w:rtl/>
        </w:rPr>
        <w:t>3</w:t>
      </w:r>
      <w:r w:rsidR="00000000" w:rsidRPr="00C947DC">
        <w:rPr>
          <w:rFonts w:ascii="Arial" w:eastAsia="Arial" w:hAnsi="Arial" w:cs="Arial"/>
          <w:b/>
          <w:bCs/>
          <w:color w:val="00B0F0"/>
          <w:szCs w:val="28"/>
          <w:rtl/>
        </w:rPr>
        <w:t>-</w:t>
      </w:r>
      <w:r>
        <w:rPr>
          <w:rFonts w:ascii="Calibri" w:eastAsia="Calibri" w:hAnsi="Calibri" w:cs="Calibri" w:hint="cs"/>
          <w:b/>
          <w:bCs/>
          <w:color w:val="00B0F0"/>
          <w:szCs w:val="28"/>
          <w:rtl/>
        </w:rPr>
        <w:t>5</w:t>
      </w:r>
      <w:r w:rsidR="00000000" w:rsidRPr="00C947DC">
        <w:rPr>
          <w:rFonts w:ascii="Arial" w:eastAsia="Arial" w:hAnsi="Arial" w:cs="Arial"/>
          <w:b/>
          <w:bCs/>
          <w:color w:val="00B0F0"/>
          <w:szCs w:val="28"/>
          <w:rtl/>
        </w:rPr>
        <w:t xml:space="preserve"> تقييم الأداء: </w:t>
      </w:r>
      <w:r w:rsidR="00000000" w:rsidRPr="00C947DC">
        <w:rPr>
          <w:rFonts w:ascii="Calibri" w:eastAsia="Calibri" w:hAnsi="Calibri" w:cs="Calibri"/>
          <w:b/>
          <w:bCs/>
          <w:color w:val="00B0F0"/>
          <w:szCs w:val="28"/>
          <w:rtl/>
        </w:rPr>
        <w:t xml:space="preserve"> </w:t>
      </w:r>
    </w:p>
    <w:p w14:paraId="6D2A7394" w14:textId="11BFA977" w:rsidR="009F07AA" w:rsidRDefault="00000000">
      <w:pPr>
        <w:ind w:left="61" w:right="151"/>
      </w:pPr>
      <w:r>
        <w:rPr>
          <w:szCs w:val="28"/>
          <w:rtl/>
        </w:rPr>
        <w:t xml:space="preserve">يعرف تقييم الأداء على أنه: "عملية قياس ووصف لسلوك العامل و </w:t>
      </w:r>
      <w:proofErr w:type="spellStart"/>
      <w:r>
        <w:rPr>
          <w:szCs w:val="28"/>
          <w:rtl/>
        </w:rPr>
        <w:t>إنجا</w:t>
      </w:r>
      <w:proofErr w:type="spellEnd"/>
      <w:r>
        <w:rPr>
          <w:szCs w:val="28"/>
          <w:rtl/>
        </w:rPr>
        <w:t xml:space="preserve"> ازته خلال فترة محددة بهدف تحسين </w:t>
      </w:r>
      <w:proofErr w:type="gramStart"/>
      <w:r>
        <w:rPr>
          <w:szCs w:val="28"/>
          <w:rtl/>
        </w:rPr>
        <w:t>الأداء</w:t>
      </w:r>
      <w:r w:rsidR="00C947DC">
        <w:rPr>
          <w:szCs w:val="28"/>
        </w:rPr>
        <w:t>)</w:t>
      </w:r>
      <w:r>
        <w:rPr>
          <w:szCs w:val="28"/>
          <w:rtl/>
        </w:rPr>
        <w:t>مصطفى</w:t>
      </w:r>
      <w:proofErr w:type="gramEnd"/>
      <w:r>
        <w:rPr>
          <w:szCs w:val="28"/>
          <w:rtl/>
        </w:rPr>
        <w:t xml:space="preserve"> , </w:t>
      </w:r>
      <w:r>
        <w:rPr>
          <w:szCs w:val="28"/>
        </w:rPr>
        <w:t>2004</w:t>
      </w:r>
      <w:r w:rsidR="00C947DC">
        <w:rPr>
          <w:rFonts w:hint="cs"/>
          <w:szCs w:val="28"/>
          <w:rtl/>
        </w:rPr>
        <w:t>)</w:t>
      </w:r>
      <w:r>
        <w:rPr>
          <w:szCs w:val="28"/>
          <w:rtl/>
        </w:rPr>
        <w:t xml:space="preserve"> " </w:t>
      </w:r>
    </w:p>
    <w:p w14:paraId="141D1654" w14:textId="77777777" w:rsidR="00C947DC" w:rsidRDefault="00000000">
      <w:pPr>
        <w:ind w:left="61" w:right="151"/>
        <w:rPr>
          <w:szCs w:val="28"/>
          <w:rtl/>
        </w:rPr>
      </w:pPr>
      <w:proofErr w:type="gramStart"/>
      <w:r>
        <w:rPr>
          <w:szCs w:val="28"/>
          <w:rtl/>
        </w:rPr>
        <w:t>و يعرف</w:t>
      </w:r>
      <w:proofErr w:type="gramEnd"/>
      <w:r>
        <w:rPr>
          <w:szCs w:val="28"/>
          <w:rtl/>
        </w:rPr>
        <w:t>: "العملية التي يتم من خلالها تقييم المساهمات التي يقدمها الفرد للمنظمة خلال فترة محددة من الزمن و توفير تغذية عكسية عن الأداء تمكن العاملين من التعرف على مستوى أدائهم مقارنة بالمعايير</w:t>
      </w:r>
    </w:p>
    <w:p w14:paraId="1FA87461" w14:textId="232458F0" w:rsidR="00C947DC" w:rsidRPr="00C947DC" w:rsidRDefault="00C947DC" w:rsidP="00C947DC">
      <w:pPr>
        <w:ind w:left="61" w:right="151"/>
      </w:pPr>
      <w:r>
        <w:rPr>
          <w:rFonts w:hint="cs"/>
          <w:szCs w:val="28"/>
          <w:rtl/>
        </w:rPr>
        <w:t xml:space="preserve"> </w:t>
      </w:r>
      <w:proofErr w:type="gramStart"/>
      <w:r>
        <w:rPr>
          <w:szCs w:val="28"/>
        </w:rPr>
        <w:t>)</w:t>
      </w:r>
      <w:r>
        <w:rPr>
          <w:szCs w:val="28"/>
          <w:rtl/>
        </w:rPr>
        <w:t>اندرو</w:t>
      </w:r>
      <w:proofErr w:type="gramEnd"/>
      <w:r>
        <w:rPr>
          <w:szCs w:val="28"/>
          <w:rtl/>
        </w:rPr>
        <w:t xml:space="preserve"> , </w:t>
      </w:r>
      <w:r w:rsidR="00754101">
        <w:t>2001</w:t>
      </w:r>
      <w:r>
        <w:rPr>
          <w:rFonts w:hint="cs"/>
          <w:rtl/>
        </w:rPr>
        <w:t xml:space="preserve">) ، </w:t>
      </w:r>
      <w:r>
        <w:rPr>
          <w:szCs w:val="28"/>
          <w:rtl/>
        </w:rPr>
        <w:t xml:space="preserve">تحتل عملية  تقييم الأداء مكانة مهمة جدا و ذلك من خلال تأثر معظم الوظائف الأخرى لإدارة </w:t>
      </w:r>
      <w:r>
        <w:rPr>
          <w:rFonts w:hint="cs"/>
          <w:szCs w:val="28"/>
          <w:rtl/>
        </w:rPr>
        <w:t>الموارد البشري</w:t>
      </w:r>
      <w:r>
        <w:rPr>
          <w:rFonts w:hint="eastAsia"/>
          <w:szCs w:val="28"/>
          <w:rtl/>
        </w:rPr>
        <w:t>ة</w:t>
      </w:r>
      <w:r>
        <w:rPr>
          <w:szCs w:val="28"/>
          <w:rtl/>
        </w:rPr>
        <w:t xml:space="preserve"> بنتائج عملية تقييم الأداء من ناحية تخطيط الموارد البشرية  , الترقية و تخطيط المسا ارت الوظيفية , الاختيار , التدريب, الحوافز , النقل و الفصل من الوظيفة </w:t>
      </w:r>
      <w:r>
        <w:rPr>
          <w:rFonts w:hint="cs"/>
          <w:szCs w:val="28"/>
          <w:rtl/>
        </w:rPr>
        <w:t>(</w:t>
      </w:r>
      <w:r>
        <w:rPr>
          <w:szCs w:val="28"/>
          <w:rtl/>
        </w:rPr>
        <w:t xml:space="preserve">الجربوعة , </w:t>
      </w:r>
      <w:r>
        <w:rPr>
          <w:szCs w:val="28"/>
        </w:rPr>
        <w:t>2009</w:t>
      </w:r>
      <w:r>
        <w:rPr>
          <w:rFonts w:hint="cs"/>
          <w:szCs w:val="28"/>
          <w:rtl/>
        </w:rPr>
        <w:t>)</w:t>
      </w:r>
      <w:r>
        <w:rPr>
          <w:rFonts w:hint="cs"/>
          <w:rtl/>
        </w:rPr>
        <w:t>.</w:t>
      </w:r>
    </w:p>
    <w:p w14:paraId="5772F326" w14:textId="263926B6" w:rsidR="00C947DC" w:rsidRDefault="006A4FA8" w:rsidP="00C947DC">
      <w:pPr>
        <w:spacing w:after="43" w:line="259" w:lineRule="auto"/>
        <w:ind w:left="0" w:right="0" w:firstLine="0"/>
        <w:jc w:val="left"/>
        <w:rPr>
          <w:rFonts w:ascii="Arial" w:eastAsia="Arial" w:hAnsi="Arial" w:cs="Arial"/>
          <w:sz w:val="20"/>
        </w:rPr>
      </w:pPr>
      <w:r>
        <w:rPr>
          <w:noProof/>
          <w:rtl/>
        </w:rPr>
        <mc:AlternateContent>
          <mc:Choice Requires="wps">
            <w:drawing>
              <wp:anchor distT="45720" distB="45720" distL="114300" distR="114300" simplePos="0" relativeHeight="251710464" behindDoc="1" locked="0" layoutInCell="1" allowOverlap="1" wp14:anchorId="2EAA373B" wp14:editId="49107413">
                <wp:simplePos x="0" y="0"/>
                <wp:positionH relativeFrom="column">
                  <wp:posOffset>5773103</wp:posOffset>
                </wp:positionH>
                <wp:positionV relativeFrom="paragraph">
                  <wp:posOffset>86042</wp:posOffset>
                </wp:positionV>
                <wp:extent cx="617855" cy="1404620"/>
                <wp:effectExtent l="0" t="0" r="0" b="0"/>
                <wp:wrapNone/>
                <wp:docPr id="88375183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58B4F573" w14:textId="45FC77A0" w:rsidR="006A4FA8" w:rsidRDefault="00BB5166" w:rsidP="006A4FA8">
                            <w:r>
                              <w:rPr>
                                <w:rFonts w:hint="cs"/>
                                <w:rtl/>
                              </w:rP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AA373B" id="_x0000_s1040" type="#_x0000_t202" style="position:absolute;left:0;text-align:left;margin-left:454.6pt;margin-top:6.75pt;width:48.65pt;height:110.6pt;flip:x;z-index:-251606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XlbAwIAAN8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" filled="f" stroked="f">
                <v:textbox style="mso-fit-shape-to-text:t">
                  <w:txbxContent>
                    <w:p w14:paraId="58B4F573" w14:textId="45FC77A0" w:rsidR="006A4FA8" w:rsidRDefault="00BB5166" w:rsidP="006A4FA8">
                      <w:r>
                        <w:rPr>
                          <w:rFonts w:hint="cs"/>
                          <w:rtl/>
                        </w:rPr>
                        <w:t>10</w:t>
                      </w:r>
                    </w:p>
                  </w:txbxContent>
                </v:textbox>
              </v:shape>
            </w:pict>
          </mc:Fallback>
        </mc:AlternateContent>
      </w:r>
    </w:p>
    <w:p w14:paraId="07FA7549" w14:textId="77777777" w:rsidR="00C947DC" w:rsidRDefault="00C947DC">
      <w:pPr>
        <w:spacing w:after="43" w:line="259" w:lineRule="auto"/>
        <w:ind w:left="202" w:right="0" w:hanging="10"/>
        <w:jc w:val="left"/>
        <w:rPr>
          <w:rFonts w:ascii="Arial" w:eastAsia="Arial" w:hAnsi="Arial" w:cs="Arial"/>
          <w:sz w:val="20"/>
        </w:rPr>
      </w:pPr>
    </w:p>
    <w:p w14:paraId="7F15015C" w14:textId="3FFAF158" w:rsidR="009F07AA" w:rsidRPr="00C947DC" w:rsidRDefault="00C947DC">
      <w:pPr>
        <w:spacing w:after="43" w:line="259" w:lineRule="auto"/>
        <w:ind w:left="202" w:right="0" w:hanging="10"/>
        <w:jc w:val="left"/>
        <w:rPr>
          <w:color w:val="7030A0"/>
        </w:rPr>
      </w:pPr>
      <w:r w:rsidRPr="00C947DC">
        <w:rPr>
          <w:rFonts w:hint="cs"/>
          <w:b/>
          <w:bCs/>
          <w:color w:val="7030A0"/>
          <w:sz w:val="32"/>
          <w:szCs w:val="32"/>
          <w:rtl/>
        </w:rPr>
        <w:t>2</w:t>
      </w:r>
      <w:r w:rsidRPr="00C947DC">
        <w:rPr>
          <w:b/>
          <w:bCs/>
          <w:color w:val="7030A0"/>
          <w:sz w:val="32"/>
          <w:szCs w:val="32"/>
          <w:rtl/>
        </w:rPr>
        <w:t xml:space="preserve">-المبحث </w:t>
      </w:r>
      <w:proofErr w:type="gramStart"/>
      <w:r w:rsidRPr="00C947DC">
        <w:rPr>
          <w:b/>
          <w:bCs/>
          <w:color w:val="7030A0"/>
          <w:sz w:val="32"/>
          <w:szCs w:val="32"/>
          <w:rtl/>
        </w:rPr>
        <w:t>الثا</w:t>
      </w:r>
      <w:r w:rsidR="00BB5166">
        <w:rPr>
          <w:rFonts w:hint="cs"/>
          <w:b/>
          <w:bCs/>
          <w:color w:val="7030A0"/>
          <w:sz w:val="32"/>
          <w:szCs w:val="32"/>
          <w:rtl/>
        </w:rPr>
        <w:t>ني</w:t>
      </w:r>
      <w:r w:rsidRPr="00C947DC">
        <w:rPr>
          <w:b/>
          <w:bCs/>
          <w:color w:val="7030A0"/>
          <w:sz w:val="32"/>
          <w:szCs w:val="32"/>
          <w:rtl/>
        </w:rPr>
        <w:t xml:space="preserve"> :</w:t>
      </w:r>
      <w:proofErr w:type="gramEnd"/>
      <w:r w:rsidRPr="00C947DC">
        <w:rPr>
          <w:b/>
          <w:bCs/>
          <w:color w:val="7030A0"/>
          <w:sz w:val="32"/>
          <w:szCs w:val="32"/>
          <w:rtl/>
        </w:rPr>
        <w:t xml:space="preserve"> الأدا</w:t>
      </w:r>
      <w:r w:rsidR="006A4FA8">
        <w:rPr>
          <w:rFonts w:hint="cs"/>
          <w:b/>
          <w:bCs/>
          <w:color w:val="7030A0"/>
          <w:sz w:val="32"/>
          <w:szCs w:val="32"/>
          <w:rtl/>
        </w:rPr>
        <w:t xml:space="preserve">ء الوظيفي </w:t>
      </w:r>
    </w:p>
    <w:p w14:paraId="63E2341C" w14:textId="1351C29A" w:rsidR="009F07AA" w:rsidRPr="00C947DC" w:rsidRDefault="00C947DC">
      <w:pPr>
        <w:spacing w:line="259" w:lineRule="auto"/>
        <w:ind w:left="74" w:right="0" w:hanging="10"/>
        <w:jc w:val="left"/>
        <w:rPr>
          <w:color w:val="275317" w:themeColor="accent6" w:themeShade="80"/>
        </w:rPr>
      </w:pPr>
      <w:r w:rsidRPr="00C947DC">
        <w:rPr>
          <w:rFonts w:hint="cs"/>
          <w:b/>
          <w:bCs/>
          <w:color w:val="275317" w:themeColor="accent6" w:themeShade="80"/>
          <w:sz w:val="32"/>
          <w:szCs w:val="32"/>
          <w:rtl/>
        </w:rPr>
        <w:t>1</w:t>
      </w:r>
      <w:r w:rsidRPr="00C947DC">
        <w:rPr>
          <w:b/>
          <w:bCs/>
          <w:color w:val="275317" w:themeColor="accent6" w:themeShade="80"/>
          <w:sz w:val="32"/>
          <w:szCs w:val="32"/>
          <w:rtl/>
        </w:rPr>
        <w:t>-</w:t>
      </w:r>
      <w:r w:rsidRPr="00C947DC">
        <w:rPr>
          <w:rFonts w:hint="cs"/>
          <w:b/>
          <w:bCs/>
          <w:color w:val="275317" w:themeColor="accent6" w:themeShade="80"/>
          <w:sz w:val="32"/>
          <w:szCs w:val="32"/>
          <w:rtl/>
        </w:rPr>
        <w:t>2</w:t>
      </w:r>
      <w:r w:rsidRPr="00C947DC">
        <w:rPr>
          <w:rFonts w:ascii="Arial" w:eastAsia="Arial" w:hAnsi="Arial" w:cs="Arial"/>
          <w:b/>
          <w:bCs/>
          <w:color w:val="275317" w:themeColor="accent6" w:themeShade="80"/>
          <w:sz w:val="32"/>
          <w:szCs w:val="32"/>
          <w:rtl/>
        </w:rPr>
        <w:t xml:space="preserve"> </w:t>
      </w:r>
      <w:r w:rsidRPr="00C947DC">
        <w:rPr>
          <w:b/>
          <w:bCs/>
          <w:color w:val="275317" w:themeColor="accent6" w:themeShade="80"/>
          <w:sz w:val="32"/>
          <w:szCs w:val="32"/>
          <w:rtl/>
        </w:rPr>
        <w:t>مفهوم الأداء</w:t>
      </w:r>
      <w:r>
        <w:rPr>
          <w:rFonts w:hint="cs"/>
          <w:b/>
          <w:bCs/>
          <w:color w:val="275317" w:themeColor="accent6" w:themeShade="80"/>
          <w:sz w:val="32"/>
          <w:szCs w:val="32"/>
          <w:rtl/>
        </w:rPr>
        <w:t>:</w:t>
      </w:r>
    </w:p>
    <w:p w14:paraId="77F60297" w14:textId="7E8F638C" w:rsidR="009F07AA" w:rsidRDefault="00000000">
      <w:pPr>
        <w:spacing w:after="191"/>
        <w:ind w:left="61" w:right="151"/>
      </w:pPr>
      <w:r>
        <w:rPr>
          <w:szCs w:val="28"/>
          <w:rtl/>
        </w:rPr>
        <w:t xml:space="preserve">يعتبر مفهوم الأداء من المفاهيم التي نالت نصيباً واف اًر من الاهتمام و </w:t>
      </w:r>
      <w:r w:rsidR="00C947DC">
        <w:rPr>
          <w:rFonts w:hint="cs"/>
          <w:szCs w:val="28"/>
          <w:rtl/>
        </w:rPr>
        <w:t>الدراس</w:t>
      </w:r>
      <w:r w:rsidR="00C947DC">
        <w:rPr>
          <w:rFonts w:hint="eastAsia"/>
          <w:szCs w:val="28"/>
          <w:rtl/>
        </w:rPr>
        <w:t>ة</w:t>
      </w:r>
      <w:r>
        <w:rPr>
          <w:szCs w:val="28"/>
          <w:rtl/>
        </w:rPr>
        <w:t xml:space="preserve"> في الد</w:t>
      </w:r>
      <w:r w:rsidR="00C947DC">
        <w:rPr>
          <w:rFonts w:hint="cs"/>
          <w:szCs w:val="28"/>
          <w:rtl/>
        </w:rPr>
        <w:t>را</w:t>
      </w:r>
      <w:r>
        <w:rPr>
          <w:szCs w:val="28"/>
          <w:rtl/>
        </w:rPr>
        <w:t>سات الإدارية بشكل عام و بد</w:t>
      </w:r>
      <w:r w:rsidR="00C947DC">
        <w:rPr>
          <w:rFonts w:hint="cs"/>
          <w:szCs w:val="28"/>
          <w:rtl/>
        </w:rPr>
        <w:t>راسات</w:t>
      </w:r>
      <w:r>
        <w:rPr>
          <w:szCs w:val="28"/>
          <w:rtl/>
        </w:rPr>
        <w:t xml:space="preserve"> الموارد البشرية بشكل </w:t>
      </w:r>
      <w:proofErr w:type="gramStart"/>
      <w:r>
        <w:rPr>
          <w:szCs w:val="28"/>
          <w:rtl/>
        </w:rPr>
        <w:t>خاص,</w:t>
      </w:r>
      <w:proofErr w:type="gramEnd"/>
      <w:r>
        <w:rPr>
          <w:szCs w:val="28"/>
          <w:rtl/>
        </w:rPr>
        <w:t xml:space="preserve"> و ذلك لأهمية المفهوم على مستوى الفرد و المنظمة و لتداخل </w:t>
      </w:r>
      <w:r w:rsidR="00C947DC">
        <w:rPr>
          <w:rFonts w:hint="cs"/>
          <w:szCs w:val="28"/>
          <w:rtl/>
        </w:rPr>
        <w:t>المؤثرات</w:t>
      </w:r>
      <w:r>
        <w:rPr>
          <w:szCs w:val="28"/>
          <w:rtl/>
        </w:rPr>
        <w:t xml:space="preserve"> التي تؤثر على الأداء و تنوعها. </w:t>
      </w:r>
    </w:p>
    <w:p w14:paraId="33CE54B1" w14:textId="77777777" w:rsidR="009F07AA" w:rsidRDefault="00000000">
      <w:pPr>
        <w:ind w:left="61" w:right="151"/>
      </w:pPr>
      <w:r>
        <w:rPr>
          <w:szCs w:val="28"/>
          <w:rtl/>
        </w:rPr>
        <w:t xml:space="preserve">يقصد بمفهوم الأداء المخرجات و الأهداف التي تسعى المنظمة إلى تحقيقها عن طريق العاملين </w:t>
      </w:r>
      <w:proofErr w:type="gramStart"/>
      <w:r>
        <w:rPr>
          <w:szCs w:val="28"/>
          <w:rtl/>
        </w:rPr>
        <w:t>فيها ,</w:t>
      </w:r>
      <w:proofErr w:type="gramEnd"/>
      <w:r>
        <w:rPr>
          <w:szCs w:val="28"/>
          <w:rtl/>
        </w:rPr>
        <w:t xml:space="preserve"> و لذا فهو مفهوم يعكس كل من الأهداف و الوسائل اللازمة لتحقيقها, أي أنه مفهوم يربط بين أوجه النشاط و بين الأهداف التي تسعى إلى تحقيقها المنظمات عن طريق مهام وواجبات يقوم بها العاملين داخل تلك المنظمات. </w:t>
      </w:r>
    </w:p>
    <w:p w14:paraId="0D93CB44" w14:textId="565D5B34" w:rsidR="009F07AA" w:rsidRDefault="00000000">
      <w:pPr>
        <w:ind w:left="61" w:right="151"/>
      </w:pPr>
      <w:proofErr w:type="gramStart"/>
      <w:r>
        <w:rPr>
          <w:szCs w:val="28"/>
          <w:rtl/>
        </w:rPr>
        <w:t>و يعرف</w:t>
      </w:r>
      <w:proofErr w:type="gramEnd"/>
      <w:r>
        <w:rPr>
          <w:szCs w:val="28"/>
          <w:rtl/>
        </w:rPr>
        <w:t xml:space="preserve"> الأداء بأنه العملية التي يتعرف من خلالها على أداء الفرد لمهامه و قد ارته على الأداء و الخصائص اللازمة لتأدية العمل بنجاح </w:t>
      </w:r>
      <w:r w:rsidR="00C947DC">
        <w:rPr>
          <w:rFonts w:hint="cs"/>
          <w:szCs w:val="28"/>
          <w:rtl/>
        </w:rPr>
        <w:t>(</w:t>
      </w:r>
      <w:r>
        <w:rPr>
          <w:szCs w:val="28"/>
          <w:rtl/>
        </w:rPr>
        <w:t xml:space="preserve">مرشد , </w:t>
      </w:r>
      <w:r>
        <w:rPr>
          <w:szCs w:val="28"/>
        </w:rPr>
        <w:t>1998</w:t>
      </w:r>
      <w:r w:rsidR="00C947DC">
        <w:rPr>
          <w:rFonts w:hint="cs"/>
          <w:szCs w:val="28"/>
          <w:rtl/>
        </w:rPr>
        <w:t>)</w:t>
      </w:r>
      <w:r>
        <w:rPr>
          <w:szCs w:val="28"/>
          <w:rtl/>
        </w:rPr>
        <w:t xml:space="preserve">. </w:t>
      </w:r>
    </w:p>
    <w:p w14:paraId="79E9B5AF" w14:textId="68797FDB" w:rsidR="009F07AA" w:rsidRDefault="00000000">
      <w:pPr>
        <w:ind w:left="61" w:right="151"/>
      </w:pPr>
      <w:r>
        <w:rPr>
          <w:szCs w:val="28"/>
          <w:rtl/>
        </w:rPr>
        <w:t xml:space="preserve">بينما يعرف </w:t>
      </w:r>
      <w:r w:rsidR="00C947DC">
        <w:rPr>
          <w:rFonts w:hint="cs"/>
          <w:szCs w:val="28"/>
          <w:rtl/>
        </w:rPr>
        <w:t>(</w:t>
      </w:r>
      <w:r>
        <w:rPr>
          <w:szCs w:val="28"/>
          <w:rtl/>
        </w:rPr>
        <w:t>الدحلة</w:t>
      </w:r>
      <w:r w:rsidR="00C947DC">
        <w:rPr>
          <w:rFonts w:hint="cs"/>
          <w:szCs w:val="28"/>
          <w:rtl/>
        </w:rPr>
        <w:t>)</w:t>
      </w:r>
      <w:r>
        <w:rPr>
          <w:szCs w:val="28"/>
          <w:rtl/>
        </w:rPr>
        <w:t xml:space="preserve"> الأداء بأنه النتائج العملية التي تنتج من الفعاليات </w:t>
      </w:r>
      <w:proofErr w:type="gramStart"/>
      <w:r>
        <w:rPr>
          <w:szCs w:val="28"/>
          <w:rtl/>
        </w:rPr>
        <w:t>و الإنجاز</w:t>
      </w:r>
      <w:r w:rsidR="00C947DC">
        <w:rPr>
          <w:rFonts w:hint="cs"/>
          <w:szCs w:val="28"/>
          <w:rtl/>
        </w:rPr>
        <w:t>ا</w:t>
      </w:r>
      <w:r>
        <w:rPr>
          <w:szCs w:val="28"/>
          <w:rtl/>
        </w:rPr>
        <w:t>ت</w:t>
      </w:r>
      <w:proofErr w:type="gramEnd"/>
      <w:r>
        <w:rPr>
          <w:szCs w:val="28"/>
          <w:rtl/>
        </w:rPr>
        <w:t xml:space="preserve"> أو </w:t>
      </w:r>
      <w:r w:rsidR="00C947DC">
        <w:rPr>
          <w:rFonts w:hint="cs"/>
          <w:szCs w:val="28"/>
          <w:rtl/>
        </w:rPr>
        <w:t>ما يقو</w:t>
      </w:r>
      <w:r w:rsidR="00C947DC">
        <w:rPr>
          <w:rFonts w:hint="eastAsia"/>
          <w:szCs w:val="28"/>
          <w:rtl/>
        </w:rPr>
        <w:t>م</w:t>
      </w:r>
      <w:r>
        <w:rPr>
          <w:szCs w:val="28"/>
          <w:rtl/>
        </w:rPr>
        <w:t xml:space="preserve"> به الأفر</w:t>
      </w:r>
      <w:r w:rsidR="00C947DC">
        <w:rPr>
          <w:rFonts w:hint="cs"/>
          <w:szCs w:val="28"/>
          <w:rtl/>
        </w:rPr>
        <w:t>ا</w:t>
      </w:r>
      <w:r>
        <w:rPr>
          <w:szCs w:val="28"/>
          <w:rtl/>
        </w:rPr>
        <w:t xml:space="preserve">د من أعمال داخل المنظمة. </w:t>
      </w:r>
    </w:p>
    <w:p w14:paraId="15EBED71" w14:textId="77E34361" w:rsidR="009F07AA" w:rsidRDefault="00000000">
      <w:pPr>
        <w:ind w:left="61" w:right="151"/>
      </w:pPr>
      <w:r>
        <w:rPr>
          <w:szCs w:val="28"/>
          <w:rtl/>
        </w:rPr>
        <w:t xml:space="preserve">و هناك من يرى أن الأداء يتحقق من خلال مستويين </w:t>
      </w:r>
      <w:r w:rsidR="00C947DC">
        <w:rPr>
          <w:rFonts w:hint="cs"/>
          <w:szCs w:val="28"/>
          <w:rtl/>
        </w:rPr>
        <w:t>وهما: "الفعالي</w:t>
      </w:r>
      <w:r w:rsidR="00C947DC">
        <w:rPr>
          <w:rFonts w:hint="eastAsia"/>
          <w:szCs w:val="28"/>
          <w:rtl/>
        </w:rPr>
        <w:t>ة</w:t>
      </w:r>
      <w:r>
        <w:rPr>
          <w:szCs w:val="28"/>
          <w:rtl/>
        </w:rPr>
        <w:t xml:space="preserve"> التي تعني درجة تحقيق </w:t>
      </w:r>
      <w:proofErr w:type="gramStart"/>
      <w:r>
        <w:rPr>
          <w:szCs w:val="28"/>
          <w:rtl/>
        </w:rPr>
        <w:t>الأهداف,</w:t>
      </w:r>
      <w:proofErr w:type="gramEnd"/>
      <w:r>
        <w:rPr>
          <w:szCs w:val="28"/>
          <w:rtl/>
        </w:rPr>
        <w:t xml:space="preserve"> والكفاءة وهي مقارنة بين النتائج المحققة والوسائل المستخدمة من أجل الوصول إلى تلك الأهداف", بمعنى أن الأداء يرتبط بكل من الدرجة التي تتحقق بها الأهداف بالإضافة إلى الكفاءة في استغلال الموارد المتاحة </w:t>
      </w:r>
      <w:r w:rsidR="00C947DC">
        <w:rPr>
          <w:rFonts w:hint="cs"/>
          <w:szCs w:val="28"/>
          <w:rtl/>
        </w:rPr>
        <w:t>(</w:t>
      </w:r>
      <w:r>
        <w:rPr>
          <w:szCs w:val="28"/>
        </w:rPr>
        <w:t>1002</w:t>
      </w:r>
      <w:r>
        <w:rPr>
          <w:szCs w:val="28"/>
          <w:rtl/>
        </w:rPr>
        <w:t>,</w:t>
      </w:r>
      <w:proofErr w:type="spellStart"/>
      <w:r>
        <w:t>Martory</w:t>
      </w:r>
      <w:proofErr w:type="spellEnd"/>
      <w:r w:rsidR="00C947DC">
        <w:rPr>
          <w:rFonts w:hint="cs"/>
          <w:szCs w:val="28"/>
          <w:rtl/>
        </w:rPr>
        <w:t>)</w:t>
      </w:r>
      <w:r>
        <w:rPr>
          <w:szCs w:val="28"/>
          <w:rtl/>
        </w:rPr>
        <w:t xml:space="preserve">. </w:t>
      </w:r>
    </w:p>
    <w:p w14:paraId="1700CD10" w14:textId="649CDB1E" w:rsidR="009F07AA" w:rsidRDefault="006A4FA8">
      <w:pPr>
        <w:spacing w:after="42"/>
        <w:ind w:left="61" w:right="151"/>
      </w:pPr>
      <w:r>
        <w:rPr>
          <w:noProof/>
          <w:rtl/>
        </w:rPr>
        <mc:AlternateContent>
          <mc:Choice Requires="wps">
            <w:drawing>
              <wp:anchor distT="45720" distB="45720" distL="114300" distR="114300" simplePos="0" relativeHeight="251712512" behindDoc="1" locked="0" layoutInCell="1" allowOverlap="1" wp14:anchorId="711C2A4F" wp14:editId="7AD33CD6">
                <wp:simplePos x="0" y="0"/>
                <wp:positionH relativeFrom="column">
                  <wp:posOffset>5849938</wp:posOffset>
                </wp:positionH>
                <wp:positionV relativeFrom="paragraph">
                  <wp:posOffset>861695</wp:posOffset>
                </wp:positionV>
                <wp:extent cx="617855" cy="1404620"/>
                <wp:effectExtent l="0" t="0" r="0" b="0"/>
                <wp:wrapNone/>
                <wp:docPr id="65244706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ED1DFE7" w14:textId="04205401" w:rsidR="006A4FA8" w:rsidRDefault="00BB5166" w:rsidP="006A4FA8">
                            <w:r>
                              <w:rPr>
                                <w:rFonts w:hint="cs"/>
                                <w:rtl/>
                              </w:rPr>
                              <w:t>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1C2A4F" id="_x0000_s1041" type="#_x0000_t202" style="position:absolute;left:0;text-align:left;margin-left:460.65pt;margin-top:67.85pt;width:48.65pt;height:110.6pt;flip:x;z-index:-251603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hetAwIAAN8DAAAOAAAAZHJzL2Uyb0RvYy54bWysU9uO2yAQfa/Uf0C8N7ajOJ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" filled="f" stroked="f">
                <v:textbox style="mso-fit-shape-to-text:t">
                  <w:txbxContent>
                    <w:p w14:paraId="4ED1DFE7" w14:textId="04205401" w:rsidR="006A4FA8" w:rsidRDefault="00BB5166" w:rsidP="006A4FA8">
                      <w:r>
                        <w:rPr>
                          <w:rFonts w:hint="cs"/>
                          <w:rtl/>
                        </w:rPr>
                        <w:t>11</w:t>
                      </w:r>
                    </w:p>
                  </w:txbxContent>
                </v:textbox>
              </v:shape>
            </w:pict>
          </mc:Fallback>
        </mc:AlternateContent>
      </w:r>
      <w:r>
        <w:rPr>
          <w:szCs w:val="28"/>
          <w:rtl/>
        </w:rPr>
        <w:t xml:space="preserve">وعموماً فإن مصطلح الأداء </w:t>
      </w:r>
      <w:r w:rsidR="00C947DC">
        <w:rPr>
          <w:rFonts w:hint="cs"/>
          <w:szCs w:val="28"/>
          <w:rtl/>
        </w:rPr>
        <w:t>(</w:t>
      </w:r>
      <w:r>
        <w:t>Performance</w:t>
      </w:r>
      <w:r w:rsidR="00C947DC">
        <w:rPr>
          <w:rFonts w:hint="cs"/>
          <w:szCs w:val="28"/>
          <w:rtl/>
        </w:rPr>
        <w:t>)</w:t>
      </w:r>
      <w:r>
        <w:rPr>
          <w:szCs w:val="28"/>
          <w:rtl/>
        </w:rPr>
        <w:t xml:space="preserve"> من المصطلحات الواسعة </w:t>
      </w:r>
      <w:proofErr w:type="gramStart"/>
      <w:r>
        <w:rPr>
          <w:szCs w:val="28"/>
          <w:rtl/>
        </w:rPr>
        <w:t>الاستخدام ,</w:t>
      </w:r>
      <w:proofErr w:type="gramEnd"/>
      <w:r>
        <w:rPr>
          <w:szCs w:val="28"/>
          <w:rtl/>
        </w:rPr>
        <w:t xml:space="preserve"> و قد تعددت مفاهيمه حسب تعدد استخداماته. " فبالنسبة لمدير منشأة الأداء يعني المردودية </w:t>
      </w:r>
      <w:proofErr w:type="gramStart"/>
      <w:r>
        <w:rPr>
          <w:szCs w:val="28"/>
          <w:rtl/>
        </w:rPr>
        <w:t>و القدرة</w:t>
      </w:r>
      <w:proofErr w:type="gramEnd"/>
      <w:r>
        <w:rPr>
          <w:szCs w:val="28"/>
          <w:rtl/>
        </w:rPr>
        <w:t xml:space="preserve"> على المنافسة. و بالنسبة للموظف </w:t>
      </w:r>
      <w:r>
        <w:rPr>
          <w:szCs w:val="28"/>
          <w:rtl/>
        </w:rPr>
        <w:lastRenderedPageBreak/>
        <w:t xml:space="preserve">فهو يعني مناخ </w:t>
      </w:r>
      <w:proofErr w:type="gramStart"/>
      <w:r>
        <w:rPr>
          <w:szCs w:val="28"/>
          <w:rtl/>
        </w:rPr>
        <w:t>العمل .</w:t>
      </w:r>
      <w:proofErr w:type="gramEnd"/>
      <w:r>
        <w:rPr>
          <w:szCs w:val="28"/>
          <w:rtl/>
        </w:rPr>
        <w:t xml:space="preserve"> أما بالنسبة للزبون فيعبر عن نوعية الخدمات و المنتجات التي </w:t>
      </w:r>
      <w:r w:rsidR="00C947DC">
        <w:rPr>
          <w:rFonts w:hint="cs"/>
          <w:szCs w:val="28"/>
          <w:rtl/>
        </w:rPr>
        <w:t xml:space="preserve">تقدمها </w:t>
      </w:r>
      <w:proofErr w:type="gramStart"/>
      <w:r w:rsidR="00C947DC">
        <w:rPr>
          <w:rFonts w:hint="cs"/>
          <w:szCs w:val="28"/>
          <w:rtl/>
        </w:rPr>
        <w:t>المنشأ</w:t>
      </w:r>
      <w:r w:rsidR="00C947DC">
        <w:rPr>
          <w:rFonts w:hint="eastAsia"/>
          <w:szCs w:val="28"/>
          <w:rtl/>
        </w:rPr>
        <w:t>ة</w:t>
      </w:r>
      <w:r>
        <w:rPr>
          <w:szCs w:val="28"/>
          <w:rtl/>
        </w:rPr>
        <w:t xml:space="preserve"> .</w:t>
      </w:r>
      <w:proofErr w:type="gramEnd"/>
      <w:r>
        <w:rPr>
          <w:szCs w:val="28"/>
          <w:rtl/>
        </w:rPr>
        <w:t xml:space="preserve"> و بصفة عامة يعرف الأداء على أنه الجمع بين الفعالية و الكفاءة </w:t>
      </w:r>
      <w:proofErr w:type="gramStart"/>
      <w:r w:rsidR="00C947DC">
        <w:rPr>
          <w:rFonts w:hint="cs"/>
          <w:szCs w:val="28"/>
          <w:rtl/>
        </w:rPr>
        <w:t>(</w:t>
      </w:r>
      <w:r>
        <w:rPr>
          <w:szCs w:val="28"/>
          <w:rtl/>
        </w:rPr>
        <w:t xml:space="preserve"> بو</w:t>
      </w:r>
      <w:proofErr w:type="gramEnd"/>
      <w:r>
        <w:rPr>
          <w:szCs w:val="28"/>
          <w:rtl/>
        </w:rPr>
        <w:t xml:space="preserve"> مدين ,</w:t>
      </w:r>
      <w:r>
        <w:rPr>
          <w:szCs w:val="28"/>
        </w:rPr>
        <w:t>2019</w:t>
      </w:r>
      <w:r w:rsidR="00C947DC">
        <w:rPr>
          <w:rFonts w:hint="cs"/>
          <w:szCs w:val="28"/>
          <w:rtl/>
        </w:rPr>
        <w:t>)</w:t>
      </w:r>
      <w:r>
        <w:rPr>
          <w:szCs w:val="28"/>
          <w:rtl/>
        </w:rPr>
        <w:t xml:space="preserve">. </w:t>
      </w:r>
    </w:p>
    <w:p w14:paraId="14C79D75" w14:textId="38989F01" w:rsidR="009F07AA" w:rsidRPr="00C947DC" w:rsidRDefault="00754101">
      <w:pPr>
        <w:spacing w:after="193" w:line="259" w:lineRule="auto"/>
        <w:ind w:left="74" w:right="0" w:hanging="10"/>
        <w:jc w:val="left"/>
        <w:rPr>
          <w:color w:val="275317" w:themeColor="accent6" w:themeShade="80"/>
        </w:rPr>
      </w:pPr>
      <w:r>
        <w:rPr>
          <w:rFonts w:hint="cs"/>
          <w:b/>
          <w:bCs/>
          <w:color w:val="275317" w:themeColor="accent6" w:themeShade="80"/>
          <w:sz w:val="32"/>
          <w:szCs w:val="32"/>
          <w:rtl/>
        </w:rPr>
        <w:t>2</w:t>
      </w:r>
      <w:r w:rsidR="00C947DC" w:rsidRPr="00C947DC">
        <w:rPr>
          <w:b/>
          <w:bCs/>
          <w:color w:val="275317" w:themeColor="accent6" w:themeShade="80"/>
          <w:sz w:val="32"/>
          <w:szCs w:val="32"/>
          <w:rtl/>
        </w:rPr>
        <w:t>-</w:t>
      </w:r>
      <w:r>
        <w:rPr>
          <w:rFonts w:hint="cs"/>
          <w:b/>
          <w:bCs/>
          <w:color w:val="275317" w:themeColor="accent6" w:themeShade="80"/>
          <w:sz w:val="32"/>
          <w:szCs w:val="32"/>
          <w:rtl/>
        </w:rPr>
        <w:t>2</w:t>
      </w:r>
      <w:r w:rsidR="00C947DC" w:rsidRPr="00C947DC">
        <w:rPr>
          <w:rFonts w:ascii="Arial" w:eastAsia="Arial" w:hAnsi="Arial" w:cs="Arial"/>
          <w:b/>
          <w:bCs/>
          <w:color w:val="275317" w:themeColor="accent6" w:themeShade="80"/>
          <w:sz w:val="32"/>
          <w:szCs w:val="32"/>
          <w:rtl/>
        </w:rPr>
        <w:t xml:space="preserve"> </w:t>
      </w:r>
      <w:r w:rsidR="00C947DC" w:rsidRPr="00C947DC">
        <w:rPr>
          <w:b/>
          <w:bCs/>
          <w:color w:val="275317" w:themeColor="accent6" w:themeShade="80"/>
          <w:sz w:val="32"/>
          <w:szCs w:val="32"/>
          <w:rtl/>
        </w:rPr>
        <w:t xml:space="preserve">مفهوم الأداء الوظيفي: </w:t>
      </w:r>
    </w:p>
    <w:p w14:paraId="48F03F49" w14:textId="5218BE8E" w:rsidR="009F07AA" w:rsidRDefault="00C947DC">
      <w:pPr>
        <w:spacing w:after="198"/>
        <w:ind w:left="61" w:right="305"/>
      </w:pPr>
      <w:r>
        <w:rPr>
          <w:rFonts w:hint="cs"/>
          <w:szCs w:val="28"/>
          <w:rtl/>
        </w:rPr>
        <w:t>(</w:t>
      </w:r>
      <w:r>
        <w:rPr>
          <w:szCs w:val="28"/>
        </w:rPr>
        <w:t>2002</w:t>
      </w:r>
      <w:r>
        <w:rPr>
          <w:szCs w:val="28"/>
          <w:rtl/>
        </w:rPr>
        <w:t>,</w:t>
      </w:r>
      <w:r>
        <w:t>Wheelen</w:t>
      </w:r>
      <w:r>
        <w:rPr>
          <w:rFonts w:hint="cs"/>
          <w:szCs w:val="28"/>
          <w:rtl/>
        </w:rPr>
        <w:t>)</w:t>
      </w:r>
      <w:r w:rsidR="00754101">
        <w:rPr>
          <w:rFonts w:hint="cs"/>
          <w:szCs w:val="28"/>
          <w:rtl/>
        </w:rPr>
        <w:t xml:space="preserve"> </w:t>
      </w:r>
      <w:r>
        <w:rPr>
          <w:szCs w:val="28"/>
          <w:rtl/>
        </w:rPr>
        <w:t>يعرف الأداء بأنه "النتيجة النهائية للنشاط</w:t>
      </w:r>
      <w:r>
        <w:rPr>
          <w:rFonts w:hint="cs"/>
          <w:szCs w:val="28"/>
          <w:rtl/>
        </w:rPr>
        <w:t xml:space="preserve"> </w:t>
      </w:r>
      <w:r>
        <w:rPr>
          <w:szCs w:val="28"/>
          <w:rtl/>
        </w:rPr>
        <w:t xml:space="preserve">فمن خلال هذا التعريف </w:t>
      </w:r>
      <w:r w:rsidR="00901077">
        <w:rPr>
          <w:rFonts w:hint="cs"/>
          <w:szCs w:val="28"/>
          <w:rtl/>
        </w:rPr>
        <w:t>ارتباط</w:t>
      </w:r>
      <w:r>
        <w:rPr>
          <w:szCs w:val="28"/>
          <w:rtl/>
        </w:rPr>
        <w:t xml:space="preserve"> الأداء بآخر ما تتوصل إليه المنظمة من خلال القيام بالنشاطات المختلفة أي أن الأداء هو النتيجة. </w:t>
      </w:r>
    </w:p>
    <w:p w14:paraId="43B8ACAF" w14:textId="7A7C3065" w:rsidR="009F07AA" w:rsidRDefault="00000000">
      <w:pPr>
        <w:spacing w:after="194"/>
        <w:ind w:left="61" w:right="151"/>
      </w:pPr>
      <w:r>
        <w:rPr>
          <w:szCs w:val="28"/>
          <w:rtl/>
        </w:rPr>
        <w:t xml:space="preserve">أما الأداء الوظيفي فهنالك من يرى بأنه "درجة تحقيق واتمام المهام المكونة لوظيفة </w:t>
      </w:r>
      <w:proofErr w:type="gramStart"/>
      <w:r>
        <w:rPr>
          <w:szCs w:val="28"/>
          <w:rtl/>
        </w:rPr>
        <w:t>الفرد,</w:t>
      </w:r>
      <w:proofErr w:type="gramEnd"/>
      <w:r>
        <w:rPr>
          <w:szCs w:val="28"/>
          <w:rtl/>
        </w:rPr>
        <w:t xml:space="preserve"> وهو يعكس الكيفية التي يحقق أو يشبع بها الفرد متطّلبات الوظيفة" , فالأداء الوظيفي هنا يعكس مدى قيام الفرد بعمله على أكمل وجه أي وفق متطلبات منصبه</w:t>
      </w:r>
      <w:r w:rsidR="00901077">
        <w:rPr>
          <w:rFonts w:hint="cs"/>
          <w:szCs w:val="28"/>
          <w:rtl/>
        </w:rPr>
        <w:t>(</w:t>
      </w:r>
      <w:r>
        <w:rPr>
          <w:szCs w:val="28"/>
          <w:rtl/>
        </w:rPr>
        <w:t>حسن ,</w:t>
      </w:r>
      <w:r>
        <w:rPr>
          <w:szCs w:val="28"/>
        </w:rPr>
        <w:t>2000</w:t>
      </w:r>
      <w:r w:rsidR="00901077">
        <w:rPr>
          <w:rFonts w:hint="cs"/>
          <w:szCs w:val="28"/>
          <w:rtl/>
        </w:rPr>
        <w:t>)</w:t>
      </w:r>
      <w:r>
        <w:rPr>
          <w:szCs w:val="28"/>
          <w:rtl/>
        </w:rPr>
        <w:t xml:space="preserve">. </w:t>
      </w:r>
    </w:p>
    <w:p w14:paraId="1EC59543" w14:textId="271CFFAB" w:rsidR="009F07AA" w:rsidRDefault="00754101">
      <w:pPr>
        <w:spacing w:after="205"/>
        <w:ind w:left="61" w:right="151"/>
      </w:pPr>
      <w:r>
        <w:rPr>
          <w:rFonts w:hint="cs"/>
          <w:szCs w:val="28"/>
          <w:rtl/>
        </w:rPr>
        <w:t>ويشير</w:t>
      </w:r>
      <w:r w:rsidR="00000000">
        <w:rPr>
          <w:szCs w:val="28"/>
          <w:rtl/>
        </w:rPr>
        <w:t xml:space="preserve"> الأداء الوظيفي أيض اً إلى "ذلك الانجاز الذي يحقّقه الفرد في الوقت المحدد ووفق اً لمعايير محددة </w:t>
      </w:r>
      <w:r>
        <w:rPr>
          <w:rFonts w:hint="cs"/>
          <w:szCs w:val="28"/>
          <w:rtl/>
        </w:rPr>
        <w:t>مسبقاً،</w:t>
      </w:r>
      <w:r w:rsidR="00000000">
        <w:rPr>
          <w:szCs w:val="28"/>
          <w:rtl/>
        </w:rPr>
        <w:t xml:space="preserve"> فالأداء هنا مرتبط بالعمل المنجز من قبل الفرد خلال فترة معينة ووفق معايير محددة أي أن الأداء هو </w:t>
      </w:r>
      <w:r>
        <w:rPr>
          <w:rFonts w:hint="cs"/>
          <w:szCs w:val="28"/>
          <w:rtl/>
        </w:rPr>
        <w:t xml:space="preserve">الإنجاز </w:t>
      </w:r>
      <w:r>
        <w:rPr>
          <w:szCs w:val="28"/>
          <w:rtl/>
        </w:rPr>
        <w:t>(</w:t>
      </w:r>
      <w:r w:rsidR="00000000">
        <w:t>Robert</w:t>
      </w:r>
      <w:r w:rsidR="00000000">
        <w:rPr>
          <w:szCs w:val="28"/>
          <w:rtl/>
        </w:rPr>
        <w:t>,</w:t>
      </w:r>
      <w:r w:rsidR="00000000">
        <w:rPr>
          <w:szCs w:val="28"/>
        </w:rPr>
        <w:t>2008</w:t>
      </w:r>
      <w:r w:rsidR="00901077">
        <w:rPr>
          <w:rFonts w:hint="cs"/>
          <w:szCs w:val="28"/>
          <w:rtl/>
        </w:rPr>
        <w:t>)</w:t>
      </w:r>
      <w:r w:rsidR="00000000">
        <w:rPr>
          <w:szCs w:val="28"/>
          <w:rtl/>
        </w:rPr>
        <w:t xml:space="preserve">. </w:t>
      </w:r>
    </w:p>
    <w:p w14:paraId="1CFBDD18" w14:textId="34E842EE" w:rsidR="009F07AA" w:rsidRDefault="00000000">
      <w:pPr>
        <w:spacing w:after="189"/>
        <w:ind w:left="61" w:right="151"/>
        <w:rPr>
          <w:rtl/>
        </w:rPr>
      </w:pPr>
      <w:r>
        <w:rPr>
          <w:szCs w:val="28"/>
          <w:rtl/>
        </w:rPr>
        <w:t xml:space="preserve">ويتجه كثير من الباحثين إلى التمييز بين السلوك و الإنجاز </w:t>
      </w:r>
      <w:proofErr w:type="gramStart"/>
      <w:r>
        <w:rPr>
          <w:szCs w:val="28"/>
          <w:rtl/>
        </w:rPr>
        <w:t>والأداء,</w:t>
      </w:r>
      <w:proofErr w:type="gramEnd"/>
      <w:r>
        <w:rPr>
          <w:szCs w:val="28"/>
          <w:rtl/>
        </w:rPr>
        <w:t xml:space="preserve"> ويرون أن السلوك هو </w:t>
      </w:r>
      <w:r w:rsidR="00901077">
        <w:rPr>
          <w:rFonts w:hint="cs"/>
          <w:szCs w:val="28"/>
          <w:rtl/>
        </w:rPr>
        <w:t>ما يقو</w:t>
      </w:r>
      <w:r w:rsidR="00901077">
        <w:rPr>
          <w:rFonts w:hint="eastAsia"/>
          <w:szCs w:val="28"/>
          <w:rtl/>
        </w:rPr>
        <w:t>م</w:t>
      </w:r>
      <w:r>
        <w:rPr>
          <w:szCs w:val="28"/>
          <w:rtl/>
        </w:rPr>
        <w:t xml:space="preserve"> به الأف ارد من أعمال في المنظمات التي يعملون بها, أما الإنجاز هو ما يبقى من أثر أو نتائج بعد أن يتوقف الأف ارد عن العمل, في حين أن الأداء هو التفاعل بين السلوك والانجاز أي أنه يعبر عن مجموع الأعمال والنتائج مع</w:t>
      </w:r>
      <w:r w:rsidR="00901077">
        <w:rPr>
          <w:rFonts w:hint="cs"/>
          <w:szCs w:val="28"/>
          <w:rtl/>
        </w:rPr>
        <w:t>اً (</w:t>
      </w:r>
      <w:r>
        <w:rPr>
          <w:szCs w:val="28"/>
          <w:rtl/>
        </w:rPr>
        <w:t>المانع ,</w:t>
      </w:r>
      <w:r>
        <w:rPr>
          <w:szCs w:val="28"/>
        </w:rPr>
        <w:t>2006</w:t>
      </w:r>
      <w:r w:rsidR="00901077">
        <w:rPr>
          <w:rFonts w:hint="cs"/>
          <w:szCs w:val="28"/>
          <w:rtl/>
        </w:rPr>
        <w:t>)</w:t>
      </w:r>
      <w:r>
        <w:rPr>
          <w:szCs w:val="28"/>
          <w:rtl/>
        </w:rPr>
        <w:t xml:space="preserve"> </w:t>
      </w:r>
    </w:p>
    <w:p w14:paraId="709CBF2F" w14:textId="768F65FF" w:rsidR="00901077" w:rsidRDefault="006A4FA8">
      <w:pPr>
        <w:spacing w:after="189"/>
        <w:ind w:left="61" w:right="151"/>
      </w:pPr>
      <w:r>
        <w:rPr>
          <w:noProof/>
          <w:rtl/>
        </w:rPr>
        <mc:AlternateContent>
          <mc:Choice Requires="wps">
            <w:drawing>
              <wp:anchor distT="45720" distB="45720" distL="114300" distR="114300" simplePos="0" relativeHeight="251714560" behindDoc="1" locked="0" layoutInCell="1" allowOverlap="1" wp14:anchorId="7648E61D" wp14:editId="7DA21DCA">
                <wp:simplePos x="0" y="0"/>
                <wp:positionH relativeFrom="column">
                  <wp:posOffset>5758815</wp:posOffset>
                </wp:positionH>
                <wp:positionV relativeFrom="paragraph">
                  <wp:posOffset>446405</wp:posOffset>
                </wp:positionV>
                <wp:extent cx="617855" cy="1404620"/>
                <wp:effectExtent l="0" t="0" r="0" b="0"/>
                <wp:wrapTight wrapText="bothSides">
                  <wp:wrapPolygon edited="0">
                    <wp:start x="1998" y="0"/>
                    <wp:lineTo x="1998" y="20329"/>
                    <wp:lineTo x="19313" y="20329"/>
                    <wp:lineTo x="19313" y="0"/>
                    <wp:lineTo x="1998" y="0"/>
                  </wp:wrapPolygon>
                </wp:wrapTight>
                <wp:docPr id="102224350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120F7886" w14:textId="46B3EBD3" w:rsidR="006A4FA8" w:rsidRDefault="00BB5166" w:rsidP="006A4FA8">
                            <w:pPr>
                              <w:rPr>
                                <w:rtl/>
                              </w:rPr>
                            </w:pPr>
                            <w:r>
                              <w:rPr>
                                <w:rFonts w:hint="cs"/>
                                <w:rtl/>
                              </w:rPr>
                              <w:t>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48E61D" id="_x0000_s1042" type="#_x0000_t202" style="position:absolute;left:0;text-align:left;margin-left:453.45pt;margin-top:35.15pt;width:48.65pt;height:110.6pt;flip:x;z-index:-251601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NVsAwIAAN8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" filled="f" stroked="f">
                <v:textbox style="mso-fit-shape-to-text:t">
                  <w:txbxContent>
                    <w:p w14:paraId="120F7886" w14:textId="46B3EBD3" w:rsidR="006A4FA8" w:rsidRDefault="00BB5166" w:rsidP="006A4FA8">
                      <w:pPr>
                        <w:rPr>
                          <w:rtl/>
                        </w:rPr>
                      </w:pPr>
                      <w:r>
                        <w:rPr>
                          <w:rFonts w:hint="cs"/>
                          <w:rtl/>
                        </w:rPr>
                        <w:t>12</w:t>
                      </w:r>
                    </w:p>
                  </w:txbxContent>
                </v:textbox>
                <w10:wrap type="tight"/>
              </v:shape>
            </w:pict>
          </mc:Fallback>
        </mc:AlternateContent>
      </w:r>
    </w:p>
    <w:p w14:paraId="055DAC93" w14:textId="77777777" w:rsidR="009F07AA" w:rsidRDefault="00000000">
      <w:pPr>
        <w:bidi w:val="0"/>
        <w:spacing w:after="0" w:line="259" w:lineRule="auto"/>
        <w:ind w:left="135" w:right="0" w:firstLine="0"/>
        <w:jc w:val="left"/>
      </w:pPr>
      <w:r>
        <w:t xml:space="preserve"> </w:t>
      </w:r>
      <w:r>
        <w:tab/>
        <w:t xml:space="preserve"> </w:t>
      </w:r>
    </w:p>
    <w:p w14:paraId="75B2487C" w14:textId="0A1DDE17" w:rsidR="009F07AA" w:rsidRPr="00901077" w:rsidRDefault="00754101">
      <w:pPr>
        <w:spacing w:after="213" w:line="259" w:lineRule="auto"/>
        <w:ind w:left="74" w:right="0" w:hanging="10"/>
        <w:jc w:val="left"/>
        <w:rPr>
          <w:color w:val="275317" w:themeColor="accent6" w:themeShade="80"/>
        </w:rPr>
      </w:pPr>
      <w:r>
        <w:rPr>
          <w:rFonts w:hint="cs"/>
          <w:b/>
          <w:bCs/>
          <w:color w:val="275317" w:themeColor="accent6" w:themeShade="80"/>
          <w:sz w:val="32"/>
          <w:szCs w:val="32"/>
          <w:rtl/>
        </w:rPr>
        <w:lastRenderedPageBreak/>
        <w:t>3</w:t>
      </w:r>
      <w:r w:rsidR="00000000" w:rsidRPr="00901077">
        <w:rPr>
          <w:b/>
          <w:bCs/>
          <w:color w:val="275317" w:themeColor="accent6" w:themeShade="80"/>
          <w:sz w:val="32"/>
          <w:szCs w:val="32"/>
          <w:rtl/>
        </w:rPr>
        <w:t>-</w:t>
      </w:r>
      <w:r w:rsidR="00901077">
        <w:rPr>
          <w:rFonts w:hint="cs"/>
          <w:b/>
          <w:bCs/>
          <w:color w:val="275317" w:themeColor="accent6" w:themeShade="80"/>
          <w:sz w:val="32"/>
          <w:szCs w:val="32"/>
          <w:rtl/>
        </w:rPr>
        <w:t>2</w:t>
      </w:r>
      <w:r w:rsidR="00000000" w:rsidRPr="00901077">
        <w:rPr>
          <w:rFonts w:ascii="Arial" w:eastAsia="Arial" w:hAnsi="Arial" w:cs="Arial"/>
          <w:b/>
          <w:bCs/>
          <w:color w:val="275317" w:themeColor="accent6" w:themeShade="80"/>
          <w:sz w:val="32"/>
          <w:szCs w:val="32"/>
          <w:rtl/>
        </w:rPr>
        <w:t xml:space="preserve"> </w:t>
      </w:r>
      <w:r w:rsidR="00000000" w:rsidRPr="00901077">
        <w:rPr>
          <w:b/>
          <w:bCs/>
          <w:color w:val="275317" w:themeColor="accent6" w:themeShade="80"/>
          <w:sz w:val="32"/>
          <w:szCs w:val="32"/>
          <w:rtl/>
        </w:rPr>
        <w:t xml:space="preserve">خصائص الأداء الوظيفي: </w:t>
      </w:r>
    </w:p>
    <w:p w14:paraId="5393A905" w14:textId="7D0530B2" w:rsidR="009F07AA" w:rsidRDefault="00000000">
      <w:pPr>
        <w:spacing w:after="191"/>
        <w:ind w:left="61" w:right="151"/>
      </w:pPr>
      <w:r>
        <w:rPr>
          <w:szCs w:val="28"/>
          <w:rtl/>
        </w:rPr>
        <w:t xml:space="preserve">تتجه الأعمال العالمية الى تغيير طرق التنظيم بشكل </w:t>
      </w:r>
      <w:proofErr w:type="gramStart"/>
      <w:r>
        <w:rPr>
          <w:szCs w:val="28"/>
          <w:rtl/>
        </w:rPr>
        <w:t>كبير,</w:t>
      </w:r>
      <w:proofErr w:type="gramEnd"/>
      <w:r>
        <w:rPr>
          <w:szCs w:val="28"/>
          <w:rtl/>
        </w:rPr>
        <w:t xml:space="preserve"> حيث أصبح التوجه منص بّ اً نحو ترتيبات العمل المرنة التي تتطلب المزيد من المتطلبات المعرفية, و أصبح العمل الجماعي معيا اًر ثابت اً, وأصبح تكوين القوى العاملة أكثر تنوع اً مما كانت عليه من قبل مما ساهم في تغيير</w:t>
      </w:r>
      <w:r w:rsidR="00901077">
        <w:rPr>
          <w:rFonts w:hint="cs"/>
          <w:szCs w:val="28"/>
          <w:rtl/>
        </w:rPr>
        <w:t>ا</w:t>
      </w:r>
      <w:r>
        <w:rPr>
          <w:szCs w:val="28"/>
          <w:rtl/>
        </w:rPr>
        <w:t xml:space="preserve">ت جوهرية في طبيعة العمل وقد تم توسيع نطاق تركيز الأبحاث, من تصميم الوظائف إلى تصميم العمل, ومن خصائص المهمة أو الوظيفة, الى خصائص العمل. </w:t>
      </w:r>
    </w:p>
    <w:p w14:paraId="62C7F4EA" w14:textId="4B2A2243" w:rsidR="009F07AA" w:rsidRDefault="00000000">
      <w:pPr>
        <w:spacing w:after="194"/>
        <w:ind w:left="61" w:right="151"/>
      </w:pPr>
      <w:r>
        <w:rPr>
          <w:szCs w:val="28"/>
          <w:rtl/>
        </w:rPr>
        <w:t xml:space="preserve">ويمكن القول أنّ خصائص </w:t>
      </w:r>
      <w:proofErr w:type="gramStart"/>
      <w:r>
        <w:rPr>
          <w:szCs w:val="28"/>
          <w:rtl/>
        </w:rPr>
        <w:t>الأداء,</w:t>
      </w:r>
      <w:proofErr w:type="gramEnd"/>
      <w:r>
        <w:rPr>
          <w:szCs w:val="28"/>
          <w:rtl/>
        </w:rPr>
        <w:t xml:space="preserve"> هي الصفات أو السمات الفردية المطلوبة للأداء المُ رضي. وذلك بالنسبة للعامل تجاه نفسه وبالنسبة </w:t>
      </w:r>
      <w:proofErr w:type="gramStart"/>
      <w:r>
        <w:rPr>
          <w:szCs w:val="28"/>
          <w:rtl/>
        </w:rPr>
        <w:t>للمنظمة,</w:t>
      </w:r>
      <w:proofErr w:type="gramEnd"/>
      <w:r>
        <w:rPr>
          <w:szCs w:val="28"/>
          <w:rtl/>
        </w:rPr>
        <w:t xml:space="preserve"> أي أنها الصفات المطلوبة للموظفين لأداء الواجبات والأهداف بنجاح. </w:t>
      </w:r>
    </w:p>
    <w:p w14:paraId="2C0B9584" w14:textId="6346E672" w:rsidR="009F07AA" w:rsidRDefault="00000000">
      <w:pPr>
        <w:ind w:left="61" w:right="151"/>
      </w:pPr>
      <w:r>
        <w:rPr>
          <w:szCs w:val="28"/>
          <w:rtl/>
        </w:rPr>
        <w:t xml:space="preserve">تحديد السمات الأساسية التالية في أداء </w:t>
      </w:r>
      <w:proofErr w:type="gramStart"/>
      <w:r>
        <w:rPr>
          <w:szCs w:val="28"/>
          <w:rtl/>
        </w:rPr>
        <w:t>العاملين,</w:t>
      </w:r>
      <w:proofErr w:type="gramEnd"/>
      <w:r>
        <w:rPr>
          <w:szCs w:val="28"/>
          <w:rtl/>
        </w:rPr>
        <w:t xml:space="preserve"> مع الأخذ بعين الاعتبار أن ممارسات إدارة الموارد البشرية يؤثر عليها بشكل فعّ</w:t>
      </w:r>
      <w:r w:rsidR="00901077">
        <w:rPr>
          <w:rFonts w:hint="cs"/>
          <w:szCs w:val="28"/>
          <w:rtl/>
        </w:rPr>
        <w:t>ا</w:t>
      </w:r>
      <w:r>
        <w:rPr>
          <w:szCs w:val="28"/>
          <w:rtl/>
        </w:rPr>
        <w:t xml:space="preserve">ل: </w:t>
      </w:r>
    </w:p>
    <w:p w14:paraId="5373C0FE" w14:textId="422EE4DB" w:rsidR="009F07AA" w:rsidRDefault="00000000">
      <w:pPr>
        <w:numPr>
          <w:ilvl w:val="0"/>
          <w:numId w:val="18"/>
        </w:numPr>
        <w:spacing w:after="199" w:line="259" w:lineRule="auto"/>
        <w:ind w:right="0" w:hanging="450"/>
        <w:jc w:val="left"/>
      </w:pPr>
      <w:r w:rsidRPr="00901077">
        <w:rPr>
          <w:b/>
          <w:bCs/>
          <w:color w:val="00B0F0"/>
          <w:szCs w:val="28"/>
          <w:rtl/>
        </w:rPr>
        <w:t>القدرة على العمل بدون إش</w:t>
      </w:r>
      <w:r w:rsidR="00901077" w:rsidRPr="00901077">
        <w:rPr>
          <w:rFonts w:hint="cs"/>
          <w:b/>
          <w:bCs/>
          <w:color w:val="00B0F0"/>
          <w:szCs w:val="28"/>
          <w:rtl/>
        </w:rPr>
        <w:t>را</w:t>
      </w:r>
      <w:r w:rsidRPr="00901077">
        <w:rPr>
          <w:b/>
          <w:bCs/>
          <w:color w:val="00B0F0"/>
          <w:szCs w:val="28"/>
          <w:rtl/>
        </w:rPr>
        <w:t xml:space="preserve">ف: </w:t>
      </w:r>
    </w:p>
    <w:p w14:paraId="1ABFBA86" w14:textId="74C6B7F2" w:rsidR="009F07AA" w:rsidRDefault="00000000">
      <w:pPr>
        <w:ind w:left="61" w:right="151"/>
      </w:pPr>
      <w:r>
        <w:rPr>
          <w:szCs w:val="28"/>
          <w:rtl/>
        </w:rPr>
        <w:t xml:space="preserve">وتعبر عن مدى قدرة الموظفين على العمل </w:t>
      </w:r>
      <w:proofErr w:type="gramStart"/>
      <w:r>
        <w:rPr>
          <w:szCs w:val="28"/>
          <w:rtl/>
        </w:rPr>
        <w:t>بأنفسهم,</w:t>
      </w:r>
      <w:proofErr w:type="gramEnd"/>
      <w:r>
        <w:rPr>
          <w:szCs w:val="28"/>
          <w:rtl/>
        </w:rPr>
        <w:t xml:space="preserve"> متطلبين أقل قدر من الإشر</w:t>
      </w:r>
      <w:r w:rsidR="00901077">
        <w:rPr>
          <w:rFonts w:hint="cs"/>
          <w:szCs w:val="28"/>
          <w:rtl/>
        </w:rPr>
        <w:t>ا</w:t>
      </w:r>
      <w:r>
        <w:rPr>
          <w:szCs w:val="28"/>
          <w:rtl/>
        </w:rPr>
        <w:t xml:space="preserve">ف والاكتفاء الذاتي في تولي واجبات الوظيفة. </w:t>
      </w:r>
    </w:p>
    <w:p w14:paraId="48636FE2"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 xml:space="preserve">دقة العمل: </w:t>
      </w:r>
    </w:p>
    <w:p w14:paraId="29C81CB3" w14:textId="77777777" w:rsidR="009F07AA" w:rsidRDefault="00000000">
      <w:pPr>
        <w:spacing w:after="213" w:line="264" w:lineRule="auto"/>
        <w:ind w:left="69" w:right="0" w:hanging="10"/>
        <w:jc w:val="left"/>
      </w:pPr>
      <w:r>
        <w:rPr>
          <w:szCs w:val="28"/>
          <w:rtl/>
        </w:rPr>
        <w:t xml:space="preserve">وتعبر عن الدرجة التي يرتكب فيها الموظف </w:t>
      </w:r>
      <w:proofErr w:type="gramStart"/>
      <w:r>
        <w:rPr>
          <w:szCs w:val="28"/>
          <w:rtl/>
        </w:rPr>
        <w:t>أخطاء,</w:t>
      </w:r>
      <w:proofErr w:type="gramEnd"/>
      <w:r>
        <w:rPr>
          <w:szCs w:val="28"/>
          <w:rtl/>
        </w:rPr>
        <w:t xml:space="preserve"> تستدعي التصحيح. </w:t>
      </w:r>
    </w:p>
    <w:p w14:paraId="7D01D292" w14:textId="06227160"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 xml:space="preserve">التكيف: </w:t>
      </w:r>
    </w:p>
    <w:p w14:paraId="49F8192F" w14:textId="72643375" w:rsidR="009F07AA" w:rsidRDefault="006A4FA8">
      <w:pPr>
        <w:spacing w:line="264" w:lineRule="auto"/>
        <w:ind w:left="69" w:right="0" w:hanging="10"/>
        <w:jc w:val="left"/>
      </w:pPr>
      <w:r>
        <w:rPr>
          <w:noProof/>
          <w:rtl/>
        </w:rPr>
        <mc:AlternateContent>
          <mc:Choice Requires="wps">
            <w:drawing>
              <wp:anchor distT="45720" distB="45720" distL="114300" distR="114300" simplePos="0" relativeHeight="251716608" behindDoc="1" locked="0" layoutInCell="1" allowOverlap="1" wp14:anchorId="6DD347AC" wp14:editId="7F257410">
                <wp:simplePos x="0" y="0"/>
                <wp:positionH relativeFrom="column">
                  <wp:posOffset>5845175</wp:posOffset>
                </wp:positionH>
                <wp:positionV relativeFrom="paragraph">
                  <wp:posOffset>491173</wp:posOffset>
                </wp:positionV>
                <wp:extent cx="617855" cy="1404620"/>
                <wp:effectExtent l="0" t="0" r="0" b="0"/>
                <wp:wrapNone/>
                <wp:docPr id="195026587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F5DBA5B" w14:textId="0F01CE53" w:rsidR="006A4FA8" w:rsidRDefault="00BB5166" w:rsidP="006A4FA8">
                            <w:r>
                              <w:rPr>
                                <w:rFonts w:hint="cs"/>
                                <w:rtl/>
                              </w:rPr>
                              <w:t>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D347AC" id="_x0000_s1043" type="#_x0000_t202" style="position:absolute;left:0;text-align:left;margin-left:460.25pt;margin-top:38.7pt;width:48.65pt;height:110.6pt;flip:x;z-index:-251599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" filled="f" stroked="f">
                <v:textbox style="mso-fit-shape-to-text:t">
                  <w:txbxContent>
                    <w:p w14:paraId="4F5DBA5B" w14:textId="0F01CE53" w:rsidR="006A4FA8" w:rsidRDefault="00BB5166" w:rsidP="006A4FA8">
                      <w:r>
                        <w:rPr>
                          <w:rFonts w:hint="cs"/>
                          <w:rtl/>
                        </w:rPr>
                        <w:t>13</w:t>
                      </w:r>
                    </w:p>
                  </w:txbxContent>
                </v:textbox>
              </v:shape>
            </w:pict>
          </mc:Fallback>
        </mc:AlternateContent>
      </w:r>
      <w:r>
        <w:rPr>
          <w:szCs w:val="28"/>
          <w:rtl/>
        </w:rPr>
        <w:t>ويعبر عن المدى الذي يتكيف فيه الموظف مع تغيير</w:t>
      </w:r>
      <w:r w:rsidR="00901077">
        <w:rPr>
          <w:rFonts w:hint="cs"/>
          <w:szCs w:val="28"/>
          <w:rtl/>
        </w:rPr>
        <w:t>ا</w:t>
      </w:r>
      <w:r>
        <w:rPr>
          <w:szCs w:val="28"/>
          <w:rtl/>
        </w:rPr>
        <w:t>ت العمل أو</w:t>
      </w:r>
      <w:r w:rsidR="00901077">
        <w:rPr>
          <w:rFonts w:hint="cs"/>
          <w:szCs w:val="28"/>
          <w:rtl/>
        </w:rPr>
        <w:t xml:space="preserve"> </w:t>
      </w:r>
      <w:r>
        <w:rPr>
          <w:szCs w:val="28"/>
          <w:rtl/>
        </w:rPr>
        <w:t>التغ</w:t>
      </w:r>
      <w:r w:rsidR="00901077">
        <w:rPr>
          <w:rFonts w:hint="cs"/>
          <w:szCs w:val="28"/>
          <w:rtl/>
        </w:rPr>
        <w:t>ي</w:t>
      </w:r>
      <w:r>
        <w:rPr>
          <w:szCs w:val="28"/>
          <w:rtl/>
        </w:rPr>
        <w:t>ر</w:t>
      </w:r>
      <w:r w:rsidR="00901077">
        <w:rPr>
          <w:rFonts w:hint="cs"/>
          <w:szCs w:val="28"/>
          <w:rtl/>
        </w:rPr>
        <w:t>ا</w:t>
      </w:r>
      <w:r>
        <w:rPr>
          <w:szCs w:val="28"/>
          <w:rtl/>
        </w:rPr>
        <w:t xml:space="preserve">ت التنظيمية. </w:t>
      </w:r>
    </w:p>
    <w:p w14:paraId="4DEAFA83"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lastRenderedPageBreak/>
        <w:t xml:space="preserve">القدرة على التواصل: </w:t>
      </w:r>
    </w:p>
    <w:p w14:paraId="4A9956A5" w14:textId="77777777" w:rsidR="009F07AA" w:rsidRDefault="00000000">
      <w:pPr>
        <w:spacing w:after="35"/>
        <w:ind w:left="61" w:right="151"/>
      </w:pPr>
      <w:r>
        <w:rPr>
          <w:szCs w:val="28"/>
          <w:rtl/>
        </w:rPr>
        <w:t xml:space="preserve">وتعبر عن الفعالية في تقديم الموظف للمعلومات </w:t>
      </w:r>
      <w:proofErr w:type="gramStart"/>
      <w:r>
        <w:rPr>
          <w:szCs w:val="28"/>
          <w:rtl/>
        </w:rPr>
        <w:t>الدقيقة,</w:t>
      </w:r>
      <w:proofErr w:type="gramEnd"/>
      <w:r>
        <w:rPr>
          <w:szCs w:val="28"/>
          <w:rtl/>
        </w:rPr>
        <w:t xml:space="preserve"> شفهيا وخطيا, ومدى إقامة الموظف علاقات إيجابية مع زملائه في العمل, وكونه لبقا ومهذبا بالتعامل معهم. </w:t>
      </w:r>
    </w:p>
    <w:p w14:paraId="779DD6B9" w14:textId="77777777" w:rsidR="009F07AA" w:rsidRPr="00901077" w:rsidRDefault="00000000">
      <w:pPr>
        <w:numPr>
          <w:ilvl w:val="0"/>
          <w:numId w:val="18"/>
        </w:numPr>
        <w:spacing w:after="236" w:line="259" w:lineRule="auto"/>
        <w:ind w:right="0" w:hanging="450"/>
        <w:jc w:val="left"/>
        <w:rPr>
          <w:color w:val="00B0F0"/>
        </w:rPr>
      </w:pPr>
      <w:r w:rsidRPr="00901077">
        <w:rPr>
          <w:b/>
          <w:bCs/>
          <w:color w:val="00B0F0"/>
          <w:szCs w:val="28"/>
          <w:rtl/>
        </w:rPr>
        <w:t xml:space="preserve">التعاون: </w:t>
      </w:r>
    </w:p>
    <w:p w14:paraId="7D436ECA" w14:textId="77777777" w:rsidR="009F07AA" w:rsidRDefault="00000000">
      <w:pPr>
        <w:spacing w:after="200" w:line="264" w:lineRule="auto"/>
        <w:ind w:left="69" w:right="0" w:hanging="10"/>
        <w:jc w:val="left"/>
      </w:pPr>
      <w:r>
        <w:rPr>
          <w:szCs w:val="28"/>
          <w:rtl/>
        </w:rPr>
        <w:t xml:space="preserve">وتعبر عن مدى تعاون وانسجام الموظف مع المشرفين </w:t>
      </w:r>
      <w:proofErr w:type="gramStart"/>
      <w:r>
        <w:rPr>
          <w:szCs w:val="28"/>
          <w:rtl/>
        </w:rPr>
        <w:t>والزملاء,</w:t>
      </w:r>
      <w:proofErr w:type="gramEnd"/>
      <w:r>
        <w:rPr>
          <w:szCs w:val="28"/>
          <w:rtl/>
        </w:rPr>
        <w:t xml:space="preserve"> والعملاء الذين يقدم لهم المنتج أو الخدمة. </w:t>
      </w:r>
    </w:p>
    <w:p w14:paraId="1EFE37B1"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الاعتمادية والثقة:</w:t>
      </w:r>
      <w:r w:rsidRPr="00901077">
        <w:rPr>
          <w:color w:val="00B0F0"/>
          <w:szCs w:val="28"/>
          <w:rtl/>
        </w:rPr>
        <w:t xml:space="preserve"> </w:t>
      </w:r>
    </w:p>
    <w:p w14:paraId="19AB41F7" w14:textId="50574DFA" w:rsidR="009F07AA" w:rsidRPr="00901077" w:rsidRDefault="00000000">
      <w:pPr>
        <w:ind w:left="61" w:right="151"/>
        <w:rPr>
          <w:color w:val="00B0F0"/>
        </w:rPr>
      </w:pPr>
      <w:r>
        <w:rPr>
          <w:szCs w:val="28"/>
          <w:rtl/>
        </w:rPr>
        <w:t xml:space="preserve">وتعبر عن المدى الذي يمكن فيه الاعتماد على </w:t>
      </w:r>
      <w:proofErr w:type="gramStart"/>
      <w:r>
        <w:rPr>
          <w:szCs w:val="28"/>
          <w:rtl/>
        </w:rPr>
        <w:t>الموظف,</w:t>
      </w:r>
      <w:proofErr w:type="gramEnd"/>
      <w:r>
        <w:rPr>
          <w:szCs w:val="28"/>
          <w:rtl/>
        </w:rPr>
        <w:t xml:space="preserve"> للوفاء بجداول العمل, ومسؤوليات وال</w:t>
      </w:r>
      <w:r w:rsidR="00901077">
        <w:rPr>
          <w:rFonts w:hint="cs"/>
          <w:szCs w:val="28"/>
          <w:rtl/>
        </w:rPr>
        <w:t>الت</w:t>
      </w:r>
      <w:r>
        <w:rPr>
          <w:szCs w:val="28"/>
          <w:rtl/>
        </w:rPr>
        <w:t>ز</w:t>
      </w:r>
      <w:r w:rsidR="00901077">
        <w:rPr>
          <w:rFonts w:hint="cs"/>
          <w:szCs w:val="28"/>
          <w:rtl/>
        </w:rPr>
        <w:t>ا</w:t>
      </w:r>
      <w:r>
        <w:rPr>
          <w:szCs w:val="28"/>
          <w:rtl/>
        </w:rPr>
        <w:t>مات الوظيفة</w:t>
      </w:r>
      <w:r w:rsidRPr="00901077">
        <w:rPr>
          <w:color w:val="00B0F0"/>
          <w:szCs w:val="28"/>
          <w:rtl/>
        </w:rPr>
        <w:t xml:space="preserve">. </w:t>
      </w:r>
    </w:p>
    <w:p w14:paraId="5A0E7134"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 xml:space="preserve">الإلمام والمعرفة بالعمل: </w:t>
      </w:r>
    </w:p>
    <w:p w14:paraId="7719B4E0" w14:textId="3DF0B54F" w:rsidR="009F07AA" w:rsidRDefault="00000000">
      <w:pPr>
        <w:spacing w:after="209" w:line="264" w:lineRule="auto"/>
        <w:ind w:left="69" w:right="0" w:hanging="10"/>
        <w:jc w:val="left"/>
      </w:pPr>
      <w:r>
        <w:rPr>
          <w:szCs w:val="28"/>
          <w:rtl/>
        </w:rPr>
        <w:t xml:space="preserve">وتقيس مدى معرفة الموظف بتفاصيل العمل واتباعه </w:t>
      </w:r>
      <w:r w:rsidR="00901077">
        <w:rPr>
          <w:rFonts w:hint="cs"/>
          <w:szCs w:val="28"/>
          <w:rtl/>
        </w:rPr>
        <w:t>لإجراءا</w:t>
      </w:r>
      <w:r w:rsidR="00901077">
        <w:rPr>
          <w:rFonts w:hint="eastAsia"/>
          <w:szCs w:val="28"/>
          <w:rtl/>
        </w:rPr>
        <w:t>ت</w:t>
      </w:r>
      <w:r w:rsidR="00901077">
        <w:rPr>
          <w:rFonts w:hint="cs"/>
          <w:szCs w:val="28"/>
          <w:rtl/>
        </w:rPr>
        <w:t xml:space="preserve"> </w:t>
      </w:r>
      <w:r>
        <w:rPr>
          <w:szCs w:val="28"/>
          <w:rtl/>
        </w:rPr>
        <w:t xml:space="preserve">العمل الصحيحة. </w:t>
      </w:r>
    </w:p>
    <w:p w14:paraId="303CDF2D"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 xml:space="preserve">المحاكمة: </w:t>
      </w:r>
    </w:p>
    <w:p w14:paraId="2A4A871C" w14:textId="0FD411DC" w:rsidR="009F07AA" w:rsidRDefault="00000000">
      <w:pPr>
        <w:spacing w:after="202" w:line="264" w:lineRule="auto"/>
        <w:ind w:left="69" w:right="0" w:hanging="10"/>
        <w:jc w:val="left"/>
      </w:pPr>
      <w:r>
        <w:rPr>
          <w:szCs w:val="28"/>
          <w:rtl/>
        </w:rPr>
        <w:t>وتعبر عن التميز في نوعية القرار</w:t>
      </w:r>
      <w:r w:rsidR="00901077">
        <w:rPr>
          <w:rFonts w:hint="cs"/>
          <w:szCs w:val="28"/>
          <w:rtl/>
        </w:rPr>
        <w:t>ا</w:t>
      </w:r>
      <w:r>
        <w:rPr>
          <w:szCs w:val="28"/>
          <w:rtl/>
        </w:rPr>
        <w:t xml:space="preserve">ت </w:t>
      </w:r>
      <w:proofErr w:type="gramStart"/>
      <w:r>
        <w:rPr>
          <w:szCs w:val="28"/>
          <w:rtl/>
        </w:rPr>
        <w:t>المتخذة,</w:t>
      </w:r>
      <w:proofErr w:type="gramEnd"/>
      <w:r>
        <w:rPr>
          <w:szCs w:val="28"/>
          <w:rtl/>
        </w:rPr>
        <w:t xml:space="preserve"> فيما يخص العمل ومواقفه. </w:t>
      </w:r>
    </w:p>
    <w:p w14:paraId="082DF4C6"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 xml:space="preserve">نوعية العمل: </w:t>
      </w:r>
    </w:p>
    <w:p w14:paraId="6613FADD" w14:textId="77777777" w:rsidR="009F07AA" w:rsidRDefault="00000000">
      <w:pPr>
        <w:spacing w:after="206" w:line="264" w:lineRule="auto"/>
        <w:ind w:left="69" w:right="0" w:hanging="10"/>
        <w:jc w:val="left"/>
      </w:pPr>
      <w:r>
        <w:rPr>
          <w:szCs w:val="28"/>
          <w:rtl/>
        </w:rPr>
        <w:t xml:space="preserve">أي إلى أي مدى يكمل الموظف مهام الوظيفة </w:t>
      </w:r>
      <w:proofErr w:type="gramStart"/>
      <w:r>
        <w:rPr>
          <w:szCs w:val="28"/>
          <w:rtl/>
        </w:rPr>
        <w:t>بدقة,</w:t>
      </w:r>
      <w:proofErr w:type="gramEnd"/>
      <w:r>
        <w:rPr>
          <w:szCs w:val="28"/>
          <w:rtl/>
        </w:rPr>
        <w:t xml:space="preserve"> وفقا لمعايير الجودة المعمول بها. </w:t>
      </w:r>
    </w:p>
    <w:p w14:paraId="278BCD33"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 xml:space="preserve">كمية العمل: </w:t>
      </w:r>
    </w:p>
    <w:p w14:paraId="394BD9FF" w14:textId="7114F35A" w:rsidR="009F07AA" w:rsidRDefault="00000000">
      <w:pPr>
        <w:spacing w:after="196" w:line="264" w:lineRule="auto"/>
        <w:ind w:left="69" w:right="0" w:hanging="10"/>
        <w:jc w:val="left"/>
      </w:pPr>
      <w:r>
        <w:rPr>
          <w:szCs w:val="28"/>
          <w:rtl/>
        </w:rPr>
        <w:t xml:space="preserve">المدى الذي ينتج فيه </w:t>
      </w:r>
      <w:proofErr w:type="gramStart"/>
      <w:r>
        <w:rPr>
          <w:szCs w:val="28"/>
          <w:rtl/>
        </w:rPr>
        <w:t>الموظف,</w:t>
      </w:r>
      <w:proofErr w:type="gramEnd"/>
      <w:r>
        <w:rPr>
          <w:szCs w:val="28"/>
          <w:rtl/>
        </w:rPr>
        <w:t xml:space="preserve"> قد</w:t>
      </w:r>
      <w:r w:rsidR="00901077">
        <w:rPr>
          <w:rFonts w:hint="cs"/>
          <w:szCs w:val="28"/>
          <w:rtl/>
        </w:rPr>
        <w:t>ر</w:t>
      </w:r>
      <w:r>
        <w:rPr>
          <w:szCs w:val="28"/>
          <w:rtl/>
        </w:rPr>
        <w:t xml:space="preserve"> من العمل المقبول, من أجل الوفاء بالجداول الزمنية. </w:t>
      </w:r>
    </w:p>
    <w:p w14:paraId="2DF6D584"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 xml:space="preserve">العلاقة مع الناس خارج العمل: </w:t>
      </w:r>
    </w:p>
    <w:p w14:paraId="716A0689" w14:textId="77777777" w:rsidR="009F07AA" w:rsidRDefault="00000000">
      <w:pPr>
        <w:spacing w:line="264" w:lineRule="auto"/>
        <w:ind w:left="69" w:right="0" w:hanging="10"/>
        <w:jc w:val="left"/>
        <w:rPr>
          <w:rtl/>
        </w:rPr>
      </w:pPr>
      <w:r>
        <w:rPr>
          <w:szCs w:val="28"/>
          <w:rtl/>
        </w:rPr>
        <w:t xml:space="preserve">مدى كون الموظف </w:t>
      </w:r>
      <w:proofErr w:type="gramStart"/>
      <w:r>
        <w:rPr>
          <w:szCs w:val="28"/>
          <w:rtl/>
        </w:rPr>
        <w:t>مهذبا,</w:t>
      </w:r>
      <w:proofErr w:type="gramEnd"/>
      <w:r>
        <w:rPr>
          <w:szCs w:val="28"/>
          <w:rtl/>
        </w:rPr>
        <w:t xml:space="preserve"> مفيدا ومتعاونا, خارج العمل أيضا. </w:t>
      </w:r>
    </w:p>
    <w:p w14:paraId="7107552D" w14:textId="24897FD5" w:rsidR="00901077" w:rsidRDefault="006A4FA8">
      <w:pPr>
        <w:spacing w:line="264" w:lineRule="auto"/>
        <w:ind w:left="69" w:right="0" w:hanging="10"/>
        <w:jc w:val="left"/>
      </w:pPr>
      <w:r>
        <w:rPr>
          <w:noProof/>
          <w:rtl/>
        </w:rPr>
        <mc:AlternateContent>
          <mc:Choice Requires="wps">
            <w:drawing>
              <wp:anchor distT="45720" distB="45720" distL="114300" distR="114300" simplePos="0" relativeHeight="251718656" behindDoc="1" locked="0" layoutInCell="1" allowOverlap="1" wp14:anchorId="49F9E2AC" wp14:editId="4B8D5C14">
                <wp:simplePos x="0" y="0"/>
                <wp:positionH relativeFrom="column">
                  <wp:posOffset>5682615</wp:posOffset>
                </wp:positionH>
                <wp:positionV relativeFrom="paragraph">
                  <wp:posOffset>274320</wp:posOffset>
                </wp:positionV>
                <wp:extent cx="617855" cy="1404620"/>
                <wp:effectExtent l="0" t="0" r="0" b="0"/>
                <wp:wrapNone/>
                <wp:docPr id="178086978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5AE27436" w14:textId="2915FAC4" w:rsidR="006A4FA8" w:rsidRDefault="00BB5166" w:rsidP="006A4FA8">
                            <w:r>
                              <w:rPr>
                                <w:rFonts w:hint="cs"/>
                                <w:rtl/>
                              </w:rPr>
                              <w:t>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F9E2AC" id="_x0000_s1044" type="#_x0000_t202" style="position:absolute;left:0;text-align:left;margin-left:447.45pt;margin-top:21.6pt;width:48.65pt;height:110.6pt;flip:x;z-index:-251597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ZDqAwIAAN8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" filled="f" stroked="f">
                <v:textbox style="mso-fit-shape-to-text:t">
                  <w:txbxContent>
                    <w:p w14:paraId="5AE27436" w14:textId="2915FAC4" w:rsidR="006A4FA8" w:rsidRDefault="00BB5166" w:rsidP="006A4FA8">
                      <w:r>
                        <w:rPr>
                          <w:rFonts w:hint="cs"/>
                          <w:rtl/>
                        </w:rPr>
                        <w:t>14</w:t>
                      </w:r>
                    </w:p>
                  </w:txbxContent>
                </v:textbox>
              </v:shape>
            </w:pict>
          </mc:Fallback>
        </mc:AlternateContent>
      </w:r>
    </w:p>
    <w:p w14:paraId="0B89B0F5" w14:textId="60BECDD5" w:rsidR="009F07AA" w:rsidRPr="00901077" w:rsidRDefault="00901077">
      <w:pPr>
        <w:numPr>
          <w:ilvl w:val="0"/>
          <w:numId w:val="18"/>
        </w:numPr>
        <w:spacing w:after="199" w:line="259" w:lineRule="auto"/>
        <w:ind w:right="0" w:hanging="450"/>
        <w:jc w:val="left"/>
        <w:rPr>
          <w:color w:val="00B0F0"/>
        </w:rPr>
      </w:pPr>
      <w:r>
        <w:rPr>
          <w:rFonts w:hint="cs"/>
          <w:b/>
          <w:bCs/>
          <w:color w:val="00B0F0"/>
          <w:szCs w:val="28"/>
          <w:rtl/>
        </w:rPr>
        <w:lastRenderedPageBreak/>
        <w:t xml:space="preserve">التزام </w:t>
      </w:r>
      <w:r w:rsidRPr="00901077">
        <w:rPr>
          <w:b/>
          <w:bCs/>
          <w:color w:val="00B0F0"/>
          <w:szCs w:val="28"/>
          <w:rtl/>
        </w:rPr>
        <w:t xml:space="preserve">قوانين السلامة: </w:t>
      </w:r>
    </w:p>
    <w:p w14:paraId="3C564BCB" w14:textId="77777777" w:rsidR="009F07AA" w:rsidRDefault="00000000">
      <w:pPr>
        <w:spacing w:after="200" w:line="264" w:lineRule="auto"/>
        <w:ind w:left="69" w:right="0" w:hanging="10"/>
        <w:jc w:val="left"/>
      </w:pPr>
      <w:r>
        <w:rPr>
          <w:szCs w:val="28"/>
          <w:rtl/>
        </w:rPr>
        <w:t xml:space="preserve">مدى اتباع الموظف لممارسات السلامة المعمول </w:t>
      </w:r>
      <w:proofErr w:type="gramStart"/>
      <w:r>
        <w:rPr>
          <w:szCs w:val="28"/>
          <w:rtl/>
        </w:rPr>
        <w:t>بها,</w:t>
      </w:r>
      <w:proofErr w:type="gramEnd"/>
      <w:r>
        <w:rPr>
          <w:szCs w:val="28"/>
          <w:rtl/>
        </w:rPr>
        <w:t xml:space="preserve"> وتصحيح ممارسات العمل غير الآمنة في الوظيفة. </w:t>
      </w:r>
    </w:p>
    <w:p w14:paraId="55A68BB4"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 xml:space="preserve">إدارة وقت العمل: </w:t>
      </w:r>
    </w:p>
    <w:p w14:paraId="714A53E0" w14:textId="77777777" w:rsidR="009F07AA" w:rsidRDefault="00000000">
      <w:pPr>
        <w:ind w:left="61" w:right="151"/>
      </w:pPr>
      <w:r>
        <w:rPr>
          <w:szCs w:val="28"/>
          <w:rtl/>
        </w:rPr>
        <w:t xml:space="preserve">وتقيس مدى فعالية وكفاءة الموظف في استخدام </w:t>
      </w:r>
      <w:proofErr w:type="gramStart"/>
      <w:r>
        <w:rPr>
          <w:szCs w:val="28"/>
          <w:rtl/>
        </w:rPr>
        <w:t>وقته,</w:t>
      </w:r>
      <w:proofErr w:type="gramEnd"/>
      <w:r>
        <w:rPr>
          <w:szCs w:val="28"/>
          <w:rtl/>
        </w:rPr>
        <w:t xml:space="preserve"> لإنجاز مهام وظيفته, فعلى سبيل المثال, لا ينتظر حتى اللحظة الأخيرة, لإتمام المهام الحرجة. </w:t>
      </w:r>
    </w:p>
    <w:p w14:paraId="4B80B043" w14:textId="77777777" w:rsidR="009F07AA" w:rsidRPr="00901077" w:rsidRDefault="00000000">
      <w:pPr>
        <w:numPr>
          <w:ilvl w:val="0"/>
          <w:numId w:val="18"/>
        </w:numPr>
        <w:spacing w:after="199" w:line="259" w:lineRule="auto"/>
        <w:ind w:right="0" w:hanging="450"/>
        <w:jc w:val="left"/>
        <w:rPr>
          <w:color w:val="00B0F0"/>
        </w:rPr>
      </w:pPr>
      <w:r w:rsidRPr="00901077">
        <w:rPr>
          <w:b/>
          <w:bCs/>
          <w:color w:val="00B0F0"/>
          <w:szCs w:val="28"/>
          <w:rtl/>
        </w:rPr>
        <w:t xml:space="preserve">الرغبة في التعلم: </w:t>
      </w:r>
    </w:p>
    <w:p w14:paraId="22F6C5CB" w14:textId="6A6A8637" w:rsidR="009F07AA" w:rsidRDefault="00000000">
      <w:pPr>
        <w:spacing w:after="401" w:line="264" w:lineRule="auto"/>
        <w:ind w:left="69" w:right="0" w:hanging="10"/>
        <w:jc w:val="left"/>
      </w:pPr>
      <w:r>
        <w:rPr>
          <w:szCs w:val="28"/>
          <w:rtl/>
        </w:rPr>
        <w:t xml:space="preserve">أي رغبة الموظف في التعرف على </w:t>
      </w:r>
      <w:proofErr w:type="gramStart"/>
      <w:r>
        <w:rPr>
          <w:szCs w:val="28"/>
          <w:rtl/>
        </w:rPr>
        <w:t>وظيفته,</w:t>
      </w:r>
      <w:proofErr w:type="gramEnd"/>
      <w:r>
        <w:rPr>
          <w:szCs w:val="28"/>
          <w:rtl/>
        </w:rPr>
        <w:t xml:space="preserve"> وتطور</w:t>
      </w:r>
      <w:r w:rsidR="00901077">
        <w:rPr>
          <w:rFonts w:hint="cs"/>
          <w:szCs w:val="28"/>
          <w:rtl/>
        </w:rPr>
        <w:t>ا</w:t>
      </w:r>
      <w:r>
        <w:rPr>
          <w:szCs w:val="28"/>
          <w:rtl/>
        </w:rPr>
        <w:t xml:space="preserve">تها وتحديثاتها, وطرح أسئلة ذكية ومفيدة عن العمل. </w:t>
      </w:r>
    </w:p>
    <w:p w14:paraId="700ED336" w14:textId="13ABD15D" w:rsidR="009F07AA" w:rsidRDefault="00000000">
      <w:pPr>
        <w:ind w:left="61" w:right="151"/>
      </w:pPr>
      <w:r>
        <w:rPr>
          <w:szCs w:val="28"/>
          <w:rtl/>
        </w:rPr>
        <w:t xml:space="preserve">ومما </w:t>
      </w:r>
      <w:proofErr w:type="gramStart"/>
      <w:r>
        <w:rPr>
          <w:szCs w:val="28"/>
          <w:rtl/>
        </w:rPr>
        <w:t>تقدم,</w:t>
      </w:r>
      <w:proofErr w:type="gramEnd"/>
      <w:r>
        <w:rPr>
          <w:szCs w:val="28"/>
          <w:rtl/>
        </w:rPr>
        <w:t xml:space="preserve"> يمكن الاستنتاج بأن الشركة المتميزة هي التي تستطيع استقطاب الموظفين الذين يتمتعون بغالبية هذه الصفات, والحفاظ عليهم و تقديم الدعم والتدريب لهم , وعلى إدارة الموارد البشرية أن تخطط لهذا الموضوع بشكل منظم عن طريق المعرفة والخبرة. إذ أن أثراء العمل </w:t>
      </w:r>
      <w:proofErr w:type="gramStart"/>
      <w:r>
        <w:rPr>
          <w:szCs w:val="28"/>
          <w:rtl/>
        </w:rPr>
        <w:t>المعرفي,</w:t>
      </w:r>
      <w:proofErr w:type="gramEnd"/>
      <w:r>
        <w:rPr>
          <w:szCs w:val="28"/>
          <w:rtl/>
        </w:rPr>
        <w:t xml:space="preserve"> هو من مهمة ومسؤولية إدارة الموارد البشرية, التي يجب أن تتعامل مع  هذه الخصائص بعناية إذا أ اردت خلق وظائف جيدة التصميم </w:t>
      </w:r>
    </w:p>
    <w:p w14:paraId="03C9AFFD" w14:textId="1C29DBF9" w:rsidR="009F07AA" w:rsidRDefault="00000000">
      <w:pPr>
        <w:bidi w:val="0"/>
        <w:spacing w:after="244" w:line="259" w:lineRule="auto"/>
        <w:ind w:left="10" w:right="52" w:hanging="10"/>
        <w:jc w:val="right"/>
      </w:pPr>
      <w:r>
        <w:t xml:space="preserve"> </w:t>
      </w:r>
      <w:proofErr w:type="gramStart"/>
      <w:r w:rsidR="00901077">
        <w:rPr>
          <w:rFonts w:hint="cs"/>
          <w:rtl/>
        </w:rPr>
        <w:t>)</w:t>
      </w:r>
      <w:proofErr w:type="spellStart"/>
      <w:r>
        <w:t>Hernaus</w:t>
      </w:r>
      <w:proofErr w:type="spellEnd"/>
      <w:proofErr w:type="gramEnd"/>
      <w:r>
        <w:t xml:space="preserve"> and Mikulic, 2014</w:t>
      </w:r>
      <w:r w:rsidR="00901077">
        <w:rPr>
          <w:rFonts w:hint="cs"/>
          <w:rtl/>
        </w:rPr>
        <w:t>(</w:t>
      </w:r>
    </w:p>
    <w:p w14:paraId="6B7129A4" w14:textId="5483991A" w:rsidR="009F07AA" w:rsidRPr="00901077" w:rsidRDefault="00754101">
      <w:pPr>
        <w:spacing w:line="259" w:lineRule="auto"/>
        <w:ind w:left="74" w:right="0" w:hanging="10"/>
        <w:jc w:val="left"/>
        <w:rPr>
          <w:color w:val="275317" w:themeColor="accent6" w:themeShade="80"/>
        </w:rPr>
      </w:pPr>
      <w:r>
        <w:rPr>
          <w:rFonts w:hint="cs"/>
          <w:b/>
          <w:bCs/>
          <w:color w:val="275317" w:themeColor="accent6" w:themeShade="80"/>
          <w:sz w:val="32"/>
          <w:szCs w:val="32"/>
          <w:rtl/>
        </w:rPr>
        <w:t>4</w:t>
      </w:r>
      <w:r w:rsidR="00901077" w:rsidRPr="00901077">
        <w:rPr>
          <w:b/>
          <w:bCs/>
          <w:color w:val="275317" w:themeColor="accent6" w:themeShade="80"/>
          <w:sz w:val="32"/>
          <w:szCs w:val="32"/>
          <w:rtl/>
        </w:rPr>
        <w:t>-</w:t>
      </w:r>
      <w:r>
        <w:rPr>
          <w:rFonts w:hint="cs"/>
          <w:b/>
          <w:bCs/>
          <w:color w:val="275317" w:themeColor="accent6" w:themeShade="80"/>
          <w:sz w:val="32"/>
          <w:szCs w:val="32"/>
          <w:rtl/>
        </w:rPr>
        <w:t>2</w:t>
      </w:r>
      <w:r w:rsidR="00901077" w:rsidRPr="00901077">
        <w:rPr>
          <w:rFonts w:ascii="Arial" w:eastAsia="Arial" w:hAnsi="Arial" w:cs="Arial"/>
          <w:b/>
          <w:bCs/>
          <w:color w:val="275317" w:themeColor="accent6" w:themeShade="80"/>
          <w:sz w:val="32"/>
          <w:szCs w:val="32"/>
          <w:rtl/>
        </w:rPr>
        <w:t xml:space="preserve"> </w:t>
      </w:r>
      <w:r w:rsidR="00901077" w:rsidRPr="00901077">
        <w:rPr>
          <w:b/>
          <w:bCs/>
          <w:color w:val="275317" w:themeColor="accent6" w:themeShade="80"/>
          <w:sz w:val="32"/>
          <w:szCs w:val="32"/>
          <w:rtl/>
        </w:rPr>
        <w:t xml:space="preserve">محددات الأداء: </w:t>
      </w:r>
    </w:p>
    <w:p w14:paraId="6F576346" w14:textId="0063E7B1" w:rsidR="009F07AA" w:rsidRDefault="00000000">
      <w:pPr>
        <w:ind w:left="61" w:right="151"/>
      </w:pPr>
      <w:r>
        <w:rPr>
          <w:szCs w:val="28"/>
          <w:rtl/>
        </w:rPr>
        <w:t xml:space="preserve"> يُعتبر الأداء الوظيفي هو نتاج التفاعل بين السلوك و الإنجاز للأنشطة و المهام المختلفة المكونة للوظيفة و المنصب الذي يشغله </w:t>
      </w:r>
      <w:proofErr w:type="gramStart"/>
      <w:r>
        <w:rPr>
          <w:szCs w:val="28"/>
          <w:rtl/>
        </w:rPr>
        <w:t>الموظف,</w:t>
      </w:r>
      <w:proofErr w:type="gramEnd"/>
      <w:r>
        <w:rPr>
          <w:szCs w:val="28"/>
          <w:rtl/>
        </w:rPr>
        <w:t xml:space="preserve"> و بما أن هذا السلوك يتعرض لجملة من </w:t>
      </w:r>
      <w:r w:rsidR="00901077">
        <w:rPr>
          <w:rFonts w:hint="cs"/>
          <w:szCs w:val="28"/>
          <w:rtl/>
        </w:rPr>
        <w:t>المؤثرات</w:t>
      </w:r>
      <w:r>
        <w:rPr>
          <w:szCs w:val="28"/>
          <w:rtl/>
        </w:rPr>
        <w:t xml:space="preserve"> سواء الإيجابية أو السلبية, نتيجة عدة عوامل فإن هذا الأخير يؤثر بدوره على مستوى الأداء الوظيفي للعامل , و يطلق على هاته العوامل و العناصر المؤثرة في الأداء بمحددات الأداء الوظيفي و هي على النحو التالي: </w:t>
      </w:r>
    </w:p>
    <w:p w14:paraId="06886773" w14:textId="13BC2DFF" w:rsidR="009F07AA" w:rsidRDefault="006A4FA8">
      <w:pPr>
        <w:bidi w:val="0"/>
        <w:spacing w:after="0" w:line="259" w:lineRule="auto"/>
        <w:ind w:left="0" w:right="118" w:firstLine="0"/>
        <w:jc w:val="right"/>
      </w:pPr>
      <w:r>
        <w:rPr>
          <w:noProof/>
          <w:rtl/>
        </w:rPr>
        <mc:AlternateContent>
          <mc:Choice Requires="wps">
            <w:drawing>
              <wp:anchor distT="45720" distB="45720" distL="114300" distR="114300" simplePos="0" relativeHeight="251720704" behindDoc="1" locked="0" layoutInCell="1" allowOverlap="1" wp14:anchorId="09FF8572" wp14:editId="21F95953">
                <wp:simplePos x="0" y="0"/>
                <wp:positionH relativeFrom="column">
                  <wp:posOffset>5678487</wp:posOffset>
                </wp:positionH>
                <wp:positionV relativeFrom="paragraph">
                  <wp:posOffset>268922</wp:posOffset>
                </wp:positionV>
                <wp:extent cx="617855" cy="1404620"/>
                <wp:effectExtent l="0" t="0" r="0" b="0"/>
                <wp:wrapNone/>
                <wp:docPr id="122100643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0912482E" w14:textId="44D5D9E1" w:rsidR="006A4FA8" w:rsidRDefault="00BB5166" w:rsidP="006A4FA8">
                            <w:r>
                              <w:rPr>
                                <w:rFonts w:hint="cs"/>
                                <w:rtl/>
                              </w:rPr>
                              <w:t>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FF8572" id="_x0000_s1045" type="#_x0000_t202" style="position:absolute;left:0;text-align:left;margin-left:447.1pt;margin-top:21.15pt;width:48.65pt;height:110.6pt;flip:x;z-index:-251595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" filled="f" stroked="f">
                <v:textbox style="mso-fit-shape-to-text:t">
                  <w:txbxContent>
                    <w:p w14:paraId="0912482E" w14:textId="44D5D9E1" w:rsidR="006A4FA8" w:rsidRDefault="00BB5166" w:rsidP="006A4FA8">
                      <w:r>
                        <w:rPr>
                          <w:rFonts w:hint="cs"/>
                          <w:rtl/>
                        </w:rPr>
                        <w:t>15</w:t>
                      </w:r>
                    </w:p>
                  </w:txbxContent>
                </v:textbox>
              </v:shape>
            </w:pict>
          </mc:Fallback>
        </mc:AlternateContent>
      </w:r>
      <w:r>
        <w:rPr>
          <w:b/>
        </w:rPr>
        <w:t xml:space="preserve"> </w:t>
      </w:r>
    </w:p>
    <w:p w14:paraId="39F5535C" w14:textId="77777777" w:rsidR="009F07AA" w:rsidRDefault="00000000">
      <w:pPr>
        <w:tabs>
          <w:tab w:val="center" w:pos="2368"/>
        </w:tabs>
        <w:spacing w:after="199" w:line="259" w:lineRule="auto"/>
        <w:ind w:left="0" w:right="0" w:firstLine="0"/>
        <w:jc w:val="left"/>
      </w:pPr>
      <w:r w:rsidRPr="00901077">
        <w:rPr>
          <w:b/>
          <w:bCs/>
          <w:color w:val="FF0000"/>
          <w:szCs w:val="28"/>
          <w:rtl/>
        </w:rPr>
        <w:lastRenderedPageBreak/>
        <w:t>المحددات الداخلية:</w:t>
      </w:r>
      <w:r>
        <w:rPr>
          <w:b/>
          <w:bCs/>
          <w:szCs w:val="28"/>
          <w:rtl/>
        </w:rPr>
        <w:tab/>
        <w:t xml:space="preserve">  </w:t>
      </w:r>
    </w:p>
    <w:p w14:paraId="138BCD30" w14:textId="77777777" w:rsidR="009F07AA" w:rsidRPr="00901077" w:rsidRDefault="00000000">
      <w:pPr>
        <w:spacing w:after="199" w:line="259" w:lineRule="auto"/>
        <w:ind w:left="63" w:right="0" w:hanging="10"/>
        <w:jc w:val="left"/>
        <w:rPr>
          <w:color w:val="00B0F0"/>
        </w:rPr>
      </w:pPr>
      <w:r w:rsidRPr="00901077">
        <w:rPr>
          <w:b/>
          <w:bCs/>
          <w:color w:val="00B0F0"/>
          <w:szCs w:val="28"/>
          <w:rtl/>
        </w:rPr>
        <w:t xml:space="preserve">الجهد: </w:t>
      </w:r>
    </w:p>
    <w:p w14:paraId="754B58F7" w14:textId="470FDE51" w:rsidR="009F07AA" w:rsidRDefault="00000000">
      <w:pPr>
        <w:ind w:left="61" w:right="151"/>
      </w:pPr>
      <w:r>
        <w:rPr>
          <w:szCs w:val="28"/>
          <w:rtl/>
        </w:rPr>
        <w:t xml:space="preserve">يشير الجهد إلى الطاقة الجسمانية </w:t>
      </w:r>
      <w:r w:rsidR="00901077">
        <w:rPr>
          <w:rFonts w:hint="cs"/>
          <w:szCs w:val="28"/>
          <w:rtl/>
        </w:rPr>
        <w:t>والعقلية</w:t>
      </w:r>
      <w:r>
        <w:rPr>
          <w:szCs w:val="28"/>
          <w:rtl/>
        </w:rPr>
        <w:t xml:space="preserve"> التي يبذلها الفرد لأداء مهمته أو وظيفته </w:t>
      </w:r>
      <w:proofErr w:type="gramStart"/>
      <w:r>
        <w:rPr>
          <w:szCs w:val="28"/>
          <w:rtl/>
        </w:rPr>
        <w:t>و ذلك</w:t>
      </w:r>
      <w:proofErr w:type="gramEnd"/>
      <w:r>
        <w:rPr>
          <w:szCs w:val="28"/>
          <w:rtl/>
        </w:rPr>
        <w:t xml:space="preserve"> للوصول إلى أعلى معدلات عطائه في مجال عمله. </w:t>
      </w:r>
    </w:p>
    <w:p w14:paraId="66A0F437" w14:textId="68DD30A9" w:rsidR="009F07AA" w:rsidRDefault="00000000">
      <w:pPr>
        <w:ind w:left="61" w:right="151"/>
      </w:pPr>
      <w:r>
        <w:rPr>
          <w:szCs w:val="28"/>
          <w:rtl/>
        </w:rPr>
        <w:t xml:space="preserve">ومن هنا يعتبر الجهد هو الناتج من حصول العامل على الدعم و الحافز الذي يترجم إلى الطاقة الجسمية و الحركية و العقلية التي يبذلها العامل لأداء مهمته </w:t>
      </w:r>
      <w:proofErr w:type="gramStart"/>
      <w:r w:rsidR="00901077">
        <w:rPr>
          <w:rFonts w:hint="cs"/>
          <w:szCs w:val="28"/>
          <w:rtl/>
        </w:rPr>
        <w:t>(</w:t>
      </w:r>
      <w:r>
        <w:rPr>
          <w:szCs w:val="28"/>
          <w:rtl/>
        </w:rPr>
        <w:t xml:space="preserve"> زكريا</w:t>
      </w:r>
      <w:proofErr w:type="gramEnd"/>
      <w:r>
        <w:rPr>
          <w:szCs w:val="28"/>
          <w:rtl/>
        </w:rPr>
        <w:t xml:space="preserve">, </w:t>
      </w:r>
      <w:r>
        <w:rPr>
          <w:szCs w:val="28"/>
        </w:rPr>
        <w:t>2019</w:t>
      </w:r>
      <w:r w:rsidR="00901077">
        <w:rPr>
          <w:rFonts w:hint="cs"/>
          <w:szCs w:val="28"/>
          <w:rtl/>
        </w:rPr>
        <w:t>).</w:t>
      </w:r>
    </w:p>
    <w:p w14:paraId="47C5BED1" w14:textId="16127513" w:rsidR="009F07AA" w:rsidRDefault="00000000">
      <w:pPr>
        <w:ind w:left="61" w:right="151"/>
      </w:pPr>
      <w:r>
        <w:rPr>
          <w:szCs w:val="28"/>
          <w:rtl/>
        </w:rPr>
        <w:t xml:space="preserve">فأثناء تأدية العامل لمتطلبات وظيفته يبذل هذا الأخير جهودا عدة </w:t>
      </w:r>
      <w:r w:rsidR="00754101">
        <w:rPr>
          <w:rFonts w:hint="cs"/>
          <w:szCs w:val="28"/>
          <w:rtl/>
        </w:rPr>
        <w:t>سوآءا</w:t>
      </w:r>
      <w:r>
        <w:rPr>
          <w:szCs w:val="28"/>
          <w:rtl/>
        </w:rPr>
        <w:t xml:space="preserve"> سمعية </w:t>
      </w:r>
      <w:proofErr w:type="gramStart"/>
      <w:r>
        <w:rPr>
          <w:szCs w:val="28"/>
          <w:rtl/>
        </w:rPr>
        <w:t>بصرية,</w:t>
      </w:r>
      <w:proofErr w:type="gramEnd"/>
      <w:r>
        <w:rPr>
          <w:szCs w:val="28"/>
          <w:rtl/>
        </w:rPr>
        <w:t xml:space="preserve"> </w:t>
      </w:r>
      <w:r w:rsidR="00754101">
        <w:rPr>
          <w:rFonts w:hint="cs"/>
          <w:szCs w:val="28"/>
          <w:rtl/>
        </w:rPr>
        <w:t>عقلية, أ</w:t>
      </w:r>
      <w:r w:rsidR="00754101">
        <w:rPr>
          <w:rFonts w:hint="eastAsia"/>
          <w:szCs w:val="28"/>
          <w:rtl/>
        </w:rPr>
        <w:t>و</w:t>
      </w:r>
      <w:r>
        <w:rPr>
          <w:szCs w:val="28"/>
          <w:rtl/>
        </w:rPr>
        <w:t xml:space="preserve"> جسمانية بصفة عامة بأعلى كفاءة و فعالية, و التي تمثل محصلتها الدافع القوي للرفع من مستو ى الأداء الوظيفي. </w:t>
      </w:r>
    </w:p>
    <w:p w14:paraId="083633CB" w14:textId="459713CC" w:rsidR="009F07AA" w:rsidRPr="00901077" w:rsidRDefault="00000000">
      <w:pPr>
        <w:spacing w:after="199" w:line="259" w:lineRule="auto"/>
        <w:ind w:left="63" w:right="0" w:hanging="10"/>
        <w:jc w:val="left"/>
        <w:rPr>
          <w:color w:val="00B0F0"/>
        </w:rPr>
      </w:pPr>
      <w:r w:rsidRPr="00901077">
        <w:rPr>
          <w:b/>
          <w:bCs/>
          <w:color w:val="00B0F0"/>
          <w:szCs w:val="28"/>
          <w:rtl/>
        </w:rPr>
        <w:t>القدر</w:t>
      </w:r>
      <w:r w:rsidR="00901077">
        <w:rPr>
          <w:rFonts w:hint="cs"/>
          <w:b/>
          <w:bCs/>
          <w:color w:val="00B0F0"/>
          <w:szCs w:val="28"/>
          <w:rtl/>
        </w:rPr>
        <w:t>ا</w:t>
      </w:r>
      <w:r w:rsidRPr="00901077">
        <w:rPr>
          <w:b/>
          <w:bCs/>
          <w:color w:val="00B0F0"/>
          <w:szCs w:val="28"/>
          <w:rtl/>
        </w:rPr>
        <w:t xml:space="preserve">ت: </w:t>
      </w:r>
    </w:p>
    <w:p w14:paraId="226D9A63" w14:textId="0B02470B" w:rsidR="009F07AA" w:rsidRDefault="00000000">
      <w:pPr>
        <w:ind w:left="61" w:right="151"/>
      </w:pPr>
      <w:r>
        <w:rPr>
          <w:szCs w:val="28"/>
          <w:rtl/>
        </w:rPr>
        <w:t xml:space="preserve">القدرة و تعني القدرة على أداء معين سواء اً كان </w:t>
      </w:r>
      <w:r w:rsidR="006A4FA8">
        <w:rPr>
          <w:rFonts w:hint="cs"/>
          <w:szCs w:val="28"/>
          <w:rtl/>
        </w:rPr>
        <w:t>عملاً حركيا</w:t>
      </w:r>
      <w:r>
        <w:rPr>
          <w:szCs w:val="28"/>
          <w:rtl/>
        </w:rPr>
        <w:t xml:space="preserve"> أم </w:t>
      </w:r>
      <w:proofErr w:type="gramStart"/>
      <w:r>
        <w:rPr>
          <w:szCs w:val="28"/>
          <w:rtl/>
        </w:rPr>
        <w:t>عقلياً,</w:t>
      </w:r>
      <w:proofErr w:type="gramEnd"/>
      <w:r>
        <w:rPr>
          <w:szCs w:val="28"/>
          <w:rtl/>
        </w:rPr>
        <w:t xml:space="preserve"> و تشير إلى ما يستطيع الفرد أن ينجزه من أعمال و تشمل السرعة و الدقة في الأداء, و ليس هناك فروق في هذا الاستعمال بين القد ارت المكتسبة و القدر</w:t>
      </w:r>
      <w:r w:rsidR="00901077">
        <w:rPr>
          <w:rFonts w:hint="cs"/>
          <w:szCs w:val="28"/>
          <w:rtl/>
        </w:rPr>
        <w:t>ا</w:t>
      </w:r>
      <w:r>
        <w:rPr>
          <w:szCs w:val="28"/>
          <w:rtl/>
        </w:rPr>
        <w:t xml:space="preserve">ت الفطرية.  </w:t>
      </w:r>
    </w:p>
    <w:p w14:paraId="61C87ED0" w14:textId="2BD4121C" w:rsidR="009F07AA" w:rsidRDefault="00000000">
      <w:pPr>
        <w:ind w:left="61" w:right="151"/>
      </w:pPr>
      <w:proofErr w:type="gramStart"/>
      <w:r>
        <w:rPr>
          <w:szCs w:val="28"/>
          <w:rtl/>
        </w:rPr>
        <w:t>و من</w:t>
      </w:r>
      <w:proofErr w:type="gramEnd"/>
      <w:r>
        <w:rPr>
          <w:szCs w:val="28"/>
          <w:rtl/>
        </w:rPr>
        <w:t xml:space="preserve"> هذا التع ريف نقصد بالقدرة الاستطاعة على القيام بذلك الفعل أو الأداء أيا كان نوعه </w:t>
      </w:r>
      <w:r w:rsidR="00901077">
        <w:rPr>
          <w:rFonts w:hint="cs"/>
          <w:szCs w:val="28"/>
          <w:rtl/>
        </w:rPr>
        <w:t>عملاً عقليا</w:t>
      </w:r>
      <w:r>
        <w:rPr>
          <w:szCs w:val="28"/>
          <w:rtl/>
        </w:rPr>
        <w:t xml:space="preserve"> أو حركيّا </w:t>
      </w:r>
      <w:r w:rsidR="00901077">
        <w:rPr>
          <w:rFonts w:hint="cs"/>
          <w:szCs w:val="28"/>
          <w:rtl/>
        </w:rPr>
        <w:t>(</w:t>
      </w:r>
      <w:r>
        <w:rPr>
          <w:szCs w:val="28"/>
          <w:rtl/>
        </w:rPr>
        <w:t xml:space="preserve">شارب, </w:t>
      </w:r>
      <w:r>
        <w:rPr>
          <w:szCs w:val="28"/>
        </w:rPr>
        <w:t>2007</w:t>
      </w:r>
      <w:r w:rsidR="00901077">
        <w:rPr>
          <w:rFonts w:hint="cs"/>
          <w:szCs w:val="28"/>
          <w:rtl/>
        </w:rPr>
        <w:t>)</w:t>
      </w:r>
      <w:r>
        <w:rPr>
          <w:szCs w:val="28"/>
          <w:rtl/>
        </w:rPr>
        <w:t xml:space="preserve">. </w:t>
      </w:r>
    </w:p>
    <w:p w14:paraId="63B5C9E7" w14:textId="4330C076" w:rsidR="009F07AA" w:rsidRPr="00901077" w:rsidRDefault="00000000">
      <w:pPr>
        <w:spacing w:after="199" w:line="259" w:lineRule="auto"/>
        <w:ind w:left="63" w:right="0" w:hanging="10"/>
        <w:jc w:val="left"/>
        <w:rPr>
          <w:color w:val="00B0F0"/>
        </w:rPr>
      </w:pPr>
      <w:r w:rsidRPr="00901077">
        <w:rPr>
          <w:b/>
          <w:bCs/>
          <w:color w:val="00B0F0"/>
          <w:szCs w:val="28"/>
          <w:rtl/>
        </w:rPr>
        <w:t>إدر</w:t>
      </w:r>
      <w:r w:rsidR="00901077">
        <w:rPr>
          <w:rFonts w:hint="cs"/>
          <w:b/>
          <w:bCs/>
          <w:color w:val="00B0F0"/>
          <w:szCs w:val="28"/>
          <w:rtl/>
        </w:rPr>
        <w:t>ا</w:t>
      </w:r>
      <w:r w:rsidRPr="00901077">
        <w:rPr>
          <w:b/>
          <w:bCs/>
          <w:color w:val="00B0F0"/>
          <w:szCs w:val="28"/>
          <w:rtl/>
        </w:rPr>
        <w:t xml:space="preserve">ك الدور: </w:t>
      </w:r>
    </w:p>
    <w:p w14:paraId="500F82AD" w14:textId="12D4A0FF" w:rsidR="009F07AA" w:rsidRDefault="00000000">
      <w:pPr>
        <w:spacing w:after="193" w:line="264" w:lineRule="auto"/>
        <w:ind w:left="69" w:right="0" w:hanging="10"/>
        <w:jc w:val="left"/>
      </w:pPr>
      <w:r>
        <w:rPr>
          <w:szCs w:val="28"/>
          <w:rtl/>
        </w:rPr>
        <w:t>يعتبر الإدر</w:t>
      </w:r>
      <w:r w:rsidR="00901077">
        <w:rPr>
          <w:rFonts w:hint="cs"/>
          <w:szCs w:val="28"/>
          <w:rtl/>
        </w:rPr>
        <w:t>ا</w:t>
      </w:r>
      <w:r>
        <w:rPr>
          <w:szCs w:val="28"/>
          <w:rtl/>
        </w:rPr>
        <w:t xml:space="preserve">ك من أهم العوامل التي تشكل السلوك الإنساني </w:t>
      </w:r>
      <w:r w:rsidR="00901077">
        <w:rPr>
          <w:rFonts w:hint="cs"/>
          <w:szCs w:val="28"/>
          <w:rtl/>
        </w:rPr>
        <w:t>وأن</w:t>
      </w:r>
      <w:r>
        <w:rPr>
          <w:szCs w:val="28"/>
          <w:rtl/>
        </w:rPr>
        <w:t xml:space="preserve"> سلوك الفرد يمثل </w:t>
      </w:r>
      <w:r w:rsidR="00C621B8">
        <w:rPr>
          <w:rFonts w:hint="cs"/>
          <w:szCs w:val="28"/>
          <w:rtl/>
        </w:rPr>
        <w:t>انعكاسا</w:t>
      </w:r>
      <w:r>
        <w:rPr>
          <w:szCs w:val="28"/>
          <w:rtl/>
        </w:rPr>
        <w:t xml:space="preserve"> لإدر</w:t>
      </w:r>
      <w:r w:rsidR="00901077">
        <w:rPr>
          <w:rFonts w:hint="cs"/>
          <w:szCs w:val="28"/>
          <w:rtl/>
        </w:rPr>
        <w:t>ا</w:t>
      </w:r>
      <w:r>
        <w:rPr>
          <w:szCs w:val="28"/>
          <w:rtl/>
        </w:rPr>
        <w:t xml:space="preserve">كه. </w:t>
      </w:r>
    </w:p>
    <w:p w14:paraId="7E1505EE" w14:textId="4560ED77" w:rsidR="009F07AA" w:rsidRDefault="006A4FA8">
      <w:pPr>
        <w:ind w:left="61" w:right="151"/>
      </w:pPr>
      <w:r>
        <w:rPr>
          <w:noProof/>
          <w:rtl/>
        </w:rPr>
        <mc:AlternateContent>
          <mc:Choice Requires="wps">
            <w:drawing>
              <wp:anchor distT="45720" distB="45720" distL="114300" distR="114300" simplePos="0" relativeHeight="251722752" behindDoc="1" locked="0" layoutInCell="1" allowOverlap="1" wp14:anchorId="213EE79B" wp14:editId="080AC7ED">
                <wp:simplePos x="0" y="0"/>
                <wp:positionH relativeFrom="column">
                  <wp:posOffset>5696902</wp:posOffset>
                </wp:positionH>
                <wp:positionV relativeFrom="paragraph">
                  <wp:posOffset>997585</wp:posOffset>
                </wp:positionV>
                <wp:extent cx="617855" cy="1404620"/>
                <wp:effectExtent l="0" t="0" r="0" b="0"/>
                <wp:wrapNone/>
                <wp:docPr id="131393300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716C23A5" w14:textId="52FA59E8" w:rsidR="006A4FA8" w:rsidRDefault="00BB5166" w:rsidP="006A4FA8">
                            <w:r>
                              <w:rPr>
                                <w:rFonts w:hint="cs"/>
                                <w:rtl/>
                              </w:rPr>
                              <w:t>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3EE79B" id="_x0000_s1046" type="#_x0000_t202" style="position:absolute;left:0;text-align:left;margin-left:448.55pt;margin-top:78.55pt;width:48.65pt;height:110.6pt;flip:x;z-index:-251593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" filled="f" stroked="f">
                <v:textbox style="mso-fit-shape-to-text:t">
                  <w:txbxContent>
                    <w:p w14:paraId="716C23A5" w14:textId="52FA59E8" w:rsidR="006A4FA8" w:rsidRDefault="00BB5166" w:rsidP="006A4FA8">
                      <w:r>
                        <w:rPr>
                          <w:rFonts w:hint="cs"/>
                          <w:rtl/>
                        </w:rPr>
                        <w:t>16</w:t>
                      </w:r>
                    </w:p>
                  </w:txbxContent>
                </v:textbox>
              </v:shape>
            </w:pict>
          </mc:Fallback>
        </mc:AlternateContent>
      </w:r>
      <w:r>
        <w:rPr>
          <w:szCs w:val="28"/>
          <w:rtl/>
        </w:rPr>
        <w:t xml:space="preserve"> ويرى علماء النفس أن الإدر</w:t>
      </w:r>
      <w:r w:rsidR="00901077">
        <w:rPr>
          <w:rFonts w:hint="cs"/>
          <w:szCs w:val="28"/>
          <w:rtl/>
        </w:rPr>
        <w:t>ا</w:t>
      </w:r>
      <w:r>
        <w:rPr>
          <w:szCs w:val="28"/>
          <w:rtl/>
        </w:rPr>
        <w:t xml:space="preserve">ك هو ذاك السلوك الذي يستخدم فيه الفرد خب ارته السابقة وحاجاته الحالية </w:t>
      </w:r>
      <w:r w:rsidR="00754101">
        <w:rPr>
          <w:rFonts w:hint="cs"/>
          <w:szCs w:val="28"/>
          <w:rtl/>
        </w:rPr>
        <w:t>وطموحاته</w:t>
      </w:r>
      <w:r>
        <w:rPr>
          <w:szCs w:val="28"/>
          <w:rtl/>
        </w:rPr>
        <w:t xml:space="preserve"> </w:t>
      </w:r>
      <w:r w:rsidR="00754101">
        <w:rPr>
          <w:rFonts w:hint="cs"/>
          <w:szCs w:val="28"/>
          <w:rtl/>
        </w:rPr>
        <w:t>ورغباته</w:t>
      </w:r>
      <w:r>
        <w:rPr>
          <w:szCs w:val="28"/>
          <w:rtl/>
        </w:rPr>
        <w:t xml:space="preserve"> المستقبلية في تفسير المؤثر</w:t>
      </w:r>
      <w:r w:rsidR="00901077">
        <w:rPr>
          <w:rFonts w:hint="cs"/>
          <w:szCs w:val="28"/>
          <w:rtl/>
        </w:rPr>
        <w:t>ا</w:t>
      </w:r>
      <w:r>
        <w:rPr>
          <w:szCs w:val="28"/>
          <w:rtl/>
        </w:rPr>
        <w:t xml:space="preserve">ت البيئية. </w:t>
      </w:r>
    </w:p>
    <w:p w14:paraId="365F586D" w14:textId="2634CE76" w:rsidR="00901077" w:rsidRDefault="00000000">
      <w:pPr>
        <w:ind w:left="61" w:right="151"/>
        <w:rPr>
          <w:b/>
          <w:bCs/>
          <w:szCs w:val="28"/>
          <w:rtl/>
        </w:rPr>
      </w:pPr>
      <w:r>
        <w:rPr>
          <w:szCs w:val="28"/>
          <w:rtl/>
        </w:rPr>
        <w:lastRenderedPageBreak/>
        <w:t xml:space="preserve">ومن هنا نعني بإد ارك الدور الاتجاه الذي يعتقد الفرد أنه من الضروري توجيه جهوده في العمل من خلاله و الشعور بأهميته في </w:t>
      </w:r>
      <w:proofErr w:type="gramStart"/>
      <w:r w:rsidR="00754101">
        <w:rPr>
          <w:rFonts w:hint="cs"/>
          <w:szCs w:val="28"/>
          <w:rtl/>
        </w:rPr>
        <w:t>أدائه(</w:t>
      </w:r>
      <w:proofErr w:type="gramEnd"/>
      <w:r w:rsidR="00754101">
        <w:rPr>
          <w:rFonts w:hint="cs"/>
          <w:szCs w:val="28"/>
          <w:rtl/>
        </w:rPr>
        <w:t>أبو</w:t>
      </w:r>
      <w:r w:rsidR="00C621B8">
        <w:rPr>
          <w:rFonts w:hint="cs"/>
          <w:szCs w:val="28"/>
          <w:rtl/>
        </w:rPr>
        <w:t xml:space="preserve"> الشر</w:t>
      </w:r>
      <w:r w:rsidR="00C621B8">
        <w:rPr>
          <w:rFonts w:hint="eastAsia"/>
          <w:szCs w:val="28"/>
          <w:rtl/>
        </w:rPr>
        <w:t>ش</w:t>
      </w:r>
      <w:r>
        <w:rPr>
          <w:szCs w:val="28"/>
          <w:rtl/>
        </w:rPr>
        <w:t xml:space="preserve"> ,</w:t>
      </w:r>
      <w:r>
        <w:rPr>
          <w:szCs w:val="28"/>
        </w:rPr>
        <w:t>2015</w:t>
      </w:r>
      <w:r w:rsidR="00C621B8">
        <w:rPr>
          <w:rFonts w:hint="cs"/>
          <w:szCs w:val="28"/>
          <w:rtl/>
        </w:rPr>
        <w:t>).</w:t>
      </w:r>
      <w:r>
        <w:rPr>
          <w:szCs w:val="28"/>
          <w:rtl/>
        </w:rPr>
        <w:t xml:space="preserve"> </w:t>
      </w:r>
    </w:p>
    <w:p w14:paraId="0791688F" w14:textId="4B026812" w:rsidR="009F07AA" w:rsidRPr="00C621B8" w:rsidRDefault="00000000">
      <w:pPr>
        <w:ind w:left="61" w:right="151"/>
        <w:rPr>
          <w:color w:val="00B0F0"/>
        </w:rPr>
      </w:pPr>
      <w:r w:rsidRPr="00C621B8">
        <w:rPr>
          <w:b/>
          <w:bCs/>
          <w:color w:val="00B0F0"/>
          <w:szCs w:val="28"/>
          <w:rtl/>
        </w:rPr>
        <w:t xml:space="preserve">محددات خارجية: </w:t>
      </w:r>
    </w:p>
    <w:p w14:paraId="7064FB68" w14:textId="0A61E969" w:rsidR="009F07AA" w:rsidRDefault="00000000">
      <w:pPr>
        <w:ind w:left="61" w:right="151"/>
      </w:pPr>
      <w:r>
        <w:rPr>
          <w:szCs w:val="28"/>
          <w:rtl/>
        </w:rPr>
        <w:t>الواقع يفرض عليه جملة إضافية من العناصر أو المحددات التي تخرج عن نطاق</w:t>
      </w:r>
      <w:r w:rsidR="00C621B8">
        <w:rPr>
          <w:rFonts w:hint="cs"/>
          <w:szCs w:val="28"/>
          <w:rtl/>
        </w:rPr>
        <w:t xml:space="preserve"> </w:t>
      </w:r>
      <w:proofErr w:type="gramStart"/>
      <w:r>
        <w:rPr>
          <w:szCs w:val="28"/>
          <w:rtl/>
        </w:rPr>
        <w:t>سيطرته,</w:t>
      </w:r>
      <w:proofErr w:type="gramEnd"/>
      <w:r>
        <w:rPr>
          <w:szCs w:val="28"/>
          <w:rtl/>
        </w:rPr>
        <w:t xml:space="preserve"> و تأثر بشكل مباشر أو غير مباشر في أدائه الوظيفي, و تتمثل فيما يلي: </w:t>
      </w:r>
    </w:p>
    <w:p w14:paraId="6D0DAD3B" w14:textId="77777777" w:rsidR="009F07AA" w:rsidRPr="00C621B8" w:rsidRDefault="00000000">
      <w:pPr>
        <w:spacing w:after="199" w:line="259" w:lineRule="auto"/>
        <w:ind w:left="63" w:right="0" w:hanging="10"/>
        <w:jc w:val="left"/>
        <w:rPr>
          <w:color w:val="00B0F0"/>
        </w:rPr>
      </w:pPr>
      <w:r w:rsidRPr="00C621B8">
        <w:rPr>
          <w:b/>
          <w:bCs/>
          <w:color w:val="00B0F0"/>
          <w:szCs w:val="28"/>
          <w:rtl/>
        </w:rPr>
        <w:t xml:space="preserve">متطلبات العمل: </w:t>
      </w:r>
    </w:p>
    <w:p w14:paraId="40BB925D" w14:textId="2AC759C1" w:rsidR="009F07AA" w:rsidRDefault="00000000">
      <w:pPr>
        <w:ind w:left="61" w:right="151"/>
      </w:pPr>
      <w:r>
        <w:rPr>
          <w:szCs w:val="28"/>
          <w:rtl/>
        </w:rPr>
        <w:t xml:space="preserve">تتعلق بكل من الواجبات و المسؤوليات و الأدوات و التوقعات المأمولة أو المرجوة من العامل إضافة إلى الطرق و الأساليب و الأدوات و المعدات المستخدمة في ممارسات </w:t>
      </w:r>
      <w:r w:rsidR="00754101">
        <w:rPr>
          <w:rFonts w:hint="cs"/>
          <w:szCs w:val="28"/>
          <w:rtl/>
        </w:rPr>
        <w:t>العامل ولمهامه</w:t>
      </w:r>
      <w:r>
        <w:rPr>
          <w:szCs w:val="28"/>
          <w:rtl/>
        </w:rPr>
        <w:t xml:space="preserve"> و أعماله و نقصد بها هنا كل ما يحتاجه العامل للقيام بمهامه داخل </w:t>
      </w:r>
      <w:proofErr w:type="gramStart"/>
      <w:r>
        <w:rPr>
          <w:szCs w:val="28"/>
          <w:rtl/>
        </w:rPr>
        <w:t>المنظمة</w:t>
      </w:r>
      <w:r w:rsidR="00C621B8">
        <w:rPr>
          <w:rFonts w:hint="cs"/>
          <w:szCs w:val="28"/>
          <w:rtl/>
        </w:rPr>
        <w:t>(</w:t>
      </w:r>
      <w:proofErr w:type="gramEnd"/>
      <w:r>
        <w:rPr>
          <w:szCs w:val="28"/>
          <w:rtl/>
        </w:rPr>
        <w:t>زكريا ,</w:t>
      </w:r>
      <w:r>
        <w:rPr>
          <w:szCs w:val="28"/>
        </w:rPr>
        <w:t>2019</w:t>
      </w:r>
      <w:r w:rsidR="00C621B8">
        <w:rPr>
          <w:rFonts w:hint="cs"/>
          <w:szCs w:val="28"/>
          <w:rtl/>
        </w:rPr>
        <w:t>)</w:t>
      </w:r>
      <w:r>
        <w:rPr>
          <w:szCs w:val="28"/>
          <w:rtl/>
        </w:rPr>
        <w:t xml:space="preserve">. </w:t>
      </w:r>
    </w:p>
    <w:p w14:paraId="76EAE335" w14:textId="77777777" w:rsidR="009F07AA" w:rsidRPr="00C621B8" w:rsidRDefault="00000000">
      <w:pPr>
        <w:spacing w:after="199" w:line="259" w:lineRule="auto"/>
        <w:ind w:left="63" w:right="0" w:hanging="10"/>
        <w:jc w:val="left"/>
        <w:rPr>
          <w:color w:val="00B0F0"/>
        </w:rPr>
      </w:pPr>
      <w:r w:rsidRPr="00C621B8">
        <w:rPr>
          <w:b/>
          <w:bCs/>
          <w:color w:val="00B0F0"/>
          <w:szCs w:val="28"/>
          <w:rtl/>
        </w:rPr>
        <w:t xml:space="preserve">البيئة التنظيمية: </w:t>
      </w:r>
    </w:p>
    <w:p w14:paraId="35C0817F" w14:textId="1C1E53FB" w:rsidR="00C621B8" w:rsidRDefault="00000000">
      <w:pPr>
        <w:ind w:left="61" w:right="151"/>
        <w:rPr>
          <w:szCs w:val="28"/>
          <w:rtl/>
        </w:rPr>
      </w:pPr>
      <w:proofErr w:type="gramStart"/>
      <w:r>
        <w:rPr>
          <w:szCs w:val="28"/>
          <w:rtl/>
        </w:rPr>
        <w:t>و نقصد</w:t>
      </w:r>
      <w:proofErr w:type="gramEnd"/>
      <w:r>
        <w:rPr>
          <w:szCs w:val="28"/>
          <w:rtl/>
        </w:rPr>
        <w:t xml:space="preserve"> بها المحيط الداخلي للمنظمة و التي تتغير باستمر</w:t>
      </w:r>
      <w:r w:rsidR="00C621B8">
        <w:rPr>
          <w:rFonts w:hint="cs"/>
          <w:szCs w:val="28"/>
          <w:rtl/>
        </w:rPr>
        <w:t>ا</w:t>
      </w:r>
      <w:r>
        <w:rPr>
          <w:szCs w:val="28"/>
          <w:rtl/>
        </w:rPr>
        <w:t>ر مما يخلق حاجة لدى المنظمة لمتابعة</w:t>
      </w:r>
      <w:r w:rsidR="006A4FA8">
        <w:rPr>
          <w:rFonts w:hint="cs"/>
          <w:szCs w:val="28"/>
          <w:rtl/>
        </w:rPr>
        <w:t xml:space="preserve"> </w:t>
      </w:r>
      <w:r>
        <w:rPr>
          <w:szCs w:val="28"/>
          <w:rtl/>
        </w:rPr>
        <w:t>هذه المتغير</w:t>
      </w:r>
      <w:r w:rsidR="00C621B8">
        <w:rPr>
          <w:rFonts w:hint="cs"/>
          <w:szCs w:val="28"/>
          <w:rtl/>
        </w:rPr>
        <w:t>ا</w:t>
      </w:r>
      <w:r>
        <w:rPr>
          <w:szCs w:val="28"/>
          <w:rtl/>
        </w:rPr>
        <w:t xml:space="preserve">ت و تحليلها و تؤثر البيئة التنظيمية بشكل كبير على تحفيز أو تثبيط دافعية العامل و بالتالي جودة أدائه </w:t>
      </w:r>
    </w:p>
    <w:p w14:paraId="1D08EFEA" w14:textId="40E09872" w:rsidR="00C621B8" w:rsidRDefault="00C621B8">
      <w:pPr>
        <w:ind w:left="61" w:right="151"/>
        <w:rPr>
          <w:szCs w:val="28"/>
          <w:rtl/>
        </w:rPr>
      </w:pPr>
      <w:r>
        <w:rPr>
          <w:rFonts w:hint="cs"/>
          <w:szCs w:val="28"/>
          <w:rtl/>
        </w:rPr>
        <w:t>(</w:t>
      </w:r>
      <w:r>
        <w:rPr>
          <w:szCs w:val="28"/>
          <w:rtl/>
        </w:rPr>
        <w:t xml:space="preserve">الحميري, </w:t>
      </w:r>
      <w:r>
        <w:rPr>
          <w:szCs w:val="28"/>
        </w:rPr>
        <w:t>2015</w:t>
      </w:r>
      <w:r>
        <w:rPr>
          <w:rFonts w:hint="cs"/>
          <w:szCs w:val="28"/>
          <w:rtl/>
        </w:rPr>
        <w:t>).</w:t>
      </w:r>
      <w:r>
        <w:rPr>
          <w:szCs w:val="28"/>
          <w:rtl/>
        </w:rPr>
        <w:t xml:space="preserve"> </w:t>
      </w:r>
    </w:p>
    <w:p w14:paraId="2C1B57E6" w14:textId="65D44FDE" w:rsidR="009F07AA" w:rsidRPr="00C621B8" w:rsidRDefault="00000000">
      <w:pPr>
        <w:ind w:left="61" w:right="151"/>
        <w:rPr>
          <w:color w:val="00B0F0"/>
        </w:rPr>
      </w:pPr>
      <w:r w:rsidRPr="00C621B8">
        <w:rPr>
          <w:b/>
          <w:bCs/>
          <w:color w:val="00B0F0"/>
          <w:szCs w:val="28"/>
          <w:rtl/>
        </w:rPr>
        <w:t xml:space="preserve">البيئة الخارجية: </w:t>
      </w:r>
    </w:p>
    <w:p w14:paraId="3007DEE8" w14:textId="5662DA41" w:rsidR="009F07AA" w:rsidRDefault="00000000">
      <w:pPr>
        <w:spacing w:after="44"/>
        <w:ind w:left="61" w:right="151"/>
        <w:rPr>
          <w:rtl/>
        </w:rPr>
      </w:pPr>
      <w:r>
        <w:rPr>
          <w:szCs w:val="28"/>
          <w:rtl/>
        </w:rPr>
        <w:t xml:space="preserve">تؤثر البيئة الخارجية للتنظيم الذي يعمل به العامل على أدائه كالمنافسة الخارجية التي تظهر في العوامل القانونية </w:t>
      </w:r>
      <w:r w:rsidR="00C621B8">
        <w:rPr>
          <w:rFonts w:hint="cs"/>
          <w:szCs w:val="28"/>
          <w:rtl/>
        </w:rPr>
        <w:t>والاجتماعية</w:t>
      </w:r>
      <w:r>
        <w:rPr>
          <w:szCs w:val="28"/>
          <w:rtl/>
        </w:rPr>
        <w:t xml:space="preserve"> </w:t>
      </w:r>
      <w:r w:rsidR="00754101">
        <w:rPr>
          <w:rFonts w:hint="cs"/>
          <w:szCs w:val="28"/>
          <w:rtl/>
        </w:rPr>
        <w:t>والتكنولوجية</w:t>
      </w:r>
      <w:r>
        <w:rPr>
          <w:szCs w:val="28"/>
          <w:rtl/>
        </w:rPr>
        <w:t xml:space="preserve"> </w:t>
      </w:r>
      <w:r w:rsidR="00754101">
        <w:rPr>
          <w:rFonts w:hint="cs"/>
          <w:szCs w:val="28"/>
          <w:rtl/>
        </w:rPr>
        <w:t>والسياسة</w:t>
      </w:r>
      <w:r>
        <w:rPr>
          <w:szCs w:val="28"/>
          <w:rtl/>
        </w:rPr>
        <w:t xml:space="preserve">. </w:t>
      </w:r>
    </w:p>
    <w:p w14:paraId="68B6357F" w14:textId="61203C44" w:rsidR="00C621B8" w:rsidRDefault="006A4FA8" w:rsidP="006A4FA8">
      <w:pPr>
        <w:spacing w:after="44"/>
        <w:ind w:left="61" w:right="151"/>
      </w:pPr>
      <w:r>
        <w:rPr>
          <w:noProof/>
          <w:rtl/>
        </w:rPr>
        <mc:AlternateContent>
          <mc:Choice Requires="wps">
            <w:drawing>
              <wp:anchor distT="45720" distB="45720" distL="114300" distR="114300" simplePos="0" relativeHeight="251724800" behindDoc="1" locked="0" layoutInCell="1" allowOverlap="1" wp14:anchorId="39D58359" wp14:editId="5693AD73">
                <wp:simplePos x="0" y="0"/>
                <wp:positionH relativeFrom="column">
                  <wp:posOffset>5878830</wp:posOffset>
                </wp:positionH>
                <wp:positionV relativeFrom="paragraph">
                  <wp:posOffset>579120</wp:posOffset>
                </wp:positionV>
                <wp:extent cx="617855" cy="1404620"/>
                <wp:effectExtent l="0" t="0" r="0" b="0"/>
                <wp:wrapNone/>
                <wp:docPr id="18497601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20A48F77" w14:textId="2AC1304F" w:rsidR="006A4FA8" w:rsidRDefault="00BB5166" w:rsidP="006A4FA8">
                            <w:r>
                              <w:rPr>
                                <w:rFonts w:hint="cs"/>
                                <w:rtl/>
                              </w:rPr>
                              <w:t>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D58359" id="_x0000_s1047" type="#_x0000_t202" style="position:absolute;left:0;text-align:left;margin-left:462.9pt;margin-top:45.6pt;width:48.65pt;height:110.6pt;flip:x;z-index:-251591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" filled="f" stroked="f">
                <v:textbox style="mso-fit-shape-to-text:t">
                  <w:txbxContent>
                    <w:p w14:paraId="20A48F77" w14:textId="2AC1304F" w:rsidR="006A4FA8" w:rsidRDefault="00BB5166" w:rsidP="006A4FA8">
                      <w:r>
                        <w:rPr>
                          <w:rFonts w:hint="cs"/>
                          <w:rtl/>
                        </w:rPr>
                        <w:t>17</w:t>
                      </w:r>
                    </w:p>
                  </w:txbxContent>
                </v:textbox>
              </v:shape>
            </w:pict>
          </mc:Fallback>
        </mc:AlternateContent>
      </w:r>
    </w:p>
    <w:p w14:paraId="38FF47A5" w14:textId="7915BDC7" w:rsidR="009F07AA" w:rsidRPr="00C621B8" w:rsidRDefault="00C621B8">
      <w:pPr>
        <w:spacing w:line="259" w:lineRule="auto"/>
        <w:ind w:left="74" w:right="0" w:hanging="10"/>
        <w:jc w:val="left"/>
        <w:rPr>
          <w:color w:val="275317" w:themeColor="accent6" w:themeShade="80"/>
        </w:rPr>
      </w:pPr>
      <w:r w:rsidRPr="00C621B8">
        <w:rPr>
          <w:rFonts w:hint="cs"/>
          <w:b/>
          <w:bCs/>
          <w:color w:val="275317" w:themeColor="accent6" w:themeShade="80"/>
          <w:sz w:val="32"/>
          <w:szCs w:val="32"/>
          <w:rtl/>
        </w:rPr>
        <w:lastRenderedPageBreak/>
        <w:t>5</w:t>
      </w:r>
      <w:r w:rsidRPr="00C621B8">
        <w:rPr>
          <w:b/>
          <w:bCs/>
          <w:color w:val="275317" w:themeColor="accent6" w:themeShade="80"/>
          <w:sz w:val="32"/>
          <w:szCs w:val="32"/>
          <w:rtl/>
        </w:rPr>
        <w:t>-</w:t>
      </w:r>
      <w:r w:rsidRPr="00C621B8">
        <w:rPr>
          <w:rFonts w:hint="cs"/>
          <w:b/>
          <w:bCs/>
          <w:color w:val="275317" w:themeColor="accent6" w:themeShade="80"/>
          <w:sz w:val="32"/>
          <w:szCs w:val="32"/>
          <w:rtl/>
        </w:rPr>
        <w:t>2</w:t>
      </w:r>
      <w:r w:rsidRPr="00C621B8">
        <w:rPr>
          <w:rFonts w:ascii="Arial" w:eastAsia="Arial" w:hAnsi="Arial" w:cs="Arial"/>
          <w:b/>
          <w:bCs/>
          <w:color w:val="275317" w:themeColor="accent6" w:themeShade="80"/>
          <w:sz w:val="32"/>
          <w:szCs w:val="32"/>
          <w:rtl/>
        </w:rPr>
        <w:t xml:space="preserve"> </w:t>
      </w:r>
      <w:r w:rsidRPr="00C621B8">
        <w:rPr>
          <w:b/>
          <w:bCs/>
          <w:color w:val="275317" w:themeColor="accent6" w:themeShade="80"/>
          <w:sz w:val="32"/>
          <w:szCs w:val="32"/>
          <w:rtl/>
        </w:rPr>
        <w:t xml:space="preserve">إدارة الأداء: </w:t>
      </w:r>
    </w:p>
    <w:p w14:paraId="346C44DB" w14:textId="10F7C37B" w:rsidR="009F07AA" w:rsidRDefault="00000000">
      <w:pPr>
        <w:ind w:left="61" w:right="151"/>
      </w:pPr>
      <w:r>
        <w:rPr>
          <w:szCs w:val="28"/>
          <w:rtl/>
        </w:rPr>
        <w:t>يعرفها مايكل</w:t>
      </w:r>
      <w:r w:rsidR="00C621B8">
        <w:rPr>
          <w:rFonts w:hint="cs"/>
          <w:szCs w:val="28"/>
          <w:rtl/>
        </w:rPr>
        <w:t xml:space="preserve"> ا</w:t>
      </w:r>
      <w:r>
        <w:rPr>
          <w:szCs w:val="28"/>
          <w:rtl/>
        </w:rPr>
        <w:t xml:space="preserve">رمسترونغ أنها عملية مصممة لتحسين الأداء التنظيمي والجماعي والفرد ويملكها ويقودها المديرون التنفيذيون. </w:t>
      </w:r>
    </w:p>
    <w:p w14:paraId="389A5D13" w14:textId="1D2FDFEE" w:rsidR="009F07AA" w:rsidRDefault="00000000">
      <w:pPr>
        <w:ind w:left="61" w:right="151"/>
      </w:pPr>
      <w:r>
        <w:rPr>
          <w:szCs w:val="28"/>
          <w:rtl/>
        </w:rPr>
        <w:t xml:space="preserve">إن عملية إدارة الأداء هي عملية من إدارة الموارد البشرية التي أصبحت شائعة بالعام </w:t>
      </w:r>
      <w:r>
        <w:rPr>
          <w:szCs w:val="28"/>
        </w:rPr>
        <w:t>1980</w:t>
      </w:r>
      <w:r>
        <w:rPr>
          <w:szCs w:val="28"/>
          <w:rtl/>
        </w:rPr>
        <w:t xml:space="preserve"> والتي تعنى بالحصول على أفضل أداء من قبل الأف</w:t>
      </w:r>
      <w:r w:rsidR="00C621B8">
        <w:rPr>
          <w:rFonts w:hint="cs"/>
          <w:szCs w:val="28"/>
          <w:rtl/>
        </w:rPr>
        <w:t>راد</w:t>
      </w:r>
      <w:r>
        <w:rPr>
          <w:szCs w:val="28"/>
          <w:rtl/>
        </w:rPr>
        <w:t xml:space="preserve"> </w:t>
      </w:r>
      <w:r w:rsidR="00C621B8">
        <w:rPr>
          <w:rFonts w:hint="cs"/>
          <w:szCs w:val="28"/>
          <w:rtl/>
        </w:rPr>
        <w:t>والجماعات</w:t>
      </w:r>
      <w:r>
        <w:rPr>
          <w:szCs w:val="28"/>
          <w:rtl/>
        </w:rPr>
        <w:t xml:space="preserve"> في المنظمات </w:t>
      </w:r>
      <w:r w:rsidR="00754101">
        <w:rPr>
          <w:rFonts w:hint="cs"/>
          <w:szCs w:val="28"/>
          <w:rtl/>
        </w:rPr>
        <w:t>وبالتالي</w:t>
      </w:r>
      <w:r>
        <w:rPr>
          <w:szCs w:val="28"/>
          <w:rtl/>
        </w:rPr>
        <w:t xml:space="preserve"> أفضل أداء من المنظمة ككل. </w:t>
      </w:r>
    </w:p>
    <w:p w14:paraId="14F181BD" w14:textId="0E6F6ACE" w:rsidR="009F07AA" w:rsidRDefault="00754101">
      <w:pPr>
        <w:spacing w:after="46"/>
        <w:ind w:left="61" w:right="151"/>
      </w:pPr>
      <w:r>
        <w:rPr>
          <w:rFonts w:hint="cs"/>
          <w:szCs w:val="28"/>
          <w:rtl/>
        </w:rPr>
        <w:t>وبالتالي،</w:t>
      </w:r>
      <w:r w:rsidR="00000000">
        <w:rPr>
          <w:szCs w:val="28"/>
          <w:rtl/>
        </w:rPr>
        <w:t xml:space="preserve"> فإن الإدارة الفعالة للأداء تنطوي على مشاركة وفهم ما يجب تحقيقه ومن ثم إدارة الأفر</w:t>
      </w:r>
      <w:r w:rsidR="00C621B8">
        <w:rPr>
          <w:rFonts w:hint="cs"/>
          <w:szCs w:val="28"/>
          <w:rtl/>
        </w:rPr>
        <w:t>ا</w:t>
      </w:r>
      <w:r w:rsidR="00000000">
        <w:rPr>
          <w:szCs w:val="28"/>
          <w:rtl/>
        </w:rPr>
        <w:t xml:space="preserve">د وتطويرهم بطريقة تمكن من تحقيق الأهداف </w:t>
      </w:r>
      <w:r>
        <w:rPr>
          <w:rFonts w:hint="cs"/>
          <w:szCs w:val="28"/>
          <w:rtl/>
        </w:rPr>
        <w:t>المشتركة</w:t>
      </w:r>
      <w:r>
        <w:t xml:space="preserve"> (</w:t>
      </w:r>
      <w:proofErr w:type="spellStart"/>
      <w:r w:rsidR="00000000">
        <w:t>Dransfeild</w:t>
      </w:r>
      <w:proofErr w:type="spellEnd"/>
      <w:r w:rsidR="00000000">
        <w:t xml:space="preserve"> , 2000)</w:t>
      </w:r>
      <w:r w:rsidR="00000000">
        <w:rPr>
          <w:szCs w:val="28"/>
          <w:rtl/>
        </w:rPr>
        <w:t xml:space="preserve">. </w:t>
      </w:r>
    </w:p>
    <w:p w14:paraId="100AEF5A" w14:textId="6EF7EEFB" w:rsidR="009F07AA" w:rsidRPr="00C621B8" w:rsidRDefault="00C621B8">
      <w:pPr>
        <w:spacing w:line="259" w:lineRule="auto"/>
        <w:ind w:left="74" w:right="0" w:hanging="10"/>
        <w:jc w:val="left"/>
        <w:rPr>
          <w:color w:val="275317" w:themeColor="accent6" w:themeShade="80"/>
        </w:rPr>
      </w:pPr>
      <w:r w:rsidRPr="00C621B8">
        <w:rPr>
          <w:rFonts w:hint="cs"/>
          <w:b/>
          <w:bCs/>
          <w:color w:val="275317" w:themeColor="accent6" w:themeShade="80"/>
          <w:sz w:val="32"/>
          <w:szCs w:val="32"/>
          <w:rtl/>
        </w:rPr>
        <w:t>6</w:t>
      </w:r>
      <w:r w:rsidRPr="00C621B8">
        <w:rPr>
          <w:b/>
          <w:bCs/>
          <w:color w:val="275317" w:themeColor="accent6" w:themeShade="80"/>
          <w:sz w:val="32"/>
          <w:szCs w:val="32"/>
          <w:rtl/>
        </w:rPr>
        <w:t>-</w:t>
      </w:r>
      <w:r w:rsidRPr="00C621B8">
        <w:rPr>
          <w:rFonts w:hint="cs"/>
          <w:b/>
          <w:bCs/>
          <w:color w:val="275317" w:themeColor="accent6" w:themeShade="80"/>
          <w:sz w:val="32"/>
          <w:szCs w:val="32"/>
          <w:rtl/>
        </w:rPr>
        <w:t>2</w:t>
      </w:r>
      <w:r w:rsidRPr="00C621B8">
        <w:rPr>
          <w:rFonts w:ascii="Arial" w:eastAsia="Arial" w:hAnsi="Arial" w:cs="Arial"/>
          <w:b/>
          <w:bCs/>
          <w:color w:val="275317" w:themeColor="accent6" w:themeShade="80"/>
          <w:sz w:val="32"/>
          <w:szCs w:val="32"/>
          <w:rtl/>
        </w:rPr>
        <w:t xml:space="preserve"> </w:t>
      </w:r>
      <w:r w:rsidRPr="00C621B8">
        <w:rPr>
          <w:b/>
          <w:bCs/>
          <w:color w:val="275317" w:themeColor="accent6" w:themeShade="80"/>
          <w:sz w:val="32"/>
          <w:szCs w:val="32"/>
          <w:rtl/>
        </w:rPr>
        <w:t xml:space="preserve">أهمية إدارة الأداء: </w:t>
      </w:r>
    </w:p>
    <w:p w14:paraId="0E8D124F" w14:textId="3A47C6DA" w:rsidR="009F07AA" w:rsidRDefault="00000000">
      <w:pPr>
        <w:ind w:left="61" w:right="151"/>
      </w:pPr>
      <w:r>
        <w:rPr>
          <w:szCs w:val="28"/>
          <w:rtl/>
        </w:rPr>
        <w:t>تبرز أهمية إدارة الأداء من خلال الدور الذي تؤديه في ربط ممارسات إدارة الموارد البشرية ببعضها و الاستم</w:t>
      </w:r>
      <w:r w:rsidR="00C621B8">
        <w:rPr>
          <w:rFonts w:hint="cs"/>
          <w:szCs w:val="28"/>
          <w:rtl/>
        </w:rPr>
        <w:t>رار</w:t>
      </w:r>
      <w:r>
        <w:rPr>
          <w:szCs w:val="28"/>
          <w:rtl/>
        </w:rPr>
        <w:t xml:space="preserve"> في تطوير</w:t>
      </w:r>
      <w:r w:rsidR="00C621B8">
        <w:rPr>
          <w:rFonts w:hint="cs"/>
          <w:szCs w:val="28"/>
          <w:rtl/>
        </w:rPr>
        <w:t xml:space="preserve"> </w:t>
      </w:r>
      <w:r>
        <w:rPr>
          <w:szCs w:val="28"/>
          <w:rtl/>
        </w:rPr>
        <w:t xml:space="preserve">المورد البشري و تضمن تقييم الأداء الذي يعد جزءا مهما من إدارة </w:t>
      </w:r>
      <w:proofErr w:type="gramStart"/>
      <w:r>
        <w:rPr>
          <w:szCs w:val="28"/>
          <w:rtl/>
        </w:rPr>
        <w:t>الأداء ,</w:t>
      </w:r>
      <w:proofErr w:type="gramEnd"/>
      <w:r>
        <w:rPr>
          <w:szCs w:val="28"/>
          <w:rtl/>
        </w:rPr>
        <w:t xml:space="preserve"> فضلا عن دورها في اكتساب الميزة التنافسية من خلال تطوير المها ارت و الخب ارت وتعديل السلوك البشري و تنمية روح الابتكار و الابداع و الحث على العمل الجماعي و فرق العمل</w:t>
      </w:r>
      <w:r w:rsidR="00C621B8">
        <w:rPr>
          <w:rFonts w:hint="cs"/>
          <w:szCs w:val="28"/>
          <w:rtl/>
        </w:rPr>
        <w:t>(</w:t>
      </w:r>
      <w:r>
        <w:rPr>
          <w:szCs w:val="28"/>
          <w:rtl/>
        </w:rPr>
        <w:t>المر</w:t>
      </w:r>
      <w:r w:rsidR="00C621B8">
        <w:rPr>
          <w:rFonts w:hint="cs"/>
          <w:szCs w:val="28"/>
          <w:rtl/>
        </w:rPr>
        <w:t>ا</w:t>
      </w:r>
      <w:r>
        <w:rPr>
          <w:szCs w:val="28"/>
          <w:rtl/>
        </w:rPr>
        <w:t xml:space="preserve">د, </w:t>
      </w:r>
      <w:r>
        <w:rPr>
          <w:szCs w:val="28"/>
        </w:rPr>
        <w:t>2012</w:t>
      </w:r>
      <w:r w:rsidR="00C621B8">
        <w:rPr>
          <w:rFonts w:hint="cs"/>
          <w:szCs w:val="28"/>
          <w:rtl/>
        </w:rPr>
        <w:t>)</w:t>
      </w:r>
      <w:r>
        <w:rPr>
          <w:szCs w:val="28"/>
          <w:rtl/>
        </w:rPr>
        <w:t xml:space="preserve">. </w:t>
      </w:r>
    </w:p>
    <w:p w14:paraId="55042688" w14:textId="03EF9CF3" w:rsidR="009F07AA" w:rsidRDefault="00000000">
      <w:pPr>
        <w:spacing w:after="207" w:line="264" w:lineRule="auto"/>
        <w:ind w:left="69" w:right="0" w:hanging="10"/>
        <w:jc w:val="left"/>
      </w:pPr>
      <w:r>
        <w:rPr>
          <w:szCs w:val="28"/>
          <w:rtl/>
        </w:rPr>
        <w:t>أما</w:t>
      </w:r>
      <w:r w:rsidR="00C621B8">
        <w:rPr>
          <w:rFonts w:hint="cs"/>
          <w:szCs w:val="28"/>
          <w:rtl/>
        </w:rPr>
        <w:t xml:space="preserve"> (</w:t>
      </w:r>
      <w:r>
        <w:t xml:space="preserve">Lance, </w:t>
      </w:r>
      <w:proofErr w:type="gramStart"/>
      <w:r>
        <w:t>200</w:t>
      </w:r>
      <w:r w:rsidR="00C621B8">
        <w:t>1</w:t>
      </w:r>
      <w:r>
        <w:t xml:space="preserve"> </w:t>
      </w:r>
      <w:r>
        <w:rPr>
          <w:szCs w:val="28"/>
          <w:rtl/>
        </w:rPr>
        <w:t xml:space="preserve"> </w:t>
      </w:r>
      <w:r w:rsidR="00C621B8">
        <w:rPr>
          <w:rFonts w:hint="cs"/>
          <w:szCs w:val="28"/>
          <w:rtl/>
        </w:rPr>
        <w:t>)</w:t>
      </w:r>
      <w:proofErr w:type="gramEnd"/>
      <w:r>
        <w:rPr>
          <w:szCs w:val="28"/>
          <w:rtl/>
        </w:rPr>
        <w:t xml:space="preserve"> فقد أشار إلى أن أهمية إدارة الأداء تمثل الآتي: </w:t>
      </w:r>
    </w:p>
    <w:p w14:paraId="1B471456" w14:textId="3739C24B" w:rsidR="009F07AA" w:rsidRDefault="00000000">
      <w:pPr>
        <w:numPr>
          <w:ilvl w:val="1"/>
          <w:numId w:val="19"/>
        </w:numPr>
        <w:spacing w:after="193" w:line="264" w:lineRule="auto"/>
        <w:ind w:left="435" w:right="778" w:hanging="374"/>
      </w:pPr>
      <w:r>
        <w:rPr>
          <w:szCs w:val="28"/>
          <w:rtl/>
        </w:rPr>
        <w:t xml:space="preserve">جعل الموظفين </w:t>
      </w:r>
      <w:r w:rsidR="00C621B8">
        <w:rPr>
          <w:rFonts w:hint="cs"/>
          <w:szCs w:val="28"/>
          <w:rtl/>
        </w:rPr>
        <w:t>والفرق</w:t>
      </w:r>
      <w:r>
        <w:rPr>
          <w:szCs w:val="28"/>
          <w:rtl/>
        </w:rPr>
        <w:t xml:space="preserve"> قادرين على فهم اهداف الشركة. </w:t>
      </w:r>
    </w:p>
    <w:p w14:paraId="10E3F46C" w14:textId="3DDF90C9" w:rsidR="009F07AA" w:rsidRDefault="00000000">
      <w:pPr>
        <w:numPr>
          <w:ilvl w:val="1"/>
          <w:numId w:val="19"/>
        </w:numPr>
        <w:spacing w:after="193" w:line="259" w:lineRule="auto"/>
        <w:ind w:left="435" w:right="778" w:hanging="374"/>
      </w:pPr>
      <w:r>
        <w:rPr>
          <w:szCs w:val="28"/>
          <w:rtl/>
        </w:rPr>
        <w:t>يؤدي تخطيط الأداء إلى تطوير</w:t>
      </w:r>
      <w:r w:rsidR="00C621B8">
        <w:rPr>
          <w:rFonts w:hint="cs"/>
          <w:szCs w:val="28"/>
          <w:rtl/>
        </w:rPr>
        <w:t xml:space="preserve"> </w:t>
      </w:r>
      <w:r>
        <w:rPr>
          <w:szCs w:val="28"/>
          <w:rtl/>
        </w:rPr>
        <w:t xml:space="preserve">قدرة الشركة </w:t>
      </w:r>
      <w:proofErr w:type="gramStart"/>
      <w:r>
        <w:rPr>
          <w:szCs w:val="28"/>
          <w:rtl/>
        </w:rPr>
        <w:t>و قدرة</w:t>
      </w:r>
      <w:proofErr w:type="gramEnd"/>
      <w:r>
        <w:rPr>
          <w:szCs w:val="28"/>
          <w:rtl/>
        </w:rPr>
        <w:t xml:space="preserve"> الفرد و يقود الى مستوى أداء عالي. </w:t>
      </w:r>
    </w:p>
    <w:p w14:paraId="14248A29" w14:textId="44C24B2E" w:rsidR="009F07AA" w:rsidRDefault="00000000">
      <w:pPr>
        <w:numPr>
          <w:ilvl w:val="1"/>
          <w:numId w:val="19"/>
        </w:numPr>
        <w:spacing w:after="193" w:line="259" w:lineRule="auto"/>
        <w:ind w:left="435" w:right="778" w:hanging="374"/>
      </w:pPr>
      <w:r>
        <w:rPr>
          <w:szCs w:val="28"/>
          <w:rtl/>
        </w:rPr>
        <w:t xml:space="preserve">توضيح عملية تقييم الأداء </w:t>
      </w:r>
      <w:proofErr w:type="gramStart"/>
      <w:r>
        <w:rPr>
          <w:szCs w:val="28"/>
          <w:rtl/>
        </w:rPr>
        <w:t>و معايير</w:t>
      </w:r>
      <w:proofErr w:type="gramEnd"/>
      <w:r>
        <w:rPr>
          <w:szCs w:val="28"/>
          <w:rtl/>
        </w:rPr>
        <w:t xml:space="preserve"> العمل المتوقعة من الموظفين و القيم السلوكية.  </w:t>
      </w:r>
    </w:p>
    <w:p w14:paraId="7E67B6BD" w14:textId="64BDF380" w:rsidR="009F07AA" w:rsidRDefault="00BB5166" w:rsidP="00BB5166">
      <w:pPr>
        <w:bidi w:val="0"/>
        <w:spacing w:after="192" w:line="259" w:lineRule="auto"/>
        <w:ind w:left="0" w:right="114" w:firstLine="0"/>
        <w:jc w:val="right"/>
      </w:pPr>
      <w:r>
        <w:rPr>
          <w:noProof/>
          <w:rtl/>
        </w:rPr>
        <mc:AlternateContent>
          <mc:Choice Requires="wps">
            <w:drawing>
              <wp:anchor distT="45720" distB="45720" distL="114300" distR="114300" simplePos="0" relativeHeight="251726848" behindDoc="1" locked="0" layoutInCell="1" allowOverlap="1" wp14:anchorId="6E005521" wp14:editId="73C50D36">
                <wp:simplePos x="0" y="0"/>
                <wp:positionH relativeFrom="margin">
                  <wp:posOffset>5490210</wp:posOffset>
                </wp:positionH>
                <wp:positionV relativeFrom="paragraph">
                  <wp:posOffset>629920</wp:posOffset>
                </wp:positionV>
                <wp:extent cx="617855" cy="1404620"/>
                <wp:effectExtent l="0" t="0" r="0" b="2540"/>
                <wp:wrapTopAndBottom/>
                <wp:docPr id="14943073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3CE62EE0" w14:textId="0F024280" w:rsidR="006A4FA8" w:rsidRDefault="00BB5166" w:rsidP="006A4FA8">
                            <w:pPr>
                              <w:rPr>
                                <w:rtl/>
                              </w:rPr>
                            </w:pPr>
                            <w:r>
                              <w:rPr>
                                <w:rFonts w:hint="cs"/>
                                <w:rtl/>
                              </w:rPr>
                              <w:t>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005521" id="_x0000_s1048" type="#_x0000_t202" style="position:absolute;left:0;text-align:left;margin-left:432.3pt;margin-top:49.6pt;width:48.65pt;height:110.6pt;flip:x;z-index:-2515896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" filled="f" stroked="f">
                <v:textbox style="mso-fit-shape-to-text:t">
                  <w:txbxContent>
                    <w:p w14:paraId="3CE62EE0" w14:textId="0F024280" w:rsidR="006A4FA8" w:rsidRDefault="00BB5166" w:rsidP="006A4FA8">
                      <w:pPr>
                        <w:rPr>
                          <w:rtl/>
                        </w:rPr>
                      </w:pPr>
                      <w:r>
                        <w:rPr>
                          <w:rFonts w:hint="cs"/>
                          <w:rtl/>
                        </w:rPr>
                        <w:t>18</w:t>
                      </w:r>
                    </w:p>
                  </w:txbxContent>
                </v:textbox>
                <w10:wrap type="topAndBottom" anchorx="margin"/>
              </v:shape>
            </w:pict>
          </mc:Fallback>
        </mc:AlternateContent>
      </w:r>
      <w:r>
        <w:t xml:space="preserve">  </w:t>
      </w:r>
    </w:p>
    <w:p w14:paraId="6BDA767B" w14:textId="5F4FF1AD" w:rsidR="009F07AA" w:rsidRDefault="006A4FA8">
      <w:pPr>
        <w:bidi w:val="0"/>
        <w:spacing w:after="0" w:line="259" w:lineRule="auto"/>
        <w:ind w:left="0" w:right="114" w:firstLine="0"/>
        <w:jc w:val="right"/>
      </w:pPr>
      <w:r>
        <w:lastRenderedPageBreak/>
        <w:t xml:space="preserve"> </w:t>
      </w:r>
    </w:p>
    <w:p w14:paraId="37003669" w14:textId="4FCE2A84" w:rsidR="009F07AA" w:rsidRPr="00C621B8" w:rsidRDefault="00C621B8">
      <w:pPr>
        <w:spacing w:line="259" w:lineRule="auto"/>
        <w:ind w:left="74" w:right="0" w:hanging="10"/>
        <w:jc w:val="left"/>
        <w:rPr>
          <w:rFonts w:hint="cs"/>
          <w:color w:val="275317" w:themeColor="accent6" w:themeShade="80"/>
          <w:rtl/>
        </w:rPr>
      </w:pPr>
      <w:r w:rsidRPr="00C621B8">
        <w:rPr>
          <w:rFonts w:hint="cs"/>
          <w:b/>
          <w:bCs/>
          <w:color w:val="275317" w:themeColor="accent6" w:themeShade="80"/>
          <w:sz w:val="32"/>
          <w:szCs w:val="32"/>
          <w:rtl/>
        </w:rPr>
        <w:t>7</w:t>
      </w:r>
      <w:r w:rsidRPr="00C621B8">
        <w:rPr>
          <w:b/>
          <w:bCs/>
          <w:color w:val="275317" w:themeColor="accent6" w:themeShade="80"/>
          <w:sz w:val="32"/>
          <w:szCs w:val="32"/>
          <w:rtl/>
        </w:rPr>
        <w:t>-</w:t>
      </w:r>
      <w:r w:rsidRPr="00C621B8">
        <w:rPr>
          <w:rFonts w:hint="cs"/>
          <w:b/>
          <w:bCs/>
          <w:color w:val="275317" w:themeColor="accent6" w:themeShade="80"/>
          <w:sz w:val="32"/>
          <w:szCs w:val="32"/>
          <w:rtl/>
        </w:rPr>
        <w:t>2</w:t>
      </w:r>
      <w:r w:rsidRPr="00C621B8">
        <w:rPr>
          <w:rFonts w:ascii="Arial" w:eastAsia="Arial" w:hAnsi="Arial" w:cs="Arial"/>
          <w:b/>
          <w:bCs/>
          <w:color w:val="275317" w:themeColor="accent6" w:themeShade="80"/>
          <w:sz w:val="32"/>
          <w:szCs w:val="32"/>
          <w:rtl/>
        </w:rPr>
        <w:t xml:space="preserve"> </w:t>
      </w:r>
      <w:r w:rsidRPr="00C621B8">
        <w:rPr>
          <w:b/>
          <w:bCs/>
          <w:color w:val="275317" w:themeColor="accent6" w:themeShade="80"/>
          <w:sz w:val="32"/>
          <w:szCs w:val="32"/>
          <w:rtl/>
        </w:rPr>
        <w:t xml:space="preserve">عناصر إدارة الأداء: </w:t>
      </w:r>
    </w:p>
    <w:p w14:paraId="1E341903" w14:textId="4153C843" w:rsidR="009F07AA" w:rsidRDefault="00000000">
      <w:pPr>
        <w:spacing w:after="41"/>
        <w:ind w:left="61" w:right="151"/>
      </w:pPr>
      <w:r>
        <w:rPr>
          <w:szCs w:val="28"/>
          <w:rtl/>
        </w:rPr>
        <w:t xml:space="preserve">تتكون إدارة الأداء من عدة عمليات متشابكة و </w:t>
      </w:r>
      <w:proofErr w:type="gramStart"/>
      <w:r>
        <w:rPr>
          <w:szCs w:val="28"/>
          <w:rtl/>
        </w:rPr>
        <w:t>متكاملة ,</w:t>
      </w:r>
      <w:proofErr w:type="gramEnd"/>
      <w:r>
        <w:rPr>
          <w:szCs w:val="28"/>
          <w:rtl/>
        </w:rPr>
        <w:t xml:space="preserve"> تهدف إلى ضمان وصول الأف ارد إلى نتائج الأداء المستهدفة و بما يحقق غايات المنظمة ذاتها. و تضم إدارة الأداء عمليات تخطيط </w:t>
      </w:r>
      <w:proofErr w:type="gramStart"/>
      <w:r>
        <w:rPr>
          <w:szCs w:val="28"/>
          <w:rtl/>
        </w:rPr>
        <w:t>الأداء ,</w:t>
      </w:r>
      <w:proofErr w:type="gramEnd"/>
      <w:r>
        <w:rPr>
          <w:szCs w:val="28"/>
          <w:rtl/>
        </w:rPr>
        <w:t xml:space="preserve"> توجيه الأداء , تشخيص الأداء ,تحسين الأداء , و تطوير الأداء</w:t>
      </w:r>
      <w:r w:rsidR="00C621B8">
        <w:rPr>
          <w:rFonts w:hint="cs"/>
          <w:szCs w:val="28"/>
          <w:rtl/>
        </w:rPr>
        <w:t>(</w:t>
      </w:r>
      <w:r>
        <w:rPr>
          <w:szCs w:val="28"/>
          <w:rtl/>
        </w:rPr>
        <w:t>اللبدي ,</w:t>
      </w:r>
      <w:r>
        <w:rPr>
          <w:szCs w:val="28"/>
        </w:rPr>
        <w:t>2015</w:t>
      </w:r>
      <w:r w:rsidR="00C621B8">
        <w:rPr>
          <w:rFonts w:hint="cs"/>
          <w:szCs w:val="28"/>
          <w:rtl/>
        </w:rPr>
        <w:t>)</w:t>
      </w:r>
      <w:r>
        <w:rPr>
          <w:szCs w:val="28"/>
          <w:rtl/>
        </w:rPr>
        <w:t xml:space="preserve">. </w:t>
      </w:r>
    </w:p>
    <w:p w14:paraId="4FB04AC7" w14:textId="05ECA1E4" w:rsidR="009F07AA" w:rsidRPr="00C621B8" w:rsidRDefault="00754101">
      <w:pPr>
        <w:spacing w:line="259" w:lineRule="auto"/>
        <w:ind w:left="74" w:right="0" w:hanging="10"/>
        <w:jc w:val="left"/>
        <w:rPr>
          <w:color w:val="275317" w:themeColor="accent6" w:themeShade="80"/>
        </w:rPr>
      </w:pPr>
      <w:r>
        <w:rPr>
          <w:rFonts w:hint="cs"/>
          <w:b/>
          <w:bCs/>
          <w:color w:val="275317" w:themeColor="accent6" w:themeShade="80"/>
          <w:sz w:val="32"/>
          <w:szCs w:val="32"/>
          <w:rtl/>
        </w:rPr>
        <w:t>8</w:t>
      </w:r>
      <w:r w:rsidR="00C621B8" w:rsidRPr="00C621B8">
        <w:rPr>
          <w:b/>
          <w:bCs/>
          <w:color w:val="275317" w:themeColor="accent6" w:themeShade="80"/>
          <w:sz w:val="32"/>
          <w:szCs w:val="32"/>
          <w:rtl/>
        </w:rPr>
        <w:t>-</w:t>
      </w:r>
      <w:r>
        <w:rPr>
          <w:rFonts w:hint="cs"/>
          <w:b/>
          <w:bCs/>
          <w:color w:val="275317" w:themeColor="accent6" w:themeShade="80"/>
          <w:sz w:val="32"/>
          <w:szCs w:val="32"/>
          <w:rtl/>
        </w:rPr>
        <w:t>2</w:t>
      </w:r>
      <w:r w:rsidR="00C621B8" w:rsidRPr="00C621B8">
        <w:rPr>
          <w:rFonts w:ascii="Arial" w:eastAsia="Arial" w:hAnsi="Arial" w:cs="Arial"/>
          <w:b/>
          <w:bCs/>
          <w:color w:val="275317" w:themeColor="accent6" w:themeShade="80"/>
          <w:sz w:val="32"/>
          <w:szCs w:val="32"/>
          <w:rtl/>
        </w:rPr>
        <w:t xml:space="preserve"> </w:t>
      </w:r>
      <w:r w:rsidR="00C621B8" w:rsidRPr="00C621B8">
        <w:rPr>
          <w:b/>
          <w:bCs/>
          <w:color w:val="275317" w:themeColor="accent6" w:themeShade="80"/>
          <w:sz w:val="32"/>
          <w:szCs w:val="32"/>
          <w:rtl/>
        </w:rPr>
        <w:t xml:space="preserve">علاقة ممارسات إدارة الموارد البشرية بالأداء الوظيفي: </w:t>
      </w:r>
    </w:p>
    <w:p w14:paraId="39318118" w14:textId="68B7B123" w:rsidR="009F07AA" w:rsidRDefault="00000000">
      <w:pPr>
        <w:ind w:left="61" w:right="151"/>
      </w:pPr>
      <w:r>
        <w:rPr>
          <w:szCs w:val="28"/>
          <w:rtl/>
        </w:rPr>
        <w:t xml:space="preserve">نشأ مفهوم إدارة الأداء من التركيز على المفهوم التشغيلي الموجه بالخطة </w:t>
      </w:r>
      <w:r w:rsidR="00C621B8">
        <w:rPr>
          <w:rFonts w:hint="cs"/>
          <w:szCs w:val="28"/>
          <w:rtl/>
        </w:rPr>
        <w:t>الاستراتيجي</w:t>
      </w:r>
      <w:r w:rsidR="00C621B8">
        <w:rPr>
          <w:rFonts w:hint="eastAsia"/>
          <w:szCs w:val="28"/>
          <w:rtl/>
        </w:rPr>
        <w:t>ة</w:t>
      </w:r>
      <w:r>
        <w:rPr>
          <w:szCs w:val="28"/>
          <w:rtl/>
        </w:rPr>
        <w:t xml:space="preserve"> بمعنى أن إدارة الأداء تؤدي دوار أساسيا في صياغة </w:t>
      </w:r>
      <w:r w:rsidR="00C621B8">
        <w:rPr>
          <w:rFonts w:hint="cs"/>
          <w:szCs w:val="28"/>
          <w:rtl/>
        </w:rPr>
        <w:t>الاستراتيجي</w:t>
      </w:r>
      <w:r w:rsidR="00C621B8">
        <w:rPr>
          <w:rFonts w:hint="eastAsia"/>
          <w:szCs w:val="28"/>
          <w:rtl/>
        </w:rPr>
        <w:t>ة</w:t>
      </w:r>
      <w:r>
        <w:rPr>
          <w:szCs w:val="28"/>
          <w:rtl/>
        </w:rPr>
        <w:t xml:space="preserve"> </w:t>
      </w:r>
      <w:r w:rsidR="00754101">
        <w:rPr>
          <w:rFonts w:hint="cs"/>
          <w:szCs w:val="28"/>
          <w:rtl/>
        </w:rPr>
        <w:t>وتنفيذ</w:t>
      </w:r>
      <w:r>
        <w:rPr>
          <w:szCs w:val="28"/>
          <w:rtl/>
        </w:rPr>
        <w:t xml:space="preserve"> إلى مواءمة عدد من العمليات مثل ربط أنظمة الرواتب </w:t>
      </w:r>
      <w:proofErr w:type="gramStart"/>
      <w:r>
        <w:rPr>
          <w:szCs w:val="28"/>
          <w:rtl/>
        </w:rPr>
        <w:t>و الحوافز</w:t>
      </w:r>
      <w:proofErr w:type="gramEnd"/>
      <w:r>
        <w:rPr>
          <w:szCs w:val="28"/>
          <w:rtl/>
        </w:rPr>
        <w:t xml:space="preserve"> المعتمدة على الأداء مع أهداف المنظمة </w:t>
      </w:r>
      <w:r w:rsidR="00C621B8">
        <w:rPr>
          <w:rFonts w:hint="cs"/>
          <w:szCs w:val="28"/>
          <w:rtl/>
        </w:rPr>
        <w:t>الاستراتيجي</w:t>
      </w:r>
      <w:r w:rsidR="00C621B8">
        <w:rPr>
          <w:rFonts w:hint="eastAsia"/>
          <w:szCs w:val="28"/>
          <w:rtl/>
        </w:rPr>
        <w:t>ة</w:t>
      </w:r>
      <w:r>
        <w:rPr>
          <w:szCs w:val="28"/>
          <w:rtl/>
        </w:rPr>
        <w:t xml:space="preserve"> كما تتضمن من الناحية النظرية عمليات مشتركة بين المديرين والاف ارد و فرق العمل من خلال الاتفاق على الأهداف و م ارجعتها بصورة مشتركة.  </w:t>
      </w:r>
    </w:p>
    <w:p w14:paraId="3B325687" w14:textId="13A5BA03" w:rsidR="009F07AA" w:rsidRDefault="00000000">
      <w:pPr>
        <w:ind w:left="61" w:right="151"/>
      </w:pPr>
      <w:r>
        <w:rPr>
          <w:szCs w:val="28"/>
          <w:rtl/>
        </w:rPr>
        <w:t xml:space="preserve">كما ينبغي أن تكون كل الأهداف الفردية </w:t>
      </w:r>
      <w:r w:rsidR="00C621B8">
        <w:rPr>
          <w:rFonts w:hint="cs"/>
          <w:szCs w:val="28"/>
          <w:rtl/>
        </w:rPr>
        <w:t>والجماعية</w:t>
      </w:r>
      <w:r>
        <w:rPr>
          <w:szCs w:val="28"/>
          <w:rtl/>
        </w:rPr>
        <w:t xml:space="preserve"> متكاملة على مستوى الأقسام </w:t>
      </w:r>
      <w:r w:rsidR="00754101">
        <w:rPr>
          <w:rFonts w:hint="cs"/>
          <w:szCs w:val="28"/>
          <w:rtl/>
        </w:rPr>
        <w:t>والإدارات</w:t>
      </w:r>
      <w:r>
        <w:rPr>
          <w:szCs w:val="28"/>
          <w:rtl/>
        </w:rPr>
        <w:t xml:space="preserve"> والمنظمة بالكامل. أما تقييم الأداء فهور عنصر محوري في عملية إدارة الأداء </w:t>
      </w:r>
      <w:r w:rsidR="00754101">
        <w:rPr>
          <w:rFonts w:hint="cs"/>
          <w:szCs w:val="28"/>
          <w:rtl/>
        </w:rPr>
        <w:t>ويتضمن</w:t>
      </w:r>
      <w:r>
        <w:rPr>
          <w:szCs w:val="28"/>
          <w:rtl/>
        </w:rPr>
        <w:t xml:space="preserve"> </w:t>
      </w:r>
      <w:r w:rsidR="00754101">
        <w:rPr>
          <w:rFonts w:hint="cs"/>
          <w:szCs w:val="28"/>
          <w:rtl/>
        </w:rPr>
        <w:t>مراجعة</w:t>
      </w:r>
      <w:r>
        <w:rPr>
          <w:szCs w:val="28"/>
          <w:rtl/>
        </w:rPr>
        <w:t xml:space="preserve"> رسمية </w:t>
      </w:r>
      <w:r w:rsidR="00C621B8">
        <w:rPr>
          <w:rFonts w:hint="cs"/>
          <w:szCs w:val="28"/>
          <w:rtl/>
        </w:rPr>
        <w:t>للأداء</w:t>
      </w:r>
      <w:r>
        <w:rPr>
          <w:szCs w:val="28"/>
          <w:rtl/>
        </w:rPr>
        <w:t xml:space="preserve"> الفردي. </w:t>
      </w:r>
    </w:p>
    <w:p w14:paraId="152E4699" w14:textId="06C5C106" w:rsidR="009F07AA" w:rsidRDefault="00000000">
      <w:pPr>
        <w:spacing w:after="63"/>
        <w:ind w:left="61" w:right="151"/>
        <w:rPr>
          <w:rFonts w:hint="cs"/>
          <w:rtl/>
        </w:rPr>
      </w:pPr>
      <w:r>
        <w:rPr>
          <w:szCs w:val="28"/>
          <w:rtl/>
        </w:rPr>
        <w:t xml:space="preserve">و تمثل إدارة الأداء أحيانا اكبر فرصة لنظام الموارد البشرية كي يسهم بفاعلية الأداء </w:t>
      </w:r>
      <w:r w:rsidR="00C621B8">
        <w:rPr>
          <w:rFonts w:hint="cs"/>
          <w:szCs w:val="28"/>
          <w:rtl/>
        </w:rPr>
        <w:t>المؤسسي يمكن</w:t>
      </w:r>
      <w:r>
        <w:rPr>
          <w:szCs w:val="28"/>
          <w:rtl/>
        </w:rPr>
        <w:t xml:space="preserve"> وصف إدارة الأداء بأنها العمود الفقري لممارسات إدارة الموارد البشرية كونها تؤسس جميع الممارسات وترتبط بها في علاقة اعتماد متبادل ما يفرض اعتماد جميع ممارسات إدارة الموارد البشرية على عمليات و مخرجات نظام إدارة </w:t>
      </w:r>
      <w:proofErr w:type="gramStart"/>
      <w:r>
        <w:rPr>
          <w:szCs w:val="28"/>
          <w:rtl/>
        </w:rPr>
        <w:t>الأداء</w:t>
      </w:r>
      <w:r w:rsidR="00C621B8">
        <w:rPr>
          <w:rFonts w:hint="cs"/>
          <w:szCs w:val="28"/>
          <w:rtl/>
        </w:rPr>
        <w:t>(</w:t>
      </w:r>
      <w:proofErr w:type="gramEnd"/>
      <w:r>
        <w:rPr>
          <w:szCs w:val="28"/>
          <w:rtl/>
        </w:rPr>
        <w:t>القيسي ,</w:t>
      </w:r>
      <w:r>
        <w:rPr>
          <w:szCs w:val="28"/>
        </w:rPr>
        <w:t>2016</w:t>
      </w:r>
      <w:r w:rsidR="00C621B8">
        <w:rPr>
          <w:rFonts w:hint="cs"/>
          <w:szCs w:val="28"/>
          <w:rtl/>
        </w:rPr>
        <w:t>)</w:t>
      </w:r>
      <w:r>
        <w:rPr>
          <w:szCs w:val="28"/>
          <w:rtl/>
        </w:rPr>
        <w:t xml:space="preserve">. </w:t>
      </w:r>
    </w:p>
    <w:p w14:paraId="2B570EFC" w14:textId="77777777" w:rsidR="009F07AA" w:rsidRDefault="00000000">
      <w:pPr>
        <w:tabs>
          <w:tab w:val="center" w:pos="3018"/>
        </w:tabs>
        <w:bidi w:val="0"/>
        <w:spacing w:after="34" w:line="259" w:lineRule="auto"/>
        <w:ind w:left="0" w:right="0" w:firstLine="0"/>
        <w:jc w:val="left"/>
      </w:pPr>
      <w:r>
        <w:rPr>
          <w:rFonts w:ascii="Arial" w:eastAsia="Arial" w:hAnsi="Arial" w:cs="Arial"/>
          <w:sz w:val="20"/>
        </w:rPr>
        <w:t>‌</w:t>
      </w:r>
      <w:r>
        <w:rPr>
          <w:rFonts w:ascii="Arial" w:eastAsia="Arial" w:hAnsi="Arial" w:cs="Arial"/>
          <w:sz w:val="20"/>
        </w:rPr>
        <w:tab/>
      </w:r>
      <w:r>
        <w:t xml:space="preserve"> </w:t>
      </w:r>
    </w:p>
    <w:p w14:paraId="3C3808C3" w14:textId="060C77D3" w:rsidR="009F07AA" w:rsidRDefault="009F07AA">
      <w:pPr>
        <w:bidi w:val="0"/>
        <w:spacing w:after="181" w:line="259" w:lineRule="auto"/>
        <w:ind w:left="0" w:right="118" w:firstLine="0"/>
        <w:jc w:val="right"/>
      </w:pPr>
    </w:p>
    <w:p w14:paraId="65AE03D6" w14:textId="1EA40E09" w:rsidR="00BB5166" w:rsidRDefault="00BB5166" w:rsidP="00BB5166">
      <w:pPr>
        <w:bidi w:val="0"/>
        <w:spacing w:after="181" w:line="259" w:lineRule="auto"/>
        <w:ind w:left="0" w:right="118" w:firstLine="0"/>
        <w:jc w:val="right"/>
        <w:rPr>
          <w:rtl/>
        </w:rPr>
      </w:pPr>
      <w:r>
        <w:rPr>
          <w:noProof/>
          <w:rtl/>
        </w:rPr>
        <mc:AlternateContent>
          <mc:Choice Requires="wps">
            <w:drawing>
              <wp:anchor distT="45720" distB="45720" distL="114300" distR="114300" simplePos="0" relativeHeight="251728896" behindDoc="1" locked="0" layoutInCell="1" allowOverlap="1" wp14:anchorId="68D70B6A" wp14:editId="5D507221">
                <wp:simplePos x="0" y="0"/>
                <wp:positionH relativeFrom="column">
                  <wp:posOffset>5622925</wp:posOffset>
                </wp:positionH>
                <wp:positionV relativeFrom="paragraph">
                  <wp:posOffset>-52705</wp:posOffset>
                </wp:positionV>
                <wp:extent cx="617855" cy="1404620"/>
                <wp:effectExtent l="0" t="0" r="0" b="2540"/>
                <wp:wrapTight wrapText="bothSides">
                  <wp:wrapPolygon edited="0">
                    <wp:start x="1998" y="0"/>
                    <wp:lineTo x="1998" y="20952"/>
                    <wp:lineTo x="19313" y="20952"/>
                    <wp:lineTo x="19313" y="0"/>
                    <wp:lineTo x="1998" y="0"/>
                  </wp:wrapPolygon>
                </wp:wrapTight>
                <wp:docPr id="74883462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6C6BAC9F" w14:textId="026959BB" w:rsidR="006A4FA8" w:rsidRDefault="00BB5166" w:rsidP="006A4FA8">
                            <w:r>
                              <w:rPr>
                                <w:rFonts w:hint="cs"/>
                                <w:rtl/>
                              </w:rPr>
                              <w:t>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D70B6A" id="_x0000_s1049" type="#_x0000_t202" style="position:absolute;left:0;text-align:left;margin-left:442.75pt;margin-top:-4.15pt;width:48.65pt;height:110.6pt;flip:x;z-index:-251587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" filled="f" stroked="f">
                <v:textbox style="mso-fit-shape-to-text:t">
                  <w:txbxContent>
                    <w:p w14:paraId="6C6BAC9F" w14:textId="026959BB" w:rsidR="006A4FA8" w:rsidRDefault="00BB5166" w:rsidP="006A4FA8">
                      <w:r>
                        <w:rPr>
                          <w:rFonts w:hint="cs"/>
                          <w:rtl/>
                        </w:rPr>
                        <w:t>19</w:t>
                      </w:r>
                    </w:p>
                  </w:txbxContent>
                </v:textbox>
                <w10:wrap type="tight"/>
              </v:shape>
            </w:pict>
          </mc:Fallback>
        </mc:AlternateContent>
      </w:r>
    </w:p>
    <w:p w14:paraId="1B18563F" w14:textId="77777777" w:rsidR="00BB5166" w:rsidRPr="00D3777C" w:rsidRDefault="00BB5166" w:rsidP="00BB5166">
      <w:pPr>
        <w:spacing w:after="208" w:line="259" w:lineRule="auto"/>
        <w:ind w:left="10" w:right="4935" w:hanging="10"/>
        <w:jc w:val="right"/>
        <w:rPr>
          <w:color w:val="156082" w:themeColor="accent1"/>
        </w:rPr>
      </w:pPr>
      <w:r w:rsidRPr="00D3777C">
        <w:rPr>
          <w:b/>
          <w:bCs/>
          <w:color w:val="156082" w:themeColor="accent1"/>
          <w:sz w:val="32"/>
          <w:szCs w:val="32"/>
          <w:rtl/>
        </w:rPr>
        <w:lastRenderedPageBreak/>
        <w:t>-الفصل ال</w:t>
      </w:r>
      <w:r>
        <w:rPr>
          <w:rFonts w:hint="cs"/>
          <w:b/>
          <w:bCs/>
          <w:color w:val="156082" w:themeColor="accent1"/>
          <w:sz w:val="32"/>
          <w:szCs w:val="32"/>
          <w:rtl/>
        </w:rPr>
        <w:t>ثاني</w:t>
      </w:r>
      <w:r w:rsidRPr="00D3777C">
        <w:rPr>
          <w:b/>
          <w:bCs/>
          <w:color w:val="156082" w:themeColor="accent1"/>
          <w:sz w:val="32"/>
          <w:szCs w:val="32"/>
          <w:rtl/>
        </w:rPr>
        <w:t xml:space="preserve">: الإطار </w:t>
      </w:r>
      <w:proofErr w:type="gramStart"/>
      <w:r w:rsidRPr="00D3777C">
        <w:rPr>
          <w:b/>
          <w:bCs/>
          <w:color w:val="156082" w:themeColor="accent1"/>
          <w:sz w:val="32"/>
          <w:szCs w:val="32"/>
          <w:rtl/>
        </w:rPr>
        <w:t>المنهجي  للدارسة</w:t>
      </w:r>
      <w:proofErr w:type="gramEnd"/>
      <w:r w:rsidRPr="00D3777C">
        <w:rPr>
          <w:b/>
          <w:bCs/>
          <w:color w:val="156082" w:themeColor="accent1"/>
          <w:sz w:val="32"/>
          <w:szCs w:val="32"/>
          <w:rtl/>
        </w:rPr>
        <w:t xml:space="preserve"> </w:t>
      </w:r>
    </w:p>
    <w:p w14:paraId="0FB17878" w14:textId="77777777" w:rsidR="00BB5166" w:rsidRDefault="00BB5166" w:rsidP="00BB5166">
      <w:pPr>
        <w:spacing w:after="224" w:line="264" w:lineRule="auto"/>
        <w:ind w:left="0" w:right="0" w:firstLine="0"/>
        <w:jc w:val="left"/>
      </w:pPr>
    </w:p>
    <w:p w14:paraId="2667554F" w14:textId="77777777" w:rsidR="00BB5166" w:rsidRDefault="00BB5166" w:rsidP="00BB5166">
      <w:pPr>
        <w:numPr>
          <w:ilvl w:val="0"/>
          <w:numId w:val="2"/>
        </w:numPr>
        <w:spacing w:after="208" w:line="264" w:lineRule="auto"/>
        <w:ind w:right="0" w:hanging="367"/>
        <w:jc w:val="left"/>
      </w:pPr>
      <w:r>
        <w:rPr>
          <w:szCs w:val="28"/>
          <w:rtl/>
        </w:rPr>
        <w:t>الد</w:t>
      </w:r>
      <w:r>
        <w:rPr>
          <w:rFonts w:hint="cs"/>
          <w:szCs w:val="28"/>
          <w:rtl/>
        </w:rPr>
        <w:t>راسات</w:t>
      </w:r>
      <w:r>
        <w:rPr>
          <w:szCs w:val="28"/>
          <w:rtl/>
        </w:rPr>
        <w:t xml:space="preserve"> السابقة </w:t>
      </w:r>
    </w:p>
    <w:p w14:paraId="654076A3" w14:textId="77777777" w:rsidR="00BB5166" w:rsidRDefault="00BB5166" w:rsidP="00BB5166">
      <w:pPr>
        <w:numPr>
          <w:ilvl w:val="0"/>
          <w:numId w:val="2"/>
        </w:numPr>
        <w:spacing w:after="212" w:line="264" w:lineRule="auto"/>
        <w:ind w:right="0" w:hanging="367"/>
        <w:jc w:val="left"/>
      </w:pPr>
      <w:r>
        <w:rPr>
          <w:szCs w:val="28"/>
          <w:rtl/>
        </w:rPr>
        <w:t>التعقيب على الد</w:t>
      </w:r>
      <w:r>
        <w:rPr>
          <w:rFonts w:hint="cs"/>
          <w:szCs w:val="28"/>
          <w:rtl/>
        </w:rPr>
        <w:t>راسات</w:t>
      </w:r>
      <w:r>
        <w:rPr>
          <w:szCs w:val="28"/>
          <w:rtl/>
        </w:rPr>
        <w:t xml:space="preserve"> السابقة </w:t>
      </w:r>
    </w:p>
    <w:p w14:paraId="75143B3B" w14:textId="77777777" w:rsidR="00BB5166" w:rsidRDefault="00BB5166" w:rsidP="00BB5166">
      <w:pPr>
        <w:numPr>
          <w:ilvl w:val="0"/>
          <w:numId w:val="2"/>
        </w:numPr>
        <w:spacing w:after="218" w:line="264" w:lineRule="auto"/>
        <w:ind w:right="0" w:hanging="367"/>
        <w:jc w:val="left"/>
      </w:pPr>
      <w:r>
        <w:rPr>
          <w:szCs w:val="28"/>
          <w:rtl/>
        </w:rPr>
        <w:t>مشكلة الد</w:t>
      </w:r>
      <w:r>
        <w:rPr>
          <w:rFonts w:hint="cs"/>
          <w:szCs w:val="28"/>
          <w:rtl/>
        </w:rPr>
        <w:t>راسة</w:t>
      </w:r>
    </w:p>
    <w:p w14:paraId="2431357B" w14:textId="77777777" w:rsidR="00BB5166" w:rsidRDefault="00BB5166" w:rsidP="00BB5166">
      <w:pPr>
        <w:numPr>
          <w:ilvl w:val="0"/>
          <w:numId w:val="2"/>
        </w:numPr>
        <w:spacing w:after="219" w:line="264" w:lineRule="auto"/>
        <w:ind w:right="0" w:hanging="367"/>
        <w:jc w:val="left"/>
      </w:pPr>
      <w:r>
        <w:rPr>
          <w:szCs w:val="28"/>
          <w:rtl/>
        </w:rPr>
        <w:t>أهداف الد</w:t>
      </w:r>
      <w:r>
        <w:rPr>
          <w:rFonts w:hint="cs"/>
          <w:szCs w:val="28"/>
          <w:rtl/>
        </w:rPr>
        <w:t>راسة</w:t>
      </w:r>
    </w:p>
    <w:p w14:paraId="0EDD6AA8" w14:textId="77777777" w:rsidR="00BB5166" w:rsidRDefault="00BB5166" w:rsidP="00BB5166">
      <w:pPr>
        <w:numPr>
          <w:ilvl w:val="0"/>
          <w:numId w:val="2"/>
        </w:numPr>
        <w:spacing w:after="217" w:line="264" w:lineRule="auto"/>
        <w:ind w:right="0" w:hanging="367"/>
        <w:jc w:val="left"/>
      </w:pPr>
      <w:r>
        <w:rPr>
          <w:szCs w:val="28"/>
          <w:rtl/>
        </w:rPr>
        <w:t>أهمية الد</w:t>
      </w:r>
      <w:r>
        <w:rPr>
          <w:rFonts w:hint="cs"/>
          <w:szCs w:val="28"/>
          <w:rtl/>
        </w:rPr>
        <w:t>راسة</w:t>
      </w:r>
    </w:p>
    <w:p w14:paraId="5F5160A2" w14:textId="77777777" w:rsidR="00BB5166" w:rsidRDefault="00BB5166" w:rsidP="00BB5166">
      <w:pPr>
        <w:numPr>
          <w:ilvl w:val="0"/>
          <w:numId w:val="2"/>
        </w:numPr>
        <w:spacing w:after="217" w:line="264" w:lineRule="auto"/>
        <w:ind w:right="0" w:hanging="367"/>
        <w:jc w:val="left"/>
      </w:pPr>
      <w:r>
        <w:rPr>
          <w:szCs w:val="28"/>
          <w:rtl/>
        </w:rPr>
        <w:t>متغير</w:t>
      </w:r>
      <w:r>
        <w:rPr>
          <w:rFonts w:hint="cs"/>
          <w:szCs w:val="28"/>
          <w:rtl/>
        </w:rPr>
        <w:t>ا</w:t>
      </w:r>
      <w:r>
        <w:rPr>
          <w:szCs w:val="28"/>
          <w:rtl/>
        </w:rPr>
        <w:t>ت الد</w:t>
      </w:r>
      <w:r>
        <w:rPr>
          <w:rFonts w:hint="cs"/>
          <w:szCs w:val="28"/>
          <w:rtl/>
        </w:rPr>
        <w:t>راسة</w:t>
      </w:r>
    </w:p>
    <w:p w14:paraId="4FF50A22" w14:textId="77777777" w:rsidR="00BB5166" w:rsidRDefault="00BB5166" w:rsidP="00BB5166">
      <w:pPr>
        <w:numPr>
          <w:ilvl w:val="0"/>
          <w:numId w:val="2"/>
        </w:numPr>
        <w:spacing w:after="216" w:line="264" w:lineRule="auto"/>
        <w:ind w:right="0" w:hanging="367"/>
        <w:jc w:val="left"/>
      </w:pPr>
      <w:r>
        <w:rPr>
          <w:szCs w:val="28"/>
          <w:rtl/>
        </w:rPr>
        <w:t>نموذج الد</w:t>
      </w:r>
      <w:r>
        <w:rPr>
          <w:rFonts w:hint="cs"/>
          <w:szCs w:val="28"/>
          <w:rtl/>
        </w:rPr>
        <w:t>راسة</w:t>
      </w:r>
    </w:p>
    <w:p w14:paraId="069287AE" w14:textId="77777777" w:rsidR="00BB5166" w:rsidRDefault="00BB5166" w:rsidP="00BB5166">
      <w:pPr>
        <w:numPr>
          <w:ilvl w:val="0"/>
          <w:numId w:val="2"/>
        </w:numPr>
        <w:spacing w:after="211" w:line="264" w:lineRule="auto"/>
        <w:ind w:right="0" w:hanging="367"/>
        <w:jc w:val="left"/>
      </w:pPr>
      <w:r>
        <w:rPr>
          <w:szCs w:val="28"/>
          <w:rtl/>
        </w:rPr>
        <w:t>فرضيات الد</w:t>
      </w:r>
      <w:r>
        <w:rPr>
          <w:rFonts w:hint="cs"/>
          <w:szCs w:val="28"/>
          <w:rtl/>
        </w:rPr>
        <w:t>راسة</w:t>
      </w:r>
    </w:p>
    <w:p w14:paraId="3E6BE312" w14:textId="77777777" w:rsidR="00BB5166" w:rsidRDefault="00BB5166" w:rsidP="00BB5166">
      <w:pPr>
        <w:numPr>
          <w:ilvl w:val="0"/>
          <w:numId w:val="2"/>
        </w:numPr>
        <w:spacing w:after="211" w:line="264" w:lineRule="auto"/>
        <w:ind w:right="0" w:hanging="367"/>
        <w:jc w:val="left"/>
      </w:pPr>
      <w:r>
        <w:rPr>
          <w:szCs w:val="28"/>
          <w:rtl/>
        </w:rPr>
        <w:t xml:space="preserve">مجتمع </w:t>
      </w:r>
      <w:proofErr w:type="gramStart"/>
      <w:r>
        <w:rPr>
          <w:szCs w:val="28"/>
          <w:rtl/>
        </w:rPr>
        <w:t>و عينة</w:t>
      </w:r>
      <w:proofErr w:type="gramEnd"/>
      <w:r>
        <w:rPr>
          <w:rFonts w:hint="cs"/>
          <w:szCs w:val="28"/>
          <w:rtl/>
        </w:rPr>
        <w:t xml:space="preserve"> </w:t>
      </w:r>
      <w:r>
        <w:rPr>
          <w:szCs w:val="28"/>
          <w:rtl/>
        </w:rPr>
        <w:t>الد</w:t>
      </w:r>
      <w:r>
        <w:rPr>
          <w:rFonts w:hint="cs"/>
          <w:szCs w:val="28"/>
          <w:rtl/>
        </w:rPr>
        <w:t>راسة</w:t>
      </w:r>
      <w:r>
        <w:rPr>
          <w:szCs w:val="28"/>
          <w:rtl/>
        </w:rPr>
        <w:t xml:space="preserve"> </w:t>
      </w:r>
    </w:p>
    <w:p w14:paraId="4BF3009B" w14:textId="77777777" w:rsidR="00BB5166" w:rsidRDefault="00BB5166" w:rsidP="00BB5166">
      <w:pPr>
        <w:numPr>
          <w:ilvl w:val="0"/>
          <w:numId w:val="2"/>
        </w:numPr>
        <w:spacing w:after="216" w:line="264" w:lineRule="auto"/>
        <w:ind w:right="0" w:hanging="367"/>
        <w:jc w:val="left"/>
      </w:pPr>
      <w:r>
        <w:rPr>
          <w:szCs w:val="28"/>
          <w:rtl/>
        </w:rPr>
        <w:t xml:space="preserve">أدوات جمع </w:t>
      </w:r>
      <w:r>
        <w:rPr>
          <w:rFonts w:hint="cs"/>
          <w:szCs w:val="28"/>
          <w:rtl/>
        </w:rPr>
        <w:t>البيانات</w:t>
      </w:r>
      <w:r>
        <w:rPr>
          <w:szCs w:val="28"/>
          <w:rtl/>
        </w:rPr>
        <w:t xml:space="preserve"> </w:t>
      </w:r>
    </w:p>
    <w:p w14:paraId="446B16B2" w14:textId="77777777" w:rsidR="00BB5166" w:rsidRDefault="00BB5166" w:rsidP="00BB5166">
      <w:pPr>
        <w:numPr>
          <w:ilvl w:val="0"/>
          <w:numId w:val="2"/>
        </w:numPr>
        <w:spacing w:after="213" w:line="264" w:lineRule="auto"/>
        <w:ind w:right="0" w:hanging="367"/>
        <w:jc w:val="left"/>
      </w:pPr>
      <w:r>
        <w:rPr>
          <w:szCs w:val="28"/>
          <w:rtl/>
        </w:rPr>
        <w:t>حدود الد</w:t>
      </w:r>
      <w:r>
        <w:rPr>
          <w:rFonts w:hint="cs"/>
          <w:szCs w:val="28"/>
          <w:rtl/>
        </w:rPr>
        <w:t>راسة</w:t>
      </w:r>
    </w:p>
    <w:p w14:paraId="4A5E69A6" w14:textId="5B528314" w:rsidR="00E07AD9" w:rsidRDefault="00BB5166" w:rsidP="00BB5166">
      <w:pPr>
        <w:bidi w:val="0"/>
        <w:spacing w:after="181" w:line="259" w:lineRule="auto"/>
        <w:ind w:left="0" w:right="118" w:firstLine="0"/>
        <w:jc w:val="right"/>
        <w:rPr>
          <w:rtl/>
        </w:rPr>
      </w:pPr>
      <w:r>
        <w:rPr>
          <w:rFonts w:hint="cs"/>
          <w:szCs w:val="28"/>
          <w:rtl/>
        </w:rPr>
        <w:t>مصطلحات الدراسة</w:t>
      </w:r>
    </w:p>
    <w:p w14:paraId="5C879DED" w14:textId="77777777" w:rsidR="00BB5166" w:rsidRDefault="00BB5166" w:rsidP="00BB5166">
      <w:pPr>
        <w:bidi w:val="0"/>
        <w:spacing w:after="181" w:line="259" w:lineRule="auto"/>
        <w:ind w:left="0" w:right="118" w:firstLine="0"/>
        <w:jc w:val="right"/>
        <w:rPr>
          <w:rtl/>
        </w:rPr>
      </w:pPr>
    </w:p>
    <w:p w14:paraId="11D1586A" w14:textId="4BDA9FF1" w:rsidR="00BB5166" w:rsidRDefault="00BB5166" w:rsidP="00BB5166">
      <w:pPr>
        <w:bidi w:val="0"/>
        <w:spacing w:after="181" w:line="259" w:lineRule="auto"/>
        <w:ind w:left="0" w:right="118" w:firstLine="0"/>
        <w:jc w:val="right"/>
        <w:rPr>
          <w:rtl/>
        </w:rPr>
      </w:pPr>
    </w:p>
    <w:p w14:paraId="512B8228" w14:textId="52358ACF" w:rsidR="00BB5166" w:rsidRDefault="00BB5166" w:rsidP="00BB5166">
      <w:pPr>
        <w:bidi w:val="0"/>
        <w:spacing w:after="181" w:line="259" w:lineRule="auto"/>
        <w:ind w:left="0" w:right="118" w:firstLine="0"/>
        <w:rPr>
          <w:rtl/>
        </w:rPr>
      </w:pPr>
    </w:p>
    <w:p w14:paraId="2F1A32B7" w14:textId="1D36C448" w:rsidR="00BB5166" w:rsidRDefault="00754101" w:rsidP="00BB5166">
      <w:pPr>
        <w:bidi w:val="0"/>
        <w:spacing w:after="181" w:line="259" w:lineRule="auto"/>
        <w:ind w:left="0" w:right="118" w:firstLine="0"/>
        <w:rPr>
          <w:rtl/>
        </w:rPr>
      </w:pPr>
      <w:r>
        <w:rPr>
          <w:noProof/>
          <w:rtl/>
        </w:rPr>
        <mc:AlternateContent>
          <mc:Choice Requires="wps">
            <w:drawing>
              <wp:anchor distT="45720" distB="45720" distL="114300" distR="114300" simplePos="0" relativeHeight="251814912" behindDoc="1" locked="0" layoutInCell="1" allowOverlap="1" wp14:anchorId="2C4AFA1C" wp14:editId="5634D8DE">
                <wp:simplePos x="0" y="0"/>
                <wp:positionH relativeFrom="column">
                  <wp:posOffset>5803900</wp:posOffset>
                </wp:positionH>
                <wp:positionV relativeFrom="paragraph">
                  <wp:posOffset>133985</wp:posOffset>
                </wp:positionV>
                <wp:extent cx="617855" cy="1404620"/>
                <wp:effectExtent l="0" t="0" r="0" b="0"/>
                <wp:wrapSquare wrapText="bothSides"/>
                <wp:docPr id="8428510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153F02F9" w14:textId="5B75AA1F" w:rsidR="00754101" w:rsidRDefault="00754101" w:rsidP="00754101">
                            <w:r>
                              <w:rPr>
                                <w:rFonts w:hint="cs"/>
                                <w:rtl/>
                              </w:rPr>
                              <w:t>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4AFA1C" id="_x0000_s1050" type="#_x0000_t202" style="position:absolute;left:0;text-align:left;margin-left:457pt;margin-top:10.55pt;width:48.65pt;height:110.6pt;flip:x;z-index:-2515015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gXjBAIAAN8DAAAOAAAAZHJzL2Uyb0RvYy54bWysU9uO2yAQfa/Uf0C8N7YjJ5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" filled="f" stroked="f">
                <v:textbox style="mso-fit-shape-to-text:t">
                  <w:txbxContent>
                    <w:p w14:paraId="153F02F9" w14:textId="5B75AA1F" w:rsidR="00754101" w:rsidRDefault="00754101" w:rsidP="00754101">
                      <w:r>
                        <w:rPr>
                          <w:rFonts w:hint="cs"/>
                          <w:rtl/>
                        </w:rPr>
                        <w:t>20</w:t>
                      </w:r>
                    </w:p>
                  </w:txbxContent>
                </v:textbox>
                <w10:wrap type="square"/>
              </v:shape>
            </w:pict>
          </mc:Fallback>
        </mc:AlternateContent>
      </w:r>
    </w:p>
    <w:p w14:paraId="4770828E" w14:textId="5C1CC911" w:rsidR="00BB5166" w:rsidRPr="00754101" w:rsidRDefault="00BB5166" w:rsidP="00BB5166">
      <w:pPr>
        <w:spacing w:after="42" w:line="259" w:lineRule="auto"/>
        <w:ind w:left="357" w:right="0" w:hanging="10"/>
        <w:jc w:val="left"/>
        <w:rPr>
          <w:rFonts w:hint="cs"/>
          <w:color w:val="FFC000"/>
          <w:sz w:val="24"/>
          <w:szCs w:val="22"/>
          <w:rtl/>
        </w:rPr>
      </w:pPr>
      <w:r w:rsidRPr="00754101">
        <w:rPr>
          <w:b/>
          <w:bCs/>
          <w:color w:val="FFC000"/>
          <w:szCs w:val="28"/>
          <w:rtl/>
        </w:rPr>
        <w:lastRenderedPageBreak/>
        <w:t>-</w:t>
      </w:r>
      <w:r w:rsidRPr="00754101">
        <w:rPr>
          <w:rFonts w:hint="cs"/>
          <w:b/>
          <w:bCs/>
          <w:color w:val="FFC000"/>
          <w:szCs w:val="28"/>
          <w:rtl/>
        </w:rPr>
        <w:t xml:space="preserve">المبحث </w:t>
      </w:r>
      <w:proofErr w:type="gramStart"/>
      <w:r w:rsidRPr="00754101">
        <w:rPr>
          <w:rFonts w:hint="cs"/>
          <w:b/>
          <w:bCs/>
          <w:color w:val="FFC000"/>
          <w:szCs w:val="28"/>
          <w:rtl/>
        </w:rPr>
        <w:t xml:space="preserve">الثالث </w:t>
      </w:r>
      <w:r w:rsidRPr="00754101">
        <w:rPr>
          <w:b/>
          <w:bCs/>
          <w:color w:val="FFC000"/>
          <w:szCs w:val="28"/>
          <w:rtl/>
        </w:rPr>
        <w:t>:</w:t>
      </w:r>
      <w:proofErr w:type="gramEnd"/>
      <w:r w:rsidRPr="00754101">
        <w:rPr>
          <w:b/>
          <w:bCs/>
          <w:color w:val="FFC000"/>
          <w:szCs w:val="28"/>
          <w:rtl/>
        </w:rPr>
        <w:t xml:space="preserve"> الإطار </w:t>
      </w:r>
      <w:r w:rsidRPr="00754101">
        <w:rPr>
          <w:rFonts w:hint="cs"/>
          <w:b/>
          <w:bCs/>
          <w:color w:val="FFC000"/>
          <w:szCs w:val="28"/>
          <w:rtl/>
        </w:rPr>
        <w:t>ا</w:t>
      </w:r>
      <w:r w:rsidRPr="00754101">
        <w:rPr>
          <w:b/>
          <w:bCs/>
          <w:color w:val="FFC000"/>
          <w:szCs w:val="28"/>
          <w:rtl/>
        </w:rPr>
        <w:t xml:space="preserve">لمنهجي  للدارسة </w:t>
      </w:r>
    </w:p>
    <w:p w14:paraId="424D58CD" w14:textId="73D1284F" w:rsidR="00BB5166" w:rsidRPr="00754101" w:rsidRDefault="009D5383" w:rsidP="00BB5166">
      <w:pPr>
        <w:spacing w:line="259" w:lineRule="auto"/>
        <w:ind w:left="202" w:right="0" w:hanging="10"/>
        <w:jc w:val="left"/>
        <w:rPr>
          <w:color w:val="808080" w:themeColor="background1" w:themeShade="80"/>
          <w:sz w:val="24"/>
          <w:szCs w:val="22"/>
          <w:rtl/>
        </w:rPr>
      </w:pPr>
      <w:r w:rsidRPr="00754101">
        <w:rPr>
          <w:rFonts w:hint="cs"/>
          <w:b/>
          <w:bCs/>
          <w:color w:val="808080" w:themeColor="background1" w:themeShade="80"/>
          <w:szCs w:val="28"/>
          <w:rtl/>
        </w:rPr>
        <w:t>3</w:t>
      </w:r>
      <w:r w:rsidR="00BB5166" w:rsidRPr="00754101">
        <w:rPr>
          <w:b/>
          <w:bCs/>
          <w:color w:val="808080" w:themeColor="background1" w:themeShade="80"/>
          <w:szCs w:val="28"/>
          <w:rtl/>
        </w:rPr>
        <w:t>-</w:t>
      </w:r>
      <w:r w:rsidR="00754101" w:rsidRPr="00754101">
        <w:rPr>
          <w:rFonts w:hint="cs"/>
          <w:b/>
          <w:bCs/>
          <w:color w:val="808080" w:themeColor="background1" w:themeShade="80"/>
          <w:szCs w:val="28"/>
          <w:rtl/>
        </w:rPr>
        <w:t>1</w:t>
      </w:r>
      <w:r w:rsidR="00BB5166" w:rsidRPr="00754101">
        <w:rPr>
          <w:rFonts w:ascii="Arial" w:eastAsia="Arial" w:hAnsi="Arial" w:cs="Arial"/>
          <w:b/>
          <w:bCs/>
          <w:color w:val="808080" w:themeColor="background1" w:themeShade="80"/>
          <w:szCs w:val="28"/>
          <w:rtl/>
        </w:rPr>
        <w:t xml:space="preserve"> </w:t>
      </w:r>
      <w:r w:rsidR="00BB5166" w:rsidRPr="00754101">
        <w:rPr>
          <w:b/>
          <w:bCs/>
          <w:color w:val="808080" w:themeColor="background1" w:themeShade="80"/>
          <w:szCs w:val="28"/>
          <w:rtl/>
        </w:rPr>
        <w:t xml:space="preserve">الدارسات السابقة: </w:t>
      </w:r>
    </w:p>
    <w:p w14:paraId="2C549ACC" w14:textId="77777777" w:rsidR="00BB5166" w:rsidRPr="00754101" w:rsidRDefault="00BB5166" w:rsidP="00BB5166">
      <w:pPr>
        <w:spacing w:after="221"/>
        <w:ind w:left="61" w:right="151"/>
        <w:rPr>
          <w:sz w:val="24"/>
          <w:szCs w:val="22"/>
        </w:rPr>
      </w:pPr>
      <w:r w:rsidRPr="00754101">
        <w:rPr>
          <w:sz w:val="24"/>
          <w:rtl/>
        </w:rPr>
        <w:t>اطّلع الباحث على مجموعة من ال</w:t>
      </w:r>
      <w:r w:rsidRPr="00754101">
        <w:rPr>
          <w:rFonts w:hint="cs"/>
          <w:sz w:val="24"/>
          <w:rtl/>
        </w:rPr>
        <w:t>دارسا</w:t>
      </w:r>
      <w:r w:rsidRPr="00754101">
        <w:rPr>
          <w:rFonts w:hint="eastAsia"/>
          <w:sz w:val="24"/>
          <w:rtl/>
        </w:rPr>
        <w:t>ت</w:t>
      </w:r>
      <w:r w:rsidRPr="00754101">
        <w:rPr>
          <w:sz w:val="24"/>
          <w:rtl/>
        </w:rPr>
        <w:t xml:space="preserve"> السابقة العربية والأجنبية المتعلقة بموضوع الد</w:t>
      </w:r>
      <w:r w:rsidRPr="00754101">
        <w:rPr>
          <w:rFonts w:hint="cs"/>
          <w:sz w:val="24"/>
          <w:rtl/>
        </w:rPr>
        <w:t xml:space="preserve">راسة </w:t>
      </w:r>
      <w:r w:rsidRPr="00754101">
        <w:rPr>
          <w:sz w:val="24"/>
          <w:rtl/>
        </w:rPr>
        <w:t>في د</w:t>
      </w:r>
      <w:r w:rsidRPr="00754101">
        <w:rPr>
          <w:rFonts w:hint="cs"/>
          <w:sz w:val="24"/>
          <w:rtl/>
        </w:rPr>
        <w:t xml:space="preserve">رسته </w:t>
      </w:r>
      <w:r w:rsidRPr="00754101">
        <w:rPr>
          <w:sz w:val="24"/>
          <w:rtl/>
        </w:rPr>
        <w:t xml:space="preserve">للتعرف على أثر ممارسات إدارة الموارد البشرية على أداء </w:t>
      </w:r>
      <w:proofErr w:type="gramStart"/>
      <w:r w:rsidRPr="00754101">
        <w:rPr>
          <w:sz w:val="24"/>
          <w:rtl/>
        </w:rPr>
        <w:t>الموظفين ,</w:t>
      </w:r>
      <w:proofErr w:type="gramEnd"/>
      <w:r w:rsidRPr="00754101">
        <w:rPr>
          <w:sz w:val="24"/>
          <w:rtl/>
        </w:rPr>
        <w:t xml:space="preserve"> لذلك فقد اجتهد الباحث في الحصول على مجموعة من الد</w:t>
      </w:r>
      <w:r w:rsidRPr="00754101">
        <w:rPr>
          <w:rFonts w:hint="cs"/>
          <w:sz w:val="24"/>
          <w:rtl/>
        </w:rPr>
        <w:t>راسات</w:t>
      </w:r>
      <w:r w:rsidRPr="00754101">
        <w:rPr>
          <w:sz w:val="24"/>
          <w:rtl/>
        </w:rPr>
        <w:t xml:space="preserve"> ذات العلاقة النسبية بموضوع الد</w:t>
      </w:r>
      <w:r w:rsidRPr="00754101">
        <w:rPr>
          <w:rFonts w:hint="cs"/>
          <w:sz w:val="24"/>
          <w:rtl/>
        </w:rPr>
        <w:t>راسة</w:t>
      </w:r>
      <w:r w:rsidRPr="00754101">
        <w:rPr>
          <w:sz w:val="24"/>
          <w:rtl/>
        </w:rPr>
        <w:t xml:space="preserve"> والمطبقة في مجالات أخرى ساعدتها على تحديد مشكلة الد</w:t>
      </w:r>
      <w:r w:rsidRPr="00754101">
        <w:rPr>
          <w:rFonts w:hint="cs"/>
          <w:sz w:val="24"/>
          <w:rtl/>
        </w:rPr>
        <w:t>راسة</w:t>
      </w:r>
      <w:r w:rsidRPr="00754101">
        <w:rPr>
          <w:sz w:val="24"/>
          <w:rtl/>
        </w:rPr>
        <w:t xml:space="preserve"> وبناء وتطوير الفرضيات. </w:t>
      </w:r>
    </w:p>
    <w:p w14:paraId="44C35448" w14:textId="77777777" w:rsidR="00BB5166" w:rsidRPr="00754101" w:rsidRDefault="00BB5166" w:rsidP="00BB5166">
      <w:pPr>
        <w:spacing w:after="0" w:line="368" w:lineRule="auto"/>
        <w:ind w:left="0" w:right="76" w:firstLine="0"/>
        <w:rPr>
          <w:b/>
          <w:bCs/>
          <w:color w:val="00B050"/>
          <w:sz w:val="24"/>
          <w:szCs w:val="22"/>
        </w:rPr>
      </w:pPr>
      <w:r w:rsidRPr="00754101">
        <w:rPr>
          <w:rFonts w:hint="cs"/>
          <w:b/>
          <w:bCs/>
          <w:color w:val="00B050"/>
          <w:sz w:val="24"/>
          <w:rtl/>
        </w:rPr>
        <w:t>د</w:t>
      </w:r>
      <w:r w:rsidRPr="00754101">
        <w:rPr>
          <w:b/>
          <w:bCs/>
          <w:color w:val="00B050"/>
          <w:sz w:val="24"/>
          <w:rtl/>
        </w:rPr>
        <w:t>ر</w:t>
      </w:r>
      <w:r w:rsidRPr="00754101">
        <w:rPr>
          <w:rFonts w:hint="cs"/>
          <w:b/>
          <w:bCs/>
          <w:color w:val="00B050"/>
          <w:sz w:val="24"/>
          <w:rtl/>
        </w:rPr>
        <w:t>ا</w:t>
      </w:r>
      <w:r w:rsidRPr="00754101">
        <w:rPr>
          <w:b/>
          <w:bCs/>
          <w:color w:val="00B050"/>
          <w:sz w:val="24"/>
          <w:rtl/>
        </w:rPr>
        <w:t>سة</w:t>
      </w:r>
      <w:r w:rsidRPr="00754101">
        <w:rPr>
          <w:b/>
          <w:bCs/>
          <w:color w:val="00B050"/>
          <w:sz w:val="20"/>
          <w:szCs w:val="20"/>
          <w:rtl/>
        </w:rPr>
        <w:t xml:space="preserve"> </w:t>
      </w:r>
      <w:r w:rsidRPr="00754101">
        <w:rPr>
          <w:b/>
          <w:bCs/>
          <w:color w:val="00B050"/>
          <w:sz w:val="24"/>
          <w:rtl/>
        </w:rPr>
        <w:t>العوضي</w:t>
      </w:r>
      <w:r w:rsidRPr="00754101">
        <w:rPr>
          <w:b/>
          <w:bCs/>
          <w:color w:val="00B050"/>
          <w:sz w:val="20"/>
          <w:szCs w:val="20"/>
          <w:rtl/>
        </w:rPr>
        <w:t xml:space="preserve"> </w:t>
      </w:r>
      <w:r w:rsidRPr="00754101">
        <w:rPr>
          <w:b/>
          <w:bCs/>
          <w:color w:val="00B050"/>
          <w:sz w:val="24"/>
          <w:rtl/>
        </w:rPr>
        <w:t>,</w:t>
      </w:r>
      <w:r w:rsidRPr="00754101">
        <w:rPr>
          <w:b/>
          <w:bCs/>
          <w:color w:val="00B050"/>
          <w:sz w:val="24"/>
        </w:rPr>
        <w:t>2021</w:t>
      </w:r>
      <w:r w:rsidRPr="00754101">
        <w:rPr>
          <w:b/>
          <w:bCs/>
          <w:color w:val="00B050"/>
          <w:sz w:val="20"/>
          <w:szCs w:val="20"/>
          <w:rtl/>
        </w:rPr>
        <w:t xml:space="preserve"> </w:t>
      </w:r>
      <w:r w:rsidRPr="00754101">
        <w:rPr>
          <w:b/>
          <w:bCs/>
          <w:color w:val="00B050"/>
          <w:sz w:val="24"/>
          <w:rtl/>
        </w:rPr>
        <w:t>بعنوان:</w:t>
      </w:r>
      <w:r w:rsidRPr="00754101">
        <w:rPr>
          <w:b/>
          <w:bCs/>
          <w:color w:val="00B050"/>
          <w:sz w:val="20"/>
          <w:szCs w:val="20"/>
          <w:rtl/>
        </w:rPr>
        <w:t xml:space="preserve"> </w:t>
      </w:r>
      <w:r w:rsidRPr="00754101">
        <w:rPr>
          <w:b/>
          <w:bCs/>
          <w:color w:val="00B050"/>
          <w:sz w:val="24"/>
          <w:rtl/>
        </w:rPr>
        <w:t>"</w:t>
      </w:r>
      <w:r w:rsidRPr="00754101">
        <w:rPr>
          <w:b/>
          <w:bCs/>
          <w:color w:val="00B050"/>
          <w:sz w:val="22"/>
          <w:szCs w:val="22"/>
          <w:rtl/>
        </w:rPr>
        <w:t xml:space="preserve">ممارسات إدارة الموارد البشرية </w:t>
      </w:r>
      <w:proofErr w:type="gramStart"/>
      <w:r w:rsidRPr="00754101">
        <w:rPr>
          <w:b/>
          <w:bCs/>
          <w:color w:val="00B050"/>
          <w:sz w:val="22"/>
          <w:szCs w:val="22"/>
          <w:rtl/>
        </w:rPr>
        <w:t>و علاقتها</w:t>
      </w:r>
      <w:proofErr w:type="gramEnd"/>
      <w:r w:rsidRPr="00754101">
        <w:rPr>
          <w:b/>
          <w:bCs/>
          <w:color w:val="00B050"/>
          <w:sz w:val="22"/>
          <w:szCs w:val="22"/>
          <w:rtl/>
        </w:rPr>
        <w:t xml:space="preserve"> بمستوى الإبداع </w:t>
      </w:r>
      <w:r w:rsidRPr="00754101">
        <w:rPr>
          <w:rFonts w:hint="cs"/>
          <w:b/>
          <w:bCs/>
          <w:color w:val="00B050"/>
          <w:sz w:val="22"/>
          <w:szCs w:val="22"/>
          <w:rtl/>
        </w:rPr>
        <w:t>الإداريي</w:t>
      </w:r>
      <w:r w:rsidRPr="00754101">
        <w:rPr>
          <w:rFonts w:hint="eastAsia"/>
          <w:b/>
          <w:bCs/>
          <w:color w:val="00B050"/>
          <w:sz w:val="22"/>
          <w:szCs w:val="22"/>
          <w:rtl/>
        </w:rPr>
        <w:t>ن</w:t>
      </w:r>
      <w:r w:rsidRPr="00754101">
        <w:rPr>
          <w:b/>
          <w:bCs/>
          <w:color w:val="00B050"/>
          <w:sz w:val="22"/>
          <w:szCs w:val="22"/>
          <w:rtl/>
        </w:rPr>
        <w:t xml:space="preserve"> لدى العاملين"</w:t>
      </w:r>
      <w:r w:rsidRPr="00754101">
        <w:rPr>
          <w:b/>
          <w:bCs/>
          <w:color w:val="00B050"/>
          <w:sz w:val="24"/>
          <w:rtl/>
        </w:rPr>
        <w:t xml:space="preserve"> </w:t>
      </w:r>
    </w:p>
    <w:p w14:paraId="148535A3" w14:textId="77777777" w:rsidR="00BB5166" w:rsidRPr="00754101" w:rsidRDefault="00BB5166" w:rsidP="00BB5166">
      <w:pPr>
        <w:ind w:left="61" w:right="151"/>
        <w:rPr>
          <w:sz w:val="24"/>
          <w:szCs w:val="22"/>
        </w:rPr>
      </w:pPr>
      <w:r w:rsidRPr="00754101">
        <w:rPr>
          <w:sz w:val="24"/>
          <w:rtl/>
        </w:rPr>
        <w:t>هدفت هذه الد</w:t>
      </w:r>
      <w:r w:rsidRPr="00754101">
        <w:rPr>
          <w:rFonts w:hint="cs"/>
          <w:sz w:val="24"/>
          <w:rtl/>
        </w:rPr>
        <w:t>راسة</w:t>
      </w:r>
      <w:r w:rsidRPr="00754101">
        <w:rPr>
          <w:sz w:val="24"/>
          <w:rtl/>
        </w:rPr>
        <w:t xml:space="preserve"> د</w:t>
      </w:r>
      <w:r w:rsidRPr="00754101">
        <w:rPr>
          <w:rFonts w:hint="cs"/>
          <w:sz w:val="24"/>
          <w:rtl/>
        </w:rPr>
        <w:t>راسة</w:t>
      </w:r>
      <w:r w:rsidRPr="00754101">
        <w:rPr>
          <w:sz w:val="24"/>
          <w:rtl/>
        </w:rPr>
        <w:t xml:space="preserve"> العلاقة بين ممارسات إدارة الموارد البشرية المتمثلة في التدريب و </w:t>
      </w:r>
      <w:proofErr w:type="gramStart"/>
      <w:r w:rsidRPr="00754101">
        <w:rPr>
          <w:sz w:val="24"/>
          <w:rtl/>
        </w:rPr>
        <w:t>التطوير,</w:t>
      </w:r>
      <w:proofErr w:type="gramEnd"/>
      <w:r w:rsidRPr="00754101">
        <w:rPr>
          <w:sz w:val="24"/>
          <w:rtl/>
        </w:rPr>
        <w:t xml:space="preserve"> التعويضات و الحوافز , تقييم الأداء( و مستوى الإبداع الإداري , و ذلك بالتطبيق على العاملين </w:t>
      </w:r>
      <w:r w:rsidRPr="00754101">
        <w:rPr>
          <w:rFonts w:hint="cs"/>
          <w:sz w:val="24"/>
          <w:rtl/>
        </w:rPr>
        <w:t>بالإدارا</w:t>
      </w:r>
      <w:r w:rsidRPr="00754101">
        <w:rPr>
          <w:rFonts w:hint="eastAsia"/>
          <w:sz w:val="24"/>
          <w:rtl/>
        </w:rPr>
        <w:t>ت</w:t>
      </w:r>
      <w:r w:rsidRPr="00754101">
        <w:rPr>
          <w:sz w:val="24"/>
          <w:rtl/>
        </w:rPr>
        <w:t xml:space="preserve"> العامة في جامعتي المنصورة و الزقازيق في مصر لذلك تمّ  تطوير أربعة </w:t>
      </w:r>
      <w:r w:rsidRPr="00754101">
        <w:rPr>
          <w:rFonts w:hint="cs"/>
          <w:sz w:val="24"/>
          <w:rtl/>
        </w:rPr>
        <w:t>فرضيات</w:t>
      </w:r>
      <w:r w:rsidRPr="00754101">
        <w:rPr>
          <w:sz w:val="24"/>
          <w:rtl/>
        </w:rPr>
        <w:t xml:space="preserve"> و باستخدام الاستبيان تم تجميع البيانات ومتغي</w:t>
      </w:r>
      <w:r w:rsidRPr="00754101">
        <w:rPr>
          <w:rFonts w:hint="cs"/>
          <w:sz w:val="24"/>
          <w:rtl/>
        </w:rPr>
        <w:t>رات</w:t>
      </w:r>
      <w:r w:rsidRPr="00754101">
        <w:rPr>
          <w:sz w:val="24"/>
          <w:rtl/>
        </w:rPr>
        <w:t xml:space="preserve"> الد</w:t>
      </w:r>
      <w:r w:rsidRPr="00754101">
        <w:rPr>
          <w:rFonts w:hint="cs"/>
          <w:sz w:val="24"/>
          <w:rtl/>
        </w:rPr>
        <w:t>راسة</w:t>
      </w:r>
      <w:r w:rsidRPr="00754101">
        <w:rPr>
          <w:sz w:val="24"/>
          <w:rtl/>
        </w:rPr>
        <w:t xml:space="preserve"> من خلال عينة طبقية عشوائية قوامها) </w:t>
      </w:r>
      <w:r w:rsidRPr="00754101">
        <w:rPr>
          <w:sz w:val="24"/>
        </w:rPr>
        <w:t>305</w:t>
      </w:r>
      <w:r w:rsidRPr="00754101">
        <w:rPr>
          <w:sz w:val="24"/>
          <w:rtl/>
        </w:rPr>
        <w:t xml:space="preserve">( مفردة من العاملين في هذه </w:t>
      </w:r>
      <w:r w:rsidRPr="00754101">
        <w:rPr>
          <w:rFonts w:hint="cs"/>
          <w:sz w:val="24"/>
          <w:rtl/>
        </w:rPr>
        <w:t>الإدارا</w:t>
      </w:r>
      <w:r w:rsidRPr="00754101">
        <w:rPr>
          <w:rFonts w:hint="eastAsia"/>
          <w:sz w:val="24"/>
          <w:rtl/>
        </w:rPr>
        <w:t>ت</w:t>
      </w:r>
      <w:r w:rsidRPr="00754101">
        <w:rPr>
          <w:sz w:val="24"/>
          <w:rtl/>
        </w:rPr>
        <w:t xml:space="preserve">. </w:t>
      </w:r>
    </w:p>
    <w:p w14:paraId="55675BC5" w14:textId="15B0E376" w:rsidR="00BB5166" w:rsidRDefault="00BB5166" w:rsidP="00BB5166">
      <w:pPr>
        <w:spacing w:after="195"/>
        <w:ind w:left="61" w:right="151"/>
      </w:pPr>
      <w:r w:rsidRPr="00754101">
        <w:rPr>
          <w:sz w:val="24"/>
          <w:rtl/>
        </w:rPr>
        <w:t>وباستخدام بعض الأساليب الإحصائية, توصلت الد</w:t>
      </w:r>
      <w:r w:rsidRPr="00754101">
        <w:rPr>
          <w:rFonts w:hint="cs"/>
          <w:sz w:val="24"/>
          <w:rtl/>
        </w:rPr>
        <w:t>راسة</w:t>
      </w:r>
      <w:r w:rsidRPr="00754101">
        <w:rPr>
          <w:sz w:val="24"/>
          <w:rtl/>
        </w:rPr>
        <w:t xml:space="preserve"> إلى مجموعة من النتائج أهمها وجود علاقة معنوية بين ممارسات إدارة الموارد البشرية )التدريب , التطوير , التعويضات و الحوافز( ومستوى الإبداع الإداري في جامعتي المنصورة و الزقازيق , فيما عدا ممارسة )تقييم الأداء( , بالإضافة إلى أنه </w:t>
      </w:r>
      <w:r w:rsidRPr="00754101">
        <w:rPr>
          <w:rFonts w:hint="cs"/>
          <w:sz w:val="24"/>
          <w:rtl/>
        </w:rPr>
        <w:t>اتضح</w:t>
      </w:r>
      <w:r w:rsidRPr="00754101">
        <w:rPr>
          <w:sz w:val="24"/>
          <w:rtl/>
        </w:rPr>
        <w:t xml:space="preserve"> أنَّ أهمّ  ممارسات إدارة الموارد البشرية أث ارً على مستوى الإبداع الإداري هي التدريب و التطوير, و التعويضات و الحوافز , على الترتيب و</w:t>
      </w:r>
      <w:r w:rsidRPr="00754101">
        <w:rPr>
          <w:sz w:val="20"/>
          <w:szCs w:val="20"/>
          <w:rtl/>
        </w:rPr>
        <w:t xml:space="preserve"> </w:t>
      </w:r>
      <w:r w:rsidRPr="00754101">
        <w:rPr>
          <w:sz w:val="24"/>
          <w:rtl/>
        </w:rPr>
        <w:t>أوصت</w:t>
      </w:r>
      <w:r w:rsidRPr="00754101">
        <w:rPr>
          <w:sz w:val="20"/>
          <w:szCs w:val="20"/>
          <w:rtl/>
        </w:rPr>
        <w:t xml:space="preserve"> </w:t>
      </w:r>
      <w:r w:rsidRPr="00754101">
        <w:rPr>
          <w:sz w:val="24"/>
          <w:rtl/>
        </w:rPr>
        <w:t>ا</w:t>
      </w:r>
      <w:r w:rsidRPr="00754101">
        <w:rPr>
          <w:rFonts w:hint="cs"/>
          <w:sz w:val="24"/>
          <w:rtl/>
        </w:rPr>
        <w:t>لدراسة</w:t>
      </w:r>
      <w:r w:rsidRPr="00754101">
        <w:rPr>
          <w:sz w:val="20"/>
          <w:szCs w:val="20"/>
          <w:rtl/>
        </w:rPr>
        <w:t xml:space="preserve"> </w:t>
      </w:r>
      <w:r w:rsidRPr="00754101">
        <w:rPr>
          <w:sz w:val="24"/>
          <w:rtl/>
        </w:rPr>
        <w:t>بضرورة</w:t>
      </w:r>
      <w:r w:rsidRPr="00754101">
        <w:rPr>
          <w:sz w:val="20"/>
          <w:szCs w:val="20"/>
          <w:rtl/>
        </w:rPr>
        <w:t xml:space="preserve"> </w:t>
      </w:r>
      <w:r w:rsidRPr="00754101">
        <w:rPr>
          <w:sz w:val="24"/>
          <w:rtl/>
        </w:rPr>
        <w:t>الاهتمام</w:t>
      </w:r>
      <w:r w:rsidRPr="00754101">
        <w:rPr>
          <w:sz w:val="20"/>
          <w:szCs w:val="20"/>
          <w:rtl/>
        </w:rPr>
        <w:t xml:space="preserve"> </w:t>
      </w:r>
      <w:r w:rsidRPr="00754101">
        <w:rPr>
          <w:sz w:val="24"/>
          <w:rtl/>
        </w:rPr>
        <w:t>من</w:t>
      </w:r>
      <w:r w:rsidRPr="00754101">
        <w:rPr>
          <w:sz w:val="20"/>
          <w:szCs w:val="20"/>
          <w:rtl/>
        </w:rPr>
        <w:t xml:space="preserve"> </w:t>
      </w:r>
      <w:r w:rsidRPr="00754101">
        <w:rPr>
          <w:sz w:val="24"/>
          <w:rtl/>
        </w:rPr>
        <w:t>جانب</w:t>
      </w:r>
      <w:r w:rsidRPr="00754101">
        <w:rPr>
          <w:sz w:val="20"/>
          <w:szCs w:val="20"/>
          <w:rtl/>
        </w:rPr>
        <w:t xml:space="preserve"> </w:t>
      </w:r>
      <w:r w:rsidRPr="00754101">
        <w:rPr>
          <w:sz w:val="24"/>
          <w:rtl/>
        </w:rPr>
        <w:t>المسؤولين</w:t>
      </w:r>
      <w:r w:rsidRPr="00754101">
        <w:rPr>
          <w:sz w:val="20"/>
          <w:szCs w:val="20"/>
          <w:rtl/>
        </w:rPr>
        <w:t xml:space="preserve"> </w:t>
      </w:r>
      <w:r w:rsidRPr="00754101">
        <w:rPr>
          <w:sz w:val="24"/>
          <w:rtl/>
        </w:rPr>
        <w:t>في</w:t>
      </w:r>
      <w:r w:rsidRPr="00754101">
        <w:rPr>
          <w:sz w:val="20"/>
          <w:szCs w:val="20"/>
          <w:rtl/>
        </w:rPr>
        <w:t xml:space="preserve"> </w:t>
      </w:r>
      <w:r w:rsidRPr="00754101">
        <w:rPr>
          <w:sz w:val="24"/>
          <w:rtl/>
        </w:rPr>
        <w:t>جامعتي</w:t>
      </w:r>
      <w:r w:rsidRPr="00754101">
        <w:rPr>
          <w:sz w:val="20"/>
          <w:szCs w:val="20"/>
          <w:rtl/>
        </w:rPr>
        <w:t xml:space="preserve"> </w:t>
      </w:r>
      <w:r w:rsidRPr="00754101">
        <w:rPr>
          <w:sz w:val="24"/>
          <w:rtl/>
        </w:rPr>
        <w:t>)المنصورة</w:t>
      </w:r>
      <w:r w:rsidRPr="00754101">
        <w:rPr>
          <w:sz w:val="20"/>
          <w:szCs w:val="20"/>
          <w:rtl/>
        </w:rPr>
        <w:t xml:space="preserve"> </w:t>
      </w:r>
      <w:r w:rsidRPr="00754101">
        <w:rPr>
          <w:sz w:val="24"/>
          <w:rtl/>
        </w:rPr>
        <w:t>و</w:t>
      </w:r>
      <w:r w:rsidRPr="00754101">
        <w:rPr>
          <w:sz w:val="20"/>
          <w:szCs w:val="20"/>
          <w:rtl/>
        </w:rPr>
        <w:t xml:space="preserve"> </w:t>
      </w:r>
      <w:r w:rsidRPr="00754101">
        <w:rPr>
          <w:sz w:val="24"/>
          <w:rtl/>
        </w:rPr>
        <w:t>الزقازيق(</w:t>
      </w:r>
      <w:r w:rsidRPr="00754101">
        <w:rPr>
          <w:sz w:val="20"/>
          <w:szCs w:val="20"/>
          <w:rtl/>
        </w:rPr>
        <w:t xml:space="preserve"> </w:t>
      </w:r>
      <w:r w:rsidRPr="00754101">
        <w:rPr>
          <w:sz w:val="24"/>
          <w:rtl/>
        </w:rPr>
        <w:t>بممارسات</w:t>
      </w:r>
      <w:r w:rsidRPr="00754101">
        <w:rPr>
          <w:sz w:val="20"/>
          <w:szCs w:val="20"/>
          <w:rtl/>
        </w:rPr>
        <w:t xml:space="preserve"> </w:t>
      </w:r>
      <w:r w:rsidRPr="00754101">
        <w:rPr>
          <w:sz w:val="24"/>
          <w:rtl/>
        </w:rPr>
        <w:t>إدارة</w:t>
      </w:r>
      <w:r w:rsidRPr="00754101">
        <w:rPr>
          <w:sz w:val="20"/>
          <w:szCs w:val="20"/>
          <w:rtl/>
        </w:rPr>
        <w:t xml:space="preserve"> </w:t>
      </w:r>
      <w:r w:rsidRPr="00754101">
        <w:rPr>
          <w:sz w:val="24"/>
          <w:rtl/>
        </w:rPr>
        <w:t>الموارد</w:t>
      </w:r>
      <w:r w:rsidRPr="00754101">
        <w:rPr>
          <w:sz w:val="20"/>
          <w:szCs w:val="20"/>
          <w:rtl/>
        </w:rPr>
        <w:t xml:space="preserve"> </w:t>
      </w:r>
      <w:r w:rsidRPr="00754101">
        <w:rPr>
          <w:sz w:val="24"/>
          <w:rtl/>
        </w:rPr>
        <w:t>البشرية</w:t>
      </w:r>
      <w:r w:rsidRPr="00754101">
        <w:rPr>
          <w:sz w:val="20"/>
          <w:szCs w:val="20"/>
          <w:rtl/>
        </w:rPr>
        <w:t xml:space="preserve"> </w:t>
      </w:r>
      <w:r w:rsidRPr="00754101">
        <w:rPr>
          <w:sz w:val="24"/>
          <w:rtl/>
        </w:rPr>
        <w:t>باعتبارها</w:t>
      </w:r>
      <w:r w:rsidRPr="00754101">
        <w:rPr>
          <w:sz w:val="20"/>
          <w:szCs w:val="20"/>
          <w:rtl/>
        </w:rPr>
        <w:t xml:space="preserve"> </w:t>
      </w:r>
      <w:r w:rsidRPr="00754101">
        <w:rPr>
          <w:sz w:val="24"/>
          <w:rtl/>
        </w:rPr>
        <w:t>من</w:t>
      </w:r>
      <w:r w:rsidRPr="00754101">
        <w:rPr>
          <w:sz w:val="20"/>
          <w:szCs w:val="20"/>
          <w:rtl/>
        </w:rPr>
        <w:t xml:space="preserve"> </w:t>
      </w:r>
      <w:r w:rsidRPr="00754101">
        <w:rPr>
          <w:sz w:val="24"/>
          <w:rtl/>
        </w:rPr>
        <w:t>العوامل</w:t>
      </w:r>
      <w:r w:rsidRPr="00754101">
        <w:rPr>
          <w:sz w:val="20"/>
          <w:szCs w:val="20"/>
          <w:rtl/>
        </w:rPr>
        <w:t xml:space="preserve"> </w:t>
      </w:r>
      <w:r w:rsidRPr="00754101">
        <w:rPr>
          <w:sz w:val="24"/>
          <w:rtl/>
        </w:rPr>
        <w:t>المهمة</w:t>
      </w:r>
      <w:r w:rsidRPr="00754101">
        <w:rPr>
          <w:sz w:val="20"/>
          <w:szCs w:val="20"/>
          <w:rtl/>
        </w:rPr>
        <w:t xml:space="preserve"> </w:t>
      </w:r>
      <w:r w:rsidRPr="00754101">
        <w:rPr>
          <w:sz w:val="24"/>
          <w:rtl/>
        </w:rPr>
        <w:t>التي</w:t>
      </w:r>
      <w:r w:rsidRPr="00754101">
        <w:rPr>
          <w:sz w:val="20"/>
          <w:szCs w:val="20"/>
          <w:rtl/>
        </w:rPr>
        <w:t xml:space="preserve"> </w:t>
      </w:r>
      <w:r w:rsidRPr="00754101">
        <w:rPr>
          <w:sz w:val="24"/>
          <w:rtl/>
        </w:rPr>
        <w:t>تساهم</w:t>
      </w:r>
      <w:r w:rsidRPr="00754101">
        <w:rPr>
          <w:sz w:val="20"/>
          <w:szCs w:val="20"/>
          <w:rtl/>
        </w:rPr>
        <w:t xml:space="preserve"> </w:t>
      </w:r>
      <w:r w:rsidRPr="00754101">
        <w:rPr>
          <w:sz w:val="24"/>
          <w:rtl/>
        </w:rPr>
        <w:t>في</w:t>
      </w:r>
      <w:r w:rsidRPr="00754101">
        <w:rPr>
          <w:sz w:val="20"/>
          <w:szCs w:val="20"/>
          <w:rtl/>
        </w:rPr>
        <w:t xml:space="preserve"> </w:t>
      </w:r>
      <w:r w:rsidRPr="00754101">
        <w:rPr>
          <w:sz w:val="24"/>
          <w:rtl/>
        </w:rPr>
        <w:t>الإبداع</w:t>
      </w:r>
      <w:r w:rsidRPr="00754101">
        <w:rPr>
          <w:sz w:val="20"/>
          <w:szCs w:val="20"/>
          <w:rtl/>
        </w:rPr>
        <w:t xml:space="preserve"> </w:t>
      </w:r>
      <w:r w:rsidRPr="00754101">
        <w:rPr>
          <w:sz w:val="24"/>
          <w:rtl/>
        </w:rPr>
        <w:t>الإداري,</w:t>
      </w:r>
      <w:r w:rsidRPr="00754101">
        <w:rPr>
          <w:sz w:val="20"/>
          <w:szCs w:val="20"/>
          <w:rtl/>
        </w:rPr>
        <w:t xml:space="preserve"> </w:t>
      </w:r>
      <w:r w:rsidRPr="00754101">
        <w:rPr>
          <w:sz w:val="24"/>
          <w:rtl/>
        </w:rPr>
        <w:t>و</w:t>
      </w:r>
      <w:r w:rsidRPr="00754101">
        <w:rPr>
          <w:sz w:val="20"/>
          <w:szCs w:val="20"/>
          <w:rtl/>
        </w:rPr>
        <w:t xml:space="preserve"> </w:t>
      </w:r>
      <w:r w:rsidRPr="00754101">
        <w:rPr>
          <w:sz w:val="24"/>
          <w:rtl/>
        </w:rPr>
        <w:t>التركيز</w:t>
      </w:r>
      <w:r w:rsidRPr="00754101">
        <w:rPr>
          <w:sz w:val="20"/>
          <w:szCs w:val="20"/>
          <w:rtl/>
        </w:rPr>
        <w:t xml:space="preserve"> </w:t>
      </w:r>
      <w:r w:rsidRPr="00754101">
        <w:rPr>
          <w:sz w:val="24"/>
          <w:rtl/>
        </w:rPr>
        <w:t>على</w:t>
      </w:r>
      <w:r w:rsidRPr="00754101">
        <w:rPr>
          <w:sz w:val="20"/>
          <w:szCs w:val="20"/>
          <w:rtl/>
        </w:rPr>
        <w:t xml:space="preserve"> </w:t>
      </w:r>
      <w:r w:rsidRPr="00754101">
        <w:rPr>
          <w:sz w:val="24"/>
          <w:rtl/>
        </w:rPr>
        <w:t>ممارسة</w:t>
      </w:r>
      <w:r w:rsidRPr="00754101">
        <w:rPr>
          <w:sz w:val="20"/>
          <w:szCs w:val="20"/>
          <w:rtl/>
        </w:rPr>
        <w:t xml:space="preserve"> </w:t>
      </w:r>
      <w:r w:rsidRPr="00754101">
        <w:rPr>
          <w:sz w:val="24"/>
          <w:rtl/>
        </w:rPr>
        <w:t>التدريب</w:t>
      </w:r>
      <w:r w:rsidRPr="00754101">
        <w:rPr>
          <w:sz w:val="20"/>
          <w:szCs w:val="20"/>
          <w:rtl/>
        </w:rPr>
        <w:t xml:space="preserve"> </w:t>
      </w:r>
      <w:r w:rsidRPr="00754101">
        <w:rPr>
          <w:sz w:val="24"/>
          <w:rtl/>
        </w:rPr>
        <w:t>و</w:t>
      </w:r>
      <w:r w:rsidRPr="00754101">
        <w:rPr>
          <w:sz w:val="20"/>
          <w:szCs w:val="20"/>
          <w:rtl/>
        </w:rPr>
        <w:t xml:space="preserve"> </w:t>
      </w:r>
      <w:r w:rsidRPr="00754101">
        <w:rPr>
          <w:sz w:val="24"/>
          <w:rtl/>
        </w:rPr>
        <w:t>ذلك</w:t>
      </w:r>
      <w:r w:rsidRPr="00754101">
        <w:rPr>
          <w:sz w:val="20"/>
          <w:szCs w:val="20"/>
          <w:rtl/>
        </w:rPr>
        <w:t xml:space="preserve"> </w:t>
      </w:r>
      <w:r w:rsidRPr="00754101">
        <w:rPr>
          <w:sz w:val="24"/>
          <w:rtl/>
        </w:rPr>
        <w:t>لأن</w:t>
      </w:r>
      <w:r w:rsidRPr="00754101">
        <w:rPr>
          <w:sz w:val="20"/>
          <w:szCs w:val="20"/>
          <w:rtl/>
        </w:rPr>
        <w:t xml:space="preserve"> </w:t>
      </w:r>
      <w:r w:rsidRPr="00754101">
        <w:rPr>
          <w:sz w:val="24"/>
          <w:rtl/>
        </w:rPr>
        <w:t>التدريب</w:t>
      </w:r>
      <w:r w:rsidRPr="00754101">
        <w:rPr>
          <w:sz w:val="20"/>
          <w:szCs w:val="20"/>
          <w:rtl/>
        </w:rPr>
        <w:t xml:space="preserve"> </w:t>
      </w:r>
      <w:r w:rsidRPr="00754101">
        <w:rPr>
          <w:sz w:val="24"/>
          <w:rtl/>
        </w:rPr>
        <w:t>يعد</w:t>
      </w:r>
      <w:r w:rsidRPr="00754101">
        <w:rPr>
          <w:sz w:val="20"/>
          <w:szCs w:val="20"/>
          <w:rtl/>
        </w:rPr>
        <w:t xml:space="preserve"> </w:t>
      </w:r>
      <w:r w:rsidRPr="00754101">
        <w:rPr>
          <w:sz w:val="24"/>
          <w:rtl/>
        </w:rPr>
        <w:t>خيا</w:t>
      </w:r>
      <w:r w:rsidRPr="00754101">
        <w:rPr>
          <w:rFonts w:hint="cs"/>
          <w:sz w:val="24"/>
          <w:rtl/>
        </w:rPr>
        <w:t>ر</w:t>
      </w:r>
      <w:r w:rsidRPr="00754101">
        <w:rPr>
          <w:sz w:val="20"/>
          <w:szCs w:val="20"/>
          <w:rtl/>
        </w:rPr>
        <w:t xml:space="preserve"> </w:t>
      </w:r>
      <w:r w:rsidRPr="00754101">
        <w:rPr>
          <w:sz w:val="24"/>
          <w:rtl/>
        </w:rPr>
        <w:t>است</w:t>
      </w:r>
      <w:r w:rsidRPr="00754101">
        <w:rPr>
          <w:rFonts w:hint="cs"/>
          <w:sz w:val="24"/>
          <w:rtl/>
        </w:rPr>
        <w:t>را</w:t>
      </w:r>
      <w:r w:rsidRPr="00754101">
        <w:rPr>
          <w:sz w:val="24"/>
          <w:rtl/>
        </w:rPr>
        <w:t>تيجيا</w:t>
      </w:r>
      <w:r w:rsidRPr="00754101">
        <w:rPr>
          <w:sz w:val="20"/>
          <w:szCs w:val="20"/>
          <w:rtl/>
        </w:rPr>
        <w:t xml:space="preserve"> </w:t>
      </w:r>
      <w:r w:rsidRPr="00754101">
        <w:rPr>
          <w:sz w:val="24"/>
          <w:rtl/>
        </w:rPr>
        <w:t>لإعداد</w:t>
      </w:r>
      <w:r w:rsidRPr="00754101">
        <w:rPr>
          <w:sz w:val="20"/>
          <w:szCs w:val="20"/>
          <w:rtl/>
        </w:rPr>
        <w:t xml:space="preserve"> </w:t>
      </w:r>
      <w:r w:rsidRPr="00754101">
        <w:rPr>
          <w:sz w:val="24"/>
          <w:rtl/>
        </w:rPr>
        <w:t>كوادر</w:t>
      </w:r>
      <w:r w:rsidRPr="00754101">
        <w:rPr>
          <w:sz w:val="20"/>
          <w:szCs w:val="20"/>
          <w:rtl/>
        </w:rPr>
        <w:t xml:space="preserve"> </w:t>
      </w:r>
      <w:r w:rsidRPr="00754101">
        <w:rPr>
          <w:sz w:val="24"/>
          <w:rtl/>
        </w:rPr>
        <w:t>بشرية</w:t>
      </w:r>
      <w:r w:rsidRPr="00754101">
        <w:rPr>
          <w:sz w:val="20"/>
          <w:szCs w:val="20"/>
          <w:rtl/>
        </w:rPr>
        <w:t xml:space="preserve"> </w:t>
      </w:r>
      <w:r w:rsidRPr="00754101">
        <w:rPr>
          <w:sz w:val="24"/>
          <w:rtl/>
        </w:rPr>
        <w:t>مبدعة</w:t>
      </w:r>
      <w:r>
        <w:rPr>
          <w:szCs w:val="28"/>
          <w:rtl/>
        </w:rPr>
        <w:t xml:space="preserve">. </w:t>
      </w:r>
    </w:p>
    <w:p w14:paraId="02997E6E" w14:textId="00C496B7" w:rsidR="00754101" w:rsidRDefault="00754101" w:rsidP="00BB5166">
      <w:pPr>
        <w:spacing w:after="0" w:line="368" w:lineRule="auto"/>
        <w:ind w:right="76" w:firstLine="0"/>
        <w:rPr>
          <w:b/>
          <w:bCs/>
          <w:color w:val="00B050"/>
          <w:szCs w:val="28"/>
          <w:rtl/>
        </w:rPr>
      </w:pPr>
    </w:p>
    <w:p w14:paraId="28301BE1" w14:textId="3107848E" w:rsidR="00754101" w:rsidRDefault="00754101" w:rsidP="00BB5166">
      <w:pPr>
        <w:spacing w:after="0" w:line="368" w:lineRule="auto"/>
        <w:ind w:right="76" w:firstLine="0"/>
        <w:rPr>
          <w:b/>
          <w:bCs/>
          <w:color w:val="00B050"/>
          <w:szCs w:val="28"/>
          <w:rtl/>
        </w:rPr>
      </w:pPr>
    </w:p>
    <w:p w14:paraId="1B61BE47" w14:textId="3E12DB37" w:rsidR="00754101" w:rsidRDefault="00754101" w:rsidP="00BB5166">
      <w:pPr>
        <w:spacing w:after="0" w:line="368" w:lineRule="auto"/>
        <w:ind w:right="76" w:firstLine="0"/>
        <w:rPr>
          <w:b/>
          <w:bCs/>
          <w:color w:val="00B050"/>
          <w:szCs w:val="28"/>
          <w:rtl/>
        </w:rPr>
      </w:pPr>
      <w:r w:rsidRPr="00754101">
        <w:rPr>
          <w:noProof/>
          <w:sz w:val="24"/>
          <w:szCs w:val="22"/>
          <w:rtl/>
        </w:rPr>
        <mc:AlternateContent>
          <mc:Choice Requires="wps">
            <w:drawing>
              <wp:anchor distT="45720" distB="45720" distL="114300" distR="114300" simplePos="0" relativeHeight="251799552" behindDoc="1" locked="0" layoutInCell="1" allowOverlap="1" wp14:anchorId="68C03C0E" wp14:editId="3BAF0B8B">
                <wp:simplePos x="0" y="0"/>
                <wp:positionH relativeFrom="column">
                  <wp:posOffset>5812155</wp:posOffset>
                </wp:positionH>
                <wp:positionV relativeFrom="paragraph">
                  <wp:posOffset>438785</wp:posOffset>
                </wp:positionV>
                <wp:extent cx="617855" cy="1404620"/>
                <wp:effectExtent l="0" t="0" r="0" b="0"/>
                <wp:wrapSquare wrapText="bothSides"/>
                <wp:docPr id="109951959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7368DA97" w14:textId="08C86A96" w:rsidR="00BB5166" w:rsidRDefault="009D5383" w:rsidP="00BB5166">
                            <w:r>
                              <w:rPr>
                                <w:rFonts w:hint="cs"/>
                                <w:rtl/>
                              </w:rPr>
                              <w:t>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C03C0E" id="_x0000_s1051" type="#_x0000_t202" style="position:absolute;left:0;text-align:left;margin-left:457.65pt;margin-top:34.55pt;width:48.65pt;height:110.6pt;flip:x;z-index:-251516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" filled="f" stroked="f">
                <v:textbox style="mso-fit-shape-to-text:t">
                  <w:txbxContent>
                    <w:p w14:paraId="7368DA97" w14:textId="08C86A96" w:rsidR="00BB5166" w:rsidRDefault="009D5383" w:rsidP="00BB5166">
                      <w:r>
                        <w:rPr>
                          <w:rFonts w:hint="cs"/>
                          <w:rtl/>
                        </w:rPr>
                        <w:t>21</w:t>
                      </w:r>
                    </w:p>
                  </w:txbxContent>
                </v:textbox>
                <w10:wrap type="square"/>
              </v:shape>
            </w:pict>
          </mc:Fallback>
        </mc:AlternateContent>
      </w:r>
    </w:p>
    <w:p w14:paraId="549F9051" w14:textId="77777777" w:rsidR="00754101" w:rsidRDefault="00754101" w:rsidP="00BB5166">
      <w:pPr>
        <w:spacing w:after="0" w:line="368" w:lineRule="auto"/>
        <w:ind w:right="76" w:firstLine="0"/>
        <w:rPr>
          <w:b/>
          <w:bCs/>
          <w:color w:val="00B050"/>
          <w:szCs w:val="28"/>
          <w:rtl/>
        </w:rPr>
      </w:pPr>
    </w:p>
    <w:p w14:paraId="0D077D77" w14:textId="08DA5BF5" w:rsidR="00754101" w:rsidRPr="00754101" w:rsidRDefault="00BB5166" w:rsidP="00754101">
      <w:pPr>
        <w:spacing w:after="0" w:line="368" w:lineRule="auto"/>
        <w:ind w:right="76" w:firstLine="0"/>
        <w:rPr>
          <w:color w:val="00B050"/>
          <w:rtl/>
        </w:rPr>
      </w:pPr>
      <w:r w:rsidRPr="009A0FA9">
        <w:rPr>
          <w:b/>
          <w:bCs/>
          <w:color w:val="00B050"/>
          <w:szCs w:val="28"/>
          <w:rtl/>
        </w:rPr>
        <w:lastRenderedPageBreak/>
        <w:t>دارسـة</w:t>
      </w:r>
      <w:r w:rsidRPr="009A0FA9">
        <w:rPr>
          <w:b/>
          <w:bCs/>
          <w:color w:val="00B050"/>
          <w:sz w:val="22"/>
          <w:szCs w:val="22"/>
          <w:rtl/>
        </w:rPr>
        <w:t xml:space="preserve"> </w:t>
      </w:r>
      <w:r w:rsidR="00754101" w:rsidRPr="009A0FA9">
        <w:rPr>
          <w:rFonts w:hint="cs"/>
          <w:b/>
          <w:bCs/>
          <w:color w:val="00B050"/>
          <w:szCs w:val="28"/>
          <w:rtl/>
        </w:rPr>
        <w:t>(</w:t>
      </w:r>
      <w:r w:rsidR="00754101" w:rsidRPr="009A0FA9">
        <w:rPr>
          <w:rFonts w:hint="cs"/>
          <w:b/>
          <w:bCs/>
          <w:color w:val="00B050"/>
          <w:sz w:val="22"/>
          <w:szCs w:val="22"/>
          <w:rtl/>
        </w:rPr>
        <w:t>عبـد</w:t>
      </w:r>
      <w:r w:rsidRPr="009A0FA9">
        <w:rPr>
          <w:b/>
          <w:bCs/>
          <w:color w:val="00B050"/>
          <w:sz w:val="22"/>
          <w:szCs w:val="22"/>
          <w:rtl/>
        </w:rPr>
        <w:t xml:space="preserve"> </w:t>
      </w:r>
      <w:r w:rsidRPr="009A0FA9">
        <w:rPr>
          <w:b/>
          <w:bCs/>
          <w:color w:val="00B050"/>
          <w:szCs w:val="28"/>
          <w:rtl/>
        </w:rPr>
        <w:t>الجـواد</w:t>
      </w:r>
      <w:r w:rsidRPr="009A0FA9">
        <w:rPr>
          <w:b/>
          <w:bCs/>
          <w:color w:val="00B050"/>
          <w:sz w:val="22"/>
          <w:szCs w:val="22"/>
          <w:rtl/>
        </w:rPr>
        <w:t xml:space="preserve"> </w:t>
      </w:r>
      <w:r w:rsidRPr="009A0FA9">
        <w:rPr>
          <w:b/>
          <w:bCs/>
          <w:color w:val="00B050"/>
          <w:szCs w:val="28"/>
        </w:rPr>
        <w:t>2021</w:t>
      </w:r>
      <w:r w:rsidRPr="009A0FA9">
        <w:rPr>
          <w:rFonts w:hint="cs"/>
          <w:b/>
          <w:bCs/>
          <w:color w:val="00B050"/>
          <w:szCs w:val="28"/>
          <w:rtl/>
        </w:rPr>
        <w:t>)</w:t>
      </w:r>
      <w:r w:rsidRPr="009A0FA9">
        <w:rPr>
          <w:b/>
          <w:bCs/>
          <w:color w:val="00B050"/>
          <w:sz w:val="22"/>
          <w:szCs w:val="22"/>
          <w:rtl/>
        </w:rPr>
        <w:t xml:space="preserve"> </w:t>
      </w:r>
      <w:r w:rsidR="00754101" w:rsidRPr="009A0FA9">
        <w:rPr>
          <w:rFonts w:hint="cs"/>
          <w:b/>
          <w:bCs/>
          <w:color w:val="00B050"/>
          <w:szCs w:val="28"/>
          <w:rtl/>
        </w:rPr>
        <w:t>بعنـوان: مـد</w:t>
      </w:r>
      <w:r w:rsidR="00754101" w:rsidRPr="009A0FA9">
        <w:rPr>
          <w:rFonts w:hint="eastAsia"/>
          <w:b/>
          <w:bCs/>
          <w:color w:val="00B050"/>
          <w:szCs w:val="28"/>
          <w:rtl/>
        </w:rPr>
        <w:t>ى</w:t>
      </w:r>
      <w:r w:rsidRPr="009A0FA9">
        <w:rPr>
          <w:b/>
          <w:bCs/>
          <w:color w:val="00B050"/>
          <w:sz w:val="22"/>
          <w:szCs w:val="22"/>
          <w:rtl/>
        </w:rPr>
        <w:t xml:space="preserve"> </w:t>
      </w:r>
      <w:r w:rsidRPr="009A0FA9">
        <w:rPr>
          <w:b/>
          <w:bCs/>
          <w:color w:val="00B050"/>
          <w:szCs w:val="28"/>
          <w:rtl/>
        </w:rPr>
        <w:t>تطبيـق</w:t>
      </w:r>
      <w:r w:rsidRPr="009A0FA9">
        <w:rPr>
          <w:b/>
          <w:bCs/>
          <w:color w:val="00B050"/>
          <w:sz w:val="22"/>
          <w:szCs w:val="22"/>
          <w:rtl/>
        </w:rPr>
        <w:t xml:space="preserve"> </w:t>
      </w:r>
      <w:r w:rsidRPr="009A0FA9">
        <w:rPr>
          <w:b/>
          <w:bCs/>
          <w:color w:val="00B050"/>
          <w:szCs w:val="28"/>
          <w:rtl/>
        </w:rPr>
        <w:t>ممارسـات</w:t>
      </w:r>
      <w:r w:rsidRPr="009A0FA9">
        <w:rPr>
          <w:b/>
          <w:bCs/>
          <w:color w:val="00B050"/>
          <w:sz w:val="22"/>
          <w:szCs w:val="22"/>
          <w:rtl/>
        </w:rPr>
        <w:t xml:space="preserve"> </w:t>
      </w:r>
      <w:r w:rsidRPr="009A0FA9">
        <w:rPr>
          <w:b/>
          <w:bCs/>
          <w:color w:val="00B050"/>
          <w:szCs w:val="28"/>
          <w:rtl/>
        </w:rPr>
        <w:t>إدارة</w:t>
      </w:r>
      <w:r w:rsidRPr="009A0FA9">
        <w:rPr>
          <w:b/>
          <w:bCs/>
          <w:color w:val="00B050"/>
          <w:sz w:val="22"/>
          <w:szCs w:val="22"/>
          <w:rtl/>
        </w:rPr>
        <w:t xml:space="preserve"> </w:t>
      </w:r>
      <w:r w:rsidRPr="009A0FA9">
        <w:rPr>
          <w:b/>
          <w:bCs/>
          <w:color w:val="00B050"/>
          <w:szCs w:val="28"/>
          <w:rtl/>
        </w:rPr>
        <w:t>المـوارد</w:t>
      </w:r>
      <w:r w:rsidRPr="009A0FA9">
        <w:rPr>
          <w:b/>
          <w:bCs/>
          <w:color w:val="00B050"/>
          <w:sz w:val="22"/>
          <w:szCs w:val="22"/>
          <w:rtl/>
        </w:rPr>
        <w:t xml:space="preserve"> </w:t>
      </w:r>
      <w:r w:rsidRPr="009A0FA9">
        <w:rPr>
          <w:b/>
          <w:bCs/>
          <w:color w:val="00B050"/>
          <w:szCs w:val="28"/>
          <w:rtl/>
        </w:rPr>
        <w:t>البشـرية وأث</w:t>
      </w:r>
      <w:r w:rsidRPr="009A0FA9">
        <w:rPr>
          <w:rFonts w:hint="cs"/>
          <w:b/>
          <w:bCs/>
          <w:color w:val="00B050"/>
          <w:szCs w:val="28"/>
          <w:rtl/>
        </w:rPr>
        <w:t xml:space="preserve">ر </w:t>
      </w:r>
      <w:r w:rsidRPr="009A0FA9">
        <w:rPr>
          <w:b/>
          <w:bCs/>
          <w:color w:val="00B050"/>
          <w:szCs w:val="28"/>
          <w:rtl/>
        </w:rPr>
        <w:t>هـا</w:t>
      </w:r>
      <w:r w:rsidRPr="009A0FA9">
        <w:rPr>
          <w:b/>
          <w:bCs/>
          <w:color w:val="00B050"/>
          <w:sz w:val="22"/>
          <w:szCs w:val="22"/>
          <w:rtl/>
        </w:rPr>
        <w:t xml:space="preserve"> </w:t>
      </w:r>
      <w:r w:rsidRPr="009A0FA9">
        <w:rPr>
          <w:b/>
          <w:bCs/>
          <w:color w:val="00B050"/>
          <w:szCs w:val="28"/>
          <w:rtl/>
        </w:rPr>
        <w:t>علـى</w:t>
      </w:r>
      <w:r w:rsidRPr="009A0FA9">
        <w:rPr>
          <w:b/>
          <w:bCs/>
          <w:color w:val="00B050"/>
          <w:sz w:val="22"/>
          <w:szCs w:val="22"/>
          <w:rtl/>
        </w:rPr>
        <w:t xml:space="preserve"> </w:t>
      </w:r>
      <w:r w:rsidRPr="009A0FA9">
        <w:rPr>
          <w:b/>
          <w:bCs/>
          <w:color w:val="00B050"/>
          <w:szCs w:val="28"/>
          <w:rtl/>
        </w:rPr>
        <w:t>أداء</w:t>
      </w:r>
      <w:r w:rsidRPr="009A0FA9">
        <w:rPr>
          <w:b/>
          <w:bCs/>
          <w:color w:val="00B050"/>
          <w:sz w:val="22"/>
          <w:szCs w:val="22"/>
          <w:rtl/>
        </w:rPr>
        <w:t xml:space="preserve"> </w:t>
      </w:r>
      <w:r w:rsidRPr="009A0FA9">
        <w:rPr>
          <w:b/>
          <w:bCs/>
          <w:color w:val="00B050"/>
          <w:szCs w:val="28"/>
          <w:rtl/>
        </w:rPr>
        <w:t>الموظفين</w:t>
      </w:r>
      <w:r w:rsidR="00754101">
        <w:rPr>
          <w:rFonts w:hint="cs"/>
          <w:b/>
          <w:bCs/>
          <w:color w:val="00B050"/>
          <w:sz w:val="22"/>
          <w:szCs w:val="22"/>
          <w:rtl/>
        </w:rPr>
        <w:t>:</w:t>
      </w:r>
    </w:p>
    <w:p w14:paraId="0774407D" w14:textId="3A1FA2B9" w:rsidR="00BB5166" w:rsidRDefault="00BB5166" w:rsidP="00BB5166">
      <w:pPr>
        <w:ind w:left="61" w:right="151"/>
      </w:pPr>
      <w:r>
        <w:rPr>
          <w:szCs w:val="28"/>
          <w:rtl/>
        </w:rPr>
        <w:t>هدفت هذه الد</w:t>
      </w:r>
      <w:r>
        <w:rPr>
          <w:rFonts w:hint="cs"/>
          <w:szCs w:val="28"/>
          <w:rtl/>
        </w:rPr>
        <w:t>راسة</w:t>
      </w:r>
      <w:r>
        <w:rPr>
          <w:szCs w:val="28"/>
          <w:rtl/>
        </w:rPr>
        <w:t xml:space="preserve"> لمعرفة مدى تطبيق ممارسات إدارة الموارد البشرية وأث</w:t>
      </w:r>
      <w:r>
        <w:rPr>
          <w:rFonts w:hint="cs"/>
          <w:szCs w:val="28"/>
          <w:rtl/>
        </w:rPr>
        <w:t>ر</w:t>
      </w:r>
      <w:r>
        <w:rPr>
          <w:szCs w:val="28"/>
          <w:rtl/>
        </w:rPr>
        <w:t>ها على أداء الموظفين العاملين بالمصرف التجاري الوطني في نطاق ببلدية البيضاء ليبيا</w:t>
      </w:r>
      <w:r w:rsidR="005A6E6D">
        <w:rPr>
          <w:rFonts w:hint="cs"/>
          <w:szCs w:val="28"/>
          <w:rtl/>
        </w:rPr>
        <w:t xml:space="preserve"> (و</w:t>
      </w:r>
      <w:r w:rsidR="005A6E6D">
        <w:rPr>
          <w:rFonts w:hint="cs"/>
          <w:b/>
          <w:bCs/>
          <w:szCs w:val="28"/>
          <w:rtl/>
        </w:rPr>
        <w:t>تم</w:t>
      </w:r>
      <w:r>
        <w:rPr>
          <w:szCs w:val="28"/>
          <w:rtl/>
        </w:rPr>
        <w:t xml:space="preserve"> استخدام طريقة العينة الطبقية النسبية في اختيار عينة ال</w:t>
      </w:r>
      <w:r>
        <w:rPr>
          <w:rFonts w:hint="cs"/>
          <w:szCs w:val="28"/>
          <w:rtl/>
        </w:rPr>
        <w:t>دراسة</w:t>
      </w:r>
      <w:r>
        <w:rPr>
          <w:szCs w:val="28"/>
          <w:rtl/>
        </w:rPr>
        <w:t xml:space="preserve">. كما تم توزيع </w:t>
      </w:r>
      <w:proofErr w:type="gramStart"/>
      <w:r w:rsidR="005A6E6D">
        <w:rPr>
          <w:rFonts w:hint="cs"/>
          <w:szCs w:val="28"/>
          <w:rtl/>
        </w:rPr>
        <w:t>عدد(</w:t>
      </w:r>
      <w:proofErr w:type="gramEnd"/>
      <w:r w:rsidR="005A6E6D">
        <w:rPr>
          <w:szCs w:val="28"/>
        </w:rPr>
        <w:t>235</w:t>
      </w:r>
      <w:r w:rsidR="005A6E6D">
        <w:rPr>
          <w:rFonts w:hint="cs"/>
          <w:szCs w:val="28"/>
          <w:rtl/>
        </w:rPr>
        <w:t>)</w:t>
      </w:r>
      <w:r>
        <w:rPr>
          <w:szCs w:val="28"/>
          <w:rtl/>
        </w:rPr>
        <w:t xml:space="preserve"> استبانة وكان عدد الاستما</w:t>
      </w:r>
      <w:r>
        <w:rPr>
          <w:rFonts w:hint="cs"/>
          <w:szCs w:val="28"/>
          <w:rtl/>
        </w:rPr>
        <w:t>رات</w:t>
      </w:r>
      <w:r>
        <w:rPr>
          <w:szCs w:val="28"/>
          <w:rtl/>
        </w:rPr>
        <w:t xml:space="preserve"> الصالحة للتحليل الاحصائي</w:t>
      </w:r>
      <w:r>
        <w:rPr>
          <w:szCs w:val="28"/>
        </w:rPr>
        <w:t>210</w:t>
      </w:r>
      <w:r>
        <w:rPr>
          <w:szCs w:val="28"/>
          <w:rtl/>
        </w:rPr>
        <w:t>, وقد تم استخدام معامل بيرسون الإحصائي وتحليل الانحدار.</w:t>
      </w:r>
      <w:r>
        <w:rPr>
          <w:b/>
          <w:bCs/>
          <w:szCs w:val="28"/>
          <w:rtl/>
        </w:rPr>
        <w:t xml:space="preserve"> </w:t>
      </w:r>
    </w:p>
    <w:p w14:paraId="11DAAC31" w14:textId="15C96BF3" w:rsidR="00BB5166" w:rsidRDefault="00BB5166" w:rsidP="00BB5166">
      <w:pPr>
        <w:ind w:left="61" w:right="151"/>
      </w:pPr>
      <w:r>
        <w:rPr>
          <w:szCs w:val="28"/>
          <w:rtl/>
        </w:rPr>
        <w:t xml:space="preserve"> توصلت الد</w:t>
      </w:r>
      <w:r>
        <w:rPr>
          <w:rFonts w:hint="cs"/>
          <w:szCs w:val="28"/>
          <w:rtl/>
        </w:rPr>
        <w:t>راسة</w:t>
      </w:r>
      <w:r>
        <w:rPr>
          <w:szCs w:val="28"/>
          <w:rtl/>
        </w:rPr>
        <w:t xml:space="preserve"> إلى أن مستوى القيام بممارسة إدارة الموارد البشرية في المصرف التجاري الوطني كان </w:t>
      </w:r>
      <w:proofErr w:type="gramStart"/>
      <w:r>
        <w:rPr>
          <w:szCs w:val="28"/>
          <w:rtl/>
        </w:rPr>
        <w:t>مرتفعاً,</w:t>
      </w:r>
      <w:proofErr w:type="gramEnd"/>
      <w:r>
        <w:rPr>
          <w:szCs w:val="28"/>
          <w:rtl/>
        </w:rPr>
        <w:t xml:space="preserve"> وأن ممارسات إدارة الموارد البشرية </w:t>
      </w:r>
      <w:r w:rsidR="005A6E6D">
        <w:rPr>
          <w:rFonts w:hint="cs"/>
          <w:szCs w:val="28"/>
          <w:rtl/>
        </w:rPr>
        <w:t>(</w:t>
      </w:r>
      <w:r>
        <w:rPr>
          <w:szCs w:val="28"/>
          <w:rtl/>
        </w:rPr>
        <w:t>التعويض, التخطيط الوظيفي, تقييم الأداء, التدريب, وإش</w:t>
      </w:r>
      <w:r>
        <w:rPr>
          <w:rFonts w:hint="cs"/>
          <w:szCs w:val="28"/>
          <w:rtl/>
        </w:rPr>
        <w:t>را</w:t>
      </w:r>
      <w:r>
        <w:rPr>
          <w:szCs w:val="28"/>
          <w:rtl/>
        </w:rPr>
        <w:t xml:space="preserve">ك الموظفين لها أثر إيجابي على أداء الموظفين , كما أظهرت نتائج اختبار للفرضية الرئيسية وما تفرع عنها من فرضيات وجود أثر ذو دلالة إحصائية لممارسة إدارة الموارد البشرية) التعويض, التخطيط الوظيفي, تقييم الأداء, التدريب, </w:t>
      </w:r>
      <w:r>
        <w:rPr>
          <w:rFonts w:hint="cs"/>
          <w:szCs w:val="28"/>
          <w:rtl/>
        </w:rPr>
        <w:t>وإشرا</w:t>
      </w:r>
      <w:r>
        <w:rPr>
          <w:rFonts w:hint="eastAsia"/>
          <w:szCs w:val="28"/>
          <w:rtl/>
        </w:rPr>
        <w:t>ك</w:t>
      </w:r>
      <w:r>
        <w:rPr>
          <w:szCs w:val="28"/>
          <w:rtl/>
        </w:rPr>
        <w:t xml:space="preserve"> الموظفين(على أداء موظفي المص رف التجاري الوطني عند مستوى معنوية </w:t>
      </w:r>
      <w:r w:rsidR="005A6E6D">
        <w:rPr>
          <w:rFonts w:hint="cs"/>
          <w:szCs w:val="28"/>
          <w:rtl/>
        </w:rPr>
        <w:t>(</w:t>
      </w:r>
      <w:r>
        <w:rPr>
          <w:szCs w:val="28"/>
          <w:rtl/>
        </w:rPr>
        <w:t xml:space="preserve"> </w:t>
      </w:r>
      <w:r>
        <w:rPr>
          <w:szCs w:val="28"/>
        </w:rPr>
        <w:t>0</w:t>
      </w:r>
      <w:r>
        <w:rPr>
          <w:szCs w:val="28"/>
          <w:rtl/>
        </w:rPr>
        <w:t>.</w:t>
      </w:r>
      <w:r>
        <w:rPr>
          <w:szCs w:val="28"/>
        </w:rPr>
        <w:t>05</w:t>
      </w:r>
      <w:r>
        <w:rPr>
          <w:szCs w:val="28"/>
          <w:rtl/>
        </w:rPr>
        <w:t xml:space="preserve"> </w:t>
      </w:r>
      <w:r>
        <w:rPr>
          <w:rFonts w:ascii="Times New Roman" w:eastAsia="Times New Roman" w:hAnsi="Times New Roman" w:cs="Times New Roman"/>
          <w:szCs w:val="28"/>
          <w:rtl/>
        </w:rPr>
        <w:t>≥</w:t>
      </w:r>
      <w:r>
        <w:rPr>
          <w:szCs w:val="28"/>
          <w:rtl/>
        </w:rPr>
        <w:t xml:space="preserve"> </w:t>
      </w:r>
      <w:r>
        <w:rPr>
          <w:rFonts w:ascii="Times New Roman" w:eastAsia="Times New Roman" w:hAnsi="Times New Roman" w:cs="Times New Roman"/>
        </w:rPr>
        <w:t>α</w:t>
      </w:r>
      <w:r w:rsidR="005A6E6D">
        <w:rPr>
          <w:rFonts w:hint="cs"/>
          <w:szCs w:val="28"/>
          <w:rtl/>
        </w:rPr>
        <w:t>)</w:t>
      </w:r>
      <w:r>
        <w:rPr>
          <w:szCs w:val="28"/>
          <w:rtl/>
        </w:rPr>
        <w:t xml:space="preserve">.  </w:t>
      </w:r>
    </w:p>
    <w:p w14:paraId="0D0C90CC" w14:textId="5D41B89B" w:rsidR="00BB5166" w:rsidRDefault="00BB5166" w:rsidP="00BB5166">
      <w:pPr>
        <w:ind w:left="61" w:right="151"/>
      </w:pPr>
      <w:r>
        <w:rPr>
          <w:szCs w:val="28"/>
          <w:rtl/>
        </w:rPr>
        <w:t>أوصت ال</w:t>
      </w:r>
      <w:r>
        <w:rPr>
          <w:rFonts w:hint="cs"/>
          <w:szCs w:val="28"/>
          <w:rtl/>
        </w:rPr>
        <w:t>دراسة</w:t>
      </w:r>
      <w:r>
        <w:rPr>
          <w:szCs w:val="28"/>
          <w:rtl/>
        </w:rPr>
        <w:t xml:space="preserve"> باستثمار العلاقة الإيجابية بين متغير</w:t>
      </w:r>
      <w:r>
        <w:rPr>
          <w:rFonts w:hint="cs"/>
          <w:szCs w:val="28"/>
          <w:rtl/>
        </w:rPr>
        <w:t>ا</w:t>
      </w:r>
      <w:r>
        <w:rPr>
          <w:szCs w:val="28"/>
          <w:rtl/>
        </w:rPr>
        <w:t xml:space="preserve">ت </w:t>
      </w:r>
      <w:r w:rsidR="005A6E6D">
        <w:rPr>
          <w:rFonts w:hint="cs"/>
          <w:szCs w:val="28"/>
          <w:rtl/>
        </w:rPr>
        <w:t>الدراسة،</w:t>
      </w:r>
      <w:r>
        <w:rPr>
          <w:szCs w:val="28"/>
          <w:rtl/>
        </w:rPr>
        <w:t xml:space="preserve"> لوجود علاقة ارتباط </w:t>
      </w:r>
      <w:proofErr w:type="gramStart"/>
      <w:r>
        <w:rPr>
          <w:szCs w:val="28"/>
          <w:rtl/>
        </w:rPr>
        <w:t>بينهما,</w:t>
      </w:r>
      <w:proofErr w:type="gramEnd"/>
      <w:r>
        <w:rPr>
          <w:szCs w:val="28"/>
          <w:rtl/>
        </w:rPr>
        <w:t xml:space="preserve"> والأثر الإيجابي لممارسة إدارة الموارد البشرية على أداء الموظفين داخل المصرف, والتي سوف تنعكس إيجابي اً في تحسين أداء هؤلاء الموظفين, حيث ينبغي المحافظة على إيجابية هذه العلاقة و </w:t>
      </w:r>
      <w:r>
        <w:rPr>
          <w:rFonts w:hint="cs"/>
          <w:szCs w:val="28"/>
          <w:rtl/>
        </w:rPr>
        <w:t>إجرا</w:t>
      </w:r>
      <w:r>
        <w:rPr>
          <w:rFonts w:hint="eastAsia"/>
          <w:szCs w:val="28"/>
          <w:rtl/>
        </w:rPr>
        <w:t>ء</w:t>
      </w:r>
      <w:r>
        <w:rPr>
          <w:szCs w:val="28"/>
          <w:rtl/>
        </w:rPr>
        <w:t xml:space="preserve"> التحسينات بما يتلاءم مع الت</w:t>
      </w:r>
      <w:r>
        <w:rPr>
          <w:rFonts w:hint="cs"/>
          <w:szCs w:val="28"/>
          <w:rtl/>
        </w:rPr>
        <w:t>غيرات</w:t>
      </w:r>
      <w:r>
        <w:rPr>
          <w:szCs w:val="28"/>
          <w:rtl/>
        </w:rPr>
        <w:t xml:space="preserve"> </w:t>
      </w:r>
    </w:p>
    <w:p w14:paraId="361B900B" w14:textId="77777777" w:rsidR="00BB5166" w:rsidRPr="009A0FA9" w:rsidRDefault="00BB5166" w:rsidP="00BB5166">
      <w:pPr>
        <w:spacing w:after="199" w:line="259" w:lineRule="auto"/>
        <w:ind w:right="0"/>
        <w:rPr>
          <w:color w:val="00B050"/>
        </w:rPr>
      </w:pPr>
      <w:r w:rsidRPr="009A0FA9">
        <w:rPr>
          <w:b/>
          <w:bCs/>
          <w:color w:val="00B050"/>
          <w:szCs w:val="28"/>
          <w:rtl/>
        </w:rPr>
        <w:t>دارسة</w:t>
      </w:r>
      <w:r w:rsidRPr="009A0FA9">
        <w:rPr>
          <w:b/>
          <w:bCs/>
          <w:color w:val="00B050"/>
          <w:sz w:val="22"/>
          <w:szCs w:val="22"/>
          <w:rtl/>
        </w:rPr>
        <w:t xml:space="preserve"> </w:t>
      </w:r>
      <w:r w:rsidRPr="009A0FA9">
        <w:rPr>
          <w:b/>
          <w:bCs/>
          <w:color w:val="00B050"/>
          <w:szCs w:val="28"/>
          <w:rtl/>
        </w:rPr>
        <w:t>عبد</w:t>
      </w:r>
      <w:r w:rsidRPr="009A0FA9">
        <w:rPr>
          <w:b/>
          <w:bCs/>
          <w:color w:val="00B050"/>
          <w:sz w:val="22"/>
          <w:szCs w:val="22"/>
          <w:rtl/>
        </w:rPr>
        <w:t xml:space="preserve"> </w:t>
      </w:r>
      <w:r w:rsidRPr="009A0FA9">
        <w:rPr>
          <w:b/>
          <w:bCs/>
          <w:color w:val="00B050"/>
          <w:szCs w:val="28"/>
          <w:rtl/>
        </w:rPr>
        <w:t>الرازق</w:t>
      </w:r>
      <w:r w:rsidRPr="009A0FA9">
        <w:rPr>
          <w:b/>
          <w:bCs/>
          <w:color w:val="00B050"/>
          <w:sz w:val="22"/>
          <w:szCs w:val="22"/>
          <w:rtl/>
        </w:rPr>
        <w:t xml:space="preserve"> </w:t>
      </w:r>
      <w:r w:rsidRPr="009A0FA9">
        <w:rPr>
          <w:b/>
          <w:bCs/>
          <w:color w:val="00B050"/>
          <w:szCs w:val="28"/>
          <w:rtl/>
        </w:rPr>
        <w:t>,</w:t>
      </w:r>
      <w:r w:rsidRPr="009A0FA9">
        <w:rPr>
          <w:b/>
          <w:bCs/>
          <w:color w:val="00B050"/>
          <w:szCs w:val="28"/>
        </w:rPr>
        <w:t>2020</w:t>
      </w:r>
      <w:r w:rsidRPr="009A0FA9">
        <w:rPr>
          <w:b/>
          <w:bCs/>
          <w:color w:val="00B050"/>
          <w:sz w:val="22"/>
          <w:szCs w:val="22"/>
          <w:rtl/>
        </w:rPr>
        <w:t xml:space="preserve"> </w:t>
      </w:r>
      <w:r w:rsidRPr="009A0FA9">
        <w:rPr>
          <w:b/>
          <w:bCs/>
          <w:color w:val="00B050"/>
          <w:szCs w:val="28"/>
          <w:rtl/>
        </w:rPr>
        <w:t>بعنوان:"</w:t>
      </w:r>
      <w:r w:rsidRPr="009A0FA9">
        <w:rPr>
          <w:b/>
          <w:bCs/>
          <w:color w:val="00B050"/>
          <w:sz w:val="22"/>
          <w:szCs w:val="22"/>
          <w:rtl/>
        </w:rPr>
        <w:t xml:space="preserve"> </w:t>
      </w:r>
      <w:r w:rsidRPr="009A0FA9">
        <w:rPr>
          <w:b/>
          <w:bCs/>
          <w:color w:val="00B050"/>
          <w:szCs w:val="28"/>
          <w:rtl/>
        </w:rPr>
        <w:t>أهمية</w:t>
      </w:r>
      <w:r w:rsidRPr="009A0FA9">
        <w:rPr>
          <w:b/>
          <w:bCs/>
          <w:color w:val="00B050"/>
          <w:sz w:val="22"/>
          <w:szCs w:val="22"/>
          <w:rtl/>
        </w:rPr>
        <w:t xml:space="preserve"> </w:t>
      </w:r>
      <w:r w:rsidRPr="009A0FA9">
        <w:rPr>
          <w:b/>
          <w:bCs/>
          <w:color w:val="00B050"/>
          <w:szCs w:val="28"/>
          <w:rtl/>
        </w:rPr>
        <w:t>تنمية</w:t>
      </w:r>
      <w:r w:rsidRPr="009A0FA9">
        <w:rPr>
          <w:b/>
          <w:bCs/>
          <w:color w:val="00B050"/>
          <w:sz w:val="22"/>
          <w:szCs w:val="22"/>
          <w:rtl/>
        </w:rPr>
        <w:t xml:space="preserve"> </w:t>
      </w:r>
      <w:r w:rsidRPr="009A0FA9">
        <w:rPr>
          <w:b/>
          <w:bCs/>
          <w:color w:val="00B050"/>
          <w:szCs w:val="28"/>
          <w:rtl/>
        </w:rPr>
        <w:t>الموارد</w:t>
      </w:r>
      <w:r w:rsidRPr="009A0FA9">
        <w:rPr>
          <w:b/>
          <w:bCs/>
          <w:color w:val="00B050"/>
          <w:sz w:val="22"/>
          <w:szCs w:val="22"/>
          <w:rtl/>
        </w:rPr>
        <w:t xml:space="preserve"> </w:t>
      </w:r>
      <w:r w:rsidRPr="009A0FA9">
        <w:rPr>
          <w:b/>
          <w:bCs/>
          <w:color w:val="00B050"/>
          <w:szCs w:val="28"/>
          <w:rtl/>
        </w:rPr>
        <w:t>البشرية</w:t>
      </w:r>
      <w:r w:rsidRPr="009A0FA9">
        <w:rPr>
          <w:b/>
          <w:bCs/>
          <w:color w:val="00B050"/>
          <w:sz w:val="22"/>
          <w:szCs w:val="22"/>
          <w:rtl/>
        </w:rPr>
        <w:t xml:space="preserve"> </w:t>
      </w:r>
      <w:r w:rsidRPr="009A0FA9">
        <w:rPr>
          <w:b/>
          <w:bCs/>
          <w:color w:val="00B050"/>
          <w:szCs w:val="28"/>
          <w:rtl/>
        </w:rPr>
        <w:t>في</w:t>
      </w:r>
      <w:r w:rsidRPr="009A0FA9">
        <w:rPr>
          <w:b/>
          <w:bCs/>
          <w:color w:val="00B050"/>
          <w:sz w:val="22"/>
          <w:szCs w:val="22"/>
          <w:rtl/>
        </w:rPr>
        <w:t xml:space="preserve"> </w:t>
      </w:r>
      <w:r w:rsidRPr="009A0FA9">
        <w:rPr>
          <w:b/>
          <w:bCs/>
          <w:color w:val="00B050"/>
          <w:szCs w:val="28"/>
          <w:rtl/>
        </w:rPr>
        <w:t>تحسين</w:t>
      </w:r>
      <w:r w:rsidRPr="009A0FA9">
        <w:rPr>
          <w:b/>
          <w:bCs/>
          <w:color w:val="00B050"/>
          <w:sz w:val="22"/>
          <w:szCs w:val="22"/>
          <w:rtl/>
        </w:rPr>
        <w:t xml:space="preserve"> </w:t>
      </w:r>
      <w:r w:rsidRPr="009A0FA9">
        <w:rPr>
          <w:b/>
          <w:bCs/>
          <w:color w:val="00B050"/>
          <w:szCs w:val="28"/>
          <w:rtl/>
        </w:rPr>
        <w:t>أداء</w:t>
      </w:r>
      <w:r w:rsidRPr="009A0FA9">
        <w:rPr>
          <w:b/>
          <w:bCs/>
          <w:color w:val="00B050"/>
          <w:sz w:val="22"/>
          <w:szCs w:val="22"/>
          <w:rtl/>
        </w:rPr>
        <w:t xml:space="preserve"> </w:t>
      </w:r>
      <w:r w:rsidRPr="009A0FA9">
        <w:rPr>
          <w:b/>
          <w:bCs/>
          <w:color w:val="00B050"/>
          <w:szCs w:val="28"/>
          <w:rtl/>
        </w:rPr>
        <w:t>الموظف</w:t>
      </w:r>
      <w:r w:rsidRPr="009A0FA9">
        <w:rPr>
          <w:b/>
          <w:bCs/>
          <w:color w:val="00B050"/>
          <w:sz w:val="22"/>
          <w:szCs w:val="22"/>
          <w:rtl/>
        </w:rPr>
        <w:t xml:space="preserve"> </w:t>
      </w:r>
      <w:r w:rsidRPr="009A0FA9">
        <w:rPr>
          <w:b/>
          <w:bCs/>
          <w:color w:val="00B050"/>
          <w:szCs w:val="28"/>
          <w:rtl/>
        </w:rPr>
        <w:t xml:space="preserve">" </w:t>
      </w:r>
    </w:p>
    <w:p w14:paraId="5A71B6BC" w14:textId="0C4844B4" w:rsidR="00BB5166" w:rsidRDefault="00BB5166" w:rsidP="00BB5166">
      <w:pPr>
        <w:spacing w:after="195"/>
        <w:ind w:left="61" w:right="151"/>
        <w:rPr>
          <w:sz w:val="22"/>
          <w:szCs w:val="22"/>
          <w:rtl/>
        </w:rPr>
      </w:pPr>
      <w:r>
        <w:rPr>
          <w:noProof/>
          <w:rtl/>
        </w:rPr>
        <mc:AlternateContent>
          <mc:Choice Requires="wps">
            <w:drawing>
              <wp:anchor distT="45720" distB="45720" distL="114300" distR="114300" simplePos="0" relativeHeight="251800576" behindDoc="1" locked="0" layoutInCell="1" allowOverlap="1" wp14:anchorId="1B238977" wp14:editId="3D5D556D">
                <wp:simplePos x="0" y="0"/>
                <wp:positionH relativeFrom="column">
                  <wp:posOffset>5647373</wp:posOffset>
                </wp:positionH>
                <wp:positionV relativeFrom="paragraph">
                  <wp:posOffset>2027238</wp:posOffset>
                </wp:positionV>
                <wp:extent cx="617855" cy="1404620"/>
                <wp:effectExtent l="0" t="0" r="0" b="0"/>
                <wp:wrapNone/>
                <wp:docPr id="86722505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1896CDE4" w14:textId="783BC4E2" w:rsidR="00BB5166" w:rsidRDefault="00BD2E9D" w:rsidP="00BB5166">
                            <w:pPr>
                              <w:rPr>
                                <w:rtl/>
                              </w:rPr>
                            </w:pPr>
                            <w:r>
                              <w:rPr>
                                <w:rFonts w:hint="cs"/>
                                <w:rtl/>
                              </w:rPr>
                              <w:t>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238977" id="_x0000_s1052" type="#_x0000_t202" style="position:absolute;left:0;text-align:left;margin-left:444.7pt;margin-top:159.65pt;width:48.65pt;height:110.6pt;flip:x;z-index:-251515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" filled="f" stroked="f">
                <v:textbox style="mso-fit-shape-to-text:t">
                  <w:txbxContent>
                    <w:p w14:paraId="1896CDE4" w14:textId="783BC4E2" w:rsidR="00BB5166" w:rsidRDefault="00BD2E9D" w:rsidP="00BB5166">
                      <w:pPr>
                        <w:rPr>
                          <w:rtl/>
                        </w:rPr>
                      </w:pPr>
                      <w:r>
                        <w:rPr>
                          <w:rFonts w:hint="cs"/>
                          <w:rtl/>
                        </w:rPr>
                        <w:t>22</w:t>
                      </w:r>
                    </w:p>
                  </w:txbxContent>
                </v:textbox>
              </v:shape>
            </w:pict>
          </mc:Fallback>
        </mc:AlternateContent>
      </w:r>
      <w:r>
        <w:rPr>
          <w:szCs w:val="28"/>
          <w:rtl/>
        </w:rPr>
        <w:t>هدفت</w:t>
      </w:r>
      <w:r>
        <w:rPr>
          <w:sz w:val="22"/>
          <w:szCs w:val="22"/>
          <w:rtl/>
        </w:rPr>
        <w:t xml:space="preserve"> </w:t>
      </w:r>
      <w:r>
        <w:rPr>
          <w:szCs w:val="28"/>
          <w:rtl/>
        </w:rPr>
        <w:t>هذه</w:t>
      </w:r>
      <w:r>
        <w:rPr>
          <w:sz w:val="22"/>
          <w:szCs w:val="22"/>
          <w:rtl/>
        </w:rPr>
        <w:t xml:space="preserve"> </w:t>
      </w:r>
      <w:r>
        <w:rPr>
          <w:szCs w:val="28"/>
          <w:rtl/>
        </w:rPr>
        <w:t>الد</w:t>
      </w:r>
      <w:r>
        <w:rPr>
          <w:rFonts w:hint="cs"/>
          <w:szCs w:val="28"/>
          <w:rtl/>
        </w:rPr>
        <w:t>راسة</w:t>
      </w:r>
      <w:r>
        <w:rPr>
          <w:sz w:val="22"/>
          <w:szCs w:val="22"/>
          <w:rtl/>
        </w:rPr>
        <w:t xml:space="preserve"> </w:t>
      </w:r>
      <w:r>
        <w:rPr>
          <w:szCs w:val="28"/>
          <w:rtl/>
        </w:rPr>
        <w:t>التعرف</w:t>
      </w:r>
      <w:r>
        <w:rPr>
          <w:sz w:val="22"/>
          <w:szCs w:val="22"/>
          <w:rtl/>
        </w:rPr>
        <w:t xml:space="preserve"> </w:t>
      </w:r>
      <w:r>
        <w:rPr>
          <w:szCs w:val="28"/>
          <w:rtl/>
        </w:rPr>
        <w:t>على</w:t>
      </w:r>
      <w:r>
        <w:rPr>
          <w:sz w:val="22"/>
          <w:szCs w:val="22"/>
          <w:rtl/>
        </w:rPr>
        <w:t xml:space="preserve"> </w:t>
      </w:r>
      <w:r>
        <w:rPr>
          <w:szCs w:val="28"/>
          <w:rtl/>
        </w:rPr>
        <w:t>دور</w:t>
      </w:r>
      <w:r>
        <w:rPr>
          <w:sz w:val="22"/>
          <w:szCs w:val="22"/>
          <w:rtl/>
        </w:rPr>
        <w:t xml:space="preserve"> </w:t>
      </w:r>
      <w:r>
        <w:rPr>
          <w:szCs w:val="28"/>
          <w:rtl/>
        </w:rPr>
        <w:t>تنمية</w:t>
      </w:r>
      <w:r>
        <w:rPr>
          <w:sz w:val="22"/>
          <w:szCs w:val="22"/>
          <w:rtl/>
        </w:rPr>
        <w:t xml:space="preserve"> </w:t>
      </w:r>
      <w:r>
        <w:rPr>
          <w:szCs w:val="28"/>
          <w:rtl/>
        </w:rPr>
        <w:t>الموارد</w:t>
      </w:r>
      <w:r>
        <w:rPr>
          <w:sz w:val="22"/>
          <w:szCs w:val="22"/>
          <w:rtl/>
        </w:rPr>
        <w:t xml:space="preserve"> </w:t>
      </w:r>
      <w:r>
        <w:rPr>
          <w:szCs w:val="28"/>
          <w:rtl/>
        </w:rPr>
        <w:t>البشرية</w:t>
      </w:r>
      <w:r>
        <w:rPr>
          <w:sz w:val="22"/>
          <w:szCs w:val="22"/>
          <w:rtl/>
        </w:rPr>
        <w:t xml:space="preserve"> </w:t>
      </w:r>
      <w:r>
        <w:rPr>
          <w:szCs w:val="28"/>
          <w:rtl/>
        </w:rPr>
        <w:t>في</w:t>
      </w:r>
      <w:r>
        <w:rPr>
          <w:sz w:val="22"/>
          <w:szCs w:val="22"/>
          <w:rtl/>
        </w:rPr>
        <w:t xml:space="preserve"> </w:t>
      </w:r>
      <w:r>
        <w:rPr>
          <w:szCs w:val="28"/>
          <w:rtl/>
        </w:rPr>
        <w:t>تحسين</w:t>
      </w:r>
      <w:r>
        <w:rPr>
          <w:sz w:val="22"/>
          <w:szCs w:val="22"/>
          <w:rtl/>
        </w:rPr>
        <w:t xml:space="preserve"> </w:t>
      </w:r>
      <w:r>
        <w:rPr>
          <w:szCs w:val="28"/>
          <w:rtl/>
        </w:rPr>
        <w:t>إداء</w:t>
      </w:r>
      <w:r>
        <w:rPr>
          <w:sz w:val="22"/>
          <w:szCs w:val="22"/>
          <w:rtl/>
        </w:rPr>
        <w:t xml:space="preserve"> </w:t>
      </w:r>
      <w:r>
        <w:rPr>
          <w:szCs w:val="28"/>
          <w:rtl/>
        </w:rPr>
        <w:t>الموظف</w:t>
      </w:r>
      <w:r>
        <w:rPr>
          <w:sz w:val="22"/>
          <w:szCs w:val="22"/>
          <w:rtl/>
        </w:rPr>
        <w:t xml:space="preserve"> </w:t>
      </w:r>
      <w:r>
        <w:rPr>
          <w:szCs w:val="28"/>
          <w:rtl/>
        </w:rPr>
        <w:t>بجامعة</w:t>
      </w:r>
      <w:r>
        <w:rPr>
          <w:sz w:val="22"/>
          <w:szCs w:val="22"/>
          <w:rtl/>
        </w:rPr>
        <w:t xml:space="preserve"> </w:t>
      </w:r>
      <w:r>
        <w:rPr>
          <w:szCs w:val="28"/>
          <w:rtl/>
        </w:rPr>
        <w:t>المسيلة</w:t>
      </w:r>
      <w:r>
        <w:rPr>
          <w:sz w:val="22"/>
          <w:szCs w:val="22"/>
          <w:rtl/>
        </w:rPr>
        <w:t xml:space="preserve"> </w:t>
      </w:r>
      <w:r>
        <w:rPr>
          <w:szCs w:val="28"/>
          <w:rtl/>
        </w:rPr>
        <w:t>كلية</w:t>
      </w:r>
      <w:r>
        <w:rPr>
          <w:sz w:val="22"/>
          <w:szCs w:val="22"/>
          <w:rtl/>
        </w:rPr>
        <w:t xml:space="preserve"> </w:t>
      </w:r>
      <w:r>
        <w:rPr>
          <w:szCs w:val="28"/>
          <w:rtl/>
        </w:rPr>
        <w:t>العلوم</w:t>
      </w:r>
      <w:r>
        <w:rPr>
          <w:sz w:val="22"/>
          <w:szCs w:val="22"/>
          <w:rtl/>
        </w:rPr>
        <w:t xml:space="preserve"> </w:t>
      </w:r>
      <w:r>
        <w:rPr>
          <w:szCs w:val="28"/>
          <w:rtl/>
        </w:rPr>
        <w:t>الاقتصادية</w:t>
      </w:r>
      <w:r>
        <w:rPr>
          <w:sz w:val="22"/>
          <w:szCs w:val="22"/>
          <w:rtl/>
        </w:rPr>
        <w:t xml:space="preserve"> </w:t>
      </w:r>
      <w:proofErr w:type="gramStart"/>
      <w:r>
        <w:rPr>
          <w:szCs w:val="28"/>
          <w:rtl/>
        </w:rPr>
        <w:t>و</w:t>
      </w:r>
      <w:r>
        <w:rPr>
          <w:sz w:val="22"/>
          <w:szCs w:val="22"/>
          <w:rtl/>
        </w:rPr>
        <w:t xml:space="preserve"> </w:t>
      </w:r>
      <w:r>
        <w:rPr>
          <w:szCs w:val="28"/>
          <w:rtl/>
        </w:rPr>
        <w:t>التجارية</w:t>
      </w:r>
      <w:proofErr w:type="gramEnd"/>
      <w:r>
        <w:rPr>
          <w:sz w:val="22"/>
          <w:szCs w:val="22"/>
          <w:rtl/>
        </w:rPr>
        <w:t xml:space="preserve"> </w:t>
      </w:r>
      <w:r>
        <w:rPr>
          <w:szCs w:val="28"/>
          <w:rtl/>
        </w:rPr>
        <w:t>وعلوم</w:t>
      </w:r>
      <w:r>
        <w:rPr>
          <w:sz w:val="22"/>
          <w:szCs w:val="22"/>
          <w:rtl/>
        </w:rPr>
        <w:t xml:space="preserve"> </w:t>
      </w:r>
      <w:r>
        <w:rPr>
          <w:szCs w:val="28"/>
          <w:rtl/>
        </w:rPr>
        <w:t>التسيير</w:t>
      </w:r>
      <w:r>
        <w:rPr>
          <w:sz w:val="22"/>
          <w:szCs w:val="22"/>
          <w:rtl/>
        </w:rPr>
        <w:t xml:space="preserve"> </w:t>
      </w:r>
      <w:r>
        <w:rPr>
          <w:szCs w:val="28"/>
          <w:rtl/>
        </w:rPr>
        <w:t>في</w:t>
      </w:r>
      <w:r>
        <w:rPr>
          <w:sz w:val="22"/>
          <w:szCs w:val="22"/>
          <w:rtl/>
        </w:rPr>
        <w:t xml:space="preserve"> </w:t>
      </w:r>
      <w:r>
        <w:rPr>
          <w:szCs w:val="28"/>
          <w:rtl/>
        </w:rPr>
        <w:t>الج</w:t>
      </w:r>
      <w:r>
        <w:rPr>
          <w:rFonts w:hint="cs"/>
          <w:szCs w:val="28"/>
          <w:rtl/>
        </w:rPr>
        <w:t>زائر</w:t>
      </w:r>
      <w:r>
        <w:rPr>
          <w:sz w:val="22"/>
          <w:szCs w:val="22"/>
          <w:rtl/>
        </w:rPr>
        <w:t xml:space="preserve"> </w:t>
      </w:r>
      <w:r>
        <w:rPr>
          <w:szCs w:val="28"/>
          <w:rtl/>
        </w:rPr>
        <w:t>ولذلك</w:t>
      </w:r>
      <w:r>
        <w:rPr>
          <w:sz w:val="22"/>
          <w:szCs w:val="22"/>
          <w:rtl/>
        </w:rPr>
        <w:t xml:space="preserve"> </w:t>
      </w:r>
      <w:r>
        <w:rPr>
          <w:szCs w:val="28"/>
          <w:rtl/>
        </w:rPr>
        <w:t>تم</w:t>
      </w:r>
      <w:r>
        <w:rPr>
          <w:sz w:val="22"/>
          <w:szCs w:val="22"/>
          <w:rtl/>
        </w:rPr>
        <w:t xml:space="preserve"> </w:t>
      </w:r>
      <w:r>
        <w:rPr>
          <w:szCs w:val="28"/>
          <w:rtl/>
        </w:rPr>
        <w:t>صياغة</w:t>
      </w:r>
      <w:r>
        <w:rPr>
          <w:sz w:val="22"/>
          <w:szCs w:val="22"/>
          <w:rtl/>
        </w:rPr>
        <w:t xml:space="preserve"> </w:t>
      </w:r>
      <w:r>
        <w:rPr>
          <w:szCs w:val="28"/>
          <w:rtl/>
        </w:rPr>
        <w:t>أربع</w:t>
      </w:r>
      <w:r>
        <w:rPr>
          <w:sz w:val="22"/>
          <w:szCs w:val="22"/>
          <w:rtl/>
        </w:rPr>
        <w:t xml:space="preserve"> </w:t>
      </w:r>
      <w:r>
        <w:rPr>
          <w:szCs w:val="28"/>
          <w:rtl/>
        </w:rPr>
        <w:t>فرضيات</w:t>
      </w:r>
      <w:r>
        <w:rPr>
          <w:sz w:val="22"/>
          <w:szCs w:val="22"/>
          <w:rtl/>
        </w:rPr>
        <w:t xml:space="preserve"> </w:t>
      </w:r>
      <w:r>
        <w:rPr>
          <w:szCs w:val="28"/>
          <w:rtl/>
        </w:rPr>
        <w:t>رئيسية</w:t>
      </w:r>
      <w:r>
        <w:rPr>
          <w:sz w:val="22"/>
          <w:szCs w:val="22"/>
          <w:rtl/>
        </w:rPr>
        <w:t xml:space="preserve"> </w:t>
      </w:r>
      <w:r>
        <w:rPr>
          <w:szCs w:val="28"/>
          <w:rtl/>
        </w:rPr>
        <w:t>تم</w:t>
      </w:r>
      <w:r>
        <w:rPr>
          <w:sz w:val="22"/>
          <w:szCs w:val="22"/>
          <w:rtl/>
        </w:rPr>
        <w:t xml:space="preserve"> </w:t>
      </w:r>
      <w:r>
        <w:rPr>
          <w:szCs w:val="28"/>
          <w:rtl/>
        </w:rPr>
        <w:t>اختبارها</w:t>
      </w:r>
      <w:r>
        <w:rPr>
          <w:sz w:val="22"/>
          <w:szCs w:val="22"/>
          <w:rtl/>
        </w:rPr>
        <w:t xml:space="preserve"> </w:t>
      </w:r>
      <w:r>
        <w:rPr>
          <w:szCs w:val="28"/>
          <w:rtl/>
        </w:rPr>
        <w:t>وفق</w:t>
      </w:r>
      <w:r>
        <w:rPr>
          <w:sz w:val="22"/>
          <w:szCs w:val="22"/>
          <w:rtl/>
        </w:rPr>
        <w:t xml:space="preserve"> </w:t>
      </w:r>
      <w:r>
        <w:rPr>
          <w:szCs w:val="28"/>
          <w:rtl/>
        </w:rPr>
        <w:t>أساليب</w:t>
      </w:r>
      <w:r>
        <w:rPr>
          <w:sz w:val="22"/>
          <w:szCs w:val="22"/>
          <w:rtl/>
        </w:rPr>
        <w:t xml:space="preserve"> </w:t>
      </w:r>
      <w:r>
        <w:rPr>
          <w:szCs w:val="28"/>
          <w:rtl/>
        </w:rPr>
        <w:t>إحصائية</w:t>
      </w:r>
      <w:r>
        <w:rPr>
          <w:sz w:val="22"/>
          <w:szCs w:val="22"/>
          <w:rtl/>
        </w:rPr>
        <w:t xml:space="preserve"> </w:t>
      </w:r>
      <w:r>
        <w:rPr>
          <w:szCs w:val="28"/>
          <w:rtl/>
        </w:rPr>
        <w:t>اعتماد اً</w:t>
      </w:r>
      <w:r>
        <w:rPr>
          <w:sz w:val="22"/>
          <w:szCs w:val="22"/>
          <w:rtl/>
        </w:rPr>
        <w:t xml:space="preserve"> </w:t>
      </w:r>
      <w:r>
        <w:rPr>
          <w:szCs w:val="28"/>
          <w:rtl/>
        </w:rPr>
        <w:t>على</w:t>
      </w:r>
      <w:r>
        <w:rPr>
          <w:sz w:val="22"/>
          <w:szCs w:val="22"/>
          <w:rtl/>
        </w:rPr>
        <w:t xml:space="preserve"> </w:t>
      </w:r>
      <w:r>
        <w:rPr>
          <w:szCs w:val="28"/>
          <w:rtl/>
        </w:rPr>
        <w:t>المعلومات</w:t>
      </w:r>
      <w:r>
        <w:rPr>
          <w:sz w:val="22"/>
          <w:szCs w:val="22"/>
          <w:rtl/>
        </w:rPr>
        <w:t xml:space="preserve"> </w:t>
      </w:r>
      <w:r>
        <w:rPr>
          <w:szCs w:val="28"/>
          <w:rtl/>
        </w:rPr>
        <w:t>التي</w:t>
      </w:r>
      <w:r>
        <w:rPr>
          <w:sz w:val="22"/>
          <w:szCs w:val="22"/>
          <w:rtl/>
        </w:rPr>
        <w:t xml:space="preserve"> </w:t>
      </w:r>
      <w:r>
        <w:rPr>
          <w:szCs w:val="28"/>
          <w:rtl/>
        </w:rPr>
        <w:t>تم</w:t>
      </w:r>
      <w:r>
        <w:rPr>
          <w:sz w:val="22"/>
          <w:szCs w:val="22"/>
          <w:rtl/>
        </w:rPr>
        <w:t xml:space="preserve"> </w:t>
      </w:r>
      <w:r>
        <w:rPr>
          <w:szCs w:val="28"/>
          <w:rtl/>
        </w:rPr>
        <w:t>جمعها</w:t>
      </w:r>
      <w:r>
        <w:rPr>
          <w:sz w:val="22"/>
          <w:szCs w:val="22"/>
          <w:rtl/>
        </w:rPr>
        <w:t xml:space="preserve"> </w:t>
      </w:r>
      <w:r>
        <w:rPr>
          <w:szCs w:val="28"/>
          <w:rtl/>
        </w:rPr>
        <w:t>عن</w:t>
      </w:r>
      <w:r>
        <w:rPr>
          <w:sz w:val="22"/>
          <w:szCs w:val="22"/>
          <w:rtl/>
        </w:rPr>
        <w:t xml:space="preserve"> </w:t>
      </w:r>
      <w:r>
        <w:rPr>
          <w:szCs w:val="28"/>
          <w:rtl/>
        </w:rPr>
        <w:t>طريق</w:t>
      </w:r>
      <w:r>
        <w:rPr>
          <w:sz w:val="22"/>
          <w:szCs w:val="22"/>
          <w:rtl/>
        </w:rPr>
        <w:t xml:space="preserve"> </w:t>
      </w:r>
      <w:r>
        <w:rPr>
          <w:szCs w:val="28"/>
          <w:rtl/>
        </w:rPr>
        <w:t>الاستبيان</w:t>
      </w:r>
      <w:r>
        <w:rPr>
          <w:sz w:val="22"/>
          <w:szCs w:val="22"/>
          <w:rtl/>
        </w:rPr>
        <w:t xml:space="preserve"> </w:t>
      </w:r>
      <w:r>
        <w:rPr>
          <w:szCs w:val="28"/>
          <w:rtl/>
        </w:rPr>
        <w:t>كأدا ة</w:t>
      </w:r>
      <w:r>
        <w:rPr>
          <w:sz w:val="22"/>
          <w:szCs w:val="22"/>
          <w:rtl/>
        </w:rPr>
        <w:t xml:space="preserve"> </w:t>
      </w:r>
      <w:r w:rsidR="005A6E6D">
        <w:rPr>
          <w:rFonts w:hint="cs"/>
          <w:szCs w:val="28"/>
          <w:rtl/>
        </w:rPr>
        <w:t>أولية</w:t>
      </w:r>
      <w:r w:rsidR="005A6E6D">
        <w:rPr>
          <w:rFonts w:hint="cs"/>
          <w:sz w:val="22"/>
          <w:szCs w:val="22"/>
          <w:rtl/>
        </w:rPr>
        <w:t>،</w:t>
      </w:r>
      <w:r>
        <w:rPr>
          <w:sz w:val="22"/>
          <w:szCs w:val="22"/>
          <w:rtl/>
        </w:rPr>
        <w:t xml:space="preserve"> </w:t>
      </w:r>
      <w:r>
        <w:rPr>
          <w:szCs w:val="28"/>
          <w:rtl/>
        </w:rPr>
        <w:t>و</w:t>
      </w:r>
      <w:r>
        <w:rPr>
          <w:sz w:val="22"/>
          <w:szCs w:val="22"/>
          <w:rtl/>
        </w:rPr>
        <w:t xml:space="preserve"> </w:t>
      </w:r>
      <w:r>
        <w:rPr>
          <w:szCs w:val="28"/>
          <w:rtl/>
        </w:rPr>
        <w:t>توصلت</w:t>
      </w:r>
      <w:r>
        <w:rPr>
          <w:sz w:val="22"/>
          <w:szCs w:val="22"/>
          <w:rtl/>
        </w:rPr>
        <w:t xml:space="preserve"> </w:t>
      </w:r>
      <w:r>
        <w:rPr>
          <w:szCs w:val="28"/>
          <w:rtl/>
        </w:rPr>
        <w:t>الد</w:t>
      </w:r>
      <w:r>
        <w:rPr>
          <w:rFonts w:hint="cs"/>
          <w:szCs w:val="28"/>
          <w:rtl/>
        </w:rPr>
        <w:t>راسة</w:t>
      </w:r>
      <w:r>
        <w:rPr>
          <w:sz w:val="22"/>
          <w:szCs w:val="22"/>
          <w:rtl/>
        </w:rPr>
        <w:t xml:space="preserve"> </w:t>
      </w:r>
      <w:r>
        <w:rPr>
          <w:szCs w:val="28"/>
          <w:rtl/>
        </w:rPr>
        <w:t>إلى</w:t>
      </w:r>
      <w:r>
        <w:rPr>
          <w:sz w:val="22"/>
          <w:szCs w:val="22"/>
          <w:rtl/>
        </w:rPr>
        <w:t xml:space="preserve"> </w:t>
      </w:r>
      <w:r>
        <w:rPr>
          <w:szCs w:val="28"/>
          <w:rtl/>
        </w:rPr>
        <w:t>وجود</w:t>
      </w:r>
      <w:r>
        <w:rPr>
          <w:sz w:val="22"/>
          <w:szCs w:val="22"/>
          <w:rtl/>
        </w:rPr>
        <w:t xml:space="preserve"> </w:t>
      </w:r>
      <w:r>
        <w:rPr>
          <w:szCs w:val="28"/>
          <w:rtl/>
        </w:rPr>
        <w:t>أثر</w:t>
      </w:r>
      <w:r>
        <w:rPr>
          <w:sz w:val="22"/>
          <w:szCs w:val="22"/>
          <w:rtl/>
        </w:rPr>
        <w:t xml:space="preserve"> </w:t>
      </w:r>
      <w:r>
        <w:rPr>
          <w:szCs w:val="28"/>
          <w:rtl/>
        </w:rPr>
        <w:t>لأبعاد</w:t>
      </w:r>
      <w:r>
        <w:rPr>
          <w:sz w:val="22"/>
          <w:szCs w:val="22"/>
          <w:rtl/>
        </w:rPr>
        <w:t xml:space="preserve"> </w:t>
      </w:r>
      <w:r>
        <w:rPr>
          <w:szCs w:val="28"/>
          <w:rtl/>
        </w:rPr>
        <w:t>تنمية</w:t>
      </w:r>
      <w:r>
        <w:rPr>
          <w:sz w:val="22"/>
          <w:szCs w:val="22"/>
          <w:rtl/>
        </w:rPr>
        <w:t xml:space="preserve"> </w:t>
      </w:r>
      <w:r>
        <w:rPr>
          <w:szCs w:val="28"/>
          <w:rtl/>
        </w:rPr>
        <w:t>الموارد</w:t>
      </w:r>
      <w:r>
        <w:rPr>
          <w:sz w:val="22"/>
          <w:szCs w:val="22"/>
          <w:rtl/>
        </w:rPr>
        <w:t xml:space="preserve"> </w:t>
      </w:r>
      <w:r>
        <w:rPr>
          <w:szCs w:val="28"/>
          <w:rtl/>
        </w:rPr>
        <w:t>البشرية</w:t>
      </w:r>
      <w:r>
        <w:rPr>
          <w:sz w:val="22"/>
          <w:szCs w:val="22"/>
          <w:rtl/>
        </w:rPr>
        <w:t xml:space="preserve"> </w:t>
      </w:r>
      <w:r w:rsidR="005A6E6D">
        <w:rPr>
          <w:rFonts w:hint="cs"/>
          <w:szCs w:val="28"/>
          <w:rtl/>
        </w:rPr>
        <w:t>(التدريب</w:t>
      </w:r>
      <w:r w:rsidR="005A6E6D">
        <w:rPr>
          <w:rFonts w:hint="cs"/>
          <w:sz w:val="22"/>
          <w:szCs w:val="22"/>
          <w:rtl/>
        </w:rPr>
        <w:t>،</w:t>
      </w:r>
      <w:r>
        <w:rPr>
          <w:sz w:val="22"/>
          <w:szCs w:val="22"/>
          <w:rtl/>
        </w:rPr>
        <w:t xml:space="preserve"> </w:t>
      </w:r>
      <w:r w:rsidR="005A6E6D">
        <w:rPr>
          <w:rFonts w:hint="cs"/>
          <w:szCs w:val="28"/>
          <w:rtl/>
        </w:rPr>
        <w:t>التحفيز</w:t>
      </w:r>
      <w:r w:rsidR="005A6E6D">
        <w:rPr>
          <w:rFonts w:hint="cs"/>
          <w:sz w:val="22"/>
          <w:szCs w:val="22"/>
          <w:rtl/>
        </w:rPr>
        <w:t>،</w:t>
      </w:r>
      <w:r>
        <w:rPr>
          <w:sz w:val="22"/>
          <w:szCs w:val="22"/>
          <w:rtl/>
        </w:rPr>
        <w:t xml:space="preserve"> </w:t>
      </w:r>
      <w:r w:rsidR="005A6E6D">
        <w:rPr>
          <w:rFonts w:hint="cs"/>
          <w:szCs w:val="28"/>
          <w:rtl/>
        </w:rPr>
        <w:t>القيادة</w:t>
      </w:r>
      <w:r w:rsidR="005A6E6D">
        <w:rPr>
          <w:rFonts w:hint="cs"/>
          <w:sz w:val="22"/>
          <w:szCs w:val="22"/>
          <w:rtl/>
        </w:rPr>
        <w:t>،</w:t>
      </w:r>
      <w:r>
        <w:rPr>
          <w:sz w:val="22"/>
          <w:szCs w:val="22"/>
          <w:rtl/>
        </w:rPr>
        <w:t xml:space="preserve"> </w:t>
      </w:r>
      <w:r>
        <w:rPr>
          <w:szCs w:val="28"/>
          <w:rtl/>
        </w:rPr>
        <w:t>صيانة</w:t>
      </w:r>
      <w:r>
        <w:rPr>
          <w:sz w:val="22"/>
          <w:szCs w:val="22"/>
          <w:rtl/>
        </w:rPr>
        <w:t xml:space="preserve"> </w:t>
      </w:r>
      <w:r>
        <w:rPr>
          <w:szCs w:val="28"/>
          <w:rtl/>
        </w:rPr>
        <w:t>الموارد</w:t>
      </w:r>
      <w:r>
        <w:rPr>
          <w:sz w:val="22"/>
          <w:szCs w:val="22"/>
          <w:rtl/>
        </w:rPr>
        <w:t xml:space="preserve"> </w:t>
      </w:r>
      <w:r>
        <w:rPr>
          <w:szCs w:val="28"/>
          <w:rtl/>
        </w:rPr>
        <w:t>البشرية</w:t>
      </w:r>
      <w:r w:rsidR="005A6E6D">
        <w:rPr>
          <w:rFonts w:hint="cs"/>
          <w:szCs w:val="28"/>
          <w:rtl/>
        </w:rPr>
        <w:t>)</w:t>
      </w:r>
      <w:r>
        <w:rPr>
          <w:sz w:val="22"/>
          <w:szCs w:val="22"/>
          <w:rtl/>
        </w:rPr>
        <w:t xml:space="preserve"> </w:t>
      </w:r>
      <w:r>
        <w:rPr>
          <w:szCs w:val="28"/>
          <w:rtl/>
        </w:rPr>
        <w:t>على</w:t>
      </w:r>
      <w:r>
        <w:rPr>
          <w:sz w:val="22"/>
          <w:szCs w:val="22"/>
          <w:rtl/>
        </w:rPr>
        <w:t xml:space="preserve"> </w:t>
      </w:r>
      <w:r>
        <w:rPr>
          <w:szCs w:val="28"/>
          <w:rtl/>
        </w:rPr>
        <w:t>أداء</w:t>
      </w:r>
      <w:r>
        <w:rPr>
          <w:sz w:val="22"/>
          <w:szCs w:val="22"/>
          <w:rtl/>
        </w:rPr>
        <w:t xml:space="preserve"> </w:t>
      </w:r>
      <w:r>
        <w:rPr>
          <w:szCs w:val="28"/>
          <w:rtl/>
        </w:rPr>
        <w:t>الموظف</w:t>
      </w:r>
      <w:r>
        <w:rPr>
          <w:sz w:val="22"/>
          <w:szCs w:val="22"/>
          <w:rtl/>
        </w:rPr>
        <w:t xml:space="preserve"> </w:t>
      </w:r>
      <w:r>
        <w:rPr>
          <w:szCs w:val="28"/>
          <w:rtl/>
        </w:rPr>
        <w:t>و</w:t>
      </w:r>
      <w:r>
        <w:rPr>
          <w:sz w:val="22"/>
          <w:szCs w:val="22"/>
          <w:rtl/>
        </w:rPr>
        <w:t xml:space="preserve"> </w:t>
      </w:r>
      <w:r>
        <w:rPr>
          <w:szCs w:val="28"/>
          <w:rtl/>
        </w:rPr>
        <w:t>إلى</w:t>
      </w:r>
      <w:r>
        <w:rPr>
          <w:sz w:val="22"/>
          <w:szCs w:val="22"/>
          <w:rtl/>
        </w:rPr>
        <w:t xml:space="preserve"> </w:t>
      </w:r>
    </w:p>
    <w:p w14:paraId="577C21BD" w14:textId="4B8060B7" w:rsidR="00BB5166" w:rsidRDefault="00BB5166" w:rsidP="00BB5166">
      <w:pPr>
        <w:spacing w:after="195"/>
        <w:ind w:left="61" w:right="151" w:firstLine="0"/>
      </w:pPr>
      <w:r>
        <w:rPr>
          <w:szCs w:val="28"/>
          <w:rtl/>
        </w:rPr>
        <w:lastRenderedPageBreak/>
        <w:t>وجود</w:t>
      </w:r>
      <w:r>
        <w:rPr>
          <w:sz w:val="22"/>
          <w:szCs w:val="22"/>
          <w:rtl/>
        </w:rPr>
        <w:t xml:space="preserve"> </w:t>
      </w:r>
      <w:r>
        <w:rPr>
          <w:szCs w:val="28"/>
          <w:rtl/>
        </w:rPr>
        <w:t>أثر</w:t>
      </w:r>
      <w:r>
        <w:rPr>
          <w:sz w:val="22"/>
          <w:szCs w:val="22"/>
          <w:rtl/>
        </w:rPr>
        <w:t xml:space="preserve"> </w:t>
      </w:r>
      <w:r>
        <w:rPr>
          <w:szCs w:val="28"/>
          <w:rtl/>
        </w:rPr>
        <w:t>معنوي</w:t>
      </w:r>
      <w:r>
        <w:rPr>
          <w:sz w:val="22"/>
          <w:szCs w:val="22"/>
          <w:rtl/>
        </w:rPr>
        <w:t xml:space="preserve"> </w:t>
      </w:r>
      <w:r>
        <w:rPr>
          <w:szCs w:val="28"/>
          <w:rtl/>
        </w:rPr>
        <w:t>عند</w:t>
      </w:r>
      <w:r>
        <w:rPr>
          <w:sz w:val="22"/>
          <w:szCs w:val="22"/>
          <w:rtl/>
        </w:rPr>
        <w:t xml:space="preserve"> </w:t>
      </w:r>
      <w:r>
        <w:rPr>
          <w:szCs w:val="28"/>
          <w:rtl/>
        </w:rPr>
        <w:t>مستو ى</w:t>
      </w:r>
      <w:r>
        <w:rPr>
          <w:sz w:val="22"/>
          <w:szCs w:val="22"/>
          <w:rtl/>
        </w:rPr>
        <w:t xml:space="preserve"> </w:t>
      </w:r>
      <w:r>
        <w:rPr>
          <w:szCs w:val="28"/>
          <w:rtl/>
        </w:rPr>
        <w:t>دلالة</w:t>
      </w:r>
      <w:r>
        <w:rPr>
          <w:sz w:val="22"/>
          <w:szCs w:val="22"/>
          <w:rtl/>
        </w:rPr>
        <w:t xml:space="preserve"> </w:t>
      </w:r>
      <w:r>
        <w:rPr>
          <w:szCs w:val="28"/>
          <w:rtl/>
        </w:rPr>
        <w:t>عند</w:t>
      </w:r>
      <w:r>
        <w:rPr>
          <w:sz w:val="22"/>
          <w:szCs w:val="22"/>
          <w:rtl/>
        </w:rPr>
        <w:t xml:space="preserve"> </w:t>
      </w:r>
      <w:r>
        <w:rPr>
          <w:szCs w:val="28"/>
        </w:rPr>
        <w:t>0</w:t>
      </w:r>
      <w:r>
        <w:rPr>
          <w:szCs w:val="28"/>
          <w:rtl/>
        </w:rPr>
        <w:t>.</w:t>
      </w:r>
      <w:r>
        <w:rPr>
          <w:szCs w:val="28"/>
        </w:rPr>
        <w:t>05</w:t>
      </w:r>
      <w:r>
        <w:rPr>
          <w:sz w:val="22"/>
          <w:szCs w:val="22"/>
          <w:rtl/>
        </w:rPr>
        <w:t xml:space="preserve"> </w:t>
      </w:r>
      <w:r>
        <w:rPr>
          <w:szCs w:val="28"/>
          <w:rtl/>
        </w:rPr>
        <w:t>لتنمية</w:t>
      </w:r>
      <w:r>
        <w:rPr>
          <w:sz w:val="22"/>
          <w:szCs w:val="22"/>
          <w:rtl/>
        </w:rPr>
        <w:t xml:space="preserve"> </w:t>
      </w:r>
      <w:r>
        <w:rPr>
          <w:szCs w:val="28"/>
          <w:rtl/>
        </w:rPr>
        <w:t>الموارد</w:t>
      </w:r>
      <w:r>
        <w:rPr>
          <w:sz w:val="22"/>
          <w:szCs w:val="22"/>
          <w:rtl/>
        </w:rPr>
        <w:t xml:space="preserve"> </w:t>
      </w:r>
      <w:r>
        <w:rPr>
          <w:szCs w:val="28"/>
          <w:rtl/>
        </w:rPr>
        <w:t>البشرية</w:t>
      </w:r>
      <w:r>
        <w:rPr>
          <w:sz w:val="22"/>
          <w:szCs w:val="22"/>
          <w:rtl/>
        </w:rPr>
        <w:t xml:space="preserve"> </w:t>
      </w:r>
      <w:r>
        <w:rPr>
          <w:szCs w:val="28"/>
          <w:rtl/>
        </w:rPr>
        <w:t>على</w:t>
      </w:r>
      <w:r>
        <w:rPr>
          <w:sz w:val="22"/>
          <w:szCs w:val="22"/>
          <w:rtl/>
        </w:rPr>
        <w:t xml:space="preserve"> </w:t>
      </w:r>
      <w:r>
        <w:rPr>
          <w:szCs w:val="28"/>
          <w:rtl/>
        </w:rPr>
        <w:t>تحسين</w:t>
      </w:r>
      <w:r>
        <w:rPr>
          <w:sz w:val="22"/>
          <w:szCs w:val="22"/>
          <w:rtl/>
        </w:rPr>
        <w:t xml:space="preserve"> </w:t>
      </w:r>
      <w:r>
        <w:rPr>
          <w:szCs w:val="28"/>
          <w:rtl/>
        </w:rPr>
        <w:t>أداء</w:t>
      </w:r>
      <w:r>
        <w:rPr>
          <w:sz w:val="22"/>
          <w:szCs w:val="22"/>
          <w:rtl/>
        </w:rPr>
        <w:t xml:space="preserve"> </w:t>
      </w:r>
      <w:r>
        <w:rPr>
          <w:szCs w:val="28"/>
          <w:rtl/>
        </w:rPr>
        <w:t>الموظف</w:t>
      </w:r>
      <w:r>
        <w:rPr>
          <w:sz w:val="22"/>
          <w:szCs w:val="22"/>
          <w:rtl/>
        </w:rPr>
        <w:t xml:space="preserve"> </w:t>
      </w:r>
      <w:r>
        <w:rPr>
          <w:szCs w:val="28"/>
          <w:rtl/>
        </w:rPr>
        <w:t>لعينة</w:t>
      </w:r>
      <w:r>
        <w:rPr>
          <w:sz w:val="22"/>
          <w:szCs w:val="22"/>
          <w:rtl/>
        </w:rPr>
        <w:t xml:space="preserve"> </w:t>
      </w:r>
      <w:r>
        <w:rPr>
          <w:szCs w:val="28"/>
          <w:rtl/>
        </w:rPr>
        <w:t>من</w:t>
      </w:r>
      <w:r>
        <w:rPr>
          <w:sz w:val="22"/>
          <w:szCs w:val="22"/>
          <w:rtl/>
        </w:rPr>
        <w:t xml:space="preserve"> </w:t>
      </w:r>
      <w:r>
        <w:rPr>
          <w:szCs w:val="28"/>
          <w:rtl/>
        </w:rPr>
        <w:t>الموظفين</w:t>
      </w:r>
      <w:r>
        <w:rPr>
          <w:sz w:val="22"/>
          <w:szCs w:val="22"/>
          <w:rtl/>
        </w:rPr>
        <w:t xml:space="preserve"> </w:t>
      </w:r>
      <w:r>
        <w:rPr>
          <w:szCs w:val="28"/>
          <w:rtl/>
        </w:rPr>
        <w:t>بالكلية</w:t>
      </w:r>
      <w:r>
        <w:rPr>
          <w:sz w:val="22"/>
          <w:szCs w:val="22"/>
          <w:rtl/>
        </w:rPr>
        <w:t xml:space="preserve"> </w:t>
      </w:r>
      <w:r>
        <w:rPr>
          <w:szCs w:val="28"/>
          <w:rtl/>
        </w:rPr>
        <w:t>حيث</w:t>
      </w:r>
      <w:r>
        <w:rPr>
          <w:sz w:val="22"/>
          <w:szCs w:val="22"/>
          <w:rtl/>
        </w:rPr>
        <w:t xml:space="preserve"> </w:t>
      </w:r>
      <w:r>
        <w:rPr>
          <w:szCs w:val="28"/>
          <w:rtl/>
        </w:rPr>
        <w:t>أوصت</w:t>
      </w:r>
      <w:r>
        <w:rPr>
          <w:sz w:val="22"/>
          <w:szCs w:val="22"/>
          <w:rtl/>
        </w:rPr>
        <w:t xml:space="preserve"> </w:t>
      </w:r>
      <w:r w:rsidR="005A6E6D">
        <w:rPr>
          <w:rFonts w:hint="cs"/>
          <w:szCs w:val="28"/>
          <w:rtl/>
        </w:rPr>
        <w:t>الدراسة</w:t>
      </w:r>
      <w:r w:rsidR="005A6E6D">
        <w:rPr>
          <w:rFonts w:hint="cs"/>
          <w:sz w:val="22"/>
          <w:szCs w:val="22"/>
          <w:rtl/>
        </w:rPr>
        <w:t xml:space="preserve"> بتعزيز</w:t>
      </w:r>
      <w:r>
        <w:rPr>
          <w:sz w:val="22"/>
          <w:szCs w:val="22"/>
          <w:rtl/>
        </w:rPr>
        <w:t xml:space="preserve"> </w:t>
      </w:r>
      <w:r>
        <w:rPr>
          <w:szCs w:val="28"/>
          <w:rtl/>
        </w:rPr>
        <w:t>مفهوم</w:t>
      </w:r>
      <w:r>
        <w:rPr>
          <w:sz w:val="22"/>
          <w:szCs w:val="22"/>
          <w:rtl/>
        </w:rPr>
        <w:t xml:space="preserve"> </w:t>
      </w:r>
      <w:r>
        <w:rPr>
          <w:szCs w:val="28"/>
          <w:rtl/>
        </w:rPr>
        <w:t>تنمية</w:t>
      </w:r>
      <w:r>
        <w:rPr>
          <w:sz w:val="22"/>
          <w:szCs w:val="22"/>
          <w:rtl/>
        </w:rPr>
        <w:t xml:space="preserve"> </w:t>
      </w:r>
      <w:r>
        <w:rPr>
          <w:szCs w:val="28"/>
          <w:rtl/>
        </w:rPr>
        <w:t>الموارد</w:t>
      </w:r>
      <w:r>
        <w:rPr>
          <w:sz w:val="22"/>
          <w:szCs w:val="22"/>
          <w:rtl/>
        </w:rPr>
        <w:t xml:space="preserve"> </w:t>
      </w:r>
      <w:r>
        <w:rPr>
          <w:szCs w:val="28"/>
          <w:rtl/>
        </w:rPr>
        <w:t>البشرية</w:t>
      </w:r>
      <w:r>
        <w:rPr>
          <w:sz w:val="22"/>
          <w:szCs w:val="22"/>
          <w:rtl/>
        </w:rPr>
        <w:t xml:space="preserve"> </w:t>
      </w:r>
      <w:r>
        <w:rPr>
          <w:szCs w:val="28"/>
          <w:rtl/>
        </w:rPr>
        <w:t>للموظفين</w:t>
      </w:r>
      <w:r>
        <w:rPr>
          <w:sz w:val="22"/>
          <w:szCs w:val="22"/>
          <w:rtl/>
        </w:rPr>
        <w:t xml:space="preserve"> </w:t>
      </w:r>
      <w:r>
        <w:rPr>
          <w:szCs w:val="28"/>
          <w:rtl/>
        </w:rPr>
        <w:t>في</w:t>
      </w:r>
      <w:r>
        <w:rPr>
          <w:sz w:val="22"/>
          <w:szCs w:val="22"/>
          <w:rtl/>
        </w:rPr>
        <w:t xml:space="preserve"> </w:t>
      </w:r>
      <w:r>
        <w:rPr>
          <w:szCs w:val="28"/>
          <w:rtl/>
        </w:rPr>
        <w:t>الجامعة</w:t>
      </w:r>
      <w:r>
        <w:rPr>
          <w:sz w:val="22"/>
          <w:szCs w:val="22"/>
          <w:rtl/>
        </w:rPr>
        <w:t xml:space="preserve"> </w:t>
      </w:r>
      <w:r>
        <w:rPr>
          <w:szCs w:val="28"/>
          <w:rtl/>
        </w:rPr>
        <w:t>والتركيز</w:t>
      </w:r>
      <w:r>
        <w:rPr>
          <w:sz w:val="22"/>
          <w:szCs w:val="22"/>
          <w:rtl/>
        </w:rPr>
        <w:t xml:space="preserve"> </w:t>
      </w:r>
      <w:r>
        <w:rPr>
          <w:szCs w:val="28"/>
          <w:rtl/>
        </w:rPr>
        <w:t>على</w:t>
      </w:r>
      <w:r>
        <w:rPr>
          <w:sz w:val="22"/>
          <w:szCs w:val="22"/>
          <w:rtl/>
        </w:rPr>
        <w:t xml:space="preserve"> </w:t>
      </w:r>
      <w:r w:rsidR="005A6E6D">
        <w:rPr>
          <w:rFonts w:hint="cs"/>
          <w:szCs w:val="28"/>
          <w:rtl/>
        </w:rPr>
        <w:t>الموظفين،</w:t>
      </w:r>
      <w:r>
        <w:rPr>
          <w:sz w:val="22"/>
          <w:szCs w:val="22"/>
          <w:rtl/>
        </w:rPr>
        <w:t xml:space="preserve"> </w:t>
      </w:r>
      <w:r>
        <w:rPr>
          <w:szCs w:val="28"/>
          <w:rtl/>
        </w:rPr>
        <w:t>من</w:t>
      </w:r>
      <w:r>
        <w:rPr>
          <w:sz w:val="22"/>
          <w:szCs w:val="22"/>
          <w:rtl/>
        </w:rPr>
        <w:t xml:space="preserve"> </w:t>
      </w:r>
      <w:r>
        <w:rPr>
          <w:szCs w:val="28"/>
          <w:rtl/>
        </w:rPr>
        <w:t>خلال</w:t>
      </w:r>
      <w:r>
        <w:rPr>
          <w:sz w:val="22"/>
          <w:szCs w:val="22"/>
          <w:rtl/>
        </w:rPr>
        <w:t xml:space="preserve"> </w:t>
      </w:r>
      <w:r>
        <w:rPr>
          <w:szCs w:val="28"/>
          <w:rtl/>
        </w:rPr>
        <w:t>تحديد</w:t>
      </w:r>
      <w:r>
        <w:rPr>
          <w:sz w:val="22"/>
          <w:szCs w:val="22"/>
          <w:rtl/>
        </w:rPr>
        <w:t xml:space="preserve"> </w:t>
      </w:r>
      <w:r>
        <w:rPr>
          <w:szCs w:val="28"/>
          <w:rtl/>
        </w:rPr>
        <w:t>احتياجاتهم</w:t>
      </w:r>
      <w:r>
        <w:rPr>
          <w:sz w:val="22"/>
          <w:szCs w:val="22"/>
          <w:rtl/>
        </w:rPr>
        <w:t xml:space="preserve"> </w:t>
      </w:r>
      <w:r>
        <w:rPr>
          <w:szCs w:val="28"/>
          <w:rtl/>
        </w:rPr>
        <w:t>والعمل</w:t>
      </w:r>
      <w:r>
        <w:rPr>
          <w:sz w:val="22"/>
          <w:szCs w:val="22"/>
          <w:rtl/>
        </w:rPr>
        <w:t xml:space="preserve"> </w:t>
      </w:r>
      <w:r>
        <w:rPr>
          <w:szCs w:val="28"/>
          <w:rtl/>
        </w:rPr>
        <w:t>على</w:t>
      </w:r>
      <w:r>
        <w:rPr>
          <w:sz w:val="22"/>
          <w:szCs w:val="22"/>
          <w:rtl/>
        </w:rPr>
        <w:t xml:space="preserve"> </w:t>
      </w:r>
      <w:r>
        <w:rPr>
          <w:szCs w:val="28"/>
          <w:rtl/>
        </w:rPr>
        <w:t>تحقيق</w:t>
      </w:r>
      <w:r>
        <w:rPr>
          <w:sz w:val="22"/>
          <w:szCs w:val="22"/>
          <w:rtl/>
        </w:rPr>
        <w:t xml:space="preserve"> </w:t>
      </w:r>
      <w:r>
        <w:rPr>
          <w:szCs w:val="28"/>
          <w:rtl/>
        </w:rPr>
        <w:t>رغباتهم</w:t>
      </w:r>
      <w:r>
        <w:rPr>
          <w:sz w:val="22"/>
          <w:szCs w:val="22"/>
          <w:rtl/>
        </w:rPr>
        <w:t xml:space="preserve"> </w:t>
      </w:r>
      <w:proofErr w:type="gramStart"/>
      <w:r>
        <w:rPr>
          <w:szCs w:val="28"/>
          <w:rtl/>
        </w:rPr>
        <w:t>و</w:t>
      </w:r>
      <w:r>
        <w:rPr>
          <w:sz w:val="22"/>
          <w:szCs w:val="22"/>
          <w:rtl/>
        </w:rPr>
        <w:t xml:space="preserve"> </w:t>
      </w:r>
      <w:r>
        <w:rPr>
          <w:szCs w:val="28"/>
          <w:rtl/>
        </w:rPr>
        <w:t>الد</w:t>
      </w:r>
      <w:r>
        <w:rPr>
          <w:rFonts w:hint="cs"/>
          <w:szCs w:val="28"/>
          <w:rtl/>
        </w:rPr>
        <w:t>راسة</w:t>
      </w:r>
      <w:proofErr w:type="gramEnd"/>
      <w:r>
        <w:rPr>
          <w:sz w:val="22"/>
          <w:szCs w:val="22"/>
          <w:rtl/>
        </w:rPr>
        <w:t xml:space="preserve"> </w:t>
      </w:r>
      <w:r>
        <w:rPr>
          <w:szCs w:val="28"/>
          <w:rtl/>
        </w:rPr>
        <w:t>عن</w:t>
      </w:r>
      <w:r>
        <w:rPr>
          <w:sz w:val="22"/>
          <w:szCs w:val="22"/>
          <w:rtl/>
        </w:rPr>
        <w:t xml:space="preserve"> </w:t>
      </w:r>
      <w:r>
        <w:rPr>
          <w:szCs w:val="28"/>
          <w:rtl/>
        </w:rPr>
        <w:t>أساليب</w:t>
      </w:r>
      <w:r>
        <w:rPr>
          <w:sz w:val="22"/>
          <w:szCs w:val="22"/>
          <w:rtl/>
        </w:rPr>
        <w:t xml:space="preserve"> </w:t>
      </w:r>
      <w:r>
        <w:rPr>
          <w:szCs w:val="28"/>
          <w:rtl/>
        </w:rPr>
        <w:t>جديدة</w:t>
      </w:r>
      <w:r>
        <w:rPr>
          <w:sz w:val="22"/>
          <w:szCs w:val="22"/>
          <w:rtl/>
        </w:rPr>
        <w:t xml:space="preserve"> </w:t>
      </w:r>
      <w:r>
        <w:rPr>
          <w:szCs w:val="28"/>
          <w:rtl/>
        </w:rPr>
        <w:t>ومبتكرة</w:t>
      </w:r>
      <w:r>
        <w:rPr>
          <w:sz w:val="22"/>
          <w:szCs w:val="22"/>
          <w:rtl/>
        </w:rPr>
        <w:t xml:space="preserve"> </w:t>
      </w:r>
      <w:r>
        <w:rPr>
          <w:szCs w:val="28"/>
          <w:rtl/>
        </w:rPr>
        <w:t>لتطوير</w:t>
      </w:r>
      <w:r>
        <w:rPr>
          <w:sz w:val="22"/>
          <w:szCs w:val="22"/>
          <w:rtl/>
        </w:rPr>
        <w:t xml:space="preserve"> </w:t>
      </w:r>
      <w:r>
        <w:rPr>
          <w:szCs w:val="28"/>
          <w:rtl/>
        </w:rPr>
        <w:t>أداء</w:t>
      </w:r>
      <w:r>
        <w:rPr>
          <w:sz w:val="22"/>
          <w:szCs w:val="22"/>
          <w:rtl/>
        </w:rPr>
        <w:t xml:space="preserve"> </w:t>
      </w:r>
      <w:r>
        <w:rPr>
          <w:szCs w:val="28"/>
          <w:rtl/>
        </w:rPr>
        <w:t>الموظفين</w:t>
      </w:r>
      <w:r>
        <w:rPr>
          <w:sz w:val="22"/>
          <w:szCs w:val="22"/>
          <w:rtl/>
        </w:rPr>
        <w:t xml:space="preserve"> </w:t>
      </w:r>
      <w:r>
        <w:rPr>
          <w:szCs w:val="28"/>
          <w:rtl/>
        </w:rPr>
        <w:t>وتحسين</w:t>
      </w:r>
      <w:r>
        <w:rPr>
          <w:sz w:val="22"/>
          <w:szCs w:val="22"/>
          <w:rtl/>
        </w:rPr>
        <w:t xml:space="preserve"> </w:t>
      </w:r>
      <w:r>
        <w:rPr>
          <w:szCs w:val="28"/>
          <w:rtl/>
        </w:rPr>
        <w:t>أداء</w:t>
      </w:r>
      <w:r>
        <w:rPr>
          <w:sz w:val="22"/>
          <w:szCs w:val="22"/>
          <w:rtl/>
        </w:rPr>
        <w:t xml:space="preserve"> </w:t>
      </w:r>
      <w:r>
        <w:rPr>
          <w:szCs w:val="28"/>
          <w:rtl/>
        </w:rPr>
        <w:t>المؤسسات</w:t>
      </w:r>
      <w:r>
        <w:rPr>
          <w:sz w:val="22"/>
          <w:szCs w:val="22"/>
          <w:rtl/>
        </w:rPr>
        <w:t xml:space="preserve"> </w:t>
      </w:r>
      <w:r>
        <w:rPr>
          <w:szCs w:val="28"/>
          <w:rtl/>
        </w:rPr>
        <w:t xml:space="preserve">الجامعية. </w:t>
      </w:r>
    </w:p>
    <w:p w14:paraId="50272886" w14:textId="77777777" w:rsidR="00BB5166" w:rsidRDefault="00BB5166" w:rsidP="00BB5166">
      <w:pPr>
        <w:spacing w:after="199" w:line="259" w:lineRule="auto"/>
        <w:ind w:left="0" w:right="0" w:firstLine="0"/>
      </w:pPr>
      <w:r w:rsidRPr="009A0FA9">
        <w:rPr>
          <w:b/>
          <w:bCs/>
          <w:color w:val="00B050"/>
          <w:szCs w:val="28"/>
          <w:rtl/>
        </w:rPr>
        <w:t>دارسة</w:t>
      </w:r>
      <w:r w:rsidRPr="009A0FA9">
        <w:rPr>
          <w:b/>
          <w:bCs/>
          <w:color w:val="00B050"/>
          <w:sz w:val="22"/>
          <w:szCs w:val="22"/>
          <w:rtl/>
        </w:rPr>
        <w:t xml:space="preserve"> </w:t>
      </w:r>
      <w:r w:rsidRPr="009A0FA9">
        <w:rPr>
          <w:b/>
          <w:bCs/>
          <w:color w:val="00B050"/>
          <w:szCs w:val="28"/>
          <w:rtl/>
        </w:rPr>
        <w:t>محمد</w:t>
      </w:r>
      <w:r w:rsidRPr="009A0FA9">
        <w:rPr>
          <w:b/>
          <w:bCs/>
          <w:color w:val="00B050"/>
          <w:sz w:val="22"/>
          <w:szCs w:val="22"/>
          <w:rtl/>
        </w:rPr>
        <w:t xml:space="preserve"> </w:t>
      </w:r>
      <w:r w:rsidRPr="009A0FA9">
        <w:rPr>
          <w:b/>
          <w:bCs/>
          <w:color w:val="00B050"/>
          <w:szCs w:val="28"/>
          <w:rtl/>
        </w:rPr>
        <w:t>,</w:t>
      </w:r>
      <w:r w:rsidRPr="009A0FA9">
        <w:rPr>
          <w:b/>
          <w:bCs/>
          <w:color w:val="00B050"/>
          <w:szCs w:val="28"/>
        </w:rPr>
        <w:t>2016</w:t>
      </w:r>
      <w:r w:rsidRPr="009A0FA9">
        <w:rPr>
          <w:b/>
          <w:bCs/>
          <w:color w:val="00B050"/>
          <w:sz w:val="22"/>
          <w:szCs w:val="22"/>
          <w:rtl/>
        </w:rPr>
        <w:t xml:space="preserve"> </w:t>
      </w:r>
      <w:r w:rsidRPr="009A0FA9">
        <w:rPr>
          <w:b/>
          <w:bCs/>
          <w:color w:val="00B050"/>
          <w:szCs w:val="28"/>
          <w:rtl/>
        </w:rPr>
        <w:t>بعنوان:"</w:t>
      </w:r>
      <w:r w:rsidRPr="009A0FA9">
        <w:rPr>
          <w:b/>
          <w:bCs/>
          <w:color w:val="00B050"/>
          <w:sz w:val="22"/>
          <w:szCs w:val="22"/>
          <w:rtl/>
        </w:rPr>
        <w:t xml:space="preserve"> </w:t>
      </w:r>
      <w:r w:rsidRPr="009A0FA9">
        <w:rPr>
          <w:b/>
          <w:bCs/>
          <w:color w:val="00B050"/>
          <w:szCs w:val="28"/>
          <w:rtl/>
        </w:rPr>
        <w:t>أثر</w:t>
      </w:r>
      <w:r w:rsidRPr="009A0FA9">
        <w:rPr>
          <w:b/>
          <w:bCs/>
          <w:color w:val="00B050"/>
          <w:sz w:val="22"/>
          <w:szCs w:val="22"/>
          <w:rtl/>
        </w:rPr>
        <w:t xml:space="preserve"> </w:t>
      </w:r>
      <w:r w:rsidRPr="009A0FA9">
        <w:rPr>
          <w:b/>
          <w:bCs/>
          <w:color w:val="00B050"/>
          <w:szCs w:val="28"/>
          <w:rtl/>
        </w:rPr>
        <w:t>ممارسات</w:t>
      </w:r>
      <w:r w:rsidRPr="009A0FA9">
        <w:rPr>
          <w:b/>
          <w:bCs/>
          <w:color w:val="00B050"/>
          <w:sz w:val="22"/>
          <w:szCs w:val="22"/>
          <w:rtl/>
        </w:rPr>
        <w:t xml:space="preserve"> </w:t>
      </w:r>
      <w:r w:rsidRPr="009A0FA9">
        <w:rPr>
          <w:b/>
          <w:bCs/>
          <w:color w:val="00B050"/>
          <w:szCs w:val="28"/>
          <w:rtl/>
        </w:rPr>
        <w:t>إدارة</w:t>
      </w:r>
      <w:r w:rsidRPr="009A0FA9">
        <w:rPr>
          <w:b/>
          <w:bCs/>
          <w:color w:val="00B050"/>
          <w:sz w:val="22"/>
          <w:szCs w:val="22"/>
          <w:rtl/>
        </w:rPr>
        <w:t xml:space="preserve"> </w:t>
      </w:r>
      <w:r w:rsidRPr="009A0FA9">
        <w:rPr>
          <w:b/>
          <w:bCs/>
          <w:color w:val="00B050"/>
          <w:szCs w:val="28"/>
          <w:rtl/>
        </w:rPr>
        <w:t>الموارد</w:t>
      </w:r>
      <w:r w:rsidRPr="009A0FA9">
        <w:rPr>
          <w:b/>
          <w:bCs/>
          <w:color w:val="00B050"/>
          <w:sz w:val="22"/>
          <w:szCs w:val="22"/>
          <w:rtl/>
        </w:rPr>
        <w:t xml:space="preserve"> </w:t>
      </w:r>
      <w:r w:rsidRPr="009A0FA9">
        <w:rPr>
          <w:b/>
          <w:bCs/>
          <w:color w:val="00B050"/>
          <w:szCs w:val="28"/>
          <w:rtl/>
        </w:rPr>
        <w:t>البشرية</w:t>
      </w:r>
      <w:r w:rsidRPr="009A0FA9">
        <w:rPr>
          <w:b/>
          <w:bCs/>
          <w:color w:val="00B050"/>
          <w:sz w:val="22"/>
          <w:szCs w:val="22"/>
          <w:rtl/>
        </w:rPr>
        <w:t xml:space="preserve"> </w:t>
      </w:r>
      <w:r w:rsidRPr="009A0FA9">
        <w:rPr>
          <w:b/>
          <w:bCs/>
          <w:color w:val="00B050"/>
          <w:szCs w:val="28"/>
          <w:rtl/>
        </w:rPr>
        <w:t>على</w:t>
      </w:r>
      <w:r w:rsidRPr="009A0FA9">
        <w:rPr>
          <w:b/>
          <w:bCs/>
          <w:color w:val="00B050"/>
          <w:sz w:val="22"/>
          <w:szCs w:val="22"/>
          <w:rtl/>
        </w:rPr>
        <w:t xml:space="preserve"> </w:t>
      </w:r>
      <w:r w:rsidRPr="009A0FA9">
        <w:rPr>
          <w:b/>
          <w:bCs/>
          <w:color w:val="00B050"/>
          <w:szCs w:val="28"/>
          <w:rtl/>
        </w:rPr>
        <w:t>الأداء</w:t>
      </w:r>
      <w:r w:rsidRPr="009A0FA9">
        <w:rPr>
          <w:b/>
          <w:bCs/>
          <w:color w:val="00B050"/>
          <w:sz w:val="22"/>
          <w:szCs w:val="22"/>
          <w:rtl/>
        </w:rPr>
        <w:t xml:space="preserve"> </w:t>
      </w:r>
      <w:r w:rsidRPr="009A0FA9">
        <w:rPr>
          <w:b/>
          <w:bCs/>
          <w:color w:val="00B050"/>
          <w:szCs w:val="28"/>
          <w:rtl/>
        </w:rPr>
        <w:t>المؤسسي</w:t>
      </w:r>
      <w:r w:rsidRPr="009A0FA9">
        <w:rPr>
          <w:b/>
          <w:bCs/>
          <w:color w:val="00B050"/>
          <w:sz w:val="22"/>
          <w:szCs w:val="22"/>
          <w:rtl/>
        </w:rPr>
        <w:t xml:space="preserve"> </w:t>
      </w:r>
      <w:r w:rsidRPr="009A0FA9">
        <w:rPr>
          <w:b/>
          <w:bCs/>
          <w:color w:val="00B050"/>
          <w:szCs w:val="28"/>
          <w:rtl/>
        </w:rPr>
        <w:t>"</w:t>
      </w:r>
      <w:r w:rsidRPr="009A0FA9">
        <w:rPr>
          <w:b/>
          <w:bCs/>
          <w:color w:val="00B050"/>
          <w:sz w:val="22"/>
          <w:szCs w:val="22"/>
          <w:rtl/>
        </w:rPr>
        <w:t xml:space="preserve"> </w:t>
      </w:r>
      <w:r w:rsidRPr="009A0FA9">
        <w:rPr>
          <w:b/>
          <w:bCs/>
          <w:color w:val="00B050"/>
          <w:szCs w:val="28"/>
          <w:rtl/>
        </w:rPr>
        <w:t xml:space="preserve"> </w:t>
      </w:r>
    </w:p>
    <w:p w14:paraId="094A86DB" w14:textId="77777777" w:rsidR="00BB5166" w:rsidRDefault="00BB5166" w:rsidP="00BB5166">
      <w:pPr>
        <w:ind w:left="61" w:right="151"/>
      </w:pPr>
      <w:r>
        <w:rPr>
          <w:szCs w:val="28"/>
          <w:rtl/>
        </w:rPr>
        <w:t>هدفت هذه ال</w:t>
      </w:r>
      <w:r>
        <w:rPr>
          <w:rFonts w:hint="cs"/>
          <w:szCs w:val="28"/>
          <w:rtl/>
        </w:rPr>
        <w:t>دراسة</w:t>
      </w:r>
      <w:r>
        <w:rPr>
          <w:szCs w:val="28"/>
          <w:rtl/>
        </w:rPr>
        <w:t xml:space="preserve"> إلى معرفة اتجاهات الموظفين الإداريين في جامعة السليمانية التقنية في الع ارق نحو أثر ممارسات إدارة الموارد البشرية على مستوى أداء جامعة السليمانية التقنية واختبار الفروق في تلك الاتجاهات تبع لاختلاف خصائصهم الشخصية والوظيفية, شملت الد</w:t>
      </w:r>
      <w:r>
        <w:rPr>
          <w:rFonts w:hint="cs"/>
          <w:szCs w:val="28"/>
          <w:rtl/>
        </w:rPr>
        <w:t>راسة</w:t>
      </w:r>
      <w:r>
        <w:rPr>
          <w:szCs w:val="28"/>
          <w:rtl/>
        </w:rPr>
        <w:t xml:space="preserve"> حصر شامل بلغت </w:t>
      </w:r>
      <w:r>
        <w:rPr>
          <w:rFonts w:hint="cs"/>
          <w:szCs w:val="28"/>
          <w:rtl/>
        </w:rPr>
        <w:t>(</w:t>
      </w:r>
      <w:r>
        <w:rPr>
          <w:szCs w:val="28"/>
          <w:rtl/>
        </w:rPr>
        <w:t xml:space="preserve"> </w:t>
      </w:r>
      <w:r>
        <w:rPr>
          <w:szCs w:val="28"/>
        </w:rPr>
        <w:t>٢٩٩</w:t>
      </w:r>
      <w:r>
        <w:rPr>
          <w:szCs w:val="28"/>
          <w:rtl/>
        </w:rPr>
        <w:t xml:space="preserve"> </w:t>
      </w:r>
      <w:r>
        <w:rPr>
          <w:rFonts w:hint="cs"/>
          <w:szCs w:val="28"/>
          <w:rtl/>
        </w:rPr>
        <w:t>)</w:t>
      </w:r>
      <w:r>
        <w:rPr>
          <w:szCs w:val="28"/>
          <w:rtl/>
        </w:rPr>
        <w:t xml:space="preserve"> موظفا من العاملين في الجامعة, حيث تم توزيع </w:t>
      </w:r>
      <w:r>
        <w:rPr>
          <w:rFonts w:hint="cs"/>
          <w:szCs w:val="28"/>
          <w:rtl/>
        </w:rPr>
        <w:t>الاستبانات</w:t>
      </w:r>
      <w:r>
        <w:rPr>
          <w:szCs w:val="28"/>
          <w:rtl/>
        </w:rPr>
        <w:t xml:space="preserve"> عليهم عبر زيا ارت ميدانية, وكان عدد </w:t>
      </w:r>
      <w:r>
        <w:rPr>
          <w:rFonts w:hint="cs"/>
          <w:szCs w:val="28"/>
          <w:rtl/>
        </w:rPr>
        <w:t>الاستبانات</w:t>
      </w:r>
      <w:r>
        <w:rPr>
          <w:szCs w:val="28"/>
          <w:rtl/>
        </w:rPr>
        <w:t xml:space="preserve"> المسترجعة والصالحة للتحليل الإحصائي </w:t>
      </w:r>
      <w:r>
        <w:rPr>
          <w:rFonts w:hint="cs"/>
          <w:szCs w:val="28"/>
          <w:rtl/>
        </w:rPr>
        <w:t>(</w:t>
      </w:r>
      <w:r>
        <w:rPr>
          <w:szCs w:val="28"/>
          <w:rtl/>
        </w:rPr>
        <w:t xml:space="preserve"> </w:t>
      </w:r>
      <w:r>
        <w:rPr>
          <w:szCs w:val="28"/>
        </w:rPr>
        <w:t>٢٧٢</w:t>
      </w:r>
      <w:r>
        <w:rPr>
          <w:szCs w:val="28"/>
          <w:rtl/>
        </w:rPr>
        <w:t xml:space="preserve"> </w:t>
      </w:r>
      <w:r>
        <w:rPr>
          <w:rFonts w:hint="cs"/>
          <w:szCs w:val="28"/>
          <w:rtl/>
        </w:rPr>
        <w:t>)</w:t>
      </w:r>
      <w:r>
        <w:rPr>
          <w:szCs w:val="28"/>
          <w:rtl/>
        </w:rPr>
        <w:t xml:space="preserve"> </w:t>
      </w:r>
      <w:r>
        <w:rPr>
          <w:rFonts w:hint="cs"/>
          <w:szCs w:val="28"/>
          <w:rtl/>
        </w:rPr>
        <w:t>استبانة</w:t>
      </w:r>
      <w:r>
        <w:rPr>
          <w:szCs w:val="28"/>
          <w:rtl/>
        </w:rPr>
        <w:t xml:space="preserve">, واعتمد في تحليل بياناتها على مقاييس الإحصاء الوصفي وتحليل التباين للانحدار) </w:t>
      </w:r>
      <w:r>
        <w:t>Analysis of variance</w:t>
      </w:r>
      <w:r>
        <w:rPr>
          <w:szCs w:val="28"/>
          <w:rtl/>
        </w:rPr>
        <w:t xml:space="preserve">( واختبار </w:t>
      </w:r>
      <w:r>
        <w:t>T</w:t>
      </w:r>
      <w:r>
        <w:rPr>
          <w:szCs w:val="28"/>
          <w:rtl/>
        </w:rPr>
        <w:t xml:space="preserve"> للعينات المستقلة )</w:t>
      </w:r>
      <w:r>
        <w:t>Independent Samples T-Test</w:t>
      </w:r>
      <w:r>
        <w:rPr>
          <w:szCs w:val="28"/>
          <w:rtl/>
        </w:rPr>
        <w:t>(, حيث توصلت الد</w:t>
      </w:r>
      <w:r>
        <w:rPr>
          <w:rFonts w:hint="cs"/>
          <w:szCs w:val="28"/>
          <w:rtl/>
        </w:rPr>
        <w:t>راسة</w:t>
      </w:r>
      <w:r>
        <w:rPr>
          <w:szCs w:val="28"/>
          <w:rtl/>
        </w:rPr>
        <w:t xml:space="preserve"> إلى عدة نتائج من أهمها المتغي</w:t>
      </w:r>
      <w:r>
        <w:rPr>
          <w:rFonts w:hint="cs"/>
          <w:szCs w:val="28"/>
          <w:rtl/>
        </w:rPr>
        <w:t xml:space="preserve">رات </w:t>
      </w:r>
      <w:r>
        <w:rPr>
          <w:szCs w:val="28"/>
          <w:rtl/>
        </w:rPr>
        <w:t xml:space="preserve">المستقلة )الاستقطاب والتعيين, التدريب والتطوير, تقييم الأداء, التعويضات, الصحة والسلامة المهنية( التابعين لممارسات إدارة الموارد البشرية تؤثر على المتغير التابع والمتمثل في </w:t>
      </w:r>
      <w:r>
        <w:rPr>
          <w:rFonts w:hint="cs"/>
          <w:szCs w:val="28"/>
          <w:rtl/>
        </w:rPr>
        <w:t>(</w:t>
      </w:r>
      <w:r>
        <w:rPr>
          <w:szCs w:val="28"/>
          <w:rtl/>
        </w:rPr>
        <w:t>أداء الجامعة</w:t>
      </w:r>
      <w:r>
        <w:rPr>
          <w:rFonts w:hint="cs"/>
          <w:szCs w:val="28"/>
          <w:rtl/>
        </w:rPr>
        <w:t>)</w:t>
      </w:r>
      <w:r>
        <w:rPr>
          <w:szCs w:val="28"/>
          <w:rtl/>
        </w:rPr>
        <w:t xml:space="preserve"> و أوصت الد</w:t>
      </w:r>
      <w:r>
        <w:rPr>
          <w:rFonts w:hint="cs"/>
          <w:szCs w:val="28"/>
          <w:rtl/>
        </w:rPr>
        <w:t>راسة</w:t>
      </w:r>
      <w:r>
        <w:rPr>
          <w:szCs w:val="28"/>
          <w:rtl/>
        </w:rPr>
        <w:t xml:space="preserve"> بالتركيز على تحسين ممارسات إدارة الموارد البشرية, وذلك من خلال التعرف على الأبعاد التي تؤثر على تحقيق هذه الممارسات. </w:t>
      </w:r>
    </w:p>
    <w:p w14:paraId="0B2441CC" w14:textId="77777777" w:rsidR="00BB5166" w:rsidRDefault="00BB5166" w:rsidP="00BB5166">
      <w:pPr>
        <w:spacing w:after="193"/>
        <w:ind w:left="61" w:right="151"/>
        <w:rPr>
          <w:rtl/>
        </w:rPr>
      </w:pPr>
      <w:r>
        <w:rPr>
          <w:szCs w:val="28"/>
          <w:rtl/>
        </w:rPr>
        <w:t xml:space="preserve"> وإطلاع الموظف على إج</w:t>
      </w:r>
      <w:r>
        <w:rPr>
          <w:rFonts w:hint="cs"/>
          <w:szCs w:val="28"/>
          <w:rtl/>
        </w:rPr>
        <w:t>راءات</w:t>
      </w:r>
      <w:r>
        <w:rPr>
          <w:szCs w:val="28"/>
          <w:rtl/>
        </w:rPr>
        <w:t xml:space="preserve"> تقييم الأداء لمعرفة نقاط ضعفه </w:t>
      </w:r>
      <w:proofErr w:type="gramStart"/>
      <w:r>
        <w:rPr>
          <w:szCs w:val="28"/>
          <w:rtl/>
        </w:rPr>
        <w:t>وقوته ,</w:t>
      </w:r>
      <w:proofErr w:type="gramEnd"/>
      <w:r>
        <w:rPr>
          <w:szCs w:val="28"/>
          <w:rtl/>
        </w:rPr>
        <w:t>ومن أجل زيادة الثقة ما بين الموظف وما بين القائمين على إج</w:t>
      </w:r>
      <w:r>
        <w:rPr>
          <w:rFonts w:hint="cs"/>
          <w:szCs w:val="28"/>
          <w:rtl/>
        </w:rPr>
        <w:t>راءات</w:t>
      </w:r>
      <w:r>
        <w:rPr>
          <w:szCs w:val="28"/>
          <w:rtl/>
        </w:rPr>
        <w:t xml:space="preserve"> التقييم.</w:t>
      </w:r>
    </w:p>
    <w:p w14:paraId="08FCF878" w14:textId="77777777" w:rsidR="00BB5166" w:rsidRDefault="00BB5166" w:rsidP="00BB5166">
      <w:pPr>
        <w:spacing w:after="193"/>
        <w:ind w:left="61" w:right="151"/>
        <w:rPr>
          <w:rtl/>
        </w:rPr>
      </w:pPr>
      <w:r>
        <w:rPr>
          <w:noProof/>
          <w:rtl/>
        </w:rPr>
        <mc:AlternateContent>
          <mc:Choice Requires="wps">
            <w:drawing>
              <wp:anchor distT="45720" distB="45720" distL="114300" distR="114300" simplePos="0" relativeHeight="251801600" behindDoc="1" locked="0" layoutInCell="1" allowOverlap="1" wp14:anchorId="40A2FD1B" wp14:editId="33DAC182">
                <wp:simplePos x="0" y="0"/>
                <wp:positionH relativeFrom="column">
                  <wp:posOffset>5526405</wp:posOffset>
                </wp:positionH>
                <wp:positionV relativeFrom="paragraph">
                  <wp:posOffset>-125095</wp:posOffset>
                </wp:positionV>
                <wp:extent cx="617855" cy="1404620"/>
                <wp:effectExtent l="0" t="0" r="0" b="0"/>
                <wp:wrapSquare wrapText="bothSides"/>
                <wp:docPr id="181996338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6C656131" w14:textId="32387192" w:rsidR="00BB5166" w:rsidRDefault="009D5383" w:rsidP="00BB5166">
                            <w:r>
                              <w:rPr>
                                <w:rFonts w:hint="cs"/>
                                <w:rtl/>
                              </w:rPr>
                              <w:t>2</w:t>
                            </w:r>
                            <w:r w:rsidR="00BD2E9D">
                              <w:rPr>
                                <w:rFonts w:hint="cs"/>
                                <w:rtl/>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A2FD1B" id="_x0000_s1053" type="#_x0000_t202" style="position:absolute;left:0;text-align:left;margin-left:435.15pt;margin-top:-9.85pt;width:48.65pt;height:110.6pt;flip:x;z-index:-251514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" filled="f" stroked="f">
                <v:textbox style="mso-fit-shape-to-text:t">
                  <w:txbxContent>
                    <w:p w14:paraId="6C656131" w14:textId="32387192" w:rsidR="00BB5166" w:rsidRDefault="009D5383" w:rsidP="00BB5166">
                      <w:r>
                        <w:rPr>
                          <w:rFonts w:hint="cs"/>
                          <w:rtl/>
                        </w:rPr>
                        <w:t>2</w:t>
                      </w:r>
                      <w:r w:rsidR="00BD2E9D">
                        <w:rPr>
                          <w:rFonts w:hint="cs"/>
                          <w:rtl/>
                        </w:rPr>
                        <w:t>3</w:t>
                      </w:r>
                    </w:p>
                  </w:txbxContent>
                </v:textbox>
                <w10:wrap type="square"/>
              </v:shape>
            </w:pict>
          </mc:Fallback>
        </mc:AlternateContent>
      </w:r>
    </w:p>
    <w:p w14:paraId="6BD4C066" w14:textId="77777777" w:rsidR="00BB5166" w:rsidRPr="009A0FA9" w:rsidRDefault="00BB5166" w:rsidP="00BB5166">
      <w:pPr>
        <w:spacing w:after="195" w:line="259" w:lineRule="auto"/>
        <w:ind w:left="1262" w:right="0" w:firstLine="0"/>
        <w:jc w:val="right"/>
        <w:rPr>
          <w:color w:val="00B050"/>
        </w:rPr>
      </w:pPr>
      <w:r>
        <w:rPr>
          <w:b/>
        </w:rPr>
        <w:lastRenderedPageBreak/>
        <w:t xml:space="preserve"> </w:t>
      </w:r>
      <w:r w:rsidRPr="009A0FA9">
        <w:rPr>
          <w:b/>
          <w:color w:val="00B050"/>
        </w:rPr>
        <w:t xml:space="preserve">Altahat, Alsafadi,2021 </w:t>
      </w:r>
    </w:p>
    <w:p w14:paraId="5BE5FAB8" w14:textId="77777777" w:rsidR="00BB5166" w:rsidRPr="009A0FA9" w:rsidRDefault="00BB5166" w:rsidP="00BB5166">
      <w:pPr>
        <w:bidi w:val="0"/>
        <w:spacing w:after="194" w:line="259" w:lineRule="auto"/>
        <w:ind w:left="132" w:right="0" w:hanging="10"/>
        <w:jc w:val="left"/>
        <w:rPr>
          <w:color w:val="00B050"/>
        </w:rPr>
      </w:pPr>
      <w:r w:rsidRPr="009A0FA9">
        <w:rPr>
          <w:b/>
          <w:color w:val="00B050"/>
        </w:rPr>
        <w:t xml:space="preserve">"Human Resource Management Practices and Employee Performance - the </w:t>
      </w:r>
    </w:p>
    <w:p w14:paraId="20D053D1" w14:textId="77777777" w:rsidR="00BB5166" w:rsidRDefault="00BB5166" w:rsidP="00BB5166">
      <w:pPr>
        <w:bidi w:val="0"/>
        <w:spacing w:after="194" w:line="259" w:lineRule="auto"/>
        <w:ind w:left="132" w:right="0" w:hanging="10"/>
        <w:jc w:val="left"/>
      </w:pPr>
      <w:r w:rsidRPr="009A0FA9">
        <w:rPr>
          <w:b/>
          <w:color w:val="00B050"/>
        </w:rPr>
        <w:t>Role of Job Satisfaction</w:t>
      </w:r>
      <w:r>
        <w:rPr>
          <w:b/>
        </w:rPr>
        <w:t xml:space="preserve">" </w:t>
      </w:r>
    </w:p>
    <w:p w14:paraId="732C2CC6" w14:textId="77777777" w:rsidR="00BB5166" w:rsidRDefault="00BB5166" w:rsidP="00BB5166">
      <w:pPr>
        <w:spacing w:after="396" w:line="259" w:lineRule="auto"/>
        <w:ind w:left="63" w:right="0" w:hanging="10"/>
        <w:jc w:val="left"/>
      </w:pPr>
      <w:r>
        <w:rPr>
          <w:b/>
          <w:bCs/>
          <w:szCs w:val="28"/>
          <w:rtl/>
        </w:rPr>
        <w:t xml:space="preserve">" ممارسات الموارد البشرية و أداء </w:t>
      </w:r>
      <w:proofErr w:type="gramStart"/>
      <w:r>
        <w:rPr>
          <w:b/>
          <w:bCs/>
          <w:szCs w:val="28"/>
          <w:rtl/>
        </w:rPr>
        <w:t>الموظف,</w:t>
      </w:r>
      <w:proofErr w:type="gramEnd"/>
      <w:r>
        <w:rPr>
          <w:b/>
          <w:bCs/>
          <w:szCs w:val="28"/>
          <w:rtl/>
        </w:rPr>
        <w:t xml:space="preserve"> و دور الرضا الوظيفي" </w:t>
      </w:r>
    </w:p>
    <w:p w14:paraId="00BE9C73" w14:textId="77777777" w:rsidR="00BB5166" w:rsidRDefault="00BB5166" w:rsidP="00BB5166">
      <w:pPr>
        <w:spacing w:after="194"/>
        <w:ind w:left="61" w:right="151"/>
        <w:rPr>
          <w:rtl/>
        </w:rPr>
      </w:pPr>
      <w:r>
        <w:rPr>
          <w:szCs w:val="28"/>
          <w:rtl/>
        </w:rPr>
        <w:t>هدفت هذه ال</w:t>
      </w:r>
      <w:r>
        <w:rPr>
          <w:rFonts w:hint="cs"/>
          <w:szCs w:val="28"/>
          <w:rtl/>
        </w:rPr>
        <w:t>دراسة</w:t>
      </w:r>
      <w:r>
        <w:rPr>
          <w:szCs w:val="28"/>
          <w:rtl/>
        </w:rPr>
        <w:t xml:space="preserve"> إلى التحقيق في أثر ممارسات إدارة الموارد </w:t>
      </w:r>
      <w:proofErr w:type="gramStart"/>
      <w:r>
        <w:rPr>
          <w:szCs w:val="28"/>
          <w:rtl/>
        </w:rPr>
        <w:t>البشرية</w:t>
      </w:r>
      <w:r>
        <w:rPr>
          <w:rFonts w:hint="cs"/>
          <w:szCs w:val="28"/>
          <w:rtl/>
        </w:rPr>
        <w:t>(</w:t>
      </w:r>
      <w:r>
        <w:rPr>
          <w:szCs w:val="28"/>
          <w:rtl/>
        </w:rPr>
        <w:t xml:space="preserve"> </w:t>
      </w:r>
      <w:r>
        <w:t>HRMP</w:t>
      </w:r>
      <w:proofErr w:type="gramEnd"/>
      <w:r>
        <w:rPr>
          <w:rFonts w:hint="cs"/>
          <w:szCs w:val="28"/>
          <w:rtl/>
        </w:rPr>
        <w:t>*)</w:t>
      </w:r>
      <w:r>
        <w:rPr>
          <w:szCs w:val="28"/>
          <w:rtl/>
        </w:rPr>
        <w:t xml:space="preserve"> على تحسين أداء الموظفين )</w:t>
      </w:r>
      <w:r>
        <w:t>EP</w:t>
      </w:r>
      <w:r>
        <w:rPr>
          <w:szCs w:val="28"/>
          <w:rtl/>
        </w:rPr>
        <w:t>. تم إنجاز الد</w:t>
      </w:r>
      <w:r>
        <w:rPr>
          <w:rFonts w:hint="cs"/>
          <w:szCs w:val="28"/>
          <w:rtl/>
        </w:rPr>
        <w:t>راسة</w:t>
      </w:r>
      <w:r>
        <w:rPr>
          <w:szCs w:val="28"/>
          <w:rtl/>
        </w:rPr>
        <w:t xml:space="preserve"> من خلال افت ارض أثر </w:t>
      </w:r>
      <w:r>
        <w:t>HRMP</w:t>
      </w:r>
      <w:r>
        <w:rPr>
          <w:szCs w:val="28"/>
          <w:rtl/>
        </w:rPr>
        <w:t xml:space="preserve"> على </w:t>
      </w:r>
      <w:r>
        <w:t>EP</w:t>
      </w:r>
      <w:r>
        <w:rPr>
          <w:szCs w:val="28"/>
          <w:rtl/>
        </w:rPr>
        <w:t xml:space="preserve"> , بالإضافة إلى أن هذا الأثر يُفترض أن يتم التوسط فيه من خلال الرضا الوظيفي. تؤخذ مشاركة الموظف في الاعتبار أيضًا بسبب الأثر المعتدل المحتمل لها داخل النموذج </w:t>
      </w:r>
      <w:proofErr w:type="gramStart"/>
      <w:r>
        <w:rPr>
          <w:szCs w:val="28"/>
          <w:rtl/>
        </w:rPr>
        <w:t>النظري ,</w:t>
      </w:r>
      <w:proofErr w:type="gramEnd"/>
      <w:r>
        <w:rPr>
          <w:szCs w:val="28"/>
          <w:rtl/>
        </w:rPr>
        <w:t xml:space="preserve">حيث تم جمع البيانات من </w:t>
      </w:r>
      <w:r>
        <w:rPr>
          <w:szCs w:val="28"/>
        </w:rPr>
        <w:t>480</w:t>
      </w:r>
      <w:r>
        <w:rPr>
          <w:szCs w:val="28"/>
          <w:rtl/>
        </w:rPr>
        <w:t xml:space="preserve"> استبانة وزعت على العاملين في البنوك التجارية في الأردن وتم تحليلها باستخدام تقنيات نمذجة المعادلة الهيكلية) </w:t>
      </w:r>
      <w:r>
        <w:t>SEM</w:t>
      </w:r>
      <w:r>
        <w:rPr>
          <w:szCs w:val="28"/>
          <w:rtl/>
        </w:rPr>
        <w:t xml:space="preserve">( , وتحليل المسار , وتحليل العوامل المؤكدة) </w:t>
      </w:r>
      <w:r>
        <w:t>CFA</w:t>
      </w:r>
      <w:r>
        <w:rPr>
          <w:szCs w:val="28"/>
          <w:rtl/>
        </w:rPr>
        <w:t xml:space="preserve">(. تم تطبيق برنامج تحليل الهياكل اللحظية) </w:t>
      </w:r>
      <w:proofErr w:type="gramStart"/>
      <w:r>
        <w:t>AMOS</w:t>
      </w:r>
      <w:r>
        <w:rPr>
          <w:szCs w:val="28"/>
          <w:rtl/>
        </w:rPr>
        <w:t>( الإصدار</w:t>
      </w:r>
      <w:proofErr w:type="gramEnd"/>
      <w:r>
        <w:rPr>
          <w:szCs w:val="28"/>
          <w:rtl/>
        </w:rPr>
        <w:t xml:space="preserve"> </w:t>
      </w:r>
      <w:r>
        <w:rPr>
          <w:szCs w:val="28"/>
        </w:rPr>
        <w:t>24</w:t>
      </w:r>
      <w:r>
        <w:rPr>
          <w:szCs w:val="28"/>
          <w:rtl/>
        </w:rPr>
        <w:t xml:space="preserve"> لإكمال تحليلنا و قد توصلت ال </w:t>
      </w:r>
      <w:r>
        <w:rPr>
          <w:rFonts w:hint="cs"/>
          <w:szCs w:val="28"/>
          <w:rtl/>
        </w:rPr>
        <w:t>راسة</w:t>
      </w:r>
      <w:r>
        <w:rPr>
          <w:szCs w:val="28"/>
          <w:rtl/>
        </w:rPr>
        <w:t xml:space="preserve"> إلى أن </w:t>
      </w:r>
      <w:r>
        <w:t>HRMP</w:t>
      </w:r>
      <w:r>
        <w:rPr>
          <w:szCs w:val="28"/>
          <w:rtl/>
        </w:rPr>
        <w:t xml:space="preserve"> كان له أثر إيجابي على </w:t>
      </w:r>
      <w:r>
        <w:t>EP</w:t>
      </w:r>
      <w:r>
        <w:rPr>
          <w:szCs w:val="28"/>
          <w:rtl/>
        </w:rPr>
        <w:t xml:space="preserve"> , وكذلك الرضا الوظيفي ومكوناته </w:t>
      </w:r>
      <w:r>
        <w:rPr>
          <w:rFonts w:hint="cs"/>
          <w:szCs w:val="28"/>
          <w:rtl/>
        </w:rPr>
        <w:t xml:space="preserve">الاستقرار </w:t>
      </w:r>
      <w:r>
        <w:rPr>
          <w:szCs w:val="28"/>
          <w:rtl/>
        </w:rPr>
        <w:t>الوظيفي  وأث</w:t>
      </w:r>
      <w:r>
        <w:rPr>
          <w:rFonts w:hint="cs"/>
          <w:szCs w:val="28"/>
          <w:rtl/>
        </w:rPr>
        <w:t>راء</w:t>
      </w:r>
      <w:r>
        <w:rPr>
          <w:szCs w:val="28"/>
          <w:rtl/>
        </w:rPr>
        <w:t xml:space="preserve"> الوظائف( وتم اكتشاف الدور الوسيط للرضا الوظيفي )الأث</w:t>
      </w:r>
      <w:r>
        <w:rPr>
          <w:rFonts w:hint="cs"/>
          <w:szCs w:val="28"/>
          <w:rtl/>
        </w:rPr>
        <w:t>راء</w:t>
      </w:r>
      <w:r>
        <w:rPr>
          <w:szCs w:val="28"/>
          <w:rtl/>
        </w:rPr>
        <w:t xml:space="preserve"> والاستق</w:t>
      </w:r>
      <w:r>
        <w:rPr>
          <w:rFonts w:hint="cs"/>
          <w:szCs w:val="28"/>
          <w:rtl/>
        </w:rPr>
        <w:t>رار</w:t>
      </w:r>
      <w:r>
        <w:rPr>
          <w:szCs w:val="28"/>
          <w:rtl/>
        </w:rPr>
        <w:t>( و تظهر نتائج هذه الد</w:t>
      </w:r>
      <w:r>
        <w:rPr>
          <w:rFonts w:hint="cs"/>
          <w:szCs w:val="28"/>
          <w:rtl/>
        </w:rPr>
        <w:t>راسة</w:t>
      </w:r>
      <w:r>
        <w:rPr>
          <w:szCs w:val="28"/>
          <w:rtl/>
        </w:rPr>
        <w:t xml:space="preserve"> أهمية الدور الذي يلعبه الرضا الوظيفي وإش</w:t>
      </w:r>
      <w:r>
        <w:rPr>
          <w:rFonts w:hint="cs"/>
          <w:szCs w:val="28"/>
          <w:rtl/>
        </w:rPr>
        <w:t>راك</w:t>
      </w:r>
      <w:r>
        <w:rPr>
          <w:szCs w:val="28"/>
          <w:rtl/>
        </w:rPr>
        <w:t xml:space="preserve"> الموظفين في تحقيق أهداف أداء الموارد البشرية و قد أوصت الد</w:t>
      </w:r>
      <w:r>
        <w:rPr>
          <w:rFonts w:hint="cs"/>
          <w:szCs w:val="28"/>
          <w:rtl/>
        </w:rPr>
        <w:t>راسة</w:t>
      </w:r>
      <w:r>
        <w:rPr>
          <w:szCs w:val="28"/>
          <w:rtl/>
        </w:rPr>
        <w:t xml:space="preserve"> بالتحليل المستقبلي لاكتساب نظرة أعمق للعلاقة بين </w:t>
      </w:r>
      <w:r>
        <w:t>HRMP</w:t>
      </w:r>
      <w:r>
        <w:rPr>
          <w:szCs w:val="28"/>
          <w:rtl/>
        </w:rPr>
        <w:t xml:space="preserve"> والرضا الوظيفي وتدريب العمال وتقييم الأداء. </w:t>
      </w:r>
    </w:p>
    <w:p w14:paraId="2B848646" w14:textId="77777777" w:rsidR="00BB5166" w:rsidRDefault="00BB5166" w:rsidP="00BB5166">
      <w:pPr>
        <w:spacing w:after="194"/>
        <w:ind w:left="61" w:right="151"/>
        <w:rPr>
          <w:rtl/>
        </w:rPr>
      </w:pPr>
    </w:p>
    <w:p w14:paraId="16200280" w14:textId="77777777" w:rsidR="00BB5166" w:rsidRDefault="00BB5166" w:rsidP="00BB5166">
      <w:pPr>
        <w:spacing w:after="195" w:line="259" w:lineRule="auto"/>
        <w:ind w:left="4880" w:right="75" w:firstLine="0"/>
        <w:jc w:val="right"/>
      </w:pPr>
    </w:p>
    <w:p w14:paraId="650CAA06" w14:textId="77777777" w:rsidR="00BB5166" w:rsidRDefault="00BB5166" w:rsidP="00BB5166">
      <w:pPr>
        <w:spacing w:after="195" w:line="259" w:lineRule="auto"/>
        <w:ind w:left="4880" w:right="75" w:firstLine="0"/>
        <w:jc w:val="right"/>
      </w:pPr>
      <w:r>
        <w:rPr>
          <w:noProof/>
          <w:rtl/>
        </w:rPr>
        <mc:AlternateContent>
          <mc:Choice Requires="wps">
            <w:drawing>
              <wp:anchor distT="45720" distB="45720" distL="114300" distR="114300" simplePos="0" relativeHeight="251802624" behindDoc="1" locked="0" layoutInCell="1" allowOverlap="1" wp14:anchorId="49986D05" wp14:editId="779B3979">
                <wp:simplePos x="0" y="0"/>
                <wp:positionH relativeFrom="column">
                  <wp:posOffset>5528945</wp:posOffset>
                </wp:positionH>
                <wp:positionV relativeFrom="paragraph">
                  <wp:posOffset>45720</wp:posOffset>
                </wp:positionV>
                <wp:extent cx="617855" cy="1404620"/>
                <wp:effectExtent l="0" t="0" r="0" b="0"/>
                <wp:wrapNone/>
                <wp:docPr id="42736324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084E8BF1" w14:textId="04E40E69" w:rsidR="00BB5166" w:rsidRDefault="009D5383" w:rsidP="00BB5166">
                            <w:r>
                              <w:rPr>
                                <w:rFonts w:hint="cs"/>
                                <w:rtl/>
                              </w:rPr>
                              <w:t>2</w:t>
                            </w:r>
                            <w:r w:rsidR="00BD2E9D">
                              <w:rPr>
                                <w:rFonts w:hint="cs"/>
                                <w:rtl/>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986D05" id="_x0000_s1054" type="#_x0000_t202" style="position:absolute;left:0;text-align:left;margin-left:435.35pt;margin-top:3.6pt;width:48.65pt;height:110.6pt;flip:x;z-index:-2515138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" filled="f" stroked="f">
                <v:textbox style="mso-fit-shape-to-text:t">
                  <w:txbxContent>
                    <w:p w14:paraId="084E8BF1" w14:textId="04E40E69" w:rsidR="00BB5166" w:rsidRDefault="009D5383" w:rsidP="00BB5166">
                      <w:r>
                        <w:rPr>
                          <w:rFonts w:hint="cs"/>
                          <w:rtl/>
                        </w:rPr>
                        <w:t>2</w:t>
                      </w:r>
                      <w:r w:rsidR="00BD2E9D">
                        <w:rPr>
                          <w:rFonts w:hint="cs"/>
                          <w:rtl/>
                        </w:rPr>
                        <w:t>4</w:t>
                      </w:r>
                    </w:p>
                  </w:txbxContent>
                </v:textbox>
              </v:shape>
            </w:pict>
          </mc:Fallback>
        </mc:AlternateContent>
      </w:r>
    </w:p>
    <w:p w14:paraId="31E38F3F" w14:textId="77777777" w:rsidR="00BB5166" w:rsidRPr="00C306BA" w:rsidRDefault="00BB5166" w:rsidP="00BB5166">
      <w:pPr>
        <w:spacing w:after="195" w:line="259" w:lineRule="auto"/>
        <w:ind w:left="4880" w:right="75" w:firstLine="0"/>
        <w:jc w:val="right"/>
        <w:rPr>
          <w:color w:val="00B050"/>
        </w:rPr>
      </w:pPr>
      <w:proofErr w:type="spellStart"/>
      <w:r w:rsidRPr="00C306BA">
        <w:rPr>
          <w:b/>
          <w:color w:val="00B050"/>
        </w:rPr>
        <w:lastRenderedPageBreak/>
        <w:t>shroufa</w:t>
      </w:r>
      <w:proofErr w:type="spellEnd"/>
      <w:r w:rsidRPr="00C306BA">
        <w:rPr>
          <w:b/>
          <w:color w:val="00B050"/>
        </w:rPr>
        <w:t>, Alqudaha,2020</w:t>
      </w:r>
      <w:r w:rsidRPr="00C306BA">
        <w:rPr>
          <w:color w:val="00B050"/>
        </w:rPr>
        <w:t xml:space="preserve"> </w:t>
      </w:r>
    </w:p>
    <w:p w14:paraId="01FB24A1" w14:textId="77777777" w:rsidR="00BB5166" w:rsidRPr="00C306BA" w:rsidRDefault="00BB5166" w:rsidP="00BB5166">
      <w:pPr>
        <w:bidi w:val="0"/>
        <w:spacing w:after="1" w:line="359" w:lineRule="auto"/>
        <w:ind w:left="137" w:right="0" w:firstLine="0"/>
        <w:jc w:val="left"/>
        <w:rPr>
          <w:color w:val="00B050"/>
        </w:rPr>
      </w:pPr>
      <w:r w:rsidRPr="00C306BA">
        <w:rPr>
          <w:b/>
          <w:color w:val="00B050"/>
        </w:rPr>
        <w:t>“A study on relationship between human resources and strategic performance"</w:t>
      </w:r>
    </w:p>
    <w:p w14:paraId="1AB8E592" w14:textId="77777777" w:rsidR="00BB5166" w:rsidRDefault="00BB5166" w:rsidP="00BB5166">
      <w:pPr>
        <w:spacing w:after="199" w:line="259" w:lineRule="auto"/>
        <w:ind w:left="63" w:right="0" w:hanging="10"/>
        <w:jc w:val="left"/>
      </w:pPr>
      <w:r>
        <w:rPr>
          <w:b/>
          <w:bCs/>
          <w:szCs w:val="28"/>
          <w:rtl/>
        </w:rPr>
        <w:t xml:space="preserve">" العلاقة بين الموارد البشرية و الأداء </w:t>
      </w:r>
      <w:proofErr w:type="gramStart"/>
      <w:r>
        <w:rPr>
          <w:rFonts w:hint="cs"/>
          <w:b/>
          <w:bCs/>
          <w:szCs w:val="28"/>
          <w:rtl/>
        </w:rPr>
        <w:t>الاستراتيجي</w:t>
      </w:r>
      <w:r>
        <w:rPr>
          <w:b/>
          <w:bCs/>
          <w:szCs w:val="28"/>
          <w:rtl/>
        </w:rPr>
        <w:t xml:space="preserve"> ,</w:t>
      </w:r>
      <w:proofErr w:type="gramEnd"/>
      <w:r>
        <w:rPr>
          <w:b/>
          <w:bCs/>
          <w:szCs w:val="28"/>
          <w:rtl/>
        </w:rPr>
        <w:t xml:space="preserve"> بوجود دور وسيط الإنتاجية"  </w:t>
      </w:r>
    </w:p>
    <w:p w14:paraId="424BC48B" w14:textId="77777777" w:rsidR="00BB5166" w:rsidRDefault="00BB5166" w:rsidP="00BB5166">
      <w:pPr>
        <w:ind w:left="61" w:right="151"/>
      </w:pPr>
      <w:r>
        <w:rPr>
          <w:szCs w:val="28"/>
          <w:rtl/>
        </w:rPr>
        <w:t>هدفت هذه الد</w:t>
      </w:r>
      <w:r>
        <w:rPr>
          <w:rFonts w:hint="cs"/>
          <w:szCs w:val="28"/>
          <w:rtl/>
        </w:rPr>
        <w:t>راسة</w:t>
      </w:r>
      <w:r>
        <w:rPr>
          <w:szCs w:val="28"/>
          <w:rtl/>
        </w:rPr>
        <w:t xml:space="preserve"> التحقيق في العلاقة بين الموارد البشرية والأداء الاست</w:t>
      </w:r>
      <w:r>
        <w:rPr>
          <w:rFonts w:hint="cs"/>
          <w:szCs w:val="28"/>
          <w:rtl/>
        </w:rPr>
        <w:t>راتيجي</w:t>
      </w:r>
      <w:r>
        <w:rPr>
          <w:szCs w:val="28"/>
          <w:rtl/>
        </w:rPr>
        <w:t xml:space="preserve"> من وجهة نظر مدي ري الإدارة العليا ومديري الوحدات </w:t>
      </w:r>
      <w:proofErr w:type="gramStart"/>
      <w:r>
        <w:rPr>
          <w:szCs w:val="28"/>
          <w:rtl/>
        </w:rPr>
        <w:t>الوظيفية )الموارد</w:t>
      </w:r>
      <w:proofErr w:type="gramEnd"/>
      <w:r>
        <w:rPr>
          <w:szCs w:val="28"/>
          <w:rtl/>
        </w:rPr>
        <w:t xml:space="preserve"> البشرية , التسويق , المالية والمحاسبة(.  </w:t>
      </w:r>
    </w:p>
    <w:p w14:paraId="6FBFE34E" w14:textId="2E7024B7" w:rsidR="00BB5166" w:rsidRDefault="00BB5166" w:rsidP="00BB5166">
      <w:pPr>
        <w:ind w:left="61" w:right="151"/>
      </w:pPr>
      <w:r>
        <w:rPr>
          <w:szCs w:val="28"/>
          <w:rtl/>
        </w:rPr>
        <w:t>يمثل مجتمع الد</w:t>
      </w:r>
      <w:r>
        <w:rPr>
          <w:rFonts w:hint="cs"/>
          <w:szCs w:val="28"/>
          <w:rtl/>
        </w:rPr>
        <w:t>راسة</w:t>
      </w:r>
      <w:r>
        <w:rPr>
          <w:szCs w:val="28"/>
          <w:rtl/>
        </w:rPr>
        <w:t xml:space="preserve"> الحالية جميع البنوك التجارية في </w:t>
      </w:r>
      <w:proofErr w:type="gramStart"/>
      <w:r>
        <w:rPr>
          <w:szCs w:val="28"/>
          <w:rtl/>
        </w:rPr>
        <w:t>الأردن ,</w:t>
      </w:r>
      <w:proofErr w:type="gramEnd"/>
      <w:r>
        <w:rPr>
          <w:szCs w:val="28"/>
          <w:rtl/>
        </w:rPr>
        <w:t xml:space="preserve"> وعددها الإجمالي </w:t>
      </w:r>
      <w:r>
        <w:rPr>
          <w:szCs w:val="28"/>
        </w:rPr>
        <w:t>26</w:t>
      </w:r>
      <w:r>
        <w:rPr>
          <w:szCs w:val="28"/>
          <w:rtl/>
        </w:rPr>
        <w:t xml:space="preserve">. تم إعداد استبيان مسح بناءً على الأدبيات </w:t>
      </w:r>
      <w:proofErr w:type="gramStart"/>
      <w:r>
        <w:rPr>
          <w:szCs w:val="28"/>
          <w:rtl/>
        </w:rPr>
        <w:t>المنشورة ,</w:t>
      </w:r>
      <w:proofErr w:type="gramEnd"/>
      <w:r>
        <w:rPr>
          <w:szCs w:val="28"/>
          <w:rtl/>
        </w:rPr>
        <w:t xml:space="preserve"> وتم جمع البيانات من </w:t>
      </w:r>
      <w:r>
        <w:rPr>
          <w:szCs w:val="28"/>
        </w:rPr>
        <w:t>371</w:t>
      </w:r>
      <w:r>
        <w:rPr>
          <w:szCs w:val="28"/>
          <w:rtl/>
        </w:rPr>
        <w:t xml:space="preserve"> مستجيباً من البنوك المستهدفة. يتم </w:t>
      </w:r>
      <w:r w:rsidR="005A6E6D">
        <w:rPr>
          <w:rFonts w:hint="cs"/>
          <w:szCs w:val="28"/>
          <w:rtl/>
        </w:rPr>
        <w:t>إجراء الاختبارات</w:t>
      </w:r>
      <w:r>
        <w:rPr>
          <w:rFonts w:hint="cs"/>
          <w:szCs w:val="28"/>
          <w:rtl/>
        </w:rPr>
        <w:t xml:space="preserve"> </w:t>
      </w:r>
      <w:r>
        <w:rPr>
          <w:szCs w:val="28"/>
          <w:rtl/>
        </w:rPr>
        <w:t xml:space="preserve">اللازمة للتأكد من الموثوقية والصلاحية باستخدام برنامج </w:t>
      </w:r>
      <w:r>
        <w:t>SPSS</w:t>
      </w:r>
      <w:r>
        <w:rPr>
          <w:szCs w:val="28"/>
          <w:rtl/>
        </w:rPr>
        <w:t>, حيث توصلت ال</w:t>
      </w:r>
      <w:r>
        <w:rPr>
          <w:rFonts w:hint="cs"/>
          <w:szCs w:val="28"/>
          <w:rtl/>
        </w:rPr>
        <w:t>دراسة</w:t>
      </w:r>
      <w:r>
        <w:rPr>
          <w:szCs w:val="28"/>
          <w:rtl/>
        </w:rPr>
        <w:t xml:space="preserve"> إلى عدة نتائج من أهمها أن الموارد البشرية أث رت بشكل إيجابي على الأداء الاس</w:t>
      </w:r>
      <w:r>
        <w:rPr>
          <w:rFonts w:hint="cs"/>
          <w:szCs w:val="28"/>
          <w:rtl/>
        </w:rPr>
        <w:t>ترات</w:t>
      </w:r>
      <w:r>
        <w:rPr>
          <w:szCs w:val="28"/>
          <w:rtl/>
        </w:rPr>
        <w:t xml:space="preserve">يجي والإنتاجية. كما أظهرت النتائج أن الإنتاجية توسطت بشكل إيجابي في العلاقة بين الموارد البشرية والأداء </w:t>
      </w:r>
      <w:r>
        <w:rPr>
          <w:rFonts w:hint="cs"/>
          <w:szCs w:val="28"/>
          <w:rtl/>
        </w:rPr>
        <w:t xml:space="preserve">الاستراتيجي </w:t>
      </w:r>
      <w:r>
        <w:rPr>
          <w:szCs w:val="28"/>
          <w:rtl/>
        </w:rPr>
        <w:t xml:space="preserve">للبنوك التجارية وأنَّ تحسين الموارد البشرية من خلال دمج ب ارمج وسياسات وممارسات إدارة الموارد البشرية المناسبة لأي شركة سيضمن الموارد البشرية النوعية والكمية وبناء ثقافة موثوقة وناجحة داخل المنظمة. </w:t>
      </w:r>
    </w:p>
    <w:p w14:paraId="2F802D3C" w14:textId="77777777" w:rsidR="00BB5166" w:rsidRDefault="00BB5166" w:rsidP="00BB5166">
      <w:pPr>
        <w:spacing w:after="386" w:line="264" w:lineRule="auto"/>
        <w:ind w:left="69" w:right="0" w:hanging="10"/>
        <w:jc w:val="left"/>
      </w:pPr>
      <w:r>
        <w:rPr>
          <w:szCs w:val="28"/>
          <w:rtl/>
        </w:rPr>
        <w:t>أوصت الد</w:t>
      </w:r>
      <w:r>
        <w:rPr>
          <w:rFonts w:hint="cs"/>
          <w:szCs w:val="28"/>
          <w:rtl/>
        </w:rPr>
        <w:t>راسة</w:t>
      </w:r>
      <w:r>
        <w:rPr>
          <w:szCs w:val="28"/>
          <w:rtl/>
        </w:rPr>
        <w:t xml:space="preserve"> بالاهتمام بالدور الكبير للإنتاجية في الارتباط بين الموارد البشرية والأداء الاست</w:t>
      </w:r>
      <w:r>
        <w:rPr>
          <w:rFonts w:hint="cs"/>
          <w:szCs w:val="28"/>
          <w:rtl/>
        </w:rPr>
        <w:t>راتيجي.</w:t>
      </w:r>
    </w:p>
    <w:p w14:paraId="6354210D" w14:textId="77777777" w:rsidR="00BB5166" w:rsidRDefault="00BB5166" w:rsidP="00BB5166">
      <w:pPr>
        <w:bidi w:val="0"/>
        <w:spacing w:after="195" w:line="259" w:lineRule="auto"/>
        <w:ind w:left="10" w:right="75" w:hanging="10"/>
        <w:jc w:val="right"/>
      </w:pPr>
      <w:r>
        <w:rPr>
          <w:b/>
        </w:rPr>
        <w:t xml:space="preserve"> </w:t>
      </w:r>
    </w:p>
    <w:p w14:paraId="2D84C9CA" w14:textId="77777777" w:rsidR="00BB5166" w:rsidRDefault="00BB5166" w:rsidP="00BB5166">
      <w:pPr>
        <w:bidi w:val="0"/>
        <w:spacing w:after="391" w:line="259" w:lineRule="auto"/>
        <w:ind w:left="0" w:right="114" w:firstLine="0"/>
        <w:jc w:val="right"/>
      </w:pPr>
    </w:p>
    <w:p w14:paraId="5A3E0A98" w14:textId="77777777" w:rsidR="00BB5166" w:rsidRDefault="00BB5166" w:rsidP="00BB5166">
      <w:pPr>
        <w:bidi w:val="0"/>
        <w:spacing w:after="252" w:line="259" w:lineRule="auto"/>
        <w:ind w:left="0" w:right="114" w:firstLine="0"/>
        <w:jc w:val="right"/>
      </w:pPr>
      <w:r>
        <w:t xml:space="preserve"> </w:t>
      </w:r>
    </w:p>
    <w:p w14:paraId="19295C9C" w14:textId="77777777" w:rsidR="00BB5166" w:rsidRDefault="00BB5166" w:rsidP="00BB5166">
      <w:pPr>
        <w:bidi w:val="0"/>
        <w:spacing w:after="296" w:line="264" w:lineRule="auto"/>
        <w:ind w:left="10" w:right="104" w:hanging="10"/>
        <w:jc w:val="right"/>
      </w:pPr>
      <w:r>
        <w:rPr>
          <w:noProof/>
          <w:rtl/>
        </w:rPr>
        <mc:AlternateContent>
          <mc:Choice Requires="wps">
            <w:drawing>
              <wp:anchor distT="45720" distB="45720" distL="114300" distR="114300" simplePos="0" relativeHeight="251803648" behindDoc="1" locked="0" layoutInCell="1" allowOverlap="1" wp14:anchorId="18F8BCF0" wp14:editId="1974FEE8">
                <wp:simplePos x="0" y="0"/>
                <wp:positionH relativeFrom="column">
                  <wp:posOffset>5897880</wp:posOffset>
                </wp:positionH>
                <wp:positionV relativeFrom="paragraph">
                  <wp:posOffset>-135890</wp:posOffset>
                </wp:positionV>
                <wp:extent cx="617855" cy="1404620"/>
                <wp:effectExtent l="0" t="0" r="0" b="0"/>
                <wp:wrapTight wrapText="bothSides">
                  <wp:wrapPolygon edited="0">
                    <wp:start x="1998" y="0"/>
                    <wp:lineTo x="1998" y="20329"/>
                    <wp:lineTo x="19313" y="20329"/>
                    <wp:lineTo x="19313" y="0"/>
                    <wp:lineTo x="1998" y="0"/>
                  </wp:wrapPolygon>
                </wp:wrapTight>
                <wp:docPr id="99359888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85B48D5" w14:textId="51EDF23D" w:rsidR="00BB5166" w:rsidRDefault="009D5383" w:rsidP="00BB5166">
                            <w:pPr>
                              <w:rPr>
                                <w:rtl/>
                              </w:rPr>
                            </w:pPr>
                            <w:r>
                              <w:rPr>
                                <w:rFonts w:hint="cs"/>
                                <w:rtl/>
                              </w:rPr>
                              <w:t>2</w:t>
                            </w:r>
                            <w:r w:rsidR="00BD2E9D">
                              <w:rPr>
                                <w:rFonts w:hint="cs"/>
                                <w:rtl/>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F8BCF0" id="_x0000_s1055" type="#_x0000_t202" style="position:absolute;left:0;text-align:left;margin-left:464.4pt;margin-top:-10.7pt;width:48.65pt;height:110.6pt;flip:x;z-index:-251512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" filled="f" stroked="f">
                <v:textbox style="mso-fit-shape-to-text:t">
                  <w:txbxContent>
                    <w:p w14:paraId="485B48D5" w14:textId="51EDF23D" w:rsidR="00BB5166" w:rsidRDefault="009D5383" w:rsidP="00BB5166">
                      <w:pPr>
                        <w:rPr>
                          <w:rtl/>
                        </w:rPr>
                      </w:pPr>
                      <w:r>
                        <w:rPr>
                          <w:rFonts w:hint="cs"/>
                          <w:rtl/>
                        </w:rPr>
                        <w:t>2</w:t>
                      </w:r>
                      <w:r w:rsidR="00BD2E9D">
                        <w:rPr>
                          <w:rFonts w:hint="cs"/>
                          <w:rtl/>
                        </w:rPr>
                        <w:t>5</w:t>
                      </w:r>
                    </w:p>
                  </w:txbxContent>
                </v:textbox>
                <w10:wrap type="tight"/>
              </v:shape>
            </w:pict>
          </mc:Fallback>
        </mc:AlternateContent>
      </w:r>
      <w:r>
        <w:rPr>
          <w:rFonts w:ascii="Arial" w:eastAsia="Arial" w:hAnsi="Arial" w:cs="Arial"/>
          <w:sz w:val="20"/>
        </w:rPr>
        <w:t>‌</w:t>
      </w:r>
    </w:p>
    <w:p w14:paraId="62D29C05" w14:textId="3BA3D820" w:rsidR="00BB5166" w:rsidRPr="00C306BA" w:rsidRDefault="009D5383" w:rsidP="00BB5166">
      <w:pPr>
        <w:spacing w:after="120" w:line="259" w:lineRule="auto"/>
        <w:ind w:left="202" w:right="0" w:hanging="10"/>
        <w:jc w:val="left"/>
        <w:rPr>
          <w:rFonts w:hint="cs"/>
          <w:color w:val="808080" w:themeColor="background1" w:themeShade="80"/>
          <w:rtl/>
        </w:rPr>
      </w:pPr>
      <w:r>
        <w:rPr>
          <w:rFonts w:hint="cs"/>
          <w:b/>
          <w:bCs/>
          <w:color w:val="808080" w:themeColor="background1" w:themeShade="80"/>
          <w:sz w:val="32"/>
          <w:szCs w:val="32"/>
          <w:rtl/>
        </w:rPr>
        <w:lastRenderedPageBreak/>
        <w:t>3</w:t>
      </w:r>
      <w:r w:rsidR="00BB5166" w:rsidRPr="00C306BA">
        <w:rPr>
          <w:b/>
          <w:bCs/>
          <w:color w:val="808080" w:themeColor="background1" w:themeShade="80"/>
          <w:sz w:val="32"/>
          <w:szCs w:val="32"/>
          <w:rtl/>
        </w:rPr>
        <w:t>-</w:t>
      </w:r>
      <w:r w:rsidR="005A6E6D">
        <w:rPr>
          <w:rFonts w:hint="cs"/>
          <w:b/>
          <w:bCs/>
          <w:color w:val="808080" w:themeColor="background1" w:themeShade="80"/>
          <w:sz w:val="32"/>
          <w:szCs w:val="32"/>
          <w:rtl/>
        </w:rPr>
        <w:t>2</w:t>
      </w:r>
      <w:r w:rsidR="00BB5166" w:rsidRPr="00C306BA">
        <w:rPr>
          <w:b/>
          <w:bCs/>
          <w:color w:val="808080" w:themeColor="background1" w:themeShade="80"/>
          <w:sz w:val="32"/>
          <w:szCs w:val="32"/>
          <w:rtl/>
        </w:rPr>
        <w:t xml:space="preserve"> التعقيب على الدارسات السابقة:  </w:t>
      </w:r>
    </w:p>
    <w:p w14:paraId="44B8535E" w14:textId="77777777" w:rsidR="00BB5166" w:rsidRDefault="00BB5166" w:rsidP="00BB5166">
      <w:pPr>
        <w:spacing w:after="292" w:line="259" w:lineRule="auto"/>
        <w:ind w:left="59" w:right="0" w:hanging="10"/>
        <w:jc w:val="left"/>
      </w:pPr>
      <w:r>
        <w:rPr>
          <w:rFonts w:ascii="Arial" w:eastAsia="Arial" w:hAnsi="Arial" w:cs="Arial"/>
          <w:b/>
          <w:bCs/>
          <w:color w:val="002060"/>
          <w:szCs w:val="28"/>
          <w:rtl/>
        </w:rPr>
        <w:t xml:space="preserve">مجال الاستفادة:  </w:t>
      </w:r>
    </w:p>
    <w:p w14:paraId="6E631809" w14:textId="77777777" w:rsidR="00BB5166" w:rsidRDefault="00BB5166" w:rsidP="00BB5166">
      <w:pPr>
        <w:spacing w:after="191" w:line="264" w:lineRule="auto"/>
        <w:ind w:left="69" w:right="0" w:hanging="10"/>
        <w:jc w:val="left"/>
        <w:rPr>
          <w:rtl/>
        </w:rPr>
      </w:pPr>
      <w:r>
        <w:rPr>
          <w:szCs w:val="28"/>
          <w:rtl/>
        </w:rPr>
        <w:t>من خلال عرض وتحليل الد</w:t>
      </w:r>
      <w:r>
        <w:rPr>
          <w:rFonts w:hint="cs"/>
          <w:szCs w:val="28"/>
          <w:rtl/>
        </w:rPr>
        <w:t>راسات</w:t>
      </w:r>
      <w:r>
        <w:rPr>
          <w:szCs w:val="28"/>
          <w:rtl/>
        </w:rPr>
        <w:t xml:space="preserve"> السابقة وعناصرها الرئيسة تمكننا من: </w:t>
      </w:r>
    </w:p>
    <w:p w14:paraId="6A9DF7C5" w14:textId="77777777" w:rsidR="00BB5166" w:rsidRDefault="00BB5166" w:rsidP="00BB5166">
      <w:pPr>
        <w:numPr>
          <w:ilvl w:val="0"/>
          <w:numId w:val="5"/>
        </w:numPr>
        <w:spacing w:after="80" w:line="264" w:lineRule="auto"/>
        <w:ind w:right="0" w:hanging="451"/>
        <w:jc w:val="left"/>
      </w:pPr>
      <w:r>
        <w:rPr>
          <w:szCs w:val="28"/>
          <w:rtl/>
        </w:rPr>
        <w:t xml:space="preserve">التعرف على العديد من الم ارجع التي تم استخدامها </w:t>
      </w:r>
    </w:p>
    <w:p w14:paraId="49372CFD" w14:textId="7ECC4ACC" w:rsidR="00BB5166" w:rsidRDefault="00BB5166" w:rsidP="00BB5166">
      <w:pPr>
        <w:numPr>
          <w:ilvl w:val="0"/>
          <w:numId w:val="5"/>
        </w:numPr>
        <w:spacing w:after="86" w:line="264" w:lineRule="auto"/>
        <w:ind w:right="0" w:hanging="451"/>
        <w:jc w:val="left"/>
      </w:pPr>
      <w:r>
        <w:rPr>
          <w:szCs w:val="28"/>
          <w:rtl/>
        </w:rPr>
        <w:t xml:space="preserve">تحديد </w:t>
      </w:r>
      <w:r>
        <w:rPr>
          <w:rFonts w:hint="cs"/>
          <w:szCs w:val="28"/>
          <w:rtl/>
        </w:rPr>
        <w:t>متغيرات</w:t>
      </w:r>
      <w:r>
        <w:rPr>
          <w:szCs w:val="28"/>
          <w:rtl/>
        </w:rPr>
        <w:t xml:space="preserve"> ال</w:t>
      </w:r>
      <w:r>
        <w:rPr>
          <w:rFonts w:hint="cs"/>
          <w:szCs w:val="28"/>
          <w:rtl/>
        </w:rPr>
        <w:t>دراسة</w:t>
      </w:r>
      <w:r>
        <w:rPr>
          <w:szCs w:val="28"/>
          <w:rtl/>
        </w:rPr>
        <w:t xml:space="preserve"> </w:t>
      </w:r>
      <w:r w:rsidR="005A6E6D">
        <w:rPr>
          <w:rFonts w:hint="cs"/>
          <w:szCs w:val="28"/>
          <w:rtl/>
        </w:rPr>
        <w:t>وأبعادها</w:t>
      </w:r>
      <w:r>
        <w:rPr>
          <w:szCs w:val="28"/>
          <w:rtl/>
        </w:rPr>
        <w:t xml:space="preserve">. </w:t>
      </w:r>
    </w:p>
    <w:p w14:paraId="64C5B961" w14:textId="5C52210B" w:rsidR="00BB5166" w:rsidRDefault="00BB5166" w:rsidP="00BB5166">
      <w:pPr>
        <w:numPr>
          <w:ilvl w:val="0"/>
          <w:numId w:val="5"/>
        </w:numPr>
        <w:spacing w:after="203" w:line="264" w:lineRule="auto"/>
        <w:ind w:right="0" w:hanging="451"/>
        <w:jc w:val="left"/>
      </w:pPr>
      <w:r>
        <w:rPr>
          <w:szCs w:val="28"/>
          <w:rtl/>
        </w:rPr>
        <w:t xml:space="preserve">الاستفادة بتصميم الاستبيان </w:t>
      </w:r>
      <w:r w:rsidR="005A6E6D">
        <w:rPr>
          <w:rFonts w:hint="cs"/>
          <w:szCs w:val="28"/>
          <w:rtl/>
        </w:rPr>
        <w:t>وأثرا</w:t>
      </w:r>
      <w:r>
        <w:rPr>
          <w:rFonts w:hint="cs"/>
          <w:szCs w:val="28"/>
          <w:rtl/>
        </w:rPr>
        <w:t xml:space="preserve"> </w:t>
      </w:r>
      <w:r>
        <w:rPr>
          <w:szCs w:val="28"/>
          <w:rtl/>
        </w:rPr>
        <w:t xml:space="preserve">ء الجانب النظر ي </w:t>
      </w:r>
    </w:p>
    <w:p w14:paraId="1065A56B" w14:textId="569F32D5" w:rsidR="00BB5166" w:rsidRDefault="00BB5166" w:rsidP="00BB5166">
      <w:pPr>
        <w:spacing w:after="292" w:line="259" w:lineRule="auto"/>
        <w:ind w:left="59" w:right="0" w:hanging="10"/>
        <w:jc w:val="left"/>
      </w:pPr>
      <w:r>
        <w:rPr>
          <w:rFonts w:ascii="Arial" w:eastAsia="Arial" w:hAnsi="Arial" w:cs="Arial"/>
          <w:b/>
          <w:bCs/>
          <w:color w:val="002060"/>
          <w:szCs w:val="28"/>
          <w:rtl/>
        </w:rPr>
        <w:t xml:space="preserve">التشابه </w:t>
      </w:r>
      <w:r w:rsidR="005A6E6D">
        <w:rPr>
          <w:rFonts w:ascii="Arial" w:eastAsia="Arial" w:hAnsi="Arial" w:cs="Arial" w:hint="cs"/>
          <w:b/>
          <w:bCs/>
          <w:color w:val="002060"/>
          <w:szCs w:val="28"/>
          <w:rtl/>
        </w:rPr>
        <w:t>والاختلاف</w:t>
      </w:r>
      <w:r>
        <w:rPr>
          <w:rFonts w:ascii="Arial" w:eastAsia="Arial" w:hAnsi="Arial" w:cs="Arial"/>
          <w:b/>
          <w:bCs/>
          <w:color w:val="002060"/>
          <w:szCs w:val="28"/>
          <w:rtl/>
        </w:rPr>
        <w:t xml:space="preserve">: </w:t>
      </w:r>
    </w:p>
    <w:p w14:paraId="2687B1EB" w14:textId="77777777" w:rsidR="00BB5166" w:rsidRDefault="00BB5166" w:rsidP="00BB5166">
      <w:pPr>
        <w:ind w:left="61" w:right="151"/>
      </w:pPr>
      <w:r>
        <w:rPr>
          <w:szCs w:val="28"/>
          <w:rtl/>
        </w:rPr>
        <w:t xml:space="preserve"> يمكن رصد الكثير من جوانب التشابه والاختلاف بين الد</w:t>
      </w:r>
      <w:r>
        <w:rPr>
          <w:rFonts w:hint="cs"/>
          <w:szCs w:val="28"/>
          <w:rtl/>
        </w:rPr>
        <w:t>راسات</w:t>
      </w:r>
      <w:r>
        <w:rPr>
          <w:szCs w:val="28"/>
          <w:rtl/>
        </w:rPr>
        <w:t xml:space="preserve"> السابقة وبين هذه </w:t>
      </w:r>
      <w:proofErr w:type="gramStart"/>
      <w:r>
        <w:rPr>
          <w:szCs w:val="28"/>
          <w:rtl/>
        </w:rPr>
        <w:t>الد</w:t>
      </w:r>
      <w:r>
        <w:rPr>
          <w:rFonts w:hint="cs"/>
          <w:szCs w:val="28"/>
          <w:rtl/>
        </w:rPr>
        <w:t>راسة</w:t>
      </w:r>
      <w:r>
        <w:rPr>
          <w:szCs w:val="28"/>
          <w:rtl/>
        </w:rPr>
        <w:t>,</w:t>
      </w:r>
      <w:proofErr w:type="gramEnd"/>
      <w:r>
        <w:rPr>
          <w:szCs w:val="28"/>
          <w:rtl/>
        </w:rPr>
        <w:t xml:space="preserve">  حيث اهتمت معظم الد</w:t>
      </w:r>
      <w:r>
        <w:rPr>
          <w:rFonts w:hint="cs"/>
          <w:szCs w:val="28"/>
          <w:rtl/>
        </w:rPr>
        <w:t>راسات</w:t>
      </w:r>
      <w:r>
        <w:rPr>
          <w:szCs w:val="28"/>
          <w:rtl/>
        </w:rPr>
        <w:t xml:space="preserve"> السابقة </w:t>
      </w:r>
      <w:r>
        <w:rPr>
          <w:rFonts w:hint="cs"/>
          <w:szCs w:val="28"/>
          <w:rtl/>
        </w:rPr>
        <w:t>بإبرا</w:t>
      </w:r>
      <w:r>
        <w:rPr>
          <w:rFonts w:hint="eastAsia"/>
          <w:szCs w:val="28"/>
          <w:rtl/>
        </w:rPr>
        <w:t>ز</w:t>
      </w:r>
      <w:r>
        <w:rPr>
          <w:rFonts w:hint="cs"/>
          <w:szCs w:val="28"/>
          <w:rtl/>
        </w:rPr>
        <w:t xml:space="preserve"> </w:t>
      </w:r>
      <w:r>
        <w:rPr>
          <w:szCs w:val="28"/>
          <w:rtl/>
        </w:rPr>
        <w:t>أثر ممارسات إدارة الموارد البشرية على الأداء الوظيفي, وتشابهت مع الد</w:t>
      </w:r>
      <w:r>
        <w:rPr>
          <w:rFonts w:hint="cs"/>
          <w:szCs w:val="28"/>
          <w:rtl/>
        </w:rPr>
        <w:t>راسة</w:t>
      </w:r>
      <w:r>
        <w:rPr>
          <w:szCs w:val="28"/>
          <w:rtl/>
        </w:rPr>
        <w:t xml:space="preserve"> الحالية. </w:t>
      </w:r>
    </w:p>
    <w:p w14:paraId="3EC1591E" w14:textId="77777777" w:rsidR="00BB5166" w:rsidRDefault="00BB5166" w:rsidP="00BB5166">
      <w:pPr>
        <w:ind w:left="61" w:right="151"/>
      </w:pPr>
      <w:r>
        <w:rPr>
          <w:szCs w:val="28"/>
          <w:rtl/>
        </w:rPr>
        <w:t>وتطرق البعض منها أيضا إلى معرفة ماهي الممارسات التي تؤثر أكثر من غيرها على الأداء الوظيفي فيما اختلفت الد</w:t>
      </w:r>
      <w:r>
        <w:rPr>
          <w:rFonts w:hint="cs"/>
          <w:szCs w:val="28"/>
          <w:rtl/>
        </w:rPr>
        <w:t>راسة</w:t>
      </w:r>
      <w:r>
        <w:rPr>
          <w:szCs w:val="28"/>
          <w:rtl/>
        </w:rPr>
        <w:t xml:space="preserve"> الحالية عن الد</w:t>
      </w:r>
      <w:r>
        <w:rPr>
          <w:rFonts w:hint="cs"/>
          <w:szCs w:val="28"/>
          <w:rtl/>
        </w:rPr>
        <w:t>راسات</w:t>
      </w:r>
      <w:r>
        <w:rPr>
          <w:szCs w:val="28"/>
          <w:rtl/>
        </w:rPr>
        <w:t xml:space="preserve"> السابقة في مكان </w:t>
      </w:r>
      <w:proofErr w:type="gramStart"/>
      <w:r>
        <w:rPr>
          <w:szCs w:val="28"/>
          <w:rtl/>
        </w:rPr>
        <w:t>التطبيق ,</w:t>
      </w:r>
      <w:proofErr w:type="gramEnd"/>
      <w:r>
        <w:rPr>
          <w:szCs w:val="28"/>
          <w:rtl/>
        </w:rPr>
        <w:t xml:space="preserve"> اذ تمت الد</w:t>
      </w:r>
      <w:r>
        <w:rPr>
          <w:rFonts w:hint="cs"/>
          <w:szCs w:val="28"/>
          <w:rtl/>
        </w:rPr>
        <w:t>راسات</w:t>
      </w:r>
      <w:r>
        <w:rPr>
          <w:szCs w:val="28"/>
          <w:rtl/>
        </w:rPr>
        <w:t xml:space="preserve"> السابقة في</w:t>
      </w:r>
      <w:r>
        <w:rPr>
          <w:rFonts w:hint="cs"/>
          <w:szCs w:val="28"/>
          <w:rtl/>
        </w:rPr>
        <w:t xml:space="preserve"> بعض</w:t>
      </w:r>
      <w:r>
        <w:rPr>
          <w:szCs w:val="28"/>
          <w:rtl/>
        </w:rPr>
        <w:t xml:space="preserve"> الدول بينما تمت د راستنا في الشرك</w:t>
      </w:r>
      <w:r>
        <w:rPr>
          <w:rFonts w:hint="cs"/>
          <w:szCs w:val="28"/>
          <w:rtl/>
        </w:rPr>
        <w:t xml:space="preserve">ات حيث </w:t>
      </w:r>
      <w:r>
        <w:rPr>
          <w:szCs w:val="28"/>
          <w:rtl/>
        </w:rPr>
        <w:t>تناولت الأثر التي الذي تتركه ممارسات إدارة الموارد البشرية على أداء الموظفين في الشرك</w:t>
      </w:r>
      <w:r>
        <w:rPr>
          <w:rFonts w:hint="cs"/>
          <w:szCs w:val="28"/>
          <w:rtl/>
        </w:rPr>
        <w:t>ات</w:t>
      </w:r>
      <w:r>
        <w:rPr>
          <w:szCs w:val="28"/>
          <w:rtl/>
        </w:rPr>
        <w:t xml:space="preserve">. </w:t>
      </w:r>
    </w:p>
    <w:p w14:paraId="1A849816" w14:textId="77777777" w:rsidR="00BB5166" w:rsidRDefault="00BB5166" w:rsidP="00BB5166">
      <w:pPr>
        <w:ind w:left="61" w:right="151"/>
        <w:rPr>
          <w:rtl/>
        </w:rPr>
      </w:pPr>
      <w:proofErr w:type="gramStart"/>
      <w:r>
        <w:rPr>
          <w:szCs w:val="28"/>
          <w:rtl/>
        </w:rPr>
        <w:t>و اختلفت</w:t>
      </w:r>
      <w:proofErr w:type="gramEnd"/>
      <w:r>
        <w:rPr>
          <w:szCs w:val="28"/>
          <w:rtl/>
        </w:rPr>
        <w:t xml:space="preserve"> د</w:t>
      </w:r>
      <w:r>
        <w:rPr>
          <w:rFonts w:hint="cs"/>
          <w:szCs w:val="28"/>
          <w:rtl/>
        </w:rPr>
        <w:t>را</w:t>
      </w:r>
      <w:r>
        <w:rPr>
          <w:szCs w:val="28"/>
          <w:rtl/>
        </w:rPr>
        <w:t>ستنا أيضاً عن الد</w:t>
      </w:r>
      <w:r>
        <w:rPr>
          <w:rFonts w:hint="cs"/>
          <w:szCs w:val="28"/>
          <w:rtl/>
        </w:rPr>
        <w:t>راسات</w:t>
      </w:r>
      <w:r>
        <w:rPr>
          <w:szCs w:val="28"/>
          <w:rtl/>
        </w:rPr>
        <w:t xml:space="preserve"> السابقة و ذلك بتناول الممارسات الخمسة من ممارسات إدارة الموارد البشرية مجتمعةً و ذلك عن طريق وضع العديد من الأبعاد و بشكل مفصل لكل محور من محاول إدارة الموارد البشرية. </w:t>
      </w:r>
    </w:p>
    <w:p w14:paraId="6BCB42B4" w14:textId="77777777" w:rsidR="00BB5166" w:rsidRDefault="00BB5166" w:rsidP="00BB5166">
      <w:pPr>
        <w:ind w:left="61" w:right="151"/>
        <w:rPr>
          <w:rtl/>
        </w:rPr>
      </w:pPr>
    </w:p>
    <w:p w14:paraId="6FCAF4DD" w14:textId="77777777" w:rsidR="00BB5166" w:rsidRDefault="00BB5166" w:rsidP="00BB5166">
      <w:pPr>
        <w:ind w:left="61" w:right="151"/>
        <w:rPr>
          <w:rtl/>
        </w:rPr>
      </w:pPr>
    </w:p>
    <w:p w14:paraId="5820BDB1" w14:textId="77777777" w:rsidR="00BB5166" w:rsidRDefault="00BB5166" w:rsidP="00BB5166">
      <w:pPr>
        <w:ind w:left="61" w:right="151"/>
      </w:pPr>
      <w:r>
        <w:rPr>
          <w:noProof/>
          <w:rtl/>
        </w:rPr>
        <mc:AlternateContent>
          <mc:Choice Requires="wps">
            <w:drawing>
              <wp:anchor distT="45720" distB="45720" distL="114300" distR="114300" simplePos="0" relativeHeight="251804672" behindDoc="1" locked="0" layoutInCell="1" allowOverlap="1" wp14:anchorId="3863DB34" wp14:editId="69DD3A52">
                <wp:simplePos x="0" y="0"/>
                <wp:positionH relativeFrom="column">
                  <wp:posOffset>5530533</wp:posOffset>
                </wp:positionH>
                <wp:positionV relativeFrom="paragraph">
                  <wp:posOffset>-124777</wp:posOffset>
                </wp:positionV>
                <wp:extent cx="617855" cy="1404620"/>
                <wp:effectExtent l="0" t="0" r="0" b="0"/>
                <wp:wrapTight wrapText="bothSides">
                  <wp:wrapPolygon edited="0">
                    <wp:start x="1998" y="0"/>
                    <wp:lineTo x="1998" y="20329"/>
                    <wp:lineTo x="19313" y="20329"/>
                    <wp:lineTo x="19313" y="0"/>
                    <wp:lineTo x="1998" y="0"/>
                  </wp:wrapPolygon>
                </wp:wrapTight>
                <wp:docPr id="69038743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7105FAA1" w14:textId="43B6B41C" w:rsidR="00BB5166" w:rsidRDefault="009D5383" w:rsidP="00BB5166">
                            <w:r>
                              <w:rPr>
                                <w:rFonts w:hint="cs"/>
                                <w:rtl/>
                              </w:rPr>
                              <w:t>2</w:t>
                            </w:r>
                            <w:r w:rsidR="00BD2E9D">
                              <w:rPr>
                                <w:rFonts w:hint="cs"/>
                                <w:rtl/>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63DB34" id="_x0000_s1056" type="#_x0000_t202" style="position:absolute;left:0;text-align:left;margin-left:435.5pt;margin-top:-9.8pt;width:48.65pt;height:110.6pt;flip:x;z-index:-251511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" filled="f" stroked="f">
                <v:textbox style="mso-fit-shape-to-text:t">
                  <w:txbxContent>
                    <w:p w14:paraId="7105FAA1" w14:textId="43B6B41C" w:rsidR="00BB5166" w:rsidRDefault="009D5383" w:rsidP="00BB5166">
                      <w:r>
                        <w:rPr>
                          <w:rFonts w:hint="cs"/>
                          <w:rtl/>
                        </w:rPr>
                        <w:t>2</w:t>
                      </w:r>
                      <w:r w:rsidR="00BD2E9D">
                        <w:rPr>
                          <w:rFonts w:hint="cs"/>
                          <w:rtl/>
                        </w:rPr>
                        <w:t>6</w:t>
                      </w:r>
                    </w:p>
                  </w:txbxContent>
                </v:textbox>
                <w10:wrap type="tight"/>
              </v:shape>
            </w:pict>
          </mc:Fallback>
        </mc:AlternateContent>
      </w:r>
    </w:p>
    <w:p w14:paraId="7B1A0F6E" w14:textId="5D9D9CD6" w:rsidR="00BB5166" w:rsidRPr="005B3D44" w:rsidRDefault="009D5383" w:rsidP="00BB5166">
      <w:pPr>
        <w:spacing w:line="259" w:lineRule="auto"/>
        <w:ind w:left="202" w:right="0" w:hanging="10"/>
        <w:jc w:val="left"/>
        <w:rPr>
          <w:color w:val="808080" w:themeColor="background1" w:themeShade="80"/>
          <w:rtl/>
        </w:rPr>
      </w:pPr>
      <w:r>
        <w:rPr>
          <w:rFonts w:hint="cs"/>
          <w:b/>
          <w:bCs/>
          <w:color w:val="808080" w:themeColor="background1" w:themeShade="80"/>
          <w:sz w:val="32"/>
          <w:szCs w:val="32"/>
          <w:rtl/>
        </w:rPr>
        <w:lastRenderedPageBreak/>
        <w:t>3</w:t>
      </w:r>
      <w:r w:rsidR="00BB5166" w:rsidRPr="005B3D44">
        <w:rPr>
          <w:b/>
          <w:bCs/>
          <w:color w:val="808080" w:themeColor="background1" w:themeShade="80"/>
          <w:sz w:val="32"/>
          <w:szCs w:val="32"/>
          <w:rtl/>
        </w:rPr>
        <w:t>-</w:t>
      </w:r>
      <w:r w:rsidR="005A6E6D">
        <w:rPr>
          <w:rFonts w:hint="cs"/>
          <w:b/>
          <w:bCs/>
          <w:color w:val="808080" w:themeColor="background1" w:themeShade="80"/>
          <w:sz w:val="32"/>
          <w:szCs w:val="32"/>
          <w:rtl/>
        </w:rPr>
        <w:t>3</w:t>
      </w:r>
      <w:r w:rsidR="00BB5166" w:rsidRPr="005B3D44">
        <w:rPr>
          <w:b/>
          <w:bCs/>
          <w:color w:val="808080" w:themeColor="background1" w:themeShade="80"/>
          <w:sz w:val="32"/>
          <w:szCs w:val="32"/>
          <w:rtl/>
        </w:rPr>
        <w:t xml:space="preserve"> مشكلة الدارسة:  </w:t>
      </w:r>
    </w:p>
    <w:p w14:paraId="31CEF0E3" w14:textId="77777777" w:rsidR="00BB5166" w:rsidRDefault="00BB5166" w:rsidP="00BB5166">
      <w:pPr>
        <w:spacing w:after="85"/>
        <w:ind w:left="61" w:right="151"/>
        <w:rPr>
          <w:szCs w:val="28"/>
          <w:rtl/>
        </w:rPr>
      </w:pPr>
      <w:r>
        <w:rPr>
          <w:szCs w:val="28"/>
          <w:rtl/>
        </w:rPr>
        <w:t xml:space="preserve">يعتبر دور إدارة الموارد البشرية في وقتنا الحاضر دواًر هاماً جداً في كافة المؤسسات و الشركات فهي المسؤولة عن جذب واستقطاب الكفاءات وتوظيفها في مكانها المناسب والمحافظة عليها و تدريبها و تطويرها لتنعكس إيجاباً على </w:t>
      </w:r>
      <w:proofErr w:type="gramStart"/>
      <w:r>
        <w:rPr>
          <w:szCs w:val="28"/>
          <w:rtl/>
        </w:rPr>
        <w:t>الإنتاجية,</w:t>
      </w:r>
      <w:proofErr w:type="gramEnd"/>
      <w:r>
        <w:rPr>
          <w:szCs w:val="28"/>
          <w:rtl/>
        </w:rPr>
        <w:t xml:space="preserve"> وقد تمت الد</w:t>
      </w:r>
      <w:r>
        <w:rPr>
          <w:rFonts w:hint="cs"/>
          <w:szCs w:val="28"/>
          <w:rtl/>
        </w:rPr>
        <w:t>راسة</w:t>
      </w:r>
      <w:r>
        <w:rPr>
          <w:szCs w:val="28"/>
          <w:rtl/>
        </w:rPr>
        <w:t xml:space="preserve"> في الشرك</w:t>
      </w:r>
      <w:r>
        <w:rPr>
          <w:rFonts w:hint="cs"/>
          <w:szCs w:val="28"/>
          <w:rtl/>
        </w:rPr>
        <w:t>ات ل</w:t>
      </w:r>
      <w:r>
        <w:rPr>
          <w:szCs w:val="28"/>
          <w:rtl/>
        </w:rPr>
        <w:t>تبين مدى تطبيق ممارسات إدارة الموارد البشرية في الشركة و مستوى تقييم الأداء الوظيفي و بالتالي لنتبين ما مدى أثر ممارسات إدارة الموارد البشرية على أداء الموظفين في الشركة</w:t>
      </w:r>
      <w:r>
        <w:rPr>
          <w:rFonts w:hint="cs"/>
          <w:szCs w:val="28"/>
          <w:rtl/>
        </w:rPr>
        <w:t>.</w:t>
      </w:r>
    </w:p>
    <w:p w14:paraId="6AFC0D1A" w14:textId="77777777" w:rsidR="00BB5166" w:rsidRPr="005B3D44" w:rsidRDefault="00BB5166" w:rsidP="00BB5166">
      <w:pPr>
        <w:spacing w:after="85"/>
        <w:ind w:left="61" w:right="151"/>
        <w:rPr>
          <w:color w:val="0E2841" w:themeColor="text2"/>
        </w:rPr>
      </w:pPr>
      <w:r w:rsidRPr="005B3D44">
        <w:rPr>
          <w:color w:val="0E2841" w:themeColor="text2"/>
          <w:szCs w:val="28"/>
          <w:rtl/>
        </w:rPr>
        <w:t xml:space="preserve"> تمثلت مشكلة الد</w:t>
      </w:r>
      <w:r w:rsidRPr="005B3D44">
        <w:rPr>
          <w:rFonts w:hint="cs"/>
          <w:color w:val="0E2841" w:themeColor="text2"/>
          <w:szCs w:val="28"/>
          <w:rtl/>
        </w:rPr>
        <w:t>راسة</w:t>
      </w:r>
      <w:r w:rsidRPr="005B3D44">
        <w:rPr>
          <w:color w:val="0E2841" w:themeColor="text2"/>
          <w:szCs w:val="28"/>
          <w:rtl/>
        </w:rPr>
        <w:t xml:space="preserve"> بالسؤال الآتي: </w:t>
      </w:r>
    </w:p>
    <w:p w14:paraId="628F9A13" w14:textId="67DA2E6F" w:rsidR="00BB5166" w:rsidRPr="005B3D44" w:rsidRDefault="00466285" w:rsidP="00BB5166">
      <w:pPr>
        <w:spacing w:after="31" w:line="368" w:lineRule="auto"/>
        <w:ind w:left="10" w:right="1191" w:hanging="6"/>
        <w:jc w:val="right"/>
        <w:rPr>
          <w:color w:val="C00000"/>
          <w:sz w:val="36"/>
          <w:szCs w:val="36"/>
          <w:rtl/>
        </w:rPr>
      </w:pPr>
      <w:r>
        <w:rPr>
          <w:rFonts w:hint="cs"/>
          <w:b/>
          <w:bCs/>
          <w:color w:val="C00000"/>
          <w:sz w:val="32"/>
          <w:szCs w:val="32"/>
          <w:rtl/>
        </w:rPr>
        <w:t xml:space="preserve"> ما</w:t>
      </w:r>
      <w:r w:rsidR="005A6E6D">
        <w:rPr>
          <w:rFonts w:hint="cs"/>
          <w:b/>
          <w:bCs/>
          <w:color w:val="C00000"/>
          <w:sz w:val="32"/>
          <w:szCs w:val="32"/>
          <w:rtl/>
        </w:rPr>
        <w:t xml:space="preserve"> </w:t>
      </w:r>
      <w:r>
        <w:rPr>
          <w:rFonts w:hint="cs"/>
          <w:b/>
          <w:bCs/>
          <w:color w:val="C00000"/>
          <w:sz w:val="32"/>
          <w:szCs w:val="32"/>
          <w:rtl/>
        </w:rPr>
        <w:t>هو</w:t>
      </w:r>
      <w:r w:rsidR="005A6E6D">
        <w:rPr>
          <w:rFonts w:hint="cs"/>
          <w:b/>
          <w:bCs/>
          <w:color w:val="C00000"/>
          <w:sz w:val="32"/>
          <w:szCs w:val="32"/>
          <w:rtl/>
        </w:rPr>
        <w:t xml:space="preserve"> </w:t>
      </w:r>
      <w:r w:rsidR="00BB5166" w:rsidRPr="005B3D44">
        <w:rPr>
          <w:b/>
          <w:bCs/>
          <w:color w:val="C00000"/>
          <w:sz w:val="32"/>
          <w:szCs w:val="32"/>
          <w:rtl/>
        </w:rPr>
        <w:t>أثر ممارسات إدارة الموارد البشرية على الأداء الوظيفي في الشرك</w:t>
      </w:r>
      <w:r w:rsidR="00BB5166" w:rsidRPr="005B3D44">
        <w:rPr>
          <w:rFonts w:hint="cs"/>
          <w:b/>
          <w:bCs/>
          <w:color w:val="C00000"/>
          <w:sz w:val="32"/>
          <w:szCs w:val="32"/>
          <w:rtl/>
        </w:rPr>
        <w:t xml:space="preserve">ات </w:t>
      </w:r>
      <w:r w:rsidR="00BB5166" w:rsidRPr="005B3D44">
        <w:rPr>
          <w:color w:val="C00000"/>
          <w:sz w:val="36"/>
          <w:szCs w:val="36"/>
          <w:rtl/>
        </w:rPr>
        <w:t xml:space="preserve"> </w:t>
      </w:r>
    </w:p>
    <w:p w14:paraId="3A16C004" w14:textId="49AE2D4E" w:rsidR="00BB5166" w:rsidRDefault="005A6E6D" w:rsidP="00BB5166">
      <w:pPr>
        <w:spacing w:after="31" w:line="368" w:lineRule="auto"/>
        <w:ind w:left="10" w:right="1191" w:hanging="6"/>
        <w:jc w:val="left"/>
      </w:pPr>
      <w:r>
        <w:rPr>
          <w:rFonts w:hint="cs"/>
          <w:szCs w:val="28"/>
          <w:u w:val="single" w:color="000000"/>
          <w:rtl/>
        </w:rPr>
        <w:t>ويتفرع</w:t>
      </w:r>
      <w:r w:rsidR="00BB5166">
        <w:rPr>
          <w:szCs w:val="28"/>
          <w:u w:val="single" w:color="000000"/>
          <w:rtl/>
        </w:rPr>
        <w:t xml:space="preserve"> عن هذا السؤال الأسئلة الفرعية الآتية:</w:t>
      </w:r>
      <w:r w:rsidR="00BB5166">
        <w:rPr>
          <w:szCs w:val="28"/>
          <w:rtl/>
        </w:rPr>
        <w:t xml:space="preserve"> </w:t>
      </w:r>
    </w:p>
    <w:p w14:paraId="15D12FA0" w14:textId="6A47173A" w:rsidR="00BB5166" w:rsidRDefault="009103A5" w:rsidP="00BB5166">
      <w:pPr>
        <w:numPr>
          <w:ilvl w:val="0"/>
          <w:numId w:val="6"/>
        </w:numPr>
        <w:spacing w:line="240" w:lineRule="auto"/>
        <w:ind w:right="0" w:hanging="362"/>
        <w:jc w:val="left"/>
      </w:pPr>
      <w:r>
        <w:rPr>
          <w:rFonts w:hint="cs"/>
          <w:szCs w:val="28"/>
          <w:rtl/>
        </w:rPr>
        <w:t xml:space="preserve">هل يأثر </w:t>
      </w:r>
      <w:r w:rsidR="00BB5166">
        <w:rPr>
          <w:szCs w:val="28"/>
          <w:rtl/>
        </w:rPr>
        <w:t xml:space="preserve">تخطيط إدارة الموارد البشرية على الأداء الوظيفي على الأداء الوظيفي في </w:t>
      </w:r>
      <w:proofErr w:type="gramStart"/>
      <w:r w:rsidR="00BB5166">
        <w:rPr>
          <w:szCs w:val="28"/>
          <w:rtl/>
        </w:rPr>
        <w:t>الشرك</w:t>
      </w:r>
      <w:r w:rsidR="00BB5166">
        <w:rPr>
          <w:rFonts w:hint="cs"/>
          <w:szCs w:val="28"/>
          <w:rtl/>
        </w:rPr>
        <w:t>ات</w:t>
      </w:r>
      <w:r w:rsidR="00BB5166">
        <w:rPr>
          <w:szCs w:val="28"/>
          <w:rtl/>
        </w:rPr>
        <w:t xml:space="preserve"> ؟</w:t>
      </w:r>
      <w:proofErr w:type="gramEnd"/>
      <w:r w:rsidR="00BB5166">
        <w:rPr>
          <w:szCs w:val="28"/>
          <w:rtl/>
        </w:rPr>
        <w:t xml:space="preserve"> </w:t>
      </w:r>
    </w:p>
    <w:p w14:paraId="151CBC42" w14:textId="3516ED81" w:rsidR="00BB5166" w:rsidRDefault="009103A5" w:rsidP="00BB5166">
      <w:pPr>
        <w:numPr>
          <w:ilvl w:val="0"/>
          <w:numId w:val="6"/>
        </w:numPr>
        <w:spacing w:line="264" w:lineRule="auto"/>
        <w:ind w:right="0" w:hanging="362"/>
        <w:jc w:val="left"/>
      </w:pPr>
      <w:r>
        <w:rPr>
          <w:rFonts w:hint="cs"/>
          <w:szCs w:val="28"/>
          <w:rtl/>
        </w:rPr>
        <w:t xml:space="preserve">هل يأثر </w:t>
      </w:r>
      <w:r w:rsidR="00BB5166">
        <w:rPr>
          <w:szCs w:val="28"/>
          <w:rtl/>
        </w:rPr>
        <w:t xml:space="preserve">الاستقطاب و التعيين على الأداء الوظيفي في </w:t>
      </w:r>
      <w:proofErr w:type="gramStart"/>
      <w:r w:rsidR="00BB5166">
        <w:rPr>
          <w:szCs w:val="28"/>
          <w:rtl/>
        </w:rPr>
        <w:t>الشرك</w:t>
      </w:r>
      <w:r w:rsidR="00BB5166">
        <w:rPr>
          <w:rFonts w:hint="cs"/>
          <w:szCs w:val="28"/>
          <w:rtl/>
        </w:rPr>
        <w:t xml:space="preserve">ات </w:t>
      </w:r>
      <w:r w:rsidR="00BB5166">
        <w:rPr>
          <w:szCs w:val="28"/>
          <w:rtl/>
        </w:rPr>
        <w:t>؟</w:t>
      </w:r>
      <w:proofErr w:type="gramEnd"/>
      <w:r w:rsidR="00BB5166">
        <w:rPr>
          <w:szCs w:val="28"/>
          <w:rtl/>
        </w:rPr>
        <w:t xml:space="preserve"> </w:t>
      </w:r>
    </w:p>
    <w:p w14:paraId="0A6EED1F" w14:textId="54289E64" w:rsidR="00BB5166" w:rsidRDefault="009103A5" w:rsidP="00BB5166">
      <w:pPr>
        <w:numPr>
          <w:ilvl w:val="0"/>
          <w:numId w:val="6"/>
        </w:numPr>
        <w:spacing w:line="264" w:lineRule="auto"/>
        <w:ind w:right="0" w:hanging="362"/>
        <w:jc w:val="left"/>
      </w:pPr>
      <w:r>
        <w:rPr>
          <w:rFonts w:hint="cs"/>
          <w:szCs w:val="28"/>
          <w:rtl/>
        </w:rPr>
        <w:t xml:space="preserve">هل </w:t>
      </w:r>
      <w:proofErr w:type="gramStart"/>
      <w:r>
        <w:rPr>
          <w:rFonts w:hint="cs"/>
          <w:szCs w:val="28"/>
          <w:rtl/>
        </w:rPr>
        <w:t>يأثر</w:t>
      </w:r>
      <w:proofErr w:type="gramEnd"/>
      <w:r>
        <w:rPr>
          <w:rFonts w:hint="cs"/>
          <w:szCs w:val="28"/>
          <w:rtl/>
        </w:rPr>
        <w:t xml:space="preserve"> </w:t>
      </w:r>
      <w:r w:rsidR="00BB5166">
        <w:rPr>
          <w:szCs w:val="28"/>
          <w:rtl/>
        </w:rPr>
        <w:t>التدريب على الأداء الوظيفي في الشرك</w:t>
      </w:r>
      <w:r w:rsidR="00BB5166">
        <w:rPr>
          <w:rFonts w:hint="cs"/>
          <w:szCs w:val="28"/>
          <w:rtl/>
        </w:rPr>
        <w:t>ات</w:t>
      </w:r>
      <w:r w:rsidR="00BB5166">
        <w:rPr>
          <w:szCs w:val="28"/>
          <w:rtl/>
        </w:rPr>
        <w:t xml:space="preserve">؟ </w:t>
      </w:r>
    </w:p>
    <w:p w14:paraId="5C8B7A21" w14:textId="0A2D3BE6" w:rsidR="00BB5166" w:rsidRDefault="009103A5" w:rsidP="00BB5166">
      <w:pPr>
        <w:numPr>
          <w:ilvl w:val="0"/>
          <w:numId w:val="6"/>
        </w:numPr>
        <w:spacing w:line="264" w:lineRule="auto"/>
        <w:ind w:right="0" w:hanging="362"/>
        <w:jc w:val="left"/>
      </w:pPr>
      <w:r>
        <w:rPr>
          <w:rFonts w:hint="cs"/>
          <w:szCs w:val="28"/>
          <w:rtl/>
        </w:rPr>
        <w:t xml:space="preserve">هل يأثر </w:t>
      </w:r>
      <w:r w:rsidR="00BB5166">
        <w:rPr>
          <w:szCs w:val="28"/>
          <w:rtl/>
        </w:rPr>
        <w:t xml:space="preserve">الحوافز و التعويضات على الأداء الوظيفي في </w:t>
      </w:r>
      <w:proofErr w:type="gramStart"/>
      <w:r w:rsidR="00BB5166">
        <w:rPr>
          <w:szCs w:val="28"/>
          <w:rtl/>
        </w:rPr>
        <w:t>الشرك</w:t>
      </w:r>
      <w:r w:rsidR="00BB5166">
        <w:rPr>
          <w:rFonts w:hint="cs"/>
          <w:szCs w:val="28"/>
          <w:rtl/>
        </w:rPr>
        <w:t xml:space="preserve">ات </w:t>
      </w:r>
      <w:r w:rsidR="00BB5166">
        <w:rPr>
          <w:szCs w:val="28"/>
          <w:rtl/>
        </w:rPr>
        <w:t>؟</w:t>
      </w:r>
      <w:proofErr w:type="gramEnd"/>
      <w:r w:rsidR="00BB5166">
        <w:rPr>
          <w:szCs w:val="28"/>
          <w:rtl/>
        </w:rPr>
        <w:t xml:space="preserve"> </w:t>
      </w:r>
    </w:p>
    <w:p w14:paraId="3E1AB706" w14:textId="61ECFEDA" w:rsidR="00BB5166" w:rsidRDefault="009103A5" w:rsidP="00466285">
      <w:pPr>
        <w:numPr>
          <w:ilvl w:val="0"/>
          <w:numId w:val="6"/>
        </w:numPr>
        <w:spacing w:line="264" w:lineRule="auto"/>
        <w:ind w:right="0" w:hanging="362"/>
        <w:jc w:val="left"/>
      </w:pPr>
      <w:r>
        <w:rPr>
          <w:rFonts w:hint="cs"/>
          <w:szCs w:val="28"/>
          <w:rtl/>
        </w:rPr>
        <w:t xml:space="preserve">هل يأثر </w:t>
      </w:r>
      <w:r w:rsidR="00BB5166">
        <w:rPr>
          <w:szCs w:val="28"/>
          <w:rtl/>
        </w:rPr>
        <w:t xml:space="preserve">تقييم الأداء على الأداء الوظيفي في </w:t>
      </w:r>
      <w:proofErr w:type="gramStart"/>
      <w:r w:rsidR="00BB5166">
        <w:rPr>
          <w:szCs w:val="28"/>
          <w:rtl/>
        </w:rPr>
        <w:t>الشرك</w:t>
      </w:r>
      <w:r w:rsidR="00BB5166">
        <w:rPr>
          <w:rFonts w:hint="cs"/>
          <w:szCs w:val="28"/>
          <w:rtl/>
        </w:rPr>
        <w:t xml:space="preserve">ات </w:t>
      </w:r>
      <w:r w:rsidR="00BB5166">
        <w:rPr>
          <w:szCs w:val="28"/>
          <w:rtl/>
        </w:rPr>
        <w:t>؟</w:t>
      </w:r>
      <w:proofErr w:type="gramEnd"/>
      <w:r w:rsidR="00BB5166">
        <w:rPr>
          <w:szCs w:val="28"/>
          <w:rtl/>
        </w:rPr>
        <w:t xml:space="preserve"> </w:t>
      </w:r>
    </w:p>
    <w:p w14:paraId="21EC3314" w14:textId="1D87CF19" w:rsidR="00BB5166" w:rsidRPr="005B3D44" w:rsidRDefault="009D5383" w:rsidP="00BB5166">
      <w:pPr>
        <w:spacing w:line="259" w:lineRule="auto"/>
        <w:ind w:left="202" w:right="0" w:hanging="10"/>
        <w:jc w:val="left"/>
        <w:rPr>
          <w:color w:val="808080" w:themeColor="background1" w:themeShade="80"/>
        </w:rPr>
      </w:pPr>
      <w:r>
        <w:rPr>
          <w:rFonts w:hint="cs"/>
          <w:b/>
          <w:bCs/>
          <w:color w:val="808080" w:themeColor="background1" w:themeShade="80"/>
          <w:sz w:val="32"/>
          <w:szCs w:val="32"/>
          <w:rtl/>
        </w:rPr>
        <w:t>3</w:t>
      </w:r>
      <w:r w:rsidR="00BB5166" w:rsidRPr="005B3D44">
        <w:rPr>
          <w:b/>
          <w:bCs/>
          <w:color w:val="808080" w:themeColor="background1" w:themeShade="80"/>
          <w:sz w:val="32"/>
          <w:szCs w:val="32"/>
          <w:rtl/>
        </w:rPr>
        <w:t>-</w:t>
      </w:r>
      <w:r w:rsidR="005A6E6D">
        <w:rPr>
          <w:rFonts w:hint="cs"/>
          <w:b/>
          <w:bCs/>
          <w:color w:val="808080" w:themeColor="background1" w:themeShade="80"/>
          <w:sz w:val="32"/>
          <w:szCs w:val="32"/>
          <w:rtl/>
        </w:rPr>
        <w:t>4</w:t>
      </w:r>
      <w:r w:rsidR="00BB5166" w:rsidRPr="005B3D44">
        <w:rPr>
          <w:rFonts w:ascii="Arial" w:eastAsia="Arial" w:hAnsi="Arial" w:cs="Arial"/>
          <w:b/>
          <w:bCs/>
          <w:color w:val="808080" w:themeColor="background1" w:themeShade="80"/>
          <w:sz w:val="32"/>
          <w:szCs w:val="32"/>
          <w:rtl/>
        </w:rPr>
        <w:t xml:space="preserve"> </w:t>
      </w:r>
      <w:r w:rsidR="00BB5166" w:rsidRPr="005B3D44">
        <w:rPr>
          <w:b/>
          <w:bCs/>
          <w:color w:val="808080" w:themeColor="background1" w:themeShade="80"/>
          <w:sz w:val="32"/>
          <w:szCs w:val="32"/>
          <w:rtl/>
        </w:rPr>
        <w:t xml:space="preserve">أهداف الدارسة: </w:t>
      </w:r>
    </w:p>
    <w:p w14:paraId="7D704E32" w14:textId="77777777" w:rsidR="00BB5166" w:rsidRPr="005B3D44" w:rsidRDefault="00BB5166" w:rsidP="00BB5166">
      <w:pPr>
        <w:spacing w:line="264" w:lineRule="auto"/>
        <w:ind w:left="69" w:right="0" w:hanging="10"/>
        <w:jc w:val="left"/>
        <w:rPr>
          <w:color w:val="153D63" w:themeColor="text2" w:themeTint="E6"/>
        </w:rPr>
      </w:pPr>
      <w:r w:rsidRPr="005B3D44">
        <w:rPr>
          <w:color w:val="153D63" w:themeColor="text2" w:themeTint="E6"/>
          <w:szCs w:val="28"/>
          <w:rtl/>
        </w:rPr>
        <w:t xml:space="preserve">تحديد اهداف </w:t>
      </w:r>
      <w:proofErr w:type="gramStart"/>
      <w:r w:rsidRPr="005B3D44">
        <w:rPr>
          <w:color w:val="153D63" w:themeColor="text2" w:themeTint="E6"/>
          <w:szCs w:val="28"/>
          <w:rtl/>
        </w:rPr>
        <w:t>الد</w:t>
      </w:r>
      <w:r w:rsidRPr="005B3D44">
        <w:rPr>
          <w:rFonts w:hint="cs"/>
          <w:color w:val="153D63" w:themeColor="text2" w:themeTint="E6"/>
          <w:szCs w:val="28"/>
          <w:rtl/>
        </w:rPr>
        <w:t>راسة</w:t>
      </w:r>
      <w:r w:rsidRPr="005B3D44">
        <w:rPr>
          <w:color w:val="153D63" w:themeColor="text2" w:themeTint="E6"/>
          <w:szCs w:val="28"/>
          <w:rtl/>
        </w:rPr>
        <w:t xml:space="preserve"> :</w:t>
      </w:r>
      <w:proofErr w:type="gramEnd"/>
      <w:r w:rsidRPr="005B3D44">
        <w:rPr>
          <w:color w:val="153D63" w:themeColor="text2" w:themeTint="E6"/>
          <w:szCs w:val="28"/>
          <w:rtl/>
        </w:rPr>
        <w:t xml:space="preserve">  </w:t>
      </w:r>
    </w:p>
    <w:p w14:paraId="5874BC63" w14:textId="738570E3" w:rsidR="00BB5166" w:rsidRDefault="008C7D4B" w:rsidP="008C7D4B">
      <w:pPr>
        <w:numPr>
          <w:ilvl w:val="0"/>
          <w:numId w:val="7"/>
        </w:numPr>
        <w:spacing w:line="264" w:lineRule="auto"/>
        <w:ind w:right="0" w:hanging="363"/>
        <w:jc w:val="left"/>
      </w:pPr>
      <w:r>
        <w:rPr>
          <w:rFonts w:hint="cs"/>
          <w:szCs w:val="28"/>
          <w:rtl/>
        </w:rPr>
        <w:t>ا</w:t>
      </w:r>
      <w:r w:rsidRPr="008C7D4B">
        <w:rPr>
          <w:szCs w:val="28"/>
          <w:rtl/>
        </w:rPr>
        <w:t xml:space="preserve">لتأكيد على أهمية الموارد البشرية وضرورة التوجه </w:t>
      </w:r>
      <w:r w:rsidRPr="008C7D4B">
        <w:rPr>
          <w:rFonts w:hint="cs"/>
          <w:szCs w:val="28"/>
          <w:rtl/>
        </w:rPr>
        <w:t>الاستراتيجي</w:t>
      </w:r>
      <w:r w:rsidRPr="008C7D4B">
        <w:rPr>
          <w:szCs w:val="28"/>
          <w:rtl/>
        </w:rPr>
        <w:t xml:space="preserve"> في تنميتها</w:t>
      </w:r>
      <w:r w:rsidR="00BB5166">
        <w:rPr>
          <w:szCs w:val="28"/>
          <w:rtl/>
        </w:rPr>
        <w:t xml:space="preserve">. </w:t>
      </w:r>
    </w:p>
    <w:p w14:paraId="7E8EDC03" w14:textId="77777777" w:rsidR="008C7D4B" w:rsidRPr="008C7D4B" w:rsidRDefault="008C7D4B" w:rsidP="00BB5166">
      <w:pPr>
        <w:numPr>
          <w:ilvl w:val="0"/>
          <w:numId w:val="7"/>
        </w:numPr>
        <w:spacing w:after="153" w:line="264" w:lineRule="auto"/>
        <w:ind w:right="0" w:hanging="363"/>
        <w:jc w:val="left"/>
        <w:rPr>
          <w:b/>
          <w:bCs/>
        </w:rPr>
      </w:pPr>
      <w:r w:rsidRPr="008C7D4B">
        <w:rPr>
          <w:rFonts w:cs="Arial"/>
          <w:b/>
          <w:bCs/>
          <w:rtl/>
        </w:rPr>
        <w:t xml:space="preserve">التعرف على مستوى تطبيق الموارد البشرية بأبعادها </w:t>
      </w:r>
      <w:r w:rsidRPr="008C7D4B">
        <w:rPr>
          <w:rFonts w:cs="Arial" w:hint="cs"/>
          <w:b/>
          <w:bCs/>
          <w:rtl/>
        </w:rPr>
        <w:t>الاستقطاب</w:t>
      </w:r>
      <w:r w:rsidRPr="008C7D4B">
        <w:rPr>
          <w:rFonts w:cs="Arial"/>
          <w:b/>
          <w:bCs/>
          <w:rtl/>
        </w:rPr>
        <w:t xml:space="preserve"> والتعيين، التدريب والتطوير، التحفيز، وتقييم </w:t>
      </w:r>
      <w:r w:rsidRPr="008C7D4B">
        <w:rPr>
          <w:rFonts w:cs="Arial" w:hint="cs"/>
          <w:b/>
          <w:bCs/>
          <w:rtl/>
        </w:rPr>
        <w:t>الأداء</w:t>
      </w:r>
      <w:r w:rsidRPr="008C7D4B">
        <w:rPr>
          <w:b/>
          <w:bCs/>
          <w:szCs w:val="28"/>
          <w:rtl/>
        </w:rPr>
        <w:t xml:space="preserve"> </w:t>
      </w:r>
    </w:p>
    <w:p w14:paraId="7A793389" w14:textId="7FFAF393" w:rsidR="00BB5166" w:rsidRDefault="009103A5" w:rsidP="00466285">
      <w:pPr>
        <w:spacing w:after="153" w:line="264" w:lineRule="auto"/>
        <w:ind w:right="0"/>
        <w:jc w:val="left"/>
        <w:rPr>
          <w:b/>
          <w:bCs/>
          <w:rtl/>
        </w:rPr>
      </w:pPr>
      <w:r>
        <w:rPr>
          <w:noProof/>
          <w:rtl/>
        </w:rPr>
        <mc:AlternateContent>
          <mc:Choice Requires="wps">
            <w:drawing>
              <wp:anchor distT="45720" distB="45720" distL="114300" distR="114300" simplePos="0" relativeHeight="251805696" behindDoc="1" locked="0" layoutInCell="1" allowOverlap="1" wp14:anchorId="67135339" wp14:editId="59BF6667">
                <wp:simplePos x="0" y="0"/>
                <wp:positionH relativeFrom="margin">
                  <wp:posOffset>5577205</wp:posOffset>
                </wp:positionH>
                <wp:positionV relativeFrom="paragraph">
                  <wp:posOffset>1049655</wp:posOffset>
                </wp:positionV>
                <wp:extent cx="617855" cy="1404620"/>
                <wp:effectExtent l="0" t="0" r="0" b="0"/>
                <wp:wrapNone/>
                <wp:docPr id="7265160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0D6CD7DF" w14:textId="3D20D0AD" w:rsidR="00BB5166" w:rsidRDefault="00BD2E9D" w:rsidP="00BB5166">
                            <w:r>
                              <w:rPr>
                                <w:rFonts w:hint="cs"/>
                                <w:rtl/>
                              </w:rPr>
                              <w:t>27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135339" id="_x0000_s1057" type="#_x0000_t202" style="position:absolute;left:0;text-align:left;margin-left:439.15pt;margin-top:82.65pt;width:48.65pt;height:110.6pt;flip:x;z-index:-2515107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" filled="f" stroked="f">
                <v:textbox style="mso-fit-shape-to-text:t">
                  <w:txbxContent>
                    <w:p w14:paraId="0D6CD7DF" w14:textId="3D20D0AD" w:rsidR="00BB5166" w:rsidRDefault="00BD2E9D" w:rsidP="00BB5166">
                      <w:r>
                        <w:rPr>
                          <w:rFonts w:hint="cs"/>
                          <w:rtl/>
                        </w:rPr>
                        <w:t>27</w:t>
                      </w:r>
                    </w:p>
                  </w:txbxContent>
                </v:textbox>
                <w10:wrap anchorx="margin"/>
              </v:shape>
            </w:pict>
          </mc:Fallback>
        </mc:AlternateContent>
      </w:r>
      <w:r w:rsidR="00466285" w:rsidRPr="00466285">
        <w:rPr>
          <w:rFonts w:hint="cs"/>
          <w:b/>
          <w:bCs/>
          <w:rtl/>
        </w:rPr>
        <w:t>3-ا</w:t>
      </w:r>
      <w:r w:rsidR="008C7D4B" w:rsidRPr="00466285">
        <w:rPr>
          <w:b/>
          <w:bCs/>
          <w:rtl/>
        </w:rPr>
        <w:t xml:space="preserve">لتعرف على مستوى أداء العاملين من حيث جودة العمل المنجز، </w:t>
      </w:r>
      <w:r w:rsidR="00466285" w:rsidRPr="00466285">
        <w:rPr>
          <w:rFonts w:hint="cs"/>
          <w:b/>
          <w:bCs/>
          <w:rtl/>
        </w:rPr>
        <w:t>الالتزام</w:t>
      </w:r>
      <w:r w:rsidR="008C7D4B" w:rsidRPr="00466285">
        <w:rPr>
          <w:b/>
          <w:bCs/>
          <w:rtl/>
        </w:rPr>
        <w:t xml:space="preserve">، كمية العمل المنجز في </w:t>
      </w:r>
      <w:r w:rsidR="00466285" w:rsidRPr="00466285">
        <w:rPr>
          <w:rFonts w:hint="cs"/>
          <w:b/>
          <w:bCs/>
          <w:rtl/>
        </w:rPr>
        <w:t>الشركات</w:t>
      </w:r>
      <w:r w:rsidR="008C7D4B" w:rsidRPr="00466285">
        <w:rPr>
          <w:b/>
          <w:bCs/>
          <w:rtl/>
        </w:rPr>
        <w:t xml:space="preserve"> وتحديد الجوانب </w:t>
      </w:r>
      <w:r w:rsidR="00466285" w:rsidRPr="00466285">
        <w:rPr>
          <w:rFonts w:hint="cs"/>
          <w:b/>
          <w:bCs/>
          <w:rtl/>
        </w:rPr>
        <w:t>الإيجابية</w:t>
      </w:r>
      <w:r w:rsidR="008C7D4B" w:rsidRPr="00466285">
        <w:rPr>
          <w:b/>
          <w:bCs/>
          <w:rtl/>
        </w:rPr>
        <w:t xml:space="preserve"> والسلبية </w:t>
      </w:r>
      <w:r w:rsidR="00466285" w:rsidRPr="00466285">
        <w:rPr>
          <w:rFonts w:hint="cs"/>
          <w:b/>
          <w:bCs/>
          <w:rtl/>
        </w:rPr>
        <w:t>لأدائهم</w:t>
      </w:r>
    </w:p>
    <w:p w14:paraId="5D4EE410" w14:textId="1F9CC482" w:rsidR="00466285" w:rsidRDefault="00466285" w:rsidP="00466285">
      <w:pPr>
        <w:spacing w:after="153" w:line="264" w:lineRule="auto"/>
        <w:ind w:right="0"/>
        <w:jc w:val="left"/>
        <w:rPr>
          <w:b/>
          <w:bCs/>
          <w:rtl/>
        </w:rPr>
      </w:pPr>
      <w:r>
        <w:rPr>
          <w:rFonts w:hint="cs"/>
          <w:b/>
          <w:bCs/>
          <w:rtl/>
        </w:rPr>
        <w:lastRenderedPageBreak/>
        <w:t>4-</w:t>
      </w:r>
      <w:r w:rsidRPr="00466285">
        <w:rPr>
          <w:rtl/>
        </w:rPr>
        <w:t xml:space="preserve"> </w:t>
      </w:r>
      <w:r w:rsidRPr="00466285">
        <w:rPr>
          <w:b/>
          <w:bCs/>
          <w:rtl/>
        </w:rPr>
        <w:t xml:space="preserve">تحليل أثر استراتيجيات أداء الموارد البشرية بأبعادها </w:t>
      </w:r>
      <w:r w:rsidRPr="00466285">
        <w:rPr>
          <w:rFonts w:hint="cs"/>
          <w:b/>
          <w:bCs/>
          <w:rtl/>
        </w:rPr>
        <w:t>الاستقطاب</w:t>
      </w:r>
      <w:r w:rsidRPr="00466285">
        <w:rPr>
          <w:b/>
          <w:bCs/>
          <w:rtl/>
        </w:rPr>
        <w:t xml:space="preserve"> والتعيين، التدريب والتطوير، التحفيز، وتقييم </w:t>
      </w:r>
      <w:r>
        <w:rPr>
          <w:rFonts w:hint="cs"/>
          <w:b/>
          <w:bCs/>
          <w:rtl/>
        </w:rPr>
        <w:t>الإدا</w:t>
      </w:r>
      <w:r>
        <w:rPr>
          <w:rFonts w:hint="eastAsia"/>
          <w:b/>
          <w:bCs/>
          <w:rtl/>
        </w:rPr>
        <w:t>ء</w:t>
      </w:r>
      <w:r w:rsidRPr="00466285">
        <w:rPr>
          <w:b/>
          <w:bCs/>
        </w:rPr>
        <w:t xml:space="preserve"> </w:t>
      </w:r>
      <w:r w:rsidRPr="00466285">
        <w:rPr>
          <w:b/>
          <w:bCs/>
          <w:rtl/>
        </w:rPr>
        <w:t xml:space="preserve">على أداء العاملين بجوانبه جودة العمل المنجز، </w:t>
      </w:r>
      <w:r w:rsidRPr="00466285">
        <w:rPr>
          <w:rFonts w:hint="cs"/>
          <w:b/>
          <w:bCs/>
          <w:rtl/>
        </w:rPr>
        <w:t>الالتزام</w:t>
      </w:r>
      <w:r w:rsidRPr="00466285">
        <w:rPr>
          <w:b/>
          <w:bCs/>
          <w:rtl/>
        </w:rPr>
        <w:t>، كمية العمل المنجز</w:t>
      </w:r>
      <w:r>
        <w:rPr>
          <w:rFonts w:hint="cs"/>
          <w:b/>
          <w:bCs/>
          <w:rtl/>
        </w:rPr>
        <w:t xml:space="preserve"> لدى الشركات.</w:t>
      </w:r>
    </w:p>
    <w:p w14:paraId="6BE223CF" w14:textId="4F7932F3" w:rsidR="00466285" w:rsidRDefault="00466285" w:rsidP="00466285">
      <w:pPr>
        <w:spacing w:after="153" w:line="264" w:lineRule="auto"/>
        <w:ind w:right="0"/>
        <w:jc w:val="left"/>
        <w:rPr>
          <w:b/>
          <w:bCs/>
          <w:rtl/>
        </w:rPr>
      </w:pPr>
      <w:r>
        <w:rPr>
          <w:rFonts w:hint="cs"/>
          <w:b/>
          <w:bCs/>
          <w:rtl/>
        </w:rPr>
        <w:t>5-</w:t>
      </w:r>
      <w:r w:rsidRPr="00466285">
        <w:rPr>
          <w:rtl/>
        </w:rPr>
        <w:t xml:space="preserve"> </w:t>
      </w:r>
      <w:r>
        <w:rPr>
          <w:rFonts w:hint="cs"/>
          <w:rtl/>
        </w:rPr>
        <w:t>ا</w:t>
      </w:r>
      <w:r w:rsidRPr="00466285">
        <w:rPr>
          <w:b/>
          <w:bCs/>
          <w:rtl/>
        </w:rPr>
        <w:t xml:space="preserve">يجاد حلول للمشاكل والمعوقات التي تعاني منها إدارة الموارد البشرية في </w:t>
      </w:r>
      <w:r>
        <w:rPr>
          <w:rFonts w:hint="cs"/>
          <w:b/>
          <w:bCs/>
          <w:rtl/>
        </w:rPr>
        <w:t xml:space="preserve">الشركات </w:t>
      </w:r>
    </w:p>
    <w:p w14:paraId="1EB653DA" w14:textId="595F3D85" w:rsidR="00466285" w:rsidRPr="00466285" w:rsidRDefault="009103A5" w:rsidP="009103A5">
      <w:pPr>
        <w:spacing w:after="153" w:line="264" w:lineRule="auto"/>
        <w:ind w:right="0"/>
        <w:jc w:val="left"/>
        <w:rPr>
          <w:b/>
          <w:bCs/>
        </w:rPr>
      </w:pPr>
      <w:r>
        <w:rPr>
          <w:rFonts w:hint="cs"/>
          <w:b/>
          <w:bCs/>
          <w:rtl/>
        </w:rPr>
        <w:t>6-</w:t>
      </w:r>
      <w:r w:rsidRPr="009103A5">
        <w:rPr>
          <w:rtl/>
        </w:rPr>
        <w:t xml:space="preserve"> </w:t>
      </w:r>
      <w:r w:rsidRPr="009103A5">
        <w:rPr>
          <w:b/>
          <w:bCs/>
          <w:rtl/>
        </w:rPr>
        <w:t>تقديم توصيات إلى أصحاب الشركات ومتخذي القرار، وكذلك إلى مديري إدارة الموارد البشرية الذين يهتمون بأداء أعلى للعاملين مما يؤثر على تحقيق النمو والتقدم</w:t>
      </w:r>
      <w:r>
        <w:rPr>
          <w:rFonts w:hint="cs"/>
          <w:b/>
          <w:bCs/>
          <w:rtl/>
        </w:rPr>
        <w:t>.</w:t>
      </w:r>
    </w:p>
    <w:p w14:paraId="16BAFA72" w14:textId="31B4CBCB" w:rsidR="00BB5166" w:rsidRDefault="00BB5166" w:rsidP="00BB5166">
      <w:pPr>
        <w:bidi w:val="0"/>
        <w:spacing w:after="160" w:line="259" w:lineRule="auto"/>
        <w:ind w:left="0" w:right="114" w:firstLine="0"/>
        <w:jc w:val="right"/>
      </w:pPr>
      <w:r>
        <w:t xml:space="preserve">  </w:t>
      </w:r>
    </w:p>
    <w:p w14:paraId="1E269BA4" w14:textId="4A484381" w:rsidR="00BB5166" w:rsidRPr="005B3D44" w:rsidRDefault="009D5383" w:rsidP="009D5383">
      <w:pPr>
        <w:spacing w:line="259" w:lineRule="auto"/>
        <w:ind w:left="-437" w:right="0" w:firstLine="0"/>
        <w:jc w:val="left"/>
        <w:rPr>
          <w:color w:val="808080" w:themeColor="background1" w:themeShade="80"/>
        </w:rPr>
      </w:pPr>
      <w:r>
        <w:rPr>
          <w:rFonts w:hint="cs"/>
          <w:b/>
          <w:bCs/>
          <w:color w:val="808080" w:themeColor="background1" w:themeShade="80"/>
          <w:sz w:val="32"/>
          <w:szCs w:val="32"/>
          <w:rtl/>
        </w:rPr>
        <w:t>3-5</w:t>
      </w:r>
      <w:r w:rsidR="00BB5166" w:rsidRPr="005B3D44">
        <w:rPr>
          <w:b/>
          <w:bCs/>
          <w:color w:val="808080" w:themeColor="background1" w:themeShade="80"/>
          <w:sz w:val="32"/>
          <w:szCs w:val="32"/>
          <w:rtl/>
        </w:rPr>
        <w:t xml:space="preserve">أهمية الدارسة: </w:t>
      </w:r>
    </w:p>
    <w:p w14:paraId="601D7448" w14:textId="12F4ED23" w:rsidR="00E31B86" w:rsidRPr="008C7D4B" w:rsidRDefault="00E31B86" w:rsidP="00E31B86">
      <w:pPr>
        <w:spacing w:line="259" w:lineRule="auto"/>
        <w:ind w:left="0" w:right="0" w:firstLine="0"/>
        <w:jc w:val="left"/>
        <w:rPr>
          <w:color w:val="auto"/>
          <w:szCs w:val="28"/>
          <w:rtl/>
        </w:rPr>
      </w:pPr>
      <w:r w:rsidRPr="008C7D4B">
        <w:rPr>
          <w:color w:val="auto"/>
          <w:szCs w:val="28"/>
          <w:rtl/>
        </w:rPr>
        <w:t>تنبع أهمية هذه الدراسة من أهمية الموارد البشرية التي تعتبر المورد ا</w:t>
      </w:r>
      <w:r w:rsidRPr="008C7D4B">
        <w:rPr>
          <w:rFonts w:hint="cs"/>
          <w:color w:val="auto"/>
          <w:szCs w:val="28"/>
          <w:rtl/>
        </w:rPr>
        <w:t>لا</w:t>
      </w:r>
      <w:r w:rsidRPr="008C7D4B">
        <w:rPr>
          <w:color w:val="auto"/>
          <w:szCs w:val="28"/>
          <w:rtl/>
        </w:rPr>
        <w:t>غلى و</w:t>
      </w:r>
      <w:r w:rsidRPr="008C7D4B">
        <w:rPr>
          <w:rFonts w:hint="cs"/>
          <w:color w:val="auto"/>
          <w:szCs w:val="28"/>
          <w:rtl/>
        </w:rPr>
        <w:t>الأ</w:t>
      </w:r>
      <w:r w:rsidRPr="008C7D4B">
        <w:rPr>
          <w:color w:val="auto"/>
          <w:szCs w:val="28"/>
          <w:rtl/>
        </w:rPr>
        <w:t>هم والقادر على تحقيق أهداف ال</w:t>
      </w:r>
      <w:r w:rsidR="008C7D4B">
        <w:rPr>
          <w:rFonts w:hint="cs"/>
          <w:color w:val="auto"/>
          <w:szCs w:val="28"/>
          <w:rtl/>
        </w:rPr>
        <w:t>شركة</w:t>
      </w:r>
      <w:r w:rsidRPr="008C7D4B">
        <w:rPr>
          <w:color w:val="auto"/>
          <w:szCs w:val="28"/>
          <w:rtl/>
        </w:rPr>
        <w:t xml:space="preserve"> , خاصة في ظل اشتداد حدة المنافسة والتغيرات البيئية السريعة التي تفرض على ال</w:t>
      </w:r>
      <w:r w:rsidR="008C7D4B">
        <w:rPr>
          <w:rFonts w:hint="cs"/>
          <w:color w:val="auto"/>
          <w:szCs w:val="28"/>
          <w:rtl/>
        </w:rPr>
        <w:t>شركات</w:t>
      </w:r>
      <w:r w:rsidRPr="008C7D4B">
        <w:rPr>
          <w:color w:val="auto"/>
          <w:szCs w:val="28"/>
          <w:rtl/>
        </w:rPr>
        <w:t xml:space="preserve"> مواكبتها باستمرار .وتتجلى أهمية هذه الدراسة في التعرف على دور إدارة الموارد البشرية من خ</w:t>
      </w:r>
      <w:r w:rsidR="008C7D4B" w:rsidRPr="008C7D4B">
        <w:rPr>
          <w:rFonts w:hint="cs"/>
          <w:color w:val="auto"/>
          <w:szCs w:val="28"/>
          <w:rtl/>
        </w:rPr>
        <w:t>لال</w:t>
      </w:r>
      <w:r w:rsidRPr="008C7D4B">
        <w:rPr>
          <w:color w:val="auto"/>
          <w:szCs w:val="28"/>
          <w:rtl/>
        </w:rPr>
        <w:t xml:space="preserve"> مجموعة من الممارسات وأهمية تطبيق هذه الممارسات خارج نطاق ا</w:t>
      </w:r>
      <w:r w:rsidR="008C7D4B" w:rsidRPr="008C7D4B">
        <w:rPr>
          <w:rFonts w:hint="cs"/>
          <w:color w:val="auto"/>
          <w:szCs w:val="28"/>
          <w:rtl/>
        </w:rPr>
        <w:t>لا</w:t>
      </w:r>
      <w:r w:rsidRPr="008C7D4B">
        <w:rPr>
          <w:color w:val="auto"/>
          <w:szCs w:val="28"/>
          <w:rtl/>
        </w:rPr>
        <w:t>نماط التقليدية لهذه ا</w:t>
      </w:r>
      <w:r w:rsidR="008C7D4B" w:rsidRPr="008C7D4B">
        <w:rPr>
          <w:rFonts w:hint="cs"/>
          <w:color w:val="auto"/>
          <w:szCs w:val="28"/>
          <w:rtl/>
        </w:rPr>
        <w:t>لادوا</w:t>
      </w:r>
      <w:r w:rsidRPr="008C7D4B">
        <w:rPr>
          <w:color w:val="auto"/>
          <w:szCs w:val="28"/>
          <w:rtl/>
        </w:rPr>
        <w:t>ر خصوصا أن بعضها يعتبر حديث التطبيق في</w:t>
      </w:r>
      <w:r w:rsidR="008C7D4B" w:rsidRPr="008C7D4B">
        <w:rPr>
          <w:rFonts w:hint="cs"/>
          <w:color w:val="auto"/>
          <w:szCs w:val="28"/>
          <w:rtl/>
        </w:rPr>
        <w:t xml:space="preserve"> الشركات</w:t>
      </w:r>
      <w:r w:rsidRPr="008C7D4B">
        <w:rPr>
          <w:color w:val="auto"/>
          <w:szCs w:val="28"/>
          <w:rtl/>
        </w:rPr>
        <w:t xml:space="preserve">, وتلقي الضوء أيضا على إبراز العالقة بين ممارسات إدارة الموارد البشرية وأداء العاملين في الشركات حيث تساهم نتائج الدراسة في رفع </w:t>
      </w:r>
      <w:r w:rsidR="008C7D4B" w:rsidRPr="008C7D4B">
        <w:rPr>
          <w:rFonts w:hint="cs"/>
          <w:color w:val="auto"/>
          <w:szCs w:val="28"/>
          <w:rtl/>
        </w:rPr>
        <w:t>الأداء</w:t>
      </w:r>
      <w:r w:rsidRPr="008C7D4B">
        <w:rPr>
          <w:color w:val="auto"/>
          <w:szCs w:val="28"/>
          <w:rtl/>
        </w:rPr>
        <w:t xml:space="preserve"> </w:t>
      </w:r>
      <w:r w:rsidR="008C7D4B" w:rsidRPr="008C7D4B">
        <w:rPr>
          <w:rFonts w:hint="cs"/>
          <w:color w:val="auto"/>
          <w:szCs w:val="28"/>
          <w:rtl/>
        </w:rPr>
        <w:t>لأ</w:t>
      </w:r>
      <w:r w:rsidRPr="008C7D4B">
        <w:rPr>
          <w:color w:val="auto"/>
          <w:szCs w:val="28"/>
          <w:rtl/>
        </w:rPr>
        <w:t>نها تعطي صورة واضحة عن الجوانب التي يجب ا</w:t>
      </w:r>
      <w:r w:rsidR="008C7D4B" w:rsidRPr="008C7D4B">
        <w:rPr>
          <w:rFonts w:hint="cs"/>
          <w:color w:val="auto"/>
          <w:szCs w:val="28"/>
          <w:rtl/>
        </w:rPr>
        <w:t>لا</w:t>
      </w:r>
      <w:r w:rsidRPr="008C7D4B">
        <w:rPr>
          <w:color w:val="auto"/>
          <w:szCs w:val="28"/>
          <w:rtl/>
        </w:rPr>
        <w:t xml:space="preserve">هتمام بها ومنحها </w:t>
      </w:r>
      <w:r w:rsidR="008C7D4B" w:rsidRPr="008C7D4B">
        <w:rPr>
          <w:rFonts w:hint="cs"/>
          <w:color w:val="auto"/>
          <w:szCs w:val="28"/>
          <w:rtl/>
        </w:rPr>
        <w:t>الأولوية</w:t>
      </w:r>
      <w:r w:rsidRPr="008C7D4B">
        <w:rPr>
          <w:rFonts w:hint="cs"/>
          <w:color w:val="auto"/>
          <w:szCs w:val="28"/>
          <w:rtl/>
        </w:rPr>
        <w:t xml:space="preserve"> </w:t>
      </w:r>
    </w:p>
    <w:p w14:paraId="10D78416" w14:textId="0BE80BE8" w:rsidR="00BB5166" w:rsidRPr="005B3D44" w:rsidRDefault="009D5383" w:rsidP="00E31B86">
      <w:pPr>
        <w:spacing w:line="259" w:lineRule="auto"/>
        <w:ind w:left="0" w:right="0" w:firstLine="0"/>
        <w:jc w:val="left"/>
        <w:rPr>
          <w:color w:val="808080" w:themeColor="background1" w:themeShade="80"/>
        </w:rPr>
      </w:pPr>
      <w:r>
        <w:rPr>
          <w:rFonts w:hint="cs"/>
          <w:b/>
          <w:bCs/>
          <w:color w:val="808080" w:themeColor="background1" w:themeShade="80"/>
          <w:sz w:val="32"/>
          <w:szCs w:val="32"/>
          <w:rtl/>
        </w:rPr>
        <w:t>3-6</w:t>
      </w:r>
      <w:r w:rsidR="00BB5166" w:rsidRPr="005B3D44">
        <w:rPr>
          <w:b/>
          <w:bCs/>
          <w:color w:val="808080" w:themeColor="background1" w:themeShade="80"/>
          <w:sz w:val="32"/>
          <w:szCs w:val="32"/>
          <w:rtl/>
        </w:rPr>
        <w:t>متغي</w:t>
      </w:r>
      <w:r w:rsidR="00BB5166">
        <w:rPr>
          <w:rFonts w:hint="cs"/>
          <w:b/>
          <w:bCs/>
          <w:color w:val="808080" w:themeColor="background1" w:themeShade="80"/>
          <w:sz w:val="32"/>
          <w:szCs w:val="32"/>
          <w:rtl/>
        </w:rPr>
        <w:t>را</w:t>
      </w:r>
      <w:r w:rsidR="00BB5166" w:rsidRPr="005B3D44">
        <w:rPr>
          <w:b/>
          <w:bCs/>
          <w:color w:val="808080" w:themeColor="background1" w:themeShade="80"/>
          <w:sz w:val="32"/>
          <w:szCs w:val="32"/>
          <w:rtl/>
        </w:rPr>
        <w:t xml:space="preserve">ت </w:t>
      </w:r>
      <w:proofErr w:type="gramStart"/>
      <w:r w:rsidR="00BB5166" w:rsidRPr="005B3D44">
        <w:rPr>
          <w:b/>
          <w:bCs/>
          <w:color w:val="808080" w:themeColor="background1" w:themeShade="80"/>
          <w:sz w:val="32"/>
          <w:szCs w:val="32"/>
          <w:rtl/>
        </w:rPr>
        <w:t>الدارسة :</w:t>
      </w:r>
      <w:proofErr w:type="gramEnd"/>
      <w:r w:rsidR="00BB5166" w:rsidRPr="005B3D44">
        <w:rPr>
          <w:b/>
          <w:bCs/>
          <w:color w:val="808080" w:themeColor="background1" w:themeShade="80"/>
          <w:sz w:val="32"/>
          <w:szCs w:val="32"/>
          <w:rtl/>
        </w:rPr>
        <w:t xml:space="preserve">  </w:t>
      </w:r>
    </w:p>
    <w:p w14:paraId="36F2E887" w14:textId="77777777" w:rsidR="00BB5166" w:rsidRDefault="00BB5166" w:rsidP="00BB5166">
      <w:pPr>
        <w:spacing w:line="297" w:lineRule="auto"/>
        <w:ind w:left="61" w:right="5471"/>
      </w:pPr>
      <w:r w:rsidRPr="00720B11">
        <w:rPr>
          <w:b/>
          <w:bCs/>
          <w:color w:val="4EA72E" w:themeColor="accent6"/>
          <w:szCs w:val="28"/>
          <w:rtl/>
        </w:rPr>
        <w:t>المتغير المستقل:</w:t>
      </w:r>
      <w:r w:rsidRPr="00720B11">
        <w:rPr>
          <w:color w:val="4EA72E" w:themeColor="accent6"/>
          <w:szCs w:val="28"/>
          <w:rtl/>
        </w:rPr>
        <w:t xml:space="preserve"> </w:t>
      </w:r>
      <w:r>
        <w:rPr>
          <w:szCs w:val="28"/>
          <w:rtl/>
        </w:rPr>
        <w:t xml:space="preserve">ممارسات إدارة الموارد </w:t>
      </w:r>
      <w:proofErr w:type="gramStart"/>
      <w:r>
        <w:rPr>
          <w:szCs w:val="28"/>
          <w:rtl/>
        </w:rPr>
        <w:t xml:space="preserve">البشرية </w:t>
      </w:r>
      <w:r>
        <w:rPr>
          <w:color w:val="FF0000"/>
          <w:szCs w:val="28"/>
          <w:rtl/>
        </w:rPr>
        <w:t xml:space="preserve"> </w:t>
      </w:r>
      <w:r>
        <w:rPr>
          <w:rFonts w:ascii="Segoe UI Symbol" w:eastAsia="Segoe UI Symbol" w:hAnsi="Segoe UI Symbol" w:cs="Segoe UI Symbol"/>
          <w:sz w:val="43"/>
          <w:szCs w:val="43"/>
          <w:vertAlign w:val="subscript"/>
          <w:rtl/>
        </w:rPr>
        <w:t></w:t>
      </w:r>
      <w:proofErr w:type="gramEnd"/>
      <w:r>
        <w:rPr>
          <w:rFonts w:ascii="Arial" w:eastAsia="Arial" w:hAnsi="Arial" w:cs="Arial"/>
          <w:szCs w:val="28"/>
          <w:rtl/>
        </w:rPr>
        <w:t xml:space="preserve"> </w:t>
      </w:r>
      <w:r>
        <w:rPr>
          <w:szCs w:val="28"/>
          <w:rtl/>
        </w:rPr>
        <w:t xml:space="preserve">التخطيط للموارد البشرية </w:t>
      </w:r>
    </w:p>
    <w:p w14:paraId="1FCF6726" w14:textId="77777777" w:rsidR="00BB5166" w:rsidRDefault="00BB5166" w:rsidP="00BB5166">
      <w:pPr>
        <w:numPr>
          <w:ilvl w:val="0"/>
          <w:numId w:val="9"/>
        </w:numPr>
        <w:spacing w:line="264" w:lineRule="auto"/>
        <w:ind w:right="0" w:hanging="362"/>
        <w:jc w:val="left"/>
      </w:pPr>
      <w:r>
        <w:rPr>
          <w:szCs w:val="28"/>
          <w:rtl/>
        </w:rPr>
        <w:t xml:space="preserve">الاستقطاب </w:t>
      </w:r>
      <w:proofErr w:type="gramStart"/>
      <w:r>
        <w:rPr>
          <w:szCs w:val="28"/>
          <w:rtl/>
        </w:rPr>
        <w:t>و التعيين</w:t>
      </w:r>
      <w:proofErr w:type="gramEnd"/>
      <w:r>
        <w:rPr>
          <w:szCs w:val="28"/>
          <w:rtl/>
        </w:rPr>
        <w:t xml:space="preserve"> </w:t>
      </w:r>
    </w:p>
    <w:p w14:paraId="72B4EA0E" w14:textId="77777777" w:rsidR="00BB5166" w:rsidRDefault="00BB5166" w:rsidP="00BB5166">
      <w:pPr>
        <w:numPr>
          <w:ilvl w:val="0"/>
          <w:numId w:val="9"/>
        </w:numPr>
        <w:spacing w:line="264" w:lineRule="auto"/>
        <w:ind w:right="0" w:hanging="362"/>
        <w:jc w:val="left"/>
      </w:pPr>
      <w:r>
        <w:rPr>
          <w:szCs w:val="28"/>
          <w:rtl/>
        </w:rPr>
        <w:t xml:space="preserve">الحوافز </w:t>
      </w:r>
      <w:proofErr w:type="gramStart"/>
      <w:r>
        <w:rPr>
          <w:szCs w:val="28"/>
          <w:rtl/>
        </w:rPr>
        <w:t>و التعويضات</w:t>
      </w:r>
      <w:proofErr w:type="gramEnd"/>
      <w:r>
        <w:rPr>
          <w:szCs w:val="28"/>
          <w:rtl/>
        </w:rPr>
        <w:t xml:space="preserve"> </w:t>
      </w:r>
    </w:p>
    <w:p w14:paraId="2183FF58" w14:textId="77777777" w:rsidR="00BB5166" w:rsidRDefault="00BB5166" w:rsidP="00BB5166">
      <w:pPr>
        <w:numPr>
          <w:ilvl w:val="0"/>
          <w:numId w:val="9"/>
        </w:numPr>
        <w:spacing w:line="264" w:lineRule="auto"/>
        <w:ind w:right="0" w:hanging="362"/>
        <w:jc w:val="left"/>
      </w:pPr>
      <w:r>
        <w:rPr>
          <w:szCs w:val="28"/>
          <w:rtl/>
        </w:rPr>
        <w:t xml:space="preserve">التدريب </w:t>
      </w:r>
    </w:p>
    <w:p w14:paraId="5FE787F1" w14:textId="77777777" w:rsidR="00BB5166" w:rsidRDefault="00BB5166" w:rsidP="00BB5166">
      <w:pPr>
        <w:numPr>
          <w:ilvl w:val="0"/>
          <w:numId w:val="9"/>
        </w:numPr>
        <w:spacing w:line="264" w:lineRule="auto"/>
        <w:ind w:right="0" w:hanging="362"/>
        <w:jc w:val="left"/>
      </w:pPr>
      <w:r>
        <w:rPr>
          <w:szCs w:val="28"/>
          <w:rtl/>
        </w:rPr>
        <w:t xml:space="preserve">تقييم الأداء </w:t>
      </w:r>
    </w:p>
    <w:p w14:paraId="045CB170" w14:textId="7EAB7368" w:rsidR="00BB5166" w:rsidRDefault="00BB5166" w:rsidP="009103A5">
      <w:pPr>
        <w:spacing w:after="199" w:line="259" w:lineRule="auto"/>
        <w:ind w:left="63" w:right="0" w:hanging="10"/>
        <w:jc w:val="left"/>
        <w:rPr>
          <w:rtl/>
        </w:rPr>
      </w:pPr>
      <w:r w:rsidRPr="00720B11">
        <w:rPr>
          <w:b/>
          <w:bCs/>
          <w:color w:val="4EA72E" w:themeColor="accent6"/>
          <w:szCs w:val="28"/>
          <w:rtl/>
        </w:rPr>
        <w:t>المتغير التابع:</w:t>
      </w:r>
      <w:r w:rsidRPr="00720B11">
        <w:rPr>
          <w:color w:val="4EA72E" w:themeColor="accent6"/>
          <w:szCs w:val="28"/>
          <w:rtl/>
        </w:rPr>
        <w:t xml:space="preserve"> </w:t>
      </w:r>
      <w:r>
        <w:rPr>
          <w:szCs w:val="28"/>
          <w:rtl/>
        </w:rPr>
        <w:t>الأداء الوظيفي</w:t>
      </w:r>
      <w:r>
        <w:t xml:space="preserve"> </w:t>
      </w:r>
      <w:r w:rsidR="009103A5">
        <w:rPr>
          <w:noProof/>
          <w:rtl/>
        </w:rPr>
        <mc:AlternateContent>
          <mc:Choice Requires="wps">
            <w:drawing>
              <wp:anchor distT="45720" distB="45720" distL="114300" distR="114300" simplePos="0" relativeHeight="251806720" behindDoc="1" locked="0" layoutInCell="1" allowOverlap="1" wp14:anchorId="4145E819" wp14:editId="728A90F2">
                <wp:simplePos x="0" y="0"/>
                <wp:positionH relativeFrom="margin">
                  <wp:align>right</wp:align>
                </wp:positionH>
                <wp:positionV relativeFrom="paragraph">
                  <wp:posOffset>357505</wp:posOffset>
                </wp:positionV>
                <wp:extent cx="617855" cy="1404620"/>
                <wp:effectExtent l="0" t="0" r="0" b="0"/>
                <wp:wrapNone/>
                <wp:docPr id="20993928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23A23059" w14:textId="5A7E3D33" w:rsidR="00BB5166" w:rsidRDefault="009D5383" w:rsidP="00BB5166">
                            <w:r>
                              <w:rPr>
                                <w:rFonts w:hint="cs"/>
                                <w:rtl/>
                              </w:rPr>
                              <w:t>2</w:t>
                            </w:r>
                            <w:r w:rsidR="00BD2E9D">
                              <w:rPr>
                                <w:rFonts w:hint="cs"/>
                                <w:rtl/>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45E819" id="_x0000_s1058" type="#_x0000_t202" style="position:absolute;left:0;text-align:left;margin-left:-2.55pt;margin-top:28.15pt;width:48.65pt;height:110.6pt;flip:x;z-index:-2515097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" filled="f" stroked="f">
                <v:textbox style="mso-fit-shape-to-text:t">
                  <w:txbxContent>
                    <w:p w14:paraId="23A23059" w14:textId="5A7E3D33" w:rsidR="00BB5166" w:rsidRDefault="009D5383" w:rsidP="00BB5166">
                      <w:r>
                        <w:rPr>
                          <w:rFonts w:hint="cs"/>
                          <w:rtl/>
                        </w:rPr>
                        <w:t>2</w:t>
                      </w:r>
                      <w:r w:rsidR="00BD2E9D">
                        <w:rPr>
                          <w:rFonts w:hint="cs"/>
                          <w:rtl/>
                        </w:rPr>
                        <w:t>8</w:t>
                      </w:r>
                    </w:p>
                  </w:txbxContent>
                </v:textbox>
                <w10:wrap anchorx="margin"/>
              </v:shape>
            </w:pict>
          </mc:Fallback>
        </mc:AlternateContent>
      </w:r>
    </w:p>
    <w:p w14:paraId="06E0F09D" w14:textId="77777777" w:rsidR="009103A5" w:rsidRDefault="009103A5" w:rsidP="009103A5">
      <w:pPr>
        <w:spacing w:after="199" w:line="259" w:lineRule="auto"/>
        <w:ind w:left="63" w:right="0" w:hanging="10"/>
        <w:jc w:val="left"/>
      </w:pPr>
    </w:p>
    <w:p w14:paraId="730FBF6B" w14:textId="50944FDB" w:rsidR="00BB5166" w:rsidRPr="00720B11" w:rsidRDefault="009D5383" w:rsidP="009D5383">
      <w:pPr>
        <w:spacing w:line="259" w:lineRule="auto"/>
        <w:ind w:left="360" w:right="0" w:firstLine="0"/>
        <w:jc w:val="left"/>
        <w:rPr>
          <w:color w:val="808080" w:themeColor="background1" w:themeShade="80"/>
        </w:rPr>
      </w:pPr>
      <w:r>
        <w:rPr>
          <w:rFonts w:hint="cs"/>
          <w:b/>
          <w:bCs/>
          <w:color w:val="808080" w:themeColor="background1" w:themeShade="80"/>
          <w:sz w:val="32"/>
          <w:szCs w:val="32"/>
          <w:rtl/>
        </w:rPr>
        <w:lastRenderedPageBreak/>
        <w:t>3-7</w:t>
      </w:r>
      <w:r w:rsidR="00BB5166" w:rsidRPr="00720B11">
        <w:rPr>
          <w:b/>
          <w:bCs/>
          <w:color w:val="808080" w:themeColor="background1" w:themeShade="80"/>
          <w:sz w:val="32"/>
          <w:szCs w:val="32"/>
          <w:rtl/>
        </w:rPr>
        <w:t xml:space="preserve">نموذج الدارسة:   </w:t>
      </w:r>
    </w:p>
    <w:p w14:paraId="3E2F72BE" w14:textId="77777777" w:rsidR="00BB5166" w:rsidRDefault="00BB5166" w:rsidP="00BB5166">
      <w:pPr>
        <w:spacing w:after="397" w:line="259" w:lineRule="auto"/>
        <w:ind w:left="67" w:right="0" w:firstLine="0"/>
        <w:jc w:val="left"/>
      </w:pPr>
      <w:r>
        <w:rPr>
          <w:rFonts w:ascii="Arial" w:eastAsia="Arial" w:hAnsi="Arial" w:cs="Arial"/>
          <w:szCs w:val="28"/>
          <w:rtl/>
        </w:rPr>
        <w:t>بناء</w:t>
      </w:r>
      <w:r>
        <w:rPr>
          <w:rFonts w:ascii="Arial" w:eastAsia="Arial" w:hAnsi="Arial" w:cs="Arial" w:hint="cs"/>
          <w:szCs w:val="28"/>
          <w:rtl/>
        </w:rPr>
        <w:t xml:space="preserve"> </w:t>
      </w:r>
      <w:r>
        <w:rPr>
          <w:rFonts w:ascii="Arial" w:eastAsia="Arial" w:hAnsi="Arial" w:cs="Arial"/>
          <w:szCs w:val="28"/>
          <w:rtl/>
        </w:rPr>
        <w:t>‌على</w:t>
      </w:r>
      <w:r>
        <w:rPr>
          <w:rFonts w:ascii="Arial" w:eastAsia="Arial" w:hAnsi="Arial" w:cs="Arial" w:hint="cs"/>
          <w:szCs w:val="28"/>
          <w:rtl/>
        </w:rPr>
        <w:t xml:space="preserve"> </w:t>
      </w:r>
      <w:r>
        <w:rPr>
          <w:rFonts w:ascii="Arial" w:eastAsia="Arial" w:hAnsi="Arial" w:cs="Arial"/>
          <w:szCs w:val="28"/>
          <w:rtl/>
        </w:rPr>
        <w:t>‌المتغي</w:t>
      </w:r>
      <w:r>
        <w:rPr>
          <w:rFonts w:ascii="Arial" w:eastAsia="Arial" w:hAnsi="Arial" w:cs="Arial" w:hint="cs"/>
          <w:szCs w:val="28"/>
          <w:rtl/>
        </w:rPr>
        <w:t>رات تم إ</w:t>
      </w:r>
      <w:r>
        <w:rPr>
          <w:rFonts w:ascii="Arial" w:eastAsia="Arial" w:hAnsi="Arial" w:cs="Arial"/>
          <w:szCs w:val="28"/>
          <w:rtl/>
        </w:rPr>
        <w:t>عداد‌</w:t>
      </w:r>
      <w:r>
        <w:rPr>
          <w:rFonts w:ascii="Arial" w:eastAsia="Arial" w:hAnsi="Arial" w:cs="Arial" w:hint="cs"/>
          <w:szCs w:val="28"/>
          <w:rtl/>
        </w:rPr>
        <w:t xml:space="preserve"> </w:t>
      </w:r>
      <w:r>
        <w:rPr>
          <w:rFonts w:ascii="Arial" w:eastAsia="Arial" w:hAnsi="Arial" w:cs="Arial"/>
          <w:szCs w:val="28"/>
          <w:rtl/>
        </w:rPr>
        <w:t>النموذج‌</w:t>
      </w:r>
      <w:r>
        <w:rPr>
          <w:rFonts w:ascii="Arial" w:eastAsia="Arial" w:hAnsi="Arial" w:cs="Arial" w:hint="cs"/>
          <w:szCs w:val="28"/>
          <w:rtl/>
        </w:rPr>
        <w:t xml:space="preserve"> </w:t>
      </w:r>
      <w:r>
        <w:rPr>
          <w:rFonts w:ascii="Arial" w:eastAsia="Arial" w:hAnsi="Arial" w:cs="Arial"/>
          <w:szCs w:val="28"/>
          <w:rtl/>
        </w:rPr>
        <w:t>التالي:</w:t>
      </w:r>
      <w:r>
        <w:rPr>
          <w:rFonts w:ascii="Calibri" w:eastAsia="Calibri" w:hAnsi="Calibri" w:cs="Calibri"/>
          <w:szCs w:val="28"/>
          <w:rtl/>
        </w:rPr>
        <w:t xml:space="preserve"> </w:t>
      </w:r>
    </w:p>
    <w:p w14:paraId="3D51BB11" w14:textId="77777777" w:rsidR="00BB5166" w:rsidRDefault="00BB5166" w:rsidP="00BB5166">
      <w:pPr>
        <w:spacing w:after="0" w:line="259" w:lineRule="auto"/>
        <w:ind w:left="653" w:right="0" w:hanging="10"/>
        <w:jc w:val="center"/>
        <w:rPr>
          <w:rtl/>
        </w:rPr>
      </w:pPr>
      <w:r>
        <w:rPr>
          <w:szCs w:val="28"/>
          <w:rtl/>
        </w:rPr>
        <w:t xml:space="preserve"> </w:t>
      </w:r>
      <w:proofErr w:type="gramStart"/>
      <w:r>
        <w:rPr>
          <w:szCs w:val="28"/>
          <w:rtl/>
        </w:rPr>
        <w:t>الشكل</w:t>
      </w:r>
      <w:r>
        <w:rPr>
          <w:rFonts w:hint="cs"/>
          <w:szCs w:val="28"/>
          <w:rtl/>
        </w:rPr>
        <w:t>(</w:t>
      </w:r>
      <w:proofErr w:type="gramEnd"/>
      <w:r>
        <w:rPr>
          <w:rFonts w:hint="cs"/>
          <w:szCs w:val="28"/>
          <w:rtl/>
        </w:rPr>
        <w:t xml:space="preserve">1) </w:t>
      </w:r>
      <w:r>
        <w:rPr>
          <w:szCs w:val="28"/>
          <w:rtl/>
        </w:rPr>
        <w:t>نموذج الد</w:t>
      </w:r>
      <w:r>
        <w:rPr>
          <w:rFonts w:hint="cs"/>
          <w:szCs w:val="28"/>
          <w:rtl/>
        </w:rPr>
        <w:t>راسة</w:t>
      </w:r>
      <w:r>
        <w:rPr>
          <w:szCs w:val="28"/>
          <w:rtl/>
        </w:rPr>
        <w:t xml:space="preserve"> </w:t>
      </w:r>
    </w:p>
    <w:tbl>
      <w:tblPr>
        <w:tblStyle w:val="a5"/>
        <w:tblpPr w:leftFromText="180" w:rightFromText="180" w:vertAnchor="text" w:horzAnchor="margin" w:tblpXSpec="right" w:tblpY="95"/>
        <w:bidiVisual/>
        <w:tblW w:w="0" w:type="auto"/>
        <w:tblLook w:val="04A0" w:firstRow="1" w:lastRow="0" w:firstColumn="1" w:lastColumn="0" w:noHBand="0" w:noVBand="1"/>
      </w:tblPr>
      <w:tblGrid>
        <w:gridCol w:w="3779"/>
      </w:tblGrid>
      <w:tr w:rsidR="00BB5166" w14:paraId="36BA1205" w14:textId="77777777" w:rsidTr="00916A07">
        <w:tc>
          <w:tcPr>
            <w:tcW w:w="3779" w:type="dxa"/>
          </w:tcPr>
          <w:p w14:paraId="03823F11" w14:textId="77777777" w:rsidR="00BB5166" w:rsidRPr="006B1225" w:rsidRDefault="00BB5166" w:rsidP="00916A07">
            <w:pPr>
              <w:spacing w:after="0" w:line="259" w:lineRule="auto"/>
              <w:ind w:left="0" w:right="0" w:firstLine="0"/>
              <w:jc w:val="center"/>
              <w:rPr>
                <w:b/>
                <w:bCs/>
                <w:rtl/>
              </w:rPr>
            </w:pPr>
            <w:r w:rsidRPr="006B1225">
              <w:rPr>
                <w:rFonts w:hint="cs"/>
                <w:b/>
                <w:bCs/>
                <w:color w:val="80340D" w:themeColor="accent2" w:themeShade="80"/>
                <w:sz w:val="32"/>
                <w:szCs w:val="28"/>
                <w:rtl/>
              </w:rPr>
              <w:t xml:space="preserve">المتغير المستقل </w:t>
            </w:r>
          </w:p>
        </w:tc>
      </w:tr>
    </w:tbl>
    <w:tbl>
      <w:tblPr>
        <w:tblStyle w:val="a5"/>
        <w:tblpPr w:leftFromText="180" w:rightFromText="180" w:vertAnchor="text" w:horzAnchor="margin" w:tblpY="95"/>
        <w:bidiVisual/>
        <w:tblW w:w="0" w:type="auto"/>
        <w:tblLook w:val="04A0" w:firstRow="1" w:lastRow="0" w:firstColumn="1" w:lastColumn="0" w:noHBand="0" w:noVBand="1"/>
      </w:tblPr>
      <w:tblGrid>
        <w:gridCol w:w="3779"/>
      </w:tblGrid>
      <w:tr w:rsidR="00BB5166" w14:paraId="36183945" w14:textId="77777777" w:rsidTr="00916A07">
        <w:tc>
          <w:tcPr>
            <w:tcW w:w="3779" w:type="dxa"/>
          </w:tcPr>
          <w:p w14:paraId="1B520F0D" w14:textId="77777777" w:rsidR="00BB5166" w:rsidRPr="006B1225" w:rsidRDefault="00BB5166" w:rsidP="00916A07">
            <w:pPr>
              <w:spacing w:after="0" w:line="259" w:lineRule="auto"/>
              <w:ind w:left="0" w:right="0" w:firstLine="0"/>
              <w:jc w:val="center"/>
              <w:rPr>
                <w:b/>
                <w:bCs/>
                <w:rtl/>
              </w:rPr>
            </w:pPr>
            <w:r w:rsidRPr="006B1225">
              <w:rPr>
                <w:rFonts w:hint="cs"/>
                <w:b/>
                <w:bCs/>
                <w:color w:val="80340D" w:themeColor="accent2" w:themeShade="80"/>
                <w:sz w:val="32"/>
                <w:szCs w:val="28"/>
                <w:rtl/>
              </w:rPr>
              <w:t xml:space="preserve">المتغير </w:t>
            </w:r>
            <w:proofErr w:type="spellStart"/>
            <w:r w:rsidRPr="006B1225">
              <w:rPr>
                <w:rFonts w:hint="cs"/>
                <w:b/>
                <w:bCs/>
                <w:color w:val="80340D" w:themeColor="accent2" w:themeShade="80"/>
                <w:sz w:val="32"/>
                <w:szCs w:val="28"/>
                <w:rtl/>
              </w:rPr>
              <w:t>ال</w:t>
            </w:r>
            <w:r>
              <w:rPr>
                <w:rFonts w:hint="cs"/>
                <w:b/>
                <w:bCs/>
                <w:color w:val="80340D" w:themeColor="accent2" w:themeShade="80"/>
                <w:sz w:val="32"/>
                <w:szCs w:val="28"/>
                <w:rtl/>
              </w:rPr>
              <w:t>متغير</w:t>
            </w:r>
            <w:proofErr w:type="spellEnd"/>
            <w:r>
              <w:rPr>
                <w:rFonts w:hint="cs"/>
                <w:b/>
                <w:bCs/>
                <w:color w:val="80340D" w:themeColor="accent2" w:themeShade="80"/>
                <w:sz w:val="32"/>
                <w:szCs w:val="28"/>
                <w:rtl/>
              </w:rPr>
              <w:t xml:space="preserve"> </w:t>
            </w:r>
            <w:r w:rsidRPr="006B1225">
              <w:rPr>
                <w:rFonts w:hint="cs"/>
                <w:b/>
                <w:bCs/>
                <w:color w:val="80340D" w:themeColor="accent2" w:themeShade="80"/>
                <w:sz w:val="32"/>
                <w:szCs w:val="28"/>
                <w:rtl/>
              </w:rPr>
              <w:t xml:space="preserve"> </w:t>
            </w:r>
          </w:p>
        </w:tc>
      </w:tr>
    </w:tbl>
    <w:p w14:paraId="5A59D3D9" w14:textId="77777777" w:rsidR="00BB5166" w:rsidRDefault="00BB5166" w:rsidP="00BB5166">
      <w:pPr>
        <w:spacing w:after="0" w:line="259" w:lineRule="auto"/>
        <w:ind w:left="653" w:right="0" w:hanging="10"/>
        <w:jc w:val="center"/>
      </w:pPr>
    </w:p>
    <w:tbl>
      <w:tblPr>
        <w:tblStyle w:val="a5"/>
        <w:tblpPr w:leftFromText="180" w:rightFromText="180" w:vertAnchor="text" w:horzAnchor="margin" w:tblpXSpec="right" w:tblpY="528"/>
        <w:bidiVisual/>
        <w:tblW w:w="0" w:type="auto"/>
        <w:tblLook w:val="04A0" w:firstRow="1" w:lastRow="0" w:firstColumn="1" w:lastColumn="0" w:noHBand="0" w:noVBand="1"/>
      </w:tblPr>
      <w:tblGrid>
        <w:gridCol w:w="3828"/>
      </w:tblGrid>
      <w:tr w:rsidR="00BB5166" w14:paraId="7380D6F7" w14:textId="77777777" w:rsidTr="00916A07">
        <w:tc>
          <w:tcPr>
            <w:tcW w:w="3828" w:type="dxa"/>
          </w:tcPr>
          <w:p w14:paraId="4321061F" w14:textId="77777777" w:rsidR="00BB5166" w:rsidRDefault="00BB5166" w:rsidP="00916A07">
            <w:pPr>
              <w:spacing w:after="43"/>
              <w:ind w:left="0" w:right="0" w:firstLine="0"/>
              <w:rPr>
                <w:szCs w:val="28"/>
                <w:rtl/>
              </w:rPr>
            </w:pPr>
            <w:r>
              <w:rPr>
                <w:rFonts w:hint="cs"/>
                <w:szCs w:val="28"/>
                <w:rtl/>
              </w:rPr>
              <w:t xml:space="preserve">ممارسات إدارة الموارد البشرية </w:t>
            </w:r>
          </w:p>
          <w:p w14:paraId="64F4A861" w14:textId="77777777" w:rsidR="00BB5166" w:rsidRDefault="00BB5166" w:rsidP="00916A07">
            <w:pPr>
              <w:spacing w:after="43"/>
              <w:ind w:left="0" w:right="0" w:firstLine="0"/>
              <w:rPr>
                <w:szCs w:val="28"/>
                <w:rtl/>
              </w:rPr>
            </w:pPr>
            <w:r>
              <w:rPr>
                <w:rFonts w:hint="cs"/>
                <w:szCs w:val="28"/>
                <w:rtl/>
              </w:rPr>
              <w:t xml:space="preserve">-التخطيط </w:t>
            </w:r>
          </w:p>
          <w:p w14:paraId="18EC7844" w14:textId="77777777" w:rsidR="00BB5166" w:rsidRDefault="00BB5166" w:rsidP="00916A07">
            <w:pPr>
              <w:spacing w:after="43"/>
              <w:ind w:left="0" w:right="0" w:firstLine="0"/>
              <w:rPr>
                <w:szCs w:val="28"/>
                <w:rtl/>
              </w:rPr>
            </w:pPr>
            <w:r>
              <w:rPr>
                <w:rFonts w:hint="cs"/>
                <w:szCs w:val="28"/>
                <w:rtl/>
              </w:rPr>
              <w:t>-الاستقطاب والتعيين</w:t>
            </w:r>
          </w:p>
          <w:p w14:paraId="42CE992D" w14:textId="77777777" w:rsidR="00BB5166" w:rsidRDefault="00BB5166" w:rsidP="00916A07">
            <w:pPr>
              <w:spacing w:after="43"/>
              <w:ind w:left="0" w:right="0" w:firstLine="0"/>
              <w:rPr>
                <w:szCs w:val="28"/>
                <w:rtl/>
              </w:rPr>
            </w:pPr>
            <w:r>
              <w:rPr>
                <w:rFonts w:hint="cs"/>
                <w:szCs w:val="28"/>
                <w:rtl/>
              </w:rPr>
              <w:t xml:space="preserve">- الحوافز والتعويضات </w:t>
            </w:r>
          </w:p>
          <w:p w14:paraId="0AD73056" w14:textId="77777777" w:rsidR="00BB5166" w:rsidRDefault="00BB5166" w:rsidP="00916A07">
            <w:pPr>
              <w:spacing w:after="43"/>
              <w:ind w:left="0" w:right="0" w:firstLine="0"/>
              <w:rPr>
                <w:szCs w:val="28"/>
                <w:rtl/>
              </w:rPr>
            </w:pPr>
            <w:r>
              <w:rPr>
                <w:rFonts w:hint="cs"/>
                <w:szCs w:val="28"/>
                <w:rtl/>
              </w:rPr>
              <w:t xml:space="preserve">-التدريب </w:t>
            </w:r>
          </w:p>
          <w:p w14:paraId="7C6616AD" w14:textId="77777777" w:rsidR="00BB5166" w:rsidRDefault="00BB5166" w:rsidP="00916A07">
            <w:pPr>
              <w:spacing w:after="43"/>
              <w:ind w:left="0" w:right="0" w:firstLine="0"/>
              <w:rPr>
                <w:szCs w:val="28"/>
                <w:rtl/>
              </w:rPr>
            </w:pPr>
            <w:r>
              <w:rPr>
                <w:rFonts w:hint="cs"/>
                <w:szCs w:val="28"/>
                <w:rtl/>
              </w:rPr>
              <w:t xml:space="preserve">-تقييم الأداء </w:t>
            </w:r>
          </w:p>
        </w:tc>
      </w:tr>
    </w:tbl>
    <w:tbl>
      <w:tblPr>
        <w:tblStyle w:val="a5"/>
        <w:tblpPr w:leftFromText="180" w:rightFromText="180" w:vertAnchor="text" w:horzAnchor="margin" w:tblpY="537"/>
        <w:bidiVisual/>
        <w:tblW w:w="0" w:type="auto"/>
        <w:tblLook w:val="04A0" w:firstRow="1" w:lastRow="0" w:firstColumn="1" w:lastColumn="0" w:noHBand="0" w:noVBand="1"/>
      </w:tblPr>
      <w:tblGrid>
        <w:gridCol w:w="3828"/>
      </w:tblGrid>
      <w:tr w:rsidR="00BB5166" w14:paraId="669E7424" w14:textId="77777777" w:rsidTr="00916A07">
        <w:tc>
          <w:tcPr>
            <w:tcW w:w="3828" w:type="dxa"/>
          </w:tcPr>
          <w:p w14:paraId="30C3C621" w14:textId="77777777" w:rsidR="00BB5166" w:rsidRDefault="00BB5166" w:rsidP="00916A07">
            <w:pPr>
              <w:spacing w:after="43"/>
              <w:ind w:left="0" w:right="0" w:firstLine="0"/>
              <w:rPr>
                <w:szCs w:val="28"/>
                <w:rtl/>
              </w:rPr>
            </w:pPr>
          </w:p>
          <w:p w14:paraId="6194B854" w14:textId="77777777" w:rsidR="00BB5166" w:rsidRDefault="00BB5166" w:rsidP="00916A07">
            <w:pPr>
              <w:spacing w:after="43"/>
              <w:ind w:left="0" w:right="0" w:firstLine="0"/>
              <w:rPr>
                <w:szCs w:val="28"/>
                <w:rtl/>
              </w:rPr>
            </w:pPr>
          </w:p>
          <w:p w14:paraId="21704E47" w14:textId="77777777" w:rsidR="00BB5166" w:rsidRDefault="00BB5166" w:rsidP="00916A07">
            <w:pPr>
              <w:spacing w:after="43"/>
              <w:ind w:left="0" w:right="0" w:firstLine="0"/>
              <w:jc w:val="center"/>
              <w:rPr>
                <w:szCs w:val="28"/>
                <w:rtl/>
              </w:rPr>
            </w:pPr>
            <w:r>
              <w:rPr>
                <w:rFonts w:hint="cs"/>
                <w:szCs w:val="28"/>
                <w:rtl/>
              </w:rPr>
              <w:t>الأداء الوظيفي</w:t>
            </w:r>
          </w:p>
          <w:p w14:paraId="6C77B283" w14:textId="77777777" w:rsidR="00BB5166" w:rsidRDefault="00BB5166" w:rsidP="00916A07">
            <w:pPr>
              <w:spacing w:after="43"/>
              <w:ind w:left="0" w:right="0" w:firstLine="0"/>
              <w:rPr>
                <w:szCs w:val="28"/>
                <w:rtl/>
              </w:rPr>
            </w:pPr>
          </w:p>
          <w:p w14:paraId="470838AF" w14:textId="77777777" w:rsidR="00BB5166" w:rsidRDefault="00BB5166" w:rsidP="00916A07">
            <w:pPr>
              <w:spacing w:after="43"/>
              <w:ind w:left="0" w:right="0" w:firstLine="0"/>
              <w:rPr>
                <w:szCs w:val="28"/>
                <w:rtl/>
              </w:rPr>
            </w:pPr>
          </w:p>
          <w:p w14:paraId="21737D66" w14:textId="77777777" w:rsidR="00BB5166" w:rsidRDefault="00BB5166" w:rsidP="00916A07">
            <w:pPr>
              <w:spacing w:after="43"/>
              <w:ind w:left="0" w:right="0" w:firstLine="0"/>
              <w:rPr>
                <w:szCs w:val="28"/>
                <w:rtl/>
              </w:rPr>
            </w:pPr>
            <w:r>
              <w:rPr>
                <w:rFonts w:hint="cs"/>
                <w:szCs w:val="28"/>
                <w:rtl/>
              </w:rPr>
              <w:t xml:space="preserve"> </w:t>
            </w:r>
          </w:p>
        </w:tc>
      </w:tr>
    </w:tbl>
    <w:p w14:paraId="67DA6ADC" w14:textId="77777777" w:rsidR="00BB5166" w:rsidRDefault="00BB5166" w:rsidP="00BB5166">
      <w:pPr>
        <w:spacing w:after="43"/>
        <w:ind w:right="0"/>
        <w:rPr>
          <w:szCs w:val="28"/>
          <w:rtl/>
        </w:rPr>
      </w:pPr>
      <w:r>
        <w:rPr>
          <w:rFonts w:ascii="Calibri" w:eastAsia="Calibri" w:hAnsi="Calibri" w:cs="Calibri"/>
          <w:noProof/>
          <w:sz w:val="22"/>
        </w:rPr>
        <mc:AlternateContent>
          <mc:Choice Requires="wpg">
            <w:drawing>
              <wp:anchor distT="0" distB="0" distL="114300" distR="114300" simplePos="0" relativeHeight="251798528" behindDoc="1" locked="0" layoutInCell="1" allowOverlap="1" wp14:anchorId="58632CE4" wp14:editId="6FBE1319">
                <wp:simplePos x="0" y="0"/>
                <wp:positionH relativeFrom="column">
                  <wp:posOffset>2717044</wp:posOffset>
                </wp:positionH>
                <wp:positionV relativeFrom="paragraph">
                  <wp:posOffset>1851120</wp:posOffset>
                </wp:positionV>
                <wp:extent cx="859646" cy="306131"/>
                <wp:effectExtent l="0" t="0" r="17145" b="17780"/>
                <wp:wrapNone/>
                <wp:docPr id="1957675" name="Group 1957675"/>
                <wp:cNvGraphicFramePr/>
                <a:graphic xmlns:a="http://schemas.openxmlformats.org/drawingml/2006/main">
                  <a:graphicData uri="http://schemas.microsoft.com/office/word/2010/wordprocessingGroup">
                    <wpg:wgp>
                      <wpg:cNvGrpSpPr/>
                      <wpg:grpSpPr>
                        <a:xfrm>
                          <a:off x="0" y="0"/>
                          <a:ext cx="859646" cy="306131"/>
                          <a:chOff x="0" y="0"/>
                          <a:chExt cx="1689735" cy="221615"/>
                        </a:xfrm>
                      </wpg:grpSpPr>
                      <wps:wsp>
                        <wps:cNvPr id="86108" name="Shape 86108"/>
                        <wps:cNvSpPr/>
                        <wps:spPr>
                          <a:xfrm>
                            <a:off x="0" y="0"/>
                            <a:ext cx="1689735" cy="221615"/>
                          </a:xfrm>
                          <a:custGeom>
                            <a:avLst/>
                            <a:gdLst/>
                            <a:ahLst/>
                            <a:cxnLst/>
                            <a:rect l="0" t="0" r="0" b="0"/>
                            <a:pathLst>
                              <a:path w="1689735" h="221615">
                                <a:moveTo>
                                  <a:pt x="110871" y="0"/>
                                </a:moveTo>
                                <a:lnTo>
                                  <a:pt x="110871" y="55372"/>
                                </a:lnTo>
                                <a:lnTo>
                                  <a:pt x="1689735" y="55372"/>
                                </a:lnTo>
                                <a:lnTo>
                                  <a:pt x="1689735" y="166243"/>
                                </a:lnTo>
                                <a:lnTo>
                                  <a:pt x="110871" y="166243"/>
                                </a:lnTo>
                                <a:lnTo>
                                  <a:pt x="110871" y="221615"/>
                                </a:lnTo>
                                <a:lnTo>
                                  <a:pt x="0" y="110744"/>
                                </a:lnTo>
                                <a:lnTo>
                                  <a:pt x="110871" y="0"/>
                                </a:lnTo>
                                <a:close/>
                              </a:path>
                            </a:pathLst>
                          </a:custGeom>
                          <a:ln w="0" cap="flat">
                            <a:round/>
                          </a:ln>
                        </wps:spPr>
                        <wps:style>
                          <a:lnRef idx="0">
                            <a:srgbClr val="000000">
                              <a:alpha val="0"/>
                            </a:srgbClr>
                          </a:lnRef>
                          <a:fillRef idx="1">
                            <a:srgbClr val="4F81BD"/>
                          </a:fillRef>
                          <a:effectRef idx="0">
                            <a:scrgbClr r="0" g="0" b="0"/>
                          </a:effectRef>
                          <a:fontRef idx="none"/>
                        </wps:style>
                        <wps:bodyPr/>
                      </wps:wsp>
                      <wps:wsp>
                        <wps:cNvPr id="86109" name="Shape 86109"/>
                        <wps:cNvSpPr/>
                        <wps:spPr>
                          <a:xfrm>
                            <a:off x="0" y="0"/>
                            <a:ext cx="1689735" cy="221615"/>
                          </a:xfrm>
                          <a:custGeom>
                            <a:avLst/>
                            <a:gdLst/>
                            <a:ahLst/>
                            <a:cxnLst/>
                            <a:rect l="0" t="0" r="0" b="0"/>
                            <a:pathLst>
                              <a:path w="1689735" h="221615">
                                <a:moveTo>
                                  <a:pt x="0" y="110744"/>
                                </a:moveTo>
                                <a:lnTo>
                                  <a:pt x="110871" y="0"/>
                                </a:lnTo>
                                <a:lnTo>
                                  <a:pt x="110871" y="55372"/>
                                </a:lnTo>
                                <a:lnTo>
                                  <a:pt x="1689735" y="55372"/>
                                </a:lnTo>
                                <a:lnTo>
                                  <a:pt x="1689735" y="166243"/>
                                </a:lnTo>
                                <a:lnTo>
                                  <a:pt x="110871" y="166243"/>
                                </a:lnTo>
                                <a:lnTo>
                                  <a:pt x="110871" y="221615"/>
                                </a:lnTo>
                                <a:close/>
                              </a:path>
                            </a:pathLst>
                          </a:custGeom>
                          <a:ln w="25400" cap="flat">
                            <a:round/>
                          </a:ln>
                        </wps:spPr>
                        <wps:style>
                          <a:lnRef idx="1">
                            <a:srgbClr val="385D8A"/>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FB73300" id="Group 1957675" o:spid="_x0000_s1026" style="position:absolute;margin-left:213.95pt;margin-top:145.75pt;width:67.7pt;height:24.1pt;z-index:-251517952;mso-width-relative:margin;mso-height-relative:margin" coordsize="16897,2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">
                <v:shape id="Shape 86108" o:spid="_x0000_s1027" style="position:absolute;width:16897;height:2216;visibility:visible;mso-wrap-style:square;v-text-anchor:top" coordsize="168973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" path="m110871,r,55372l1689735,55372r,110871l110871,166243r,55372l,110744,110871,xe" fillcolor="#4f81bd" stroked="f" strokeweight="0">
                  <v:path arrowok="t" textboxrect="0,0,1689735,221615"/>
                </v:shape>
                <v:shape id="Shape 86109" o:spid="_x0000_s1028" style="position:absolute;width:16897;height:2216;visibility:visible;mso-wrap-style:square;v-text-anchor:top" coordsize="168973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" path="m,110744l110871,r,55372l1689735,55372r,110871l110871,166243r,55372l,110744xe" filled="f" strokecolor="#385d8a" strokeweight="2pt">
                  <v:path arrowok="t" textboxrect="0,0,1689735,221615"/>
                </v:shape>
              </v:group>
            </w:pict>
          </mc:Fallback>
        </mc:AlternateContent>
      </w:r>
    </w:p>
    <w:p w14:paraId="41425556" w14:textId="77777777" w:rsidR="00BB5166" w:rsidRDefault="00BB5166" w:rsidP="00BB5166">
      <w:pPr>
        <w:spacing w:after="43"/>
        <w:ind w:left="0" w:right="0" w:firstLine="0"/>
        <w:rPr>
          <w:szCs w:val="28"/>
          <w:rtl/>
        </w:rPr>
      </w:pPr>
    </w:p>
    <w:p w14:paraId="28D08ECC" w14:textId="77777777" w:rsidR="00BB5166" w:rsidRDefault="00BB5166" w:rsidP="00BB5166">
      <w:pPr>
        <w:spacing w:after="43"/>
        <w:ind w:left="0" w:right="0" w:firstLine="0"/>
        <w:rPr>
          <w:szCs w:val="28"/>
          <w:rtl/>
        </w:rPr>
      </w:pPr>
    </w:p>
    <w:p w14:paraId="6402F7AE" w14:textId="77777777" w:rsidR="00BB5166" w:rsidRDefault="00BB5166" w:rsidP="00BB5166">
      <w:pPr>
        <w:spacing w:after="43"/>
        <w:ind w:left="7144" w:right="0" w:firstLine="0"/>
        <w:rPr>
          <w:rtl/>
        </w:rPr>
      </w:pPr>
      <w:r>
        <w:rPr>
          <w:szCs w:val="28"/>
          <w:rtl/>
        </w:rPr>
        <w:t xml:space="preserve"> </w:t>
      </w:r>
      <w:proofErr w:type="gramStart"/>
      <w:r>
        <w:rPr>
          <w:szCs w:val="28"/>
          <w:rtl/>
        </w:rPr>
        <w:t>المصدر :</w:t>
      </w:r>
      <w:proofErr w:type="gramEnd"/>
      <w:r>
        <w:rPr>
          <w:szCs w:val="28"/>
          <w:rtl/>
        </w:rPr>
        <w:t xml:space="preserve"> من إعداد الباحث</w:t>
      </w:r>
    </w:p>
    <w:p w14:paraId="60E4CAAA" w14:textId="77777777" w:rsidR="00BB5166" w:rsidRDefault="00BB5166" w:rsidP="00BB5166">
      <w:pPr>
        <w:spacing w:after="43"/>
        <w:ind w:left="7144" w:right="0" w:firstLine="0"/>
        <w:rPr>
          <w:rtl/>
        </w:rPr>
      </w:pPr>
    </w:p>
    <w:p w14:paraId="443FD0A5" w14:textId="77777777" w:rsidR="00BB5166" w:rsidRDefault="00BB5166" w:rsidP="00BB5166">
      <w:pPr>
        <w:spacing w:after="43"/>
        <w:ind w:left="7144" w:right="0" w:firstLine="0"/>
      </w:pPr>
    </w:p>
    <w:p w14:paraId="5F343191" w14:textId="1C459892" w:rsidR="00BB5166" w:rsidRPr="006B1225" w:rsidRDefault="009D5383" w:rsidP="009D5383">
      <w:pPr>
        <w:spacing w:line="259" w:lineRule="auto"/>
        <w:ind w:left="360" w:right="0" w:firstLine="0"/>
        <w:jc w:val="left"/>
        <w:rPr>
          <w:color w:val="808080" w:themeColor="background1" w:themeShade="80"/>
        </w:rPr>
      </w:pPr>
      <w:r>
        <w:rPr>
          <w:rFonts w:hint="cs"/>
          <w:b/>
          <w:bCs/>
          <w:color w:val="808080" w:themeColor="background1" w:themeShade="80"/>
          <w:sz w:val="32"/>
          <w:szCs w:val="32"/>
          <w:rtl/>
        </w:rPr>
        <w:t xml:space="preserve">3-8 </w:t>
      </w:r>
      <w:r w:rsidR="00BB5166" w:rsidRPr="006B1225">
        <w:rPr>
          <w:b/>
          <w:bCs/>
          <w:color w:val="808080" w:themeColor="background1" w:themeShade="80"/>
          <w:sz w:val="32"/>
          <w:szCs w:val="32"/>
          <w:rtl/>
        </w:rPr>
        <w:t xml:space="preserve">فرضيات </w:t>
      </w:r>
      <w:proofErr w:type="gramStart"/>
      <w:r w:rsidR="00BB5166" w:rsidRPr="006B1225">
        <w:rPr>
          <w:b/>
          <w:bCs/>
          <w:color w:val="808080" w:themeColor="background1" w:themeShade="80"/>
          <w:sz w:val="32"/>
          <w:szCs w:val="32"/>
          <w:rtl/>
        </w:rPr>
        <w:t>الدارسة :</w:t>
      </w:r>
      <w:proofErr w:type="gramEnd"/>
      <w:r w:rsidR="00BB5166" w:rsidRPr="006B1225">
        <w:rPr>
          <w:b/>
          <w:bCs/>
          <w:color w:val="808080" w:themeColor="background1" w:themeShade="80"/>
          <w:sz w:val="32"/>
          <w:szCs w:val="32"/>
          <w:rtl/>
        </w:rPr>
        <w:t xml:space="preserve">  </w:t>
      </w:r>
    </w:p>
    <w:p w14:paraId="705E6988" w14:textId="77777777" w:rsidR="00BB5166" w:rsidRDefault="00BB5166" w:rsidP="00BB5166">
      <w:pPr>
        <w:ind w:left="61" w:right="151"/>
      </w:pPr>
      <w:r w:rsidRPr="006B1225">
        <w:rPr>
          <w:b/>
          <w:bCs/>
          <w:color w:val="3A7C22" w:themeColor="accent6" w:themeShade="BF"/>
          <w:szCs w:val="28"/>
          <w:rtl/>
        </w:rPr>
        <w:t>الفرضية الرئيسية الأولى:</w:t>
      </w:r>
      <w:r w:rsidRPr="006B1225">
        <w:rPr>
          <w:color w:val="3A7C22" w:themeColor="accent6" w:themeShade="BF"/>
          <w:szCs w:val="28"/>
          <w:rtl/>
        </w:rPr>
        <w:t xml:space="preserve"> </w:t>
      </w:r>
      <w:r>
        <w:rPr>
          <w:szCs w:val="28"/>
          <w:rtl/>
        </w:rPr>
        <w:t>لا يوجد أثر ذو دلالة إحصائية لممارسات إدارة الموارد البشرية على الأداء الوظيفي في الشرك</w:t>
      </w:r>
      <w:r>
        <w:rPr>
          <w:rFonts w:hint="cs"/>
          <w:szCs w:val="28"/>
          <w:rtl/>
        </w:rPr>
        <w:t>ات</w:t>
      </w:r>
      <w:r>
        <w:rPr>
          <w:szCs w:val="28"/>
          <w:rtl/>
        </w:rPr>
        <w:t xml:space="preserve">. </w:t>
      </w:r>
    </w:p>
    <w:p w14:paraId="710368C9" w14:textId="77777777" w:rsidR="00BB5166" w:rsidRDefault="00BB5166" w:rsidP="00BB5166">
      <w:pPr>
        <w:spacing w:after="186" w:line="264" w:lineRule="auto"/>
        <w:ind w:left="0" w:right="0" w:firstLine="0"/>
        <w:jc w:val="left"/>
        <w:rPr>
          <w:color w:val="501549" w:themeColor="accent5" w:themeShade="80"/>
          <w:szCs w:val="28"/>
          <w:rtl/>
        </w:rPr>
      </w:pPr>
    </w:p>
    <w:p w14:paraId="2AD7D3E4" w14:textId="77777777" w:rsidR="00BB5166" w:rsidRDefault="00BB5166" w:rsidP="00BB5166">
      <w:pPr>
        <w:spacing w:after="186" w:line="264" w:lineRule="auto"/>
        <w:ind w:left="0" w:right="0" w:firstLine="0"/>
        <w:jc w:val="left"/>
        <w:rPr>
          <w:color w:val="501549" w:themeColor="accent5" w:themeShade="80"/>
          <w:szCs w:val="28"/>
          <w:rtl/>
        </w:rPr>
      </w:pPr>
      <w:r w:rsidRPr="00D91472">
        <w:rPr>
          <w:noProof/>
          <w:color w:val="501549" w:themeColor="accent5" w:themeShade="80"/>
          <w:szCs w:val="28"/>
          <w:rtl/>
        </w:rPr>
        <mc:AlternateContent>
          <mc:Choice Requires="wps">
            <w:drawing>
              <wp:anchor distT="0" distB="0" distL="114300" distR="114300" simplePos="0" relativeHeight="251807744" behindDoc="1" locked="0" layoutInCell="1" allowOverlap="1" wp14:anchorId="69EF91FA" wp14:editId="62A1D82E">
                <wp:simplePos x="0" y="0"/>
                <wp:positionH relativeFrom="margin">
                  <wp:align>right</wp:align>
                </wp:positionH>
                <wp:positionV relativeFrom="paragraph">
                  <wp:posOffset>189548</wp:posOffset>
                </wp:positionV>
                <wp:extent cx="675005" cy="376237"/>
                <wp:effectExtent l="0" t="0" r="0" b="5080"/>
                <wp:wrapSquare wrapText="bothSides"/>
                <wp:docPr id="202330548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75005" cy="376237"/>
                        </a:xfrm>
                        <a:prstGeom prst="rect">
                          <a:avLst/>
                        </a:prstGeom>
                        <a:noFill/>
                        <a:ln w="9525">
                          <a:noFill/>
                          <a:miter lim="800000"/>
                          <a:headEnd/>
                          <a:tailEnd/>
                        </a:ln>
                      </wps:spPr>
                      <wps:txbx>
                        <w:txbxContent>
                          <w:p w14:paraId="5C59825B" w14:textId="4297EE18" w:rsidR="00BB5166" w:rsidRDefault="009D5383" w:rsidP="00BB5166">
                            <w:r>
                              <w:rPr>
                                <w:rFonts w:hint="cs"/>
                                <w:rtl/>
                              </w:rPr>
                              <w:t>2</w:t>
                            </w:r>
                            <w:r w:rsidR="00BD2E9D">
                              <w:rPr>
                                <w:rFonts w:hint="cs"/>
                                <w:rtl/>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F91FA" id="_x0000_s1059" type="#_x0000_t202" style="position:absolute;left:0;text-align:left;margin-left:1.95pt;margin-top:14.95pt;width:53.15pt;height:29.6pt;flip:x;z-index:-251508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" filled="f" stroked="f">
                <v:textbox>
                  <w:txbxContent>
                    <w:p w14:paraId="5C59825B" w14:textId="4297EE18" w:rsidR="00BB5166" w:rsidRDefault="009D5383" w:rsidP="00BB5166">
                      <w:r>
                        <w:rPr>
                          <w:rFonts w:hint="cs"/>
                          <w:rtl/>
                        </w:rPr>
                        <w:t>2</w:t>
                      </w:r>
                      <w:r w:rsidR="00BD2E9D">
                        <w:rPr>
                          <w:rFonts w:hint="cs"/>
                          <w:rtl/>
                        </w:rPr>
                        <w:t>9</w:t>
                      </w:r>
                    </w:p>
                  </w:txbxContent>
                </v:textbox>
                <w10:wrap type="square" anchorx="margin"/>
              </v:shape>
            </w:pict>
          </mc:Fallback>
        </mc:AlternateContent>
      </w:r>
    </w:p>
    <w:p w14:paraId="34E8A8D2" w14:textId="77777777" w:rsidR="00BB5166" w:rsidRPr="006B1225" w:rsidRDefault="00BB5166" w:rsidP="00BB5166">
      <w:pPr>
        <w:spacing w:after="186" w:line="264" w:lineRule="auto"/>
        <w:ind w:left="69" w:right="0" w:hanging="10"/>
        <w:jc w:val="left"/>
        <w:rPr>
          <w:color w:val="501549" w:themeColor="accent5" w:themeShade="80"/>
        </w:rPr>
      </w:pPr>
      <w:proofErr w:type="gramStart"/>
      <w:r w:rsidRPr="006B1225">
        <w:rPr>
          <w:color w:val="501549" w:themeColor="accent5" w:themeShade="80"/>
          <w:szCs w:val="28"/>
          <w:rtl/>
        </w:rPr>
        <w:lastRenderedPageBreak/>
        <w:t>و يتفرع</w:t>
      </w:r>
      <w:proofErr w:type="gramEnd"/>
      <w:r w:rsidRPr="006B1225">
        <w:rPr>
          <w:color w:val="501549" w:themeColor="accent5" w:themeShade="80"/>
          <w:szCs w:val="28"/>
          <w:rtl/>
        </w:rPr>
        <w:t xml:space="preserve"> عن هذه الفرضية الفرضيات الفرعية الآتية: </w:t>
      </w:r>
    </w:p>
    <w:p w14:paraId="5CA155B5" w14:textId="77777777" w:rsidR="00BB5166" w:rsidRDefault="00BB5166" w:rsidP="00BB5166">
      <w:pPr>
        <w:spacing w:after="222" w:line="264" w:lineRule="auto"/>
        <w:ind w:left="69" w:right="0" w:hanging="10"/>
        <w:jc w:val="left"/>
      </w:pPr>
      <w:r>
        <w:t>H01</w:t>
      </w:r>
      <w:r>
        <w:rPr>
          <w:szCs w:val="28"/>
          <w:rtl/>
        </w:rPr>
        <w:t>: لا يوجد أثر ذو دلالة إحصائية للتخطيط على الأداء الوظيفي في الشرك</w:t>
      </w:r>
      <w:r>
        <w:rPr>
          <w:rFonts w:hint="cs"/>
          <w:szCs w:val="28"/>
          <w:rtl/>
        </w:rPr>
        <w:t>ات</w:t>
      </w:r>
      <w:r>
        <w:rPr>
          <w:szCs w:val="28"/>
          <w:rtl/>
        </w:rPr>
        <w:t xml:space="preserve">. </w:t>
      </w:r>
    </w:p>
    <w:p w14:paraId="3461DD4B" w14:textId="77777777" w:rsidR="00BB5166" w:rsidRDefault="00BB5166" w:rsidP="00BB5166">
      <w:pPr>
        <w:spacing w:line="275" w:lineRule="auto"/>
        <w:ind w:left="61" w:right="151"/>
      </w:pPr>
      <w:r>
        <w:t>H02</w:t>
      </w:r>
      <w:r>
        <w:rPr>
          <w:szCs w:val="28"/>
          <w:rtl/>
        </w:rPr>
        <w:t>: لا يوجد أثر ذو دلالة إحصائية للاستقطاب و التعيين على الأداء الوظيفي في الشرك</w:t>
      </w:r>
      <w:r>
        <w:rPr>
          <w:rFonts w:hint="cs"/>
          <w:szCs w:val="28"/>
          <w:rtl/>
        </w:rPr>
        <w:t xml:space="preserve">ات. </w:t>
      </w:r>
      <w:r>
        <w:rPr>
          <w:szCs w:val="28"/>
          <w:rtl/>
        </w:rPr>
        <w:t xml:space="preserve"> </w:t>
      </w:r>
    </w:p>
    <w:p w14:paraId="2973463D" w14:textId="77777777" w:rsidR="00BB5166" w:rsidRDefault="00BB5166" w:rsidP="00BB5166">
      <w:pPr>
        <w:spacing w:after="202" w:line="274" w:lineRule="auto"/>
        <w:ind w:left="61" w:right="151"/>
      </w:pPr>
      <w:r>
        <w:t>H03</w:t>
      </w:r>
      <w:r>
        <w:rPr>
          <w:szCs w:val="28"/>
          <w:rtl/>
        </w:rPr>
        <w:t>: لا يوجد أثر ذو دلالة إحصائية للحوافز والتعويضات على الأداء الوظيفي في الشرك</w:t>
      </w:r>
      <w:r>
        <w:rPr>
          <w:rFonts w:hint="cs"/>
          <w:szCs w:val="28"/>
          <w:rtl/>
        </w:rPr>
        <w:t>ات</w:t>
      </w:r>
      <w:r>
        <w:rPr>
          <w:szCs w:val="28"/>
          <w:rtl/>
        </w:rPr>
        <w:t xml:space="preserve">. </w:t>
      </w:r>
    </w:p>
    <w:p w14:paraId="465A4A48" w14:textId="77777777" w:rsidR="00BB5166" w:rsidRDefault="00BB5166" w:rsidP="00BB5166">
      <w:pPr>
        <w:spacing w:after="224" w:line="264" w:lineRule="auto"/>
        <w:ind w:left="69" w:right="0" w:hanging="10"/>
        <w:jc w:val="left"/>
      </w:pPr>
      <w:r>
        <w:t>H04</w:t>
      </w:r>
      <w:r>
        <w:rPr>
          <w:szCs w:val="28"/>
          <w:rtl/>
        </w:rPr>
        <w:t>: لا يوجد أثر ذو دلالة إحصائية للتدريب على الأداء الوظيفي في الشرك</w:t>
      </w:r>
      <w:r>
        <w:rPr>
          <w:rFonts w:hint="cs"/>
          <w:szCs w:val="28"/>
          <w:rtl/>
        </w:rPr>
        <w:t>ات</w:t>
      </w:r>
      <w:r>
        <w:rPr>
          <w:szCs w:val="28"/>
          <w:rtl/>
        </w:rPr>
        <w:t xml:space="preserve">. </w:t>
      </w:r>
    </w:p>
    <w:p w14:paraId="10E087DF" w14:textId="77777777" w:rsidR="00BB5166" w:rsidRDefault="00BB5166" w:rsidP="00BB5166">
      <w:pPr>
        <w:spacing w:after="238" w:line="264" w:lineRule="auto"/>
        <w:ind w:left="69" w:right="0" w:hanging="10"/>
        <w:jc w:val="left"/>
      </w:pPr>
      <w:r>
        <w:t>H05</w:t>
      </w:r>
      <w:r>
        <w:rPr>
          <w:szCs w:val="28"/>
          <w:rtl/>
        </w:rPr>
        <w:t>: لا يوجد أثر ذو دلالة إحصائية لتقييم الأداء على الأداء الوظيفي في الشرك</w:t>
      </w:r>
      <w:r>
        <w:rPr>
          <w:rFonts w:hint="cs"/>
          <w:szCs w:val="28"/>
          <w:rtl/>
        </w:rPr>
        <w:t>ات</w:t>
      </w:r>
      <w:r>
        <w:rPr>
          <w:szCs w:val="28"/>
          <w:rtl/>
        </w:rPr>
        <w:t xml:space="preserve">. </w:t>
      </w:r>
    </w:p>
    <w:p w14:paraId="10C93614" w14:textId="77777777" w:rsidR="00BB5166" w:rsidRDefault="00BB5166" w:rsidP="00BB5166">
      <w:pPr>
        <w:spacing w:after="247" w:line="276" w:lineRule="auto"/>
        <w:ind w:left="61" w:right="151"/>
        <w:rPr>
          <w:szCs w:val="28"/>
          <w:rtl/>
        </w:rPr>
      </w:pPr>
      <w:r w:rsidRPr="00D161B5">
        <w:rPr>
          <w:b/>
          <w:bCs/>
          <w:color w:val="00B050"/>
          <w:szCs w:val="28"/>
          <w:rtl/>
        </w:rPr>
        <w:t xml:space="preserve">الفرضية الرئيسية </w:t>
      </w:r>
      <w:proofErr w:type="gramStart"/>
      <w:r w:rsidRPr="00D161B5">
        <w:rPr>
          <w:b/>
          <w:bCs/>
          <w:color w:val="00B050"/>
          <w:szCs w:val="28"/>
          <w:rtl/>
        </w:rPr>
        <w:t>الثانية</w:t>
      </w:r>
      <w:r w:rsidRPr="00D161B5">
        <w:rPr>
          <w:color w:val="00B050"/>
          <w:szCs w:val="28"/>
          <w:rtl/>
        </w:rPr>
        <w:t xml:space="preserve"> </w:t>
      </w:r>
      <w:r>
        <w:rPr>
          <w:szCs w:val="28"/>
          <w:rtl/>
        </w:rPr>
        <w:t>:</w:t>
      </w:r>
      <w:proofErr w:type="gramEnd"/>
    </w:p>
    <w:p w14:paraId="122C5C5C" w14:textId="77777777" w:rsidR="00BB5166" w:rsidRDefault="00BB5166" w:rsidP="00BB5166">
      <w:pPr>
        <w:spacing w:after="247" w:line="276" w:lineRule="auto"/>
        <w:ind w:left="61" w:right="151"/>
      </w:pPr>
      <w:r>
        <w:rPr>
          <w:szCs w:val="28"/>
          <w:rtl/>
        </w:rPr>
        <w:t>لا يوجد فروق في اتجاهات أفر</w:t>
      </w:r>
      <w:r>
        <w:rPr>
          <w:rFonts w:hint="cs"/>
          <w:szCs w:val="28"/>
          <w:rtl/>
        </w:rPr>
        <w:t>ا</w:t>
      </w:r>
      <w:r>
        <w:rPr>
          <w:szCs w:val="28"/>
          <w:rtl/>
        </w:rPr>
        <w:t>د عينة الد</w:t>
      </w:r>
      <w:r>
        <w:rPr>
          <w:rFonts w:hint="cs"/>
          <w:szCs w:val="28"/>
          <w:rtl/>
        </w:rPr>
        <w:t>راسة</w:t>
      </w:r>
      <w:r>
        <w:rPr>
          <w:szCs w:val="28"/>
          <w:rtl/>
        </w:rPr>
        <w:t xml:space="preserve"> تجاه الأداء الوظيفي يُعزى للمتغي</w:t>
      </w:r>
      <w:r>
        <w:rPr>
          <w:rFonts w:hint="cs"/>
          <w:szCs w:val="28"/>
          <w:rtl/>
        </w:rPr>
        <w:t>رات الديموغرافية (</w:t>
      </w:r>
      <w:proofErr w:type="gramStart"/>
      <w:r>
        <w:rPr>
          <w:szCs w:val="28"/>
          <w:rtl/>
        </w:rPr>
        <w:t>النوع ,</w:t>
      </w:r>
      <w:proofErr w:type="gramEnd"/>
      <w:r>
        <w:rPr>
          <w:szCs w:val="28"/>
          <w:rtl/>
        </w:rPr>
        <w:t>العمر, الخبرة</w:t>
      </w:r>
      <w:r>
        <w:rPr>
          <w:rFonts w:hint="cs"/>
          <w:szCs w:val="28"/>
          <w:rtl/>
        </w:rPr>
        <w:t>)</w:t>
      </w:r>
      <w:r>
        <w:rPr>
          <w:szCs w:val="28"/>
          <w:rtl/>
        </w:rPr>
        <w:t xml:space="preserve"> في الشرك</w:t>
      </w:r>
      <w:r>
        <w:rPr>
          <w:rFonts w:hint="cs"/>
          <w:szCs w:val="28"/>
          <w:rtl/>
        </w:rPr>
        <w:t xml:space="preserve">ات </w:t>
      </w:r>
      <w:r>
        <w:rPr>
          <w:szCs w:val="28"/>
          <w:rtl/>
        </w:rPr>
        <w:t xml:space="preserve">. </w:t>
      </w:r>
    </w:p>
    <w:p w14:paraId="4ADFE6A6" w14:textId="063765EF" w:rsidR="00BB5166" w:rsidRPr="006B1225" w:rsidRDefault="009D5383" w:rsidP="00BB5166">
      <w:pPr>
        <w:spacing w:line="259" w:lineRule="auto"/>
        <w:ind w:left="202" w:right="0" w:hanging="10"/>
        <w:jc w:val="left"/>
        <w:rPr>
          <w:color w:val="808080" w:themeColor="background1" w:themeShade="80"/>
        </w:rPr>
      </w:pPr>
      <w:r>
        <w:rPr>
          <w:rFonts w:hint="cs"/>
          <w:b/>
          <w:bCs/>
          <w:color w:val="808080" w:themeColor="background1" w:themeShade="80"/>
          <w:sz w:val="32"/>
          <w:szCs w:val="32"/>
          <w:rtl/>
        </w:rPr>
        <w:t>3</w:t>
      </w:r>
      <w:r w:rsidR="00BB5166" w:rsidRPr="006B1225">
        <w:rPr>
          <w:b/>
          <w:bCs/>
          <w:color w:val="808080" w:themeColor="background1" w:themeShade="80"/>
          <w:sz w:val="32"/>
          <w:szCs w:val="32"/>
          <w:rtl/>
        </w:rPr>
        <w:t>-</w:t>
      </w:r>
      <w:r w:rsidR="00BD2E9D">
        <w:rPr>
          <w:rFonts w:hint="cs"/>
          <w:b/>
          <w:bCs/>
          <w:color w:val="808080" w:themeColor="background1" w:themeShade="80"/>
          <w:sz w:val="32"/>
          <w:szCs w:val="32"/>
          <w:rtl/>
        </w:rPr>
        <w:t>8</w:t>
      </w:r>
      <w:r w:rsidR="00BB5166" w:rsidRPr="006B1225">
        <w:rPr>
          <w:rFonts w:ascii="Arial" w:eastAsia="Arial" w:hAnsi="Arial" w:cs="Arial"/>
          <w:b/>
          <w:bCs/>
          <w:color w:val="808080" w:themeColor="background1" w:themeShade="80"/>
          <w:sz w:val="32"/>
          <w:szCs w:val="32"/>
          <w:rtl/>
        </w:rPr>
        <w:t xml:space="preserve"> </w:t>
      </w:r>
      <w:r w:rsidR="00BB5166" w:rsidRPr="006B1225">
        <w:rPr>
          <w:b/>
          <w:bCs/>
          <w:color w:val="808080" w:themeColor="background1" w:themeShade="80"/>
          <w:sz w:val="32"/>
          <w:szCs w:val="32"/>
          <w:rtl/>
        </w:rPr>
        <w:t xml:space="preserve">منهج الدارسة: </w:t>
      </w:r>
    </w:p>
    <w:p w14:paraId="0AA0551C" w14:textId="399E8B3A" w:rsidR="00BB5166" w:rsidRDefault="00BB5166" w:rsidP="00BB5166">
      <w:pPr>
        <w:spacing w:after="45"/>
        <w:ind w:left="61" w:right="151"/>
      </w:pPr>
      <w:r>
        <w:rPr>
          <w:szCs w:val="28"/>
          <w:rtl/>
        </w:rPr>
        <w:t>اتبعت الد</w:t>
      </w:r>
      <w:r>
        <w:rPr>
          <w:rFonts w:hint="cs"/>
          <w:szCs w:val="28"/>
          <w:rtl/>
        </w:rPr>
        <w:t>راسة</w:t>
      </w:r>
      <w:r>
        <w:rPr>
          <w:szCs w:val="28"/>
          <w:rtl/>
        </w:rPr>
        <w:t xml:space="preserve"> المنهج ال وصفي لوصف الد</w:t>
      </w:r>
      <w:r>
        <w:rPr>
          <w:rFonts w:hint="cs"/>
          <w:szCs w:val="28"/>
          <w:rtl/>
        </w:rPr>
        <w:t>راسة</w:t>
      </w:r>
      <w:r>
        <w:rPr>
          <w:szCs w:val="28"/>
          <w:rtl/>
        </w:rPr>
        <w:t xml:space="preserve"> و عرض العلاقة بين </w:t>
      </w:r>
      <w:r w:rsidR="005A6E6D">
        <w:rPr>
          <w:rFonts w:hint="cs"/>
          <w:szCs w:val="28"/>
          <w:rtl/>
        </w:rPr>
        <w:t>المتغيرات والأسلوب</w:t>
      </w:r>
      <w:r>
        <w:rPr>
          <w:szCs w:val="28"/>
          <w:rtl/>
        </w:rPr>
        <w:t xml:space="preserve"> التحليلي لأنّه يتم بواسطة تحليل استبيان بواسطة البرنامج الاحصائي </w:t>
      </w:r>
      <w:r>
        <w:t>SPSS</w:t>
      </w:r>
      <w:r>
        <w:rPr>
          <w:szCs w:val="28"/>
          <w:rtl/>
        </w:rPr>
        <w:t xml:space="preserve"> اصدار </w:t>
      </w:r>
      <w:proofErr w:type="gramStart"/>
      <w:r>
        <w:rPr>
          <w:szCs w:val="28"/>
        </w:rPr>
        <w:t>25</w:t>
      </w:r>
      <w:r>
        <w:rPr>
          <w:szCs w:val="28"/>
          <w:rtl/>
        </w:rPr>
        <w:t xml:space="preserve"> .</w:t>
      </w:r>
      <w:proofErr w:type="gramEnd"/>
      <w:r>
        <w:rPr>
          <w:szCs w:val="28"/>
          <w:rtl/>
        </w:rPr>
        <w:t xml:space="preserve"> </w:t>
      </w:r>
    </w:p>
    <w:p w14:paraId="43EDCEBD" w14:textId="2439FA13" w:rsidR="00BB5166" w:rsidRPr="006B1225" w:rsidRDefault="009D5383" w:rsidP="00BB5166">
      <w:pPr>
        <w:spacing w:after="42" w:line="259" w:lineRule="auto"/>
        <w:ind w:left="202" w:right="0" w:hanging="10"/>
        <w:jc w:val="left"/>
        <w:rPr>
          <w:color w:val="808080" w:themeColor="background1" w:themeShade="80"/>
        </w:rPr>
      </w:pPr>
      <w:r>
        <w:rPr>
          <w:rFonts w:hint="cs"/>
          <w:b/>
          <w:bCs/>
          <w:color w:val="808080" w:themeColor="background1" w:themeShade="80"/>
          <w:sz w:val="32"/>
          <w:szCs w:val="32"/>
          <w:rtl/>
        </w:rPr>
        <w:t>3</w:t>
      </w:r>
      <w:r w:rsidR="00BB5166" w:rsidRPr="006B1225">
        <w:rPr>
          <w:b/>
          <w:bCs/>
          <w:color w:val="808080" w:themeColor="background1" w:themeShade="80"/>
          <w:sz w:val="32"/>
          <w:szCs w:val="32"/>
          <w:rtl/>
        </w:rPr>
        <w:t>-</w:t>
      </w:r>
      <w:r w:rsidR="00BD2E9D">
        <w:rPr>
          <w:rFonts w:hint="cs"/>
          <w:b/>
          <w:bCs/>
          <w:color w:val="808080" w:themeColor="background1" w:themeShade="80"/>
          <w:sz w:val="32"/>
          <w:szCs w:val="32"/>
          <w:rtl/>
        </w:rPr>
        <w:t>9</w:t>
      </w:r>
      <w:r w:rsidR="00BB5166" w:rsidRPr="006B1225">
        <w:rPr>
          <w:b/>
          <w:bCs/>
          <w:color w:val="808080" w:themeColor="background1" w:themeShade="80"/>
          <w:sz w:val="32"/>
          <w:szCs w:val="32"/>
          <w:rtl/>
        </w:rPr>
        <w:t xml:space="preserve"> مجتمع وعينة </w:t>
      </w:r>
      <w:r w:rsidR="005A6E6D" w:rsidRPr="006B1225">
        <w:rPr>
          <w:rFonts w:hint="cs"/>
          <w:b/>
          <w:bCs/>
          <w:color w:val="808080" w:themeColor="background1" w:themeShade="80"/>
          <w:sz w:val="32"/>
          <w:szCs w:val="32"/>
          <w:rtl/>
        </w:rPr>
        <w:t>الدارسة:</w:t>
      </w:r>
      <w:r w:rsidR="00BB5166" w:rsidRPr="006B1225">
        <w:rPr>
          <w:b/>
          <w:bCs/>
          <w:color w:val="808080" w:themeColor="background1" w:themeShade="80"/>
          <w:sz w:val="32"/>
          <w:szCs w:val="32"/>
          <w:rtl/>
        </w:rPr>
        <w:t xml:space="preserve"> </w:t>
      </w:r>
    </w:p>
    <w:p w14:paraId="15211203" w14:textId="77777777" w:rsidR="00BB5166" w:rsidRDefault="00BB5166" w:rsidP="00BB5166">
      <w:pPr>
        <w:spacing w:line="259" w:lineRule="auto"/>
        <w:ind w:left="202" w:right="0" w:hanging="10"/>
        <w:jc w:val="left"/>
      </w:pPr>
      <w:r>
        <w:rPr>
          <w:b/>
          <w:bCs/>
          <w:color w:val="0F243E"/>
          <w:sz w:val="32"/>
          <w:szCs w:val="32"/>
          <w:rtl/>
        </w:rPr>
        <w:t xml:space="preserve">مجتمع الدارسة: </w:t>
      </w:r>
      <w:r>
        <w:rPr>
          <w:rFonts w:hint="cs"/>
          <w:b/>
          <w:bCs/>
          <w:color w:val="0F243E"/>
          <w:sz w:val="32"/>
          <w:szCs w:val="32"/>
          <w:rtl/>
        </w:rPr>
        <w:t xml:space="preserve">جميع </w:t>
      </w:r>
      <w:r>
        <w:rPr>
          <w:b/>
          <w:bCs/>
          <w:color w:val="0F243E"/>
          <w:sz w:val="32"/>
          <w:szCs w:val="32"/>
          <w:rtl/>
        </w:rPr>
        <w:t xml:space="preserve">الموظفين في </w:t>
      </w:r>
      <w:r>
        <w:rPr>
          <w:rFonts w:hint="cs"/>
          <w:b/>
          <w:bCs/>
          <w:color w:val="0F243E"/>
          <w:sz w:val="32"/>
          <w:szCs w:val="32"/>
          <w:rtl/>
        </w:rPr>
        <w:t>الشركات</w:t>
      </w:r>
    </w:p>
    <w:p w14:paraId="30BCBF67" w14:textId="77777777" w:rsidR="00BB5166" w:rsidRDefault="00BB5166" w:rsidP="00BB5166">
      <w:pPr>
        <w:spacing w:after="242" w:line="264" w:lineRule="auto"/>
        <w:ind w:left="69" w:right="0" w:hanging="10"/>
        <w:jc w:val="left"/>
      </w:pPr>
      <w:r>
        <w:rPr>
          <w:b/>
          <w:bCs/>
          <w:szCs w:val="28"/>
          <w:rtl/>
        </w:rPr>
        <w:t>عينة</w:t>
      </w:r>
      <w:r>
        <w:rPr>
          <w:szCs w:val="28"/>
          <w:rtl/>
        </w:rPr>
        <w:t xml:space="preserve"> </w:t>
      </w:r>
      <w:proofErr w:type="gramStart"/>
      <w:r>
        <w:rPr>
          <w:b/>
          <w:bCs/>
          <w:szCs w:val="28"/>
          <w:rtl/>
        </w:rPr>
        <w:t>الدارسة</w:t>
      </w:r>
      <w:r>
        <w:rPr>
          <w:szCs w:val="28"/>
          <w:rtl/>
        </w:rPr>
        <w:t>:  تم</w:t>
      </w:r>
      <w:proofErr w:type="gramEnd"/>
      <w:r>
        <w:rPr>
          <w:szCs w:val="28"/>
          <w:rtl/>
        </w:rPr>
        <w:t xml:space="preserve"> سحب عينة عشوائية من العاملين ف</w:t>
      </w:r>
      <w:r>
        <w:rPr>
          <w:rFonts w:hint="cs"/>
          <w:szCs w:val="28"/>
          <w:rtl/>
        </w:rPr>
        <w:t>ي الشركات .</w:t>
      </w:r>
    </w:p>
    <w:p w14:paraId="5407A2BD" w14:textId="4ED73239" w:rsidR="00BB5166" w:rsidRDefault="00BD2E9D" w:rsidP="00BB5166">
      <w:pPr>
        <w:spacing w:line="259" w:lineRule="auto"/>
        <w:ind w:left="202" w:right="0" w:hanging="10"/>
        <w:jc w:val="left"/>
        <w:rPr>
          <w:rtl/>
        </w:rPr>
      </w:pPr>
      <w:r>
        <w:rPr>
          <w:rFonts w:hint="cs"/>
          <w:b/>
          <w:bCs/>
          <w:color w:val="808080" w:themeColor="background1" w:themeShade="80"/>
          <w:sz w:val="32"/>
          <w:szCs w:val="32"/>
          <w:rtl/>
        </w:rPr>
        <w:t>3-10</w:t>
      </w:r>
      <w:r w:rsidR="00BB5166" w:rsidRPr="000B5FB6">
        <w:rPr>
          <w:b/>
          <w:bCs/>
          <w:color w:val="808080" w:themeColor="background1" w:themeShade="80"/>
          <w:sz w:val="32"/>
          <w:szCs w:val="32"/>
          <w:rtl/>
        </w:rPr>
        <w:t xml:space="preserve">أدوات جمع </w:t>
      </w:r>
      <w:proofErr w:type="gramStart"/>
      <w:r w:rsidR="00BB5166" w:rsidRPr="000B5FB6">
        <w:rPr>
          <w:b/>
          <w:bCs/>
          <w:color w:val="808080" w:themeColor="background1" w:themeShade="80"/>
          <w:sz w:val="32"/>
          <w:szCs w:val="32"/>
          <w:rtl/>
        </w:rPr>
        <w:t>البيانات :</w:t>
      </w:r>
      <w:proofErr w:type="gramEnd"/>
      <w:r w:rsidR="00BB5166" w:rsidRPr="000B5FB6">
        <w:rPr>
          <w:b/>
          <w:bCs/>
          <w:color w:val="808080" w:themeColor="background1" w:themeShade="80"/>
          <w:sz w:val="32"/>
          <w:szCs w:val="32"/>
          <w:rtl/>
        </w:rPr>
        <w:t xml:space="preserve"> </w:t>
      </w:r>
    </w:p>
    <w:p w14:paraId="43FB2213" w14:textId="77777777" w:rsidR="00BB5166" w:rsidRDefault="00BB5166" w:rsidP="00BB5166">
      <w:pPr>
        <w:spacing w:after="189" w:line="264" w:lineRule="auto"/>
        <w:ind w:left="69" w:right="0" w:hanging="10"/>
        <w:jc w:val="left"/>
      </w:pPr>
      <w:r>
        <w:rPr>
          <w:b/>
          <w:bCs/>
          <w:szCs w:val="28"/>
          <w:rtl/>
        </w:rPr>
        <w:t>مصادر أولية:</w:t>
      </w:r>
      <w:r>
        <w:rPr>
          <w:szCs w:val="28"/>
          <w:rtl/>
        </w:rPr>
        <w:t xml:space="preserve"> سيتم الاعتماد على الاستبيان </w:t>
      </w:r>
      <w:proofErr w:type="gramStart"/>
      <w:r>
        <w:rPr>
          <w:szCs w:val="28"/>
          <w:rtl/>
        </w:rPr>
        <w:t>كأداة  لجمع</w:t>
      </w:r>
      <w:proofErr w:type="gramEnd"/>
      <w:r>
        <w:rPr>
          <w:szCs w:val="28"/>
          <w:rtl/>
        </w:rPr>
        <w:t xml:space="preserve"> البيانات. </w:t>
      </w:r>
    </w:p>
    <w:p w14:paraId="1456FE95" w14:textId="77777777" w:rsidR="00BB5166" w:rsidRDefault="00BB5166" w:rsidP="00BB5166">
      <w:pPr>
        <w:spacing w:after="243" w:line="264" w:lineRule="auto"/>
        <w:ind w:left="69" w:right="0" w:hanging="10"/>
        <w:jc w:val="left"/>
        <w:rPr>
          <w:rtl/>
        </w:rPr>
      </w:pPr>
      <w:r>
        <w:rPr>
          <w:b/>
          <w:bCs/>
          <w:szCs w:val="28"/>
          <w:rtl/>
        </w:rPr>
        <w:t>مصادر ثانوية:</w:t>
      </w:r>
      <w:r>
        <w:rPr>
          <w:szCs w:val="28"/>
          <w:rtl/>
        </w:rPr>
        <w:t xml:space="preserve"> الكتب </w:t>
      </w:r>
      <w:proofErr w:type="gramStart"/>
      <w:r>
        <w:rPr>
          <w:szCs w:val="28"/>
          <w:rtl/>
        </w:rPr>
        <w:t>و المجلات</w:t>
      </w:r>
      <w:proofErr w:type="gramEnd"/>
      <w:r>
        <w:rPr>
          <w:szCs w:val="28"/>
          <w:rtl/>
        </w:rPr>
        <w:t xml:space="preserve"> العلمية و الرسائل العلمية. </w:t>
      </w:r>
    </w:p>
    <w:p w14:paraId="605BA6B7" w14:textId="164E366D" w:rsidR="00BB5166" w:rsidRDefault="00BB5166" w:rsidP="00BD2E9D">
      <w:pPr>
        <w:spacing w:after="243" w:line="264" w:lineRule="auto"/>
        <w:ind w:left="69" w:right="0" w:hanging="10"/>
        <w:jc w:val="left"/>
      </w:pPr>
      <w:r>
        <w:rPr>
          <w:noProof/>
          <w:rtl/>
        </w:rPr>
        <mc:AlternateContent>
          <mc:Choice Requires="wps">
            <w:drawing>
              <wp:anchor distT="45720" distB="45720" distL="114300" distR="114300" simplePos="0" relativeHeight="251808768" behindDoc="1" locked="0" layoutInCell="1" allowOverlap="1" wp14:anchorId="31AEE8D2" wp14:editId="4BD83AA8">
                <wp:simplePos x="0" y="0"/>
                <wp:positionH relativeFrom="column">
                  <wp:posOffset>5525770</wp:posOffset>
                </wp:positionH>
                <wp:positionV relativeFrom="paragraph">
                  <wp:posOffset>-83185</wp:posOffset>
                </wp:positionV>
                <wp:extent cx="617855" cy="1404620"/>
                <wp:effectExtent l="0" t="0" r="0" b="0"/>
                <wp:wrapSquare wrapText="bothSides"/>
                <wp:docPr id="18793780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70EACA4D" w14:textId="11C0B13D" w:rsidR="00BB5166" w:rsidRDefault="00BD2E9D" w:rsidP="00BB5166">
                            <w:r>
                              <w:rPr>
                                <w:rFonts w:hint="cs"/>
                                <w:rtl/>
                              </w:rPr>
                              <w:t>30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AEE8D2" id="_x0000_s1060" type="#_x0000_t202" style="position:absolute;left:0;text-align:left;margin-left:435.1pt;margin-top:-6.55pt;width:48.65pt;height:110.6pt;flip:x;z-index:-251507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" filled="f" stroked="f">
                <v:textbox style="mso-fit-shape-to-text:t">
                  <w:txbxContent>
                    <w:p w14:paraId="70EACA4D" w14:textId="11C0B13D" w:rsidR="00BB5166" w:rsidRDefault="00BD2E9D" w:rsidP="00BB5166">
                      <w:r>
                        <w:rPr>
                          <w:rFonts w:hint="cs"/>
                          <w:rtl/>
                        </w:rPr>
                        <w:t>30</w:t>
                      </w:r>
                    </w:p>
                  </w:txbxContent>
                </v:textbox>
                <w10:wrap type="square"/>
              </v:shape>
            </w:pict>
          </mc:Fallback>
        </mc:AlternateContent>
      </w:r>
    </w:p>
    <w:p w14:paraId="3717B4FD" w14:textId="5478E079" w:rsidR="00BB5166" w:rsidRPr="006B1225" w:rsidRDefault="009D5383" w:rsidP="00BB5166">
      <w:pPr>
        <w:spacing w:line="259" w:lineRule="auto"/>
        <w:ind w:left="202" w:right="0" w:hanging="10"/>
        <w:jc w:val="left"/>
        <w:rPr>
          <w:color w:val="808080" w:themeColor="background1" w:themeShade="80"/>
        </w:rPr>
      </w:pPr>
      <w:r>
        <w:rPr>
          <w:rFonts w:hint="cs"/>
          <w:b/>
          <w:bCs/>
          <w:color w:val="808080" w:themeColor="background1" w:themeShade="80"/>
          <w:sz w:val="32"/>
          <w:szCs w:val="32"/>
          <w:rtl/>
        </w:rPr>
        <w:lastRenderedPageBreak/>
        <w:t>3</w:t>
      </w:r>
      <w:r w:rsidR="00BB5166" w:rsidRPr="006B1225">
        <w:rPr>
          <w:b/>
          <w:bCs/>
          <w:color w:val="808080" w:themeColor="background1" w:themeShade="80"/>
          <w:sz w:val="32"/>
          <w:szCs w:val="32"/>
          <w:rtl/>
        </w:rPr>
        <w:t>-</w:t>
      </w:r>
      <w:r w:rsidR="005A6E6D">
        <w:rPr>
          <w:rFonts w:hint="cs"/>
          <w:b/>
          <w:bCs/>
          <w:color w:val="808080" w:themeColor="background1" w:themeShade="80"/>
          <w:sz w:val="32"/>
          <w:szCs w:val="32"/>
          <w:rtl/>
        </w:rPr>
        <w:t>1</w:t>
      </w:r>
      <w:r w:rsidR="00BB5166" w:rsidRPr="006B1225">
        <w:rPr>
          <w:rFonts w:ascii="Arial" w:eastAsia="Arial" w:hAnsi="Arial" w:cs="Arial"/>
          <w:b/>
          <w:bCs/>
          <w:color w:val="808080" w:themeColor="background1" w:themeShade="80"/>
          <w:sz w:val="32"/>
          <w:szCs w:val="32"/>
          <w:rtl/>
        </w:rPr>
        <w:t xml:space="preserve"> </w:t>
      </w:r>
      <w:r w:rsidR="00BB5166" w:rsidRPr="006B1225">
        <w:rPr>
          <w:b/>
          <w:bCs/>
          <w:color w:val="808080" w:themeColor="background1" w:themeShade="80"/>
          <w:sz w:val="32"/>
          <w:szCs w:val="32"/>
          <w:rtl/>
        </w:rPr>
        <w:t xml:space="preserve">حدود الدارسة:  </w:t>
      </w:r>
    </w:p>
    <w:p w14:paraId="23872714" w14:textId="77777777" w:rsidR="00BB5166" w:rsidRDefault="00BB5166" w:rsidP="00BB5166">
      <w:pPr>
        <w:spacing w:after="3" w:line="360" w:lineRule="auto"/>
        <w:ind w:left="15" w:right="4453" w:firstLine="0"/>
        <w:jc w:val="left"/>
        <w:rPr>
          <w:szCs w:val="28"/>
          <w:rtl/>
        </w:rPr>
      </w:pPr>
      <w:r w:rsidRPr="000B5FB6">
        <w:rPr>
          <w:b/>
          <w:bCs/>
          <w:color w:val="FFC000"/>
          <w:szCs w:val="28"/>
          <w:rtl/>
        </w:rPr>
        <w:t xml:space="preserve">الحدود </w:t>
      </w:r>
      <w:proofErr w:type="gramStart"/>
      <w:r w:rsidRPr="000B5FB6">
        <w:rPr>
          <w:b/>
          <w:bCs/>
          <w:color w:val="FFC000"/>
          <w:szCs w:val="28"/>
          <w:rtl/>
        </w:rPr>
        <w:t xml:space="preserve">البشرية: </w:t>
      </w:r>
      <w:r w:rsidRPr="000B5FB6">
        <w:rPr>
          <w:color w:val="FFC000"/>
          <w:szCs w:val="28"/>
          <w:rtl/>
        </w:rPr>
        <w:t xml:space="preserve"> </w:t>
      </w:r>
      <w:r w:rsidRPr="000B5FB6">
        <w:rPr>
          <w:szCs w:val="28"/>
          <w:rtl/>
        </w:rPr>
        <w:t>الموظفين</w:t>
      </w:r>
      <w:proofErr w:type="gramEnd"/>
      <w:r w:rsidRPr="000B5FB6">
        <w:rPr>
          <w:szCs w:val="28"/>
          <w:rtl/>
        </w:rPr>
        <w:t xml:space="preserve"> في</w:t>
      </w:r>
      <w:r>
        <w:rPr>
          <w:rFonts w:hint="cs"/>
          <w:szCs w:val="28"/>
          <w:rtl/>
        </w:rPr>
        <w:t xml:space="preserve"> بعض</w:t>
      </w:r>
      <w:r w:rsidRPr="000B5FB6">
        <w:rPr>
          <w:szCs w:val="28"/>
          <w:rtl/>
        </w:rPr>
        <w:t xml:space="preserve"> الشرك</w:t>
      </w:r>
      <w:r>
        <w:rPr>
          <w:rFonts w:hint="cs"/>
          <w:szCs w:val="28"/>
          <w:rtl/>
        </w:rPr>
        <w:t>ات .</w:t>
      </w:r>
    </w:p>
    <w:p w14:paraId="12F2E397" w14:textId="77777777" w:rsidR="00BB5166" w:rsidRDefault="00BB5166" w:rsidP="00BB5166">
      <w:pPr>
        <w:spacing w:after="3" w:line="360" w:lineRule="auto"/>
        <w:ind w:left="15" w:right="4453" w:firstLine="0"/>
        <w:jc w:val="left"/>
        <w:rPr>
          <w:szCs w:val="28"/>
          <w:rtl/>
        </w:rPr>
      </w:pPr>
      <w:r w:rsidRPr="000B5FB6">
        <w:rPr>
          <w:szCs w:val="28"/>
          <w:rtl/>
        </w:rPr>
        <w:t xml:space="preserve"> </w:t>
      </w:r>
      <w:r w:rsidRPr="000B5FB6">
        <w:rPr>
          <w:b/>
          <w:bCs/>
          <w:color w:val="FFC000"/>
          <w:szCs w:val="28"/>
          <w:rtl/>
        </w:rPr>
        <w:t xml:space="preserve">الحدود </w:t>
      </w:r>
      <w:proofErr w:type="gramStart"/>
      <w:r w:rsidRPr="000B5FB6">
        <w:rPr>
          <w:b/>
          <w:bCs/>
          <w:color w:val="FFC000"/>
          <w:szCs w:val="28"/>
          <w:rtl/>
        </w:rPr>
        <w:t>المكانية</w:t>
      </w:r>
      <w:r w:rsidRPr="000B5FB6">
        <w:rPr>
          <w:b/>
          <w:bCs/>
          <w:szCs w:val="28"/>
          <w:rtl/>
        </w:rPr>
        <w:t xml:space="preserve">: </w:t>
      </w:r>
      <w:r w:rsidRPr="000B5FB6">
        <w:rPr>
          <w:szCs w:val="28"/>
          <w:rtl/>
        </w:rPr>
        <w:t xml:space="preserve"> الشركة</w:t>
      </w:r>
      <w:proofErr w:type="gramEnd"/>
      <w:r w:rsidRPr="000B5FB6">
        <w:rPr>
          <w:szCs w:val="28"/>
          <w:rtl/>
        </w:rPr>
        <w:t xml:space="preserve"> </w:t>
      </w:r>
      <w:r>
        <w:rPr>
          <w:rFonts w:hint="cs"/>
          <w:szCs w:val="28"/>
          <w:rtl/>
        </w:rPr>
        <w:t xml:space="preserve">في الرياض </w:t>
      </w:r>
    </w:p>
    <w:p w14:paraId="0B11C99D" w14:textId="77777777" w:rsidR="00BB5166" w:rsidRDefault="00BB5166" w:rsidP="00BB5166">
      <w:pPr>
        <w:spacing w:after="3" w:line="360" w:lineRule="auto"/>
        <w:ind w:left="15" w:right="4453" w:firstLine="0"/>
        <w:jc w:val="left"/>
      </w:pPr>
      <w:r w:rsidRPr="000B5FB6">
        <w:rPr>
          <w:szCs w:val="28"/>
          <w:rtl/>
        </w:rPr>
        <w:t xml:space="preserve"> </w:t>
      </w:r>
      <w:proofErr w:type="spellStart"/>
      <w:proofErr w:type="gramStart"/>
      <w:r w:rsidRPr="000B5FB6">
        <w:rPr>
          <w:b/>
          <w:bCs/>
          <w:color w:val="FFC000"/>
          <w:szCs w:val="28"/>
          <w:rtl/>
        </w:rPr>
        <w:t>الحدودالزمانية</w:t>
      </w:r>
      <w:proofErr w:type="spellEnd"/>
      <w:r w:rsidRPr="000B5FB6">
        <w:rPr>
          <w:b/>
          <w:bCs/>
          <w:color w:val="FFC000"/>
          <w:szCs w:val="28"/>
          <w:rtl/>
        </w:rPr>
        <w:t xml:space="preserve">: </w:t>
      </w:r>
      <w:r w:rsidRPr="000B5FB6">
        <w:rPr>
          <w:color w:val="FFC000"/>
          <w:szCs w:val="28"/>
          <w:rtl/>
        </w:rPr>
        <w:t xml:space="preserve"> </w:t>
      </w:r>
      <w:r w:rsidRPr="000B5FB6">
        <w:rPr>
          <w:szCs w:val="28"/>
        </w:rPr>
        <w:t>1</w:t>
      </w:r>
      <w:r w:rsidRPr="000B5FB6">
        <w:rPr>
          <w:szCs w:val="28"/>
          <w:rtl/>
        </w:rPr>
        <w:t>.</w:t>
      </w:r>
      <w:r w:rsidRPr="000B5FB6">
        <w:rPr>
          <w:szCs w:val="28"/>
        </w:rPr>
        <w:t>3</w:t>
      </w:r>
      <w:r w:rsidRPr="000B5FB6">
        <w:rPr>
          <w:szCs w:val="28"/>
          <w:rtl/>
        </w:rPr>
        <w:t>.</w:t>
      </w:r>
      <w:r w:rsidRPr="000B5FB6">
        <w:rPr>
          <w:szCs w:val="28"/>
        </w:rPr>
        <w:t>2</w:t>
      </w:r>
      <w:r>
        <w:rPr>
          <w:szCs w:val="28"/>
        </w:rPr>
        <w:t>023</w:t>
      </w:r>
      <w:proofErr w:type="gramEnd"/>
      <w:r w:rsidRPr="000B5FB6">
        <w:rPr>
          <w:szCs w:val="28"/>
          <w:rtl/>
        </w:rPr>
        <w:t xml:space="preserve">– </w:t>
      </w:r>
      <w:r w:rsidRPr="000B5FB6">
        <w:rPr>
          <w:szCs w:val="28"/>
        </w:rPr>
        <w:t>31</w:t>
      </w:r>
      <w:r w:rsidRPr="000B5FB6">
        <w:rPr>
          <w:szCs w:val="28"/>
          <w:rtl/>
        </w:rPr>
        <w:t>.</w:t>
      </w:r>
      <w:r w:rsidRPr="000B5FB6">
        <w:rPr>
          <w:szCs w:val="28"/>
        </w:rPr>
        <w:t>5</w:t>
      </w:r>
      <w:r w:rsidRPr="000B5FB6">
        <w:rPr>
          <w:szCs w:val="28"/>
          <w:rtl/>
        </w:rPr>
        <w:t>.</w:t>
      </w:r>
      <w:r>
        <w:rPr>
          <w:rFonts w:hint="cs"/>
          <w:szCs w:val="28"/>
          <w:rtl/>
        </w:rPr>
        <w:t>2024</w:t>
      </w:r>
      <w:r w:rsidRPr="000B5FB6">
        <w:rPr>
          <w:szCs w:val="28"/>
          <w:rtl/>
        </w:rPr>
        <w:t xml:space="preserve"> </w:t>
      </w:r>
    </w:p>
    <w:p w14:paraId="44703086" w14:textId="77777777" w:rsidR="00BB5166" w:rsidRDefault="00BB5166" w:rsidP="00BB5166">
      <w:pPr>
        <w:spacing w:after="292" w:line="264" w:lineRule="auto"/>
        <w:ind w:left="69" w:right="0" w:hanging="10"/>
        <w:jc w:val="left"/>
      </w:pPr>
      <w:r w:rsidRPr="000B5FB6">
        <w:rPr>
          <w:b/>
          <w:bCs/>
          <w:color w:val="FFC000"/>
          <w:szCs w:val="28"/>
          <w:rtl/>
        </w:rPr>
        <w:t xml:space="preserve">الحدود </w:t>
      </w:r>
      <w:proofErr w:type="gramStart"/>
      <w:r w:rsidRPr="000B5FB6">
        <w:rPr>
          <w:b/>
          <w:bCs/>
          <w:color w:val="FFC000"/>
          <w:szCs w:val="28"/>
          <w:rtl/>
        </w:rPr>
        <w:t xml:space="preserve">الموضوعية: </w:t>
      </w:r>
      <w:r w:rsidRPr="000B5FB6">
        <w:rPr>
          <w:color w:val="FFC000"/>
          <w:szCs w:val="28"/>
          <w:rtl/>
        </w:rPr>
        <w:t xml:space="preserve"> </w:t>
      </w:r>
      <w:r>
        <w:rPr>
          <w:szCs w:val="28"/>
          <w:rtl/>
        </w:rPr>
        <w:t>أثر</w:t>
      </w:r>
      <w:proofErr w:type="gramEnd"/>
      <w:r>
        <w:rPr>
          <w:szCs w:val="28"/>
          <w:rtl/>
        </w:rPr>
        <w:t xml:space="preserve"> ممارسات إدارة الموارد البشرية على الأداء الوظيفي . </w:t>
      </w:r>
    </w:p>
    <w:p w14:paraId="1F027021" w14:textId="7B2F7F32" w:rsidR="00BB5166" w:rsidRPr="000B5FB6" w:rsidRDefault="009D5383" w:rsidP="00BB5166">
      <w:pPr>
        <w:spacing w:line="259" w:lineRule="auto"/>
        <w:ind w:left="202" w:right="0" w:hanging="10"/>
        <w:jc w:val="left"/>
        <w:rPr>
          <w:color w:val="808080" w:themeColor="background1" w:themeShade="80"/>
          <w:rtl/>
        </w:rPr>
      </w:pPr>
      <w:r>
        <w:rPr>
          <w:rFonts w:hint="cs"/>
          <w:b/>
          <w:bCs/>
          <w:color w:val="808080" w:themeColor="background1" w:themeShade="80"/>
          <w:sz w:val="32"/>
          <w:szCs w:val="32"/>
          <w:rtl/>
        </w:rPr>
        <w:t>3</w:t>
      </w:r>
      <w:r w:rsidR="00BB5166" w:rsidRPr="000B5FB6">
        <w:rPr>
          <w:b/>
          <w:bCs/>
          <w:color w:val="808080" w:themeColor="background1" w:themeShade="80"/>
          <w:sz w:val="32"/>
          <w:szCs w:val="32"/>
          <w:rtl/>
        </w:rPr>
        <w:t>-</w:t>
      </w:r>
      <w:r w:rsidR="00BD2E9D">
        <w:rPr>
          <w:rFonts w:hint="cs"/>
          <w:b/>
          <w:bCs/>
          <w:color w:val="808080" w:themeColor="background1" w:themeShade="80"/>
          <w:sz w:val="32"/>
          <w:szCs w:val="32"/>
          <w:rtl/>
        </w:rPr>
        <w:t>12</w:t>
      </w:r>
      <w:r w:rsidR="00BB5166" w:rsidRPr="000B5FB6">
        <w:rPr>
          <w:rFonts w:ascii="Arial" w:eastAsia="Arial" w:hAnsi="Arial" w:cs="Arial"/>
          <w:b/>
          <w:bCs/>
          <w:color w:val="808080" w:themeColor="background1" w:themeShade="80"/>
          <w:sz w:val="32"/>
          <w:szCs w:val="32"/>
          <w:rtl/>
        </w:rPr>
        <w:t xml:space="preserve"> </w:t>
      </w:r>
      <w:r w:rsidR="00BB5166" w:rsidRPr="000B5FB6">
        <w:rPr>
          <w:b/>
          <w:bCs/>
          <w:color w:val="808080" w:themeColor="background1" w:themeShade="80"/>
          <w:sz w:val="32"/>
          <w:szCs w:val="32"/>
          <w:rtl/>
        </w:rPr>
        <w:t>مصطلحات</w:t>
      </w:r>
      <w:r w:rsidR="00BB5166" w:rsidRPr="000B5FB6">
        <w:rPr>
          <w:rFonts w:ascii="Times New Roman" w:eastAsia="Times New Roman" w:hAnsi="Times New Roman" w:cs="Times New Roman"/>
          <w:b/>
          <w:bCs/>
          <w:color w:val="808080" w:themeColor="background1" w:themeShade="80"/>
          <w:sz w:val="32"/>
          <w:szCs w:val="32"/>
          <w:rtl/>
        </w:rPr>
        <w:t xml:space="preserve"> </w:t>
      </w:r>
      <w:proofErr w:type="gramStart"/>
      <w:r w:rsidR="00BB5166" w:rsidRPr="000B5FB6">
        <w:rPr>
          <w:rFonts w:ascii="Times New Roman" w:eastAsia="Times New Roman" w:hAnsi="Times New Roman" w:cs="Times New Roman"/>
          <w:b/>
          <w:bCs/>
          <w:color w:val="808080" w:themeColor="background1" w:themeShade="80"/>
          <w:sz w:val="32"/>
          <w:szCs w:val="32"/>
          <w:rtl/>
        </w:rPr>
        <w:t xml:space="preserve">الدراسة </w:t>
      </w:r>
      <w:r w:rsidR="00BB5166" w:rsidRPr="000B5FB6">
        <w:rPr>
          <w:b/>
          <w:bCs/>
          <w:color w:val="808080" w:themeColor="background1" w:themeShade="80"/>
          <w:sz w:val="32"/>
          <w:szCs w:val="32"/>
          <w:rtl/>
        </w:rPr>
        <w:t>:</w:t>
      </w:r>
      <w:proofErr w:type="gramEnd"/>
      <w:r w:rsidR="00BB5166" w:rsidRPr="000B5FB6">
        <w:rPr>
          <w:b/>
          <w:bCs/>
          <w:color w:val="808080" w:themeColor="background1" w:themeShade="80"/>
          <w:sz w:val="32"/>
          <w:szCs w:val="32"/>
          <w:rtl/>
        </w:rPr>
        <w:t xml:space="preserve"> </w:t>
      </w:r>
    </w:p>
    <w:p w14:paraId="3B946799" w14:textId="77777777" w:rsidR="00BB5166" w:rsidRPr="000B5FB6" w:rsidRDefault="00BB5166" w:rsidP="00BB5166">
      <w:pPr>
        <w:spacing w:after="199" w:line="259" w:lineRule="auto"/>
        <w:ind w:left="63" w:right="0" w:hanging="10"/>
        <w:jc w:val="left"/>
        <w:rPr>
          <w:color w:val="A02B93" w:themeColor="accent5"/>
        </w:rPr>
      </w:pPr>
      <w:r w:rsidRPr="000B5FB6">
        <w:rPr>
          <w:b/>
          <w:bCs/>
          <w:color w:val="A02B93" w:themeColor="accent5"/>
          <w:szCs w:val="28"/>
          <w:rtl/>
        </w:rPr>
        <w:t xml:space="preserve">إدارة الموارد البشرية:  </w:t>
      </w:r>
    </w:p>
    <w:p w14:paraId="4757289B" w14:textId="77777777" w:rsidR="00BB5166" w:rsidRDefault="00BB5166" w:rsidP="00BB5166">
      <w:pPr>
        <w:ind w:left="61" w:right="151"/>
      </w:pPr>
      <w:r>
        <w:rPr>
          <w:szCs w:val="28"/>
          <w:rtl/>
        </w:rPr>
        <w:t>يعرّف (</w:t>
      </w:r>
      <w:r>
        <w:rPr>
          <w:szCs w:val="28"/>
        </w:rPr>
        <w:t>1995</w:t>
      </w:r>
      <w:r>
        <w:rPr>
          <w:szCs w:val="28"/>
          <w:rtl/>
        </w:rPr>
        <w:t>,</w:t>
      </w:r>
      <w:proofErr w:type="spellStart"/>
      <w:r>
        <w:t>Storey</w:t>
      </w:r>
      <w:proofErr w:type="spellEnd"/>
      <w:r>
        <w:rPr>
          <w:rFonts w:hint="cs"/>
          <w:szCs w:val="28"/>
          <w:rtl/>
        </w:rPr>
        <w:t>)</w:t>
      </w:r>
      <w:r>
        <w:rPr>
          <w:szCs w:val="28"/>
          <w:rtl/>
        </w:rPr>
        <w:t xml:space="preserve"> إدارة الموارد البشرية بأنها "نهج مميز لإدارة التوظيف يسعى إلى تحقيق ميزة تنافسية من خلال وجود </w:t>
      </w:r>
      <w:r>
        <w:rPr>
          <w:rFonts w:hint="cs"/>
          <w:szCs w:val="28"/>
          <w:rtl/>
        </w:rPr>
        <w:t xml:space="preserve">القوى </w:t>
      </w:r>
      <w:r>
        <w:rPr>
          <w:szCs w:val="28"/>
          <w:rtl/>
        </w:rPr>
        <w:t xml:space="preserve">عاملة وقادرة </w:t>
      </w:r>
      <w:proofErr w:type="gramStart"/>
      <w:r>
        <w:rPr>
          <w:szCs w:val="28"/>
          <w:rtl/>
        </w:rPr>
        <w:t>و ملتزمة</w:t>
      </w:r>
      <w:proofErr w:type="gramEnd"/>
      <w:r>
        <w:rPr>
          <w:szCs w:val="28"/>
          <w:rtl/>
        </w:rPr>
        <w:t xml:space="preserve"> باستخدام مجموعة متكاملة من التقنيات و الهيكليات و يمكن تعريفها على أ</w:t>
      </w:r>
      <w:r>
        <w:rPr>
          <w:rFonts w:hint="cs"/>
          <w:szCs w:val="28"/>
          <w:rtl/>
        </w:rPr>
        <w:t>ن</w:t>
      </w:r>
      <w:r>
        <w:rPr>
          <w:szCs w:val="28"/>
          <w:rtl/>
        </w:rPr>
        <w:t>ّها الإدارة المسؤولة عن القيام بعدد من النشاطات تتضمن توظيف الموارد البشرية و المحافظة عليها و تطويرها بحيث تتمكن من التعامل مع است</w:t>
      </w:r>
      <w:r>
        <w:rPr>
          <w:rFonts w:hint="cs"/>
          <w:szCs w:val="28"/>
          <w:rtl/>
        </w:rPr>
        <w:t>راتيجيات</w:t>
      </w:r>
      <w:r>
        <w:rPr>
          <w:szCs w:val="28"/>
          <w:rtl/>
        </w:rPr>
        <w:t xml:space="preserve"> المنظمة و إدارة التغيير </w:t>
      </w:r>
      <w:r>
        <w:rPr>
          <w:rFonts w:hint="cs"/>
          <w:szCs w:val="28"/>
          <w:rtl/>
        </w:rPr>
        <w:t>(</w:t>
      </w:r>
      <w:r>
        <w:t>Daft, 2008</w:t>
      </w:r>
      <w:r>
        <w:rPr>
          <w:rFonts w:hint="cs"/>
          <w:szCs w:val="28"/>
          <w:rtl/>
        </w:rPr>
        <w:t>)</w:t>
      </w:r>
    </w:p>
    <w:p w14:paraId="75BD9BD8" w14:textId="77777777" w:rsidR="00BB5166" w:rsidRDefault="00BB5166" w:rsidP="00BB5166">
      <w:pPr>
        <w:spacing w:after="245"/>
        <w:ind w:left="61" w:right="151"/>
        <w:rPr>
          <w:rtl/>
        </w:rPr>
      </w:pPr>
      <w:r>
        <w:rPr>
          <w:szCs w:val="28"/>
          <w:rtl/>
        </w:rPr>
        <w:t xml:space="preserve"> وعليه يمكن القول بأن إدارة الموارد البشرية في المنظمة على أنها "مجموعة من المهام المرتبطة بالحصول على الأف </w:t>
      </w:r>
      <w:proofErr w:type="gramStart"/>
      <w:r>
        <w:rPr>
          <w:szCs w:val="28"/>
          <w:rtl/>
        </w:rPr>
        <w:t>ارد</w:t>
      </w:r>
      <w:proofErr w:type="gramEnd"/>
      <w:r>
        <w:rPr>
          <w:szCs w:val="28"/>
          <w:rtl/>
        </w:rPr>
        <w:t xml:space="preserve"> </w:t>
      </w:r>
      <w:r>
        <w:rPr>
          <w:rFonts w:hint="cs"/>
          <w:szCs w:val="28"/>
          <w:rtl/>
        </w:rPr>
        <w:t>وتدريبهم</w:t>
      </w:r>
      <w:r>
        <w:rPr>
          <w:szCs w:val="28"/>
          <w:rtl/>
        </w:rPr>
        <w:t xml:space="preserve"> و تنظيمهم و حفزهم و المحافظة عليهم بأساليب تمكن المنظمة من تحقيق أهدافها في الأمد البعيد. و هي جزء حيوي في حقل </w:t>
      </w:r>
      <w:proofErr w:type="gramStart"/>
      <w:r>
        <w:rPr>
          <w:szCs w:val="28"/>
          <w:rtl/>
        </w:rPr>
        <w:t>الإدارة.</w:t>
      </w:r>
      <w:r>
        <w:rPr>
          <w:rFonts w:hint="cs"/>
          <w:szCs w:val="28"/>
          <w:rtl/>
        </w:rPr>
        <w:t>(</w:t>
      </w:r>
      <w:proofErr w:type="gramEnd"/>
      <w:r>
        <w:rPr>
          <w:szCs w:val="28"/>
          <w:rtl/>
        </w:rPr>
        <w:t xml:space="preserve">السالم, </w:t>
      </w:r>
      <w:r>
        <w:rPr>
          <w:szCs w:val="28"/>
        </w:rPr>
        <w:t>2009</w:t>
      </w:r>
      <w:r>
        <w:rPr>
          <w:rFonts w:hint="cs"/>
          <w:szCs w:val="28"/>
          <w:rtl/>
        </w:rPr>
        <w:t>)</w:t>
      </w:r>
      <w:r>
        <w:rPr>
          <w:rFonts w:hint="cs"/>
          <w:rtl/>
        </w:rPr>
        <w:t>.</w:t>
      </w:r>
    </w:p>
    <w:p w14:paraId="0610AFFF" w14:textId="77777777" w:rsidR="00BB5166" w:rsidRDefault="00BB5166" w:rsidP="00BB5166">
      <w:pPr>
        <w:spacing w:after="245"/>
        <w:ind w:left="61" w:right="151"/>
        <w:rPr>
          <w:rtl/>
        </w:rPr>
      </w:pPr>
    </w:p>
    <w:p w14:paraId="493C8D4C" w14:textId="77777777" w:rsidR="00BB5166" w:rsidRDefault="00BB5166" w:rsidP="00BB5166">
      <w:pPr>
        <w:spacing w:after="245"/>
        <w:ind w:left="61" w:right="151"/>
        <w:rPr>
          <w:rtl/>
        </w:rPr>
      </w:pPr>
    </w:p>
    <w:p w14:paraId="33057746" w14:textId="77777777" w:rsidR="00BB5166" w:rsidRDefault="00BB5166" w:rsidP="00BB5166">
      <w:pPr>
        <w:spacing w:after="245"/>
        <w:ind w:left="61" w:right="151"/>
      </w:pPr>
      <w:r>
        <w:rPr>
          <w:noProof/>
          <w:rtl/>
        </w:rPr>
        <mc:AlternateContent>
          <mc:Choice Requires="wps">
            <w:drawing>
              <wp:anchor distT="45720" distB="45720" distL="114300" distR="114300" simplePos="0" relativeHeight="251809792" behindDoc="1" locked="0" layoutInCell="1" allowOverlap="1" wp14:anchorId="4A3E724C" wp14:editId="58B3AEF1">
                <wp:simplePos x="0" y="0"/>
                <wp:positionH relativeFrom="column">
                  <wp:posOffset>5802630</wp:posOffset>
                </wp:positionH>
                <wp:positionV relativeFrom="paragraph">
                  <wp:posOffset>245110</wp:posOffset>
                </wp:positionV>
                <wp:extent cx="617855" cy="633413"/>
                <wp:effectExtent l="0" t="0" r="0" b="0"/>
                <wp:wrapNone/>
                <wp:docPr id="25299846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633413"/>
                        </a:xfrm>
                        <a:prstGeom prst="rect">
                          <a:avLst/>
                        </a:prstGeom>
                        <a:noFill/>
                        <a:ln w="9525">
                          <a:noFill/>
                          <a:miter lim="800000"/>
                          <a:headEnd/>
                          <a:tailEnd/>
                        </a:ln>
                      </wps:spPr>
                      <wps:txbx>
                        <w:txbxContent>
                          <w:p w14:paraId="7A5FE5BA" w14:textId="09DDC048" w:rsidR="00BB5166" w:rsidRDefault="00BD2E9D" w:rsidP="00BB5166">
                            <w:pPr>
                              <w:ind w:left="0" w:firstLine="0"/>
                            </w:pPr>
                            <w:r>
                              <w:rPr>
                                <w:rFonts w:hint="cs"/>
                                <w:rtl/>
                              </w:rPr>
                              <w:t>31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E724C" id="_x0000_s1061" type="#_x0000_t202" style="position:absolute;left:0;text-align:left;margin-left:456.9pt;margin-top:19.3pt;width:48.65pt;height:49.9pt;flip:x;z-index:-251506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" filled="f" stroked="f">
                <v:textbox>
                  <w:txbxContent>
                    <w:p w14:paraId="7A5FE5BA" w14:textId="09DDC048" w:rsidR="00BB5166" w:rsidRDefault="00BD2E9D" w:rsidP="00BB5166">
                      <w:pPr>
                        <w:ind w:left="0" w:firstLine="0"/>
                      </w:pPr>
                      <w:r>
                        <w:rPr>
                          <w:rFonts w:hint="cs"/>
                          <w:rtl/>
                        </w:rPr>
                        <w:t>31</w:t>
                      </w:r>
                    </w:p>
                  </w:txbxContent>
                </v:textbox>
              </v:shape>
            </w:pict>
          </mc:Fallback>
        </mc:AlternateContent>
      </w:r>
    </w:p>
    <w:p w14:paraId="73BD8A06" w14:textId="329493BC" w:rsidR="00BB5166" w:rsidRPr="00BD2E9D" w:rsidRDefault="00BB5166" w:rsidP="00BB5166">
      <w:pPr>
        <w:spacing w:after="193" w:line="259" w:lineRule="auto"/>
        <w:ind w:left="202" w:right="0" w:hanging="10"/>
        <w:jc w:val="left"/>
        <w:rPr>
          <w:color w:val="7030A0"/>
        </w:rPr>
      </w:pPr>
      <w:r w:rsidRPr="00BD2E9D">
        <w:rPr>
          <w:b/>
          <w:bCs/>
          <w:color w:val="7030A0"/>
          <w:sz w:val="32"/>
          <w:szCs w:val="32"/>
          <w:rtl/>
        </w:rPr>
        <w:lastRenderedPageBreak/>
        <w:t xml:space="preserve">الأداء الوظيفي: </w:t>
      </w:r>
    </w:p>
    <w:p w14:paraId="496500F7" w14:textId="1EBDF8D8" w:rsidR="00BB5166" w:rsidRDefault="00BB5166" w:rsidP="00BB5166">
      <w:pPr>
        <w:spacing w:line="275" w:lineRule="auto"/>
        <w:ind w:left="61" w:right="151"/>
      </w:pPr>
      <w:r>
        <w:rPr>
          <w:szCs w:val="28"/>
          <w:rtl/>
        </w:rPr>
        <w:t xml:space="preserve">يعرف الأداء الوظيفي في هذا الإطار دائما بأنه" عبارة عن سلوك عملي يؤديه فرد أو مجموعة من </w:t>
      </w:r>
      <w:r w:rsidR="005A6E6D">
        <w:rPr>
          <w:rFonts w:hint="cs"/>
          <w:szCs w:val="28"/>
          <w:rtl/>
        </w:rPr>
        <w:t>الأفراد،</w:t>
      </w:r>
      <w:r>
        <w:rPr>
          <w:szCs w:val="28"/>
          <w:rtl/>
        </w:rPr>
        <w:t xml:space="preserve"> ويتمثل في أعمال وتصرفات وحركات مقصودة من أجل تحقيق هدف أو أهداف محددة </w:t>
      </w:r>
      <w:r w:rsidR="005A6E6D">
        <w:rPr>
          <w:rFonts w:hint="cs"/>
          <w:szCs w:val="28"/>
          <w:rtl/>
        </w:rPr>
        <w:t>المبيضين،</w:t>
      </w:r>
      <w:r>
        <w:rPr>
          <w:szCs w:val="28"/>
          <w:rtl/>
        </w:rPr>
        <w:t xml:space="preserve"> </w:t>
      </w:r>
      <w:proofErr w:type="gramStart"/>
      <w:r>
        <w:rPr>
          <w:szCs w:val="28"/>
          <w:rtl/>
        </w:rPr>
        <w:t>جر</w:t>
      </w:r>
      <w:r>
        <w:rPr>
          <w:rFonts w:hint="cs"/>
          <w:szCs w:val="28"/>
          <w:rtl/>
        </w:rPr>
        <w:t>ا</w:t>
      </w:r>
      <w:r>
        <w:rPr>
          <w:szCs w:val="28"/>
          <w:rtl/>
        </w:rPr>
        <w:t>دات ,</w:t>
      </w:r>
      <w:proofErr w:type="gramEnd"/>
      <w:r>
        <w:rPr>
          <w:szCs w:val="28"/>
          <w:rtl/>
        </w:rPr>
        <w:t xml:space="preserve"> </w:t>
      </w:r>
    </w:p>
    <w:p w14:paraId="42E2D614" w14:textId="77777777" w:rsidR="00BB5166" w:rsidRDefault="00BB5166" w:rsidP="00BB5166">
      <w:pPr>
        <w:bidi w:val="0"/>
        <w:spacing w:after="244" w:line="259" w:lineRule="auto"/>
        <w:ind w:left="10" w:right="506" w:hanging="10"/>
        <w:jc w:val="right"/>
      </w:pPr>
      <w:r>
        <w:t>.2001</w:t>
      </w:r>
    </w:p>
    <w:p w14:paraId="133B88A6" w14:textId="225EC2FC" w:rsidR="00BB5166" w:rsidRDefault="00BB5166" w:rsidP="00BB5166">
      <w:pPr>
        <w:ind w:left="61" w:right="151"/>
      </w:pPr>
      <w:r>
        <w:rPr>
          <w:szCs w:val="28"/>
          <w:rtl/>
        </w:rPr>
        <w:t xml:space="preserve">إن الأداء الوظيفي ينظر إليه على أنه نتاج العلاقة المتداخلة بين الجهد </w:t>
      </w:r>
      <w:r w:rsidR="005A6E6D">
        <w:rPr>
          <w:rFonts w:hint="cs"/>
          <w:szCs w:val="28"/>
          <w:rtl/>
        </w:rPr>
        <w:t>والقدرات</w:t>
      </w:r>
      <w:r>
        <w:rPr>
          <w:szCs w:val="28"/>
          <w:rtl/>
        </w:rPr>
        <w:t xml:space="preserve"> </w:t>
      </w:r>
      <w:r w:rsidR="005A6E6D">
        <w:rPr>
          <w:rFonts w:hint="cs"/>
          <w:szCs w:val="28"/>
          <w:rtl/>
        </w:rPr>
        <w:t>وإدراك</w:t>
      </w:r>
      <w:r>
        <w:rPr>
          <w:szCs w:val="28"/>
          <w:rtl/>
        </w:rPr>
        <w:t xml:space="preserve"> الدور الهام للفرد كالآتي: </w:t>
      </w:r>
    </w:p>
    <w:p w14:paraId="6DF5F170" w14:textId="0A858FDD" w:rsidR="00BB5166" w:rsidRDefault="00BB5166" w:rsidP="00BB5166">
      <w:pPr>
        <w:ind w:left="61" w:right="151"/>
      </w:pPr>
      <w:r>
        <w:rPr>
          <w:szCs w:val="28"/>
          <w:rtl/>
        </w:rPr>
        <w:t xml:space="preserve">الجهد: يشير الجهد إلى الطاقة الجسمانية </w:t>
      </w:r>
      <w:proofErr w:type="gramStart"/>
      <w:r>
        <w:rPr>
          <w:szCs w:val="28"/>
          <w:rtl/>
        </w:rPr>
        <w:t>و العقلية</w:t>
      </w:r>
      <w:proofErr w:type="gramEnd"/>
      <w:r>
        <w:rPr>
          <w:szCs w:val="28"/>
          <w:rtl/>
        </w:rPr>
        <w:t xml:space="preserve"> التي يبذلها الفرد لأداء </w:t>
      </w:r>
      <w:r>
        <w:rPr>
          <w:rFonts w:hint="cs"/>
          <w:szCs w:val="28"/>
          <w:rtl/>
        </w:rPr>
        <w:t>متهمته</w:t>
      </w:r>
      <w:r>
        <w:rPr>
          <w:szCs w:val="28"/>
          <w:rtl/>
        </w:rPr>
        <w:t xml:space="preserve"> او وظيفته و ذلك للوصول الى اعلى معدلات عطائه في مجالات عمله </w:t>
      </w:r>
      <w:r w:rsidR="005A6E6D">
        <w:rPr>
          <w:rFonts w:hint="cs"/>
          <w:szCs w:val="28"/>
          <w:rtl/>
        </w:rPr>
        <w:t>(</w:t>
      </w:r>
      <w:r>
        <w:rPr>
          <w:szCs w:val="28"/>
          <w:rtl/>
        </w:rPr>
        <w:t xml:space="preserve">حسن , </w:t>
      </w:r>
      <w:r>
        <w:rPr>
          <w:szCs w:val="28"/>
        </w:rPr>
        <w:t>2000</w:t>
      </w:r>
      <w:r w:rsidR="005A6E6D">
        <w:rPr>
          <w:rFonts w:hint="cs"/>
          <w:szCs w:val="28"/>
          <w:rtl/>
        </w:rPr>
        <w:t>)</w:t>
      </w:r>
      <w:r>
        <w:rPr>
          <w:szCs w:val="28"/>
          <w:rtl/>
        </w:rPr>
        <w:t xml:space="preserve">. </w:t>
      </w:r>
    </w:p>
    <w:p w14:paraId="0F3C4B2E" w14:textId="5F1ACA3F" w:rsidR="00BB5166" w:rsidRDefault="00BB5166" w:rsidP="00BB5166">
      <w:pPr>
        <w:ind w:left="61" w:right="151"/>
      </w:pPr>
      <w:r>
        <w:rPr>
          <w:szCs w:val="28"/>
          <w:rtl/>
        </w:rPr>
        <w:t xml:space="preserve">إد ارك الدور: ويعني الاتجاه الذي يعتقد الفرد انه من الضروري توجيه قدرته في العمل في اتجاه والشعور بأهميته في </w:t>
      </w:r>
      <w:proofErr w:type="gramStart"/>
      <w:r>
        <w:rPr>
          <w:szCs w:val="28"/>
          <w:rtl/>
        </w:rPr>
        <w:t>أدائه</w:t>
      </w:r>
      <w:r w:rsidR="005A6E6D">
        <w:rPr>
          <w:rFonts w:hint="cs"/>
          <w:szCs w:val="28"/>
          <w:rtl/>
        </w:rPr>
        <w:t>(</w:t>
      </w:r>
      <w:proofErr w:type="gramEnd"/>
      <w:r>
        <w:rPr>
          <w:szCs w:val="28"/>
          <w:rtl/>
        </w:rPr>
        <w:t>السلمي ,</w:t>
      </w:r>
      <w:r>
        <w:rPr>
          <w:szCs w:val="28"/>
        </w:rPr>
        <w:t>1998</w:t>
      </w:r>
      <w:r w:rsidR="005A6E6D">
        <w:rPr>
          <w:rFonts w:hint="cs"/>
          <w:szCs w:val="28"/>
          <w:rtl/>
        </w:rPr>
        <w:t>)</w:t>
      </w:r>
      <w:r>
        <w:rPr>
          <w:szCs w:val="28"/>
          <w:rtl/>
        </w:rPr>
        <w:t xml:space="preserve">. </w:t>
      </w:r>
    </w:p>
    <w:p w14:paraId="171CCFFF" w14:textId="7585ACD2" w:rsidR="00BB5166" w:rsidRDefault="00BB5166" w:rsidP="00BB5166">
      <w:pPr>
        <w:ind w:left="61" w:right="151"/>
        <w:rPr>
          <w:rtl/>
        </w:rPr>
      </w:pPr>
      <w:proofErr w:type="spellStart"/>
      <w:r>
        <w:rPr>
          <w:szCs w:val="28"/>
          <w:rtl/>
        </w:rPr>
        <w:t>القدارت</w:t>
      </w:r>
      <w:proofErr w:type="spellEnd"/>
      <w:r>
        <w:rPr>
          <w:szCs w:val="28"/>
          <w:rtl/>
        </w:rPr>
        <w:t xml:space="preserve">: </w:t>
      </w:r>
      <w:r>
        <w:rPr>
          <w:rFonts w:ascii="Arial" w:eastAsia="Arial" w:hAnsi="Arial" w:cs="Arial"/>
          <w:sz w:val="20"/>
          <w:szCs w:val="20"/>
          <w:rtl/>
        </w:rPr>
        <w:t>‌</w:t>
      </w:r>
      <w:r>
        <w:rPr>
          <w:szCs w:val="28"/>
          <w:rtl/>
        </w:rPr>
        <w:t xml:space="preserve">تعبر عن تلك الخصائص الشخصية المستعملة لأداء الوظيفة والتي </w:t>
      </w:r>
      <w:r w:rsidR="005A6E6D">
        <w:rPr>
          <w:rFonts w:hint="cs"/>
          <w:szCs w:val="28"/>
          <w:rtl/>
        </w:rPr>
        <w:t>لا تتغي</w:t>
      </w:r>
      <w:r w:rsidR="005A6E6D">
        <w:rPr>
          <w:rFonts w:hint="eastAsia"/>
          <w:szCs w:val="28"/>
          <w:rtl/>
        </w:rPr>
        <w:t>ر</w:t>
      </w:r>
      <w:r>
        <w:rPr>
          <w:szCs w:val="28"/>
          <w:rtl/>
        </w:rPr>
        <w:t xml:space="preserve"> عبر فترة زمنية قصيرة </w:t>
      </w:r>
      <w:r>
        <w:rPr>
          <w:rFonts w:hint="cs"/>
          <w:szCs w:val="28"/>
          <w:rtl/>
        </w:rPr>
        <w:t>(</w:t>
      </w:r>
      <w:r>
        <w:rPr>
          <w:szCs w:val="28"/>
          <w:rtl/>
        </w:rPr>
        <w:t>حسن,</w:t>
      </w:r>
      <w:r>
        <w:rPr>
          <w:szCs w:val="28"/>
        </w:rPr>
        <w:t>2000</w:t>
      </w:r>
      <w:r>
        <w:rPr>
          <w:rFonts w:hint="cs"/>
          <w:szCs w:val="28"/>
          <w:rtl/>
        </w:rPr>
        <w:t>)</w:t>
      </w:r>
      <w:r>
        <w:rPr>
          <w:szCs w:val="28"/>
          <w:rtl/>
        </w:rPr>
        <w:t xml:space="preserve"> وهذه القدرة هي محصلة لما عند الموظف من </w:t>
      </w:r>
      <w:proofErr w:type="gramStart"/>
      <w:r>
        <w:rPr>
          <w:szCs w:val="28"/>
          <w:rtl/>
        </w:rPr>
        <w:t>استعدادات,</w:t>
      </w:r>
      <w:proofErr w:type="gramEnd"/>
      <w:r>
        <w:rPr>
          <w:szCs w:val="28"/>
          <w:rtl/>
        </w:rPr>
        <w:t xml:space="preserve"> فهي قدر</w:t>
      </w:r>
      <w:r>
        <w:rPr>
          <w:rFonts w:hint="cs"/>
          <w:szCs w:val="28"/>
          <w:rtl/>
        </w:rPr>
        <w:t>ا</w:t>
      </w:r>
      <w:r>
        <w:rPr>
          <w:szCs w:val="28"/>
          <w:rtl/>
        </w:rPr>
        <w:t>ت فطرية كامنة لديه والتي تتحول إلى قد ارت بالفعل بعد حصوله على التدريب أو التعليم</w:t>
      </w:r>
      <w:r w:rsidR="005A6E6D">
        <w:rPr>
          <w:rFonts w:hint="cs"/>
          <w:szCs w:val="28"/>
          <w:rtl/>
        </w:rPr>
        <w:t>(</w:t>
      </w:r>
      <w:r>
        <w:rPr>
          <w:szCs w:val="28"/>
          <w:rtl/>
        </w:rPr>
        <w:t xml:space="preserve">كاميرون, ويتون, </w:t>
      </w:r>
      <w:r>
        <w:rPr>
          <w:szCs w:val="28"/>
        </w:rPr>
        <w:t>2001</w:t>
      </w:r>
      <w:r w:rsidR="005A6E6D">
        <w:rPr>
          <w:rFonts w:hint="cs"/>
          <w:szCs w:val="28"/>
          <w:rtl/>
        </w:rPr>
        <w:t>)</w:t>
      </w:r>
      <w:r>
        <w:rPr>
          <w:szCs w:val="28"/>
          <w:rtl/>
        </w:rPr>
        <w:t xml:space="preserve">. </w:t>
      </w:r>
    </w:p>
    <w:p w14:paraId="20B3504A" w14:textId="47642A86" w:rsidR="00BB5166" w:rsidRDefault="00BB5166" w:rsidP="00BB5166">
      <w:pPr>
        <w:bidi w:val="0"/>
        <w:spacing w:after="181" w:line="259" w:lineRule="auto"/>
        <w:ind w:left="0" w:right="118" w:firstLine="0"/>
        <w:jc w:val="right"/>
      </w:pPr>
      <w:r>
        <w:rPr>
          <w:noProof/>
          <w:rtl/>
        </w:rPr>
        <mc:AlternateContent>
          <mc:Choice Requires="wps">
            <w:drawing>
              <wp:anchor distT="45720" distB="45720" distL="114300" distR="114300" simplePos="0" relativeHeight="251810816" behindDoc="1" locked="0" layoutInCell="1" allowOverlap="1" wp14:anchorId="004B2B85" wp14:editId="5ED14A3B">
                <wp:simplePos x="0" y="0"/>
                <wp:positionH relativeFrom="margin">
                  <wp:align>right</wp:align>
                </wp:positionH>
                <wp:positionV relativeFrom="paragraph">
                  <wp:posOffset>2045970</wp:posOffset>
                </wp:positionV>
                <wp:extent cx="617855" cy="1404620"/>
                <wp:effectExtent l="0" t="0" r="0" b="0"/>
                <wp:wrapTight wrapText="bothSides">
                  <wp:wrapPolygon edited="0">
                    <wp:start x="1998" y="0"/>
                    <wp:lineTo x="1998" y="20329"/>
                    <wp:lineTo x="19313" y="20329"/>
                    <wp:lineTo x="19313" y="0"/>
                    <wp:lineTo x="1998" y="0"/>
                  </wp:wrapPolygon>
                </wp:wrapTight>
                <wp:docPr id="57102621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BFD1737" w14:textId="1BBAE823" w:rsidR="00BB5166" w:rsidRDefault="00BD2E9D" w:rsidP="00BB5166">
                            <w:r>
                              <w:rPr>
                                <w:rFonts w:hint="cs"/>
                                <w:rtl/>
                              </w:rPr>
                              <w:t>32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4B2B85" id="_x0000_s1062" type="#_x0000_t202" style="position:absolute;left:0;text-align:left;margin-left:-2.55pt;margin-top:161.1pt;width:48.65pt;height:110.6pt;flip:x;z-index:-2515056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" filled="f" stroked="f">
                <v:textbox style="mso-fit-shape-to-text:t">
                  <w:txbxContent>
                    <w:p w14:paraId="4BFD1737" w14:textId="1BBAE823" w:rsidR="00BB5166" w:rsidRDefault="00BD2E9D" w:rsidP="00BB5166">
                      <w:r>
                        <w:rPr>
                          <w:rFonts w:hint="cs"/>
                          <w:rtl/>
                        </w:rPr>
                        <w:t>32</w:t>
                      </w:r>
                    </w:p>
                  </w:txbxContent>
                </v:textbox>
                <w10:wrap type="tight" anchorx="margin"/>
              </v:shape>
            </w:pict>
          </mc:Fallback>
        </mc:AlternateContent>
      </w:r>
      <w:r>
        <w:t xml:space="preserve"> </w:t>
      </w:r>
      <w:r>
        <w:tab/>
      </w:r>
      <w:r>
        <w:br w:type="page"/>
      </w:r>
    </w:p>
    <w:p w14:paraId="46583F43" w14:textId="6D552660" w:rsidR="00E07AD9" w:rsidRPr="00D3777C" w:rsidRDefault="0084375A" w:rsidP="00E07AD9">
      <w:pPr>
        <w:spacing w:after="208" w:line="259" w:lineRule="auto"/>
        <w:ind w:left="10" w:right="4935" w:hanging="10"/>
        <w:jc w:val="left"/>
        <w:rPr>
          <w:rFonts w:hint="cs"/>
          <w:color w:val="156082" w:themeColor="accent1"/>
          <w:rtl/>
        </w:rPr>
      </w:pPr>
      <w:r>
        <w:rPr>
          <w:rFonts w:hint="cs"/>
          <w:b/>
          <w:bCs/>
          <w:color w:val="156082" w:themeColor="accent1"/>
          <w:sz w:val="32"/>
          <w:szCs w:val="32"/>
          <w:rtl/>
        </w:rPr>
        <w:lastRenderedPageBreak/>
        <w:t>3</w:t>
      </w:r>
      <w:r w:rsidR="00E07AD9" w:rsidRPr="00D3777C">
        <w:rPr>
          <w:b/>
          <w:bCs/>
          <w:color w:val="156082" w:themeColor="accent1"/>
          <w:sz w:val="32"/>
          <w:szCs w:val="32"/>
          <w:rtl/>
        </w:rPr>
        <w:t xml:space="preserve">-الفصل </w:t>
      </w:r>
      <w:proofErr w:type="gramStart"/>
      <w:r w:rsidR="00E07AD9" w:rsidRPr="00D3777C">
        <w:rPr>
          <w:b/>
          <w:bCs/>
          <w:color w:val="156082" w:themeColor="accent1"/>
          <w:sz w:val="32"/>
          <w:szCs w:val="32"/>
          <w:rtl/>
        </w:rPr>
        <w:t>ال</w:t>
      </w:r>
      <w:r>
        <w:rPr>
          <w:rFonts w:hint="cs"/>
          <w:b/>
          <w:bCs/>
          <w:color w:val="156082" w:themeColor="accent1"/>
          <w:sz w:val="32"/>
          <w:szCs w:val="32"/>
          <w:rtl/>
        </w:rPr>
        <w:t xml:space="preserve">ثالث </w:t>
      </w:r>
      <w:r w:rsidR="00E07AD9" w:rsidRPr="00D3777C">
        <w:rPr>
          <w:b/>
          <w:bCs/>
          <w:color w:val="156082" w:themeColor="accent1"/>
          <w:sz w:val="32"/>
          <w:szCs w:val="32"/>
          <w:rtl/>
        </w:rPr>
        <w:t>:</w:t>
      </w:r>
      <w:proofErr w:type="gramEnd"/>
      <w:r w:rsidR="00E07AD9" w:rsidRPr="00D3777C">
        <w:rPr>
          <w:b/>
          <w:bCs/>
          <w:color w:val="156082" w:themeColor="accent1"/>
          <w:sz w:val="32"/>
          <w:szCs w:val="32"/>
          <w:rtl/>
        </w:rPr>
        <w:t xml:space="preserve"> الإطار ال</w:t>
      </w:r>
      <w:r w:rsidR="00E07AD9">
        <w:rPr>
          <w:rFonts w:hint="cs"/>
          <w:b/>
          <w:bCs/>
          <w:color w:val="156082" w:themeColor="accent1"/>
          <w:sz w:val="32"/>
          <w:szCs w:val="32"/>
          <w:rtl/>
        </w:rPr>
        <w:t>عملي للدراسة</w:t>
      </w:r>
      <w:r w:rsidR="00E07AD9" w:rsidRPr="00D3777C">
        <w:rPr>
          <w:b/>
          <w:bCs/>
          <w:color w:val="156082" w:themeColor="accent1"/>
          <w:sz w:val="32"/>
          <w:szCs w:val="32"/>
          <w:rtl/>
        </w:rPr>
        <w:t xml:space="preserve"> </w:t>
      </w:r>
    </w:p>
    <w:p w14:paraId="0227A7AD" w14:textId="77777777" w:rsidR="00E07AD9" w:rsidRDefault="00E07AD9" w:rsidP="00E07AD9">
      <w:pPr>
        <w:bidi w:val="0"/>
        <w:spacing w:after="181" w:line="259" w:lineRule="auto"/>
        <w:ind w:left="0" w:right="118" w:firstLine="0"/>
        <w:jc w:val="right"/>
      </w:pPr>
    </w:p>
    <w:p w14:paraId="5459D535" w14:textId="3921DA8D" w:rsidR="009F07AA" w:rsidRPr="00E07AD9" w:rsidRDefault="00000000" w:rsidP="00E07AD9">
      <w:pPr>
        <w:spacing w:after="233" w:line="264" w:lineRule="auto"/>
        <w:ind w:left="0" w:right="0" w:firstLine="0"/>
        <w:jc w:val="left"/>
        <w:rPr>
          <w:rFonts w:hint="cs"/>
          <w:color w:val="7030A0"/>
          <w:sz w:val="32"/>
          <w:szCs w:val="28"/>
          <w:rtl/>
        </w:rPr>
      </w:pPr>
      <w:r w:rsidRPr="00E07AD9">
        <w:rPr>
          <w:b/>
          <w:bCs/>
          <w:color w:val="7030A0"/>
          <w:sz w:val="32"/>
          <w:szCs w:val="32"/>
          <w:rtl/>
        </w:rPr>
        <w:t xml:space="preserve">المبحث </w:t>
      </w:r>
      <w:proofErr w:type="gramStart"/>
      <w:r w:rsidRPr="00E07AD9">
        <w:rPr>
          <w:b/>
          <w:bCs/>
          <w:color w:val="7030A0"/>
          <w:sz w:val="32"/>
          <w:szCs w:val="32"/>
          <w:rtl/>
        </w:rPr>
        <w:t>ال</w:t>
      </w:r>
      <w:r w:rsidR="006A4FA8">
        <w:rPr>
          <w:rFonts w:hint="cs"/>
          <w:b/>
          <w:bCs/>
          <w:color w:val="7030A0"/>
          <w:sz w:val="32"/>
          <w:szCs w:val="32"/>
          <w:rtl/>
        </w:rPr>
        <w:t>رابع</w:t>
      </w:r>
      <w:r w:rsidRPr="00E07AD9">
        <w:rPr>
          <w:b/>
          <w:bCs/>
          <w:color w:val="7030A0"/>
          <w:sz w:val="32"/>
          <w:szCs w:val="32"/>
          <w:rtl/>
        </w:rPr>
        <w:t xml:space="preserve"> :</w:t>
      </w:r>
      <w:proofErr w:type="gramEnd"/>
      <w:r w:rsidRPr="00E07AD9">
        <w:rPr>
          <w:color w:val="7030A0"/>
          <w:sz w:val="32"/>
          <w:szCs w:val="32"/>
          <w:rtl/>
        </w:rPr>
        <w:t xml:space="preserve"> الد</w:t>
      </w:r>
      <w:r w:rsidR="00E07AD9" w:rsidRPr="00E07AD9">
        <w:rPr>
          <w:rFonts w:hint="cs"/>
          <w:color w:val="7030A0"/>
          <w:sz w:val="32"/>
          <w:szCs w:val="32"/>
          <w:rtl/>
        </w:rPr>
        <w:t>را</w:t>
      </w:r>
      <w:r w:rsidRPr="00E07AD9">
        <w:rPr>
          <w:color w:val="7030A0"/>
          <w:sz w:val="32"/>
          <w:szCs w:val="32"/>
          <w:rtl/>
        </w:rPr>
        <w:t>سة الميدانية و اختبار الفرضي</w:t>
      </w:r>
      <w:r w:rsidR="00E07AD9" w:rsidRPr="00E07AD9">
        <w:rPr>
          <w:rFonts w:hint="cs"/>
          <w:color w:val="7030A0"/>
          <w:sz w:val="32"/>
          <w:szCs w:val="32"/>
          <w:rtl/>
        </w:rPr>
        <w:t>ات</w:t>
      </w:r>
      <w:r w:rsidRPr="00E07AD9">
        <w:rPr>
          <w:color w:val="7030A0"/>
        </w:rPr>
        <w:t xml:space="preserve"> </w:t>
      </w:r>
    </w:p>
    <w:p w14:paraId="155530AB" w14:textId="3C65C0C6" w:rsidR="009F07AA" w:rsidRDefault="00000000">
      <w:pPr>
        <w:spacing w:after="104" w:line="274" w:lineRule="auto"/>
        <w:ind w:left="61" w:right="151"/>
      </w:pPr>
      <w:r>
        <w:rPr>
          <w:szCs w:val="28"/>
          <w:rtl/>
        </w:rPr>
        <w:t xml:space="preserve">يتناول هذا المبحث وصفاً تفصيلياً </w:t>
      </w:r>
      <w:r w:rsidR="00E07AD9">
        <w:rPr>
          <w:rFonts w:hint="cs"/>
          <w:szCs w:val="28"/>
          <w:rtl/>
        </w:rPr>
        <w:t>للإجراءا</w:t>
      </w:r>
      <w:r w:rsidR="00E07AD9">
        <w:rPr>
          <w:rFonts w:hint="eastAsia"/>
          <w:szCs w:val="28"/>
          <w:rtl/>
        </w:rPr>
        <w:t>ت</w:t>
      </w:r>
      <w:r>
        <w:rPr>
          <w:szCs w:val="28"/>
          <w:rtl/>
        </w:rPr>
        <w:t xml:space="preserve"> التي أتبعت كأهداف </w:t>
      </w:r>
      <w:proofErr w:type="gramStart"/>
      <w:r w:rsidR="00E07AD9">
        <w:rPr>
          <w:rFonts w:hint="cs"/>
          <w:szCs w:val="28"/>
          <w:rtl/>
        </w:rPr>
        <w:t>للدراس</w:t>
      </w:r>
      <w:r w:rsidR="00E07AD9">
        <w:rPr>
          <w:rFonts w:hint="eastAsia"/>
          <w:szCs w:val="28"/>
          <w:rtl/>
        </w:rPr>
        <w:t>ة</w:t>
      </w:r>
      <w:r>
        <w:rPr>
          <w:szCs w:val="28"/>
          <w:rtl/>
        </w:rPr>
        <w:t>,</w:t>
      </w:r>
      <w:proofErr w:type="gramEnd"/>
      <w:r>
        <w:rPr>
          <w:szCs w:val="28"/>
          <w:rtl/>
        </w:rPr>
        <w:t xml:space="preserve"> من خلال وصف لمنهج البحث المستخدم, ومجتمع </w:t>
      </w:r>
      <w:r w:rsidR="00E07AD9">
        <w:rPr>
          <w:rFonts w:hint="cs"/>
          <w:szCs w:val="28"/>
          <w:rtl/>
        </w:rPr>
        <w:t>الدراس</w:t>
      </w:r>
      <w:r w:rsidR="00E07AD9">
        <w:rPr>
          <w:rFonts w:hint="eastAsia"/>
          <w:szCs w:val="28"/>
          <w:rtl/>
        </w:rPr>
        <w:t>ة</w:t>
      </w:r>
      <w:r>
        <w:rPr>
          <w:szCs w:val="28"/>
          <w:rtl/>
        </w:rPr>
        <w:t xml:space="preserve">, وعينتها, ووصف لأداة القياس </w:t>
      </w:r>
      <w:r w:rsidR="00E07AD9">
        <w:rPr>
          <w:rFonts w:hint="cs"/>
          <w:szCs w:val="28"/>
          <w:rtl/>
        </w:rPr>
        <w:t>والإجراءات</w:t>
      </w:r>
      <w:r>
        <w:rPr>
          <w:szCs w:val="28"/>
          <w:rtl/>
        </w:rPr>
        <w:t xml:space="preserve"> المتبعة للتحقق من صدقها وثباتها وكيفية تطبيقها على أف ارد عينة ال</w:t>
      </w:r>
      <w:r w:rsidR="00E07AD9">
        <w:rPr>
          <w:rFonts w:hint="cs"/>
          <w:szCs w:val="28"/>
          <w:rtl/>
        </w:rPr>
        <w:t>د</w:t>
      </w:r>
      <w:r>
        <w:rPr>
          <w:szCs w:val="28"/>
          <w:rtl/>
        </w:rPr>
        <w:t>ر</w:t>
      </w:r>
      <w:r w:rsidR="00E07AD9">
        <w:rPr>
          <w:rFonts w:hint="cs"/>
          <w:szCs w:val="28"/>
          <w:rtl/>
        </w:rPr>
        <w:t>ا</w:t>
      </w:r>
      <w:r>
        <w:rPr>
          <w:szCs w:val="28"/>
          <w:rtl/>
        </w:rPr>
        <w:t xml:space="preserve">سة, فضلاً عن الإشارة إلى الوسائل الإحصائية المستخدمة لمعالجة البيانات احصائياً.  </w:t>
      </w:r>
    </w:p>
    <w:p w14:paraId="0038BE82" w14:textId="7847865E" w:rsidR="009F07AA" w:rsidRPr="00E07AD9" w:rsidRDefault="00E07AD9">
      <w:pPr>
        <w:spacing w:after="87" w:line="259" w:lineRule="auto"/>
        <w:ind w:left="217" w:right="0" w:hanging="10"/>
        <w:jc w:val="left"/>
        <w:rPr>
          <w:color w:val="275317" w:themeColor="accent6" w:themeShade="80"/>
        </w:rPr>
      </w:pPr>
      <w:r w:rsidRPr="00E07AD9">
        <w:rPr>
          <w:rFonts w:hint="cs"/>
          <w:b/>
          <w:bCs/>
          <w:color w:val="275317" w:themeColor="accent6" w:themeShade="80"/>
          <w:szCs w:val="28"/>
          <w:rtl/>
        </w:rPr>
        <w:t>1</w:t>
      </w:r>
      <w:r w:rsidRPr="00E07AD9">
        <w:rPr>
          <w:b/>
          <w:bCs/>
          <w:color w:val="275317" w:themeColor="accent6" w:themeShade="80"/>
          <w:szCs w:val="28"/>
          <w:rtl/>
        </w:rPr>
        <w:t>-</w:t>
      </w:r>
      <w:r w:rsidRPr="00E07AD9">
        <w:rPr>
          <w:rFonts w:hint="cs"/>
          <w:b/>
          <w:bCs/>
          <w:color w:val="275317" w:themeColor="accent6" w:themeShade="80"/>
          <w:szCs w:val="28"/>
          <w:rtl/>
        </w:rPr>
        <w:t>3</w:t>
      </w:r>
      <w:r w:rsidRPr="00E07AD9">
        <w:rPr>
          <w:b/>
          <w:bCs/>
          <w:color w:val="275317" w:themeColor="accent6" w:themeShade="80"/>
          <w:szCs w:val="28"/>
          <w:rtl/>
        </w:rPr>
        <w:t xml:space="preserve"> </w:t>
      </w:r>
      <w:r w:rsidRPr="00E07AD9">
        <w:rPr>
          <w:rFonts w:ascii="Times New Roman" w:eastAsia="Times New Roman" w:hAnsi="Times New Roman" w:cs="Times New Roman"/>
          <w:b/>
          <w:bCs/>
          <w:color w:val="275317" w:themeColor="accent6" w:themeShade="80"/>
          <w:szCs w:val="28"/>
          <w:rtl/>
        </w:rPr>
        <w:t xml:space="preserve">منهجية </w:t>
      </w:r>
      <w:proofErr w:type="gramStart"/>
      <w:r w:rsidRPr="00E07AD9">
        <w:rPr>
          <w:rFonts w:ascii="Times New Roman" w:eastAsia="Times New Roman" w:hAnsi="Times New Roman" w:cs="Times New Roman"/>
          <w:b/>
          <w:bCs/>
          <w:color w:val="275317" w:themeColor="accent6" w:themeShade="80"/>
          <w:szCs w:val="28"/>
          <w:rtl/>
        </w:rPr>
        <w:t xml:space="preserve">الدراسة </w:t>
      </w:r>
      <w:r w:rsidRPr="00E07AD9">
        <w:rPr>
          <w:rFonts w:hint="cs"/>
          <w:color w:val="275317" w:themeColor="accent6" w:themeShade="80"/>
          <w:rtl/>
        </w:rPr>
        <w:t>:</w:t>
      </w:r>
      <w:proofErr w:type="gramEnd"/>
    </w:p>
    <w:p w14:paraId="1BF11F0D" w14:textId="124E3399" w:rsidR="009F07AA" w:rsidRDefault="00000000" w:rsidP="00E07AD9">
      <w:pPr>
        <w:spacing w:after="32" w:line="259" w:lineRule="auto"/>
        <w:ind w:left="10" w:right="76" w:hanging="6"/>
        <w:jc w:val="center"/>
      </w:pPr>
      <w:r>
        <w:rPr>
          <w:szCs w:val="28"/>
          <w:rtl/>
        </w:rPr>
        <w:t xml:space="preserve">لتحقيق الهدف من </w:t>
      </w:r>
      <w:proofErr w:type="gramStart"/>
      <w:r>
        <w:rPr>
          <w:szCs w:val="28"/>
          <w:rtl/>
        </w:rPr>
        <w:t>الدر</w:t>
      </w:r>
      <w:r w:rsidR="00E07AD9">
        <w:rPr>
          <w:rFonts w:hint="cs"/>
          <w:szCs w:val="28"/>
          <w:rtl/>
        </w:rPr>
        <w:t>ا</w:t>
      </w:r>
      <w:r>
        <w:rPr>
          <w:szCs w:val="28"/>
          <w:rtl/>
        </w:rPr>
        <w:t>سة,</w:t>
      </w:r>
      <w:proofErr w:type="gramEnd"/>
      <w:r>
        <w:rPr>
          <w:szCs w:val="28"/>
          <w:rtl/>
        </w:rPr>
        <w:t xml:space="preserve"> أي معرفة </w:t>
      </w:r>
      <w:r>
        <w:rPr>
          <w:b/>
          <w:bCs/>
          <w:szCs w:val="28"/>
          <w:rtl/>
        </w:rPr>
        <w:t xml:space="preserve">أثر ممارسـات إدارة الموارد البشريـة على أداء الموظفيـن في </w:t>
      </w:r>
    </w:p>
    <w:p w14:paraId="0C40F471" w14:textId="230BAE18" w:rsidR="009F07AA" w:rsidRDefault="00000000">
      <w:pPr>
        <w:spacing w:after="193" w:line="277" w:lineRule="auto"/>
        <w:ind w:left="61" w:right="151"/>
      </w:pPr>
      <w:proofErr w:type="gramStart"/>
      <w:r>
        <w:rPr>
          <w:b/>
          <w:bCs/>
          <w:szCs w:val="28"/>
          <w:rtl/>
        </w:rPr>
        <w:t>الشرك</w:t>
      </w:r>
      <w:r w:rsidR="00E07AD9">
        <w:rPr>
          <w:rFonts w:hint="cs"/>
          <w:b/>
          <w:bCs/>
          <w:szCs w:val="28"/>
          <w:rtl/>
        </w:rPr>
        <w:t xml:space="preserve">ات </w:t>
      </w:r>
      <w:r>
        <w:rPr>
          <w:szCs w:val="28"/>
          <w:rtl/>
        </w:rPr>
        <w:t>,</w:t>
      </w:r>
      <w:proofErr w:type="gramEnd"/>
      <w:r>
        <w:rPr>
          <w:szCs w:val="28"/>
          <w:rtl/>
        </w:rPr>
        <w:t xml:space="preserve"> سيتم بداية القيام ببحث استكشافي لتحديد العوامل عن طريق مر</w:t>
      </w:r>
      <w:r w:rsidR="00E07AD9">
        <w:rPr>
          <w:rFonts w:hint="cs"/>
          <w:szCs w:val="28"/>
          <w:rtl/>
        </w:rPr>
        <w:t>ا</w:t>
      </w:r>
      <w:r>
        <w:rPr>
          <w:szCs w:val="28"/>
          <w:rtl/>
        </w:rPr>
        <w:t xml:space="preserve">جعة الأدبيات الحديثة بالتفصيل وتحليلها لتحديد العناصر ذات الصلة بالمتغير المستقل. </w:t>
      </w:r>
    </w:p>
    <w:p w14:paraId="32EE5630" w14:textId="5CA007C2" w:rsidR="009F07AA" w:rsidRPr="00E07AD9" w:rsidRDefault="00000000">
      <w:pPr>
        <w:spacing w:after="36" w:line="259" w:lineRule="auto"/>
        <w:ind w:left="435" w:right="0" w:hanging="10"/>
        <w:jc w:val="left"/>
        <w:rPr>
          <w:color w:val="00B0F0"/>
        </w:rPr>
      </w:pPr>
      <w:r w:rsidRPr="00E07AD9">
        <w:rPr>
          <w:b/>
          <w:bCs/>
          <w:color w:val="00B0F0"/>
          <w:szCs w:val="28"/>
          <w:rtl/>
        </w:rPr>
        <w:t xml:space="preserve">وقد استخدم مصدرين </w:t>
      </w:r>
      <w:r w:rsidR="005A6E6D" w:rsidRPr="00E07AD9">
        <w:rPr>
          <w:rFonts w:hint="cs"/>
          <w:b/>
          <w:bCs/>
          <w:color w:val="00B0F0"/>
          <w:szCs w:val="28"/>
          <w:rtl/>
        </w:rPr>
        <w:t>أساسين</w:t>
      </w:r>
      <w:r w:rsidRPr="00E07AD9">
        <w:rPr>
          <w:b/>
          <w:bCs/>
          <w:color w:val="00B0F0"/>
          <w:szCs w:val="28"/>
          <w:rtl/>
        </w:rPr>
        <w:t xml:space="preserve"> للمعلومات: </w:t>
      </w:r>
    </w:p>
    <w:p w14:paraId="7C6D3FAF" w14:textId="33580AB0" w:rsidR="009F07AA" w:rsidRPr="00E07AD9" w:rsidRDefault="00000000">
      <w:pPr>
        <w:spacing w:after="285" w:line="259" w:lineRule="auto"/>
        <w:ind w:left="433" w:right="0" w:hanging="10"/>
        <w:jc w:val="left"/>
        <w:rPr>
          <w:color w:val="00B0F0"/>
        </w:rPr>
      </w:pPr>
      <w:r w:rsidRPr="00E07AD9">
        <w:rPr>
          <w:b/>
          <w:bCs/>
          <w:color w:val="00B0F0"/>
          <w:szCs w:val="28"/>
          <w:rtl/>
        </w:rPr>
        <w:t xml:space="preserve"> أولا - المصادر الثانوية: </w:t>
      </w:r>
    </w:p>
    <w:p w14:paraId="06310B06" w14:textId="1314D673" w:rsidR="009F07AA" w:rsidRDefault="00000000">
      <w:pPr>
        <w:spacing w:line="275" w:lineRule="auto"/>
        <w:ind w:left="423" w:right="151"/>
      </w:pPr>
      <w:r>
        <w:rPr>
          <w:szCs w:val="28"/>
          <w:rtl/>
        </w:rPr>
        <w:t xml:space="preserve"> حيث تم معالجة الإطار النظري للبحث مـن خـلال مصـادر البيانـات الثانويـة والتي تتمثل في الكتب والم ارجع العربية والأجنبية ذات </w:t>
      </w:r>
      <w:proofErr w:type="gramStart"/>
      <w:r>
        <w:rPr>
          <w:szCs w:val="28"/>
          <w:rtl/>
        </w:rPr>
        <w:t>العلاقـة,</w:t>
      </w:r>
      <w:proofErr w:type="gramEnd"/>
      <w:r>
        <w:rPr>
          <w:szCs w:val="28"/>
          <w:rtl/>
        </w:rPr>
        <w:t xml:space="preserve"> والأبحـاث والدارسـات السـابقة التـي تناولـت موضـوع </w:t>
      </w:r>
      <w:r w:rsidR="00E07AD9">
        <w:rPr>
          <w:rFonts w:hint="cs"/>
          <w:szCs w:val="28"/>
          <w:rtl/>
        </w:rPr>
        <w:t>الدراس</w:t>
      </w:r>
      <w:r w:rsidR="00E07AD9">
        <w:rPr>
          <w:rFonts w:hint="eastAsia"/>
          <w:szCs w:val="28"/>
          <w:rtl/>
        </w:rPr>
        <w:t>ة</w:t>
      </w:r>
      <w:r w:rsidR="00E07AD9">
        <w:rPr>
          <w:rFonts w:hint="cs"/>
          <w:szCs w:val="28"/>
          <w:rtl/>
        </w:rPr>
        <w:t xml:space="preserve"> </w:t>
      </w:r>
      <w:r>
        <w:rPr>
          <w:szCs w:val="28"/>
          <w:rtl/>
        </w:rPr>
        <w:t xml:space="preserve">,والبحـث والمطالعـة فـي مواقـع الإنترنت المختلفة. </w:t>
      </w:r>
    </w:p>
    <w:p w14:paraId="22808EC4" w14:textId="191C0826" w:rsidR="009F07AA" w:rsidRPr="00E07AD9" w:rsidRDefault="00000000">
      <w:pPr>
        <w:spacing w:after="267" w:line="259" w:lineRule="auto"/>
        <w:ind w:left="434" w:right="0" w:hanging="10"/>
        <w:jc w:val="left"/>
        <w:rPr>
          <w:color w:val="00B0F0"/>
        </w:rPr>
      </w:pPr>
      <w:r w:rsidRPr="00E07AD9">
        <w:rPr>
          <w:b/>
          <w:bCs/>
          <w:color w:val="00B0F0"/>
          <w:szCs w:val="28"/>
          <w:rtl/>
        </w:rPr>
        <w:t>ثاني</w:t>
      </w:r>
      <w:r w:rsidR="00E07AD9">
        <w:rPr>
          <w:rFonts w:hint="cs"/>
          <w:b/>
          <w:bCs/>
          <w:color w:val="00B0F0"/>
          <w:szCs w:val="28"/>
          <w:rtl/>
        </w:rPr>
        <w:t>ا</w:t>
      </w:r>
      <w:r w:rsidRPr="00E07AD9">
        <w:rPr>
          <w:b/>
          <w:bCs/>
          <w:color w:val="00B0F0"/>
          <w:szCs w:val="28"/>
          <w:rtl/>
        </w:rPr>
        <w:t xml:space="preserve">- المصـادر الأوليـة: </w:t>
      </w:r>
    </w:p>
    <w:p w14:paraId="38F1C7C6" w14:textId="4F0BCDF6" w:rsidR="009F07AA" w:rsidRDefault="00D161B5">
      <w:pPr>
        <w:spacing w:after="208" w:line="276" w:lineRule="auto"/>
        <w:ind w:left="425" w:right="151"/>
      </w:pPr>
      <w:r>
        <w:rPr>
          <w:noProof/>
          <w:rtl/>
        </w:rPr>
        <mc:AlternateContent>
          <mc:Choice Requires="wps">
            <w:drawing>
              <wp:anchor distT="45720" distB="45720" distL="114300" distR="114300" simplePos="0" relativeHeight="251730944" behindDoc="1" locked="0" layoutInCell="1" allowOverlap="1" wp14:anchorId="12E928A4" wp14:editId="62EF4B39">
                <wp:simplePos x="0" y="0"/>
                <wp:positionH relativeFrom="column">
                  <wp:posOffset>5682615</wp:posOffset>
                </wp:positionH>
                <wp:positionV relativeFrom="paragraph">
                  <wp:posOffset>1402398</wp:posOffset>
                </wp:positionV>
                <wp:extent cx="617855" cy="1404620"/>
                <wp:effectExtent l="0" t="0" r="0" b="0"/>
                <wp:wrapNone/>
                <wp:docPr id="159538707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732FF167" w14:textId="522973B1" w:rsidR="00D161B5" w:rsidRDefault="00D161B5" w:rsidP="00D161B5">
                            <w:r>
                              <w:rPr>
                                <w:rFonts w:hint="cs"/>
                                <w:rtl/>
                              </w:rPr>
                              <w:t>3</w:t>
                            </w:r>
                            <w:r w:rsidR="00BD2E9D">
                              <w:rPr>
                                <w:rFonts w:hint="cs"/>
                                <w:rtl/>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E928A4" id="_x0000_s1063" type="#_x0000_t202" style="position:absolute;left:0;text-align:left;margin-left:447.45pt;margin-top:110.45pt;width:48.65pt;height:110.6pt;flip:x;z-index:-251585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" filled="f" stroked="f">
                <v:textbox style="mso-fit-shape-to-text:t">
                  <w:txbxContent>
                    <w:p w14:paraId="732FF167" w14:textId="522973B1" w:rsidR="00D161B5" w:rsidRDefault="00D161B5" w:rsidP="00D161B5">
                      <w:r>
                        <w:rPr>
                          <w:rFonts w:hint="cs"/>
                          <w:rtl/>
                        </w:rPr>
                        <w:t>3</w:t>
                      </w:r>
                      <w:r w:rsidR="00BD2E9D">
                        <w:rPr>
                          <w:rFonts w:hint="cs"/>
                          <w:rtl/>
                        </w:rPr>
                        <w:t>1</w:t>
                      </w:r>
                    </w:p>
                  </w:txbxContent>
                </v:textbox>
              </v:shape>
            </w:pict>
          </mc:Fallback>
        </mc:AlternateContent>
      </w:r>
      <w:r>
        <w:rPr>
          <w:szCs w:val="28"/>
          <w:rtl/>
        </w:rPr>
        <w:t xml:space="preserve">لمعالجة الجوانب التحليلية لموضوع البحث اعتمد الباحث على توزيع استبيان خصيصاً لهذا الغرض و تم تطوير هذا الاستبيان بالاعتماد على محددات إدارة الموارد </w:t>
      </w:r>
      <w:proofErr w:type="gramStart"/>
      <w:r w:rsidR="00E07AD9">
        <w:rPr>
          <w:rFonts w:hint="cs"/>
          <w:szCs w:val="28"/>
          <w:rtl/>
        </w:rPr>
        <w:t>البشرية ,</w:t>
      </w:r>
      <w:proofErr w:type="gramEnd"/>
      <w:r>
        <w:rPr>
          <w:szCs w:val="28"/>
          <w:rtl/>
        </w:rPr>
        <w:t xml:space="preserve"> وتم صياغة فقر</w:t>
      </w:r>
      <w:r w:rsidR="00E07AD9">
        <w:rPr>
          <w:rFonts w:hint="cs"/>
          <w:szCs w:val="28"/>
          <w:rtl/>
        </w:rPr>
        <w:t>ا</w:t>
      </w:r>
      <w:r>
        <w:rPr>
          <w:szCs w:val="28"/>
          <w:rtl/>
        </w:rPr>
        <w:t>ت الاستبيان بما يلائم تساؤلات الد</w:t>
      </w:r>
      <w:r w:rsidR="00E07AD9">
        <w:rPr>
          <w:rFonts w:hint="cs"/>
          <w:szCs w:val="28"/>
          <w:rtl/>
        </w:rPr>
        <w:t>را</w:t>
      </w:r>
      <w:r>
        <w:rPr>
          <w:szCs w:val="28"/>
          <w:rtl/>
        </w:rPr>
        <w:t xml:space="preserve">سة, تم الحصول على </w:t>
      </w:r>
      <w:r>
        <w:rPr>
          <w:rFonts w:ascii="Calibri" w:eastAsia="Calibri" w:hAnsi="Calibri" w:cs="Calibri"/>
          <w:sz w:val="22"/>
          <w:szCs w:val="22"/>
        </w:rPr>
        <w:t>61</w:t>
      </w:r>
      <w:r>
        <w:rPr>
          <w:szCs w:val="28"/>
          <w:rtl/>
        </w:rPr>
        <w:t xml:space="preserve"> </w:t>
      </w:r>
      <w:r w:rsidR="00E07AD9">
        <w:rPr>
          <w:rFonts w:hint="cs"/>
          <w:szCs w:val="28"/>
          <w:rtl/>
        </w:rPr>
        <w:t>استمارة</w:t>
      </w:r>
      <w:r>
        <w:rPr>
          <w:szCs w:val="28"/>
          <w:rtl/>
        </w:rPr>
        <w:t xml:space="preserve"> من هذا الاستبيان على مجتمع </w:t>
      </w:r>
      <w:r w:rsidR="00E07AD9">
        <w:rPr>
          <w:rFonts w:hint="cs"/>
          <w:szCs w:val="28"/>
          <w:rtl/>
        </w:rPr>
        <w:t>الدراس</w:t>
      </w:r>
      <w:r w:rsidR="00E07AD9">
        <w:rPr>
          <w:rFonts w:hint="eastAsia"/>
          <w:szCs w:val="28"/>
          <w:rtl/>
        </w:rPr>
        <w:t>ة</w:t>
      </w:r>
      <w:r>
        <w:rPr>
          <w:szCs w:val="28"/>
          <w:rtl/>
        </w:rPr>
        <w:t xml:space="preserve">. </w:t>
      </w:r>
      <w:proofErr w:type="gramStart"/>
      <w:r>
        <w:rPr>
          <w:szCs w:val="28"/>
          <w:rtl/>
        </w:rPr>
        <w:t>و تم</w:t>
      </w:r>
      <w:proofErr w:type="gramEnd"/>
      <w:r>
        <w:rPr>
          <w:szCs w:val="28"/>
          <w:rtl/>
        </w:rPr>
        <w:t xml:space="preserve"> الاستفادة من الم</w:t>
      </w:r>
      <w:r w:rsidR="00E07AD9">
        <w:rPr>
          <w:rFonts w:hint="cs"/>
          <w:szCs w:val="28"/>
          <w:rtl/>
        </w:rPr>
        <w:t>راجع</w:t>
      </w:r>
      <w:r>
        <w:rPr>
          <w:szCs w:val="28"/>
          <w:rtl/>
        </w:rPr>
        <w:t xml:space="preserve"> والدر</w:t>
      </w:r>
      <w:r w:rsidR="00E07AD9">
        <w:rPr>
          <w:rFonts w:hint="cs"/>
          <w:szCs w:val="28"/>
          <w:rtl/>
        </w:rPr>
        <w:t>ا</w:t>
      </w:r>
      <w:r>
        <w:rPr>
          <w:szCs w:val="28"/>
          <w:rtl/>
        </w:rPr>
        <w:t xml:space="preserve">سة السابقة التي لها صلة بالموضوع في بناء الاستبيان. </w:t>
      </w:r>
    </w:p>
    <w:p w14:paraId="2E89D737" w14:textId="58D31A46" w:rsidR="009F07AA" w:rsidRPr="00E07AD9" w:rsidRDefault="00E07AD9">
      <w:pPr>
        <w:spacing w:after="106" w:line="264" w:lineRule="auto"/>
        <w:ind w:left="0" w:right="5766" w:firstLine="15"/>
        <w:jc w:val="right"/>
        <w:rPr>
          <w:color w:val="275317" w:themeColor="accent6" w:themeShade="80"/>
        </w:rPr>
      </w:pPr>
      <w:r w:rsidRPr="00E07AD9">
        <w:rPr>
          <w:rFonts w:hint="cs"/>
          <w:b/>
          <w:bCs/>
          <w:color w:val="275317" w:themeColor="accent6" w:themeShade="80"/>
          <w:szCs w:val="28"/>
          <w:rtl/>
        </w:rPr>
        <w:lastRenderedPageBreak/>
        <w:t>2-3</w:t>
      </w:r>
      <w:r w:rsidRPr="00E07AD9">
        <w:rPr>
          <w:rFonts w:ascii="Times New Roman" w:eastAsia="Times New Roman" w:hAnsi="Times New Roman" w:cs="Times New Roman"/>
          <w:b/>
          <w:bCs/>
          <w:color w:val="275317" w:themeColor="accent6" w:themeShade="80"/>
          <w:szCs w:val="28"/>
          <w:rtl/>
        </w:rPr>
        <w:t xml:space="preserve">مجتمع الدراسة وعينة </w:t>
      </w:r>
      <w:proofErr w:type="gramStart"/>
      <w:r w:rsidRPr="00E07AD9">
        <w:rPr>
          <w:rFonts w:ascii="Times New Roman" w:eastAsia="Times New Roman" w:hAnsi="Times New Roman" w:cs="Times New Roman"/>
          <w:b/>
          <w:bCs/>
          <w:color w:val="275317" w:themeColor="accent6" w:themeShade="80"/>
          <w:szCs w:val="28"/>
          <w:rtl/>
        </w:rPr>
        <w:t xml:space="preserve">الدراسة </w:t>
      </w:r>
      <w:r>
        <w:rPr>
          <w:rFonts w:hint="cs"/>
          <w:color w:val="275317" w:themeColor="accent6" w:themeShade="80"/>
          <w:rtl/>
        </w:rPr>
        <w:t>:</w:t>
      </w:r>
      <w:proofErr w:type="gramEnd"/>
    </w:p>
    <w:p w14:paraId="79121C1D" w14:textId="2CEE7327" w:rsidR="009F07AA" w:rsidRDefault="00000000">
      <w:pPr>
        <w:spacing w:line="264" w:lineRule="auto"/>
        <w:ind w:left="219" w:right="0" w:hanging="10"/>
        <w:jc w:val="left"/>
        <w:rPr>
          <w:rtl/>
        </w:rPr>
      </w:pPr>
      <w:r>
        <w:rPr>
          <w:szCs w:val="28"/>
          <w:rtl/>
        </w:rPr>
        <w:t>شمل مجتمع البحث الموظفين الإداريين في الشرك</w:t>
      </w:r>
      <w:r w:rsidR="00E07AD9">
        <w:rPr>
          <w:rFonts w:hint="cs"/>
          <w:szCs w:val="28"/>
          <w:rtl/>
        </w:rPr>
        <w:t xml:space="preserve">ات </w:t>
      </w:r>
      <w:r>
        <w:rPr>
          <w:szCs w:val="28"/>
          <w:rtl/>
        </w:rPr>
        <w:t xml:space="preserve">الذي بلغ عددهم </w:t>
      </w:r>
      <w:proofErr w:type="gramStart"/>
      <w:r>
        <w:rPr>
          <w:szCs w:val="28"/>
        </w:rPr>
        <w:t>61</w:t>
      </w:r>
      <w:r>
        <w:rPr>
          <w:szCs w:val="28"/>
          <w:rtl/>
        </w:rPr>
        <w:t xml:space="preserve"> .</w:t>
      </w:r>
      <w:proofErr w:type="gramEnd"/>
      <w:r>
        <w:rPr>
          <w:szCs w:val="28"/>
          <w:rtl/>
        </w:rPr>
        <w:t xml:space="preserve"> </w:t>
      </w:r>
    </w:p>
    <w:p w14:paraId="46CD7B26" w14:textId="77777777" w:rsidR="009F07AA" w:rsidRPr="00E07AD9" w:rsidRDefault="00000000">
      <w:pPr>
        <w:bidi w:val="0"/>
        <w:spacing w:after="0" w:line="259" w:lineRule="auto"/>
        <w:ind w:left="0" w:right="521" w:firstLine="0"/>
        <w:jc w:val="right"/>
        <w:rPr>
          <w:color w:val="00B0F0"/>
        </w:rPr>
      </w:pPr>
      <w:r>
        <w:rPr>
          <w:rFonts w:ascii="Times New Roman" w:eastAsia="Times New Roman" w:hAnsi="Times New Roman" w:cs="Times New Roman"/>
          <w:b/>
        </w:rPr>
        <w:t xml:space="preserve"> </w:t>
      </w:r>
    </w:p>
    <w:p w14:paraId="53FA28F6" w14:textId="77777777" w:rsidR="009F07AA" w:rsidRPr="00E07AD9" w:rsidRDefault="00000000">
      <w:pPr>
        <w:spacing w:after="170" w:line="259" w:lineRule="auto"/>
        <w:ind w:left="217" w:right="0" w:hanging="10"/>
        <w:jc w:val="left"/>
        <w:rPr>
          <w:rFonts w:hint="cs"/>
          <w:color w:val="00B0F0"/>
          <w:rtl/>
        </w:rPr>
      </w:pPr>
      <w:r w:rsidRPr="00E07AD9">
        <w:rPr>
          <w:rFonts w:ascii="Times New Roman" w:eastAsia="Times New Roman" w:hAnsi="Times New Roman" w:cs="Times New Roman"/>
          <w:b/>
          <w:bCs/>
          <w:color w:val="00B0F0"/>
          <w:szCs w:val="28"/>
          <w:rtl/>
        </w:rPr>
        <w:t xml:space="preserve">أداة الدراسة  </w:t>
      </w:r>
    </w:p>
    <w:p w14:paraId="3F023C22" w14:textId="0442B7AB" w:rsidR="009F07AA" w:rsidRDefault="00000000">
      <w:pPr>
        <w:spacing w:after="227" w:line="264" w:lineRule="auto"/>
        <w:ind w:left="221" w:right="0" w:hanging="10"/>
        <w:jc w:val="left"/>
      </w:pPr>
      <w:r>
        <w:rPr>
          <w:szCs w:val="28"/>
          <w:rtl/>
        </w:rPr>
        <w:t>تم الاستفادة من الم ارجع والد</w:t>
      </w:r>
      <w:r w:rsidR="00B71C81">
        <w:rPr>
          <w:rFonts w:hint="cs"/>
          <w:szCs w:val="28"/>
          <w:rtl/>
        </w:rPr>
        <w:t>را</w:t>
      </w:r>
      <w:r>
        <w:rPr>
          <w:szCs w:val="28"/>
          <w:rtl/>
        </w:rPr>
        <w:t>سات السابقة التي لها صلة بالموضوع في بناء الاستبيان</w:t>
      </w:r>
      <w:r>
        <w:rPr>
          <w:rFonts w:ascii="Calibri" w:eastAsia="Calibri" w:hAnsi="Calibri" w:cs="Calibri"/>
          <w:sz w:val="22"/>
          <w:szCs w:val="22"/>
          <w:rtl/>
        </w:rPr>
        <w:t xml:space="preserve"> </w:t>
      </w:r>
      <w:r>
        <w:rPr>
          <w:szCs w:val="28"/>
          <w:rtl/>
        </w:rPr>
        <w:t>حول "</w:t>
      </w:r>
      <w:r>
        <w:rPr>
          <w:b/>
          <w:bCs/>
          <w:szCs w:val="28"/>
          <w:rtl/>
        </w:rPr>
        <w:t xml:space="preserve">  </w:t>
      </w:r>
    </w:p>
    <w:p w14:paraId="751EF8AB" w14:textId="0B19BEA2" w:rsidR="00B71C81" w:rsidRDefault="00000000" w:rsidP="00B71C81">
      <w:pPr>
        <w:spacing w:after="21" w:line="368" w:lineRule="auto"/>
        <w:ind w:left="123" w:right="975" w:hanging="6"/>
        <w:jc w:val="center"/>
        <w:rPr>
          <w:szCs w:val="28"/>
          <w:rtl/>
        </w:rPr>
      </w:pPr>
      <w:r>
        <w:rPr>
          <w:b/>
          <w:bCs/>
          <w:szCs w:val="28"/>
          <w:rtl/>
        </w:rPr>
        <w:t>" أثر ممارسـات إدارة الموارد البشريـة على أداء الموظفيـن في الشرك</w:t>
      </w:r>
      <w:r w:rsidR="00B71C81">
        <w:rPr>
          <w:rFonts w:hint="cs"/>
          <w:b/>
          <w:bCs/>
          <w:szCs w:val="28"/>
          <w:rtl/>
        </w:rPr>
        <w:t xml:space="preserve">ات </w:t>
      </w:r>
      <w:r>
        <w:rPr>
          <w:szCs w:val="28"/>
          <w:rtl/>
        </w:rPr>
        <w:t>"</w:t>
      </w:r>
    </w:p>
    <w:p w14:paraId="53C9CB3A" w14:textId="767EAF7B" w:rsidR="009F07AA" w:rsidRDefault="00000000">
      <w:pPr>
        <w:spacing w:after="21" w:line="368" w:lineRule="auto"/>
        <w:ind w:left="123" w:right="975" w:hanging="6"/>
        <w:jc w:val="right"/>
      </w:pPr>
      <w:r>
        <w:rPr>
          <w:szCs w:val="28"/>
          <w:rtl/>
        </w:rPr>
        <w:t xml:space="preserve"> وتم تحديد المحاور الرئيسية التي شملها الاستبيان والفق ارت التي تقع ضمن كل </w:t>
      </w:r>
      <w:proofErr w:type="gramStart"/>
      <w:r>
        <w:rPr>
          <w:szCs w:val="28"/>
          <w:rtl/>
        </w:rPr>
        <w:t>محور .</w:t>
      </w:r>
      <w:proofErr w:type="gramEnd"/>
      <w:r>
        <w:rPr>
          <w:szCs w:val="28"/>
          <w:rtl/>
        </w:rPr>
        <w:t xml:space="preserve"> </w:t>
      </w:r>
    </w:p>
    <w:p w14:paraId="7F8658F7" w14:textId="77777777" w:rsidR="009F07AA" w:rsidRDefault="00000000">
      <w:pPr>
        <w:spacing w:after="228" w:line="264" w:lineRule="auto"/>
        <w:ind w:left="217" w:right="0" w:hanging="10"/>
        <w:jc w:val="left"/>
      </w:pPr>
      <w:r>
        <w:rPr>
          <w:szCs w:val="28"/>
          <w:rtl/>
        </w:rPr>
        <w:t>كما تم تقسيم الاستبيان كالآتي:</w:t>
      </w:r>
      <w:r>
        <w:rPr>
          <w:rFonts w:ascii="Courier New" w:eastAsia="Courier New" w:hAnsi="Courier New" w:cs="Courier New"/>
          <w:szCs w:val="28"/>
          <w:rtl/>
        </w:rPr>
        <w:t xml:space="preserve"> </w:t>
      </w:r>
    </w:p>
    <w:p w14:paraId="60100752" w14:textId="3E09A441" w:rsidR="009F07AA" w:rsidRDefault="00000000">
      <w:pPr>
        <w:spacing w:after="144" w:line="279" w:lineRule="auto"/>
        <w:ind w:left="204" w:right="151"/>
      </w:pPr>
      <w:r>
        <w:rPr>
          <w:b/>
          <w:bCs/>
          <w:szCs w:val="28"/>
          <w:rtl/>
        </w:rPr>
        <w:t>الجزء الأول:</w:t>
      </w:r>
      <w:r>
        <w:rPr>
          <w:szCs w:val="28"/>
          <w:rtl/>
        </w:rPr>
        <w:t xml:space="preserve"> و</w:t>
      </w:r>
      <w:r>
        <w:rPr>
          <w:b/>
          <w:bCs/>
          <w:szCs w:val="28"/>
          <w:rtl/>
        </w:rPr>
        <w:t xml:space="preserve"> </w:t>
      </w:r>
      <w:r>
        <w:rPr>
          <w:szCs w:val="28"/>
          <w:rtl/>
        </w:rPr>
        <w:t>اشتمل على الخصائص الشخصية لأ</w:t>
      </w:r>
      <w:r w:rsidR="00B71C81">
        <w:rPr>
          <w:rFonts w:hint="cs"/>
          <w:szCs w:val="28"/>
          <w:rtl/>
        </w:rPr>
        <w:t>ف</w:t>
      </w:r>
      <w:r>
        <w:rPr>
          <w:szCs w:val="28"/>
          <w:rtl/>
        </w:rPr>
        <w:t>ر</w:t>
      </w:r>
      <w:r w:rsidR="00B71C81">
        <w:rPr>
          <w:rFonts w:hint="cs"/>
          <w:szCs w:val="28"/>
          <w:rtl/>
        </w:rPr>
        <w:t>ا</w:t>
      </w:r>
      <w:r>
        <w:rPr>
          <w:szCs w:val="28"/>
          <w:rtl/>
        </w:rPr>
        <w:t>د عينة الد</w:t>
      </w:r>
      <w:r w:rsidR="00B71C81">
        <w:rPr>
          <w:rFonts w:hint="cs"/>
          <w:szCs w:val="28"/>
          <w:rtl/>
        </w:rPr>
        <w:t>راسة</w:t>
      </w:r>
      <w:r>
        <w:rPr>
          <w:szCs w:val="28"/>
          <w:rtl/>
        </w:rPr>
        <w:t xml:space="preserve"> من حيث </w:t>
      </w:r>
      <w:r w:rsidR="00B71C81">
        <w:rPr>
          <w:rFonts w:hint="cs"/>
          <w:szCs w:val="28"/>
          <w:rtl/>
        </w:rPr>
        <w:t>(</w:t>
      </w:r>
      <w:r>
        <w:rPr>
          <w:szCs w:val="28"/>
          <w:rtl/>
        </w:rPr>
        <w:t>العمر، الجنس، الخبرة</w:t>
      </w:r>
      <w:r w:rsidR="00B71C81">
        <w:rPr>
          <w:rFonts w:hint="cs"/>
          <w:szCs w:val="28"/>
          <w:rtl/>
        </w:rPr>
        <w:t>)</w:t>
      </w:r>
      <w:r>
        <w:rPr>
          <w:szCs w:val="28"/>
          <w:rtl/>
        </w:rPr>
        <w:t xml:space="preserve"> </w:t>
      </w:r>
      <w:r>
        <w:rPr>
          <w:b/>
          <w:bCs/>
          <w:szCs w:val="28"/>
          <w:rtl/>
        </w:rPr>
        <w:t>الجزء الثاني:</w:t>
      </w:r>
      <w:r>
        <w:rPr>
          <w:szCs w:val="28"/>
          <w:rtl/>
        </w:rPr>
        <w:t xml:space="preserve"> تكونت أداة الدر</w:t>
      </w:r>
      <w:r w:rsidR="00B71C81">
        <w:rPr>
          <w:rFonts w:hint="cs"/>
          <w:szCs w:val="28"/>
          <w:rtl/>
        </w:rPr>
        <w:t>ا</w:t>
      </w:r>
      <w:r>
        <w:rPr>
          <w:szCs w:val="28"/>
          <w:rtl/>
        </w:rPr>
        <w:t>سة من استبيان جرى تصميمه من قبل الباحث بالاستناد إلى المر</w:t>
      </w:r>
      <w:r w:rsidR="00B71C81">
        <w:rPr>
          <w:rFonts w:hint="cs"/>
          <w:szCs w:val="28"/>
          <w:rtl/>
        </w:rPr>
        <w:t>ا</w:t>
      </w:r>
      <w:r>
        <w:rPr>
          <w:szCs w:val="28"/>
          <w:rtl/>
        </w:rPr>
        <w:t>جع النظرية ذات الصلة والد</w:t>
      </w:r>
      <w:r w:rsidR="00B71C81">
        <w:rPr>
          <w:rFonts w:hint="cs"/>
          <w:szCs w:val="28"/>
          <w:rtl/>
        </w:rPr>
        <w:t>را</w:t>
      </w:r>
      <w:r>
        <w:rPr>
          <w:szCs w:val="28"/>
          <w:rtl/>
        </w:rPr>
        <w:t xml:space="preserve">سات </w:t>
      </w:r>
      <w:proofErr w:type="gramStart"/>
      <w:r>
        <w:rPr>
          <w:szCs w:val="28"/>
          <w:rtl/>
        </w:rPr>
        <w:t>السابقة,</w:t>
      </w:r>
      <w:proofErr w:type="gramEnd"/>
      <w:r>
        <w:rPr>
          <w:szCs w:val="28"/>
          <w:rtl/>
        </w:rPr>
        <w:t xml:space="preserve"> تكّون من </w:t>
      </w:r>
      <w:r>
        <w:rPr>
          <w:szCs w:val="28"/>
        </w:rPr>
        <w:t>43</w:t>
      </w:r>
      <w:r>
        <w:rPr>
          <w:szCs w:val="28"/>
          <w:rtl/>
        </w:rPr>
        <w:t xml:space="preserve"> عبارة توزعت عل</w:t>
      </w:r>
      <w:r w:rsidR="00B71C81">
        <w:rPr>
          <w:rFonts w:hint="cs"/>
          <w:szCs w:val="28"/>
          <w:rtl/>
        </w:rPr>
        <w:t xml:space="preserve">ى ستة </w:t>
      </w:r>
      <w:r>
        <w:rPr>
          <w:szCs w:val="28"/>
          <w:rtl/>
        </w:rPr>
        <w:t>أبعاد تمثل متغير الدر</w:t>
      </w:r>
      <w:r w:rsidR="00B71C81">
        <w:rPr>
          <w:rFonts w:hint="cs"/>
          <w:szCs w:val="28"/>
          <w:rtl/>
        </w:rPr>
        <w:t>ا</w:t>
      </w:r>
      <w:r>
        <w:rPr>
          <w:szCs w:val="28"/>
          <w:rtl/>
        </w:rPr>
        <w:t>سة التابع, والمتغير</w:t>
      </w:r>
      <w:r w:rsidR="00B71C81">
        <w:rPr>
          <w:rFonts w:hint="cs"/>
          <w:szCs w:val="28"/>
          <w:rtl/>
        </w:rPr>
        <w:t>ا</w:t>
      </w:r>
      <w:r>
        <w:rPr>
          <w:szCs w:val="28"/>
          <w:rtl/>
        </w:rPr>
        <w:t xml:space="preserve">ت المستقلة.  ويبين </w:t>
      </w:r>
      <w:proofErr w:type="gramStart"/>
      <w:r>
        <w:rPr>
          <w:szCs w:val="28"/>
          <w:rtl/>
        </w:rPr>
        <w:t>الجدول</w:t>
      </w:r>
      <w:r w:rsidR="00B71C81">
        <w:rPr>
          <w:rFonts w:hint="cs"/>
          <w:szCs w:val="28"/>
          <w:rtl/>
        </w:rPr>
        <w:t>(</w:t>
      </w:r>
      <w:proofErr w:type="gramEnd"/>
      <w:r>
        <w:rPr>
          <w:szCs w:val="28"/>
        </w:rPr>
        <w:t>1</w:t>
      </w:r>
      <w:r w:rsidR="00B71C81">
        <w:rPr>
          <w:rFonts w:hint="cs"/>
          <w:szCs w:val="28"/>
          <w:rtl/>
        </w:rPr>
        <w:t>)</w:t>
      </w:r>
      <w:r>
        <w:rPr>
          <w:szCs w:val="28"/>
          <w:rtl/>
        </w:rPr>
        <w:t xml:space="preserve"> </w:t>
      </w:r>
      <w:r w:rsidR="00B71C81">
        <w:rPr>
          <w:rFonts w:hint="cs"/>
          <w:szCs w:val="28"/>
          <w:rtl/>
        </w:rPr>
        <w:t>تو</w:t>
      </w:r>
      <w:r>
        <w:rPr>
          <w:szCs w:val="28"/>
          <w:rtl/>
        </w:rPr>
        <w:t xml:space="preserve">زع عبا ارت الاستبيان على أبعاده. </w:t>
      </w:r>
    </w:p>
    <w:p w14:paraId="61F5BDE9" w14:textId="2AA5CEB6" w:rsidR="009F07AA" w:rsidRDefault="00000000">
      <w:pPr>
        <w:spacing w:after="0" w:line="259" w:lineRule="auto"/>
        <w:ind w:left="10" w:right="75" w:hanging="10"/>
        <w:jc w:val="center"/>
      </w:pPr>
      <w:proofErr w:type="gramStart"/>
      <w:r>
        <w:rPr>
          <w:sz w:val="24"/>
          <w:rtl/>
        </w:rPr>
        <w:t>الجدول</w:t>
      </w:r>
      <w:r w:rsidR="00B71C81">
        <w:rPr>
          <w:rFonts w:hint="cs"/>
          <w:sz w:val="24"/>
          <w:rtl/>
        </w:rPr>
        <w:t>(</w:t>
      </w:r>
      <w:r>
        <w:rPr>
          <w:sz w:val="24"/>
          <w:rtl/>
        </w:rPr>
        <w:t xml:space="preserve"> </w:t>
      </w:r>
      <w:r>
        <w:rPr>
          <w:sz w:val="24"/>
        </w:rPr>
        <w:t>1</w:t>
      </w:r>
      <w:proofErr w:type="gramEnd"/>
      <w:r w:rsidR="00B71C81">
        <w:rPr>
          <w:rFonts w:hint="cs"/>
          <w:sz w:val="24"/>
          <w:rtl/>
        </w:rPr>
        <w:t>)</w:t>
      </w:r>
      <w:r>
        <w:rPr>
          <w:sz w:val="24"/>
          <w:rtl/>
        </w:rPr>
        <w:t xml:space="preserve"> توزع عب</w:t>
      </w:r>
      <w:r w:rsidR="00B71C81">
        <w:rPr>
          <w:rFonts w:hint="cs"/>
          <w:sz w:val="24"/>
          <w:rtl/>
        </w:rPr>
        <w:t xml:space="preserve">ارا </w:t>
      </w:r>
      <w:r>
        <w:rPr>
          <w:sz w:val="24"/>
          <w:rtl/>
        </w:rPr>
        <w:t xml:space="preserve">ت الاستبيان على أبعاده </w:t>
      </w:r>
    </w:p>
    <w:tbl>
      <w:tblPr>
        <w:tblStyle w:val="TableGrid"/>
        <w:tblW w:w="9690" w:type="dxa"/>
        <w:tblInd w:w="30" w:type="dxa"/>
        <w:tblCellMar>
          <w:left w:w="149" w:type="dxa"/>
          <w:right w:w="115" w:type="dxa"/>
        </w:tblCellMar>
        <w:tblLook w:val="04A0" w:firstRow="1" w:lastRow="0" w:firstColumn="1" w:lastColumn="0" w:noHBand="0" w:noVBand="1"/>
      </w:tblPr>
      <w:tblGrid>
        <w:gridCol w:w="2290"/>
        <w:gridCol w:w="1304"/>
        <w:gridCol w:w="1909"/>
        <w:gridCol w:w="2873"/>
        <w:gridCol w:w="1314"/>
      </w:tblGrid>
      <w:tr w:rsidR="009F07AA" w14:paraId="74E205A0" w14:textId="77777777" w:rsidTr="00D161B5">
        <w:trPr>
          <w:trHeight w:val="474"/>
        </w:trPr>
        <w:tc>
          <w:tcPr>
            <w:tcW w:w="2290" w:type="dxa"/>
            <w:tcBorders>
              <w:top w:val="single" w:sz="4" w:space="0" w:color="000000"/>
              <w:left w:val="single" w:sz="4" w:space="0" w:color="000000"/>
              <w:bottom w:val="single" w:sz="4" w:space="0" w:color="000000"/>
              <w:right w:val="single" w:sz="4" w:space="0" w:color="000000"/>
            </w:tcBorders>
            <w:shd w:val="clear" w:color="auto" w:fill="DBE5F1"/>
          </w:tcPr>
          <w:p w14:paraId="2B838DC7" w14:textId="77777777" w:rsidR="009F07AA" w:rsidRDefault="00000000">
            <w:pPr>
              <w:spacing w:after="0" w:line="259" w:lineRule="auto"/>
              <w:ind w:left="29" w:right="0" w:firstLine="0"/>
              <w:jc w:val="center"/>
            </w:pPr>
            <w:r>
              <w:rPr>
                <w:b/>
                <w:bCs/>
                <w:szCs w:val="28"/>
                <w:rtl/>
              </w:rPr>
              <w:t xml:space="preserve">نوع المتغير </w:t>
            </w:r>
          </w:p>
        </w:tc>
        <w:tc>
          <w:tcPr>
            <w:tcW w:w="1304" w:type="dxa"/>
            <w:tcBorders>
              <w:top w:val="single" w:sz="4" w:space="0" w:color="000000"/>
              <w:left w:val="single" w:sz="4" w:space="0" w:color="000000"/>
              <w:bottom w:val="single" w:sz="4" w:space="0" w:color="000000"/>
              <w:right w:val="single" w:sz="4" w:space="0" w:color="000000"/>
            </w:tcBorders>
            <w:shd w:val="clear" w:color="auto" w:fill="DBE5F1"/>
          </w:tcPr>
          <w:p w14:paraId="70E2E7FA" w14:textId="77777777" w:rsidR="009F07AA" w:rsidRDefault="00000000">
            <w:pPr>
              <w:spacing w:after="0" w:line="259" w:lineRule="auto"/>
              <w:ind w:left="0" w:right="144" w:firstLine="0"/>
              <w:jc w:val="right"/>
            </w:pPr>
            <w:r>
              <w:rPr>
                <w:b/>
                <w:bCs/>
                <w:szCs w:val="28"/>
                <w:rtl/>
              </w:rPr>
              <w:t xml:space="preserve">المجموع </w:t>
            </w:r>
          </w:p>
        </w:tc>
        <w:tc>
          <w:tcPr>
            <w:tcW w:w="1909" w:type="dxa"/>
            <w:tcBorders>
              <w:top w:val="single" w:sz="4" w:space="0" w:color="000000"/>
              <w:left w:val="single" w:sz="4" w:space="0" w:color="000000"/>
              <w:bottom w:val="single" w:sz="4" w:space="0" w:color="000000"/>
              <w:right w:val="single" w:sz="4" w:space="0" w:color="000000"/>
            </w:tcBorders>
            <w:shd w:val="clear" w:color="auto" w:fill="DBE5F1"/>
          </w:tcPr>
          <w:p w14:paraId="4BEA561C" w14:textId="5D55D0E7" w:rsidR="009F07AA" w:rsidRDefault="00000000">
            <w:pPr>
              <w:spacing w:after="0" w:line="259" w:lineRule="auto"/>
              <w:ind w:left="0" w:right="221" w:firstLine="0"/>
              <w:jc w:val="right"/>
            </w:pPr>
            <w:r>
              <w:rPr>
                <w:b/>
                <w:bCs/>
                <w:szCs w:val="28"/>
                <w:rtl/>
              </w:rPr>
              <w:t>أرقام العب</w:t>
            </w:r>
            <w:r w:rsidR="00B71C81">
              <w:rPr>
                <w:rFonts w:hint="cs"/>
                <w:b/>
                <w:bCs/>
                <w:szCs w:val="28"/>
                <w:rtl/>
              </w:rPr>
              <w:t>ارات</w:t>
            </w:r>
          </w:p>
        </w:tc>
        <w:tc>
          <w:tcPr>
            <w:tcW w:w="2873" w:type="dxa"/>
            <w:tcBorders>
              <w:top w:val="single" w:sz="4" w:space="0" w:color="000000"/>
              <w:left w:val="single" w:sz="4" w:space="0" w:color="000000"/>
              <w:bottom w:val="single" w:sz="4" w:space="0" w:color="000000"/>
              <w:right w:val="single" w:sz="4" w:space="0" w:color="000000"/>
            </w:tcBorders>
            <w:shd w:val="clear" w:color="auto" w:fill="DBE5F1"/>
          </w:tcPr>
          <w:p w14:paraId="77F64669" w14:textId="77777777" w:rsidR="009F07AA" w:rsidRDefault="00000000">
            <w:pPr>
              <w:spacing w:after="0" w:line="259" w:lineRule="auto"/>
              <w:ind w:left="26" w:right="0" w:firstLine="0"/>
              <w:jc w:val="center"/>
            </w:pPr>
            <w:r>
              <w:rPr>
                <w:b/>
                <w:bCs/>
                <w:szCs w:val="28"/>
                <w:rtl/>
              </w:rPr>
              <w:t xml:space="preserve">البُعد </w:t>
            </w:r>
          </w:p>
        </w:tc>
        <w:tc>
          <w:tcPr>
            <w:tcW w:w="1314" w:type="dxa"/>
            <w:tcBorders>
              <w:top w:val="single" w:sz="4" w:space="0" w:color="000000"/>
              <w:left w:val="single" w:sz="4" w:space="0" w:color="000000"/>
              <w:bottom w:val="single" w:sz="4" w:space="0" w:color="000000"/>
              <w:right w:val="single" w:sz="4" w:space="0" w:color="000000"/>
            </w:tcBorders>
            <w:shd w:val="clear" w:color="auto" w:fill="DBE5F1"/>
          </w:tcPr>
          <w:p w14:paraId="3DF82CF8" w14:textId="77777777" w:rsidR="009F07AA" w:rsidRDefault="00000000">
            <w:pPr>
              <w:spacing w:after="0" w:line="259" w:lineRule="auto"/>
              <w:ind w:left="27" w:right="0" w:firstLine="0"/>
              <w:jc w:val="center"/>
            </w:pPr>
            <w:r>
              <w:rPr>
                <w:b/>
                <w:bCs/>
                <w:szCs w:val="28"/>
                <w:rtl/>
              </w:rPr>
              <w:t xml:space="preserve">م </w:t>
            </w:r>
          </w:p>
        </w:tc>
      </w:tr>
      <w:tr w:rsidR="009F07AA" w14:paraId="386CF110" w14:textId="77777777" w:rsidTr="00D161B5">
        <w:trPr>
          <w:trHeight w:val="477"/>
        </w:trPr>
        <w:tc>
          <w:tcPr>
            <w:tcW w:w="2290" w:type="dxa"/>
            <w:tcBorders>
              <w:top w:val="single" w:sz="4" w:space="0" w:color="000000"/>
              <w:left w:val="single" w:sz="4" w:space="0" w:color="000000"/>
              <w:bottom w:val="single" w:sz="4" w:space="0" w:color="000000"/>
              <w:right w:val="single" w:sz="4" w:space="0" w:color="000000"/>
            </w:tcBorders>
          </w:tcPr>
          <w:p w14:paraId="1DFEBBAB" w14:textId="77777777" w:rsidR="009F07AA" w:rsidRDefault="00000000">
            <w:pPr>
              <w:spacing w:after="0" w:line="259" w:lineRule="auto"/>
              <w:ind w:left="27" w:right="0" w:firstLine="0"/>
              <w:jc w:val="center"/>
            </w:pPr>
            <w:r>
              <w:rPr>
                <w:szCs w:val="28"/>
                <w:rtl/>
              </w:rPr>
              <w:t xml:space="preserve">مستقل </w:t>
            </w:r>
          </w:p>
        </w:tc>
        <w:tc>
          <w:tcPr>
            <w:tcW w:w="1304" w:type="dxa"/>
            <w:tcBorders>
              <w:top w:val="single" w:sz="4" w:space="0" w:color="000000"/>
              <w:left w:val="single" w:sz="4" w:space="0" w:color="000000"/>
              <w:bottom w:val="single" w:sz="4" w:space="0" w:color="000000"/>
              <w:right w:val="single" w:sz="4" w:space="0" w:color="000000"/>
            </w:tcBorders>
          </w:tcPr>
          <w:p w14:paraId="5072625E" w14:textId="77777777" w:rsidR="009F07AA" w:rsidRDefault="00000000">
            <w:pPr>
              <w:bidi w:val="0"/>
              <w:spacing w:after="0" w:line="259" w:lineRule="auto"/>
              <w:ind w:left="274" w:right="0" w:firstLine="0"/>
              <w:jc w:val="left"/>
            </w:pPr>
            <w:r>
              <w:t xml:space="preserve"> 6</w:t>
            </w:r>
          </w:p>
        </w:tc>
        <w:tc>
          <w:tcPr>
            <w:tcW w:w="1909" w:type="dxa"/>
            <w:tcBorders>
              <w:top w:val="single" w:sz="4" w:space="0" w:color="000000"/>
              <w:left w:val="single" w:sz="4" w:space="0" w:color="000000"/>
              <w:bottom w:val="single" w:sz="4" w:space="0" w:color="000000"/>
              <w:right w:val="single" w:sz="4" w:space="0" w:color="000000"/>
            </w:tcBorders>
          </w:tcPr>
          <w:p w14:paraId="4F34826B" w14:textId="77777777" w:rsidR="009F07AA" w:rsidRDefault="00000000">
            <w:pPr>
              <w:bidi w:val="0"/>
              <w:spacing w:after="0" w:line="259" w:lineRule="auto"/>
              <w:ind w:left="0" w:right="184" w:firstLine="0"/>
              <w:jc w:val="center"/>
            </w:pPr>
            <w:r>
              <w:t xml:space="preserve"> 6-1</w:t>
            </w:r>
          </w:p>
        </w:tc>
        <w:tc>
          <w:tcPr>
            <w:tcW w:w="2873" w:type="dxa"/>
            <w:tcBorders>
              <w:top w:val="single" w:sz="4" w:space="0" w:color="000000"/>
              <w:left w:val="single" w:sz="4" w:space="0" w:color="000000"/>
              <w:bottom w:val="single" w:sz="4" w:space="0" w:color="000000"/>
              <w:right w:val="single" w:sz="4" w:space="0" w:color="000000"/>
            </w:tcBorders>
          </w:tcPr>
          <w:p w14:paraId="2C7C2DA5" w14:textId="77777777" w:rsidR="009F07AA" w:rsidRDefault="00000000">
            <w:pPr>
              <w:spacing w:after="0" w:line="259" w:lineRule="auto"/>
              <w:ind w:left="0" w:right="324" w:firstLine="0"/>
              <w:jc w:val="right"/>
            </w:pPr>
            <w:r>
              <w:rPr>
                <w:szCs w:val="28"/>
                <w:rtl/>
              </w:rPr>
              <w:t xml:space="preserve">تخطيط الموارد البشرية </w:t>
            </w:r>
          </w:p>
        </w:tc>
        <w:tc>
          <w:tcPr>
            <w:tcW w:w="1314" w:type="dxa"/>
            <w:tcBorders>
              <w:top w:val="single" w:sz="4" w:space="0" w:color="000000"/>
              <w:left w:val="single" w:sz="4" w:space="0" w:color="000000"/>
              <w:bottom w:val="single" w:sz="4" w:space="0" w:color="000000"/>
              <w:right w:val="single" w:sz="4" w:space="0" w:color="000000"/>
            </w:tcBorders>
          </w:tcPr>
          <w:p w14:paraId="32EFE690" w14:textId="77777777" w:rsidR="009F07AA" w:rsidRDefault="00000000">
            <w:pPr>
              <w:bidi w:val="0"/>
              <w:spacing w:after="0" w:line="259" w:lineRule="auto"/>
              <w:ind w:left="288" w:right="0" w:firstLine="0"/>
              <w:jc w:val="left"/>
            </w:pPr>
            <w:r>
              <w:rPr>
                <w:b/>
              </w:rPr>
              <w:t xml:space="preserve"> 1</w:t>
            </w:r>
          </w:p>
        </w:tc>
      </w:tr>
      <w:tr w:rsidR="009F07AA" w14:paraId="279B4159" w14:textId="77777777" w:rsidTr="00D161B5">
        <w:trPr>
          <w:trHeight w:val="475"/>
        </w:trPr>
        <w:tc>
          <w:tcPr>
            <w:tcW w:w="2290" w:type="dxa"/>
            <w:tcBorders>
              <w:top w:val="single" w:sz="4" w:space="0" w:color="000000"/>
              <w:left w:val="single" w:sz="4" w:space="0" w:color="000000"/>
              <w:bottom w:val="single" w:sz="4" w:space="0" w:color="000000"/>
              <w:right w:val="single" w:sz="4" w:space="0" w:color="000000"/>
            </w:tcBorders>
          </w:tcPr>
          <w:p w14:paraId="4668C8FB" w14:textId="77777777" w:rsidR="009F07AA" w:rsidRDefault="00000000">
            <w:pPr>
              <w:spacing w:after="0" w:line="259" w:lineRule="auto"/>
              <w:ind w:left="27" w:right="0" w:firstLine="0"/>
              <w:jc w:val="center"/>
            </w:pPr>
            <w:r>
              <w:rPr>
                <w:szCs w:val="28"/>
                <w:rtl/>
              </w:rPr>
              <w:t xml:space="preserve">مستقل </w:t>
            </w:r>
          </w:p>
        </w:tc>
        <w:tc>
          <w:tcPr>
            <w:tcW w:w="1304" w:type="dxa"/>
            <w:tcBorders>
              <w:top w:val="single" w:sz="4" w:space="0" w:color="000000"/>
              <w:left w:val="single" w:sz="4" w:space="0" w:color="000000"/>
              <w:bottom w:val="single" w:sz="4" w:space="0" w:color="000000"/>
              <w:right w:val="single" w:sz="4" w:space="0" w:color="000000"/>
            </w:tcBorders>
          </w:tcPr>
          <w:p w14:paraId="3CF31AAD" w14:textId="77777777" w:rsidR="009F07AA" w:rsidRDefault="00000000">
            <w:pPr>
              <w:bidi w:val="0"/>
              <w:spacing w:after="0" w:line="259" w:lineRule="auto"/>
              <w:ind w:left="274" w:right="0" w:firstLine="0"/>
              <w:jc w:val="left"/>
            </w:pPr>
            <w:r>
              <w:t xml:space="preserve"> 6</w:t>
            </w:r>
          </w:p>
        </w:tc>
        <w:tc>
          <w:tcPr>
            <w:tcW w:w="1909" w:type="dxa"/>
            <w:tcBorders>
              <w:top w:val="single" w:sz="4" w:space="0" w:color="000000"/>
              <w:left w:val="single" w:sz="4" w:space="0" w:color="000000"/>
              <w:bottom w:val="single" w:sz="4" w:space="0" w:color="000000"/>
              <w:right w:val="single" w:sz="4" w:space="0" w:color="000000"/>
            </w:tcBorders>
          </w:tcPr>
          <w:p w14:paraId="5553425A" w14:textId="77777777" w:rsidR="009F07AA" w:rsidRDefault="00000000">
            <w:pPr>
              <w:bidi w:val="0"/>
              <w:spacing w:after="0" w:line="259" w:lineRule="auto"/>
              <w:ind w:left="355" w:right="0" w:firstLine="0"/>
              <w:jc w:val="left"/>
            </w:pPr>
            <w:r>
              <w:t xml:space="preserve"> 12-7</w:t>
            </w:r>
          </w:p>
        </w:tc>
        <w:tc>
          <w:tcPr>
            <w:tcW w:w="2873" w:type="dxa"/>
            <w:tcBorders>
              <w:top w:val="single" w:sz="4" w:space="0" w:color="000000"/>
              <w:left w:val="single" w:sz="4" w:space="0" w:color="000000"/>
              <w:bottom w:val="single" w:sz="4" w:space="0" w:color="000000"/>
              <w:right w:val="single" w:sz="4" w:space="0" w:color="000000"/>
            </w:tcBorders>
          </w:tcPr>
          <w:p w14:paraId="762558EC" w14:textId="77777777" w:rsidR="009F07AA" w:rsidRDefault="00000000">
            <w:pPr>
              <w:spacing w:after="0" w:line="259" w:lineRule="auto"/>
              <w:ind w:left="0" w:right="454" w:firstLine="0"/>
              <w:jc w:val="right"/>
            </w:pPr>
            <w:r>
              <w:rPr>
                <w:szCs w:val="28"/>
                <w:rtl/>
              </w:rPr>
              <w:t xml:space="preserve">الاستقطاب والتعيين </w:t>
            </w:r>
          </w:p>
        </w:tc>
        <w:tc>
          <w:tcPr>
            <w:tcW w:w="1314" w:type="dxa"/>
            <w:tcBorders>
              <w:top w:val="single" w:sz="4" w:space="0" w:color="000000"/>
              <w:left w:val="single" w:sz="4" w:space="0" w:color="000000"/>
              <w:bottom w:val="single" w:sz="4" w:space="0" w:color="000000"/>
              <w:right w:val="single" w:sz="4" w:space="0" w:color="000000"/>
            </w:tcBorders>
          </w:tcPr>
          <w:p w14:paraId="11D15AF6" w14:textId="77777777" w:rsidR="009F07AA" w:rsidRDefault="00000000">
            <w:pPr>
              <w:bidi w:val="0"/>
              <w:spacing w:after="0" w:line="259" w:lineRule="auto"/>
              <w:ind w:left="288" w:right="0" w:firstLine="0"/>
              <w:jc w:val="left"/>
            </w:pPr>
            <w:r>
              <w:rPr>
                <w:b/>
              </w:rPr>
              <w:t xml:space="preserve"> 2</w:t>
            </w:r>
          </w:p>
        </w:tc>
      </w:tr>
      <w:tr w:rsidR="009F07AA" w14:paraId="6CE50C66" w14:textId="77777777" w:rsidTr="00D161B5">
        <w:trPr>
          <w:trHeight w:val="475"/>
        </w:trPr>
        <w:tc>
          <w:tcPr>
            <w:tcW w:w="2290" w:type="dxa"/>
            <w:tcBorders>
              <w:top w:val="single" w:sz="4" w:space="0" w:color="000000"/>
              <w:left w:val="single" w:sz="4" w:space="0" w:color="000000"/>
              <w:bottom w:val="single" w:sz="4" w:space="0" w:color="000000"/>
              <w:right w:val="single" w:sz="4" w:space="0" w:color="000000"/>
            </w:tcBorders>
          </w:tcPr>
          <w:p w14:paraId="0A26ACBB" w14:textId="77777777" w:rsidR="009F07AA" w:rsidRDefault="00000000">
            <w:pPr>
              <w:spacing w:after="0" w:line="259" w:lineRule="auto"/>
              <w:ind w:left="27" w:right="0" w:firstLine="0"/>
              <w:jc w:val="center"/>
            </w:pPr>
            <w:r>
              <w:rPr>
                <w:szCs w:val="28"/>
                <w:rtl/>
              </w:rPr>
              <w:t xml:space="preserve">مستقل </w:t>
            </w:r>
          </w:p>
        </w:tc>
        <w:tc>
          <w:tcPr>
            <w:tcW w:w="1304" w:type="dxa"/>
            <w:tcBorders>
              <w:top w:val="single" w:sz="4" w:space="0" w:color="000000"/>
              <w:left w:val="single" w:sz="4" w:space="0" w:color="000000"/>
              <w:bottom w:val="single" w:sz="4" w:space="0" w:color="000000"/>
              <w:right w:val="single" w:sz="4" w:space="0" w:color="000000"/>
            </w:tcBorders>
          </w:tcPr>
          <w:p w14:paraId="08BD3AA8" w14:textId="77777777" w:rsidR="009F07AA" w:rsidRDefault="00000000">
            <w:pPr>
              <w:bidi w:val="0"/>
              <w:spacing w:after="0" w:line="259" w:lineRule="auto"/>
              <w:ind w:left="274" w:right="0" w:firstLine="0"/>
              <w:jc w:val="left"/>
            </w:pPr>
            <w:r>
              <w:t xml:space="preserve"> 7</w:t>
            </w:r>
          </w:p>
        </w:tc>
        <w:tc>
          <w:tcPr>
            <w:tcW w:w="1909" w:type="dxa"/>
            <w:tcBorders>
              <w:top w:val="single" w:sz="4" w:space="0" w:color="000000"/>
              <w:left w:val="single" w:sz="4" w:space="0" w:color="000000"/>
              <w:bottom w:val="single" w:sz="4" w:space="0" w:color="000000"/>
              <w:right w:val="single" w:sz="4" w:space="0" w:color="000000"/>
            </w:tcBorders>
          </w:tcPr>
          <w:p w14:paraId="5E8005C3" w14:textId="77777777" w:rsidR="009F07AA" w:rsidRDefault="00000000">
            <w:pPr>
              <w:bidi w:val="0"/>
              <w:spacing w:after="0" w:line="259" w:lineRule="auto"/>
              <w:ind w:left="281" w:right="0" w:firstLine="0"/>
              <w:jc w:val="left"/>
            </w:pPr>
            <w:r>
              <w:t xml:space="preserve"> 19-13</w:t>
            </w:r>
          </w:p>
        </w:tc>
        <w:tc>
          <w:tcPr>
            <w:tcW w:w="2873" w:type="dxa"/>
            <w:tcBorders>
              <w:top w:val="single" w:sz="4" w:space="0" w:color="000000"/>
              <w:left w:val="single" w:sz="4" w:space="0" w:color="000000"/>
              <w:bottom w:val="single" w:sz="4" w:space="0" w:color="000000"/>
              <w:right w:val="single" w:sz="4" w:space="0" w:color="000000"/>
            </w:tcBorders>
          </w:tcPr>
          <w:p w14:paraId="7069F5A9" w14:textId="77777777" w:rsidR="009F07AA" w:rsidRDefault="00000000">
            <w:pPr>
              <w:spacing w:after="0" w:line="259" w:lineRule="auto"/>
              <w:ind w:left="28" w:right="0" w:firstLine="0"/>
              <w:jc w:val="center"/>
            </w:pPr>
            <w:r>
              <w:rPr>
                <w:szCs w:val="28"/>
                <w:rtl/>
              </w:rPr>
              <w:t xml:space="preserve">التدريب </w:t>
            </w:r>
          </w:p>
        </w:tc>
        <w:tc>
          <w:tcPr>
            <w:tcW w:w="1314" w:type="dxa"/>
            <w:tcBorders>
              <w:top w:val="single" w:sz="4" w:space="0" w:color="000000"/>
              <w:left w:val="single" w:sz="4" w:space="0" w:color="000000"/>
              <w:bottom w:val="single" w:sz="4" w:space="0" w:color="000000"/>
              <w:right w:val="single" w:sz="4" w:space="0" w:color="000000"/>
            </w:tcBorders>
          </w:tcPr>
          <w:p w14:paraId="2C023CD9" w14:textId="77777777" w:rsidR="009F07AA" w:rsidRDefault="00000000">
            <w:pPr>
              <w:bidi w:val="0"/>
              <w:spacing w:after="0" w:line="259" w:lineRule="auto"/>
              <w:ind w:left="288" w:right="0" w:firstLine="0"/>
              <w:jc w:val="left"/>
            </w:pPr>
            <w:r>
              <w:rPr>
                <w:b/>
              </w:rPr>
              <w:t xml:space="preserve"> 3</w:t>
            </w:r>
          </w:p>
        </w:tc>
      </w:tr>
      <w:tr w:rsidR="009F07AA" w14:paraId="0CBE6362" w14:textId="77777777" w:rsidTr="00D161B5">
        <w:trPr>
          <w:trHeight w:val="475"/>
        </w:trPr>
        <w:tc>
          <w:tcPr>
            <w:tcW w:w="2290" w:type="dxa"/>
            <w:tcBorders>
              <w:top w:val="single" w:sz="4" w:space="0" w:color="000000"/>
              <w:left w:val="single" w:sz="4" w:space="0" w:color="000000"/>
              <w:bottom w:val="single" w:sz="4" w:space="0" w:color="000000"/>
              <w:right w:val="single" w:sz="4" w:space="0" w:color="000000"/>
            </w:tcBorders>
          </w:tcPr>
          <w:p w14:paraId="2A198E68" w14:textId="77777777" w:rsidR="009F07AA" w:rsidRDefault="00000000">
            <w:pPr>
              <w:spacing w:after="0" w:line="259" w:lineRule="auto"/>
              <w:ind w:left="27" w:right="0" w:firstLine="0"/>
              <w:jc w:val="center"/>
            </w:pPr>
            <w:r>
              <w:rPr>
                <w:szCs w:val="28"/>
                <w:rtl/>
              </w:rPr>
              <w:t xml:space="preserve">مستقل </w:t>
            </w:r>
          </w:p>
        </w:tc>
        <w:tc>
          <w:tcPr>
            <w:tcW w:w="1304" w:type="dxa"/>
            <w:tcBorders>
              <w:top w:val="single" w:sz="4" w:space="0" w:color="000000"/>
              <w:left w:val="single" w:sz="4" w:space="0" w:color="000000"/>
              <w:bottom w:val="single" w:sz="4" w:space="0" w:color="000000"/>
              <w:right w:val="single" w:sz="4" w:space="0" w:color="000000"/>
            </w:tcBorders>
          </w:tcPr>
          <w:p w14:paraId="3178EE3E" w14:textId="77777777" w:rsidR="009F07AA" w:rsidRDefault="00000000">
            <w:pPr>
              <w:bidi w:val="0"/>
              <w:spacing w:after="0" w:line="259" w:lineRule="auto"/>
              <w:ind w:left="274" w:right="0" w:firstLine="0"/>
              <w:jc w:val="left"/>
            </w:pPr>
            <w:r>
              <w:t xml:space="preserve"> 6</w:t>
            </w:r>
          </w:p>
        </w:tc>
        <w:tc>
          <w:tcPr>
            <w:tcW w:w="1909" w:type="dxa"/>
            <w:tcBorders>
              <w:top w:val="single" w:sz="4" w:space="0" w:color="000000"/>
              <w:left w:val="single" w:sz="4" w:space="0" w:color="000000"/>
              <w:bottom w:val="single" w:sz="4" w:space="0" w:color="000000"/>
              <w:right w:val="single" w:sz="4" w:space="0" w:color="000000"/>
            </w:tcBorders>
          </w:tcPr>
          <w:p w14:paraId="07589EC9" w14:textId="77777777" w:rsidR="009F07AA" w:rsidRDefault="00000000">
            <w:pPr>
              <w:bidi w:val="0"/>
              <w:spacing w:after="0" w:line="259" w:lineRule="auto"/>
              <w:ind w:left="281" w:right="0" w:firstLine="0"/>
              <w:jc w:val="left"/>
            </w:pPr>
            <w:r>
              <w:t xml:space="preserve"> 25-20</w:t>
            </w:r>
          </w:p>
        </w:tc>
        <w:tc>
          <w:tcPr>
            <w:tcW w:w="2873" w:type="dxa"/>
            <w:tcBorders>
              <w:top w:val="single" w:sz="4" w:space="0" w:color="000000"/>
              <w:left w:val="single" w:sz="4" w:space="0" w:color="000000"/>
              <w:bottom w:val="single" w:sz="4" w:space="0" w:color="000000"/>
              <w:right w:val="single" w:sz="4" w:space="0" w:color="000000"/>
            </w:tcBorders>
          </w:tcPr>
          <w:p w14:paraId="6DD04BD3" w14:textId="77777777" w:rsidR="009F07AA" w:rsidRDefault="00000000">
            <w:pPr>
              <w:spacing w:after="0" w:line="259" w:lineRule="auto"/>
              <w:ind w:left="0" w:right="353" w:firstLine="0"/>
              <w:jc w:val="right"/>
            </w:pPr>
            <w:r>
              <w:rPr>
                <w:szCs w:val="28"/>
                <w:rtl/>
              </w:rPr>
              <w:t xml:space="preserve">الحوافز </w:t>
            </w:r>
            <w:proofErr w:type="gramStart"/>
            <w:r>
              <w:rPr>
                <w:szCs w:val="28"/>
                <w:rtl/>
              </w:rPr>
              <w:t>و التعويضات</w:t>
            </w:r>
            <w:proofErr w:type="gramEnd"/>
            <w:r>
              <w:rPr>
                <w:szCs w:val="28"/>
                <w:rtl/>
              </w:rPr>
              <w:t xml:space="preserve"> </w:t>
            </w:r>
          </w:p>
        </w:tc>
        <w:tc>
          <w:tcPr>
            <w:tcW w:w="1314" w:type="dxa"/>
            <w:tcBorders>
              <w:top w:val="single" w:sz="4" w:space="0" w:color="000000"/>
              <w:left w:val="single" w:sz="4" w:space="0" w:color="000000"/>
              <w:bottom w:val="single" w:sz="4" w:space="0" w:color="000000"/>
              <w:right w:val="single" w:sz="4" w:space="0" w:color="000000"/>
            </w:tcBorders>
          </w:tcPr>
          <w:p w14:paraId="6AF9D071" w14:textId="77777777" w:rsidR="009F07AA" w:rsidRDefault="00000000">
            <w:pPr>
              <w:bidi w:val="0"/>
              <w:spacing w:after="0" w:line="259" w:lineRule="auto"/>
              <w:ind w:left="288" w:right="0" w:firstLine="0"/>
              <w:jc w:val="left"/>
            </w:pPr>
            <w:r>
              <w:rPr>
                <w:b/>
              </w:rPr>
              <w:t xml:space="preserve"> 4</w:t>
            </w:r>
          </w:p>
        </w:tc>
      </w:tr>
      <w:tr w:rsidR="009F07AA" w14:paraId="7DB83934" w14:textId="77777777" w:rsidTr="00D161B5">
        <w:trPr>
          <w:trHeight w:val="475"/>
        </w:trPr>
        <w:tc>
          <w:tcPr>
            <w:tcW w:w="2290" w:type="dxa"/>
            <w:tcBorders>
              <w:top w:val="single" w:sz="4" w:space="0" w:color="000000"/>
              <w:left w:val="single" w:sz="4" w:space="0" w:color="000000"/>
              <w:bottom w:val="single" w:sz="4" w:space="0" w:color="000000"/>
              <w:right w:val="single" w:sz="4" w:space="0" w:color="000000"/>
            </w:tcBorders>
          </w:tcPr>
          <w:p w14:paraId="7EF76277" w14:textId="77777777" w:rsidR="009F07AA" w:rsidRDefault="00000000">
            <w:pPr>
              <w:spacing w:after="0" w:line="259" w:lineRule="auto"/>
              <w:ind w:left="27" w:right="0" w:firstLine="0"/>
              <w:jc w:val="center"/>
            </w:pPr>
            <w:r>
              <w:rPr>
                <w:szCs w:val="28"/>
                <w:rtl/>
              </w:rPr>
              <w:t xml:space="preserve">مستقل </w:t>
            </w:r>
          </w:p>
        </w:tc>
        <w:tc>
          <w:tcPr>
            <w:tcW w:w="1304" w:type="dxa"/>
            <w:tcBorders>
              <w:top w:val="single" w:sz="4" w:space="0" w:color="000000"/>
              <w:left w:val="single" w:sz="4" w:space="0" w:color="000000"/>
              <w:bottom w:val="single" w:sz="4" w:space="0" w:color="000000"/>
              <w:right w:val="single" w:sz="4" w:space="0" w:color="000000"/>
            </w:tcBorders>
          </w:tcPr>
          <w:p w14:paraId="73897473" w14:textId="77777777" w:rsidR="009F07AA" w:rsidRDefault="00000000">
            <w:pPr>
              <w:bidi w:val="0"/>
              <w:spacing w:after="0" w:line="259" w:lineRule="auto"/>
              <w:ind w:left="274" w:right="0" w:firstLine="0"/>
              <w:jc w:val="left"/>
            </w:pPr>
            <w:r>
              <w:t xml:space="preserve"> 6</w:t>
            </w:r>
          </w:p>
        </w:tc>
        <w:tc>
          <w:tcPr>
            <w:tcW w:w="1909" w:type="dxa"/>
            <w:tcBorders>
              <w:top w:val="single" w:sz="4" w:space="0" w:color="000000"/>
              <w:left w:val="single" w:sz="4" w:space="0" w:color="000000"/>
              <w:bottom w:val="single" w:sz="4" w:space="0" w:color="000000"/>
              <w:right w:val="single" w:sz="4" w:space="0" w:color="000000"/>
            </w:tcBorders>
          </w:tcPr>
          <w:p w14:paraId="7B455E7A" w14:textId="77777777" w:rsidR="009F07AA" w:rsidRDefault="00000000">
            <w:pPr>
              <w:bidi w:val="0"/>
              <w:spacing w:after="0" w:line="259" w:lineRule="auto"/>
              <w:ind w:left="281" w:right="0" w:firstLine="0"/>
              <w:jc w:val="left"/>
            </w:pPr>
            <w:r>
              <w:t xml:space="preserve"> 31-26</w:t>
            </w:r>
          </w:p>
        </w:tc>
        <w:tc>
          <w:tcPr>
            <w:tcW w:w="2873" w:type="dxa"/>
            <w:tcBorders>
              <w:top w:val="single" w:sz="4" w:space="0" w:color="000000"/>
              <w:left w:val="single" w:sz="4" w:space="0" w:color="000000"/>
              <w:bottom w:val="single" w:sz="4" w:space="0" w:color="000000"/>
              <w:right w:val="single" w:sz="4" w:space="0" w:color="000000"/>
            </w:tcBorders>
          </w:tcPr>
          <w:p w14:paraId="2F467485" w14:textId="77777777" w:rsidR="009F07AA" w:rsidRDefault="00000000">
            <w:pPr>
              <w:spacing w:after="0" w:line="259" w:lineRule="auto"/>
              <w:ind w:left="30" w:right="0" w:firstLine="0"/>
              <w:jc w:val="center"/>
            </w:pPr>
            <w:r>
              <w:rPr>
                <w:szCs w:val="28"/>
                <w:rtl/>
              </w:rPr>
              <w:t xml:space="preserve">تقييم الأداء </w:t>
            </w:r>
          </w:p>
        </w:tc>
        <w:tc>
          <w:tcPr>
            <w:tcW w:w="1314" w:type="dxa"/>
            <w:tcBorders>
              <w:top w:val="single" w:sz="4" w:space="0" w:color="000000"/>
              <w:left w:val="single" w:sz="4" w:space="0" w:color="000000"/>
              <w:bottom w:val="single" w:sz="4" w:space="0" w:color="000000"/>
              <w:right w:val="single" w:sz="4" w:space="0" w:color="000000"/>
            </w:tcBorders>
          </w:tcPr>
          <w:p w14:paraId="3CF0D215" w14:textId="77777777" w:rsidR="009F07AA" w:rsidRDefault="00000000">
            <w:pPr>
              <w:bidi w:val="0"/>
              <w:spacing w:after="0" w:line="259" w:lineRule="auto"/>
              <w:ind w:left="288" w:right="0" w:firstLine="0"/>
              <w:jc w:val="left"/>
            </w:pPr>
            <w:r>
              <w:rPr>
                <w:b/>
              </w:rPr>
              <w:t xml:space="preserve"> 5</w:t>
            </w:r>
          </w:p>
        </w:tc>
      </w:tr>
      <w:tr w:rsidR="009F07AA" w14:paraId="2BE5AAD1" w14:textId="77777777" w:rsidTr="00D161B5">
        <w:trPr>
          <w:trHeight w:val="478"/>
        </w:trPr>
        <w:tc>
          <w:tcPr>
            <w:tcW w:w="2290" w:type="dxa"/>
            <w:tcBorders>
              <w:top w:val="single" w:sz="4" w:space="0" w:color="000000"/>
              <w:left w:val="single" w:sz="4" w:space="0" w:color="000000"/>
              <w:bottom w:val="single" w:sz="4" w:space="0" w:color="000000"/>
              <w:right w:val="single" w:sz="4" w:space="0" w:color="000000"/>
            </w:tcBorders>
          </w:tcPr>
          <w:p w14:paraId="1F778E55" w14:textId="77777777" w:rsidR="009F07AA" w:rsidRDefault="00000000">
            <w:pPr>
              <w:spacing w:after="0" w:line="259" w:lineRule="auto"/>
              <w:ind w:left="29" w:right="0" w:firstLine="0"/>
              <w:jc w:val="center"/>
            </w:pPr>
            <w:r>
              <w:rPr>
                <w:szCs w:val="28"/>
                <w:rtl/>
              </w:rPr>
              <w:t xml:space="preserve">تابع </w:t>
            </w:r>
          </w:p>
        </w:tc>
        <w:tc>
          <w:tcPr>
            <w:tcW w:w="1304" w:type="dxa"/>
            <w:tcBorders>
              <w:top w:val="single" w:sz="4" w:space="0" w:color="000000"/>
              <w:left w:val="single" w:sz="4" w:space="0" w:color="000000"/>
              <w:bottom w:val="single" w:sz="4" w:space="0" w:color="000000"/>
              <w:right w:val="single" w:sz="4" w:space="0" w:color="000000"/>
            </w:tcBorders>
          </w:tcPr>
          <w:p w14:paraId="489C11E5" w14:textId="77777777" w:rsidR="009F07AA" w:rsidRDefault="00000000">
            <w:pPr>
              <w:bidi w:val="0"/>
              <w:spacing w:after="0" w:line="259" w:lineRule="auto"/>
              <w:ind w:left="199" w:right="0" w:firstLine="0"/>
              <w:jc w:val="left"/>
            </w:pPr>
            <w:r>
              <w:t xml:space="preserve"> 12</w:t>
            </w:r>
          </w:p>
        </w:tc>
        <w:tc>
          <w:tcPr>
            <w:tcW w:w="1909" w:type="dxa"/>
            <w:tcBorders>
              <w:top w:val="single" w:sz="4" w:space="0" w:color="000000"/>
              <w:left w:val="single" w:sz="4" w:space="0" w:color="000000"/>
              <w:bottom w:val="single" w:sz="4" w:space="0" w:color="000000"/>
              <w:right w:val="single" w:sz="4" w:space="0" w:color="000000"/>
            </w:tcBorders>
          </w:tcPr>
          <w:p w14:paraId="26674ED1" w14:textId="77777777" w:rsidR="009F07AA" w:rsidRDefault="00000000">
            <w:pPr>
              <w:bidi w:val="0"/>
              <w:spacing w:after="0" w:line="259" w:lineRule="auto"/>
              <w:ind w:left="281" w:right="0" w:firstLine="0"/>
              <w:jc w:val="left"/>
            </w:pPr>
            <w:r>
              <w:t xml:space="preserve"> 43-32</w:t>
            </w:r>
          </w:p>
        </w:tc>
        <w:tc>
          <w:tcPr>
            <w:tcW w:w="2873" w:type="dxa"/>
            <w:tcBorders>
              <w:top w:val="single" w:sz="4" w:space="0" w:color="000000"/>
              <w:left w:val="single" w:sz="4" w:space="0" w:color="000000"/>
              <w:bottom w:val="single" w:sz="4" w:space="0" w:color="000000"/>
              <w:right w:val="single" w:sz="4" w:space="0" w:color="000000"/>
            </w:tcBorders>
          </w:tcPr>
          <w:p w14:paraId="64476C7C" w14:textId="77777777" w:rsidR="009F07AA" w:rsidRDefault="00000000">
            <w:pPr>
              <w:spacing w:after="0" w:line="259" w:lineRule="auto"/>
              <w:ind w:left="28" w:right="0" w:firstLine="0"/>
              <w:jc w:val="center"/>
            </w:pPr>
            <w:r>
              <w:rPr>
                <w:szCs w:val="28"/>
                <w:rtl/>
              </w:rPr>
              <w:t xml:space="preserve">الأداء الوظيفي </w:t>
            </w:r>
          </w:p>
        </w:tc>
        <w:tc>
          <w:tcPr>
            <w:tcW w:w="1314" w:type="dxa"/>
            <w:tcBorders>
              <w:top w:val="single" w:sz="4" w:space="0" w:color="000000"/>
              <w:left w:val="single" w:sz="4" w:space="0" w:color="000000"/>
              <w:bottom w:val="single" w:sz="4" w:space="0" w:color="000000"/>
              <w:right w:val="single" w:sz="4" w:space="0" w:color="000000"/>
            </w:tcBorders>
          </w:tcPr>
          <w:p w14:paraId="2319B29B" w14:textId="77777777" w:rsidR="009F07AA" w:rsidRDefault="00000000">
            <w:pPr>
              <w:bidi w:val="0"/>
              <w:spacing w:after="0" w:line="259" w:lineRule="auto"/>
              <w:ind w:left="288" w:right="0" w:firstLine="0"/>
              <w:jc w:val="left"/>
            </w:pPr>
            <w:r>
              <w:rPr>
                <w:b/>
              </w:rPr>
              <w:t xml:space="preserve"> 6</w:t>
            </w:r>
          </w:p>
        </w:tc>
      </w:tr>
    </w:tbl>
    <w:p w14:paraId="24D6EAD8" w14:textId="62FDAA2D" w:rsidR="009F07AA" w:rsidRDefault="00D161B5">
      <w:pPr>
        <w:spacing w:line="274" w:lineRule="auto"/>
        <w:ind w:left="61" w:right="373"/>
      </w:pPr>
      <w:r>
        <w:rPr>
          <w:noProof/>
          <w:rtl/>
        </w:rPr>
        <mc:AlternateContent>
          <mc:Choice Requires="wps">
            <w:drawing>
              <wp:anchor distT="45720" distB="45720" distL="114300" distR="114300" simplePos="0" relativeHeight="251732992" behindDoc="1" locked="0" layoutInCell="1" allowOverlap="1" wp14:anchorId="38767935" wp14:editId="0D73A16F">
                <wp:simplePos x="0" y="0"/>
                <wp:positionH relativeFrom="column">
                  <wp:posOffset>5755005</wp:posOffset>
                </wp:positionH>
                <wp:positionV relativeFrom="paragraph">
                  <wp:posOffset>947737</wp:posOffset>
                </wp:positionV>
                <wp:extent cx="617855" cy="1404620"/>
                <wp:effectExtent l="0" t="0" r="0" b="0"/>
                <wp:wrapNone/>
                <wp:docPr id="15121145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1125B3BC" w14:textId="7BFD12D8" w:rsidR="00D161B5" w:rsidRDefault="005A6E6D" w:rsidP="00D161B5">
                            <w:r>
                              <w:rPr>
                                <w:rFonts w:hint="cs"/>
                                <w:rtl/>
                              </w:rPr>
                              <w:t>32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767935" id="_x0000_s1064" type="#_x0000_t202" style="position:absolute;left:0;text-align:left;margin-left:453.15pt;margin-top:74.6pt;width:48.65pt;height:110.6pt;flip:x;z-index:-251583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" filled="f" stroked="f">
                <v:textbox style="mso-fit-shape-to-text:t">
                  <w:txbxContent>
                    <w:p w14:paraId="1125B3BC" w14:textId="7BFD12D8" w:rsidR="00D161B5" w:rsidRDefault="005A6E6D" w:rsidP="00D161B5">
                      <w:r>
                        <w:rPr>
                          <w:rFonts w:hint="cs"/>
                          <w:rtl/>
                        </w:rPr>
                        <w:t>32</w:t>
                      </w:r>
                    </w:p>
                  </w:txbxContent>
                </v:textbox>
              </v:shape>
            </w:pict>
          </mc:Fallback>
        </mc:AlternateContent>
      </w:r>
      <w:r>
        <w:rPr>
          <w:szCs w:val="28"/>
          <w:rtl/>
        </w:rPr>
        <w:t xml:space="preserve">وقد تمت الاستجابة على الاستبيان باستخدام مقياس </w:t>
      </w:r>
      <w:proofErr w:type="spellStart"/>
      <w:r>
        <w:rPr>
          <w:szCs w:val="28"/>
          <w:rtl/>
        </w:rPr>
        <w:t>ليكرت</w:t>
      </w:r>
      <w:proofErr w:type="spellEnd"/>
      <w:r>
        <w:rPr>
          <w:szCs w:val="28"/>
          <w:rtl/>
        </w:rPr>
        <w:t xml:space="preserve"> الخماسي ويبين </w:t>
      </w:r>
      <w:proofErr w:type="gramStart"/>
      <w:r>
        <w:rPr>
          <w:szCs w:val="28"/>
          <w:rtl/>
        </w:rPr>
        <w:t>الجدو</w:t>
      </w:r>
      <w:r w:rsidR="00B71C81">
        <w:rPr>
          <w:rFonts w:hint="cs"/>
          <w:szCs w:val="28"/>
          <w:rtl/>
        </w:rPr>
        <w:t>ل(</w:t>
      </w:r>
      <w:r>
        <w:rPr>
          <w:szCs w:val="28"/>
          <w:rtl/>
        </w:rPr>
        <w:t xml:space="preserve"> </w:t>
      </w:r>
      <w:r w:rsidR="00B71C81">
        <w:rPr>
          <w:szCs w:val="28"/>
        </w:rPr>
        <w:t>(</w:t>
      </w:r>
      <w:proofErr w:type="gramEnd"/>
      <w:r w:rsidR="00B71C81">
        <w:rPr>
          <w:szCs w:val="28"/>
        </w:rPr>
        <w:t>2</w:t>
      </w:r>
      <w:r>
        <w:rPr>
          <w:szCs w:val="28"/>
          <w:rtl/>
        </w:rPr>
        <w:t>خيا</w:t>
      </w:r>
      <w:r w:rsidR="00B71C81">
        <w:rPr>
          <w:rFonts w:hint="cs"/>
          <w:szCs w:val="28"/>
          <w:rtl/>
        </w:rPr>
        <w:t>را</w:t>
      </w:r>
      <w:r>
        <w:rPr>
          <w:szCs w:val="28"/>
          <w:rtl/>
        </w:rPr>
        <w:t xml:space="preserve">ت الاستجابة على الاستبيان والقيم الموافقة لها. </w:t>
      </w:r>
    </w:p>
    <w:p w14:paraId="63FC2EEB" w14:textId="56CFC516" w:rsidR="009F07AA" w:rsidRDefault="00000000">
      <w:pPr>
        <w:spacing w:after="179" w:line="264" w:lineRule="auto"/>
        <w:ind w:left="69" w:right="0" w:hanging="10"/>
        <w:jc w:val="left"/>
      </w:pPr>
      <w:r>
        <w:rPr>
          <w:szCs w:val="28"/>
          <w:rtl/>
        </w:rPr>
        <w:lastRenderedPageBreak/>
        <w:t xml:space="preserve">وقد تم استخدام مقياس </w:t>
      </w:r>
      <w:proofErr w:type="spellStart"/>
      <w:r>
        <w:rPr>
          <w:szCs w:val="28"/>
          <w:rtl/>
        </w:rPr>
        <w:t>ليكرت</w:t>
      </w:r>
      <w:proofErr w:type="spellEnd"/>
      <w:r>
        <w:rPr>
          <w:szCs w:val="28"/>
          <w:rtl/>
        </w:rPr>
        <w:t xml:space="preserve"> الخماسي الايجابي لقياس تقييم استجابات افر</w:t>
      </w:r>
      <w:r w:rsidR="00B71C81">
        <w:rPr>
          <w:rFonts w:hint="cs"/>
          <w:szCs w:val="28"/>
          <w:rtl/>
        </w:rPr>
        <w:t>ا</w:t>
      </w:r>
      <w:r>
        <w:rPr>
          <w:szCs w:val="28"/>
          <w:rtl/>
        </w:rPr>
        <w:t>د العينة لفقر</w:t>
      </w:r>
      <w:r w:rsidR="00B71C81">
        <w:rPr>
          <w:rFonts w:hint="cs"/>
          <w:szCs w:val="28"/>
          <w:rtl/>
        </w:rPr>
        <w:t>ا</w:t>
      </w:r>
      <w:r>
        <w:rPr>
          <w:szCs w:val="28"/>
          <w:rtl/>
        </w:rPr>
        <w:t xml:space="preserve">ت الاستبانة. </w:t>
      </w:r>
    </w:p>
    <w:p w14:paraId="5CA0CE07" w14:textId="27AB5407" w:rsidR="009F07AA" w:rsidRDefault="00000000">
      <w:pPr>
        <w:spacing w:after="0" w:line="259" w:lineRule="auto"/>
        <w:ind w:left="88" w:right="0" w:hanging="10"/>
        <w:jc w:val="center"/>
      </w:pPr>
      <w:r>
        <w:rPr>
          <w:b/>
          <w:bCs/>
          <w:sz w:val="24"/>
          <w:rtl/>
        </w:rPr>
        <w:t xml:space="preserve">جدول </w:t>
      </w:r>
      <w:proofErr w:type="gramStart"/>
      <w:r>
        <w:rPr>
          <w:b/>
          <w:bCs/>
          <w:sz w:val="24"/>
          <w:rtl/>
        </w:rPr>
        <w:t>رقم</w:t>
      </w:r>
      <w:r w:rsidR="00B71C81">
        <w:rPr>
          <w:rFonts w:hint="cs"/>
          <w:b/>
          <w:bCs/>
          <w:sz w:val="24"/>
          <w:rtl/>
        </w:rPr>
        <w:t>(</w:t>
      </w:r>
      <w:proofErr w:type="gramEnd"/>
      <w:r>
        <w:rPr>
          <w:b/>
          <w:bCs/>
          <w:sz w:val="24"/>
        </w:rPr>
        <w:t>2</w:t>
      </w:r>
      <w:r>
        <w:rPr>
          <w:b/>
          <w:bCs/>
          <w:sz w:val="24"/>
          <w:rtl/>
        </w:rPr>
        <w:t xml:space="preserve"> </w:t>
      </w:r>
      <w:r w:rsidR="00B71C81">
        <w:rPr>
          <w:rFonts w:hint="cs"/>
          <w:b/>
          <w:bCs/>
          <w:sz w:val="24"/>
          <w:rtl/>
        </w:rPr>
        <w:t>)</w:t>
      </w:r>
      <w:r>
        <w:rPr>
          <w:b/>
          <w:bCs/>
          <w:sz w:val="24"/>
          <w:rtl/>
        </w:rPr>
        <w:t xml:space="preserve"> درجات مقياس </w:t>
      </w:r>
      <w:proofErr w:type="spellStart"/>
      <w:r>
        <w:rPr>
          <w:b/>
          <w:bCs/>
          <w:sz w:val="24"/>
          <w:rtl/>
        </w:rPr>
        <w:t>ليكرت</w:t>
      </w:r>
      <w:proofErr w:type="spellEnd"/>
      <w:r>
        <w:rPr>
          <w:b/>
          <w:bCs/>
          <w:sz w:val="24"/>
          <w:rtl/>
        </w:rPr>
        <w:t xml:space="preserve"> الخماسي </w:t>
      </w:r>
    </w:p>
    <w:tbl>
      <w:tblPr>
        <w:tblStyle w:val="TableGrid"/>
        <w:tblW w:w="9690" w:type="dxa"/>
        <w:tblInd w:w="30" w:type="dxa"/>
        <w:tblCellMar>
          <w:top w:w="4" w:type="dxa"/>
          <w:left w:w="155" w:type="dxa"/>
          <w:right w:w="115" w:type="dxa"/>
        </w:tblCellMar>
        <w:tblLook w:val="04A0" w:firstRow="1" w:lastRow="0" w:firstColumn="1" w:lastColumn="0" w:noHBand="0" w:noVBand="1"/>
      </w:tblPr>
      <w:tblGrid>
        <w:gridCol w:w="1820"/>
        <w:gridCol w:w="1490"/>
        <w:gridCol w:w="1489"/>
        <w:gridCol w:w="1659"/>
        <w:gridCol w:w="1618"/>
        <w:gridCol w:w="1614"/>
      </w:tblGrid>
      <w:tr w:rsidR="009F07AA" w14:paraId="002CA6D8" w14:textId="77777777">
        <w:trPr>
          <w:trHeight w:val="472"/>
        </w:trPr>
        <w:tc>
          <w:tcPr>
            <w:tcW w:w="1820" w:type="dxa"/>
            <w:tcBorders>
              <w:top w:val="single" w:sz="4" w:space="0" w:color="000000"/>
              <w:left w:val="single" w:sz="4" w:space="0" w:color="000000"/>
              <w:bottom w:val="single" w:sz="4" w:space="0" w:color="000000"/>
              <w:right w:val="single" w:sz="4" w:space="0" w:color="000000"/>
            </w:tcBorders>
            <w:shd w:val="clear" w:color="auto" w:fill="B8CCE4"/>
          </w:tcPr>
          <w:p w14:paraId="200CC886" w14:textId="77777777" w:rsidR="009F07AA" w:rsidRDefault="00000000">
            <w:pPr>
              <w:spacing w:after="0" w:line="259" w:lineRule="auto"/>
              <w:ind w:left="0" w:right="122" w:firstLine="0"/>
              <w:jc w:val="right"/>
            </w:pPr>
            <w:r>
              <w:rPr>
                <w:b/>
                <w:bCs/>
                <w:sz w:val="24"/>
                <w:rtl/>
              </w:rPr>
              <w:t xml:space="preserve">غير موافق بشدة </w:t>
            </w:r>
          </w:p>
        </w:tc>
        <w:tc>
          <w:tcPr>
            <w:tcW w:w="1490" w:type="dxa"/>
            <w:tcBorders>
              <w:top w:val="single" w:sz="4" w:space="0" w:color="000000"/>
              <w:left w:val="single" w:sz="4" w:space="0" w:color="000000"/>
              <w:bottom w:val="single" w:sz="4" w:space="0" w:color="000000"/>
              <w:right w:val="single" w:sz="4" w:space="0" w:color="000000"/>
            </w:tcBorders>
            <w:shd w:val="clear" w:color="auto" w:fill="B8CCE4"/>
          </w:tcPr>
          <w:p w14:paraId="25757853" w14:textId="77777777" w:rsidR="009F07AA" w:rsidRDefault="00000000">
            <w:pPr>
              <w:spacing w:after="0" w:line="259" w:lineRule="auto"/>
              <w:ind w:left="0" w:right="184" w:firstLine="0"/>
              <w:jc w:val="right"/>
              <w:rPr>
                <w:rtl/>
              </w:rPr>
            </w:pPr>
            <w:r>
              <w:rPr>
                <w:b/>
                <w:bCs/>
                <w:sz w:val="24"/>
                <w:rtl/>
              </w:rPr>
              <w:t xml:space="preserve">غير موافق </w:t>
            </w:r>
          </w:p>
        </w:tc>
        <w:tc>
          <w:tcPr>
            <w:tcW w:w="1489" w:type="dxa"/>
            <w:tcBorders>
              <w:top w:val="single" w:sz="4" w:space="0" w:color="000000"/>
              <w:left w:val="single" w:sz="4" w:space="0" w:color="000000"/>
              <w:bottom w:val="single" w:sz="4" w:space="0" w:color="000000"/>
              <w:right w:val="single" w:sz="4" w:space="0" w:color="000000"/>
            </w:tcBorders>
            <w:shd w:val="clear" w:color="auto" w:fill="B8CCE4"/>
          </w:tcPr>
          <w:p w14:paraId="2695D21C" w14:textId="77777777" w:rsidR="009F07AA" w:rsidRDefault="00000000">
            <w:pPr>
              <w:spacing w:after="0" w:line="259" w:lineRule="auto"/>
              <w:ind w:left="37" w:right="0" w:firstLine="0"/>
              <w:jc w:val="center"/>
            </w:pPr>
            <w:r>
              <w:rPr>
                <w:b/>
                <w:bCs/>
                <w:sz w:val="24"/>
                <w:rtl/>
              </w:rPr>
              <w:t xml:space="preserve">محايد </w:t>
            </w:r>
          </w:p>
        </w:tc>
        <w:tc>
          <w:tcPr>
            <w:tcW w:w="1659" w:type="dxa"/>
            <w:tcBorders>
              <w:top w:val="single" w:sz="4" w:space="0" w:color="000000"/>
              <w:left w:val="single" w:sz="4" w:space="0" w:color="000000"/>
              <w:bottom w:val="single" w:sz="4" w:space="0" w:color="000000"/>
              <w:right w:val="single" w:sz="4" w:space="0" w:color="000000"/>
            </w:tcBorders>
            <w:shd w:val="clear" w:color="auto" w:fill="B8CCE4"/>
          </w:tcPr>
          <w:p w14:paraId="5CAA3A5C" w14:textId="77777777" w:rsidR="009F07AA" w:rsidRDefault="00000000">
            <w:pPr>
              <w:spacing w:after="0" w:line="259" w:lineRule="auto"/>
              <w:ind w:left="31" w:right="0" w:firstLine="0"/>
              <w:jc w:val="center"/>
            </w:pPr>
            <w:r>
              <w:rPr>
                <w:b/>
                <w:bCs/>
                <w:sz w:val="24"/>
                <w:rtl/>
              </w:rPr>
              <w:t xml:space="preserve">موافق </w:t>
            </w:r>
          </w:p>
        </w:tc>
        <w:tc>
          <w:tcPr>
            <w:tcW w:w="1618" w:type="dxa"/>
            <w:tcBorders>
              <w:top w:val="single" w:sz="4" w:space="0" w:color="000000"/>
              <w:left w:val="single" w:sz="4" w:space="0" w:color="000000"/>
              <w:bottom w:val="single" w:sz="4" w:space="0" w:color="000000"/>
              <w:right w:val="single" w:sz="4" w:space="0" w:color="000000"/>
            </w:tcBorders>
            <w:shd w:val="clear" w:color="auto" w:fill="B8CCE4"/>
          </w:tcPr>
          <w:p w14:paraId="098DD27D" w14:textId="77777777" w:rsidR="009F07AA" w:rsidRDefault="00000000">
            <w:pPr>
              <w:spacing w:after="0" w:line="259" w:lineRule="auto"/>
              <w:ind w:left="0" w:right="208" w:firstLine="0"/>
              <w:jc w:val="right"/>
            </w:pPr>
            <w:r>
              <w:rPr>
                <w:b/>
                <w:bCs/>
                <w:sz w:val="24"/>
                <w:rtl/>
              </w:rPr>
              <w:t xml:space="preserve">موافق بشدة </w:t>
            </w:r>
          </w:p>
        </w:tc>
        <w:tc>
          <w:tcPr>
            <w:tcW w:w="1614" w:type="dxa"/>
            <w:tcBorders>
              <w:top w:val="single" w:sz="4" w:space="0" w:color="000000"/>
              <w:left w:val="single" w:sz="4" w:space="0" w:color="000000"/>
              <w:bottom w:val="single" w:sz="4" w:space="0" w:color="000000"/>
              <w:right w:val="single" w:sz="4" w:space="0" w:color="000000"/>
            </w:tcBorders>
            <w:shd w:val="clear" w:color="auto" w:fill="B8CCE4"/>
          </w:tcPr>
          <w:p w14:paraId="20D0AA94" w14:textId="77777777" w:rsidR="009F07AA" w:rsidRDefault="00000000">
            <w:pPr>
              <w:spacing w:after="0" w:line="259" w:lineRule="auto"/>
              <w:ind w:left="0" w:right="292" w:firstLine="0"/>
              <w:jc w:val="right"/>
            </w:pPr>
            <w:proofErr w:type="spellStart"/>
            <w:r>
              <w:rPr>
                <w:b/>
                <w:bCs/>
                <w:sz w:val="24"/>
                <w:rtl/>
              </w:rPr>
              <w:t>الأستجابة</w:t>
            </w:r>
            <w:proofErr w:type="spellEnd"/>
            <w:r>
              <w:rPr>
                <w:b/>
                <w:bCs/>
                <w:sz w:val="24"/>
                <w:rtl/>
              </w:rPr>
              <w:t xml:space="preserve"> </w:t>
            </w:r>
          </w:p>
        </w:tc>
      </w:tr>
      <w:tr w:rsidR="009F07AA" w14:paraId="3C8BA6A6" w14:textId="77777777">
        <w:trPr>
          <w:trHeight w:val="476"/>
        </w:trPr>
        <w:tc>
          <w:tcPr>
            <w:tcW w:w="1820" w:type="dxa"/>
            <w:tcBorders>
              <w:top w:val="single" w:sz="4" w:space="0" w:color="000000"/>
              <w:left w:val="single" w:sz="4" w:space="0" w:color="000000"/>
              <w:bottom w:val="single" w:sz="4" w:space="0" w:color="000000"/>
              <w:right w:val="single" w:sz="4" w:space="0" w:color="000000"/>
            </w:tcBorders>
          </w:tcPr>
          <w:p w14:paraId="4C094CFD" w14:textId="77777777" w:rsidR="009F07AA" w:rsidRDefault="00000000">
            <w:pPr>
              <w:bidi w:val="0"/>
              <w:spacing w:after="0" w:line="259" w:lineRule="auto"/>
              <w:ind w:left="0" w:right="174" w:firstLine="0"/>
              <w:jc w:val="center"/>
            </w:pPr>
            <w:r>
              <w:rPr>
                <w:sz w:val="24"/>
              </w:rPr>
              <w:t xml:space="preserve"> </w:t>
            </w:r>
            <w:r>
              <w:rPr>
                <w:rFonts w:ascii="Calibri" w:eastAsia="Calibri" w:hAnsi="Calibri" w:cs="Calibri"/>
                <w:sz w:val="24"/>
              </w:rPr>
              <w:t>1</w:t>
            </w:r>
          </w:p>
        </w:tc>
        <w:tc>
          <w:tcPr>
            <w:tcW w:w="1490" w:type="dxa"/>
            <w:tcBorders>
              <w:top w:val="single" w:sz="4" w:space="0" w:color="000000"/>
              <w:left w:val="single" w:sz="4" w:space="0" w:color="000000"/>
              <w:bottom w:val="single" w:sz="4" w:space="0" w:color="000000"/>
              <w:right w:val="single" w:sz="4" w:space="0" w:color="000000"/>
            </w:tcBorders>
          </w:tcPr>
          <w:p w14:paraId="1BDB594F" w14:textId="77777777" w:rsidR="009F07AA" w:rsidRDefault="00000000">
            <w:pPr>
              <w:bidi w:val="0"/>
              <w:spacing w:after="0" w:line="259" w:lineRule="auto"/>
              <w:ind w:left="0" w:right="167" w:firstLine="0"/>
              <w:jc w:val="center"/>
            </w:pPr>
            <w:r>
              <w:rPr>
                <w:sz w:val="24"/>
              </w:rPr>
              <w:t xml:space="preserve"> </w:t>
            </w:r>
            <w:r>
              <w:rPr>
                <w:rFonts w:ascii="Calibri" w:eastAsia="Calibri" w:hAnsi="Calibri" w:cs="Calibri"/>
                <w:sz w:val="24"/>
              </w:rPr>
              <w:t>2</w:t>
            </w:r>
          </w:p>
        </w:tc>
        <w:tc>
          <w:tcPr>
            <w:tcW w:w="1489" w:type="dxa"/>
            <w:tcBorders>
              <w:top w:val="single" w:sz="4" w:space="0" w:color="000000"/>
              <w:left w:val="single" w:sz="4" w:space="0" w:color="000000"/>
              <w:bottom w:val="single" w:sz="4" w:space="0" w:color="000000"/>
              <w:right w:val="single" w:sz="4" w:space="0" w:color="000000"/>
            </w:tcBorders>
          </w:tcPr>
          <w:p w14:paraId="48FDF3EE" w14:textId="77777777" w:rsidR="009F07AA" w:rsidRDefault="00000000">
            <w:pPr>
              <w:bidi w:val="0"/>
              <w:spacing w:after="0" w:line="259" w:lineRule="auto"/>
              <w:ind w:left="0" w:right="173" w:firstLine="0"/>
              <w:jc w:val="center"/>
            </w:pPr>
            <w:r>
              <w:rPr>
                <w:sz w:val="24"/>
              </w:rPr>
              <w:t xml:space="preserve"> </w:t>
            </w:r>
            <w:r>
              <w:rPr>
                <w:rFonts w:ascii="Calibri" w:eastAsia="Calibri" w:hAnsi="Calibri" w:cs="Calibri"/>
                <w:sz w:val="24"/>
              </w:rPr>
              <w:t>3</w:t>
            </w:r>
          </w:p>
        </w:tc>
        <w:tc>
          <w:tcPr>
            <w:tcW w:w="1659" w:type="dxa"/>
            <w:tcBorders>
              <w:top w:val="single" w:sz="4" w:space="0" w:color="000000"/>
              <w:left w:val="single" w:sz="4" w:space="0" w:color="000000"/>
              <w:bottom w:val="single" w:sz="4" w:space="0" w:color="000000"/>
              <w:right w:val="single" w:sz="4" w:space="0" w:color="000000"/>
            </w:tcBorders>
          </w:tcPr>
          <w:p w14:paraId="5183CF32" w14:textId="77777777" w:rsidR="009F07AA" w:rsidRDefault="00000000">
            <w:pPr>
              <w:bidi w:val="0"/>
              <w:spacing w:after="0" w:line="259" w:lineRule="auto"/>
              <w:ind w:left="0" w:right="167" w:firstLine="0"/>
              <w:jc w:val="center"/>
            </w:pPr>
            <w:r>
              <w:rPr>
                <w:sz w:val="24"/>
              </w:rPr>
              <w:t xml:space="preserve"> </w:t>
            </w:r>
            <w:r>
              <w:rPr>
                <w:rFonts w:ascii="Calibri" w:eastAsia="Calibri" w:hAnsi="Calibri" w:cs="Calibri"/>
                <w:sz w:val="24"/>
              </w:rPr>
              <w:t>4</w:t>
            </w:r>
          </w:p>
        </w:tc>
        <w:tc>
          <w:tcPr>
            <w:tcW w:w="1618" w:type="dxa"/>
            <w:tcBorders>
              <w:top w:val="single" w:sz="4" w:space="0" w:color="000000"/>
              <w:left w:val="single" w:sz="4" w:space="0" w:color="000000"/>
              <w:bottom w:val="single" w:sz="4" w:space="0" w:color="000000"/>
              <w:right w:val="single" w:sz="4" w:space="0" w:color="000000"/>
            </w:tcBorders>
          </w:tcPr>
          <w:p w14:paraId="48B093EB" w14:textId="77777777" w:rsidR="009F07AA" w:rsidRDefault="00000000">
            <w:pPr>
              <w:bidi w:val="0"/>
              <w:spacing w:after="0" w:line="259" w:lineRule="auto"/>
              <w:ind w:left="0" w:right="170" w:firstLine="0"/>
              <w:jc w:val="center"/>
            </w:pPr>
            <w:r>
              <w:rPr>
                <w:sz w:val="24"/>
              </w:rPr>
              <w:t xml:space="preserve"> </w:t>
            </w:r>
            <w:r>
              <w:rPr>
                <w:rFonts w:ascii="Calibri" w:eastAsia="Calibri" w:hAnsi="Calibri" w:cs="Calibri"/>
                <w:sz w:val="24"/>
              </w:rPr>
              <w:t>5</w:t>
            </w:r>
          </w:p>
        </w:tc>
        <w:tc>
          <w:tcPr>
            <w:tcW w:w="1614" w:type="dxa"/>
            <w:tcBorders>
              <w:top w:val="single" w:sz="4" w:space="0" w:color="000000"/>
              <w:left w:val="single" w:sz="4" w:space="0" w:color="000000"/>
              <w:bottom w:val="single" w:sz="4" w:space="0" w:color="000000"/>
              <w:right w:val="single" w:sz="4" w:space="0" w:color="000000"/>
            </w:tcBorders>
          </w:tcPr>
          <w:p w14:paraId="392787A5" w14:textId="77777777" w:rsidR="009F07AA" w:rsidRDefault="00000000">
            <w:pPr>
              <w:spacing w:after="0" w:line="259" w:lineRule="auto"/>
              <w:ind w:left="0" w:right="421" w:firstLine="0"/>
              <w:jc w:val="right"/>
            </w:pPr>
            <w:r>
              <w:rPr>
                <w:sz w:val="24"/>
                <w:rtl/>
              </w:rPr>
              <w:t xml:space="preserve">الدرجة </w:t>
            </w:r>
          </w:p>
        </w:tc>
      </w:tr>
    </w:tbl>
    <w:p w14:paraId="548502BF" w14:textId="1317E012" w:rsidR="009F07AA" w:rsidRPr="00B71C81" w:rsidRDefault="00000000">
      <w:pPr>
        <w:spacing w:after="232" w:line="259" w:lineRule="auto"/>
        <w:ind w:left="217" w:right="0" w:hanging="10"/>
        <w:jc w:val="left"/>
        <w:rPr>
          <w:color w:val="00B0F0"/>
          <w:rtl/>
        </w:rPr>
      </w:pPr>
      <w:r w:rsidRPr="00B71C81">
        <w:rPr>
          <w:b/>
          <w:bCs/>
          <w:color w:val="00B0F0"/>
          <w:szCs w:val="28"/>
          <w:u w:val="single" w:color="000000"/>
          <w:rtl/>
        </w:rPr>
        <w:t xml:space="preserve">ثبات أداة الدارسة </w:t>
      </w:r>
      <w:r w:rsidR="00B71C81" w:rsidRPr="00B71C81">
        <w:rPr>
          <w:rFonts w:hint="cs"/>
          <w:b/>
          <w:bCs/>
          <w:color w:val="00B0F0"/>
          <w:szCs w:val="28"/>
          <w:u w:val="single" w:color="000000"/>
          <w:rtl/>
        </w:rPr>
        <w:t>(</w:t>
      </w:r>
      <w:r w:rsidRPr="00B71C81">
        <w:rPr>
          <w:b/>
          <w:bCs/>
          <w:color w:val="00B0F0"/>
          <w:szCs w:val="28"/>
          <w:u w:val="single" w:color="000000"/>
          <w:rtl/>
        </w:rPr>
        <w:t>الاستبيان</w:t>
      </w:r>
      <w:r w:rsidR="00B71C81" w:rsidRPr="00B71C81">
        <w:rPr>
          <w:rFonts w:hint="cs"/>
          <w:b/>
          <w:bCs/>
          <w:color w:val="00B0F0"/>
          <w:szCs w:val="28"/>
          <w:u w:val="single" w:color="000000"/>
          <w:rtl/>
        </w:rPr>
        <w:t>)</w:t>
      </w:r>
      <w:r w:rsidRPr="00B71C81">
        <w:rPr>
          <w:b/>
          <w:bCs/>
          <w:color w:val="00B0F0"/>
          <w:szCs w:val="28"/>
          <w:rtl/>
        </w:rPr>
        <w:t xml:space="preserve"> </w:t>
      </w:r>
    </w:p>
    <w:p w14:paraId="0DC74E6E" w14:textId="29375F4F" w:rsidR="009F07AA" w:rsidRDefault="00000000">
      <w:pPr>
        <w:ind w:left="61" w:right="151"/>
      </w:pPr>
      <w:r>
        <w:rPr>
          <w:szCs w:val="28"/>
          <w:rtl/>
        </w:rPr>
        <w:t xml:space="preserve">يعد ثبات الاستبيان من المتطلبات التي اعتمدتها الباحثة والتي يمكن من خلالها التحقق من الثبات للاستبيان ومدى تمثيلها للمجتمع </w:t>
      </w:r>
      <w:proofErr w:type="gramStart"/>
      <w:r>
        <w:rPr>
          <w:szCs w:val="28"/>
          <w:rtl/>
        </w:rPr>
        <w:t>المستهدف,</w:t>
      </w:r>
      <w:proofErr w:type="gramEnd"/>
      <w:r>
        <w:rPr>
          <w:szCs w:val="28"/>
          <w:rtl/>
        </w:rPr>
        <w:t xml:space="preserve"> وتبين من خلال استخدام</w:t>
      </w:r>
      <w:r w:rsidR="00B71C81">
        <w:rPr>
          <w:rFonts w:hint="cs"/>
          <w:szCs w:val="28"/>
          <w:rtl/>
        </w:rPr>
        <w:t>(</w:t>
      </w:r>
      <w:r>
        <w:rPr>
          <w:szCs w:val="28"/>
          <w:rtl/>
        </w:rPr>
        <w:t xml:space="preserve"> </w:t>
      </w:r>
      <w:r>
        <w:t>Cronbach Alpha</w:t>
      </w:r>
      <w:r w:rsidR="00B71C81">
        <w:rPr>
          <w:rFonts w:hint="cs"/>
          <w:szCs w:val="28"/>
          <w:rtl/>
        </w:rPr>
        <w:t>)</w:t>
      </w:r>
      <w:r>
        <w:rPr>
          <w:szCs w:val="28"/>
          <w:rtl/>
        </w:rPr>
        <w:t>, أن قيمة</w:t>
      </w:r>
      <w:r w:rsidR="00B71C81">
        <w:rPr>
          <w:rFonts w:hint="cs"/>
          <w:szCs w:val="28"/>
          <w:rtl/>
        </w:rPr>
        <w:t>(</w:t>
      </w:r>
      <w:r>
        <w:rPr>
          <w:szCs w:val="28"/>
          <w:rtl/>
        </w:rPr>
        <w:t xml:space="preserve"> </w:t>
      </w:r>
      <w:r>
        <w:t>Alpha</w:t>
      </w:r>
      <w:r w:rsidR="00B71C81">
        <w:rPr>
          <w:rFonts w:hint="cs"/>
          <w:szCs w:val="28"/>
          <w:rtl/>
        </w:rPr>
        <w:t>)</w:t>
      </w:r>
      <w:r>
        <w:rPr>
          <w:szCs w:val="28"/>
          <w:rtl/>
        </w:rPr>
        <w:t xml:space="preserve"> لمحاور الاستبيان كانت كما يأتي: </w:t>
      </w:r>
    </w:p>
    <w:p w14:paraId="32187ACC" w14:textId="644315F9" w:rsidR="009F07AA" w:rsidRDefault="00000000">
      <w:pPr>
        <w:pStyle w:val="3"/>
        <w:spacing w:after="3"/>
        <w:ind w:right="78"/>
        <w:jc w:val="center"/>
      </w:pPr>
      <w:r>
        <w:rPr>
          <w:bCs/>
          <w:sz w:val="28"/>
          <w:szCs w:val="28"/>
          <w:rtl/>
        </w:rPr>
        <w:t xml:space="preserve">جدول </w:t>
      </w:r>
      <w:proofErr w:type="gramStart"/>
      <w:r>
        <w:rPr>
          <w:bCs/>
          <w:sz w:val="28"/>
          <w:szCs w:val="28"/>
          <w:rtl/>
        </w:rPr>
        <w:t>رقم</w:t>
      </w:r>
      <w:r w:rsidR="00537F3C">
        <w:rPr>
          <w:rFonts w:hint="cs"/>
          <w:bCs/>
          <w:sz w:val="28"/>
          <w:szCs w:val="28"/>
          <w:rtl/>
        </w:rPr>
        <w:t>(</w:t>
      </w:r>
      <w:proofErr w:type="gramEnd"/>
      <w:r w:rsidR="00537F3C">
        <w:rPr>
          <w:rFonts w:hint="cs"/>
          <w:bCs/>
          <w:sz w:val="28"/>
          <w:szCs w:val="28"/>
          <w:rtl/>
        </w:rPr>
        <w:t>3</w:t>
      </w:r>
      <w:r>
        <w:rPr>
          <w:bCs/>
          <w:sz w:val="28"/>
          <w:szCs w:val="28"/>
          <w:rtl/>
        </w:rPr>
        <w:t xml:space="preserve"> </w:t>
      </w:r>
      <w:r w:rsidR="00537F3C">
        <w:rPr>
          <w:rFonts w:hint="cs"/>
          <w:bCs/>
          <w:sz w:val="28"/>
          <w:szCs w:val="28"/>
          <w:rtl/>
        </w:rPr>
        <w:t>)</w:t>
      </w:r>
      <w:r>
        <w:rPr>
          <w:bCs/>
          <w:sz w:val="28"/>
          <w:szCs w:val="28"/>
          <w:rtl/>
        </w:rPr>
        <w:t xml:space="preserve"> قيمة معامل ألفا لجميع محاور الاستبيان </w:t>
      </w:r>
    </w:p>
    <w:tbl>
      <w:tblPr>
        <w:tblStyle w:val="TableGrid"/>
        <w:tblW w:w="9690" w:type="dxa"/>
        <w:tblInd w:w="30" w:type="dxa"/>
        <w:tblCellMar>
          <w:left w:w="115" w:type="dxa"/>
          <w:right w:w="115" w:type="dxa"/>
        </w:tblCellMar>
        <w:tblLook w:val="04A0" w:firstRow="1" w:lastRow="0" w:firstColumn="1" w:lastColumn="0" w:noHBand="0" w:noVBand="1"/>
      </w:tblPr>
      <w:tblGrid>
        <w:gridCol w:w="4849"/>
        <w:gridCol w:w="4841"/>
      </w:tblGrid>
      <w:tr w:rsidR="009F07AA" w14:paraId="5FE2DA11" w14:textId="77777777">
        <w:trPr>
          <w:trHeight w:val="473"/>
        </w:trPr>
        <w:tc>
          <w:tcPr>
            <w:tcW w:w="4850" w:type="dxa"/>
            <w:tcBorders>
              <w:top w:val="single" w:sz="4" w:space="0" w:color="000000"/>
              <w:left w:val="single" w:sz="4" w:space="0" w:color="000000"/>
              <w:bottom w:val="single" w:sz="4" w:space="0" w:color="000000"/>
              <w:right w:val="single" w:sz="4" w:space="0" w:color="000000"/>
            </w:tcBorders>
            <w:shd w:val="clear" w:color="auto" w:fill="DBE5F1"/>
          </w:tcPr>
          <w:p w14:paraId="702BBDB9" w14:textId="77777777" w:rsidR="009F07AA" w:rsidRDefault="00000000">
            <w:pPr>
              <w:spacing w:after="0" w:line="259" w:lineRule="auto"/>
              <w:ind w:left="0" w:right="2" w:firstLine="0"/>
              <w:jc w:val="center"/>
            </w:pPr>
            <w:r>
              <w:rPr>
                <w:b/>
                <w:bCs/>
                <w:szCs w:val="28"/>
                <w:rtl/>
              </w:rPr>
              <w:t xml:space="preserve">معامل ألفا </w:t>
            </w:r>
            <w:proofErr w:type="spellStart"/>
            <w:r>
              <w:rPr>
                <w:b/>
                <w:bCs/>
                <w:szCs w:val="28"/>
                <w:rtl/>
              </w:rPr>
              <w:t>كرونباخ</w:t>
            </w:r>
            <w:proofErr w:type="spellEnd"/>
            <w:r>
              <w:rPr>
                <w:b/>
                <w:bCs/>
                <w:szCs w:val="28"/>
                <w:rtl/>
              </w:rPr>
              <w:t xml:space="preserve"> </w:t>
            </w:r>
          </w:p>
        </w:tc>
        <w:tc>
          <w:tcPr>
            <w:tcW w:w="4841" w:type="dxa"/>
            <w:tcBorders>
              <w:top w:val="single" w:sz="4" w:space="0" w:color="000000"/>
              <w:left w:val="single" w:sz="4" w:space="0" w:color="000000"/>
              <w:bottom w:val="single" w:sz="4" w:space="0" w:color="000000"/>
              <w:right w:val="single" w:sz="4" w:space="0" w:color="000000"/>
            </w:tcBorders>
            <w:shd w:val="clear" w:color="auto" w:fill="DBE5F1"/>
          </w:tcPr>
          <w:p w14:paraId="591A4556" w14:textId="77777777" w:rsidR="009F07AA" w:rsidRDefault="00000000">
            <w:pPr>
              <w:spacing w:after="0" w:line="259" w:lineRule="auto"/>
              <w:ind w:left="0" w:right="9" w:firstLine="0"/>
              <w:jc w:val="center"/>
            </w:pPr>
            <w:r>
              <w:rPr>
                <w:b/>
                <w:bCs/>
                <w:szCs w:val="28"/>
                <w:rtl/>
              </w:rPr>
              <w:t xml:space="preserve">المحور </w:t>
            </w:r>
          </w:p>
        </w:tc>
      </w:tr>
      <w:tr w:rsidR="009F07AA" w14:paraId="4D9CCA74" w14:textId="77777777">
        <w:trPr>
          <w:trHeight w:val="476"/>
        </w:trPr>
        <w:tc>
          <w:tcPr>
            <w:tcW w:w="4850" w:type="dxa"/>
            <w:tcBorders>
              <w:top w:val="single" w:sz="4" w:space="0" w:color="000000"/>
              <w:left w:val="single" w:sz="4" w:space="0" w:color="000000"/>
              <w:bottom w:val="single" w:sz="4" w:space="0" w:color="000000"/>
              <w:right w:val="single" w:sz="4" w:space="0" w:color="000000"/>
            </w:tcBorders>
          </w:tcPr>
          <w:p w14:paraId="1CD4B89C" w14:textId="77777777" w:rsidR="009F07AA" w:rsidRDefault="00000000">
            <w:pPr>
              <w:bidi w:val="0"/>
              <w:spacing w:after="0" w:line="259" w:lineRule="auto"/>
              <w:ind w:left="0" w:firstLine="0"/>
              <w:jc w:val="center"/>
            </w:pPr>
            <w:r>
              <w:t xml:space="preserve"> 0.742</w:t>
            </w:r>
          </w:p>
        </w:tc>
        <w:tc>
          <w:tcPr>
            <w:tcW w:w="4841" w:type="dxa"/>
            <w:tcBorders>
              <w:top w:val="single" w:sz="4" w:space="0" w:color="000000"/>
              <w:left w:val="single" w:sz="4" w:space="0" w:color="000000"/>
              <w:bottom w:val="single" w:sz="4" w:space="0" w:color="000000"/>
              <w:right w:val="single" w:sz="4" w:space="0" w:color="000000"/>
            </w:tcBorders>
          </w:tcPr>
          <w:p w14:paraId="27BB0ADF" w14:textId="0DE11916" w:rsidR="009F07AA" w:rsidRDefault="00000000">
            <w:pPr>
              <w:spacing w:after="0" w:line="259" w:lineRule="auto"/>
              <w:ind w:left="0" w:right="5" w:firstLine="0"/>
              <w:jc w:val="center"/>
            </w:pPr>
            <w:r>
              <w:rPr>
                <w:b/>
                <w:bCs/>
                <w:szCs w:val="28"/>
                <w:rtl/>
              </w:rPr>
              <w:t xml:space="preserve">تخطيط الموارد البشرية </w:t>
            </w:r>
          </w:p>
        </w:tc>
      </w:tr>
      <w:tr w:rsidR="009F07AA" w14:paraId="0A4B5103" w14:textId="77777777">
        <w:trPr>
          <w:trHeight w:val="475"/>
        </w:trPr>
        <w:tc>
          <w:tcPr>
            <w:tcW w:w="4850" w:type="dxa"/>
            <w:tcBorders>
              <w:top w:val="single" w:sz="4" w:space="0" w:color="000000"/>
              <w:left w:val="single" w:sz="4" w:space="0" w:color="000000"/>
              <w:bottom w:val="single" w:sz="4" w:space="0" w:color="000000"/>
              <w:right w:val="single" w:sz="4" w:space="0" w:color="000000"/>
            </w:tcBorders>
          </w:tcPr>
          <w:p w14:paraId="130F9BE2" w14:textId="77777777" w:rsidR="009F07AA" w:rsidRDefault="00000000">
            <w:pPr>
              <w:bidi w:val="0"/>
              <w:spacing w:after="0" w:line="259" w:lineRule="auto"/>
              <w:ind w:left="0" w:firstLine="0"/>
              <w:jc w:val="center"/>
            </w:pPr>
            <w:r>
              <w:t xml:space="preserve"> 0.867</w:t>
            </w:r>
          </w:p>
        </w:tc>
        <w:tc>
          <w:tcPr>
            <w:tcW w:w="4841" w:type="dxa"/>
            <w:tcBorders>
              <w:top w:val="single" w:sz="4" w:space="0" w:color="000000"/>
              <w:left w:val="single" w:sz="4" w:space="0" w:color="000000"/>
              <w:bottom w:val="single" w:sz="4" w:space="0" w:color="000000"/>
              <w:right w:val="single" w:sz="4" w:space="0" w:color="000000"/>
            </w:tcBorders>
          </w:tcPr>
          <w:p w14:paraId="58DBFB7A" w14:textId="77777777" w:rsidR="009F07AA" w:rsidRDefault="00000000">
            <w:pPr>
              <w:spacing w:after="0" w:line="259" w:lineRule="auto"/>
              <w:ind w:left="0" w:right="9" w:firstLine="0"/>
              <w:jc w:val="center"/>
            </w:pPr>
            <w:r>
              <w:rPr>
                <w:b/>
                <w:bCs/>
                <w:szCs w:val="28"/>
                <w:rtl/>
              </w:rPr>
              <w:t xml:space="preserve">استقطاب الموارد البشرية </w:t>
            </w:r>
          </w:p>
        </w:tc>
      </w:tr>
      <w:tr w:rsidR="009F07AA" w14:paraId="2B4038FF" w14:textId="77777777">
        <w:trPr>
          <w:trHeight w:val="475"/>
        </w:trPr>
        <w:tc>
          <w:tcPr>
            <w:tcW w:w="4850" w:type="dxa"/>
            <w:tcBorders>
              <w:top w:val="single" w:sz="4" w:space="0" w:color="000000"/>
              <w:left w:val="single" w:sz="4" w:space="0" w:color="000000"/>
              <w:bottom w:val="single" w:sz="4" w:space="0" w:color="000000"/>
              <w:right w:val="single" w:sz="4" w:space="0" w:color="000000"/>
            </w:tcBorders>
          </w:tcPr>
          <w:p w14:paraId="066FA3D4" w14:textId="77777777" w:rsidR="009F07AA" w:rsidRDefault="00000000">
            <w:pPr>
              <w:bidi w:val="0"/>
              <w:spacing w:after="0" w:line="259" w:lineRule="auto"/>
              <w:ind w:left="0" w:firstLine="0"/>
              <w:jc w:val="center"/>
            </w:pPr>
            <w:r>
              <w:t xml:space="preserve"> 0.905</w:t>
            </w:r>
          </w:p>
        </w:tc>
        <w:tc>
          <w:tcPr>
            <w:tcW w:w="4841" w:type="dxa"/>
            <w:tcBorders>
              <w:top w:val="single" w:sz="4" w:space="0" w:color="000000"/>
              <w:left w:val="single" w:sz="4" w:space="0" w:color="000000"/>
              <w:bottom w:val="single" w:sz="4" w:space="0" w:color="000000"/>
              <w:right w:val="single" w:sz="4" w:space="0" w:color="000000"/>
            </w:tcBorders>
          </w:tcPr>
          <w:p w14:paraId="03ECB74A" w14:textId="77777777" w:rsidR="009F07AA" w:rsidRDefault="00000000">
            <w:pPr>
              <w:spacing w:after="0" w:line="259" w:lineRule="auto"/>
              <w:ind w:left="0" w:right="7" w:firstLine="0"/>
              <w:jc w:val="center"/>
            </w:pPr>
            <w:r>
              <w:rPr>
                <w:b/>
                <w:bCs/>
                <w:szCs w:val="28"/>
                <w:rtl/>
              </w:rPr>
              <w:t xml:space="preserve">التدريب والتطوير </w:t>
            </w:r>
          </w:p>
        </w:tc>
      </w:tr>
      <w:tr w:rsidR="009F07AA" w14:paraId="3F42C4F1" w14:textId="77777777">
        <w:trPr>
          <w:trHeight w:val="475"/>
        </w:trPr>
        <w:tc>
          <w:tcPr>
            <w:tcW w:w="4850" w:type="dxa"/>
            <w:tcBorders>
              <w:top w:val="single" w:sz="4" w:space="0" w:color="000000"/>
              <w:left w:val="single" w:sz="4" w:space="0" w:color="000000"/>
              <w:bottom w:val="single" w:sz="4" w:space="0" w:color="000000"/>
              <w:right w:val="single" w:sz="4" w:space="0" w:color="000000"/>
            </w:tcBorders>
          </w:tcPr>
          <w:p w14:paraId="59D7616E" w14:textId="77777777" w:rsidR="009F07AA" w:rsidRDefault="00000000">
            <w:pPr>
              <w:bidi w:val="0"/>
              <w:spacing w:after="0" w:line="259" w:lineRule="auto"/>
              <w:ind w:left="0" w:right="155" w:firstLine="0"/>
              <w:jc w:val="center"/>
            </w:pPr>
            <w:r>
              <w:t xml:space="preserve"> 0.902</w:t>
            </w:r>
          </w:p>
        </w:tc>
        <w:tc>
          <w:tcPr>
            <w:tcW w:w="4841" w:type="dxa"/>
            <w:tcBorders>
              <w:top w:val="single" w:sz="4" w:space="0" w:color="000000"/>
              <w:left w:val="single" w:sz="4" w:space="0" w:color="000000"/>
              <w:bottom w:val="single" w:sz="4" w:space="0" w:color="000000"/>
              <w:right w:val="single" w:sz="4" w:space="0" w:color="000000"/>
            </w:tcBorders>
          </w:tcPr>
          <w:p w14:paraId="36C1AE26" w14:textId="77777777" w:rsidR="009F07AA" w:rsidRDefault="00000000">
            <w:pPr>
              <w:spacing w:after="0" w:line="259" w:lineRule="auto"/>
              <w:ind w:left="0" w:right="10" w:firstLine="0"/>
              <w:jc w:val="center"/>
            </w:pPr>
            <w:r>
              <w:rPr>
                <w:b/>
                <w:bCs/>
                <w:szCs w:val="28"/>
                <w:rtl/>
              </w:rPr>
              <w:t xml:space="preserve">الحوافز والتعويضات </w:t>
            </w:r>
          </w:p>
        </w:tc>
      </w:tr>
      <w:tr w:rsidR="009F07AA" w14:paraId="21E0B4D2" w14:textId="77777777">
        <w:trPr>
          <w:trHeight w:val="475"/>
        </w:trPr>
        <w:tc>
          <w:tcPr>
            <w:tcW w:w="4850" w:type="dxa"/>
            <w:tcBorders>
              <w:top w:val="single" w:sz="4" w:space="0" w:color="000000"/>
              <w:left w:val="single" w:sz="4" w:space="0" w:color="000000"/>
              <w:bottom w:val="single" w:sz="4" w:space="0" w:color="000000"/>
              <w:right w:val="single" w:sz="4" w:space="0" w:color="000000"/>
            </w:tcBorders>
          </w:tcPr>
          <w:p w14:paraId="7F8A22EB" w14:textId="77777777" w:rsidR="009F07AA" w:rsidRDefault="00000000">
            <w:pPr>
              <w:bidi w:val="0"/>
              <w:spacing w:after="0" w:line="259" w:lineRule="auto"/>
              <w:ind w:left="0" w:right="155" w:firstLine="0"/>
              <w:jc w:val="center"/>
            </w:pPr>
            <w:r>
              <w:t xml:space="preserve"> 0.879</w:t>
            </w:r>
          </w:p>
        </w:tc>
        <w:tc>
          <w:tcPr>
            <w:tcW w:w="4841" w:type="dxa"/>
            <w:tcBorders>
              <w:top w:val="single" w:sz="4" w:space="0" w:color="000000"/>
              <w:left w:val="single" w:sz="4" w:space="0" w:color="000000"/>
              <w:bottom w:val="single" w:sz="4" w:space="0" w:color="000000"/>
              <w:right w:val="single" w:sz="4" w:space="0" w:color="000000"/>
            </w:tcBorders>
          </w:tcPr>
          <w:p w14:paraId="716A9B9C" w14:textId="77777777" w:rsidR="009F07AA" w:rsidRDefault="00000000">
            <w:pPr>
              <w:spacing w:after="0" w:line="259" w:lineRule="auto"/>
              <w:ind w:left="0" w:right="7" w:firstLine="0"/>
              <w:jc w:val="center"/>
            </w:pPr>
            <w:r>
              <w:rPr>
                <w:b/>
                <w:bCs/>
                <w:szCs w:val="28"/>
                <w:rtl/>
              </w:rPr>
              <w:t xml:space="preserve">تقييم الاداء </w:t>
            </w:r>
          </w:p>
        </w:tc>
      </w:tr>
      <w:tr w:rsidR="009F07AA" w14:paraId="468AC240" w14:textId="77777777">
        <w:trPr>
          <w:trHeight w:val="478"/>
        </w:trPr>
        <w:tc>
          <w:tcPr>
            <w:tcW w:w="4850" w:type="dxa"/>
            <w:tcBorders>
              <w:top w:val="single" w:sz="4" w:space="0" w:color="000000"/>
              <w:left w:val="single" w:sz="4" w:space="0" w:color="000000"/>
              <w:bottom w:val="single" w:sz="4" w:space="0" w:color="000000"/>
              <w:right w:val="single" w:sz="4" w:space="0" w:color="000000"/>
            </w:tcBorders>
          </w:tcPr>
          <w:p w14:paraId="4485AD96" w14:textId="77777777" w:rsidR="009F07AA" w:rsidRDefault="00000000">
            <w:pPr>
              <w:bidi w:val="0"/>
              <w:spacing w:after="0" w:line="259" w:lineRule="auto"/>
              <w:ind w:left="0" w:right="155" w:firstLine="0"/>
              <w:jc w:val="center"/>
            </w:pPr>
            <w:r>
              <w:t xml:space="preserve"> 0.958</w:t>
            </w:r>
          </w:p>
        </w:tc>
        <w:tc>
          <w:tcPr>
            <w:tcW w:w="4841" w:type="dxa"/>
            <w:tcBorders>
              <w:top w:val="single" w:sz="4" w:space="0" w:color="000000"/>
              <w:left w:val="single" w:sz="4" w:space="0" w:color="000000"/>
              <w:bottom w:val="single" w:sz="4" w:space="0" w:color="000000"/>
              <w:right w:val="single" w:sz="4" w:space="0" w:color="000000"/>
            </w:tcBorders>
          </w:tcPr>
          <w:p w14:paraId="57613067" w14:textId="77777777" w:rsidR="009F07AA" w:rsidRDefault="00000000">
            <w:pPr>
              <w:spacing w:after="0" w:line="259" w:lineRule="auto"/>
              <w:ind w:left="0" w:right="4" w:firstLine="0"/>
              <w:jc w:val="center"/>
            </w:pPr>
            <w:r>
              <w:rPr>
                <w:b/>
                <w:bCs/>
                <w:szCs w:val="28"/>
                <w:rtl/>
              </w:rPr>
              <w:t xml:space="preserve">محور ممارسات إدارة الموارد البشرية </w:t>
            </w:r>
          </w:p>
        </w:tc>
      </w:tr>
      <w:tr w:rsidR="009F07AA" w14:paraId="6CCA0238" w14:textId="77777777">
        <w:trPr>
          <w:trHeight w:val="476"/>
        </w:trPr>
        <w:tc>
          <w:tcPr>
            <w:tcW w:w="4850" w:type="dxa"/>
            <w:tcBorders>
              <w:top w:val="single" w:sz="4" w:space="0" w:color="000000"/>
              <w:left w:val="single" w:sz="4" w:space="0" w:color="000000"/>
              <w:bottom w:val="single" w:sz="4" w:space="0" w:color="000000"/>
              <w:right w:val="single" w:sz="4" w:space="0" w:color="000000"/>
            </w:tcBorders>
          </w:tcPr>
          <w:p w14:paraId="544ADB21" w14:textId="77777777" w:rsidR="009F07AA" w:rsidRDefault="00000000">
            <w:pPr>
              <w:bidi w:val="0"/>
              <w:spacing w:after="0" w:line="259" w:lineRule="auto"/>
              <w:ind w:left="0" w:firstLine="0"/>
              <w:jc w:val="center"/>
            </w:pPr>
            <w:r>
              <w:t xml:space="preserve"> 0.908</w:t>
            </w:r>
          </w:p>
        </w:tc>
        <w:tc>
          <w:tcPr>
            <w:tcW w:w="4841" w:type="dxa"/>
            <w:tcBorders>
              <w:top w:val="single" w:sz="4" w:space="0" w:color="000000"/>
              <w:left w:val="single" w:sz="4" w:space="0" w:color="000000"/>
              <w:bottom w:val="single" w:sz="4" w:space="0" w:color="000000"/>
              <w:right w:val="single" w:sz="4" w:space="0" w:color="000000"/>
            </w:tcBorders>
          </w:tcPr>
          <w:p w14:paraId="56C55E93" w14:textId="77777777" w:rsidR="009F07AA" w:rsidRDefault="00000000">
            <w:pPr>
              <w:spacing w:after="0" w:line="259" w:lineRule="auto"/>
              <w:ind w:left="0" w:right="7" w:firstLine="0"/>
              <w:jc w:val="center"/>
            </w:pPr>
            <w:r>
              <w:rPr>
                <w:b/>
                <w:bCs/>
                <w:szCs w:val="28"/>
                <w:rtl/>
              </w:rPr>
              <w:t xml:space="preserve">محور أداء الموظفين </w:t>
            </w:r>
          </w:p>
        </w:tc>
      </w:tr>
    </w:tbl>
    <w:p w14:paraId="431C367C" w14:textId="7C94AE66" w:rsidR="009F07AA" w:rsidRDefault="00000000">
      <w:pPr>
        <w:bidi w:val="0"/>
        <w:spacing w:after="33" w:line="259" w:lineRule="auto"/>
        <w:ind w:left="10" w:right="75" w:hanging="10"/>
        <w:jc w:val="right"/>
      </w:pPr>
      <w:proofErr w:type="gramStart"/>
      <w:r w:rsidRPr="00537F3C">
        <w:rPr>
          <w:b/>
          <w:color w:val="00B0F0"/>
        </w:rPr>
        <w:t>:internal</w:t>
      </w:r>
      <w:proofErr w:type="gramEnd"/>
      <w:r w:rsidRPr="00537F3C">
        <w:rPr>
          <w:b/>
          <w:color w:val="00B0F0"/>
        </w:rPr>
        <w:t xml:space="preserve"> Validity </w:t>
      </w:r>
      <w:r w:rsidRPr="00537F3C">
        <w:rPr>
          <w:b/>
          <w:bCs/>
          <w:color w:val="00B0F0"/>
          <w:szCs w:val="28"/>
          <w:rtl/>
        </w:rPr>
        <w:t>الاتساق الداخلي</w:t>
      </w:r>
      <w:r w:rsidRPr="00537F3C">
        <w:rPr>
          <w:rFonts w:ascii="Arial" w:eastAsia="Arial" w:hAnsi="Arial" w:cs="Arial"/>
          <w:b/>
          <w:color w:val="00B0F0"/>
        </w:rPr>
        <w:t xml:space="preserve"> </w:t>
      </w:r>
    </w:p>
    <w:p w14:paraId="2C62FEE0" w14:textId="22C5138F" w:rsidR="009F07AA" w:rsidRDefault="00000000">
      <w:pPr>
        <w:spacing w:line="275" w:lineRule="auto"/>
        <w:ind w:left="61" w:right="151"/>
        <w:rPr>
          <w:rtl/>
        </w:rPr>
      </w:pPr>
      <w:r>
        <w:rPr>
          <w:szCs w:val="28"/>
          <w:rtl/>
        </w:rPr>
        <w:t xml:space="preserve">يقصد بصدق الاتساق الداخلي اتساق كل فقرة من فق ارت المقياس مع المحور الذي تنتمي إليه هذه </w:t>
      </w:r>
      <w:proofErr w:type="gramStart"/>
      <w:r>
        <w:rPr>
          <w:szCs w:val="28"/>
          <w:rtl/>
        </w:rPr>
        <w:t>الفقرة,</w:t>
      </w:r>
      <w:proofErr w:type="gramEnd"/>
      <w:r>
        <w:rPr>
          <w:szCs w:val="28"/>
          <w:rtl/>
        </w:rPr>
        <w:t xml:space="preserve"> و قد قامت الباحث</w:t>
      </w:r>
      <w:r w:rsidR="00537F3C">
        <w:rPr>
          <w:rFonts w:hint="cs"/>
          <w:szCs w:val="28"/>
          <w:rtl/>
        </w:rPr>
        <w:t xml:space="preserve"> </w:t>
      </w:r>
      <w:r>
        <w:rPr>
          <w:szCs w:val="28"/>
          <w:rtl/>
        </w:rPr>
        <w:t>بحساب الاتساق الداخلي للاستبانة وذلك من خلال حساب معامل الارتباط بين كل فقرة من ف</w:t>
      </w:r>
      <w:r w:rsidR="00537F3C">
        <w:rPr>
          <w:rFonts w:hint="cs"/>
          <w:szCs w:val="28"/>
          <w:rtl/>
        </w:rPr>
        <w:t>قرات</w:t>
      </w:r>
      <w:r>
        <w:rPr>
          <w:szCs w:val="28"/>
          <w:rtl/>
        </w:rPr>
        <w:t xml:space="preserve"> محاور الاستبانة والدرجة الكلية للمحور نفسه. </w:t>
      </w:r>
    </w:p>
    <w:p w14:paraId="0F5FED8D" w14:textId="77777777" w:rsidR="007A19F7" w:rsidRDefault="007A19F7">
      <w:pPr>
        <w:spacing w:line="275" w:lineRule="auto"/>
        <w:ind w:left="61" w:right="151"/>
        <w:rPr>
          <w:rtl/>
        </w:rPr>
      </w:pPr>
    </w:p>
    <w:p w14:paraId="16C972A6" w14:textId="4E7E4844" w:rsidR="00537F3C" w:rsidRDefault="00D161B5" w:rsidP="00537F3C">
      <w:pPr>
        <w:ind w:left="0" w:firstLine="0"/>
        <w:rPr>
          <w:rtl/>
        </w:rPr>
      </w:pPr>
      <w:r>
        <w:rPr>
          <w:noProof/>
          <w:rtl/>
        </w:rPr>
        <mc:AlternateContent>
          <mc:Choice Requires="wps">
            <w:drawing>
              <wp:anchor distT="45720" distB="45720" distL="114300" distR="114300" simplePos="0" relativeHeight="251735040" behindDoc="1" locked="0" layoutInCell="1" allowOverlap="1" wp14:anchorId="5DA733D0" wp14:editId="3D8C353A">
                <wp:simplePos x="0" y="0"/>
                <wp:positionH relativeFrom="column">
                  <wp:posOffset>5530533</wp:posOffset>
                </wp:positionH>
                <wp:positionV relativeFrom="paragraph">
                  <wp:posOffset>-3492</wp:posOffset>
                </wp:positionV>
                <wp:extent cx="617855" cy="1404620"/>
                <wp:effectExtent l="0" t="0" r="0" b="0"/>
                <wp:wrapTight wrapText="bothSides">
                  <wp:wrapPolygon edited="0">
                    <wp:start x="1998" y="0"/>
                    <wp:lineTo x="1998" y="20329"/>
                    <wp:lineTo x="19313" y="20329"/>
                    <wp:lineTo x="19313" y="0"/>
                    <wp:lineTo x="1998" y="0"/>
                  </wp:wrapPolygon>
                </wp:wrapTight>
                <wp:docPr id="155444225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2804CDB5" w14:textId="46EEEAD6" w:rsidR="00D161B5" w:rsidRDefault="005A6E6D" w:rsidP="00D161B5">
                            <w:r>
                              <w:rPr>
                                <w:rFonts w:hint="cs"/>
                                <w:rtl/>
                              </w:rPr>
                              <w:t>33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A733D0" id="_x0000_s1065" type="#_x0000_t202" style="position:absolute;left:0;text-align:left;margin-left:435.5pt;margin-top:-.25pt;width:48.65pt;height:110.6pt;flip:x;z-index:-251581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" filled="f" stroked="f">
                <v:textbox style="mso-fit-shape-to-text:t">
                  <w:txbxContent>
                    <w:p w14:paraId="2804CDB5" w14:textId="46EEEAD6" w:rsidR="00D161B5" w:rsidRDefault="005A6E6D" w:rsidP="00D161B5">
                      <w:r>
                        <w:rPr>
                          <w:rFonts w:hint="cs"/>
                          <w:rtl/>
                        </w:rPr>
                        <w:t>33</w:t>
                      </w:r>
                    </w:p>
                  </w:txbxContent>
                </v:textbox>
                <w10:wrap type="tight"/>
              </v:shape>
            </w:pict>
          </mc:Fallback>
        </mc:AlternateContent>
      </w:r>
    </w:p>
    <w:p w14:paraId="2318D8CA" w14:textId="77777777" w:rsidR="007A19F7" w:rsidRPr="00537F3C" w:rsidRDefault="007A19F7" w:rsidP="007A19F7">
      <w:pPr>
        <w:spacing w:after="0" w:line="259" w:lineRule="auto"/>
        <w:ind w:left="735" w:right="0" w:hanging="10"/>
        <w:jc w:val="left"/>
        <w:rPr>
          <w:color w:val="0070C0"/>
        </w:rPr>
      </w:pPr>
      <w:r w:rsidRPr="00537F3C">
        <w:rPr>
          <w:b/>
          <w:bCs/>
          <w:color w:val="0070C0"/>
          <w:szCs w:val="28"/>
          <w:rtl/>
        </w:rPr>
        <w:lastRenderedPageBreak/>
        <w:t xml:space="preserve">الأول: تخطيط الموارد البشرية </w:t>
      </w:r>
    </w:p>
    <w:p w14:paraId="0B4187CA" w14:textId="77777777" w:rsidR="007A19F7" w:rsidRDefault="007A19F7" w:rsidP="007A19F7">
      <w:pPr>
        <w:spacing w:after="0" w:line="259" w:lineRule="auto"/>
        <w:ind w:left="10" w:right="5" w:hanging="10"/>
        <w:jc w:val="center"/>
      </w:pPr>
      <w:r>
        <w:rPr>
          <w:sz w:val="24"/>
          <w:rtl/>
        </w:rPr>
        <w:t xml:space="preserve">جدول معامل الارتباط بين كل فقرة من فق ارت محاور الاستبانة </w:t>
      </w:r>
      <w:proofErr w:type="gramStart"/>
      <w:r>
        <w:rPr>
          <w:sz w:val="24"/>
          <w:rtl/>
        </w:rPr>
        <w:t>و الدرجة</w:t>
      </w:r>
      <w:proofErr w:type="gramEnd"/>
      <w:r>
        <w:rPr>
          <w:sz w:val="24"/>
          <w:rtl/>
        </w:rPr>
        <w:t xml:space="preserve"> الكلية للمحور تخطيط الموارد البشرية </w:t>
      </w:r>
    </w:p>
    <w:p w14:paraId="6C031205" w14:textId="77777777" w:rsidR="007A19F7" w:rsidRDefault="007A19F7" w:rsidP="007A19F7">
      <w:pPr>
        <w:spacing w:line="276" w:lineRule="auto"/>
        <w:ind w:left="0" w:right="5"/>
        <w:rPr>
          <w:szCs w:val="28"/>
          <w:rtl/>
        </w:rPr>
      </w:pPr>
      <w:r>
        <w:rPr>
          <w:szCs w:val="28"/>
          <w:rtl/>
        </w:rPr>
        <w:t>يوضح الجدول</w:t>
      </w:r>
      <w:r>
        <w:rPr>
          <w:rFonts w:hint="cs"/>
          <w:szCs w:val="28"/>
          <w:rtl/>
        </w:rPr>
        <w:t xml:space="preserve"> </w:t>
      </w:r>
      <w:r>
        <w:rPr>
          <w:szCs w:val="28"/>
          <w:rtl/>
        </w:rPr>
        <w:t>معامل الارتباط بين كل فقرة من فقر</w:t>
      </w:r>
      <w:r>
        <w:rPr>
          <w:rFonts w:hint="cs"/>
          <w:szCs w:val="28"/>
          <w:rtl/>
        </w:rPr>
        <w:t>ا</w:t>
      </w:r>
      <w:r>
        <w:rPr>
          <w:szCs w:val="28"/>
          <w:rtl/>
        </w:rPr>
        <w:t xml:space="preserve">ت المحور الأول تقييم تخطيط الموارد البشرية و الدرجة الكلية </w:t>
      </w:r>
      <w:proofErr w:type="gramStart"/>
      <w:r>
        <w:rPr>
          <w:szCs w:val="28"/>
          <w:rtl/>
        </w:rPr>
        <w:t>للمحور,</w:t>
      </w:r>
      <w:proofErr w:type="gramEnd"/>
      <w:r>
        <w:rPr>
          <w:szCs w:val="28"/>
          <w:rtl/>
        </w:rPr>
        <w:t xml:space="preserve"> و الذي يبين أن معاملات الارتباط المبينة عند مستوى معنوية </w:t>
      </w:r>
      <w:r>
        <w:rPr>
          <w:rFonts w:hint="cs"/>
          <w:szCs w:val="28"/>
          <w:rtl/>
        </w:rPr>
        <w:t>(</w:t>
      </w:r>
      <w:r>
        <w:rPr>
          <w:szCs w:val="28"/>
        </w:rPr>
        <w:t>01</w:t>
      </w:r>
      <w:r>
        <w:rPr>
          <w:szCs w:val="28"/>
          <w:rtl/>
        </w:rPr>
        <w:t>.</w:t>
      </w:r>
      <w:r>
        <w:rPr>
          <w:szCs w:val="28"/>
        </w:rPr>
        <w:t>0</w:t>
      </w:r>
      <w:r>
        <w:rPr>
          <w:rFonts w:hint="cs"/>
          <w:szCs w:val="28"/>
          <w:rtl/>
        </w:rPr>
        <w:t>)</w:t>
      </w:r>
    </w:p>
    <w:tbl>
      <w:tblPr>
        <w:tblStyle w:val="1-1"/>
        <w:tblpPr w:leftFromText="180" w:rightFromText="180" w:vertAnchor="text" w:horzAnchor="margin" w:tblpXSpec="center" w:tblpY="574"/>
        <w:tblW w:w="10440" w:type="dxa"/>
        <w:tblLayout w:type="fixed"/>
        <w:tblLook w:val="04A0" w:firstRow="1" w:lastRow="0" w:firstColumn="1" w:lastColumn="0" w:noHBand="0" w:noVBand="1"/>
      </w:tblPr>
      <w:tblGrid>
        <w:gridCol w:w="2247"/>
        <w:gridCol w:w="2070"/>
        <w:gridCol w:w="6123"/>
      </w:tblGrid>
      <w:tr w:rsidR="007A19F7" w14:paraId="23B6BA3A" w14:textId="77777777" w:rsidTr="007A19F7">
        <w:trPr>
          <w:cnfStyle w:val="100000000000" w:firstRow="1" w:lastRow="0" w:firstColumn="0" w:lastColumn="0" w:oddVBand="0" w:evenVBand="0" w:oddHBand="0"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2247" w:type="dxa"/>
          </w:tcPr>
          <w:p w14:paraId="1E93C0F4" w14:textId="77777777" w:rsidR="007A19F7" w:rsidRDefault="007A19F7" w:rsidP="007A19F7">
            <w:pPr>
              <w:spacing w:after="0" w:line="259" w:lineRule="auto"/>
              <w:ind w:left="339" w:right="0" w:hanging="339"/>
              <w:jc w:val="center"/>
              <w:rPr>
                <w:rtl/>
              </w:rPr>
            </w:pPr>
            <w:r>
              <w:rPr>
                <w:rFonts w:ascii="Arial" w:eastAsia="Arial" w:hAnsi="Arial" w:cs="Arial"/>
                <w:szCs w:val="28"/>
                <w:rtl/>
              </w:rPr>
              <w:t>تخطيط</w:t>
            </w:r>
            <w:r>
              <w:rPr>
                <w:rFonts w:ascii="Arial" w:eastAsia="Arial" w:hAnsi="Arial" w:cs="Arial" w:hint="cs"/>
                <w:szCs w:val="28"/>
                <w:rtl/>
              </w:rPr>
              <w:t xml:space="preserve"> </w:t>
            </w:r>
            <w:r>
              <w:rPr>
                <w:rFonts w:ascii="Arial" w:eastAsia="Arial" w:hAnsi="Arial" w:cs="Arial"/>
                <w:szCs w:val="28"/>
                <w:rtl/>
              </w:rPr>
              <w:t>‌الموارد‌</w:t>
            </w:r>
            <w:r>
              <w:rPr>
                <w:rFonts w:ascii="Arial" w:eastAsia="Arial" w:hAnsi="Arial" w:cs="Arial" w:hint="cs"/>
                <w:szCs w:val="28"/>
                <w:rtl/>
              </w:rPr>
              <w:t xml:space="preserve"> </w:t>
            </w:r>
            <w:r>
              <w:rPr>
                <w:rFonts w:ascii="Arial" w:eastAsia="Arial" w:hAnsi="Arial" w:cs="Arial"/>
                <w:szCs w:val="28"/>
                <w:rtl/>
              </w:rPr>
              <w:t>البشرية</w:t>
            </w:r>
          </w:p>
        </w:tc>
        <w:tc>
          <w:tcPr>
            <w:tcW w:w="8193" w:type="dxa"/>
            <w:gridSpan w:val="2"/>
          </w:tcPr>
          <w:p w14:paraId="255E0A1D" w14:textId="77777777" w:rsidR="007A19F7" w:rsidRDefault="007A19F7" w:rsidP="007A19F7">
            <w:pPr>
              <w:bidi w:val="0"/>
              <w:spacing w:after="0" w:line="259" w:lineRule="auto"/>
              <w:ind w:left="0" w:right="0" w:firstLine="0"/>
              <w:cnfStyle w:val="100000000000" w:firstRow="1" w:lastRow="0" w:firstColumn="0" w:lastColumn="0" w:oddVBand="0" w:evenVBand="0" w:oddHBand="0" w:evenHBand="0" w:firstRowFirstColumn="0" w:firstRowLastColumn="0" w:lastRowFirstColumn="0" w:lastRowLastColumn="0"/>
            </w:pPr>
            <w:r>
              <w:rPr>
                <w:rFonts w:ascii="Arial" w:eastAsia="Arial" w:hAnsi="Arial" w:cs="Arial"/>
              </w:rPr>
              <w:t xml:space="preserve"> </w:t>
            </w:r>
          </w:p>
        </w:tc>
      </w:tr>
      <w:tr w:rsidR="007A19F7" w14:paraId="376BDB88" w14:textId="77777777" w:rsidTr="007A19F7">
        <w:trPr>
          <w:trHeight w:val="635"/>
        </w:trPr>
        <w:tc>
          <w:tcPr>
            <w:cnfStyle w:val="001000000000" w:firstRow="0" w:lastRow="0" w:firstColumn="1" w:lastColumn="0" w:oddVBand="0" w:evenVBand="0" w:oddHBand="0" w:evenHBand="0" w:firstRowFirstColumn="0" w:firstRowLastColumn="0" w:lastRowFirstColumn="0" w:lastRowLastColumn="0"/>
            <w:tcW w:w="2247" w:type="dxa"/>
          </w:tcPr>
          <w:p w14:paraId="341305AF" w14:textId="77777777" w:rsidR="007A19F7" w:rsidRDefault="007A19F7" w:rsidP="007A19F7">
            <w:pPr>
              <w:bidi w:val="0"/>
              <w:spacing w:after="0" w:line="259" w:lineRule="auto"/>
              <w:ind w:left="62" w:right="0" w:firstLine="0"/>
              <w:jc w:val="center"/>
            </w:pPr>
            <w:r>
              <w:rPr>
                <w:rFonts w:ascii="Arial" w:eastAsia="Arial" w:hAnsi="Arial" w:cs="Arial"/>
              </w:rPr>
              <w:t>.644</w:t>
            </w:r>
            <w:r>
              <w:rPr>
                <w:rFonts w:ascii="Arial" w:eastAsia="Arial" w:hAnsi="Arial" w:cs="Arial"/>
                <w:vertAlign w:val="superscript"/>
              </w:rPr>
              <w:t>**</w:t>
            </w:r>
            <w:r>
              <w:rPr>
                <w:rFonts w:ascii="Arial" w:eastAsia="Arial" w:hAnsi="Arial" w:cs="Arial"/>
              </w:rPr>
              <w:t xml:space="preserve"> </w:t>
            </w:r>
          </w:p>
        </w:tc>
        <w:tc>
          <w:tcPr>
            <w:tcW w:w="2070" w:type="dxa"/>
          </w:tcPr>
          <w:p w14:paraId="58CDD068" w14:textId="77777777" w:rsidR="007A19F7" w:rsidRDefault="007A19F7" w:rsidP="007A19F7">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6AC10AB5" w14:textId="77777777" w:rsidR="007A19F7" w:rsidRDefault="007A19F7" w:rsidP="007A19F7">
            <w:pPr>
              <w:spacing w:after="0" w:line="259" w:lineRule="auto"/>
              <w:ind w:left="14"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hint="cs"/>
                <w:szCs w:val="28"/>
                <w:rtl/>
              </w:rPr>
              <w:t xml:space="preserve">تقوم المنظمة </w:t>
            </w:r>
            <w:r>
              <w:rPr>
                <w:rFonts w:ascii="Arial" w:eastAsia="Arial" w:hAnsi="Arial" w:cs="Arial"/>
                <w:szCs w:val="28"/>
                <w:rtl/>
              </w:rPr>
              <w:t>‌بتحديد‌احتياجاتها‌من‌الموارد‌البشرية‌من‌حيث‌النوعية‌في‌ضوء‌متطلبات‌الوضع‌الحالي‌و‌التوجه‌</w:t>
            </w:r>
          </w:p>
          <w:p w14:paraId="0AC4B54C" w14:textId="77777777" w:rsidR="007A19F7" w:rsidRDefault="007A19F7" w:rsidP="007A19F7">
            <w:pPr>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hint="cs"/>
                <w:szCs w:val="28"/>
                <w:rtl/>
              </w:rPr>
              <w:t>المستقبلي لها</w:t>
            </w:r>
            <w:r>
              <w:rPr>
                <w:rFonts w:ascii="Arial" w:eastAsia="Arial" w:hAnsi="Arial" w:cs="Arial"/>
                <w:szCs w:val="28"/>
                <w:rtl/>
              </w:rPr>
              <w:t>. ‌</w:t>
            </w:r>
          </w:p>
        </w:tc>
      </w:tr>
      <w:tr w:rsidR="007A19F7" w14:paraId="11F745C9" w14:textId="77777777" w:rsidTr="007A19F7">
        <w:trPr>
          <w:trHeight w:val="665"/>
        </w:trPr>
        <w:tc>
          <w:tcPr>
            <w:cnfStyle w:val="001000000000" w:firstRow="0" w:lastRow="0" w:firstColumn="1" w:lastColumn="0" w:oddVBand="0" w:evenVBand="0" w:oddHBand="0" w:evenHBand="0" w:firstRowFirstColumn="0" w:firstRowLastColumn="0" w:lastRowFirstColumn="0" w:lastRowLastColumn="0"/>
            <w:tcW w:w="2247" w:type="dxa"/>
          </w:tcPr>
          <w:p w14:paraId="3FD1CFB7" w14:textId="77777777" w:rsidR="007A19F7" w:rsidRDefault="007A19F7" w:rsidP="007A19F7">
            <w:pPr>
              <w:bidi w:val="0"/>
              <w:spacing w:after="0" w:line="259" w:lineRule="auto"/>
              <w:ind w:left="59" w:right="0" w:firstLine="0"/>
              <w:jc w:val="center"/>
            </w:pPr>
            <w:r>
              <w:rPr>
                <w:rFonts w:ascii="Arial" w:eastAsia="Arial" w:hAnsi="Arial" w:cs="Arial"/>
              </w:rPr>
              <w:t xml:space="preserve">0.000 </w:t>
            </w:r>
          </w:p>
        </w:tc>
        <w:tc>
          <w:tcPr>
            <w:tcW w:w="2070" w:type="dxa"/>
          </w:tcPr>
          <w:p w14:paraId="6F1A7B1D" w14:textId="77777777" w:rsidR="007A19F7" w:rsidRDefault="007A19F7" w:rsidP="007A19F7">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65F20D5B" w14:textId="77777777" w:rsidR="007A19F7" w:rsidRDefault="007A19F7" w:rsidP="007A19F7">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7A19F7" w14:paraId="7EC933B2" w14:textId="77777777" w:rsidTr="007A19F7">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563CEECF" w14:textId="77777777" w:rsidR="007A19F7" w:rsidRDefault="007A19F7" w:rsidP="007A19F7">
            <w:pPr>
              <w:bidi w:val="0"/>
              <w:spacing w:after="0" w:line="259" w:lineRule="auto"/>
              <w:ind w:left="62" w:right="0" w:firstLine="0"/>
              <w:jc w:val="center"/>
            </w:pPr>
            <w:r>
              <w:rPr>
                <w:rFonts w:ascii="Arial" w:eastAsia="Arial" w:hAnsi="Arial" w:cs="Arial"/>
              </w:rPr>
              <w:t>.766</w:t>
            </w:r>
            <w:r>
              <w:rPr>
                <w:rFonts w:ascii="Arial" w:eastAsia="Arial" w:hAnsi="Arial" w:cs="Arial"/>
                <w:vertAlign w:val="superscript"/>
              </w:rPr>
              <w:t>**</w:t>
            </w:r>
            <w:r>
              <w:rPr>
                <w:rFonts w:ascii="Arial" w:eastAsia="Arial" w:hAnsi="Arial" w:cs="Arial"/>
              </w:rPr>
              <w:t xml:space="preserve"> </w:t>
            </w:r>
          </w:p>
        </w:tc>
        <w:tc>
          <w:tcPr>
            <w:tcW w:w="2070" w:type="dxa"/>
          </w:tcPr>
          <w:p w14:paraId="7AA25D47" w14:textId="77777777" w:rsidR="007A19F7" w:rsidRDefault="007A19F7" w:rsidP="007A19F7">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41E16414" w14:textId="77777777" w:rsidR="007A19F7" w:rsidRDefault="007A19F7" w:rsidP="007A19F7">
            <w:pPr>
              <w:spacing w:after="0" w:line="259" w:lineRule="auto"/>
              <w:ind w:left="0" w:right="161"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szCs w:val="28"/>
                <w:rtl/>
              </w:rPr>
              <w:t>تحدد</w:t>
            </w:r>
            <w:r>
              <w:rPr>
                <w:rFonts w:ascii="Arial" w:eastAsia="Arial" w:hAnsi="Arial" w:cs="Arial" w:hint="cs"/>
                <w:szCs w:val="28"/>
                <w:rtl/>
              </w:rPr>
              <w:t xml:space="preserve"> </w:t>
            </w:r>
            <w:r>
              <w:rPr>
                <w:rFonts w:ascii="Arial" w:eastAsia="Arial" w:hAnsi="Arial" w:cs="Arial"/>
                <w:szCs w:val="28"/>
                <w:rtl/>
              </w:rPr>
              <w:t>‌المنظمة‌</w:t>
            </w:r>
            <w:r>
              <w:rPr>
                <w:rFonts w:ascii="Arial" w:eastAsia="Arial" w:hAnsi="Arial" w:cs="Arial" w:hint="cs"/>
                <w:szCs w:val="28"/>
                <w:rtl/>
              </w:rPr>
              <w:t xml:space="preserve"> </w:t>
            </w:r>
            <w:r>
              <w:rPr>
                <w:rFonts w:ascii="Arial" w:eastAsia="Arial" w:hAnsi="Arial" w:cs="Arial"/>
                <w:szCs w:val="28"/>
                <w:rtl/>
              </w:rPr>
              <w:t>احتياجاتها‌</w:t>
            </w:r>
            <w:r>
              <w:rPr>
                <w:rFonts w:ascii="Arial" w:eastAsia="Arial" w:hAnsi="Arial" w:cs="Arial" w:hint="cs"/>
                <w:szCs w:val="28"/>
                <w:rtl/>
              </w:rPr>
              <w:t xml:space="preserve"> </w:t>
            </w:r>
            <w:r>
              <w:rPr>
                <w:rFonts w:ascii="Arial" w:eastAsia="Arial" w:hAnsi="Arial" w:cs="Arial"/>
                <w:szCs w:val="28"/>
                <w:rtl/>
              </w:rPr>
              <w:t>من</w:t>
            </w:r>
            <w:r>
              <w:rPr>
                <w:rFonts w:ascii="Arial" w:eastAsia="Arial" w:hAnsi="Arial" w:cs="Arial" w:hint="cs"/>
                <w:szCs w:val="28"/>
                <w:rtl/>
              </w:rPr>
              <w:t xml:space="preserve"> </w:t>
            </w:r>
            <w:r>
              <w:rPr>
                <w:rFonts w:ascii="Arial" w:eastAsia="Arial" w:hAnsi="Arial" w:cs="Arial"/>
                <w:szCs w:val="28"/>
                <w:rtl/>
              </w:rPr>
              <w:t>‌الموارد‌</w:t>
            </w:r>
            <w:r>
              <w:rPr>
                <w:rFonts w:ascii="Arial" w:eastAsia="Arial" w:hAnsi="Arial" w:cs="Arial" w:hint="cs"/>
                <w:szCs w:val="28"/>
                <w:rtl/>
              </w:rPr>
              <w:t xml:space="preserve"> </w:t>
            </w:r>
            <w:r>
              <w:rPr>
                <w:rFonts w:ascii="Arial" w:eastAsia="Arial" w:hAnsi="Arial" w:cs="Arial"/>
                <w:szCs w:val="28"/>
                <w:rtl/>
              </w:rPr>
              <w:t>البشرية‌</w:t>
            </w:r>
            <w:r>
              <w:rPr>
                <w:rFonts w:ascii="Arial" w:eastAsia="Arial" w:hAnsi="Arial" w:cs="Arial" w:hint="cs"/>
                <w:szCs w:val="28"/>
                <w:rtl/>
              </w:rPr>
              <w:t xml:space="preserve"> </w:t>
            </w:r>
            <w:r>
              <w:rPr>
                <w:rFonts w:ascii="Arial" w:eastAsia="Arial" w:hAnsi="Arial" w:cs="Arial"/>
                <w:szCs w:val="28"/>
                <w:rtl/>
              </w:rPr>
              <w:t>بعد</w:t>
            </w:r>
            <w:r>
              <w:rPr>
                <w:rFonts w:ascii="Arial" w:eastAsia="Arial" w:hAnsi="Arial" w:cs="Arial" w:hint="cs"/>
                <w:szCs w:val="28"/>
                <w:rtl/>
              </w:rPr>
              <w:t xml:space="preserve"> </w:t>
            </w:r>
            <w:r>
              <w:rPr>
                <w:rFonts w:ascii="Arial" w:eastAsia="Arial" w:hAnsi="Arial" w:cs="Arial"/>
                <w:szCs w:val="28"/>
                <w:rtl/>
              </w:rPr>
              <w:t>‌دراسة</w:t>
            </w:r>
            <w:r>
              <w:rPr>
                <w:rFonts w:ascii="Arial" w:eastAsia="Arial" w:hAnsi="Arial" w:cs="Arial" w:hint="cs"/>
                <w:szCs w:val="28"/>
                <w:rtl/>
              </w:rPr>
              <w:t xml:space="preserve"> </w:t>
            </w:r>
            <w:r>
              <w:rPr>
                <w:rFonts w:ascii="Arial" w:eastAsia="Arial" w:hAnsi="Arial" w:cs="Arial"/>
                <w:szCs w:val="28"/>
                <w:rtl/>
              </w:rPr>
              <w:t>‌شاملة</w:t>
            </w:r>
            <w:r>
              <w:rPr>
                <w:rFonts w:ascii="Arial" w:eastAsia="Arial" w:hAnsi="Arial" w:cs="Arial" w:hint="cs"/>
                <w:szCs w:val="28"/>
                <w:rtl/>
              </w:rPr>
              <w:t xml:space="preserve"> </w:t>
            </w:r>
            <w:r>
              <w:rPr>
                <w:rFonts w:ascii="Arial" w:eastAsia="Arial" w:hAnsi="Arial" w:cs="Arial"/>
                <w:szCs w:val="28"/>
                <w:rtl/>
              </w:rPr>
              <w:t>‌للبيئة‌</w:t>
            </w:r>
            <w:r>
              <w:rPr>
                <w:rFonts w:ascii="Arial" w:eastAsia="Arial" w:hAnsi="Arial" w:cs="Arial" w:hint="cs"/>
                <w:szCs w:val="28"/>
                <w:rtl/>
              </w:rPr>
              <w:t xml:space="preserve"> </w:t>
            </w:r>
            <w:r>
              <w:rPr>
                <w:rFonts w:ascii="Arial" w:eastAsia="Arial" w:hAnsi="Arial" w:cs="Arial"/>
                <w:szCs w:val="28"/>
                <w:rtl/>
              </w:rPr>
              <w:t>الداخلية</w:t>
            </w:r>
            <w:r>
              <w:rPr>
                <w:rFonts w:ascii="Arial" w:eastAsia="Arial" w:hAnsi="Arial" w:cs="Arial" w:hint="cs"/>
                <w:szCs w:val="28"/>
                <w:rtl/>
              </w:rPr>
              <w:t xml:space="preserve"> </w:t>
            </w:r>
            <w:r>
              <w:rPr>
                <w:rFonts w:ascii="Arial" w:eastAsia="Arial" w:hAnsi="Arial" w:cs="Arial"/>
                <w:szCs w:val="28"/>
                <w:rtl/>
              </w:rPr>
              <w:t>‌والخارجية</w:t>
            </w:r>
          </w:p>
        </w:tc>
      </w:tr>
      <w:tr w:rsidR="007A19F7" w14:paraId="706EDB24" w14:textId="77777777" w:rsidTr="007A19F7">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07D12B1B" w14:textId="77777777" w:rsidR="007A19F7" w:rsidRDefault="007A19F7" w:rsidP="007A19F7">
            <w:pPr>
              <w:bidi w:val="0"/>
              <w:spacing w:after="0" w:line="259" w:lineRule="auto"/>
              <w:ind w:left="59" w:right="0" w:firstLine="0"/>
              <w:jc w:val="center"/>
            </w:pPr>
            <w:r>
              <w:rPr>
                <w:rFonts w:ascii="Arial" w:eastAsia="Arial" w:hAnsi="Arial" w:cs="Arial"/>
              </w:rPr>
              <w:t xml:space="preserve">0.000 </w:t>
            </w:r>
          </w:p>
        </w:tc>
        <w:tc>
          <w:tcPr>
            <w:tcW w:w="2070" w:type="dxa"/>
          </w:tcPr>
          <w:p w14:paraId="7E6F4C99" w14:textId="77777777" w:rsidR="007A19F7" w:rsidRDefault="007A19F7" w:rsidP="007A19F7">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0EDA86B7" w14:textId="77777777" w:rsidR="007A19F7" w:rsidRDefault="007A19F7" w:rsidP="007A19F7">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7A19F7" w14:paraId="1BE8EB72" w14:textId="77777777" w:rsidTr="007A19F7">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67D9EAEA" w14:textId="77777777" w:rsidR="007A19F7" w:rsidRDefault="007A19F7" w:rsidP="007A19F7">
            <w:pPr>
              <w:bidi w:val="0"/>
              <w:spacing w:after="0" w:line="259" w:lineRule="auto"/>
              <w:ind w:left="62" w:right="0" w:firstLine="0"/>
              <w:jc w:val="center"/>
            </w:pPr>
            <w:r>
              <w:rPr>
                <w:rFonts w:ascii="Arial" w:eastAsia="Arial" w:hAnsi="Arial" w:cs="Arial"/>
              </w:rPr>
              <w:t>.526</w:t>
            </w:r>
            <w:r>
              <w:rPr>
                <w:rFonts w:ascii="Arial" w:eastAsia="Arial" w:hAnsi="Arial" w:cs="Arial"/>
                <w:vertAlign w:val="superscript"/>
              </w:rPr>
              <w:t>**</w:t>
            </w:r>
            <w:r>
              <w:rPr>
                <w:rFonts w:ascii="Arial" w:eastAsia="Arial" w:hAnsi="Arial" w:cs="Arial"/>
              </w:rPr>
              <w:t xml:space="preserve"> </w:t>
            </w:r>
          </w:p>
        </w:tc>
        <w:tc>
          <w:tcPr>
            <w:tcW w:w="2070" w:type="dxa"/>
          </w:tcPr>
          <w:p w14:paraId="2E15F025" w14:textId="77777777" w:rsidR="007A19F7" w:rsidRDefault="007A19F7" w:rsidP="007A19F7">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1AAA8CD1" w14:textId="77777777" w:rsidR="007A19F7" w:rsidRDefault="007A19F7" w:rsidP="007A19F7">
            <w:pPr>
              <w:spacing w:after="0" w:line="259" w:lineRule="auto"/>
              <w:ind w:left="151" w:right="298" w:hanging="151"/>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szCs w:val="28"/>
                <w:rtl/>
              </w:rPr>
              <w:t>يمكّن‌تخطيط‌الموارد‌البشرية‌في‌المنظمة‌من‌الاختيار‌الصحيح‌لاحتياجاتها‌من‌الأيدي‌العاملة‌بالمواصفات‌المطلوبة</w:t>
            </w:r>
          </w:p>
        </w:tc>
      </w:tr>
      <w:tr w:rsidR="007A19F7" w14:paraId="1CB5803C" w14:textId="77777777" w:rsidTr="007A19F7">
        <w:trPr>
          <w:trHeight w:val="20"/>
        </w:trPr>
        <w:tc>
          <w:tcPr>
            <w:cnfStyle w:val="001000000000" w:firstRow="0" w:lastRow="0" w:firstColumn="1" w:lastColumn="0" w:oddVBand="0" w:evenVBand="0" w:oddHBand="0" w:evenHBand="0" w:firstRowFirstColumn="0" w:firstRowLastColumn="0" w:lastRowFirstColumn="0" w:lastRowLastColumn="0"/>
            <w:tcW w:w="2247" w:type="dxa"/>
          </w:tcPr>
          <w:p w14:paraId="519D2CC2" w14:textId="77777777" w:rsidR="007A19F7" w:rsidRDefault="007A19F7" w:rsidP="007A19F7">
            <w:pPr>
              <w:bidi w:val="0"/>
              <w:spacing w:after="0" w:line="259" w:lineRule="auto"/>
              <w:ind w:left="59" w:right="0" w:firstLine="0"/>
              <w:jc w:val="center"/>
            </w:pPr>
            <w:r>
              <w:rPr>
                <w:rFonts w:ascii="Arial" w:eastAsia="Arial" w:hAnsi="Arial" w:cs="Arial"/>
              </w:rPr>
              <w:t xml:space="preserve">0.000 </w:t>
            </w:r>
          </w:p>
        </w:tc>
        <w:tc>
          <w:tcPr>
            <w:tcW w:w="2070" w:type="dxa"/>
          </w:tcPr>
          <w:p w14:paraId="15CAFF19" w14:textId="77777777" w:rsidR="007A19F7" w:rsidRDefault="007A19F7" w:rsidP="007A19F7">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27A915C9" w14:textId="77777777" w:rsidR="007A19F7" w:rsidRDefault="007A19F7" w:rsidP="007A19F7">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7A19F7" w14:paraId="102196FC" w14:textId="77777777" w:rsidTr="007A19F7">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7A054AD2" w14:textId="77777777" w:rsidR="007A19F7" w:rsidRDefault="007A19F7" w:rsidP="007A19F7">
            <w:pPr>
              <w:bidi w:val="0"/>
              <w:spacing w:after="0" w:line="259" w:lineRule="auto"/>
              <w:ind w:left="62" w:right="0" w:firstLine="0"/>
              <w:jc w:val="center"/>
            </w:pPr>
            <w:r>
              <w:rPr>
                <w:rFonts w:ascii="Arial" w:eastAsia="Arial" w:hAnsi="Arial" w:cs="Arial"/>
              </w:rPr>
              <w:t>.762</w:t>
            </w:r>
            <w:r>
              <w:rPr>
                <w:rFonts w:ascii="Arial" w:eastAsia="Arial" w:hAnsi="Arial" w:cs="Arial"/>
                <w:vertAlign w:val="superscript"/>
              </w:rPr>
              <w:t>**</w:t>
            </w:r>
            <w:r>
              <w:rPr>
                <w:rFonts w:ascii="Arial" w:eastAsia="Arial" w:hAnsi="Arial" w:cs="Arial"/>
              </w:rPr>
              <w:t xml:space="preserve"> </w:t>
            </w:r>
          </w:p>
        </w:tc>
        <w:tc>
          <w:tcPr>
            <w:tcW w:w="2070" w:type="dxa"/>
          </w:tcPr>
          <w:p w14:paraId="38145001" w14:textId="77777777" w:rsidR="007A19F7" w:rsidRDefault="007A19F7" w:rsidP="007A19F7">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7E4DF79F" w14:textId="77777777" w:rsidR="007A19F7" w:rsidRDefault="007A19F7" w:rsidP="007A19F7">
            <w:pPr>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szCs w:val="28"/>
                <w:rtl/>
              </w:rPr>
              <w:t>تقوم‌</w:t>
            </w:r>
            <w:r>
              <w:rPr>
                <w:rFonts w:ascii="Arial" w:eastAsia="Arial" w:hAnsi="Arial" w:cs="Arial" w:hint="cs"/>
                <w:szCs w:val="28"/>
                <w:rtl/>
              </w:rPr>
              <w:t xml:space="preserve"> </w:t>
            </w:r>
            <w:r>
              <w:rPr>
                <w:rFonts w:ascii="Arial" w:eastAsia="Arial" w:hAnsi="Arial" w:cs="Arial"/>
                <w:szCs w:val="28"/>
                <w:rtl/>
              </w:rPr>
              <w:t>الشركة‌</w:t>
            </w:r>
            <w:r>
              <w:rPr>
                <w:rFonts w:ascii="Arial" w:eastAsia="Arial" w:hAnsi="Arial" w:cs="Arial" w:hint="cs"/>
                <w:szCs w:val="28"/>
                <w:rtl/>
              </w:rPr>
              <w:t xml:space="preserve"> </w:t>
            </w:r>
            <w:r>
              <w:rPr>
                <w:rFonts w:ascii="Arial" w:eastAsia="Arial" w:hAnsi="Arial" w:cs="Arial"/>
                <w:szCs w:val="28"/>
                <w:rtl/>
              </w:rPr>
              <w:t>بالتخطيط</w:t>
            </w:r>
            <w:r>
              <w:rPr>
                <w:rFonts w:ascii="Arial" w:eastAsia="Arial" w:hAnsi="Arial" w:cs="Arial" w:hint="cs"/>
                <w:szCs w:val="28"/>
                <w:rtl/>
              </w:rPr>
              <w:t xml:space="preserve"> </w:t>
            </w:r>
            <w:r>
              <w:rPr>
                <w:rFonts w:ascii="Arial" w:eastAsia="Arial" w:hAnsi="Arial" w:cs="Arial"/>
                <w:szCs w:val="28"/>
                <w:rtl/>
              </w:rPr>
              <w:t>‌للموارد</w:t>
            </w:r>
            <w:r>
              <w:rPr>
                <w:rFonts w:ascii="Arial" w:eastAsia="Arial" w:hAnsi="Arial" w:cs="Arial" w:hint="cs"/>
                <w:szCs w:val="28"/>
                <w:rtl/>
              </w:rPr>
              <w:t xml:space="preserve"> </w:t>
            </w:r>
            <w:r>
              <w:rPr>
                <w:rFonts w:ascii="Arial" w:eastAsia="Arial" w:hAnsi="Arial" w:cs="Arial"/>
                <w:szCs w:val="28"/>
                <w:rtl/>
              </w:rPr>
              <w:t>‌البشرية</w:t>
            </w:r>
            <w:r>
              <w:rPr>
                <w:rFonts w:ascii="Arial" w:eastAsia="Arial" w:hAnsi="Arial" w:cs="Arial" w:hint="cs"/>
                <w:szCs w:val="28"/>
                <w:rtl/>
              </w:rPr>
              <w:t xml:space="preserve"> </w:t>
            </w:r>
            <w:r>
              <w:rPr>
                <w:rFonts w:ascii="Arial" w:eastAsia="Arial" w:hAnsi="Arial" w:cs="Arial"/>
                <w:szCs w:val="28"/>
                <w:rtl/>
              </w:rPr>
              <w:t>‌</w:t>
            </w:r>
            <w:proofErr w:type="spellStart"/>
            <w:r>
              <w:rPr>
                <w:rFonts w:ascii="Arial" w:eastAsia="Arial" w:hAnsi="Arial" w:cs="Arial"/>
                <w:szCs w:val="28"/>
                <w:rtl/>
              </w:rPr>
              <w:t>بشكل‌ممنهج</w:t>
            </w:r>
            <w:proofErr w:type="spellEnd"/>
            <w:r>
              <w:rPr>
                <w:rFonts w:ascii="Arial" w:eastAsia="Arial" w:hAnsi="Arial" w:cs="Arial"/>
                <w:szCs w:val="28"/>
                <w:rtl/>
              </w:rPr>
              <w:t>.</w:t>
            </w:r>
          </w:p>
        </w:tc>
      </w:tr>
      <w:tr w:rsidR="007A19F7" w14:paraId="1A77CBFB" w14:textId="77777777" w:rsidTr="007A19F7">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73A9FDB6" w14:textId="77777777" w:rsidR="007A19F7" w:rsidRDefault="007A19F7" w:rsidP="007A19F7">
            <w:pPr>
              <w:bidi w:val="0"/>
              <w:spacing w:after="0" w:line="259" w:lineRule="auto"/>
              <w:ind w:left="59" w:right="0" w:firstLine="0"/>
              <w:jc w:val="center"/>
            </w:pPr>
            <w:r>
              <w:rPr>
                <w:rFonts w:ascii="Arial" w:eastAsia="Arial" w:hAnsi="Arial" w:cs="Arial"/>
              </w:rPr>
              <w:t xml:space="preserve">0.000 </w:t>
            </w:r>
          </w:p>
        </w:tc>
        <w:tc>
          <w:tcPr>
            <w:tcW w:w="2070" w:type="dxa"/>
          </w:tcPr>
          <w:p w14:paraId="5B7729D9" w14:textId="77777777" w:rsidR="007A19F7" w:rsidRDefault="007A19F7" w:rsidP="007A19F7">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058D580E" w14:textId="77777777" w:rsidR="007A19F7" w:rsidRDefault="007A19F7" w:rsidP="007A19F7">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7A19F7" w14:paraId="7DBBCA3D" w14:textId="77777777" w:rsidTr="007A19F7">
        <w:trPr>
          <w:trHeight w:val="636"/>
        </w:trPr>
        <w:tc>
          <w:tcPr>
            <w:cnfStyle w:val="001000000000" w:firstRow="0" w:lastRow="0" w:firstColumn="1" w:lastColumn="0" w:oddVBand="0" w:evenVBand="0" w:oddHBand="0" w:evenHBand="0" w:firstRowFirstColumn="0" w:firstRowLastColumn="0" w:lastRowFirstColumn="0" w:lastRowLastColumn="0"/>
            <w:tcW w:w="2247" w:type="dxa"/>
          </w:tcPr>
          <w:p w14:paraId="00D92D2F" w14:textId="77777777" w:rsidR="007A19F7" w:rsidRDefault="007A19F7" w:rsidP="007A19F7">
            <w:pPr>
              <w:bidi w:val="0"/>
              <w:spacing w:after="0" w:line="259" w:lineRule="auto"/>
              <w:ind w:left="62" w:right="0" w:firstLine="0"/>
              <w:jc w:val="center"/>
            </w:pPr>
            <w:r>
              <w:rPr>
                <w:rFonts w:ascii="Arial" w:eastAsia="Arial" w:hAnsi="Arial" w:cs="Arial"/>
              </w:rPr>
              <w:t>.476</w:t>
            </w:r>
            <w:r>
              <w:rPr>
                <w:rFonts w:ascii="Arial" w:eastAsia="Arial" w:hAnsi="Arial" w:cs="Arial"/>
                <w:vertAlign w:val="superscript"/>
              </w:rPr>
              <w:t>**</w:t>
            </w:r>
            <w:r>
              <w:rPr>
                <w:rFonts w:ascii="Arial" w:eastAsia="Arial" w:hAnsi="Arial" w:cs="Arial"/>
              </w:rPr>
              <w:t xml:space="preserve"> </w:t>
            </w:r>
          </w:p>
        </w:tc>
        <w:tc>
          <w:tcPr>
            <w:tcW w:w="2070" w:type="dxa"/>
          </w:tcPr>
          <w:p w14:paraId="26A7251D" w14:textId="77777777" w:rsidR="007A19F7" w:rsidRDefault="007A19F7" w:rsidP="007A19F7">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7547967C" w14:textId="77777777" w:rsidR="007A19F7" w:rsidRDefault="007A19F7" w:rsidP="007A19F7">
            <w:pPr>
              <w:spacing w:after="0" w:line="259" w:lineRule="auto"/>
              <w:ind w:left="0" w:right="43"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szCs w:val="28"/>
                <w:rtl/>
              </w:rPr>
              <w:t>إن</w:t>
            </w:r>
            <w:r>
              <w:rPr>
                <w:rFonts w:ascii="Arial" w:eastAsia="Arial" w:hAnsi="Arial" w:cs="Arial" w:hint="cs"/>
                <w:szCs w:val="28"/>
                <w:rtl/>
              </w:rPr>
              <w:t xml:space="preserve"> </w:t>
            </w:r>
            <w:r>
              <w:rPr>
                <w:rFonts w:ascii="Arial" w:eastAsia="Arial" w:hAnsi="Arial" w:cs="Arial"/>
                <w:szCs w:val="28"/>
                <w:rtl/>
              </w:rPr>
              <w:t>‌التخطيط</w:t>
            </w:r>
            <w:r>
              <w:rPr>
                <w:rFonts w:ascii="Arial" w:eastAsia="Arial" w:hAnsi="Arial" w:cs="Arial" w:hint="cs"/>
                <w:szCs w:val="28"/>
                <w:rtl/>
              </w:rPr>
              <w:t xml:space="preserve"> </w:t>
            </w:r>
            <w:r>
              <w:rPr>
                <w:rFonts w:ascii="Arial" w:eastAsia="Arial" w:hAnsi="Arial" w:cs="Arial"/>
                <w:szCs w:val="28"/>
                <w:rtl/>
              </w:rPr>
              <w:t>‌الجيد</w:t>
            </w:r>
            <w:r>
              <w:rPr>
                <w:rFonts w:ascii="Arial" w:eastAsia="Arial" w:hAnsi="Arial" w:cs="Arial" w:hint="cs"/>
                <w:szCs w:val="28"/>
                <w:rtl/>
              </w:rPr>
              <w:t xml:space="preserve"> </w:t>
            </w:r>
            <w:r>
              <w:rPr>
                <w:rFonts w:ascii="Arial" w:eastAsia="Arial" w:hAnsi="Arial" w:cs="Arial"/>
                <w:szCs w:val="28"/>
                <w:rtl/>
              </w:rPr>
              <w:t>‌للموارد‌</w:t>
            </w:r>
            <w:r>
              <w:rPr>
                <w:rFonts w:ascii="Arial" w:eastAsia="Arial" w:hAnsi="Arial" w:cs="Arial" w:hint="cs"/>
                <w:szCs w:val="28"/>
                <w:rtl/>
              </w:rPr>
              <w:t xml:space="preserve"> </w:t>
            </w:r>
            <w:r>
              <w:rPr>
                <w:rFonts w:ascii="Arial" w:eastAsia="Arial" w:hAnsi="Arial" w:cs="Arial"/>
                <w:szCs w:val="28"/>
                <w:rtl/>
              </w:rPr>
              <w:t>البشرية</w:t>
            </w:r>
            <w:r>
              <w:rPr>
                <w:rFonts w:ascii="Arial" w:eastAsia="Arial" w:hAnsi="Arial" w:cs="Arial" w:hint="cs"/>
                <w:szCs w:val="28"/>
                <w:rtl/>
              </w:rPr>
              <w:t xml:space="preserve"> </w:t>
            </w:r>
            <w:r>
              <w:rPr>
                <w:rFonts w:ascii="Arial" w:eastAsia="Arial" w:hAnsi="Arial" w:cs="Arial"/>
                <w:szCs w:val="28"/>
                <w:rtl/>
              </w:rPr>
              <w:t>‌</w:t>
            </w:r>
            <w:r>
              <w:rPr>
                <w:rFonts w:ascii="Arial" w:eastAsia="Arial" w:hAnsi="Arial" w:cs="Arial" w:hint="cs"/>
                <w:szCs w:val="28"/>
                <w:rtl/>
              </w:rPr>
              <w:t xml:space="preserve">يقوم بحفظ </w:t>
            </w:r>
            <w:proofErr w:type="spellStart"/>
            <w:r>
              <w:rPr>
                <w:rFonts w:ascii="Arial" w:eastAsia="Arial" w:hAnsi="Arial" w:cs="Arial" w:hint="cs"/>
                <w:szCs w:val="28"/>
                <w:rtl/>
              </w:rPr>
              <w:t>ا</w:t>
            </w:r>
            <w:r>
              <w:rPr>
                <w:rFonts w:ascii="Arial" w:eastAsia="Arial" w:hAnsi="Arial" w:cs="Arial"/>
                <w:szCs w:val="28"/>
                <w:rtl/>
              </w:rPr>
              <w:t>‌لطاقات</w:t>
            </w:r>
            <w:proofErr w:type="spellEnd"/>
            <w:r>
              <w:rPr>
                <w:rFonts w:ascii="Arial" w:eastAsia="Arial" w:hAnsi="Arial" w:cs="Arial" w:hint="cs"/>
                <w:szCs w:val="28"/>
                <w:rtl/>
              </w:rPr>
              <w:t xml:space="preserve"> </w:t>
            </w:r>
            <w:r>
              <w:rPr>
                <w:rFonts w:ascii="Arial" w:eastAsia="Arial" w:hAnsi="Arial" w:cs="Arial"/>
                <w:szCs w:val="28"/>
                <w:rtl/>
              </w:rPr>
              <w:t>‌</w:t>
            </w:r>
            <w:proofErr w:type="spellStart"/>
            <w:r>
              <w:rPr>
                <w:rFonts w:ascii="Arial" w:eastAsia="Arial" w:hAnsi="Arial" w:cs="Arial"/>
                <w:szCs w:val="28"/>
                <w:rtl/>
              </w:rPr>
              <w:t>و‌تجنب</w:t>
            </w:r>
            <w:proofErr w:type="spellEnd"/>
            <w:r>
              <w:rPr>
                <w:rFonts w:ascii="Arial" w:eastAsia="Arial" w:hAnsi="Arial" w:cs="Arial"/>
                <w:szCs w:val="28"/>
                <w:rtl/>
              </w:rPr>
              <w:t>‌</w:t>
            </w:r>
            <w:r>
              <w:rPr>
                <w:rFonts w:ascii="Arial" w:eastAsia="Arial" w:hAnsi="Arial" w:cs="Arial" w:hint="cs"/>
                <w:szCs w:val="28"/>
                <w:rtl/>
              </w:rPr>
              <w:t xml:space="preserve"> الهدر في</w:t>
            </w:r>
            <w:r>
              <w:rPr>
                <w:rFonts w:ascii="Arial" w:eastAsia="Arial" w:hAnsi="Arial" w:cs="Arial"/>
                <w:szCs w:val="28"/>
                <w:rtl/>
              </w:rPr>
              <w:t>‌</w:t>
            </w:r>
            <w:r>
              <w:rPr>
                <w:rFonts w:ascii="Arial" w:eastAsia="Arial" w:hAnsi="Arial" w:cs="Arial" w:hint="cs"/>
                <w:szCs w:val="28"/>
                <w:rtl/>
              </w:rPr>
              <w:t xml:space="preserve"> </w:t>
            </w:r>
            <w:r>
              <w:rPr>
                <w:rFonts w:ascii="Arial" w:eastAsia="Arial" w:hAnsi="Arial" w:cs="Arial"/>
                <w:szCs w:val="28"/>
                <w:rtl/>
              </w:rPr>
              <w:t>طاقات‌</w:t>
            </w:r>
          </w:p>
          <w:p w14:paraId="56650D4B" w14:textId="77777777" w:rsidR="007A19F7" w:rsidRDefault="007A19F7" w:rsidP="007A19F7">
            <w:pPr>
              <w:spacing w:after="0" w:line="259" w:lineRule="auto"/>
              <w:ind w:left="0" w:right="66" w:firstLine="0"/>
              <w:jc w:val="center"/>
              <w:cnfStyle w:val="000000000000" w:firstRow="0" w:lastRow="0" w:firstColumn="0" w:lastColumn="0" w:oddVBand="0" w:evenVBand="0" w:oddHBand="0" w:evenHBand="0" w:firstRowFirstColumn="0" w:firstRowLastColumn="0" w:lastRowFirstColumn="0" w:lastRowLastColumn="0"/>
              <w:rPr>
                <w:rtl/>
              </w:rPr>
            </w:pPr>
            <w:r>
              <w:rPr>
                <w:rFonts w:ascii="Arial" w:eastAsia="Arial" w:hAnsi="Arial" w:cs="Arial" w:hint="cs"/>
                <w:szCs w:val="28"/>
                <w:rtl/>
              </w:rPr>
              <w:t xml:space="preserve">الموارد البشرية </w:t>
            </w:r>
            <w:r>
              <w:rPr>
                <w:rFonts w:ascii="Arial" w:eastAsia="Arial" w:hAnsi="Arial" w:cs="Arial"/>
                <w:szCs w:val="28"/>
                <w:rtl/>
              </w:rPr>
              <w:t>‌</w:t>
            </w:r>
            <w:r>
              <w:rPr>
                <w:rFonts w:ascii="Arial" w:eastAsia="Arial" w:hAnsi="Arial" w:cs="Arial" w:hint="cs"/>
                <w:szCs w:val="28"/>
                <w:rtl/>
              </w:rPr>
              <w:t>والمادية</w:t>
            </w:r>
          </w:p>
        </w:tc>
      </w:tr>
      <w:tr w:rsidR="007A19F7" w14:paraId="70206BE0" w14:textId="77777777" w:rsidTr="007A19F7">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284A77C1" w14:textId="77777777" w:rsidR="007A19F7" w:rsidRDefault="007A19F7" w:rsidP="007A19F7">
            <w:pPr>
              <w:bidi w:val="0"/>
              <w:spacing w:after="0" w:line="259" w:lineRule="auto"/>
              <w:ind w:left="59" w:right="0" w:firstLine="0"/>
              <w:jc w:val="center"/>
            </w:pPr>
            <w:r>
              <w:rPr>
                <w:rFonts w:ascii="Arial" w:eastAsia="Arial" w:hAnsi="Arial" w:cs="Arial"/>
              </w:rPr>
              <w:t xml:space="preserve">0.000 </w:t>
            </w:r>
          </w:p>
        </w:tc>
        <w:tc>
          <w:tcPr>
            <w:tcW w:w="2070" w:type="dxa"/>
          </w:tcPr>
          <w:p w14:paraId="4BE0E8AD" w14:textId="77777777" w:rsidR="007A19F7" w:rsidRDefault="007A19F7" w:rsidP="007A19F7">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0E4B0C38" w14:textId="77777777" w:rsidR="007A19F7" w:rsidRDefault="007A19F7" w:rsidP="007A19F7">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7A19F7" w14:paraId="0E132E08" w14:textId="77777777" w:rsidTr="007A19F7">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26D75EAC" w14:textId="77777777" w:rsidR="007A19F7" w:rsidRDefault="007A19F7" w:rsidP="007A19F7">
            <w:pPr>
              <w:bidi w:val="0"/>
              <w:spacing w:after="0" w:line="259" w:lineRule="auto"/>
              <w:ind w:left="62" w:right="0" w:firstLine="0"/>
              <w:jc w:val="center"/>
            </w:pPr>
            <w:r>
              <w:rPr>
                <w:rFonts w:ascii="Arial" w:eastAsia="Arial" w:hAnsi="Arial" w:cs="Arial"/>
              </w:rPr>
              <w:t>.612</w:t>
            </w:r>
            <w:r>
              <w:rPr>
                <w:rFonts w:ascii="Arial" w:eastAsia="Arial" w:hAnsi="Arial" w:cs="Arial"/>
                <w:vertAlign w:val="superscript"/>
              </w:rPr>
              <w:t>**</w:t>
            </w:r>
            <w:r>
              <w:rPr>
                <w:rFonts w:ascii="Arial" w:eastAsia="Arial" w:hAnsi="Arial" w:cs="Arial"/>
              </w:rPr>
              <w:t xml:space="preserve"> </w:t>
            </w:r>
          </w:p>
        </w:tc>
        <w:tc>
          <w:tcPr>
            <w:tcW w:w="2070" w:type="dxa"/>
          </w:tcPr>
          <w:p w14:paraId="2F57AE59" w14:textId="77777777" w:rsidR="007A19F7" w:rsidRDefault="007A19F7" w:rsidP="007A19F7">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51C85935" w14:textId="77777777" w:rsidR="007A19F7" w:rsidRDefault="007A19F7" w:rsidP="007A19F7">
            <w:pPr>
              <w:spacing w:after="0" w:line="259" w:lineRule="auto"/>
              <w:ind w:left="0" w:right="158" w:firstLine="210"/>
              <w:jc w:val="center"/>
              <w:cnfStyle w:val="000000000000" w:firstRow="0" w:lastRow="0" w:firstColumn="0" w:lastColumn="0" w:oddVBand="0" w:evenVBand="0" w:oddHBand="0" w:evenHBand="0" w:firstRowFirstColumn="0" w:firstRowLastColumn="0" w:lastRowFirstColumn="0" w:lastRowLastColumn="0"/>
              <w:rPr>
                <w:rtl/>
              </w:rPr>
            </w:pPr>
            <w:proofErr w:type="spellStart"/>
            <w:r>
              <w:rPr>
                <w:rFonts w:ascii="Arial" w:eastAsia="Arial" w:hAnsi="Arial" w:cs="Arial"/>
                <w:szCs w:val="28"/>
                <w:rtl/>
              </w:rPr>
              <w:t>تقو‌م</w:t>
            </w:r>
            <w:proofErr w:type="spellEnd"/>
            <w:r>
              <w:rPr>
                <w:rFonts w:ascii="Arial" w:eastAsia="Arial" w:hAnsi="Arial" w:cs="Arial" w:hint="cs"/>
                <w:szCs w:val="28"/>
                <w:rtl/>
              </w:rPr>
              <w:t xml:space="preserve"> </w:t>
            </w:r>
            <w:r>
              <w:rPr>
                <w:rFonts w:ascii="Arial" w:eastAsia="Arial" w:hAnsi="Arial" w:cs="Arial"/>
                <w:szCs w:val="28"/>
                <w:rtl/>
              </w:rPr>
              <w:t>‌المنظمة</w:t>
            </w:r>
            <w:r>
              <w:rPr>
                <w:rFonts w:ascii="Arial" w:eastAsia="Arial" w:hAnsi="Arial" w:cs="Arial" w:hint="cs"/>
                <w:szCs w:val="28"/>
                <w:rtl/>
              </w:rPr>
              <w:t xml:space="preserve"> </w:t>
            </w:r>
            <w:r>
              <w:rPr>
                <w:rFonts w:ascii="Arial" w:eastAsia="Arial" w:hAnsi="Arial" w:cs="Arial"/>
                <w:szCs w:val="28"/>
                <w:rtl/>
              </w:rPr>
              <w:t>‌بمشاركة‌</w:t>
            </w:r>
            <w:r>
              <w:rPr>
                <w:rFonts w:ascii="Arial" w:eastAsia="Arial" w:hAnsi="Arial" w:cs="Arial" w:hint="cs"/>
                <w:szCs w:val="28"/>
                <w:rtl/>
              </w:rPr>
              <w:t xml:space="preserve"> </w:t>
            </w:r>
            <w:r>
              <w:rPr>
                <w:rFonts w:ascii="Arial" w:eastAsia="Arial" w:hAnsi="Arial" w:cs="Arial"/>
                <w:szCs w:val="28"/>
                <w:rtl/>
              </w:rPr>
              <w:t>الموظفين‌</w:t>
            </w:r>
            <w:r>
              <w:rPr>
                <w:rFonts w:ascii="Arial" w:eastAsia="Arial" w:hAnsi="Arial" w:cs="Arial" w:hint="cs"/>
                <w:szCs w:val="28"/>
                <w:rtl/>
              </w:rPr>
              <w:t xml:space="preserve"> </w:t>
            </w:r>
            <w:r>
              <w:rPr>
                <w:rFonts w:ascii="Arial" w:eastAsia="Arial" w:hAnsi="Arial" w:cs="Arial"/>
                <w:szCs w:val="28"/>
                <w:rtl/>
              </w:rPr>
              <w:t>المعنيين</w:t>
            </w:r>
            <w:r>
              <w:rPr>
                <w:rFonts w:ascii="Arial" w:eastAsia="Arial" w:hAnsi="Arial" w:cs="Arial" w:hint="cs"/>
                <w:szCs w:val="28"/>
                <w:rtl/>
              </w:rPr>
              <w:t xml:space="preserve"> </w:t>
            </w:r>
            <w:r>
              <w:rPr>
                <w:rFonts w:ascii="Arial" w:eastAsia="Arial" w:hAnsi="Arial" w:cs="Arial"/>
                <w:szCs w:val="28"/>
                <w:rtl/>
              </w:rPr>
              <w:t>‌بوضع‌</w:t>
            </w:r>
            <w:r>
              <w:rPr>
                <w:rFonts w:ascii="Arial" w:eastAsia="Arial" w:hAnsi="Arial" w:cs="Arial" w:hint="cs"/>
                <w:szCs w:val="28"/>
                <w:rtl/>
              </w:rPr>
              <w:t xml:space="preserve"> </w:t>
            </w:r>
            <w:r>
              <w:rPr>
                <w:rFonts w:ascii="Arial" w:eastAsia="Arial" w:hAnsi="Arial" w:cs="Arial"/>
                <w:szCs w:val="28"/>
                <w:rtl/>
              </w:rPr>
              <w:t>خطط</w:t>
            </w:r>
            <w:r>
              <w:rPr>
                <w:rFonts w:ascii="Arial" w:eastAsia="Arial" w:hAnsi="Arial" w:cs="Arial" w:hint="cs"/>
                <w:szCs w:val="28"/>
                <w:rtl/>
              </w:rPr>
              <w:t xml:space="preserve"> </w:t>
            </w:r>
            <w:r>
              <w:rPr>
                <w:rFonts w:ascii="Arial" w:eastAsia="Arial" w:hAnsi="Arial" w:cs="Arial"/>
                <w:szCs w:val="28"/>
                <w:rtl/>
              </w:rPr>
              <w:t>‌الموارد</w:t>
            </w:r>
            <w:r>
              <w:rPr>
                <w:rFonts w:ascii="Arial" w:eastAsia="Arial" w:hAnsi="Arial" w:cs="Arial" w:hint="cs"/>
                <w:szCs w:val="28"/>
                <w:rtl/>
              </w:rPr>
              <w:t xml:space="preserve"> </w:t>
            </w:r>
            <w:r>
              <w:rPr>
                <w:rFonts w:ascii="Arial" w:eastAsia="Arial" w:hAnsi="Arial" w:cs="Arial"/>
                <w:szCs w:val="28"/>
                <w:rtl/>
              </w:rPr>
              <w:t>البش</w:t>
            </w:r>
            <w:r>
              <w:rPr>
                <w:rFonts w:ascii="Arial" w:eastAsia="Arial" w:hAnsi="Arial" w:cs="Arial" w:hint="cs"/>
                <w:szCs w:val="28"/>
                <w:rtl/>
              </w:rPr>
              <w:t>ر</w:t>
            </w:r>
            <w:r>
              <w:rPr>
                <w:rFonts w:ascii="Arial" w:eastAsia="Arial" w:hAnsi="Arial" w:cs="Arial"/>
                <w:szCs w:val="28"/>
                <w:rtl/>
              </w:rPr>
              <w:t>ية.</w:t>
            </w:r>
          </w:p>
        </w:tc>
      </w:tr>
      <w:tr w:rsidR="007A19F7" w14:paraId="6FB7A4EC" w14:textId="77777777" w:rsidTr="007A19F7">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10D9B257" w14:textId="77777777" w:rsidR="007A19F7" w:rsidRDefault="007A19F7" w:rsidP="007A19F7">
            <w:pPr>
              <w:bidi w:val="0"/>
              <w:spacing w:after="0" w:line="259" w:lineRule="auto"/>
              <w:ind w:left="59" w:right="0" w:firstLine="0"/>
              <w:jc w:val="center"/>
            </w:pPr>
            <w:r>
              <w:rPr>
                <w:rFonts w:ascii="Arial" w:eastAsia="Arial" w:hAnsi="Arial" w:cs="Arial"/>
              </w:rPr>
              <w:t xml:space="preserve">0.000 </w:t>
            </w:r>
          </w:p>
        </w:tc>
        <w:tc>
          <w:tcPr>
            <w:tcW w:w="2070" w:type="dxa"/>
          </w:tcPr>
          <w:p w14:paraId="0A9B6762" w14:textId="77777777" w:rsidR="007A19F7" w:rsidRDefault="007A19F7" w:rsidP="007A19F7">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06D9E1CA" w14:textId="77777777" w:rsidR="007A19F7" w:rsidRDefault="007A19F7" w:rsidP="007A19F7">
            <w:pPr>
              <w:bidi w:val="0"/>
              <w:spacing w:after="160" w:line="259" w:lineRule="auto"/>
              <w:ind w:left="0" w:right="0" w:firstLine="0"/>
              <w:jc w:val="left"/>
              <w:cnfStyle w:val="000000000000" w:firstRow="0" w:lastRow="0" w:firstColumn="0" w:lastColumn="0" w:oddVBand="0" w:evenVBand="0" w:oddHBand="0" w:evenHBand="0" w:firstRowFirstColumn="0" w:firstRowLastColumn="0" w:lastRowFirstColumn="0" w:lastRowLastColumn="0"/>
            </w:pPr>
          </w:p>
        </w:tc>
      </w:tr>
    </w:tbl>
    <w:p w14:paraId="4CD72827" w14:textId="77777777" w:rsidR="007A19F7" w:rsidRDefault="007A19F7" w:rsidP="007A19F7">
      <w:pPr>
        <w:spacing w:line="276" w:lineRule="auto"/>
        <w:ind w:left="0" w:right="5"/>
        <w:rPr>
          <w:rtl/>
        </w:rPr>
      </w:pPr>
      <w:r>
        <w:rPr>
          <w:szCs w:val="28"/>
          <w:rtl/>
        </w:rPr>
        <w:t xml:space="preserve"> ودرجة ثقة </w:t>
      </w:r>
      <w:r>
        <w:rPr>
          <w:szCs w:val="28"/>
        </w:rPr>
        <w:t>99</w:t>
      </w:r>
      <w:r>
        <w:rPr>
          <w:szCs w:val="28"/>
          <w:rtl/>
        </w:rPr>
        <w:t xml:space="preserve">% وبذلك يعتبر المحور صادق لما وضع لقياسه. </w:t>
      </w:r>
    </w:p>
    <w:p w14:paraId="7A43BC5A" w14:textId="30A02668" w:rsidR="00537F3C" w:rsidRPr="00537F3C" w:rsidRDefault="00D161B5" w:rsidP="00537F3C">
      <w:pPr>
        <w:ind w:left="0" w:firstLine="0"/>
        <w:rPr>
          <w:color w:val="00B0F0"/>
          <w:sz w:val="36"/>
          <w:szCs w:val="32"/>
          <w:rtl/>
        </w:rPr>
      </w:pPr>
      <w:r>
        <w:rPr>
          <w:noProof/>
          <w:rtl/>
        </w:rPr>
        <mc:AlternateContent>
          <mc:Choice Requires="wps">
            <w:drawing>
              <wp:anchor distT="45720" distB="45720" distL="114300" distR="114300" simplePos="0" relativeHeight="251737088" behindDoc="1" locked="0" layoutInCell="1" allowOverlap="1" wp14:anchorId="5964512D" wp14:editId="107466AF">
                <wp:simplePos x="0" y="0"/>
                <wp:positionH relativeFrom="column">
                  <wp:posOffset>5540693</wp:posOffset>
                </wp:positionH>
                <wp:positionV relativeFrom="paragraph">
                  <wp:posOffset>6094730</wp:posOffset>
                </wp:positionV>
                <wp:extent cx="617855" cy="1404620"/>
                <wp:effectExtent l="0" t="0" r="0" b="0"/>
                <wp:wrapTight wrapText="bothSides">
                  <wp:wrapPolygon edited="0">
                    <wp:start x="1998" y="0"/>
                    <wp:lineTo x="1998" y="20329"/>
                    <wp:lineTo x="19313" y="20329"/>
                    <wp:lineTo x="19313" y="0"/>
                    <wp:lineTo x="1998" y="0"/>
                  </wp:wrapPolygon>
                </wp:wrapTight>
                <wp:docPr id="90869615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1E9C73BF" w14:textId="7DEF3AB6" w:rsidR="00D161B5" w:rsidRDefault="005A6E6D" w:rsidP="00D161B5">
                            <w:r>
                              <w:rPr>
                                <w:rFonts w:hint="cs"/>
                                <w:rtl/>
                              </w:rPr>
                              <w:t>34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64512D" id="_x0000_s1066" type="#_x0000_t202" style="position:absolute;left:0;text-align:left;margin-left:436.3pt;margin-top:479.9pt;width:48.65pt;height:110.6pt;flip:x;z-index:-251579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" filled="f" stroked="f">
                <v:textbox style="mso-fit-shape-to-text:t">
                  <w:txbxContent>
                    <w:p w14:paraId="1E9C73BF" w14:textId="7DEF3AB6" w:rsidR="00D161B5" w:rsidRDefault="005A6E6D" w:rsidP="00D161B5">
                      <w:r>
                        <w:rPr>
                          <w:rFonts w:hint="cs"/>
                          <w:rtl/>
                        </w:rPr>
                        <w:t>34</w:t>
                      </w:r>
                    </w:p>
                  </w:txbxContent>
                </v:textbox>
                <w10:wrap type="tight"/>
              </v:shape>
            </w:pict>
          </mc:Fallback>
        </mc:AlternateContent>
      </w:r>
    </w:p>
    <w:p w14:paraId="4F0AE88D" w14:textId="52EEDCF9" w:rsidR="007A19F7" w:rsidRPr="00537F3C" w:rsidRDefault="007A19F7" w:rsidP="00537F3C">
      <w:pPr>
        <w:ind w:left="0" w:firstLine="0"/>
        <w:rPr>
          <w:rFonts w:hint="cs"/>
          <w:color w:val="auto"/>
          <w:sz w:val="32"/>
          <w:szCs w:val="28"/>
          <w:rtl/>
        </w:rPr>
        <w:sectPr w:rsidR="007A19F7" w:rsidRPr="00537F3C" w:rsidSect="00BD6FB2">
          <w:headerReference w:type="even" r:id="rId15"/>
          <w:headerReference w:type="default" r:id="rId16"/>
          <w:footerReference w:type="even" r:id="rId17"/>
          <w:footerReference w:type="default" r:id="rId18"/>
          <w:headerReference w:type="first" r:id="rId19"/>
          <w:footerReference w:type="first" r:id="rId20"/>
          <w:pgSz w:w="12240" w:h="15840"/>
          <w:pgMar w:top="1436" w:right="1257" w:bottom="1474" w:left="1303" w:header="480" w:footer="478" w:gutter="0"/>
          <w:pgBorders w:offsetFrom="page">
            <w:top w:val="triple" w:sz="4" w:space="24" w:color="auto"/>
            <w:left w:val="triple" w:sz="4" w:space="24" w:color="auto"/>
            <w:bottom w:val="triple" w:sz="4" w:space="24" w:color="auto"/>
            <w:right w:val="triple" w:sz="4" w:space="24" w:color="auto"/>
          </w:pgBorders>
          <w:pgNumType w:start="2"/>
          <w:cols w:space="720"/>
          <w:bidi/>
        </w:sectPr>
      </w:pPr>
    </w:p>
    <w:p w14:paraId="7B7A0DA7" w14:textId="77777777" w:rsidR="009F07AA" w:rsidRDefault="00000000" w:rsidP="00D161B5">
      <w:pPr>
        <w:bidi w:val="0"/>
        <w:spacing w:after="29" w:line="259" w:lineRule="auto"/>
        <w:ind w:left="0" w:right="51" w:firstLine="0"/>
      </w:pPr>
      <w:r>
        <w:lastRenderedPageBreak/>
        <w:t xml:space="preserve"> </w:t>
      </w:r>
    </w:p>
    <w:p w14:paraId="146AC8DD" w14:textId="77777777" w:rsidR="009F07AA" w:rsidRDefault="00000000">
      <w:pPr>
        <w:bidi w:val="0"/>
        <w:spacing w:after="0" w:line="259" w:lineRule="auto"/>
        <w:ind w:left="0" w:right="51" w:firstLine="0"/>
        <w:jc w:val="right"/>
      </w:pPr>
      <w:r>
        <w:t xml:space="preserve"> </w:t>
      </w:r>
    </w:p>
    <w:p w14:paraId="5FA8903D" w14:textId="77777777" w:rsidR="009F07AA" w:rsidRPr="007A19F7" w:rsidRDefault="00000000">
      <w:pPr>
        <w:spacing w:after="0" w:line="259" w:lineRule="auto"/>
        <w:ind w:left="735" w:right="0" w:hanging="10"/>
        <w:jc w:val="left"/>
        <w:rPr>
          <w:color w:val="0070C0"/>
        </w:rPr>
      </w:pPr>
      <w:r w:rsidRPr="007A19F7">
        <w:rPr>
          <w:b/>
          <w:bCs/>
          <w:color w:val="0070C0"/>
          <w:szCs w:val="28"/>
          <w:rtl/>
        </w:rPr>
        <w:t xml:space="preserve">الثاني: الاستقطاب </w:t>
      </w:r>
      <w:proofErr w:type="gramStart"/>
      <w:r w:rsidRPr="007A19F7">
        <w:rPr>
          <w:b/>
          <w:bCs/>
          <w:color w:val="0070C0"/>
          <w:szCs w:val="28"/>
          <w:rtl/>
        </w:rPr>
        <w:t>و التعيين</w:t>
      </w:r>
      <w:proofErr w:type="gramEnd"/>
      <w:r w:rsidRPr="007A19F7">
        <w:rPr>
          <w:b/>
          <w:bCs/>
          <w:color w:val="0070C0"/>
          <w:szCs w:val="28"/>
          <w:rtl/>
        </w:rPr>
        <w:t xml:space="preserve"> </w:t>
      </w:r>
    </w:p>
    <w:p w14:paraId="7C13C5B8" w14:textId="6D3E397F" w:rsidR="009F07AA" w:rsidRDefault="00000000">
      <w:pPr>
        <w:spacing w:line="276" w:lineRule="auto"/>
        <w:ind w:left="61" w:right="5"/>
        <w:rPr>
          <w:rtl/>
        </w:rPr>
      </w:pPr>
      <w:r>
        <w:rPr>
          <w:szCs w:val="28"/>
          <w:rtl/>
        </w:rPr>
        <w:t xml:space="preserve">يوضح الجدول </w:t>
      </w:r>
      <w:r w:rsidR="007A19F7">
        <w:rPr>
          <w:rFonts w:hint="cs"/>
          <w:szCs w:val="28"/>
          <w:rtl/>
        </w:rPr>
        <w:t>(</w:t>
      </w:r>
      <w:r>
        <w:rPr>
          <w:szCs w:val="28"/>
        </w:rPr>
        <w:t>5</w:t>
      </w:r>
      <w:r w:rsidR="007A19F7">
        <w:rPr>
          <w:rFonts w:hint="cs"/>
          <w:szCs w:val="28"/>
          <w:rtl/>
        </w:rPr>
        <w:t>)</w:t>
      </w:r>
      <w:r>
        <w:rPr>
          <w:szCs w:val="28"/>
          <w:rtl/>
        </w:rPr>
        <w:t xml:space="preserve"> معامل الارتباط بين كل فق </w:t>
      </w:r>
      <w:proofErr w:type="spellStart"/>
      <w:r>
        <w:rPr>
          <w:szCs w:val="28"/>
          <w:rtl/>
        </w:rPr>
        <w:t>رة</w:t>
      </w:r>
      <w:proofErr w:type="spellEnd"/>
      <w:r>
        <w:rPr>
          <w:szCs w:val="28"/>
          <w:rtl/>
        </w:rPr>
        <w:t xml:space="preserve"> من فق ارت المحور الأول تقييم الاستقطاب و التعيين و الدرجة الكلية </w:t>
      </w:r>
      <w:proofErr w:type="gramStart"/>
      <w:r>
        <w:rPr>
          <w:szCs w:val="28"/>
          <w:rtl/>
        </w:rPr>
        <w:t>للمحور,</w:t>
      </w:r>
      <w:proofErr w:type="gramEnd"/>
      <w:r>
        <w:rPr>
          <w:szCs w:val="28"/>
          <w:rtl/>
        </w:rPr>
        <w:t xml:space="preserve"> و الذي يبين أن معاملات الارتباط المبينة عند مستوى معنوية ) </w:t>
      </w:r>
      <w:r>
        <w:rPr>
          <w:szCs w:val="28"/>
        </w:rPr>
        <w:t>01</w:t>
      </w:r>
      <w:r>
        <w:rPr>
          <w:szCs w:val="28"/>
          <w:rtl/>
        </w:rPr>
        <w:t>.</w:t>
      </w:r>
      <w:r>
        <w:rPr>
          <w:szCs w:val="28"/>
        </w:rPr>
        <w:t>0</w:t>
      </w:r>
      <w:r>
        <w:rPr>
          <w:szCs w:val="28"/>
          <w:rtl/>
        </w:rPr>
        <w:t xml:space="preserve"> ( ودرجة ثقة </w:t>
      </w:r>
      <w:r>
        <w:rPr>
          <w:szCs w:val="28"/>
        </w:rPr>
        <w:t>99</w:t>
      </w:r>
      <w:r>
        <w:rPr>
          <w:szCs w:val="28"/>
          <w:rtl/>
        </w:rPr>
        <w:t xml:space="preserve"> %  وبذلك يعتبر المحور صادق لما وضع لقياسه. </w:t>
      </w:r>
    </w:p>
    <w:p w14:paraId="1D95186F" w14:textId="77777777" w:rsidR="009F07AA" w:rsidRDefault="00000000">
      <w:pPr>
        <w:bidi w:val="0"/>
        <w:spacing w:after="31" w:line="259" w:lineRule="auto"/>
        <w:ind w:left="0" w:right="51" w:firstLine="0"/>
        <w:jc w:val="right"/>
      </w:pPr>
      <w:r>
        <w:t xml:space="preserve"> </w:t>
      </w:r>
    </w:p>
    <w:tbl>
      <w:tblPr>
        <w:tblStyle w:val="1-1"/>
        <w:tblpPr w:leftFromText="180" w:rightFromText="180" w:vertAnchor="text" w:horzAnchor="margin" w:tblpXSpec="center" w:tblpY="-15"/>
        <w:tblW w:w="10440" w:type="dxa"/>
        <w:tblLayout w:type="fixed"/>
        <w:tblLook w:val="04A0" w:firstRow="1" w:lastRow="0" w:firstColumn="1" w:lastColumn="0" w:noHBand="0" w:noVBand="1"/>
      </w:tblPr>
      <w:tblGrid>
        <w:gridCol w:w="2247"/>
        <w:gridCol w:w="2070"/>
        <w:gridCol w:w="6123"/>
      </w:tblGrid>
      <w:tr w:rsidR="00D161B5" w14:paraId="79C89310" w14:textId="77777777" w:rsidTr="00D161B5">
        <w:trPr>
          <w:cnfStyle w:val="100000000000" w:firstRow="1" w:lastRow="0" w:firstColumn="0" w:lastColumn="0" w:oddVBand="0" w:evenVBand="0" w:oddHBand="0"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2247" w:type="dxa"/>
          </w:tcPr>
          <w:p w14:paraId="3F5B0A20" w14:textId="77777777" w:rsidR="00D161B5" w:rsidRDefault="00D161B5" w:rsidP="00D161B5">
            <w:pPr>
              <w:spacing w:after="0" w:line="259" w:lineRule="auto"/>
              <w:ind w:left="339" w:right="0" w:hanging="339"/>
              <w:jc w:val="center"/>
              <w:rPr>
                <w:rtl/>
              </w:rPr>
            </w:pPr>
            <w:r>
              <w:rPr>
                <w:rFonts w:ascii="Arial" w:eastAsia="Arial" w:hAnsi="Arial" w:cs="Arial" w:hint="cs"/>
                <w:szCs w:val="28"/>
                <w:rtl/>
              </w:rPr>
              <w:t>الاستقطاب والتعيين</w:t>
            </w:r>
          </w:p>
        </w:tc>
        <w:tc>
          <w:tcPr>
            <w:tcW w:w="8193" w:type="dxa"/>
            <w:gridSpan w:val="2"/>
          </w:tcPr>
          <w:p w14:paraId="22A046CB" w14:textId="77777777" w:rsidR="00D161B5" w:rsidRDefault="00D161B5" w:rsidP="00D161B5">
            <w:pPr>
              <w:bidi w:val="0"/>
              <w:spacing w:after="0" w:line="259" w:lineRule="auto"/>
              <w:ind w:left="0" w:right="0" w:firstLine="0"/>
              <w:cnfStyle w:val="100000000000" w:firstRow="1" w:lastRow="0" w:firstColumn="0" w:lastColumn="0" w:oddVBand="0" w:evenVBand="0" w:oddHBand="0" w:evenHBand="0" w:firstRowFirstColumn="0" w:firstRowLastColumn="0" w:lastRowFirstColumn="0" w:lastRowLastColumn="0"/>
            </w:pPr>
            <w:r>
              <w:rPr>
                <w:rFonts w:ascii="Arial" w:eastAsia="Arial" w:hAnsi="Arial" w:cs="Arial"/>
              </w:rPr>
              <w:t xml:space="preserve"> </w:t>
            </w:r>
          </w:p>
        </w:tc>
      </w:tr>
      <w:tr w:rsidR="00D161B5" w14:paraId="68A2F18D" w14:textId="77777777" w:rsidTr="00D161B5">
        <w:trPr>
          <w:trHeight w:val="635"/>
        </w:trPr>
        <w:tc>
          <w:tcPr>
            <w:cnfStyle w:val="001000000000" w:firstRow="0" w:lastRow="0" w:firstColumn="1" w:lastColumn="0" w:oddVBand="0" w:evenVBand="0" w:oddHBand="0" w:evenHBand="0" w:firstRowFirstColumn="0" w:firstRowLastColumn="0" w:lastRowFirstColumn="0" w:lastRowLastColumn="0"/>
            <w:tcW w:w="2247" w:type="dxa"/>
          </w:tcPr>
          <w:p w14:paraId="1EBECB4B" w14:textId="77777777" w:rsidR="00D161B5" w:rsidRDefault="00D161B5" w:rsidP="00D161B5">
            <w:pPr>
              <w:bidi w:val="0"/>
              <w:spacing w:after="0" w:line="259" w:lineRule="auto"/>
              <w:ind w:left="62" w:right="0" w:firstLine="0"/>
              <w:jc w:val="center"/>
            </w:pPr>
            <w:r>
              <w:rPr>
                <w:rFonts w:ascii="Arial" w:eastAsia="Arial" w:hAnsi="Arial" w:cs="Arial"/>
              </w:rPr>
              <w:t>.644</w:t>
            </w:r>
            <w:r>
              <w:rPr>
                <w:rFonts w:ascii="Arial" w:eastAsia="Arial" w:hAnsi="Arial" w:cs="Arial"/>
                <w:vertAlign w:val="superscript"/>
              </w:rPr>
              <w:t>**</w:t>
            </w:r>
            <w:r>
              <w:rPr>
                <w:rFonts w:ascii="Arial" w:eastAsia="Arial" w:hAnsi="Arial" w:cs="Arial"/>
              </w:rPr>
              <w:t xml:space="preserve"> </w:t>
            </w:r>
          </w:p>
        </w:tc>
        <w:tc>
          <w:tcPr>
            <w:tcW w:w="2070" w:type="dxa"/>
          </w:tcPr>
          <w:p w14:paraId="1889C71A" w14:textId="77777777" w:rsidR="00D161B5" w:rsidRDefault="00D161B5" w:rsidP="00D161B5">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78A7F587" w14:textId="77777777" w:rsidR="00D161B5" w:rsidRDefault="00D161B5" w:rsidP="00D161B5">
            <w:pPr>
              <w:spacing w:after="0" w:line="259" w:lineRule="auto"/>
              <w:ind w:left="14"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hint="cs"/>
                <w:szCs w:val="28"/>
                <w:rtl/>
              </w:rPr>
              <w:t xml:space="preserve">تقوم المنظمة </w:t>
            </w:r>
            <w:r>
              <w:rPr>
                <w:rFonts w:ascii="Arial" w:eastAsia="Arial" w:hAnsi="Arial" w:cs="Arial"/>
                <w:szCs w:val="28"/>
                <w:rtl/>
              </w:rPr>
              <w:t>‌بتحديد‌احتياجاتها‌من‌الموارد‌البشرية‌من‌حيث‌النوعية‌في‌ضوء‌متطلبات‌الوضع‌الحالي‌و‌التوجه‌</w:t>
            </w:r>
          </w:p>
          <w:p w14:paraId="5E832803" w14:textId="77777777" w:rsidR="00D161B5" w:rsidRDefault="00D161B5" w:rsidP="00D161B5">
            <w:pPr>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hint="cs"/>
                <w:szCs w:val="28"/>
                <w:rtl/>
              </w:rPr>
              <w:t>المستقبلي لها</w:t>
            </w:r>
            <w:r>
              <w:rPr>
                <w:rFonts w:ascii="Arial" w:eastAsia="Arial" w:hAnsi="Arial" w:cs="Arial"/>
                <w:szCs w:val="28"/>
                <w:rtl/>
              </w:rPr>
              <w:t>. ‌</w:t>
            </w:r>
          </w:p>
        </w:tc>
      </w:tr>
      <w:tr w:rsidR="00D161B5" w14:paraId="59B145F5" w14:textId="77777777" w:rsidTr="00D161B5">
        <w:trPr>
          <w:trHeight w:val="665"/>
        </w:trPr>
        <w:tc>
          <w:tcPr>
            <w:cnfStyle w:val="001000000000" w:firstRow="0" w:lastRow="0" w:firstColumn="1" w:lastColumn="0" w:oddVBand="0" w:evenVBand="0" w:oddHBand="0" w:evenHBand="0" w:firstRowFirstColumn="0" w:firstRowLastColumn="0" w:lastRowFirstColumn="0" w:lastRowLastColumn="0"/>
            <w:tcW w:w="2247" w:type="dxa"/>
          </w:tcPr>
          <w:p w14:paraId="4E198EBB" w14:textId="77777777" w:rsidR="00D161B5" w:rsidRDefault="00D161B5" w:rsidP="00D161B5">
            <w:pPr>
              <w:bidi w:val="0"/>
              <w:spacing w:after="0" w:line="259" w:lineRule="auto"/>
              <w:ind w:left="59" w:right="0" w:firstLine="0"/>
              <w:jc w:val="center"/>
            </w:pPr>
            <w:r>
              <w:rPr>
                <w:rFonts w:ascii="Arial" w:eastAsia="Arial" w:hAnsi="Arial" w:cs="Arial"/>
              </w:rPr>
              <w:t xml:space="preserve">0.000 </w:t>
            </w:r>
          </w:p>
        </w:tc>
        <w:tc>
          <w:tcPr>
            <w:tcW w:w="2070" w:type="dxa"/>
          </w:tcPr>
          <w:p w14:paraId="458573F9" w14:textId="77777777" w:rsidR="00D161B5" w:rsidRDefault="00D161B5" w:rsidP="00D161B5">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2BBF01B5" w14:textId="77777777" w:rsidR="00D161B5" w:rsidRDefault="00D161B5" w:rsidP="00D161B5">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D161B5" w14:paraId="53787060" w14:textId="77777777" w:rsidTr="00D161B5">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00D5B39B" w14:textId="77777777" w:rsidR="00D161B5" w:rsidRDefault="00D161B5" w:rsidP="00D161B5">
            <w:pPr>
              <w:bidi w:val="0"/>
              <w:spacing w:after="0" w:line="259" w:lineRule="auto"/>
              <w:ind w:left="62" w:right="0" w:firstLine="0"/>
              <w:jc w:val="center"/>
            </w:pPr>
            <w:r>
              <w:rPr>
                <w:rFonts w:ascii="Arial" w:eastAsia="Arial" w:hAnsi="Arial" w:cs="Arial"/>
              </w:rPr>
              <w:t>.766</w:t>
            </w:r>
            <w:r>
              <w:rPr>
                <w:rFonts w:ascii="Arial" w:eastAsia="Arial" w:hAnsi="Arial" w:cs="Arial"/>
                <w:vertAlign w:val="superscript"/>
              </w:rPr>
              <w:t>**</w:t>
            </w:r>
            <w:r>
              <w:rPr>
                <w:rFonts w:ascii="Arial" w:eastAsia="Arial" w:hAnsi="Arial" w:cs="Arial"/>
              </w:rPr>
              <w:t xml:space="preserve"> </w:t>
            </w:r>
          </w:p>
        </w:tc>
        <w:tc>
          <w:tcPr>
            <w:tcW w:w="2070" w:type="dxa"/>
          </w:tcPr>
          <w:p w14:paraId="2157EE7E" w14:textId="77777777" w:rsidR="00D161B5" w:rsidRDefault="00D161B5" w:rsidP="00D161B5">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45651F8E" w14:textId="77777777" w:rsidR="00D161B5" w:rsidRDefault="00D161B5" w:rsidP="00D161B5">
            <w:pPr>
              <w:spacing w:after="0" w:line="259" w:lineRule="auto"/>
              <w:ind w:left="0" w:right="161"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szCs w:val="28"/>
                <w:rtl/>
              </w:rPr>
              <w:t>تحدد</w:t>
            </w:r>
            <w:r>
              <w:rPr>
                <w:rFonts w:ascii="Arial" w:eastAsia="Arial" w:hAnsi="Arial" w:cs="Arial" w:hint="cs"/>
                <w:szCs w:val="28"/>
                <w:rtl/>
              </w:rPr>
              <w:t xml:space="preserve"> </w:t>
            </w:r>
            <w:r>
              <w:rPr>
                <w:rFonts w:ascii="Arial" w:eastAsia="Arial" w:hAnsi="Arial" w:cs="Arial"/>
                <w:szCs w:val="28"/>
                <w:rtl/>
              </w:rPr>
              <w:t>‌المنظمة‌</w:t>
            </w:r>
            <w:r>
              <w:rPr>
                <w:rFonts w:ascii="Arial" w:eastAsia="Arial" w:hAnsi="Arial" w:cs="Arial" w:hint="cs"/>
                <w:szCs w:val="28"/>
                <w:rtl/>
              </w:rPr>
              <w:t xml:space="preserve"> </w:t>
            </w:r>
            <w:r>
              <w:rPr>
                <w:rFonts w:ascii="Arial" w:eastAsia="Arial" w:hAnsi="Arial" w:cs="Arial"/>
                <w:szCs w:val="28"/>
                <w:rtl/>
              </w:rPr>
              <w:t>احتياجاتها‌</w:t>
            </w:r>
            <w:r>
              <w:rPr>
                <w:rFonts w:ascii="Arial" w:eastAsia="Arial" w:hAnsi="Arial" w:cs="Arial" w:hint="cs"/>
                <w:szCs w:val="28"/>
                <w:rtl/>
              </w:rPr>
              <w:t xml:space="preserve"> </w:t>
            </w:r>
            <w:r>
              <w:rPr>
                <w:rFonts w:ascii="Arial" w:eastAsia="Arial" w:hAnsi="Arial" w:cs="Arial"/>
                <w:szCs w:val="28"/>
                <w:rtl/>
              </w:rPr>
              <w:t>من</w:t>
            </w:r>
            <w:r>
              <w:rPr>
                <w:rFonts w:ascii="Arial" w:eastAsia="Arial" w:hAnsi="Arial" w:cs="Arial" w:hint="cs"/>
                <w:szCs w:val="28"/>
                <w:rtl/>
              </w:rPr>
              <w:t xml:space="preserve"> </w:t>
            </w:r>
            <w:r>
              <w:rPr>
                <w:rFonts w:ascii="Arial" w:eastAsia="Arial" w:hAnsi="Arial" w:cs="Arial"/>
                <w:szCs w:val="28"/>
                <w:rtl/>
              </w:rPr>
              <w:t>‌الموارد‌</w:t>
            </w:r>
            <w:r>
              <w:rPr>
                <w:rFonts w:ascii="Arial" w:eastAsia="Arial" w:hAnsi="Arial" w:cs="Arial" w:hint="cs"/>
                <w:szCs w:val="28"/>
                <w:rtl/>
              </w:rPr>
              <w:t xml:space="preserve"> </w:t>
            </w:r>
            <w:r>
              <w:rPr>
                <w:rFonts w:ascii="Arial" w:eastAsia="Arial" w:hAnsi="Arial" w:cs="Arial"/>
                <w:szCs w:val="28"/>
                <w:rtl/>
              </w:rPr>
              <w:t>البشرية‌</w:t>
            </w:r>
            <w:r>
              <w:rPr>
                <w:rFonts w:ascii="Arial" w:eastAsia="Arial" w:hAnsi="Arial" w:cs="Arial" w:hint="cs"/>
                <w:szCs w:val="28"/>
                <w:rtl/>
              </w:rPr>
              <w:t xml:space="preserve"> </w:t>
            </w:r>
            <w:r>
              <w:rPr>
                <w:rFonts w:ascii="Arial" w:eastAsia="Arial" w:hAnsi="Arial" w:cs="Arial"/>
                <w:szCs w:val="28"/>
                <w:rtl/>
              </w:rPr>
              <w:t>بعد</w:t>
            </w:r>
            <w:r>
              <w:rPr>
                <w:rFonts w:ascii="Arial" w:eastAsia="Arial" w:hAnsi="Arial" w:cs="Arial" w:hint="cs"/>
                <w:szCs w:val="28"/>
                <w:rtl/>
              </w:rPr>
              <w:t xml:space="preserve"> </w:t>
            </w:r>
            <w:r>
              <w:rPr>
                <w:rFonts w:ascii="Arial" w:eastAsia="Arial" w:hAnsi="Arial" w:cs="Arial"/>
                <w:szCs w:val="28"/>
                <w:rtl/>
              </w:rPr>
              <w:t>‌دراسة</w:t>
            </w:r>
            <w:r>
              <w:rPr>
                <w:rFonts w:ascii="Arial" w:eastAsia="Arial" w:hAnsi="Arial" w:cs="Arial" w:hint="cs"/>
                <w:szCs w:val="28"/>
                <w:rtl/>
              </w:rPr>
              <w:t xml:space="preserve"> </w:t>
            </w:r>
            <w:r>
              <w:rPr>
                <w:rFonts w:ascii="Arial" w:eastAsia="Arial" w:hAnsi="Arial" w:cs="Arial"/>
                <w:szCs w:val="28"/>
                <w:rtl/>
              </w:rPr>
              <w:t>‌شاملة</w:t>
            </w:r>
            <w:r>
              <w:rPr>
                <w:rFonts w:ascii="Arial" w:eastAsia="Arial" w:hAnsi="Arial" w:cs="Arial" w:hint="cs"/>
                <w:szCs w:val="28"/>
                <w:rtl/>
              </w:rPr>
              <w:t xml:space="preserve"> </w:t>
            </w:r>
            <w:r>
              <w:rPr>
                <w:rFonts w:ascii="Arial" w:eastAsia="Arial" w:hAnsi="Arial" w:cs="Arial"/>
                <w:szCs w:val="28"/>
                <w:rtl/>
              </w:rPr>
              <w:t>‌للبيئة‌</w:t>
            </w:r>
            <w:r>
              <w:rPr>
                <w:rFonts w:ascii="Arial" w:eastAsia="Arial" w:hAnsi="Arial" w:cs="Arial" w:hint="cs"/>
                <w:szCs w:val="28"/>
                <w:rtl/>
              </w:rPr>
              <w:t xml:space="preserve"> </w:t>
            </w:r>
            <w:r>
              <w:rPr>
                <w:rFonts w:ascii="Arial" w:eastAsia="Arial" w:hAnsi="Arial" w:cs="Arial"/>
                <w:szCs w:val="28"/>
                <w:rtl/>
              </w:rPr>
              <w:t>الداخلية</w:t>
            </w:r>
            <w:r>
              <w:rPr>
                <w:rFonts w:ascii="Arial" w:eastAsia="Arial" w:hAnsi="Arial" w:cs="Arial" w:hint="cs"/>
                <w:szCs w:val="28"/>
                <w:rtl/>
              </w:rPr>
              <w:t xml:space="preserve"> </w:t>
            </w:r>
            <w:r>
              <w:rPr>
                <w:rFonts w:ascii="Arial" w:eastAsia="Arial" w:hAnsi="Arial" w:cs="Arial"/>
                <w:szCs w:val="28"/>
                <w:rtl/>
              </w:rPr>
              <w:t>‌والخارجية</w:t>
            </w:r>
          </w:p>
        </w:tc>
      </w:tr>
      <w:tr w:rsidR="00D161B5" w14:paraId="15027E25" w14:textId="77777777" w:rsidTr="00D161B5">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4E7BF6AE" w14:textId="77777777" w:rsidR="00D161B5" w:rsidRDefault="00D161B5" w:rsidP="00D161B5">
            <w:pPr>
              <w:bidi w:val="0"/>
              <w:spacing w:after="0" w:line="259" w:lineRule="auto"/>
              <w:ind w:left="59" w:right="0" w:firstLine="0"/>
              <w:jc w:val="center"/>
            </w:pPr>
            <w:r>
              <w:rPr>
                <w:rFonts w:ascii="Arial" w:eastAsia="Arial" w:hAnsi="Arial" w:cs="Arial"/>
              </w:rPr>
              <w:t xml:space="preserve">0.000 </w:t>
            </w:r>
          </w:p>
        </w:tc>
        <w:tc>
          <w:tcPr>
            <w:tcW w:w="2070" w:type="dxa"/>
          </w:tcPr>
          <w:p w14:paraId="04B348F5" w14:textId="77777777" w:rsidR="00D161B5" w:rsidRDefault="00D161B5" w:rsidP="00D161B5">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6D028703" w14:textId="77777777" w:rsidR="00D161B5" w:rsidRDefault="00D161B5" w:rsidP="00D161B5">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D161B5" w14:paraId="35183865" w14:textId="77777777" w:rsidTr="00D161B5">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1BAE1541" w14:textId="77777777" w:rsidR="00D161B5" w:rsidRDefault="00D161B5" w:rsidP="00D161B5">
            <w:pPr>
              <w:bidi w:val="0"/>
              <w:spacing w:after="0" w:line="259" w:lineRule="auto"/>
              <w:ind w:left="62" w:right="0" w:firstLine="0"/>
              <w:jc w:val="center"/>
            </w:pPr>
            <w:r>
              <w:rPr>
                <w:rFonts w:ascii="Arial" w:eastAsia="Arial" w:hAnsi="Arial" w:cs="Arial"/>
              </w:rPr>
              <w:t>.526</w:t>
            </w:r>
            <w:r>
              <w:rPr>
                <w:rFonts w:ascii="Arial" w:eastAsia="Arial" w:hAnsi="Arial" w:cs="Arial"/>
                <w:vertAlign w:val="superscript"/>
              </w:rPr>
              <w:t>**</w:t>
            </w:r>
            <w:r>
              <w:rPr>
                <w:rFonts w:ascii="Arial" w:eastAsia="Arial" w:hAnsi="Arial" w:cs="Arial"/>
              </w:rPr>
              <w:t xml:space="preserve"> </w:t>
            </w:r>
          </w:p>
        </w:tc>
        <w:tc>
          <w:tcPr>
            <w:tcW w:w="2070" w:type="dxa"/>
          </w:tcPr>
          <w:p w14:paraId="007220DB" w14:textId="77777777" w:rsidR="00D161B5" w:rsidRDefault="00D161B5" w:rsidP="00D161B5">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3563148D" w14:textId="77777777" w:rsidR="00D161B5" w:rsidRDefault="00D161B5" w:rsidP="00D161B5">
            <w:pPr>
              <w:spacing w:after="0" w:line="259" w:lineRule="auto"/>
              <w:ind w:left="151" w:right="298" w:hanging="151"/>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szCs w:val="28"/>
                <w:rtl/>
              </w:rPr>
              <w:t>يمكّن‌تخطيط‌الموارد‌البشرية‌في‌المنظمة‌من‌الاختيار‌الصحيح‌لاحتياجاتها‌من‌الأيدي‌العاملة‌بالمواصفات‌المطلوبة</w:t>
            </w:r>
          </w:p>
        </w:tc>
      </w:tr>
      <w:tr w:rsidR="00D161B5" w14:paraId="4F3329E3" w14:textId="77777777" w:rsidTr="00D161B5">
        <w:trPr>
          <w:trHeight w:val="20"/>
        </w:trPr>
        <w:tc>
          <w:tcPr>
            <w:cnfStyle w:val="001000000000" w:firstRow="0" w:lastRow="0" w:firstColumn="1" w:lastColumn="0" w:oddVBand="0" w:evenVBand="0" w:oddHBand="0" w:evenHBand="0" w:firstRowFirstColumn="0" w:firstRowLastColumn="0" w:lastRowFirstColumn="0" w:lastRowLastColumn="0"/>
            <w:tcW w:w="2247" w:type="dxa"/>
          </w:tcPr>
          <w:p w14:paraId="7D385174" w14:textId="77777777" w:rsidR="00D161B5" w:rsidRDefault="00D161B5" w:rsidP="00D161B5">
            <w:pPr>
              <w:bidi w:val="0"/>
              <w:spacing w:after="0" w:line="259" w:lineRule="auto"/>
              <w:ind w:left="59" w:right="0" w:firstLine="0"/>
              <w:jc w:val="center"/>
            </w:pPr>
            <w:r>
              <w:rPr>
                <w:rFonts w:ascii="Arial" w:eastAsia="Arial" w:hAnsi="Arial" w:cs="Arial"/>
              </w:rPr>
              <w:t xml:space="preserve">0.000 </w:t>
            </w:r>
          </w:p>
        </w:tc>
        <w:tc>
          <w:tcPr>
            <w:tcW w:w="2070" w:type="dxa"/>
          </w:tcPr>
          <w:p w14:paraId="7499DC61" w14:textId="77777777" w:rsidR="00D161B5" w:rsidRDefault="00D161B5" w:rsidP="00D161B5">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4DA85E36" w14:textId="77777777" w:rsidR="00D161B5" w:rsidRDefault="00D161B5" w:rsidP="00D161B5">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D161B5" w14:paraId="572C5CEF" w14:textId="77777777" w:rsidTr="00D161B5">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78DAD55C" w14:textId="77777777" w:rsidR="00D161B5" w:rsidRDefault="00D161B5" w:rsidP="00D161B5">
            <w:pPr>
              <w:bidi w:val="0"/>
              <w:spacing w:after="0" w:line="259" w:lineRule="auto"/>
              <w:ind w:left="62" w:right="0" w:firstLine="0"/>
              <w:jc w:val="center"/>
            </w:pPr>
            <w:r>
              <w:rPr>
                <w:rFonts w:ascii="Arial" w:eastAsia="Arial" w:hAnsi="Arial" w:cs="Arial"/>
              </w:rPr>
              <w:t>.762</w:t>
            </w:r>
            <w:r>
              <w:rPr>
                <w:rFonts w:ascii="Arial" w:eastAsia="Arial" w:hAnsi="Arial" w:cs="Arial"/>
                <w:vertAlign w:val="superscript"/>
              </w:rPr>
              <w:t>**</w:t>
            </w:r>
            <w:r>
              <w:rPr>
                <w:rFonts w:ascii="Arial" w:eastAsia="Arial" w:hAnsi="Arial" w:cs="Arial"/>
              </w:rPr>
              <w:t xml:space="preserve"> </w:t>
            </w:r>
          </w:p>
        </w:tc>
        <w:tc>
          <w:tcPr>
            <w:tcW w:w="2070" w:type="dxa"/>
          </w:tcPr>
          <w:p w14:paraId="7E3819D6" w14:textId="77777777" w:rsidR="00D161B5" w:rsidRDefault="00D161B5" w:rsidP="00D161B5">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49442AD7" w14:textId="77777777" w:rsidR="00D161B5" w:rsidRDefault="00D161B5" w:rsidP="00D161B5">
            <w:pPr>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szCs w:val="28"/>
                <w:rtl/>
              </w:rPr>
              <w:t>تقوم‌</w:t>
            </w:r>
            <w:r>
              <w:rPr>
                <w:rFonts w:ascii="Arial" w:eastAsia="Arial" w:hAnsi="Arial" w:cs="Arial" w:hint="cs"/>
                <w:szCs w:val="28"/>
                <w:rtl/>
              </w:rPr>
              <w:t xml:space="preserve"> </w:t>
            </w:r>
            <w:r>
              <w:rPr>
                <w:rFonts w:ascii="Arial" w:eastAsia="Arial" w:hAnsi="Arial" w:cs="Arial"/>
                <w:szCs w:val="28"/>
                <w:rtl/>
              </w:rPr>
              <w:t>الشركة‌</w:t>
            </w:r>
            <w:r>
              <w:rPr>
                <w:rFonts w:ascii="Arial" w:eastAsia="Arial" w:hAnsi="Arial" w:cs="Arial" w:hint="cs"/>
                <w:szCs w:val="28"/>
                <w:rtl/>
              </w:rPr>
              <w:t xml:space="preserve"> </w:t>
            </w:r>
            <w:r>
              <w:rPr>
                <w:rFonts w:ascii="Arial" w:eastAsia="Arial" w:hAnsi="Arial" w:cs="Arial"/>
                <w:szCs w:val="28"/>
                <w:rtl/>
              </w:rPr>
              <w:t>بالتخطيط</w:t>
            </w:r>
            <w:r>
              <w:rPr>
                <w:rFonts w:ascii="Arial" w:eastAsia="Arial" w:hAnsi="Arial" w:cs="Arial" w:hint="cs"/>
                <w:szCs w:val="28"/>
                <w:rtl/>
              </w:rPr>
              <w:t xml:space="preserve"> </w:t>
            </w:r>
            <w:r>
              <w:rPr>
                <w:rFonts w:ascii="Arial" w:eastAsia="Arial" w:hAnsi="Arial" w:cs="Arial"/>
                <w:szCs w:val="28"/>
                <w:rtl/>
              </w:rPr>
              <w:t>‌للموارد</w:t>
            </w:r>
            <w:r>
              <w:rPr>
                <w:rFonts w:ascii="Arial" w:eastAsia="Arial" w:hAnsi="Arial" w:cs="Arial" w:hint="cs"/>
                <w:szCs w:val="28"/>
                <w:rtl/>
              </w:rPr>
              <w:t xml:space="preserve"> </w:t>
            </w:r>
            <w:r>
              <w:rPr>
                <w:rFonts w:ascii="Arial" w:eastAsia="Arial" w:hAnsi="Arial" w:cs="Arial"/>
                <w:szCs w:val="28"/>
                <w:rtl/>
              </w:rPr>
              <w:t>‌البشرية</w:t>
            </w:r>
            <w:r>
              <w:rPr>
                <w:rFonts w:ascii="Arial" w:eastAsia="Arial" w:hAnsi="Arial" w:cs="Arial" w:hint="cs"/>
                <w:szCs w:val="28"/>
                <w:rtl/>
              </w:rPr>
              <w:t xml:space="preserve"> </w:t>
            </w:r>
            <w:r>
              <w:rPr>
                <w:rFonts w:ascii="Arial" w:eastAsia="Arial" w:hAnsi="Arial" w:cs="Arial"/>
                <w:szCs w:val="28"/>
                <w:rtl/>
              </w:rPr>
              <w:t>‌</w:t>
            </w:r>
            <w:proofErr w:type="spellStart"/>
            <w:r>
              <w:rPr>
                <w:rFonts w:ascii="Arial" w:eastAsia="Arial" w:hAnsi="Arial" w:cs="Arial"/>
                <w:szCs w:val="28"/>
                <w:rtl/>
              </w:rPr>
              <w:t>بشكل‌ممنهج</w:t>
            </w:r>
            <w:proofErr w:type="spellEnd"/>
            <w:r>
              <w:rPr>
                <w:rFonts w:ascii="Arial" w:eastAsia="Arial" w:hAnsi="Arial" w:cs="Arial"/>
                <w:szCs w:val="28"/>
                <w:rtl/>
              </w:rPr>
              <w:t>.</w:t>
            </w:r>
          </w:p>
        </w:tc>
      </w:tr>
      <w:tr w:rsidR="00D161B5" w14:paraId="63F0298C" w14:textId="77777777" w:rsidTr="00D161B5">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5BF62D11" w14:textId="77777777" w:rsidR="00D161B5" w:rsidRDefault="00D161B5" w:rsidP="00D161B5">
            <w:pPr>
              <w:bidi w:val="0"/>
              <w:spacing w:after="0" w:line="259" w:lineRule="auto"/>
              <w:ind w:left="59" w:right="0" w:firstLine="0"/>
              <w:jc w:val="center"/>
            </w:pPr>
            <w:r>
              <w:rPr>
                <w:rFonts w:ascii="Arial" w:eastAsia="Arial" w:hAnsi="Arial" w:cs="Arial"/>
              </w:rPr>
              <w:t xml:space="preserve">0.000 </w:t>
            </w:r>
          </w:p>
        </w:tc>
        <w:tc>
          <w:tcPr>
            <w:tcW w:w="2070" w:type="dxa"/>
          </w:tcPr>
          <w:p w14:paraId="0E2BC2C4" w14:textId="77777777" w:rsidR="00D161B5" w:rsidRDefault="00D161B5" w:rsidP="00D161B5">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3FDB87A9" w14:textId="77777777" w:rsidR="00D161B5" w:rsidRDefault="00D161B5" w:rsidP="00D161B5">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D161B5" w14:paraId="5288DAE3" w14:textId="77777777" w:rsidTr="00D161B5">
        <w:trPr>
          <w:trHeight w:val="636"/>
        </w:trPr>
        <w:tc>
          <w:tcPr>
            <w:cnfStyle w:val="001000000000" w:firstRow="0" w:lastRow="0" w:firstColumn="1" w:lastColumn="0" w:oddVBand="0" w:evenVBand="0" w:oddHBand="0" w:evenHBand="0" w:firstRowFirstColumn="0" w:firstRowLastColumn="0" w:lastRowFirstColumn="0" w:lastRowLastColumn="0"/>
            <w:tcW w:w="2247" w:type="dxa"/>
          </w:tcPr>
          <w:p w14:paraId="0F76C0D2" w14:textId="77777777" w:rsidR="00D161B5" w:rsidRDefault="00D161B5" w:rsidP="00D161B5">
            <w:pPr>
              <w:bidi w:val="0"/>
              <w:spacing w:after="0" w:line="259" w:lineRule="auto"/>
              <w:ind w:left="62" w:right="0" w:firstLine="0"/>
              <w:jc w:val="center"/>
            </w:pPr>
            <w:r>
              <w:rPr>
                <w:rFonts w:ascii="Arial" w:eastAsia="Arial" w:hAnsi="Arial" w:cs="Arial"/>
              </w:rPr>
              <w:t>.476</w:t>
            </w:r>
            <w:r>
              <w:rPr>
                <w:rFonts w:ascii="Arial" w:eastAsia="Arial" w:hAnsi="Arial" w:cs="Arial"/>
                <w:vertAlign w:val="superscript"/>
              </w:rPr>
              <w:t>**</w:t>
            </w:r>
            <w:r>
              <w:rPr>
                <w:rFonts w:ascii="Arial" w:eastAsia="Arial" w:hAnsi="Arial" w:cs="Arial"/>
              </w:rPr>
              <w:t xml:space="preserve"> </w:t>
            </w:r>
          </w:p>
        </w:tc>
        <w:tc>
          <w:tcPr>
            <w:tcW w:w="2070" w:type="dxa"/>
          </w:tcPr>
          <w:p w14:paraId="59CFED69" w14:textId="77777777" w:rsidR="00D161B5" w:rsidRDefault="00D161B5" w:rsidP="00D161B5">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18D3CD08" w14:textId="02E60050" w:rsidR="00D161B5" w:rsidRDefault="00D161B5" w:rsidP="00D161B5">
            <w:pPr>
              <w:spacing w:after="0" w:line="259" w:lineRule="auto"/>
              <w:ind w:left="0" w:right="43"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szCs w:val="28"/>
                <w:rtl/>
              </w:rPr>
              <w:t>إن</w:t>
            </w:r>
            <w:r>
              <w:rPr>
                <w:rFonts w:ascii="Arial" w:eastAsia="Arial" w:hAnsi="Arial" w:cs="Arial" w:hint="cs"/>
                <w:szCs w:val="28"/>
                <w:rtl/>
              </w:rPr>
              <w:t xml:space="preserve"> </w:t>
            </w:r>
            <w:r>
              <w:rPr>
                <w:rFonts w:ascii="Arial" w:eastAsia="Arial" w:hAnsi="Arial" w:cs="Arial"/>
                <w:szCs w:val="28"/>
                <w:rtl/>
              </w:rPr>
              <w:t>‌التخطيط</w:t>
            </w:r>
            <w:r>
              <w:rPr>
                <w:rFonts w:ascii="Arial" w:eastAsia="Arial" w:hAnsi="Arial" w:cs="Arial" w:hint="cs"/>
                <w:szCs w:val="28"/>
                <w:rtl/>
              </w:rPr>
              <w:t xml:space="preserve"> </w:t>
            </w:r>
            <w:r>
              <w:rPr>
                <w:rFonts w:ascii="Arial" w:eastAsia="Arial" w:hAnsi="Arial" w:cs="Arial"/>
                <w:szCs w:val="28"/>
                <w:rtl/>
              </w:rPr>
              <w:t>‌الجيد</w:t>
            </w:r>
            <w:r>
              <w:rPr>
                <w:rFonts w:ascii="Arial" w:eastAsia="Arial" w:hAnsi="Arial" w:cs="Arial" w:hint="cs"/>
                <w:szCs w:val="28"/>
                <w:rtl/>
              </w:rPr>
              <w:t xml:space="preserve"> </w:t>
            </w:r>
            <w:r>
              <w:rPr>
                <w:rFonts w:ascii="Arial" w:eastAsia="Arial" w:hAnsi="Arial" w:cs="Arial"/>
                <w:szCs w:val="28"/>
                <w:rtl/>
              </w:rPr>
              <w:t>‌للموارد‌</w:t>
            </w:r>
            <w:r>
              <w:rPr>
                <w:rFonts w:ascii="Arial" w:eastAsia="Arial" w:hAnsi="Arial" w:cs="Arial" w:hint="cs"/>
                <w:szCs w:val="28"/>
                <w:rtl/>
              </w:rPr>
              <w:t xml:space="preserve"> </w:t>
            </w:r>
            <w:r>
              <w:rPr>
                <w:rFonts w:ascii="Arial" w:eastAsia="Arial" w:hAnsi="Arial" w:cs="Arial"/>
                <w:szCs w:val="28"/>
                <w:rtl/>
              </w:rPr>
              <w:t>البشرية</w:t>
            </w:r>
            <w:r>
              <w:rPr>
                <w:rFonts w:ascii="Arial" w:eastAsia="Arial" w:hAnsi="Arial" w:cs="Arial" w:hint="cs"/>
                <w:szCs w:val="28"/>
                <w:rtl/>
              </w:rPr>
              <w:t xml:space="preserve"> </w:t>
            </w:r>
            <w:r>
              <w:rPr>
                <w:rFonts w:ascii="Arial" w:eastAsia="Arial" w:hAnsi="Arial" w:cs="Arial"/>
                <w:szCs w:val="28"/>
                <w:rtl/>
              </w:rPr>
              <w:t>‌</w:t>
            </w:r>
            <w:r>
              <w:rPr>
                <w:rFonts w:ascii="Arial" w:eastAsia="Arial" w:hAnsi="Arial" w:cs="Arial" w:hint="cs"/>
                <w:szCs w:val="28"/>
                <w:rtl/>
              </w:rPr>
              <w:t xml:space="preserve">يقوم بحفظ </w:t>
            </w:r>
            <w:proofErr w:type="spellStart"/>
            <w:r>
              <w:rPr>
                <w:rFonts w:ascii="Arial" w:eastAsia="Arial" w:hAnsi="Arial" w:cs="Arial" w:hint="cs"/>
                <w:szCs w:val="28"/>
                <w:rtl/>
              </w:rPr>
              <w:t>ا</w:t>
            </w:r>
            <w:r>
              <w:rPr>
                <w:rFonts w:ascii="Arial" w:eastAsia="Arial" w:hAnsi="Arial" w:cs="Arial"/>
                <w:szCs w:val="28"/>
                <w:rtl/>
              </w:rPr>
              <w:t>‌لطاقات</w:t>
            </w:r>
            <w:proofErr w:type="spellEnd"/>
            <w:r>
              <w:rPr>
                <w:rFonts w:ascii="Arial" w:eastAsia="Arial" w:hAnsi="Arial" w:cs="Arial" w:hint="cs"/>
                <w:szCs w:val="28"/>
                <w:rtl/>
              </w:rPr>
              <w:t xml:space="preserve"> </w:t>
            </w:r>
            <w:r>
              <w:rPr>
                <w:rFonts w:ascii="Arial" w:eastAsia="Arial" w:hAnsi="Arial" w:cs="Arial"/>
                <w:szCs w:val="28"/>
                <w:rtl/>
              </w:rPr>
              <w:t>‌</w:t>
            </w:r>
            <w:proofErr w:type="spellStart"/>
            <w:r>
              <w:rPr>
                <w:rFonts w:ascii="Arial" w:eastAsia="Arial" w:hAnsi="Arial" w:cs="Arial"/>
                <w:szCs w:val="28"/>
                <w:rtl/>
              </w:rPr>
              <w:t>و‌تجنب</w:t>
            </w:r>
            <w:proofErr w:type="spellEnd"/>
            <w:r>
              <w:rPr>
                <w:rFonts w:ascii="Arial" w:eastAsia="Arial" w:hAnsi="Arial" w:cs="Arial"/>
                <w:szCs w:val="28"/>
                <w:rtl/>
              </w:rPr>
              <w:t>‌</w:t>
            </w:r>
            <w:r>
              <w:rPr>
                <w:rFonts w:ascii="Arial" w:eastAsia="Arial" w:hAnsi="Arial" w:cs="Arial" w:hint="cs"/>
                <w:szCs w:val="28"/>
                <w:rtl/>
              </w:rPr>
              <w:t xml:space="preserve"> الهدر في</w:t>
            </w:r>
            <w:r>
              <w:rPr>
                <w:rFonts w:ascii="Arial" w:eastAsia="Arial" w:hAnsi="Arial" w:cs="Arial"/>
                <w:szCs w:val="28"/>
                <w:rtl/>
              </w:rPr>
              <w:t>‌</w:t>
            </w:r>
            <w:r>
              <w:rPr>
                <w:rFonts w:ascii="Arial" w:eastAsia="Arial" w:hAnsi="Arial" w:cs="Arial" w:hint="cs"/>
                <w:szCs w:val="28"/>
                <w:rtl/>
              </w:rPr>
              <w:t xml:space="preserve"> </w:t>
            </w:r>
            <w:r>
              <w:rPr>
                <w:rFonts w:ascii="Arial" w:eastAsia="Arial" w:hAnsi="Arial" w:cs="Arial"/>
                <w:szCs w:val="28"/>
                <w:rtl/>
              </w:rPr>
              <w:t>طاقات‌</w:t>
            </w:r>
          </w:p>
          <w:p w14:paraId="106D775D" w14:textId="0849B8B0" w:rsidR="00D161B5" w:rsidRDefault="00D161B5" w:rsidP="00D161B5">
            <w:pPr>
              <w:spacing w:after="0" w:line="259" w:lineRule="auto"/>
              <w:ind w:left="0" w:right="66" w:firstLine="0"/>
              <w:jc w:val="center"/>
              <w:cnfStyle w:val="000000000000" w:firstRow="0" w:lastRow="0" w:firstColumn="0" w:lastColumn="0" w:oddVBand="0" w:evenVBand="0" w:oddHBand="0" w:evenHBand="0" w:firstRowFirstColumn="0" w:firstRowLastColumn="0" w:lastRowFirstColumn="0" w:lastRowLastColumn="0"/>
              <w:rPr>
                <w:rtl/>
              </w:rPr>
            </w:pPr>
            <w:r>
              <w:rPr>
                <w:rFonts w:ascii="Arial" w:eastAsia="Arial" w:hAnsi="Arial" w:cs="Arial" w:hint="cs"/>
                <w:szCs w:val="28"/>
                <w:rtl/>
              </w:rPr>
              <w:t xml:space="preserve">الموارد البشرية </w:t>
            </w:r>
            <w:r>
              <w:rPr>
                <w:rFonts w:ascii="Arial" w:eastAsia="Arial" w:hAnsi="Arial" w:cs="Arial"/>
                <w:szCs w:val="28"/>
                <w:rtl/>
              </w:rPr>
              <w:t>‌</w:t>
            </w:r>
            <w:r>
              <w:rPr>
                <w:rFonts w:ascii="Arial" w:eastAsia="Arial" w:hAnsi="Arial" w:cs="Arial" w:hint="cs"/>
                <w:szCs w:val="28"/>
                <w:rtl/>
              </w:rPr>
              <w:t>والمادية</w:t>
            </w:r>
          </w:p>
        </w:tc>
      </w:tr>
      <w:tr w:rsidR="00D161B5" w14:paraId="1B18DCDF" w14:textId="77777777" w:rsidTr="00D161B5">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674227D4" w14:textId="77777777" w:rsidR="00D161B5" w:rsidRDefault="00D161B5" w:rsidP="00D161B5">
            <w:pPr>
              <w:bidi w:val="0"/>
              <w:spacing w:after="0" w:line="259" w:lineRule="auto"/>
              <w:ind w:left="59" w:right="0" w:firstLine="0"/>
              <w:jc w:val="center"/>
            </w:pPr>
            <w:r>
              <w:rPr>
                <w:rFonts w:ascii="Arial" w:eastAsia="Arial" w:hAnsi="Arial" w:cs="Arial"/>
              </w:rPr>
              <w:t xml:space="preserve">0.000 </w:t>
            </w:r>
          </w:p>
        </w:tc>
        <w:tc>
          <w:tcPr>
            <w:tcW w:w="2070" w:type="dxa"/>
          </w:tcPr>
          <w:p w14:paraId="6FFEE966" w14:textId="77777777" w:rsidR="00D161B5" w:rsidRDefault="00D161B5" w:rsidP="00D161B5">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214CD1C9" w14:textId="77777777" w:rsidR="00D161B5" w:rsidRDefault="00D161B5" w:rsidP="00D161B5">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D161B5" w14:paraId="723E8706" w14:textId="77777777" w:rsidTr="00D161B5">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23DE0A1D" w14:textId="77777777" w:rsidR="00D161B5" w:rsidRDefault="00D161B5" w:rsidP="00D161B5">
            <w:pPr>
              <w:bidi w:val="0"/>
              <w:spacing w:after="0" w:line="259" w:lineRule="auto"/>
              <w:ind w:left="62" w:right="0" w:firstLine="0"/>
              <w:jc w:val="center"/>
            </w:pPr>
            <w:r>
              <w:rPr>
                <w:rFonts w:ascii="Arial" w:eastAsia="Arial" w:hAnsi="Arial" w:cs="Arial"/>
              </w:rPr>
              <w:t>.612</w:t>
            </w:r>
            <w:r>
              <w:rPr>
                <w:rFonts w:ascii="Arial" w:eastAsia="Arial" w:hAnsi="Arial" w:cs="Arial"/>
                <w:vertAlign w:val="superscript"/>
              </w:rPr>
              <w:t>**</w:t>
            </w:r>
            <w:r>
              <w:rPr>
                <w:rFonts w:ascii="Arial" w:eastAsia="Arial" w:hAnsi="Arial" w:cs="Arial"/>
              </w:rPr>
              <w:t xml:space="preserve"> </w:t>
            </w:r>
          </w:p>
        </w:tc>
        <w:tc>
          <w:tcPr>
            <w:tcW w:w="2070" w:type="dxa"/>
          </w:tcPr>
          <w:p w14:paraId="1836CFBB" w14:textId="77777777" w:rsidR="00D161B5" w:rsidRDefault="00D161B5" w:rsidP="00D161B5">
            <w:pPr>
              <w:bidi w:val="0"/>
              <w:spacing w:after="0" w:line="259" w:lineRule="auto"/>
              <w:ind w:left="58"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Correlation Coefficient </w:t>
            </w:r>
          </w:p>
        </w:tc>
        <w:tc>
          <w:tcPr>
            <w:tcW w:w="6123" w:type="dxa"/>
            <w:vMerge w:val="restart"/>
          </w:tcPr>
          <w:p w14:paraId="09CC0092" w14:textId="458C57EB" w:rsidR="00D161B5" w:rsidRDefault="00D161B5" w:rsidP="00D161B5">
            <w:pPr>
              <w:spacing w:after="0" w:line="259" w:lineRule="auto"/>
              <w:ind w:left="0" w:right="158" w:firstLine="210"/>
              <w:jc w:val="center"/>
              <w:cnfStyle w:val="000000000000" w:firstRow="0" w:lastRow="0" w:firstColumn="0" w:lastColumn="0" w:oddVBand="0" w:evenVBand="0" w:oddHBand="0" w:evenHBand="0" w:firstRowFirstColumn="0" w:firstRowLastColumn="0" w:lastRowFirstColumn="0" w:lastRowLastColumn="0"/>
              <w:rPr>
                <w:rtl/>
              </w:rPr>
            </w:pPr>
            <w:proofErr w:type="spellStart"/>
            <w:r>
              <w:rPr>
                <w:rFonts w:ascii="Arial" w:eastAsia="Arial" w:hAnsi="Arial" w:cs="Arial"/>
                <w:szCs w:val="28"/>
                <w:rtl/>
              </w:rPr>
              <w:t>تقو‌م</w:t>
            </w:r>
            <w:proofErr w:type="spellEnd"/>
            <w:r>
              <w:rPr>
                <w:rFonts w:ascii="Arial" w:eastAsia="Arial" w:hAnsi="Arial" w:cs="Arial" w:hint="cs"/>
                <w:szCs w:val="28"/>
                <w:rtl/>
              </w:rPr>
              <w:t xml:space="preserve"> </w:t>
            </w:r>
            <w:r>
              <w:rPr>
                <w:rFonts w:ascii="Arial" w:eastAsia="Arial" w:hAnsi="Arial" w:cs="Arial"/>
                <w:szCs w:val="28"/>
                <w:rtl/>
              </w:rPr>
              <w:t>‌المنظمة</w:t>
            </w:r>
            <w:r>
              <w:rPr>
                <w:rFonts w:ascii="Arial" w:eastAsia="Arial" w:hAnsi="Arial" w:cs="Arial" w:hint="cs"/>
                <w:szCs w:val="28"/>
                <w:rtl/>
              </w:rPr>
              <w:t xml:space="preserve"> </w:t>
            </w:r>
            <w:r>
              <w:rPr>
                <w:rFonts w:ascii="Arial" w:eastAsia="Arial" w:hAnsi="Arial" w:cs="Arial"/>
                <w:szCs w:val="28"/>
                <w:rtl/>
              </w:rPr>
              <w:t>‌بمشاركة‌</w:t>
            </w:r>
            <w:r>
              <w:rPr>
                <w:rFonts w:ascii="Arial" w:eastAsia="Arial" w:hAnsi="Arial" w:cs="Arial" w:hint="cs"/>
                <w:szCs w:val="28"/>
                <w:rtl/>
              </w:rPr>
              <w:t xml:space="preserve"> </w:t>
            </w:r>
            <w:r>
              <w:rPr>
                <w:rFonts w:ascii="Arial" w:eastAsia="Arial" w:hAnsi="Arial" w:cs="Arial"/>
                <w:szCs w:val="28"/>
                <w:rtl/>
              </w:rPr>
              <w:t>الموظفين‌</w:t>
            </w:r>
            <w:r>
              <w:rPr>
                <w:rFonts w:ascii="Arial" w:eastAsia="Arial" w:hAnsi="Arial" w:cs="Arial" w:hint="cs"/>
                <w:szCs w:val="28"/>
                <w:rtl/>
              </w:rPr>
              <w:t xml:space="preserve"> </w:t>
            </w:r>
            <w:r>
              <w:rPr>
                <w:rFonts w:ascii="Arial" w:eastAsia="Arial" w:hAnsi="Arial" w:cs="Arial"/>
                <w:szCs w:val="28"/>
                <w:rtl/>
              </w:rPr>
              <w:t>المعنيين</w:t>
            </w:r>
            <w:r>
              <w:rPr>
                <w:rFonts w:ascii="Arial" w:eastAsia="Arial" w:hAnsi="Arial" w:cs="Arial" w:hint="cs"/>
                <w:szCs w:val="28"/>
                <w:rtl/>
              </w:rPr>
              <w:t xml:space="preserve"> </w:t>
            </w:r>
            <w:r>
              <w:rPr>
                <w:rFonts w:ascii="Arial" w:eastAsia="Arial" w:hAnsi="Arial" w:cs="Arial"/>
                <w:szCs w:val="28"/>
                <w:rtl/>
              </w:rPr>
              <w:t>‌بوضع‌</w:t>
            </w:r>
            <w:r>
              <w:rPr>
                <w:rFonts w:ascii="Arial" w:eastAsia="Arial" w:hAnsi="Arial" w:cs="Arial" w:hint="cs"/>
                <w:szCs w:val="28"/>
                <w:rtl/>
              </w:rPr>
              <w:t xml:space="preserve"> </w:t>
            </w:r>
            <w:r>
              <w:rPr>
                <w:rFonts w:ascii="Arial" w:eastAsia="Arial" w:hAnsi="Arial" w:cs="Arial"/>
                <w:szCs w:val="28"/>
                <w:rtl/>
              </w:rPr>
              <w:t>خطط</w:t>
            </w:r>
            <w:r>
              <w:rPr>
                <w:rFonts w:ascii="Arial" w:eastAsia="Arial" w:hAnsi="Arial" w:cs="Arial" w:hint="cs"/>
                <w:szCs w:val="28"/>
                <w:rtl/>
              </w:rPr>
              <w:t xml:space="preserve"> </w:t>
            </w:r>
            <w:r>
              <w:rPr>
                <w:rFonts w:ascii="Arial" w:eastAsia="Arial" w:hAnsi="Arial" w:cs="Arial"/>
                <w:szCs w:val="28"/>
                <w:rtl/>
              </w:rPr>
              <w:t>‌الموارد</w:t>
            </w:r>
            <w:r>
              <w:rPr>
                <w:rFonts w:ascii="Arial" w:eastAsia="Arial" w:hAnsi="Arial" w:cs="Arial" w:hint="cs"/>
                <w:szCs w:val="28"/>
                <w:rtl/>
              </w:rPr>
              <w:t xml:space="preserve"> </w:t>
            </w:r>
            <w:r>
              <w:rPr>
                <w:rFonts w:ascii="Arial" w:eastAsia="Arial" w:hAnsi="Arial" w:cs="Arial"/>
                <w:szCs w:val="28"/>
                <w:rtl/>
              </w:rPr>
              <w:t>البش</w:t>
            </w:r>
            <w:r>
              <w:rPr>
                <w:rFonts w:ascii="Arial" w:eastAsia="Arial" w:hAnsi="Arial" w:cs="Arial" w:hint="cs"/>
                <w:szCs w:val="28"/>
                <w:rtl/>
              </w:rPr>
              <w:t>ر</w:t>
            </w:r>
            <w:r>
              <w:rPr>
                <w:rFonts w:ascii="Arial" w:eastAsia="Arial" w:hAnsi="Arial" w:cs="Arial"/>
                <w:szCs w:val="28"/>
                <w:rtl/>
              </w:rPr>
              <w:t>ية.</w:t>
            </w:r>
          </w:p>
        </w:tc>
      </w:tr>
      <w:tr w:rsidR="00D161B5" w14:paraId="79220FD3" w14:textId="77777777" w:rsidTr="00D161B5">
        <w:trPr>
          <w:trHeight w:val="634"/>
        </w:trPr>
        <w:tc>
          <w:tcPr>
            <w:cnfStyle w:val="001000000000" w:firstRow="0" w:lastRow="0" w:firstColumn="1" w:lastColumn="0" w:oddVBand="0" w:evenVBand="0" w:oddHBand="0" w:evenHBand="0" w:firstRowFirstColumn="0" w:firstRowLastColumn="0" w:lastRowFirstColumn="0" w:lastRowLastColumn="0"/>
            <w:tcW w:w="2247" w:type="dxa"/>
          </w:tcPr>
          <w:p w14:paraId="63CEF4E7" w14:textId="77777777" w:rsidR="00D161B5" w:rsidRDefault="00D161B5" w:rsidP="00D161B5">
            <w:pPr>
              <w:bidi w:val="0"/>
              <w:spacing w:after="0" w:line="259" w:lineRule="auto"/>
              <w:ind w:left="59" w:right="0" w:firstLine="0"/>
              <w:jc w:val="center"/>
            </w:pPr>
            <w:r>
              <w:rPr>
                <w:rFonts w:ascii="Arial" w:eastAsia="Arial" w:hAnsi="Arial" w:cs="Arial"/>
              </w:rPr>
              <w:t xml:space="preserve">0.000 </w:t>
            </w:r>
          </w:p>
        </w:tc>
        <w:tc>
          <w:tcPr>
            <w:tcW w:w="2070" w:type="dxa"/>
          </w:tcPr>
          <w:p w14:paraId="15962859" w14:textId="77777777" w:rsidR="00D161B5" w:rsidRDefault="00D161B5" w:rsidP="00D161B5">
            <w:pPr>
              <w:bidi w:val="0"/>
              <w:spacing w:after="0" w:line="259" w:lineRule="auto"/>
              <w:ind w:left="60" w:right="0" w:firstLine="0"/>
              <w:jc w:val="center"/>
              <w:cnfStyle w:val="000000000000" w:firstRow="0" w:lastRow="0" w:firstColumn="0" w:lastColumn="0" w:oddVBand="0" w:evenVBand="0" w:oddHBand="0" w:evenHBand="0" w:firstRowFirstColumn="0" w:firstRowLastColumn="0" w:lastRowFirstColumn="0" w:lastRowLastColumn="0"/>
            </w:pPr>
            <w:r>
              <w:rPr>
                <w:rFonts w:ascii="Arial" w:eastAsia="Arial" w:hAnsi="Arial" w:cs="Arial"/>
              </w:rPr>
              <w:t xml:space="preserve">Sig. (2-tailed) </w:t>
            </w:r>
          </w:p>
        </w:tc>
        <w:tc>
          <w:tcPr>
            <w:tcW w:w="6123" w:type="dxa"/>
            <w:vMerge/>
          </w:tcPr>
          <w:p w14:paraId="3C969D6C" w14:textId="77777777" w:rsidR="00D161B5" w:rsidRDefault="00D161B5" w:rsidP="00D161B5">
            <w:pPr>
              <w:bidi w:val="0"/>
              <w:spacing w:after="160" w:line="259" w:lineRule="auto"/>
              <w:ind w:left="0" w:right="0" w:firstLine="0"/>
              <w:jc w:val="left"/>
              <w:cnfStyle w:val="000000000000" w:firstRow="0" w:lastRow="0" w:firstColumn="0" w:lastColumn="0" w:oddVBand="0" w:evenVBand="0" w:oddHBand="0" w:evenHBand="0" w:firstRowFirstColumn="0" w:firstRowLastColumn="0" w:lastRowFirstColumn="0" w:lastRowLastColumn="0"/>
            </w:pPr>
          </w:p>
        </w:tc>
      </w:tr>
    </w:tbl>
    <w:p w14:paraId="152FDECB" w14:textId="4CA6C046" w:rsidR="007A19F7" w:rsidRDefault="00D161B5" w:rsidP="007A19F7">
      <w:pPr>
        <w:bidi w:val="0"/>
        <w:spacing w:after="29" w:line="259" w:lineRule="auto"/>
        <w:ind w:left="0" w:right="51" w:firstLine="0"/>
      </w:pPr>
      <w:r>
        <w:rPr>
          <w:noProof/>
          <w:rtl/>
        </w:rPr>
        <mc:AlternateContent>
          <mc:Choice Requires="wps">
            <w:drawing>
              <wp:anchor distT="45720" distB="45720" distL="114300" distR="114300" simplePos="0" relativeHeight="251739136" behindDoc="1" locked="0" layoutInCell="1" allowOverlap="1" wp14:anchorId="2AC5F875" wp14:editId="767FE91E">
                <wp:simplePos x="0" y="0"/>
                <wp:positionH relativeFrom="column">
                  <wp:posOffset>5530215</wp:posOffset>
                </wp:positionH>
                <wp:positionV relativeFrom="paragraph">
                  <wp:posOffset>5610860</wp:posOffset>
                </wp:positionV>
                <wp:extent cx="617855" cy="1404620"/>
                <wp:effectExtent l="0" t="0" r="0" b="2540"/>
                <wp:wrapNone/>
                <wp:docPr id="4309485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160E5838" w14:textId="2094302C" w:rsidR="00D161B5" w:rsidRDefault="005A6E6D" w:rsidP="00D161B5">
                            <w:pPr>
                              <w:rPr>
                                <w:rtl/>
                              </w:rPr>
                            </w:pPr>
                            <w:r>
                              <w:rPr>
                                <w:rFonts w:hint="cs"/>
                                <w:rtl/>
                              </w:rPr>
                              <w:t>35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C5F875" id="_x0000_s1067" type="#_x0000_t202" style="position:absolute;left:0;text-align:left;margin-left:435.45pt;margin-top:441.8pt;width:48.65pt;height:110.6pt;flip:x;z-index:-251577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" filled="f" stroked="f">
                <v:textbox style="mso-fit-shape-to-text:t">
                  <w:txbxContent>
                    <w:p w14:paraId="160E5838" w14:textId="2094302C" w:rsidR="00D161B5" w:rsidRDefault="005A6E6D" w:rsidP="00D161B5">
                      <w:pPr>
                        <w:rPr>
                          <w:rtl/>
                        </w:rPr>
                      </w:pPr>
                      <w:r>
                        <w:rPr>
                          <w:rFonts w:hint="cs"/>
                          <w:rtl/>
                        </w:rPr>
                        <w:t>35</w:t>
                      </w:r>
                    </w:p>
                  </w:txbxContent>
                </v:textbox>
              </v:shape>
            </w:pict>
          </mc:Fallback>
        </mc:AlternateContent>
      </w:r>
    </w:p>
    <w:p w14:paraId="34EFC08E" w14:textId="77777777" w:rsidR="009F07AA" w:rsidRPr="007A19F7" w:rsidRDefault="00000000">
      <w:pPr>
        <w:spacing w:after="0" w:line="259" w:lineRule="auto"/>
        <w:ind w:left="735" w:right="0" w:hanging="10"/>
        <w:jc w:val="left"/>
        <w:rPr>
          <w:color w:val="0070C0"/>
        </w:rPr>
      </w:pPr>
      <w:r w:rsidRPr="007A19F7">
        <w:rPr>
          <w:b/>
          <w:bCs/>
          <w:color w:val="0070C0"/>
          <w:szCs w:val="28"/>
          <w:rtl/>
        </w:rPr>
        <w:lastRenderedPageBreak/>
        <w:t xml:space="preserve">الثالث: التدريب </w:t>
      </w:r>
    </w:p>
    <w:p w14:paraId="6CBAEA0A" w14:textId="055E7EDF" w:rsidR="009F07AA" w:rsidRDefault="00000000">
      <w:pPr>
        <w:spacing w:after="0" w:line="259" w:lineRule="auto"/>
        <w:ind w:left="10" w:right="3" w:hanging="10"/>
        <w:jc w:val="center"/>
      </w:pPr>
      <w:proofErr w:type="gramStart"/>
      <w:r>
        <w:rPr>
          <w:sz w:val="24"/>
          <w:rtl/>
        </w:rPr>
        <w:t>جدول</w:t>
      </w:r>
      <w:r w:rsidR="007A19F7">
        <w:rPr>
          <w:rFonts w:hint="cs"/>
          <w:sz w:val="24"/>
          <w:rtl/>
        </w:rPr>
        <w:t>(</w:t>
      </w:r>
      <w:proofErr w:type="gramEnd"/>
      <w:r w:rsidR="007A19F7">
        <w:rPr>
          <w:rFonts w:hint="cs"/>
          <w:sz w:val="24"/>
          <w:rtl/>
        </w:rPr>
        <w:t>6)</w:t>
      </w:r>
      <w:r>
        <w:rPr>
          <w:sz w:val="24"/>
          <w:rtl/>
        </w:rPr>
        <w:t xml:space="preserve"> معامل الارتباط بين كل فقرة من فق ارت محاور الاستبانة و الدرجة الكلية </w:t>
      </w:r>
      <w:proofErr w:type="spellStart"/>
      <w:r>
        <w:rPr>
          <w:sz w:val="24"/>
          <w:rtl/>
        </w:rPr>
        <w:t>للمحورالتدريب</w:t>
      </w:r>
      <w:proofErr w:type="spellEnd"/>
      <w:r>
        <w:rPr>
          <w:sz w:val="24"/>
          <w:rtl/>
        </w:rPr>
        <w:t xml:space="preserve"> </w:t>
      </w:r>
    </w:p>
    <w:p w14:paraId="5D1F1A97" w14:textId="07D3F521" w:rsidR="009F07AA" w:rsidRDefault="00000000" w:rsidP="007A19F7">
      <w:pPr>
        <w:spacing w:after="198" w:line="276" w:lineRule="auto"/>
        <w:ind w:left="-6" w:right="5"/>
        <w:rPr>
          <w:szCs w:val="28"/>
          <w:rtl/>
        </w:rPr>
      </w:pPr>
      <w:r>
        <w:rPr>
          <w:szCs w:val="28"/>
          <w:rtl/>
        </w:rPr>
        <w:t xml:space="preserve">, والذي يبين أن معاملات الارتباط المبينة عند مستوى معنوية </w:t>
      </w:r>
      <w:r>
        <w:rPr>
          <w:szCs w:val="28"/>
        </w:rPr>
        <w:t>01</w:t>
      </w:r>
      <w:r>
        <w:rPr>
          <w:szCs w:val="28"/>
          <w:rtl/>
        </w:rPr>
        <w:t>.</w:t>
      </w:r>
      <w:r>
        <w:rPr>
          <w:szCs w:val="28"/>
        </w:rPr>
        <w:t>0</w:t>
      </w:r>
      <w:r>
        <w:rPr>
          <w:szCs w:val="28"/>
          <w:rtl/>
        </w:rPr>
        <w:t xml:space="preserve"> ودرجة ثقة </w:t>
      </w:r>
      <w:r>
        <w:rPr>
          <w:szCs w:val="28"/>
        </w:rPr>
        <w:t>99</w:t>
      </w:r>
      <w:proofErr w:type="gramStart"/>
      <w:r>
        <w:rPr>
          <w:szCs w:val="28"/>
          <w:rtl/>
        </w:rPr>
        <w:t>%  وبذلك</w:t>
      </w:r>
      <w:proofErr w:type="gramEnd"/>
      <w:r>
        <w:rPr>
          <w:szCs w:val="28"/>
          <w:rtl/>
        </w:rPr>
        <w:t xml:space="preserve"> يعتبر المحور صادق لما وضع لقياسه. </w:t>
      </w:r>
    </w:p>
    <w:tbl>
      <w:tblPr>
        <w:tblStyle w:val="TableGrid"/>
        <w:tblW w:w="9369" w:type="dxa"/>
        <w:tblInd w:w="-104" w:type="dxa"/>
        <w:tblLayout w:type="fixed"/>
        <w:tblCellMar>
          <w:top w:w="10" w:type="dxa"/>
          <w:left w:w="48" w:type="dxa"/>
          <w:right w:w="115" w:type="dxa"/>
        </w:tblCellMar>
        <w:tblLook w:val="04A0" w:firstRow="1" w:lastRow="0" w:firstColumn="1" w:lastColumn="0" w:noHBand="0" w:noVBand="1"/>
      </w:tblPr>
      <w:tblGrid>
        <w:gridCol w:w="1609"/>
        <w:gridCol w:w="1337"/>
        <w:gridCol w:w="6423"/>
      </w:tblGrid>
      <w:tr w:rsidR="007A19F7" w14:paraId="0C9FE328" w14:textId="77777777" w:rsidTr="00D161B5">
        <w:trPr>
          <w:trHeight w:val="631"/>
        </w:trPr>
        <w:tc>
          <w:tcPr>
            <w:tcW w:w="1609"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4213F793" w14:textId="77777777" w:rsidR="007A19F7" w:rsidRDefault="007A19F7" w:rsidP="004E7223">
            <w:pPr>
              <w:spacing w:after="0" w:line="259" w:lineRule="auto"/>
              <w:ind w:left="0" w:right="671" w:firstLine="0"/>
              <w:jc w:val="right"/>
            </w:pPr>
            <w:r>
              <w:rPr>
                <w:rFonts w:ascii="Arial" w:eastAsia="Arial" w:hAnsi="Arial" w:cs="Arial"/>
                <w:b/>
                <w:bCs/>
                <w:sz w:val="32"/>
                <w:szCs w:val="32"/>
                <w:rtl/>
              </w:rPr>
              <w:t xml:space="preserve">التدريب </w:t>
            </w:r>
          </w:p>
        </w:tc>
        <w:tc>
          <w:tcPr>
            <w:tcW w:w="7760" w:type="dxa"/>
            <w:gridSpan w:val="2"/>
            <w:tcBorders>
              <w:top w:val="single" w:sz="4" w:space="0" w:color="000000"/>
              <w:left w:val="single" w:sz="4" w:space="0" w:color="000000"/>
              <w:bottom w:val="single" w:sz="4" w:space="0" w:color="000000"/>
              <w:right w:val="single" w:sz="4" w:space="0" w:color="000000"/>
            </w:tcBorders>
            <w:shd w:val="clear" w:color="auto" w:fill="B8CCE4"/>
            <w:vAlign w:val="bottom"/>
          </w:tcPr>
          <w:p w14:paraId="130D9F2B" w14:textId="77777777" w:rsidR="007A19F7" w:rsidRDefault="007A19F7" w:rsidP="004E7223">
            <w:pPr>
              <w:bidi w:val="0"/>
              <w:spacing w:after="0" w:line="259" w:lineRule="auto"/>
              <w:ind w:left="155" w:right="0" w:firstLine="0"/>
              <w:jc w:val="center"/>
            </w:pPr>
            <w:r>
              <w:rPr>
                <w:rFonts w:ascii="Arial" w:eastAsia="Arial" w:hAnsi="Arial" w:cs="Arial"/>
                <w:b/>
                <w:sz w:val="32"/>
              </w:rPr>
              <w:t xml:space="preserve"> </w:t>
            </w:r>
          </w:p>
        </w:tc>
      </w:tr>
      <w:tr w:rsidR="007A19F7" w14:paraId="776E339F" w14:textId="77777777" w:rsidTr="00D161B5">
        <w:trPr>
          <w:trHeight w:val="654"/>
        </w:trPr>
        <w:tc>
          <w:tcPr>
            <w:tcW w:w="1609" w:type="dxa"/>
            <w:tcBorders>
              <w:top w:val="single" w:sz="4" w:space="0" w:color="000000"/>
              <w:left w:val="single" w:sz="4" w:space="0" w:color="000000"/>
              <w:bottom w:val="single" w:sz="4" w:space="0" w:color="000000"/>
              <w:right w:val="single" w:sz="4" w:space="0" w:color="000000"/>
            </w:tcBorders>
            <w:vAlign w:val="center"/>
          </w:tcPr>
          <w:p w14:paraId="6CDA2149" w14:textId="77777777" w:rsidR="007A19F7" w:rsidRPr="00001262" w:rsidRDefault="007A19F7" w:rsidP="004E7223">
            <w:pPr>
              <w:bidi w:val="0"/>
              <w:spacing w:after="0" w:line="259" w:lineRule="auto"/>
              <w:ind w:left="69" w:right="0" w:firstLine="0"/>
              <w:jc w:val="center"/>
              <w:rPr>
                <w:sz w:val="24"/>
                <w:szCs w:val="22"/>
              </w:rPr>
            </w:pPr>
            <w:r w:rsidRPr="00001262">
              <w:rPr>
                <w:rFonts w:ascii="Arial" w:eastAsia="Arial" w:hAnsi="Arial" w:cs="Arial"/>
                <w:sz w:val="24"/>
                <w:szCs w:val="22"/>
              </w:rPr>
              <w:t>.878</w:t>
            </w:r>
            <w:r w:rsidRPr="00001262">
              <w:rPr>
                <w:rFonts w:ascii="Arial" w:eastAsia="Arial" w:hAnsi="Arial" w:cs="Arial"/>
                <w:sz w:val="24"/>
                <w:szCs w:val="22"/>
                <w:vertAlign w:val="superscript"/>
              </w:rPr>
              <w:t>**</w:t>
            </w:r>
            <w:r w:rsidRPr="00001262">
              <w:rPr>
                <w:rFonts w:ascii="Arial" w:eastAsia="Arial" w:hAnsi="Arial" w:cs="Arial"/>
                <w:sz w:val="24"/>
                <w:szCs w:val="22"/>
              </w:rPr>
              <w:t xml:space="preserve"> </w:t>
            </w:r>
          </w:p>
        </w:tc>
        <w:tc>
          <w:tcPr>
            <w:tcW w:w="1337" w:type="dxa"/>
            <w:tcBorders>
              <w:top w:val="single" w:sz="4" w:space="0" w:color="000000"/>
              <w:left w:val="single" w:sz="4" w:space="0" w:color="000000"/>
              <w:bottom w:val="single" w:sz="4" w:space="0" w:color="000000"/>
              <w:right w:val="single" w:sz="4" w:space="0" w:color="000000"/>
            </w:tcBorders>
          </w:tcPr>
          <w:p w14:paraId="073BF0B9" w14:textId="77777777" w:rsidR="007A19F7" w:rsidRPr="00001262" w:rsidRDefault="007A19F7" w:rsidP="004E7223">
            <w:pPr>
              <w:bidi w:val="0"/>
              <w:spacing w:after="0" w:line="259" w:lineRule="auto"/>
              <w:ind w:left="0" w:right="0" w:firstLine="0"/>
              <w:jc w:val="center"/>
              <w:rPr>
                <w:sz w:val="24"/>
                <w:szCs w:val="22"/>
              </w:rPr>
            </w:pPr>
            <w:r w:rsidRPr="00001262">
              <w:rPr>
                <w:rFonts w:ascii="Arial" w:eastAsia="Arial" w:hAnsi="Arial" w:cs="Arial"/>
                <w:sz w:val="24"/>
                <w:szCs w:val="22"/>
              </w:rPr>
              <w:t xml:space="preserve">Correlation Coefficient </w:t>
            </w:r>
          </w:p>
        </w:tc>
        <w:tc>
          <w:tcPr>
            <w:tcW w:w="6423" w:type="dxa"/>
            <w:vMerge w:val="restart"/>
            <w:tcBorders>
              <w:top w:val="single" w:sz="4" w:space="0" w:color="000000"/>
              <w:left w:val="single" w:sz="4" w:space="0" w:color="000000"/>
              <w:bottom w:val="single" w:sz="4" w:space="0" w:color="000000"/>
              <w:right w:val="single" w:sz="4" w:space="0" w:color="000000"/>
            </w:tcBorders>
            <w:vAlign w:val="center"/>
          </w:tcPr>
          <w:p w14:paraId="218E9EC8" w14:textId="511BDF57" w:rsidR="007A19F7" w:rsidRPr="00001262" w:rsidRDefault="007A19F7" w:rsidP="00D161B5">
            <w:pPr>
              <w:spacing w:after="0" w:line="259" w:lineRule="auto"/>
              <w:ind w:left="1358" w:right="391" w:hanging="1041"/>
              <w:jc w:val="center"/>
              <w:rPr>
                <w:sz w:val="24"/>
                <w:szCs w:val="22"/>
              </w:rPr>
            </w:pPr>
            <w:r w:rsidRPr="00001262">
              <w:rPr>
                <w:rFonts w:ascii="Arial" w:eastAsia="Arial" w:hAnsi="Arial" w:cs="Arial"/>
                <w:sz w:val="24"/>
                <w:szCs w:val="22"/>
                <w:rtl/>
              </w:rPr>
              <w:t>تقوم‌</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الشركة</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‌بدورات</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‌تدريبية‌</w:t>
            </w:r>
            <w:r w:rsidR="00001262" w:rsidRPr="00001262">
              <w:rPr>
                <w:rFonts w:ascii="Arial" w:eastAsia="Arial" w:hAnsi="Arial" w:cs="Arial" w:hint="cs"/>
                <w:sz w:val="24"/>
                <w:szCs w:val="22"/>
                <w:rtl/>
              </w:rPr>
              <w:t xml:space="preserve"> </w:t>
            </w:r>
            <w:proofErr w:type="spellStart"/>
            <w:r w:rsidRPr="00001262">
              <w:rPr>
                <w:rFonts w:ascii="Arial" w:eastAsia="Arial" w:hAnsi="Arial" w:cs="Arial"/>
                <w:sz w:val="24"/>
                <w:szCs w:val="22"/>
                <w:rtl/>
              </w:rPr>
              <w:t>و‌تطوير</w:t>
            </w:r>
            <w:proofErr w:type="spellEnd"/>
            <w:r w:rsidRPr="00001262">
              <w:rPr>
                <w:rFonts w:ascii="Arial" w:eastAsia="Arial" w:hAnsi="Arial" w:cs="Arial"/>
                <w:sz w:val="24"/>
                <w:szCs w:val="22"/>
                <w:rtl/>
              </w:rPr>
              <w:t>‌</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مهارات</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‌الموظفين‌</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بشكل</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‌مستمر ‌</w:t>
            </w:r>
          </w:p>
        </w:tc>
      </w:tr>
      <w:tr w:rsidR="007A19F7" w14:paraId="70DB4249" w14:textId="77777777" w:rsidTr="00D161B5">
        <w:trPr>
          <w:trHeight w:val="636"/>
        </w:trPr>
        <w:tc>
          <w:tcPr>
            <w:tcW w:w="1609" w:type="dxa"/>
            <w:tcBorders>
              <w:top w:val="single" w:sz="4" w:space="0" w:color="000000"/>
              <w:left w:val="single" w:sz="4" w:space="0" w:color="000000"/>
              <w:bottom w:val="single" w:sz="4" w:space="0" w:color="000000"/>
              <w:right w:val="single" w:sz="4" w:space="0" w:color="000000"/>
            </w:tcBorders>
            <w:vAlign w:val="center"/>
          </w:tcPr>
          <w:p w14:paraId="59BF5A37" w14:textId="77777777" w:rsidR="007A19F7" w:rsidRPr="00001262" w:rsidRDefault="007A19F7" w:rsidP="004E7223">
            <w:pPr>
              <w:bidi w:val="0"/>
              <w:spacing w:after="0" w:line="259" w:lineRule="auto"/>
              <w:ind w:left="66" w:right="0" w:firstLine="0"/>
              <w:jc w:val="center"/>
              <w:rPr>
                <w:sz w:val="24"/>
                <w:szCs w:val="22"/>
              </w:rPr>
            </w:pPr>
            <w:r w:rsidRPr="00001262">
              <w:rPr>
                <w:rFonts w:ascii="Arial" w:eastAsia="Arial" w:hAnsi="Arial" w:cs="Arial"/>
                <w:sz w:val="24"/>
                <w:szCs w:val="22"/>
              </w:rPr>
              <w:t xml:space="preserve">0.000 </w:t>
            </w:r>
          </w:p>
        </w:tc>
        <w:tc>
          <w:tcPr>
            <w:tcW w:w="1337" w:type="dxa"/>
            <w:tcBorders>
              <w:top w:val="single" w:sz="4" w:space="0" w:color="000000"/>
              <w:left w:val="single" w:sz="4" w:space="0" w:color="000000"/>
              <w:bottom w:val="single" w:sz="4" w:space="0" w:color="000000"/>
              <w:right w:val="single" w:sz="4" w:space="0" w:color="000000"/>
            </w:tcBorders>
            <w:vAlign w:val="center"/>
          </w:tcPr>
          <w:p w14:paraId="1CF4C8C6" w14:textId="77777777" w:rsidR="007A19F7" w:rsidRPr="00001262" w:rsidRDefault="007A19F7" w:rsidP="004E7223">
            <w:pPr>
              <w:bidi w:val="0"/>
              <w:spacing w:after="0" w:line="259" w:lineRule="auto"/>
              <w:ind w:left="67" w:right="0" w:firstLine="0"/>
              <w:jc w:val="center"/>
              <w:rPr>
                <w:sz w:val="24"/>
                <w:szCs w:val="22"/>
              </w:rPr>
            </w:pPr>
            <w:r w:rsidRPr="00001262">
              <w:rPr>
                <w:rFonts w:ascii="Arial" w:eastAsia="Arial" w:hAnsi="Arial" w:cs="Arial"/>
                <w:sz w:val="24"/>
                <w:szCs w:val="22"/>
              </w:rPr>
              <w:t xml:space="preserve">Sig. (2-tailed) </w:t>
            </w:r>
          </w:p>
        </w:tc>
        <w:tc>
          <w:tcPr>
            <w:tcW w:w="6423" w:type="dxa"/>
            <w:vMerge/>
            <w:tcBorders>
              <w:top w:val="nil"/>
              <w:left w:val="single" w:sz="4" w:space="0" w:color="000000"/>
              <w:bottom w:val="single" w:sz="4" w:space="0" w:color="000000"/>
              <w:right w:val="single" w:sz="4" w:space="0" w:color="000000"/>
            </w:tcBorders>
          </w:tcPr>
          <w:p w14:paraId="75C710C5" w14:textId="77777777" w:rsidR="007A19F7" w:rsidRPr="00001262" w:rsidRDefault="007A19F7" w:rsidP="00D161B5">
            <w:pPr>
              <w:bidi w:val="0"/>
              <w:spacing w:after="160" w:line="259" w:lineRule="auto"/>
              <w:ind w:left="0" w:right="0" w:firstLine="0"/>
              <w:jc w:val="center"/>
              <w:rPr>
                <w:sz w:val="24"/>
                <w:szCs w:val="22"/>
              </w:rPr>
            </w:pPr>
          </w:p>
        </w:tc>
      </w:tr>
      <w:tr w:rsidR="007A19F7" w14:paraId="4C3F95AF" w14:textId="77777777" w:rsidTr="00D161B5">
        <w:trPr>
          <w:trHeight w:val="653"/>
        </w:trPr>
        <w:tc>
          <w:tcPr>
            <w:tcW w:w="1609" w:type="dxa"/>
            <w:tcBorders>
              <w:top w:val="single" w:sz="4" w:space="0" w:color="000000"/>
              <w:left w:val="single" w:sz="4" w:space="0" w:color="000000"/>
              <w:bottom w:val="single" w:sz="4" w:space="0" w:color="000000"/>
              <w:right w:val="single" w:sz="4" w:space="0" w:color="000000"/>
            </w:tcBorders>
            <w:vAlign w:val="center"/>
          </w:tcPr>
          <w:p w14:paraId="268AD9F1" w14:textId="77777777" w:rsidR="007A19F7" w:rsidRPr="00001262" w:rsidRDefault="007A19F7" w:rsidP="004E7223">
            <w:pPr>
              <w:bidi w:val="0"/>
              <w:spacing w:after="0" w:line="259" w:lineRule="auto"/>
              <w:ind w:left="69" w:right="0" w:firstLine="0"/>
              <w:jc w:val="center"/>
              <w:rPr>
                <w:sz w:val="24"/>
                <w:szCs w:val="22"/>
              </w:rPr>
            </w:pPr>
            <w:r w:rsidRPr="00001262">
              <w:rPr>
                <w:rFonts w:ascii="Arial" w:eastAsia="Arial" w:hAnsi="Arial" w:cs="Arial"/>
                <w:sz w:val="24"/>
                <w:szCs w:val="22"/>
              </w:rPr>
              <w:t>.850</w:t>
            </w:r>
            <w:r w:rsidRPr="00001262">
              <w:rPr>
                <w:rFonts w:ascii="Arial" w:eastAsia="Arial" w:hAnsi="Arial" w:cs="Arial"/>
                <w:sz w:val="24"/>
                <w:szCs w:val="22"/>
                <w:vertAlign w:val="superscript"/>
              </w:rPr>
              <w:t>**</w:t>
            </w:r>
            <w:r w:rsidRPr="00001262">
              <w:rPr>
                <w:rFonts w:ascii="Arial" w:eastAsia="Arial" w:hAnsi="Arial" w:cs="Arial"/>
                <w:sz w:val="24"/>
                <w:szCs w:val="22"/>
              </w:rPr>
              <w:t xml:space="preserve"> </w:t>
            </w:r>
          </w:p>
        </w:tc>
        <w:tc>
          <w:tcPr>
            <w:tcW w:w="1337" w:type="dxa"/>
            <w:tcBorders>
              <w:top w:val="single" w:sz="4" w:space="0" w:color="000000"/>
              <w:left w:val="single" w:sz="4" w:space="0" w:color="000000"/>
              <w:bottom w:val="single" w:sz="4" w:space="0" w:color="000000"/>
              <w:right w:val="single" w:sz="4" w:space="0" w:color="000000"/>
            </w:tcBorders>
          </w:tcPr>
          <w:p w14:paraId="37D7A9EC" w14:textId="77777777" w:rsidR="007A19F7" w:rsidRPr="00001262" w:rsidRDefault="007A19F7" w:rsidP="004E7223">
            <w:pPr>
              <w:bidi w:val="0"/>
              <w:spacing w:after="0" w:line="259" w:lineRule="auto"/>
              <w:ind w:left="0" w:right="0" w:firstLine="0"/>
              <w:jc w:val="center"/>
              <w:rPr>
                <w:sz w:val="24"/>
                <w:szCs w:val="22"/>
              </w:rPr>
            </w:pPr>
            <w:r w:rsidRPr="00001262">
              <w:rPr>
                <w:rFonts w:ascii="Arial" w:eastAsia="Arial" w:hAnsi="Arial" w:cs="Arial"/>
                <w:sz w:val="24"/>
                <w:szCs w:val="22"/>
              </w:rPr>
              <w:t xml:space="preserve">Correlation Coefficient </w:t>
            </w:r>
          </w:p>
        </w:tc>
        <w:tc>
          <w:tcPr>
            <w:tcW w:w="6423" w:type="dxa"/>
            <w:vMerge w:val="restart"/>
            <w:tcBorders>
              <w:top w:val="single" w:sz="4" w:space="0" w:color="000000"/>
              <w:left w:val="single" w:sz="4" w:space="0" w:color="000000"/>
              <w:bottom w:val="single" w:sz="4" w:space="0" w:color="000000"/>
              <w:right w:val="single" w:sz="4" w:space="0" w:color="000000"/>
            </w:tcBorders>
            <w:vAlign w:val="center"/>
          </w:tcPr>
          <w:p w14:paraId="679EA57D" w14:textId="483EDFD8" w:rsidR="007A19F7" w:rsidRPr="00001262" w:rsidRDefault="007A19F7" w:rsidP="00D161B5">
            <w:pPr>
              <w:spacing w:after="0" w:line="259" w:lineRule="auto"/>
              <w:ind w:left="0" w:right="0" w:firstLine="0"/>
              <w:jc w:val="center"/>
              <w:rPr>
                <w:sz w:val="24"/>
                <w:szCs w:val="22"/>
              </w:rPr>
            </w:pPr>
            <w:r w:rsidRPr="00001262">
              <w:rPr>
                <w:rFonts w:ascii="Arial" w:eastAsia="Arial" w:hAnsi="Arial" w:cs="Arial"/>
                <w:sz w:val="24"/>
                <w:szCs w:val="22"/>
                <w:rtl/>
              </w:rPr>
              <w:t>تستعين</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‌الشركة</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‌بمراكز</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w:t>
            </w:r>
            <w:proofErr w:type="spellStart"/>
            <w:r w:rsidRPr="00001262">
              <w:rPr>
                <w:rFonts w:ascii="Arial" w:eastAsia="Arial" w:hAnsi="Arial" w:cs="Arial"/>
                <w:sz w:val="24"/>
                <w:szCs w:val="22"/>
                <w:rtl/>
              </w:rPr>
              <w:t>و‌معاهد</w:t>
            </w:r>
            <w:proofErr w:type="spellEnd"/>
            <w:r w:rsidRPr="00001262">
              <w:rPr>
                <w:rFonts w:ascii="Arial" w:eastAsia="Arial" w:hAnsi="Arial" w:cs="Arial"/>
                <w:sz w:val="24"/>
                <w:szCs w:val="22"/>
                <w:rtl/>
              </w:rPr>
              <w:t>‌</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متخصصة‌</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لتطوير</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‌أداء‌</w:t>
            </w:r>
            <w:r w:rsidR="00001262" w:rsidRPr="00001262">
              <w:rPr>
                <w:rFonts w:ascii="Arial" w:eastAsia="Arial" w:hAnsi="Arial" w:cs="Arial" w:hint="cs"/>
                <w:sz w:val="24"/>
                <w:szCs w:val="22"/>
                <w:rtl/>
              </w:rPr>
              <w:t xml:space="preserve"> </w:t>
            </w:r>
            <w:r w:rsidRPr="00001262">
              <w:rPr>
                <w:rFonts w:ascii="Arial" w:eastAsia="Arial" w:hAnsi="Arial" w:cs="Arial"/>
                <w:sz w:val="24"/>
                <w:szCs w:val="22"/>
                <w:rtl/>
              </w:rPr>
              <w:t>العاملين.</w:t>
            </w:r>
          </w:p>
        </w:tc>
      </w:tr>
      <w:tr w:rsidR="007A19F7" w14:paraId="2CA1F6F6" w14:textId="77777777" w:rsidTr="00D161B5">
        <w:trPr>
          <w:trHeight w:val="634"/>
        </w:trPr>
        <w:tc>
          <w:tcPr>
            <w:tcW w:w="1609" w:type="dxa"/>
            <w:tcBorders>
              <w:top w:val="single" w:sz="4" w:space="0" w:color="000000"/>
              <w:left w:val="single" w:sz="4" w:space="0" w:color="000000"/>
              <w:bottom w:val="single" w:sz="4" w:space="0" w:color="000000"/>
              <w:right w:val="single" w:sz="4" w:space="0" w:color="000000"/>
            </w:tcBorders>
            <w:vAlign w:val="center"/>
          </w:tcPr>
          <w:p w14:paraId="3E5E3C48" w14:textId="77777777" w:rsidR="007A19F7" w:rsidRPr="00001262" w:rsidRDefault="007A19F7" w:rsidP="004E7223">
            <w:pPr>
              <w:bidi w:val="0"/>
              <w:spacing w:after="0" w:line="259" w:lineRule="auto"/>
              <w:ind w:left="66" w:right="0" w:firstLine="0"/>
              <w:jc w:val="center"/>
              <w:rPr>
                <w:sz w:val="24"/>
                <w:szCs w:val="22"/>
              </w:rPr>
            </w:pPr>
            <w:r w:rsidRPr="00001262">
              <w:rPr>
                <w:rFonts w:ascii="Arial" w:eastAsia="Arial" w:hAnsi="Arial" w:cs="Arial"/>
                <w:sz w:val="24"/>
                <w:szCs w:val="22"/>
              </w:rPr>
              <w:t xml:space="preserve">0.000 </w:t>
            </w:r>
          </w:p>
        </w:tc>
        <w:tc>
          <w:tcPr>
            <w:tcW w:w="1337" w:type="dxa"/>
            <w:tcBorders>
              <w:top w:val="single" w:sz="4" w:space="0" w:color="000000"/>
              <w:left w:val="single" w:sz="4" w:space="0" w:color="000000"/>
              <w:bottom w:val="single" w:sz="4" w:space="0" w:color="000000"/>
              <w:right w:val="single" w:sz="4" w:space="0" w:color="000000"/>
            </w:tcBorders>
            <w:vAlign w:val="center"/>
          </w:tcPr>
          <w:p w14:paraId="403B6A9A" w14:textId="77777777" w:rsidR="007A19F7" w:rsidRPr="00001262" w:rsidRDefault="007A19F7" w:rsidP="004E7223">
            <w:pPr>
              <w:bidi w:val="0"/>
              <w:spacing w:after="0" w:line="259" w:lineRule="auto"/>
              <w:ind w:left="67" w:right="0" w:firstLine="0"/>
              <w:jc w:val="center"/>
              <w:rPr>
                <w:sz w:val="24"/>
                <w:szCs w:val="22"/>
              </w:rPr>
            </w:pPr>
            <w:r w:rsidRPr="00001262">
              <w:rPr>
                <w:rFonts w:ascii="Arial" w:eastAsia="Arial" w:hAnsi="Arial" w:cs="Arial"/>
                <w:sz w:val="24"/>
                <w:szCs w:val="22"/>
              </w:rPr>
              <w:t xml:space="preserve">Sig. (2-tailed) </w:t>
            </w:r>
          </w:p>
        </w:tc>
        <w:tc>
          <w:tcPr>
            <w:tcW w:w="6423" w:type="dxa"/>
            <w:vMerge/>
            <w:tcBorders>
              <w:top w:val="nil"/>
              <w:left w:val="single" w:sz="4" w:space="0" w:color="000000"/>
              <w:bottom w:val="single" w:sz="4" w:space="0" w:color="000000"/>
              <w:right w:val="single" w:sz="4" w:space="0" w:color="000000"/>
            </w:tcBorders>
          </w:tcPr>
          <w:p w14:paraId="4275649F" w14:textId="77777777" w:rsidR="007A19F7" w:rsidRPr="00001262" w:rsidRDefault="007A19F7" w:rsidP="00D161B5">
            <w:pPr>
              <w:bidi w:val="0"/>
              <w:spacing w:after="160" w:line="259" w:lineRule="auto"/>
              <w:ind w:left="0" w:right="0" w:firstLine="0"/>
              <w:jc w:val="center"/>
              <w:rPr>
                <w:sz w:val="24"/>
                <w:szCs w:val="22"/>
              </w:rPr>
            </w:pPr>
          </w:p>
        </w:tc>
      </w:tr>
      <w:tr w:rsidR="007A19F7" w14:paraId="02451D08" w14:textId="77777777" w:rsidTr="00D161B5">
        <w:trPr>
          <w:trHeight w:val="655"/>
        </w:trPr>
        <w:tc>
          <w:tcPr>
            <w:tcW w:w="1609" w:type="dxa"/>
            <w:tcBorders>
              <w:top w:val="single" w:sz="4" w:space="0" w:color="000000"/>
              <w:left w:val="single" w:sz="4" w:space="0" w:color="000000"/>
              <w:bottom w:val="single" w:sz="4" w:space="0" w:color="000000"/>
              <w:right w:val="single" w:sz="4" w:space="0" w:color="000000"/>
            </w:tcBorders>
            <w:vAlign w:val="center"/>
          </w:tcPr>
          <w:p w14:paraId="5C8C14FB" w14:textId="77777777" w:rsidR="007A19F7" w:rsidRPr="00001262" w:rsidRDefault="007A19F7" w:rsidP="004E7223">
            <w:pPr>
              <w:bidi w:val="0"/>
              <w:spacing w:after="0" w:line="259" w:lineRule="auto"/>
              <w:ind w:left="69" w:right="0" w:firstLine="0"/>
              <w:jc w:val="center"/>
              <w:rPr>
                <w:sz w:val="24"/>
                <w:szCs w:val="22"/>
              </w:rPr>
            </w:pPr>
            <w:r w:rsidRPr="00001262">
              <w:rPr>
                <w:rFonts w:ascii="Arial" w:eastAsia="Arial" w:hAnsi="Arial" w:cs="Arial"/>
                <w:sz w:val="24"/>
                <w:szCs w:val="22"/>
              </w:rPr>
              <w:t>.779</w:t>
            </w:r>
            <w:r w:rsidRPr="00001262">
              <w:rPr>
                <w:rFonts w:ascii="Arial" w:eastAsia="Arial" w:hAnsi="Arial" w:cs="Arial"/>
                <w:sz w:val="24"/>
                <w:szCs w:val="22"/>
                <w:vertAlign w:val="superscript"/>
              </w:rPr>
              <w:t>**</w:t>
            </w:r>
            <w:r w:rsidRPr="00001262">
              <w:rPr>
                <w:rFonts w:ascii="Arial" w:eastAsia="Arial" w:hAnsi="Arial" w:cs="Arial"/>
                <w:sz w:val="24"/>
                <w:szCs w:val="22"/>
              </w:rPr>
              <w:t xml:space="preserve"> </w:t>
            </w:r>
          </w:p>
        </w:tc>
        <w:tc>
          <w:tcPr>
            <w:tcW w:w="1337" w:type="dxa"/>
            <w:tcBorders>
              <w:top w:val="single" w:sz="4" w:space="0" w:color="000000"/>
              <w:left w:val="single" w:sz="4" w:space="0" w:color="000000"/>
              <w:bottom w:val="single" w:sz="4" w:space="0" w:color="000000"/>
              <w:right w:val="single" w:sz="4" w:space="0" w:color="000000"/>
            </w:tcBorders>
          </w:tcPr>
          <w:p w14:paraId="050DC451" w14:textId="77777777" w:rsidR="007A19F7" w:rsidRPr="00001262" w:rsidRDefault="007A19F7" w:rsidP="004E7223">
            <w:pPr>
              <w:bidi w:val="0"/>
              <w:spacing w:after="0" w:line="259" w:lineRule="auto"/>
              <w:ind w:left="0" w:right="0" w:firstLine="0"/>
              <w:jc w:val="center"/>
              <w:rPr>
                <w:sz w:val="24"/>
                <w:szCs w:val="22"/>
              </w:rPr>
            </w:pPr>
            <w:r w:rsidRPr="00001262">
              <w:rPr>
                <w:rFonts w:ascii="Arial" w:eastAsia="Arial" w:hAnsi="Arial" w:cs="Arial"/>
                <w:sz w:val="24"/>
                <w:szCs w:val="22"/>
              </w:rPr>
              <w:t xml:space="preserve">Correlation Coefficient </w:t>
            </w:r>
          </w:p>
        </w:tc>
        <w:tc>
          <w:tcPr>
            <w:tcW w:w="6423" w:type="dxa"/>
            <w:vMerge w:val="restart"/>
            <w:tcBorders>
              <w:top w:val="single" w:sz="4" w:space="0" w:color="000000"/>
              <w:left w:val="single" w:sz="4" w:space="0" w:color="000000"/>
              <w:bottom w:val="single" w:sz="4" w:space="0" w:color="000000"/>
              <w:right w:val="single" w:sz="4" w:space="0" w:color="000000"/>
            </w:tcBorders>
            <w:vAlign w:val="center"/>
          </w:tcPr>
          <w:p w14:paraId="7C3116D0" w14:textId="2F1E4427" w:rsidR="007A19F7" w:rsidRPr="00001262" w:rsidRDefault="007A19F7" w:rsidP="00D161B5">
            <w:pPr>
              <w:spacing w:after="0" w:line="259" w:lineRule="auto"/>
              <w:ind w:left="764" w:right="98" w:hanging="764"/>
              <w:jc w:val="center"/>
              <w:rPr>
                <w:sz w:val="24"/>
                <w:szCs w:val="22"/>
              </w:rPr>
            </w:pPr>
            <w:r w:rsidRPr="00001262">
              <w:rPr>
                <w:rFonts w:ascii="Arial" w:eastAsia="Arial" w:hAnsi="Arial" w:cs="Arial"/>
                <w:sz w:val="24"/>
                <w:szCs w:val="22"/>
                <w:rtl/>
              </w:rPr>
              <w:t>تحدد‌الشركة‌الاحتياجات‌التدريبية‌للموظفين‌بناء‌على‌فجوة‌الأداء‌بين‌المتحقق‌و‌المطلوب</w:t>
            </w:r>
          </w:p>
        </w:tc>
      </w:tr>
      <w:tr w:rsidR="007A19F7" w14:paraId="690907A2" w14:textId="77777777" w:rsidTr="00D161B5">
        <w:trPr>
          <w:trHeight w:val="634"/>
        </w:trPr>
        <w:tc>
          <w:tcPr>
            <w:tcW w:w="1609" w:type="dxa"/>
            <w:tcBorders>
              <w:top w:val="single" w:sz="4" w:space="0" w:color="000000"/>
              <w:left w:val="single" w:sz="4" w:space="0" w:color="000000"/>
              <w:bottom w:val="single" w:sz="4" w:space="0" w:color="000000"/>
              <w:right w:val="single" w:sz="4" w:space="0" w:color="000000"/>
            </w:tcBorders>
            <w:vAlign w:val="center"/>
          </w:tcPr>
          <w:p w14:paraId="30776BF0" w14:textId="77777777" w:rsidR="007A19F7" w:rsidRPr="00001262" w:rsidRDefault="007A19F7" w:rsidP="004E7223">
            <w:pPr>
              <w:bidi w:val="0"/>
              <w:spacing w:after="0" w:line="259" w:lineRule="auto"/>
              <w:ind w:left="66" w:right="0" w:firstLine="0"/>
              <w:jc w:val="center"/>
              <w:rPr>
                <w:sz w:val="24"/>
                <w:szCs w:val="22"/>
              </w:rPr>
            </w:pPr>
            <w:r w:rsidRPr="00001262">
              <w:rPr>
                <w:rFonts w:ascii="Arial" w:eastAsia="Arial" w:hAnsi="Arial" w:cs="Arial"/>
                <w:sz w:val="24"/>
                <w:szCs w:val="22"/>
              </w:rPr>
              <w:t xml:space="preserve">0.000 </w:t>
            </w:r>
          </w:p>
        </w:tc>
        <w:tc>
          <w:tcPr>
            <w:tcW w:w="1337" w:type="dxa"/>
            <w:tcBorders>
              <w:top w:val="single" w:sz="4" w:space="0" w:color="000000"/>
              <w:left w:val="single" w:sz="4" w:space="0" w:color="000000"/>
              <w:bottom w:val="single" w:sz="4" w:space="0" w:color="000000"/>
              <w:right w:val="single" w:sz="4" w:space="0" w:color="000000"/>
            </w:tcBorders>
            <w:vAlign w:val="center"/>
          </w:tcPr>
          <w:p w14:paraId="70749A39" w14:textId="77777777" w:rsidR="007A19F7" w:rsidRPr="00001262" w:rsidRDefault="007A19F7" w:rsidP="004E7223">
            <w:pPr>
              <w:bidi w:val="0"/>
              <w:spacing w:after="0" w:line="259" w:lineRule="auto"/>
              <w:ind w:left="67" w:right="0" w:firstLine="0"/>
              <w:jc w:val="center"/>
              <w:rPr>
                <w:sz w:val="24"/>
                <w:szCs w:val="22"/>
              </w:rPr>
            </w:pPr>
            <w:r w:rsidRPr="00001262">
              <w:rPr>
                <w:rFonts w:ascii="Arial" w:eastAsia="Arial" w:hAnsi="Arial" w:cs="Arial"/>
                <w:sz w:val="24"/>
                <w:szCs w:val="22"/>
              </w:rPr>
              <w:t xml:space="preserve">Sig. (2-tailed) </w:t>
            </w:r>
          </w:p>
        </w:tc>
        <w:tc>
          <w:tcPr>
            <w:tcW w:w="6423" w:type="dxa"/>
            <w:vMerge/>
            <w:tcBorders>
              <w:top w:val="nil"/>
              <w:left w:val="single" w:sz="4" w:space="0" w:color="000000"/>
              <w:bottom w:val="single" w:sz="4" w:space="0" w:color="000000"/>
              <w:right w:val="single" w:sz="4" w:space="0" w:color="000000"/>
            </w:tcBorders>
          </w:tcPr>
          <w:p w14:paraId="444D6ADA" w14:textId="77777777" w:rsidR="007A19F7" w:rsidRPr="00001262" w:rsidRDefault="007A19F7" w:rsidP="00D161B5">
            <w:pPr>
              <w:bidi w:val="0"/>
              <w:spacing w:after="160" w:line="259" w:lineRule="auto"/>
              <w:ind w:left="0" w:right="0" w:firstLine="0"/>
              <w:jc w:val="center"/>
              <w:rPr>
                <w:sz w:val="24"/>
                <w:szCs w:val="22"/>
              </w:rPr>
            </w:pPr>
          </w:p>
        </w:tc>
      </w:tr>
      <w:tr w:rsidR="007A19F7" w14:paraId="752E66FF" w14:textId="77777777" w:rsidTr="00D161B5">
        <w:trPr>
          <w:trHeight w:val="653"/>
        </w:trPr>
        <w:tc>
          <w:tcPr>
            <w:tcW w:w="1609" w:type="dxa"/>
            <w:tcBorders>
              <w:top w:val="single" w:sz="4" w:space="0" w:color="000000"/>
              <w:left w:val="single" w:sz="4" w:space="0" w:color="000000"/>
              <w:bottom w:val="single" w:sz="4" w:space="0" w:color="000000"/>
              <w:right w:val="single" w:sz="4" w:space="0" w:color="000000"/>
            </w:tcBorders>
            <w:vAlign w:val="center"/>
          </w:tcPr>
          <w:p w14:paraId="1A76B4E9" w14:textId="77777777" w:rsidR="007A19F7" w:rsidRPr="00001262" w:rsidRDefault="007A19F7" w:rsidP="004E7223">
            <w:pPr>
              <w:bidi w:val="0"/>
              <w:spacing w:after="0" w:line="259" w:lineRule="auto"/>
              <w:ind w:left="69" w:right="0" w:firstLine="0"/>
              <w:jc w:val="center"/>
              <w:rPr>
                <w:sz w:val="24"/>
                <w:szCs w:val="22"/>
              </w:rPr>
            </w:pPr>
            <w:r w:rsidRPr="00001262">
              <w:rPr>
                <w:rFonts w:ascii="Arial" w:eastAsia="Arial" w:hAnsi="Arial" w:cs="Arial"/>
                <w:sz w:val="24"/>
                <w:szCs w:val="22"/>
              </w:rPr>
              <w:t>.667</w:t>
            </w:r>
            <w:r w:rsidRPr="00001262">
              <w:rPr>
                <w:rFonts w:ascii="Arial" w:eastAsia="Arial" w:hAnsi="Arial" w:cs="Arial"/>
                <w:sz w:val="24"/>
                <w:szCs w:val="22"/>
                <w:vertAlign w:val="superscript"/>
              </w:rPr>
              <w:t>**</w:t>
            </w:r>
            <w:r w:rsidRPr="00001262">
              <w:rPr>
                <w:rFonts w:ascii="Arial" w:eastAsia="Arial" w:hAnsi="Arial" w:cs="Arial"/>
                <w:sz w:val="24"/>
                <w:szCs w:val="22"/>
              </w:rPr>
              <w:t xml:space="preserve"> </w:t>
            </w:r>
          </w:p>
        </w:tc>
        <w:tc>
          <w:tcPr>
            <w:tcW w:w="1337" w:type="dxa"/>
            <w:tcBorders>
              <w:top w:val="single" w:sz="4" w:space="0" w:color="000000"/>
              <w:left w:val="single" w:sz="4" w:space="0" w:color="000000"/>
              <w:bottom w:val="single" w:sz="4" w:space="0" w:color="000000"/>
              <w:right w:val="single" w:sz="4" w:space="0" w:color="000000"/>
            </w:tcBorders>
          </w:tcPr>
          <w:p w14:paraId="57070711" w14:textId="77777777" w:rsidR="007A19F7" w:rsidRPr="00001262" w:rsidRDefault="007A19F7" w:rsidP="004E7223">
            <w:pPr>
              <w:bidi w:val="0"/>
              <w:spacing w:after="0" w:line="259" w:lineRule="auto"/>
              <w:ind w:left="0" w:right="0" w:firstLine="0"/>
              <w:jc w:val="center"/>
              <w:rPr>
                <w:sz w:val="24"/>
                <w:szCs w:val="22"/>
              </w:rPr>
            </w:pPr>
            <w:r w:rsidRPr="00001262">
              <w:rPr>
                <w:rFonts w:ascii="Arial" w:eastAsia="Arial" w:hAnsi="Arial" w:cs="Arial"/>
                <w:sz w:val="24"/>
                <w:szCs w:val="22"/>
              </w:rPr>
              <w:t xml:space="preserve">Correlation Coefficient </w:t>
            </w:r>
          </w:p>
        </w:tc>
        <w:tc>
          <w:tcPr>
            <w:tcW w:w="6423" w:type="dxa"/>
            <w:vMerge w:val="restart"/>
            <w:tcBorders>
              <w:top w:val="single" w:sz="4" w:space="0" w:color="000000"/>
              <w:left w:val="single" w:sz="4" w:space="0" w:color="000000"/>
              <w:bottom w:val="single" w:sz="4" w:space="0" w:color="000000"/>
              <w:right w:val="single" w:sz="4" w:space="0" w:color="000000"/>
            </w:tcBorders>
            <w:vAlign w:val="center"/>
          </w:tcPr>
          <w:p w14:paraId="43A6E866" w14:textId="3729481D" w:rsidR="007A19F7" w:rsidRPr="00001262" w:rsidRDefault="007A19F7" w:rsidP="00D161B5">
            <w:pPr>
              <w:spacing w:after="0" w:line="259" w:lineRule="auto"/>
              <w:ind w:left="0" w:right="0" w:firstLine="0"/>
              <w:jc w:val="center"/>
              <w:rPr>
                <w:sz w:val="24"/>
                <w:szCs w:val="22"/>
              </w:rPr>
            </w:pPr>
            <w:r w:rsidRPr="00001262">
              <w:rPr>
                <w:rFonts w:ascii="Arial" w:eastAsia="Arial" w:hAnsi="Arial" w:cs="Arial"/>
                <w:sz w:val="24"/>
                <w:szCs w:val="22"/>
                <w:rtl/>
              </w:rPr>
              <w:t>يعزز‌التدريب‌في‌الشركة‌ثقة‌العاملين‌بأنفسهم‌بما‌يسهم‌بتغيير‌اتجاهات‌السلوك‌لديهم.</w:t>
            </w:r>
          </w:p>
        </w:tc>
      </w:tr>
      <w:tr w:rsidR="007A19F7" w14:paraId="433CCB66" w14:textId="77777777" w:rsidTr="00D161B5">
        <w:trPr>
          <w:trHeight w:val="634"/>
        </w:trPr>
        <w:tc>
          <w:tcPr>
            <w:tcW w:w="1609" w:type="dxa"/>
            <w:tcBorders>
              <w:top w:val="single" w:sz="4" w:space="0" w:color="000000"/>
              <w:left w:val="single" w:sz="4" w:space="0" w:color="000000"/>
              <w:bottom w:val="single" w:sz="4" w:space="0" w:color="000000"/>
              <w:right w:val="single" w:sz="4" w:space="0" w:color="000000"/>
            </w:tcBorders>
            <w:vAlign w:val="center"/>
          </w:tcPr>
          <w:p w14:paraId="10322B97" w14:textId="77777777" w:rsidR="007A19F7" w:rsidRPr="00001262" w:rsidRDefault="007A19F7" w:rsidP="004E7223">
            <w:pPr>
              <w:bidi w:val="0"/>
              <w:spacing w:after="0" w:line="259" w:lineRule="auto"/>
              <w:ind w:left="66" w:right="0" w:firstLine="0"/>
              <w:jc w:val="center"/>
              <w:rPr>
                <w:sz w:val="24"/>
                <w:szCs w:val="22"/>
              </w:rPr>
            </w:pPr>
            <w:r w:rsidRPr="00001262">
              <w:rPr>
                <w:rFonts w:ascii="Arial" w:eastAsia="Arial" w:hAnsi="Arial" w:cs="Arial"/>
                <w:sz w:val="24"/>
                <w:szCs w:val="22"/>
              </w:rPr>
              <w:t xml:space="preserve">0.000 </w:t>
            </w:r>
          </w:p>
        </w:tc>
        <w:tc>
          <w:tcPr>
            <w:tcW w:w="1337" w:type="dxa"/>
            <w:tcBorders>
              <w:top w:val="single" w:sz="4" w:space="0" w:color="000000"/>
              <w:left w:val="single" w:sz="4" w:space="0" w:color="000000"/>
              <w:bottom w:val="single" w:sz="4" w:space="0" w:color="000000"/>
              <w:right w:val="single" w:sz="4" w:space="0" w:color="000000"/>
            </w:tcBorders>
            <w:vAlign w:val="center"/>
          </w:tcPr>
          <w:p w14:paraId="6FBF0982" w14:textId="77777777" w:rsidR="007A19F7" w:rsidRPr="00001262" w:rsidRDefault="007A19F7" w:rsidP="004E7223">
            <w:pPr>
              <w:bidi w:val="0"/>
              <w:spacing w:after="0" w:line="259" w:lineRule="auto"/>
              <w:ind w:left="67" w:right="0" w:firstLine="0"/>
              <w:jc w:val="center"/>
              <w:rPr>
                <w:sz w:val="24"/>
                <w:szCs w:val="22"/>
              </w:rPr>
            </w:pPr>
            <w:r w:rsidRPr="00001262">
              <w:rPr>
                <w:rFonts w:ascii="Arial" w:eastAsia="Arial" w:hAnsi="Arial" w:cs="Arial"/>
                <w:sz w:val="24"/>
                <w:szCs w:val="22"/>
              </w:rPr>
              <w:t xml:space="preserve">Sig. (2-tailed) </w:t>
            </w:r>
          </w:p>
        </w:tc>
        <w:tc>
          <w:tcPr>
            <w:tcW w:w="6423" w:type="dxa"/>
            <w:vMerge/>
            <w:tcBorders>
              <w:top w:val="nil"/>
              <w:left w:val="single" w:sz="4" w:space="0" w:color="000000"/>
              <w:bottom w:val="single" w:sz="4" w:space="0" w:color="000000"/>
              <w:right w:val="single" w:sz="4" w:space="0" w:color="000000"/>
            </w:tcBorders>
          </w:tcPr>
          <w:p w14:paraId="0EDCAF46" w14:textId="77777777" w:rsidR="007A19F7" w:rsidRPr="00001262" w:rsidRDefault="007A19F7" w:rsidP="00D161B5">
            <w:pPr>
              <w:bidi w:val="0"/>
              <w:spacing w:after="160" w:line="259" w:lineRule="auto"/>
              <w:ind w:left="0" w:right="0" w:firstLine="0"/>
              <w:jc w:val="center"/>
              <w:rPr>
                <w:sz w:val="24"/>
                <w:szCs w:val="22"/>
              </w:rPr>
            </w:pPr>
          </w:p>
        </w:tc>
      </w:tr>
      <w:tr w:rsidR="007A19F7" w14:paraId="3F96B801" w14:textId="77777777" w:rsidTr="00D161B5">
        <w:trPr>
          <w:trHeight w:val="656"/>
        </w:trPr>
        <w:tc>
          <w:tcPr>
            <w:tcW w:w="1609" w:type="dxa"/>
            <w:tcBorders>
              <w:top w:val="single" w:sz="4" w:space="0" w:color="000000"/>
              <w:left w:val="single" w:sz="4" w:space="0" w:color="000000"/>
              <w:bottom w:val="single" w:sz="4" w:space="0" w:color="000000"/>
              <w:right w:val="single" w:sz="4" w:space="0" w:color="000000"/>
            </w:tcBorders>
            <w:vAlign w:val="center"/>
          </w:tcPr>
          <w:p w14:paraId="0E53E006" w14:textId="77777777" w:rsidR="007A19F7" w:rsidRPr="00001262" w:rsidRDefault="007A19F7" w:rsidP="004E7223">
            <w:pPr>
              <w:bidi w:val="0"/>
              <w:spacing w:after="0" w:line="259" w:lineRule="auto"/>
              <w:ind w:left="69" w:right="0" w:firstLine="0"/>
              <w:jc w:val="center"/>
              <w:rPr>
                <w:sz w:val="24"/>
                <w:szCs w:val="22"/>
              </w:rPr>
            </w:pPr>
            <w:r w:rsidRPr="00001262">
              <w:rPr>
                <w:rFonts w:ascii="Arial" w:eastAsia="Arial" w:hAnsi="Arial" w:cs="Arial"/>
                <w:sz w:val="24"/>
                <w:szCs w:val="22"/>
              </w:rPr>
              <w:t>.865</w:t>
            </w:r>
            <w:r w:rsidRPr="00001262">
              <w:rPr>
                <w:rFonts w:ascii="Arial" w:eastAsia="Arial" w:hAnsi="Arial" w:cs="Arial"/>
                <w:sz w:val="24"/>
                <w:szCs w:val="22"/>
                <w:vertAlign w:val="superscript"/>
              </w:rPr>
              <w:t>**</w:t>
            </w:r>
            <w:r w:rsidRPr="00001262">
              <w:rPr>
                <w:rFonts w:ascii="Arial" w:eastAsia="Arial" w:hAnsi="Arial" w:cs="Arial"/>
                <w:sz w:val="24"/>
                <w:szCs w:val="22"/>
              </w:rPr>
              <w:t xml:space="preserve"> </w:t>
            </w:r>
          </w:p>
        </w:tc>
        <w:tc>
          <w:tcPr>
            <w:tcW w:w="1337" w:type="dxa"/>
            <w:tcBorders>
              <w:top w:val="single" w:sz="4" w:space="0" w:color="000000"/>
              <w:left w:val="single" w:sz="4" w:space="0" w:color="000000"/>
              <w:bottom w:val="single" w:sz="4" w:space="0" w:color="000000"/>
              <w:right w:val="single" w:sz="4" w:space="0" w:color="000000"/>
            </w:tcBorders>
          </w:tcPr>
          <w:p w14:paraId="42C60319" w14:textId="77777777" w:rsidR="007A19F7" w:rsidRPr="00001262" w:rsidRDefault="007A19F7" w:rsidP="004E7223">
            <w:pPr>
              <w:bidi w:val="0"/>
              <w:spacing w:after="0" w:line="259" w:lineRule="auto"/>
              <w:ind w:left="0" w:right="0" w:firstLine="0"/>
              <w:jc w:val="center"/>
              <w:rPr>
                <w:sz w:val="24"/>
                <w:szCs w:val="22"/>
              </w:rPr>
            </w:pPr>
            <w:r w:rsidRPr="00001262">
              <w:rPr>
                <w:rFonts w:ascii="Arial" w:eastAsia="Arial" w:hAnsi="Arial" w:cs="Arial"/>
                <w:sz w:val="24"/>
                <w:szCs w:val="22"/>
              </w:rPr>
              <w:t xml:space="preserve">Correlation Coefficient </w:t>
            </w:r>
          </w:p>
        </w:tc>
        <w:tc>
          <w:tcPr>
            <w:tcW w:w="6423" w:type="dxa"/>
            <w:vMerge w:val="restart"/>
            <w:tcBorders>
              <w:top w:val="single" w:sz="4" w:space="0" w:color="000000"/>
              <w:left w:val="single" w:sz="4" w:space="0" w:color="000000"/>
              <w:bottom w:val="single" w:sz="4" w:space="0" w:color="000000"/>
              <w:right w:val="single" w:sz="4" w:space="0" w:color="000000"/>
            </w:tcBorders>
            <w:vAlign w:val="center"/>
          </w:tcPr>
          <w:p w14:paraId="4171A369" w14:textId="45C04000" w:rsidR="007A19F7" w:rsidRPr="00001262" w:rsidRDefault="007A19F7" w:rsidP="00D161B5">
            <w:pPr>
              <w:spacing w:after="0" w:line="259" w:lineRule="auto"/>
              <w:ind w:left="1517" w:right="146" w:hanging="1517"/>
              <w:jc w:val="center"/>
              <w:rPr>
                <w:sz w:val="24"/>
                <w:szCs w:val="22"/>
              </w:rPr>
            </w:pPr>
            <w:r w:rsidRPr="00001262">
              <w:rPr>
                <w:rFonts w:ascii="Arial" w:eastAsia="Arial" w:hAnsi="Arial" w:cs="Arial"/>
                <w:sz w:val="24"/>
                <w:szCs w:val="22"/>
                <w:rtl/>
              </w:rPr>
              <w:t>تتابع‌الشركة‌أداء‌العاملين‌بعد‌إكمالهم‌للتدريب‌للتأكد‌من‌فاعلية‌نتيجته.</w:t>
            </w:r>
          </w:p>
        </w:tc>
      </w:tr>
      <w:tr w:rsidR="007A19F7" w14:paraId="347F7D1D" w14:textId="77777777" w:rsidTr="00D161B5">
        <w:trPr>
          <w:trHeight w:val="634"/>
        </w:trPr>
        <w:tc>
          <w:tcPr>
            <w:tcW w:w="1609" w:type="dxa"/>
            <w:tcBorders>
              <w:top w:val="single" w:sz="4" w:space="0" w:color="000000"/>
              <w:left w:val="single" w:sz="4" w:space="0" w:color="000000"/>
              <w:bottom w:val="single" w:sz="4" w:space="0" w:color="000000"/>
              <w:right w:val="single" w:sz="4" w:space="0" w:color="000000"/>
            </w:tcBorders>
            <w:vAlign w:val="center"/>
          </w:tcPr>
          <w:p w14:paraId="141DD56F" w14:textId="77777777" w:rsidR="007A19F7" w:rsidRPr="00001262" w:rsidRDefault="007A19F7" w:rsidP="004E7223">
            <w:pPr>
              <w:bidi w:val="0"/>
              <w:spacing w:after="0" w:line="259" w:lineRule="auto"/>
              <w:ind w:left="66" w:right="0" w:firstLine="0"/>
              <w:jc w:val="center"/>
              <w:rPr>
                <w:sz w:val="24"/>
                <w:szCs w:val="22"/>
              </w:rPr>
            </w:pPr>
            <w:r w:rsidRPr="00001262">
              <w:rPr>
                <w:rFonts w:ascii="Arial" w:eastAsia="Arial" w:hAnsi="Arial" w:cs="Arial"/>
                <w:sz w:val="24"/>
                <w:szCs w:val="22"/>
              </w:rPr>
              <w:t xml:space="preserve">0.000 </w:t>
            </w:r>
          </w:p>
        </w:tc>
        <w:tc>
          <w:tcPr>
            <w:tcW w:w="1337" w:type="dxa"/>
            <w:tcBorders>
              <w:top w:val="single" w:sz="4" w:space="0" w:color="000000"/>
              <w:left w:val="single" w:sz="4" w:space="0" w:color="000000"/>
              <w:bottom w:val="single" w:sz="4" w:space="0" w:color="000000"/>
              <w:right w:val="single" w:sz="4" w:space="0" w:color="000000"/>
            </w:tcBorders>
            <w:vAlign w:val="center"/>
          </w:tcPr>
          <w:p w14:paraId="5791B959" w14:textId="77777777" w:rsidR="007A19F7" w:rsidRPr="00001262" w:rsidRDefault="007A19F7" w:rsidP="004E7223">
            <w:pPr>
              <w:bidi w:val="0"/>
              <w:spacing w:after="0" w:line="259" w:lineRule="auto"/>
              <w:ind w:left="67" w:right="0" w:firstLine="0"/>
              <w:jc w:val="center"/>
              <w:rPr>
                <w:sz w:val="24"/>
                <w:szCs w:val="22"/>
              </w:rPr>
            </w:pPr>
            <w:r w:rsidRPr="00001262">
              <w:rPr>
                <w:rFonts w:ascii="Arial" w:eastAsia="Arial" w:hAnsi="Arial" w:cs="Arial"/>
                <w:sz w:val="24"/>
                <w:szCs w:val="22"/>
              </w:rPr>
              <w:t xml:space="preserve">Sig. (2-tailed) </w:t>
            </w:r>
          </w:p>
        </w:tc>
        <w:tc>
          <w:tcPr>
            <w:tcW w:w="6423" w:type="dxa"/>
            <w:vMerge/>
            <w:tcBorders>
              <w:top w:val="nil"/>
              <w:left w:val="single" w:sz="4" w:space="0" w:color="000000"/>
              <w:bottom w:val="single" w:sz="4" w:space="0" w:color="000000"/>
              <w:right w:val="single" w:sz="4" w:space="0" w:color="000000"/>
            </w:tcBorders>
          </w:tcPr>
          <w:p w14:paraId="0C8063C0" w14:textId="77777777" w:rsidR="007A19F7" w:rsidRPr="00001262" w:rsidRDefault="007A19F7" w:rsidP="00D161B5">
            <w:pPr>
              <w:bidi w:val="0"/>
              <w:spacing w:after="160" w:line="259" w:lineRule="auto"/>
              <w:ind w:left="0" w:right="0" w:firstLine="0"/>
              <w:jc w:val="center"/>
              <w:rPr>
                <w:sz w:val="24"/>
                <w:szCs w:val="22"/>
              </w:rPr>
            </w:pPr>
          </w:p>
        </w:tc>
      </w:tr>
      <w:tr w:rsidR="007A19F7" w14:paraId="4AD6F784" w14:textId="77777777" w:rsidTr="00D161B5">
        <w:trPr>
          <w:trHeight w:val="655"/>
        </w:trPr>
        <w:tc>
          <w:tcPr>
            <w:tcW w:w="1609" w:type="dxa"/>
            <w:tcBorders>
              <w:top w:val="single" w:sz="4" w:space="0" w:color="000000"/>
              <w:left w:val="single" w:sz="4" w:space="0" w:color="000000"/>
              <w:bottom w:val="single" w:sz="4" w:space="0" w:color="000000"/>
              <w:right w:val="single" w:sz="4" w:space="0" w:color="000000"/>
            </w:tcBorders>
            <w:vAlign w:val="center"/>
          </w:tcPr>
          <w:p w14:paraId="19EF9C80" w14:textId="77777777" w:rsidR="007A19F7" w:rsidRPr="00001262" w:rsidRDefault="007A19F7" w:rsidP="004E7223">
            <w:pPr>
              <w:bidi w:val="0"/>
              <w:spacing w:after="0" w:line="259" w:lineRule="auto"/>
              <w:ind w:left="69" w:right="0" w:firstLine="0"/>
              <w:jc w:val="center"/>
              <w:rPr>
                <w:sz w:val="24"/>
                <w:szCs w:val="22"/>
              </w:rPr>
            </w:pPr>
            <w:r w:rsidRPr="00001262">
              <w:rPr>
                <w:rFonts w:ascii="Arial" w:eastAsia="Arial" w:hAnsi="Arial" w:cs="Arial"/>
                <w:sz w:val="24"/>
                <w:szCs w:val="22"/>
              </w:rPr>
              <w:t>.850</w:t>
            </w:r>
            <w:r w:rsidRPr="00001262">
              <w:rPr>
                <w:rFonts w:ascii="Arial" w:eastAsia="Arial" w:hAnsi="Arial" w:cs="Arial"/>
                <w:sz w:val="24"/>
                <w:szCs w:val="22"/>
                <w:vertAlign w:val="superscript"/>
              </w:rPr>
              <w:t>**</w:t>
            </w:r>
            <w:r w:rsidRPr="00001262">
              <w:rPr>
                <w:rFonts w:ascii="Arial" w:eastAsia="Arial" w:hAnsi="Arial" w:cs="Arial"/>
                <w:sz w:val="24"/>
                <w:szCs w:val="22"/>
              </w:rPr>
              <w:t xml:space="preserve"> </w:t>
            </w:r>
          </w:p>
        </w:tc>
        <w:tc>
          <w:tcPr>
            <w:tcW w:w="1337" w:type="dxa"/>
            <w:tcBorders>
              <w:top w:val="single" w:sz="4" w:space="0" w:color="000000"/>
              <w:left w:val="single" w:sz="4" w:space="0" w:color="000000"/>
              <w:bottom w:val="single" w:sz="4" w:space="0" w:color="000000"/>
              <w:right w:val="single" w:sz="4" w:space="0" w:color="000000"/>
            </w:tcBorders>
          </w:tcPr>
          <w:p w14:paraId="1853A19C" w14:textId="77777777" w:rsidR="007A19F7" w:rsidRPr="00001262" w:rsidRDefault="007A19F7" w:rsidP="004E7223">
            <w:pPr>
              <w:bidi w:val="0"/>
              <w:spacing w:after="0" w:line="259" w:lineRule="auto"/>
              <w:ind w:left="0" w:right="0" w:firstLine="0"/>
              <w:jc w:val="center"/>
              <w:rPr>
                <w:sz w:val="24"/>
                <w:szCs w:val="22"/>
              </w:rPr>
            </w:pPr>
            <w:r w:rsidRPr="00001262">
              <w:rPr>
                <w:rFonts w:ascii="Arial" w:eastAsia="Arial" w:hAnsi="Arial" w:cs="Arial"/>
                <w:sz w:val="24"/>
                <w:szCs w:val="22"/>
              </w:rPr>
              <w:t xml:space="preserve">Correlation Coefficient </w:t>
            </w:r>
          </w:p>
        </w:tc>
        <w:tc>
          <w:tcPr>
            <w:tcW w:w="6423" w:type="dxa"/>
            <w:vMerge w:val="restart"/>
            <w:tcBorders>
              <w:top w:val="single" w:sz="4" w:space="0" w:color="000000"/>
              <w:left w:val="single" w:sz="4" w:space="0" w:color="000000"/>
              <w:bottom w:val="single" w:sz="4" w:space="0" w:color="000000"/>
              <w:right w:val="single" w:sz="4" w:space="0" w:color="000000"/>
            </w:tcBorders>
            <w:vAlign w:val="center"/>
          </w:tcPr>
          <w:p w14:paraId="5B6B9F9C" w14:textId="38203FDD" w:rsidR="007A19F7" w:rsidRPr="00001262" w:rsidRDefault="007A19F7" w:rsidP="00D161B5">
            <w:pPr>
              <w:spacing w:after="0" w:line="259" w:lineRule="auto"/>
              <w:ind w:left="369" w:right="67" w:hanging="369"/>
              <w:jc w:val="center"/>
              <w:rPr>
                <w:sz w:val="24"/>
                <w:szCs w:val="22"/>
              </w:rPr>
            </w:pPr>
            <w:r w:rsidRPr="00001262">
              <w:rPr>
                <w:rFonts w:ascii="Arial" w:eastAsia="Arial" w:hAnsi="Arial" w:cs="Arial"/>
                <w:sz w:val="24"/>
                <w:szCs w:val="22"/>
                <w:rtl/>
              </w:rPr>
              <w:t>يكون‌</w:t>
            </w:r>
            <w:r w:rsidR="00D161B5">
              <w:rPr>
                <w:rFonts w:ascii="Arial" w:eastAsia="Arial" w:hAnsi="Arial" w:cs="Arial" w:hint="cs"/>
                <w:sz w:val="24"/>
                <w:szCs w:val="22"/>
                <w:rtl/>
              </w:rPr>
              <w:t xml:space="preserve"> </w:t>
            </w:r>
            <w:r w:rsidRPr="00001262">
              <w:rPr>
                <w:rFonts w:ascii="Arial" w:eastAsia="Arial" w:hAnsi="Arial" w:cs="Arial"/>
                <w:sz w:val="24"/>
                <w:szCs w:val="22"/>
                <w:rtl/>
              </w:rPr>
              <w:t>التدريب‌</w:t>
            </w:r>
            <w:r w:rsidR="00D161B5">
              <w:rPr>
                <w:rFonts w:ascii="Arial" w:eastAsia="Arial" w:hAnsi="Arial" w:cs="Arial" w:hint="cs"/>
                <w:sz w:val="24"/>
                <w:szCs w:val="22"/>
                <w:rtl/>
              </w:rPr>
              <w:t xml:space="preserve"> </w:t>
            </w:r>
            <w:proofErr w:type="spellStart"/>
            <w:r w:rsidRPr="00001262">
              <w:rPr>
                <w:rFonts w:ascii="Arial" w:eastAsia="Arial" w:hAnsi="Arial" w:cs="Arial"/>
                <w:sz w:val="24"/>
                <w:szCs w:val="22"/>
                <w:rtl/>
              </w:rPr>
              <w:t>بناء‌على‌خطة‌ممنهجة</w:t>
            </w:r>
            <w:proofErr w:type="spellEnd"/>
            <w:r w:rsidR="00D161B5">
              <w:rPr>
                <w:rFonts w:ascii="Arial" w:eastAsia="Arial" w:hAnsi="Arial" w:cs="Arial" w:hint="cs"/>
                <w:sz w:val="24"/>
                <w:szCs w:val="22"/>
                <w:rtl/>
              </w:rPr>
              <w:t xml:space="preserve"> </w:t>
            </w:r>
            <w:r w:rsidRPr="00001262">
              <w:rPr>
                <w:rFonts w:ascii="Arial" w:eastAsia="Arial" w:hAnsi="Arial" w:cs="Arial"/>
                <w:sz w:val="24"/>
                <w:szCs w:val="22"/>
                <w:rtl/>
              </w:rPr>
              <w:t>‌لتدريب‌</w:t>
            </w:r>
            <w:r w:rsidR="00D161B5">
              <w:rPr>
                <w:rFonts w:ascii="Arial" w:eastAsia="Arial" w:hAnsi="Arial" w:cs="Arial" w:hint="cs"/>
                <w:sz w:val="24"/>
                <w:szCs w:val="22"/>
                <w:rtl/>
              </w:rPr>
              <w:t xml:space="preserve"> </w:t>
            </w:r>
            <w:proofErr w:type="spellStart"/>
            <w:r w:rsidRPr="00001262">
              <w:rPr>
                <w:rFonts w:ascii="Arial" w:eastAsia="Arial" w:hAnsi="Arial" w:cs="Arial"/>
                <w:sz w:val="24"/>
                <w:szCs w:val="22"/>
                <w:rtl/>
              </w:rPr>
              <w:t>العاملين‌و‌الموظفين‌على‌اختلاف‌مستوياتهم‌الوظيفية</w:t>
            </w:r>
            <w:proofErr w:type="spellEnd"/>
            <w:r w:rsidRPr="00001262">
              <w:rPr>
                <w:rFonts w:ascii="Arial" w:eastAsia="Arial" w:hAnsi="Arial" w:cs="Arial"/>
                <w:sz w:val="24"/>
                <w:szCs w:val="22"/>
                <w:rtl/>
              </w:rPr>
              <w:t>.</w:t>
            </w:r>
          </w:p>
        </w:tc>
      </w:tr>
      <w:tr w:rsidR="007A19F7" w14:paraId="6175AE20" w14:textId="77777777" w:rsidTr="00D161B5">
        <w:trPr>
          <w:trHeight w:val="634"/>
        </w:trPr>
        <w:tc>
          <w:tcPr>
            <w:tcW w:w="1609" w:type="dxa"/>
            <w:tcBorders>
              <w:top w:val="single" w:sz="4" w:space="0" w:color="000000"/>
              <w:left w:val="single" w:sz="4" w:space="0" w:color="000000"/>
              <w:bottom w:val="single" w:sz="4" w:space="0" w:color="000000"/>
              <w:right w:val="single" w:sz="4" w:space="0" w:color="000000"/>
            </w:tcBorders>
            <w:vAlign w:val="center"/>
          </w:tcPr>
          <w:p w14:paraId="33E2669C" w14:textId="77777777" w:rsidR="007A19F7" w:rsidRPr="00001262" w:rsidRDefault="007A19F7" w:rsidP="004E7223">
            <w:pPr>
              <w:bidi w:val="0"/>
              <w:spacing w:after="0" w:line="259" w:lineRule="auto"/>
              <w:ind w:left="66" w:right="0" w:firstLine="0"/>
              <w:jc w:val="center"/>
              <w:rPr>
                <w:sz w:val="24"/>
                <w:szCs w:val="22"/>
              </w:rPr>
            </w:pPr>
            <w:r w:rsidRPr="00001262">
              <w:rPr>
                <w:rFonts w:ascii="Arial" w:eastAsia="Arial" w:hAnsi="Arial" w:cs="Arial"/>
                <w:sz w:val="24"/>
                <w:szCs w:val="22"/>
              </w:rPr>
              <w:t xml:space="preserve">0.000 </w:t>
            </w:r>
          </w:p>
        </w:tc>
        <w:tc>
          <w:tcPr>
            <w:tcW w:w="1337" w:type="dxa"/>
            <w:tcBorders>
              <w:top w:val="single" w:sz="4" w:space="0" w:color="000000"/>
              <w:left w:val="single" w:sz="4" w:space="0" w:color="000000"/>
              <w:bottom w:val="single" w:sz="4" w:space="0" w:color="000000"/>
              <w:right w:val="single" w:sz="4" w:space="0" w:color="000000"/>
            </w:tcBorders>
            <w:vAlign w:val="center"/>
          </w:tcPr>
          <w:p w14:paraId="0F87387B" w14:textId="77777777" w:rsidR="007A19F7" w:rsidRPr="00001262" w:rsidRDefault="007A19F7" w:rsidP="004E7223">
            <w:pPr>
              <w:bidi w:val="0"/>
              <w:spacing w:after="0" w:line="259" w:lineRule="auto"/>
              <w:ind w:left="67" w:right="0" w:firstLine="0"/>
              <w:jc w:val="center"/>
              <w:rPr>
                <w:sz w:val="24"/>
                <w:szCs w:val="22"/>
              </w:rPr>
            </w:pPr>
            <w:r w:rsidRPr="00001262">
              <w:rPr>
                <w:rFonts w:ascii="Arial" w:eastAsia="Arial" w:hAnsi="Arial" w:cs="Arial"/>
                <w:sz w:val="24"/>
                <w:szCs w:val="22"/>
              </w:rPr>
              <w:t xml:space="preserve">Sig. (2-tailed) </w:t>
            </w:r>
          </w:p>
        </w:tc>
        <w:tc>
          <w:tcPr>
            <w:tcW w:w="6423" w:type="dxa"/>
            <w:vMerge/>
            <w:tcBorders>
              <w:top w:val="nil"/>
              <w:left w:val="single" w:sz="4" w:space="0" w:color="000000"/>
              <w:bottom w:val="single" w:sz="4" w:space="0" w:color="000000"/>
              <w:right w:val="single" w:sz="4" w:space="0" w:color="000000"/>
            </w:tcBorders>
          </w:tcPr>
          <w:p w14:paraId="518E76F0" w14:textId="77777777" w:rsidR="007A19F7" w:rsidRPr="00001262" w:rsidRDefault="007A19F7" w:rsidP="004E7223">
            <w:pPr>
              <w:bidi w:val="0"/>
              <w:spacing w:after="160" w:line="259" w:lineRule="auto"/>
              <w:ind w:left="0" w:right="0" w:firstLine="0"/>
              <w:jc w:val="left"/>
              <w:rPr>
                <w:sz w:val="24"/>
                <w:szCs w:val="22"/>
              </w:rPr>
            </w:pPr>
          </w:p>
        </w:tc>
      </w:tr>
    </w:tbl>
    <w:p w14:paraId="109328AA" w14:textId="77777777" w:rsidR="007A19F7" w:rsidRDefault="007A19F7" w:rsidP="007A19F7">
      <w:pPr>
        <w:spacing w:after="198" w:line="276" w:lineRule="auto"/>
        <w:ind w:left="-6" w:right="5"/>
        <w:rPr>
          <w:szCs w:val="28"/>
          <w:rtl/>
        </w:rPr>
      </w:pPr>
    </w:p>
    <w:p w14:paraId="7BE48E4E" w14:textId="77777777" w:rsidR="007A19F7" w:rsidRDefault="007A19F7" w:rsidP="007A19F7">
      <w:pPr>
        <w:spacing w:after="198" w:line="276" w:lineRule="auto"/>
        <w:ind w:left="-6" w:right="5"/>
        <w:rPr>
          <w:szCs w:val="28"/>
          <w:rtl/>
        </w:rPr>
      </w:pPr>
    </w:p>
    <w:p w14:paraId="3317013F" w14:textId="4124C12C" w:rsidR="007A19F7" w:rsidRDefault="00D161B5" w:rsidP="00001262">
      <w:pPr>
        <w:spacing w:after="198" w:line="276" w:lineRule="auto"/>
        <w:ind w:left="0" w:right="5" w:firstLine="0"/>
        <w:rPr>
          <w:szCs w:val="28"/>
          <w:rtl/>
        </w:rPr>
      </w:pPr>
      <w:r>
        <w:rPr>
          <w:noProof/>
          <w:rtl/>
        </w:rPr>
        <mc:AlternateContent>
          <mc:Choice Requires="wps">
            <w:drawing>
              <wp:anchor distT="45720" distB="45720" distL="114300" distR="114300" simplePos="0" relativeHeight="251741184" behindDoc="1" locked="0" layoutInCell="1" allowOverlap="1" wp14:anchorId="3A139D5C" wp14:editId="4202B2D2">
                <wp:simplePos x="0" y="0"/>
                <wp:positionH relativeFrom="column">
                  <wp:posOffset>5406073</wp:posOffset>
                </wp:positionH>
                <wp:positionV relativeFrom="paragraph">
                  <wp:posOffset>-162877</wp:posOffset>
                </wp:positionV>
                <wp:extent cx="617855" cy="1404620"/>
                <wp:effectExtent l="0" t="0" r="0" b="0"/>
                <wp:wrapTight wrapText="bothSides">
                  <wp:wrapPolygon edited="0">
                    <wp:start x="1998" y="0"/>
                    <wp:lineTo x="1998" y="20329"/>
                    <wp:lineTo x="19313" y="20329"/>
                    <wp:lineTo x="19313" y="0"/>
                    <wp:lineTo x="1998" y="0"/>
                  </wp:wrapPolygon>
                </wp:wrapTight>
                <wp:docPr id="101977417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342B14A6" w14:textId="5A2E0B5E" w:rsidR="00D161B5" w:rsidRDefault="005A6E6D" w:rsidP="00D161B5">
                            <w:r>
                              <w:rPr>
                                <w:rFonts w:hint="cs"/>
                                <w:rtl/>
                              </w:rPr>
                              <w:t>36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139D5C" id="_x0000_s1068" type="#_x0000_t202" style="position:absolute;left:0;text-align:left;margin-left:425.7pt;margin-top:-12.8pt;width:48.65pt;height:110.6pt;flip:x;z-index:-251575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XgQBAIAAN8DAAAOAAAAZHJzL2Uyb0RvYy54bWysU9uO2yAQfa/Uf0C8N7YjJ5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" filled="f" stroked="f">
                <v:textbox style="mso-fit-shape-to-text:t">
                  <w:txbxContent>
                    <w:p w14:paraId="342B14A6" w14:textId="5A2E0B5E" w:rsidR="00D161B5" w:rsidRDefault="005A6E6D" w:rsidP="00D161B5">
                      <w:r>
                        <w:rPr>
                          <w:rFonts w:hint="cs"/>
                          <w:rtl/>
                        </w:rPr>
                        <w:t>36</w:t>
                      </w:r>
                    </w:p>
                  </w:txbxContent>
                </v:textbox>
                <w10:wrap type="tight"/>
              </v:shape>
            </w:pict>
          </mc:Fallback>
        </mc:AlternateContent>
      </w:r>
    </w:p>
    <w:p w14:paraId="18A00108" w14:textId="77777777" w:rsidR="007A19F7" w:rsidRPr="00001262" w:rsidRDefault="007A19F7" w:rsidP="007A19F7">
      <w:pPr>
        <w:spacing w:after="198" w:line="276" w:lineRule="auto"/>
        <w:ind w:left="-6" w:right="5"/>
        <w:rPr>
          <w:color w:val="0070C0"/>
          <w:szCs w:val="28"/>
          <w:rtl/>
        </w:rPr>
      </w:pPr>
    </w:p>
    <w:p w14:paraId="37425DA0" w14:textId="77777777" w:rsidR="009F07AA" w:rsidRPr="00001262" w:rsidRDefault="00000000" w:rsidP="00001262">
      <w:pPr>
        <w:spacing w:after="0" w:line="259" w:lineRule="auto"/>
        <w:ind w:left="0" w:right="0" w:firstLine="0"/>
        <w:jc w:val="left"/>
        <w:rPr>
          <w:color w:val="0070C0"/>
        </w:rPr>
      </w:pPr>
      <w:r w:rsidRPr="00001262">
        <w:rPr>
          <w:b/>
          <w:bCs/>
          <w:color w:val="0070C0"/>
          <w:szCs w:val="28"/>
          <w:rtl/>
        </w:rPr>
        <w:t xml:space="preserve">الاربع: الحوافز والتعويضات </w:t>
      </w:r>
    </w:p>
    <w:p w14:paraId="080EA25D" w14:textId="11BA7A4D" w:rsidR="009F07AA" w:rsidRDefault="00D161B5">
      <w:pPr>
        <w:spacing w:after="0" w:line="259" w:lineRule="auto"/>
        <w:ind w:left="10" w:right="6" w:hanging="10"/>
        <w:jc w:val="center"/>
      </w:pPr>
      <w:r>
        <w:rPr>
          <w:noProof/>
          <w:rtl/>
        </w:rPr>
        <mc:AlternateContent>
          <mc:Choice Requires="wps">
            <w:drawing>
              <wp:anchor distT="45720" distB="45720" distL="114300" distR="114300" simplePos="0" relativeHeight="251743232" behindDoc="1" locked="0" layoutInCell="1" allowOverlap="1" wp14:anchorId="67EC1BB3" wp14:editId="5A44AE2F">
                <wp:simplePos x="0" y="0"/>
                <wp:positionH relativeFrom="column">
                  <wp:posOffset>5668645</wp:posOffset>
                </wp:positionH>
                <wp:positionV relativeFrom="paragraph">
                  <wp:posOffset>7346950</wp:posOffset>
                </wp:positionV>
                <wp:extent cx="617855" cy="1404620"/>
                <wp:effectExtent l="0" t="0" r="0" b="0"/>
                <wp:wrapNone/>
                <wp:docPr id="17607154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14F96233" w14:textId="22B8F10A" w:rsidR="00D161B5" w:rsidRDefault="00D161B5" w:rsidP="00D161B5">
                            <w:r>
                              <w:rPr>
                                <w:rFonts w:hint="cs"/>
                                <w:rtl/>
                              </w:rPr>
                              <w:t>39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7EC1BB3" id="_x0000_s1069" type="#_x0000_t202" style="position:absolute;left:0;text-align:left;margin-left:446.35pt;margin-top:578.5pt;width:48.65pt;height:110.6pt;flip:x;z-index:-251573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" filled="f" stroked="f">
                <v:textbox style="mso-fit-shape-to-text:t">
                  <w:txbxContent>
                    <w:p w14:paraId="14F96233" w14:textId="22B8F10A" w:rsidR="00D161B5" w:rsidRDefault="00D161B5" w:rsidP="00D161B5">
                      <w:r>
                        <w:rPr>
                          <w:rFonts w:hint="cs"/>
                          <w:rtl/>
                        </w:rPr>
                        <w:t>39</w:t>
                      </w:r>
                    </w:p>
                  </w:txbxContent>
                </v:textbox>
              </v:shape>
            </w:pict>
          </mc:Fallback>
        </mc:AlternateContent>
      </w:r>
      <w:proofErr w:type="gramStart"/>
      <w:r>
        <w:rPr>
          <w:sz w:val="24"/>
          <w:rtl/>
        </w:rPr>
        <w:t>جدول</w:t>
      </w:r>
      <w:r w:rsidR="00001262">
        <w:rPr>
          <w:rFonts w:hint="cs"/>
          <w:sz w:val="24"/>
          <w:rtl/>
        </w:rPr>
        <w:t>(</w:t>
      </w:r>
      <w:r>
        <w:rPr>
          <w:sz w:val="24"/>
          <w:rtl/>
        </w:rPr>
        <w:t xml:space="preserve"> </w:t>
      </w:r>
      <w:r>
        <w:rPr>
          <w:sz w:val="24"/>
        </w:rPr>
        <w:t>7</w:t>
      </w:r>
      <w:proofErr w:type="gramEnd"/>
      <w:r w:rsidR="00001262">
        <w:rPr>
          <w:rFonts w:hint="cs"/>
          <w:sz w:val="24"/>
          <w:rtl/>
        </w:rPr>
        <w:t>)</w:t>
      </w:r>
      <w:r>
        <w:rPr>
          <w:sz w:val="24"/>
          <w:rtl/>
        </w:rPr>
        <w:t xml:space="preserve"> معامل الارتباط بين كل فقرة من فق ارت محاور الاستبانة و الدرجة الكلية للمحور </w:t>
      </w:r>
      <w:r>
        <w:rPr>
          <w:b/>
          <w:bCs/>
          <w:sz w:val="24"/>
          <w:rtl/>
        </w:rPr>
        <w:t>الحوافز والتعويضات</w:t>
      </w:r>
      <w:r w:rsidR="00001262" w:rsidRPr="00001262">
        <w:rPr>
          <w:szCs w:val="28"/>
          <w:rtl/>
        </w:rPr>
        <w:t xml:space="preserve"> </w:t>
      </w:r>
      <w:r w:rsidR="00001262">
        <w:rPr>
          <w:szCs w:val="28"/>
          <w:rtl/>
        </w:rPr>
        <w:t xml:space="preserve">الدرجة الكلية للمحور, و الذي يبين أن معاملات الارتباط المبينة عند مستوى معنوية </w:t>
      </w:r>
      <w:r w:rsidR="00001262">
        <w:rPr>
          <w:szCs w:val="28"/>
        </w:rPr>
        <w:t>0</w:t>
      </w:r>
      <w:r w:rsidR="00001262">
        <w:rPr>
          <w:szCs w:val="28"/>
          <w:rtl/>
        </w:rPr>
        <w:t>.</w:t>
      </w:r>
      <w:r w:rsidR="00001262">
        <w:rPr>
          <w:szCs w:val="28"/>
        </w:rPr>
        <w:t>01</w:t>
      </w:r>
      <w:r w:rsidR="00001262">
        <w:rPr>
          <w:szCs w:val="28"/>
          <w:rtl/>
        </w:rPr>
        <w:t xml:space="preserve"> ودرجة ثقة </w:t>
      </w:r>
      <w:r w:rsidR="00001262">
        <w:rPr>
          <w:szCs w:val="28"/>
        </w:rPr>
        <w:t>99</w:t>
      </w:r>
      <w:r w:rsidR="00001262">
        <w:rPr>
          <w:szCs w:val="28"/>
          <w:rtl/>
        </w:rPr>
        <w:t xml:space="preserve">%  وبذلك يعتبر المحور صادق لما وضع لقياسه. </w:t>
      </w:r>
      <w:r>
        <w:rPr>
          <w:sz w:val="24"/>
          <w:rtl/>
        </w:rPr>
        <w:t xml:space="preserve"> </w:t>
      </w:r>
    </w:p>
    <w:tbl>
      <w:tblPr>
        <w:tblStyle w:val="TableGrid"/>
        <w:tblW w:w="9690" w:type="dxa"/>
        <w:tblInd w:w="-104" w:type="dxa"/>
        <w:tblCellMar>
          <w:top w:w="1" w:type="dxa"/>
          <w:left w:w="11" w:type="dxa"/>
          <w:right w:w="115" w:type="dxa"/>
        </w:tblCellMar>
        <w:tblLook w:val="04A0" w:firstRow="1" w:lastRow="0" w:firstColumn="1" w:lastColumn="0" w:noHBand="0" w:noVBand="1"/>
      </w:tblPr>
      <w:tblGrid>
        <w:gridCol w:w="2209"/>
        <w:gridCol w:w="2369"/>
        <w:gridCol w:w="5112"/>
      </w:tblGrid>
      <w:tr w:rsidR="009F07AA" w14:paraId="4A22D306" w14:textId="77777777">
        <w:trPr>
          <w:trHeight w:val="473"/>
        </w:trPr>
        <w:tc>
          <w:tcPr>
            <w:tcW w:w="2209" w:type="dxa"/>
            <w:tcBorders>
              <w:top w:val="single" w:sz="4" w:space="0" w:color="000000"/>
              <w:left w:val="single" w:sz="4" w:space="0" w:color="000000"/>
              <w:bottom w:val="single" w:sz="4" w:space="0" w:color="000000"/>
              <w:right w:val="single" w:sz="4" w:space="0" w:color="000000"/>
            </w:tcBorders>
            <w:shd w:val="clear" w:color="auto" w:fill="DBE5F1"/>
          </w:tcPr>
          <w:p w14:paraId="34777818" w14:textId="77777777" w:rsidR="009F07AA" w:rsidRDefault="00000000">
            <w:pPr>
              <w:spacing w:after="0" w:line="259" w:lineRule="auto"/>
              <w:ind w:left="0" w:right="158" w:firstLine="0"/>
              <w:jc w:val="right"/>
            </w:pPr>
            <w:r>
              <w:rPr>
                <w:szCs w:val="28"/>
                <w:rtl/>
              </w:rPr>
              <w:t xml:space="preserve">الحوافز </w:t>
            </w:r>
            <w:proofErr w:type="gramStart"/>
            <w:r>
              <w:rPr>
                <w:szCs w:val="28"/>
                <w:rtl/>
              </w:rPr>
              <w:t>و التعويضات</w:t>
            </w:r>
            <w:proofErr w:type="gramEnd"/>
            <w:r>
              <w:rPr>
                <w:szCs w:val="28"/>
                <w:rtl/>
              </w:rPr>
              <w:t xml:space="preserve"> </w:t>
            </w:r>
          </w:p>
        </w:tc>
        <w:tc>
          <w:tcPr>
            <w:tcW w:w="7481" w:type="dxa"/>
            <w:gridSpan w:val="2"/>
            <w:tcBorders>
              <w:top w:val="single" w:sz="4" w:space="0" w:color="000000"/>
              <w:left w:val="single" w:sz="4" w:space="0" w:color="000000"/>
              <w:bottom w:val="single" w:sz="4" w:space="0" w:color="000000"/>
              <w:right w:val="single" w:sz="4" w:space="0" w:color="000000"/>
            </w:tcBorders>
            <w:shd w:val="clear" w:color="auto" w:fill="DBE5F1"/>
            <w:vAlign w:val="bottom"/>
          </w:tcPr>
          <w:p w14:paraId="6646EDEF" w14:textId="77777777" w:rsidR="009F07AA" w:rsidRDefault="00000000">
            <w:pPr>
              <w:bidi w:val="0"/>
              <w:spacing w:after="0" w:line="259" w:lineRule="auto"/>
              <w:ind w:left="193" w:right="0" w:firstLine="0"/>
              <w:jc w:val="center"/>
            </w:pPr>
            <w:r>
              <w:t xml:space="preserve"> </w:t>
            </w:r>
          </w:p>
        </w:tc>
      </w:tr>
      <w:tr w:rsidR="009F07AA" w14:paraId="2C7BE922" w14:textId="77777777">
        <w:trPr>
          <w:trHeight w:val="940"/>
        </w:trPr>
        <w:tc>
          <w:tcPr>
            <w:tcW w:w="2209" w:type="dxa"/>
            <w:tcBorders>
              <w:top w:val="single" w:sz="4" w:space="0" w:color="000000"/>
              <w:left w:val="single" w:sz="4" w:space="0" w:color="000000"/>
              <w:bottom w:val="single" w:sz="4" w:space="0" w:color="000000"/>
              <w:right w:val="single" w:sz="4" w:space="0" w:color="000000"/>
            </w:tcBorders>
            <w:vAlign w:val="center"/>
          </w:tcPr>
          <w:p w14:paraId="350667EB" w14:textId="77777777" w:rsidR="009F07AA" w:rsidRDefault="00000000">
            <w:pPr>
              <w:bidi w:val="0"/>
              <w:spacing w:after="0" w:line="259" w:lineRule="auto"/>
              <w:ind w:left="102" w:right="0" w:firstLine="0"/>
              <w:jc w:val="center"/>
            </w:pPr>
            <w:r>
              <w:t>.733</w:t>
            </w:r>
            <w:r>
              <w:rPr>
                <w:vertAlign w:val="superscript"/>
              </w:rPr>
              <w:t>**</w:t>
            </w:r>
            <w:r>
              <w:t xml:space="preserve"> </w:t>
            </w:r>
          </w:p>
        </w:tc>
        <w:tc>
          <w:tcPr>
            <w:tcW w:w="2369" w:type="dxa"/>
            <w:tcBorders>
              <w:top w:val="single" w:sz="4" w:space="0" w:color="000000"/>
              <w:left w:val="single" w:sz="4" w:space="0" w:color="000000"/>
              <w:bottom w:val="single" w:sz="4" w:space="0" w:color="000000"/>
              <w:right w:val="single" w:sz="4" w:space="0" w:color="000000"/>
            </w:tcBorders>
          </w:tcPr>
          <w:p w14:paraId="51CD7AF0" w14:textId="77777777" w:rsidR="009F07AA" w:rsidRDefault="00000000">
            <w:pPr>
              <w:bidi w:val="0"/>
              <w:spacing w:after="0" w:line="259" w:lineRule="auto"/>
              <w:ind w:left="0" w:right="0" w:firstLine="0"/>
              <w:jc w:val="center"/>
            </w:pPr>
            <w:r>
              <w:t xml:space="preserve">Correlation Coefficient </w:t>
            </w:r>
          </w:p>
        </w:tc>
        <w:tc>
          <w:tcPr>
            <w:tcW w:w="5112" w:type="dxa"/>
            <w:vMerge w:val="restart"/>
            <w:tcBorders>
              <w:top w:val="single" w:sz="4" w:space="0" w:color="000000"/>
              <w:left w:val="single" w:sz="4" w:space="0" w:color="000000"/>
              <w:bottom w:val="single" w:sz="4" w:space="0" w:color="000000"/>
              <w:right w:val="single" w:sz="4" w:space="0" w:color="000000"/>
            </w:tcBorders>
            <w:vAlign w:val="center"/>
          </w:tcPr>
          <w:p w14:paraId="52F2177D" w14:textId="280D3F8A" w:rsidR="009F07AA" w:rsidRDefault="00000000" w:rsidP="00001262">
            <w:pPr>
              <w:spacing w:after="0" w:line="259" w:lineRule="auto"/>
              <w:ind w:left="0" w:right="462" w:firstLine="0"/>
              <w:jc w:val="center"/>
            </w:pPr>
            <w:r>
              <w:rPr>
                <w:szCs w:val="28"/>
                <w:rtl/>
              </w:rPr>
              <w:t xml:space="preserve">إن نظام الحوافز </w:t>
            </w:r>
            <w:proofErr w:type="gramStart"/>
            <w:r>
              <w:rPr>
                <w:szCs w:val="28"/>
                <w:rtl/>
              </w:rPr>
              <w:t>و التعويضات</w:t>
            </w:r>
            <w:proofErr w:type="gramEnd"/>
            <w:r>
              <w:rPr>
                <w:szCs w:val="28"/>
                <w:rtl/>
              </w:rPr>
              <w:t xml:space="preserve"> عادل في الشركة</w:t>
            </w:r>
          </w:p>
        </w:tc>
      </w:tr>
      <w:tr w:rsidR="009F07AA" w14:paraId="017D46E6" w14:textId="77777777">
        <w:trPr>
          <w:trHeight w:val="473"/>
        </w:trPr>
        <w:tc>
          <w:tcPr>
            <w:tcW w:w="2209" w:type="dxa"/>
            <w:tcBorders>
              <w:top w:val="single" w:sz="4" w:space="0" w:color="000000"/>
              <w:left w:val="single" w:sz="4" w:space="0" w:color="000000"/>
              <w:bottom w:val="single" w:sz="4" w:space="0" w:color="000000"/>
              <w:right w:val="single" w:sz="4" w:space="0" w:color="000000"/>
            </w:tcBorders>
          </w:tcPr>
          <w:p w14:paraId="28AB8536" w14:textId="77777777" w:rsidR="009F07AA" w:rsidRDefault="00000000">
            <w:pPr>
              <w:bidi w:val="0"/>
              <w:spacing w:after="0" w:line="259" w:lineRule="auto"/>
              <w:ind w:left="104" w:right="0" w:firstLine="0"/>
              <w:jc w:val="center"/>
            </w:pPr>
            <w:r>
              <w:t xml:space="preserve">0.000 </w:t>
            </w:r>
          </w:p>
        </w:tc>
        <w:tc>
          <w:tcPr>
            <w:tcW w:w="2369" w:type="dxa"/>
            <w:tcBorders>
              <w:top w:val="single" w:sz="4" w:space="0" w:color="000000"/>
              <w:left w:val="single" w:sz="4" w:space="0" w:color="000000"/>
              <w:bottom w:val="single" w:sz="4" w:space="0" w:color="000000"/>
              <w:right w:val="single" w:sz="4" w:space="0" w:color="000000"/>
            </w:tcBorders>
          </w:tcPr>
          <w:p w14:paraId="57222382" w14:textId="77777777" w:rsidR="009F07AA" w:rsidRDefault="00000000">
            <w:pPr>
              <w:bidi w:val="0"/>
              <w:spacing w:after="0" w:line="259" w:lineRule="auto"/>
              <w:ind w:left="104" w:right="0" w:firstLine="0"/>
              <w:jc w:val="center"/>
            </w:pPr>
            <w:r>
              <w:t xml:space="preserve">Sig. (2-tailed) </w:t>
            </w:r>
          </w:p>
        </w:tc>
        <w:tc>
          <w:tcPr>
            <w:tcW w:w="0" w:type="auto"/>
            <w:vMerge/>
            <w:tcBorders>
              <w:top w:val="nil"/>
              <w:left w:val="single" w:sz="4" w:space="0" w:color="000000"/>
              <w:bottom w:val="single" w:sz="4" w:space="0" w:color="000000"/>
              <w:right w:val="single" w:sz="4" w:space="0" w:color="000000"/>
            </w:tcBorders>
          </w:tcPr>
          <w:p w14:paraId="53B92996" w14:textId="77777777" w:rsidR="009F07AA" w:rsidRDefault="009F07AA" w:rsidP="00001262">
            <w:pPr>
              <w:bidi w:val="0"/>
              <w:spacing w:after="160" w:line="259" w:lineRule="auto"/>
              <w:ind w:left="0" w:right="0" w:firstLine="0"/>
              <w:jc w:val="center"/>
            </w:pPr>
          </w:p>
        </w:tc>
      </w:tr>
      <w:tr w:rsidR="009F07AA" w14:paraId="38316218" w14:textId="77777777">
        <w:trPr>
          <w:trHeight w:val="939"/>
        </w:trPr>
        <w:tc>
          <w:tcPr>
            <w:tcW w:w="2209" w:type="dxa"/>
            <w:tcBorders>
              <w:top w:val="single" w:sz="4" w:space="0" w:color="000000"/>
              <w:left w:val="single" w:sz="4" w:space="0" w:color="000000"/>
              <w:bottom w:val="single" w:sz="4" w:space="0" w:color="000000"/>
              <w:right w:val="single" w:sz="4" w:space="0" w:color="000000"/>
            </w:tcBorders>
            <w:vAlign w:val="center"/>
          </w:tcPr>
          <w:p w14:paraId="3E158C25" w14:textId="77777777" w:rsidR="009F07AA" w:rsidRDefault="00000000">
            <w:pPr>
              <w:bidi w:val="0"/>
              <w:spacing w:after="0" w:line="259" w:lineRule="auto"/>
              <w:ind w:left="102" w:right="0" w:firstLine="0"/>
              <w:jc w:val="center"/>
            </w:pPr>
            <w:r>
              <w:t>.888</w:t>
            </w:r>
            <w:r>
              <w:rPr>
                <w:vertAlign w:val="superscript"/>
              </w:rPr>
              <w:t>**</w:t>
            </w:r>
            <w:r>
              <w:t xml:space="preserve"> </w:t>
            </w:r>
          </w:p>
        </w:tc>
        <w:tc>
          <w:tcPr>
            <w:tcW w:w="2369" w:type="dxa"/>
            <w:tcBorders>
              <w:top w:val="single" w:sz="4" w:space="0" w:color="000000"/>
              <w:left w:val="single" w:sz="4" w:space="0" w:color="000000"/>
              <w:bottom w:val="single" w:sz="4" w:space="0" w:color="000000"/>
              <w:right w:val="single" w:sz="4" w:space="0" w:color="000000"/>
            </w:tcBorders>
          </w:tcPr>
          <w:p w14:paraId="5BAE2FD2" w14:textId="77777777" w:rsidR="009F07AA" w:rsidRDefault="00000000">
            <w:pPr>
              <w:bidi w:val="0"/>
              <w:spacing w:after="0" w:line="259" w:lineRule="auto"/>
              <w:ind w:left="0" w:right="0" w:firstLine="0"/>
              <w:jc w:val="center"/>
            </w:pPr>
            <w:r>
              <w:t xml:space="preserve">Correlation Coefficient </w:t>
            </w:r>
          </w:p>
        </w:tc>
        <w:tc>
          <w:tcPr>
            <w:tcW w:w="5112" w:type="dxa"/>
            <w:vMerge w:val="restart"/>
            <w:tcBorders>
              <w:top w:val="single" w:sz="4" w:space="0" w:color="000000"/>
              <w:left w:val="single" w:sz="4" w:space="0" w:color="000000"/>
              <w:bottom w:val="single" w:sz="4" w:space="0" w:color="000000"/>
              <w:right w:val="single" w:sz="4" w:space="0" w:color="000000"/>
            </w:tcBorders>
            <w:vAlign w:val="center"/>
          </w:tcPr>
          <w:p w14:paraId="446D826D" w14:textId="1F4B5B2A" w:rsidR="009F07AA" w:rsidRDefault="00000000" w:rsidP="00001262">
            <w:pPr>
              <w:spacing w:after="0" w:line="259" w:lineRule="auto"/>
              <w:ind w:left="1127" w:right="160" w:hanging="1127"/>
              <w:jc w:val="center"/>
            </w:pPr>
            <w:r>
              <w:rPr>
                <w:szCs w:val="28"/>
                <w:rtl/>
              </w:rPr>
              <w:t xml:space="preserve">تمتلك الشركة نظام متكاملاً للحوافز يمكن الموظفين من تحقيق احتياجاتهم </w:t>
            </w:r>
            <w:proofErr w:type="gramStart"/>
            <w:r>
              <w:rPr>
                <w:szCs w:val="28"/>
                <w:rtl/>
              </w:rPr>
              <w:t>و رغباتهم</w:t>
            </w:r>
            <w:proofErr w:type="gramEnd"/>
            <w:r>
              <w:rPr>
                <w:szCs w:val="28"/>
                <w:rtl/>
              </w:rPr>
              <w:t>.</w:t>
            </w:r>
          </w:p>
        </w:tc>
      </w:tr>
      <w:tr w:rsidR="009F07AA" w14:paraId="3E8500F9" w14:textId="77777777">
        <w:trPr>
          <w:trHeight w:val="475"/>
        </w:trPr>
        <w:tc>
          <w:tcPr>
            <w:tcW w:w="2209" w:type="dxa"/>
            <w:tcBorders>
              <w:top w:val="single" w:sz="4" w:space="0" w:color="000000"/>
              <w:left w:val="single" w:sz="4" w:space="0" w:color="000000"/>
              <w:bottom w:val="single" w:sz="4" w:space="0" w:color="000000"/>
              <w:right w:val="single" w:sz="4" w:space="0" w:color="000000"/>
            </w:tcBorders>
          </w:tcPr>
          <w:p w14:paraId="598D0C08" w14:textId="77777777" w:rsidR="009F07AA" w:rsidRDefault="00000000">
            <w:pPr>
              <w:bidi w:val="0"/>
              <w:spacing w:after="0" w:line="259" w:lineRule="auto"/>
              <w:ind w:left="104" w:right="0" w:firstLine="0"/>
              <w:jc w:val="center"/>
            </w:pPr>
            <w:r>
              <w:t xml:space="preserve">0.000 </w:t>
            </w:r>
          </w:p>
        </w:tc>
        <w:tc>
          <w:tcPr>
            <w:tcW w:w="2369" w:type="dxa"/>
            <w:tcBorders>
              <w:top w:val="single" w:sz="4" w:space="0" w:color="000000"/>
              <w:left w:val="single" w:sz="4" w:space="0" w:color="000000"/>
              <w:bottom w:val="single" w:sz="4" w:space="0" w:color="000000"/>
              <w:right w:val="single" w:sz="4" w:space="0" w:color="000000"/>
            </w:tcBorders>
          </w:tcPr>
          <w:p w14:paraId="13137C88" w14:textId="77777777" w:rsidR="009F07AA" w:rsidRDefault="00000000">
            <w:pPr>
              <w:bidi w:val="0"/>
              <w:spacing w:after="0" w:line="259" w:lineRule="auto"/>
              <w:ind w:left="104" w:right="0" w:firstLine="0"/>
              <w:jc w:val="center"/>
            </w:pPr>
            <w:r>
              <w:t xml:space="preserve">Sig. (2-tailed) </w:t>
            </w:r>
          </w:p>
        </w:tc>
        <w:tc>
          <w:tcPr>
            <w:tcW w:w="0" w:type="auto"/>
            <w:vMerge/>
            <w:tcBorders>
              <w:top w:val="nil"/>
              <w:left w:val="single" w:sz="4" w:space="0" w:color="000000"/>
              <w:bottom w:val="single" w:sz="4" w:space="0" w:color="000000"/>
              <w:right w:val="single" w:sz="4" w:space="0" w:color="000000"/>
            </w:tcBorders>
          </w:tcPr>
          <w:p w14:paraId="6D9D16EA" w14:textId="77777777" w:rsidR="009F07AA" w:rsidRDefault="009F07AA" w:rsidP="00001262">
            <w:pPr>
              <w:bidi w:val="0"/>
              <w:spacing w:after="160" w:line="259" w:lineRule="auto"/>
              <w:ind w:left="0" w:right="0" w:firstLine="0"/>
              <w:jc w:val="center"/>
            </w:pPr>
          </w:p>
        </w:tc>
      </w:tr>
      <w:tr w:rsidR="009F07AA" w14:paraId="5DC0EBE0" w14:textId="77777777">
        <w:trPr>
          <w:trHeight w:val="938"/>
        </w:trPr>
        <w:tc>
          <w:tcPr>
            <w:tcW w:w="2209" w:type="dxa"/>
            <w:tcBorders>
              <w:top w:val="single" w:sz="4" w:space="0" w:color="000000"/>
              <w:left w:val="single" w:sz="4" w:space="0" w:color="000000"/>
              <w:bottom w:val="single" w:sz="4" w:space="0" w:color="000000"/>
              <w:right w:val="single" w:sz="4" w:space="0" w:color="000000"/>
            </w:tcBorders>
            <w:vAlign w:val="center"/>
          </w:tcPr>
          <w:p w14:paraId="0F8334F0" w14:textId="77777777" w:rsidR="009F07AA" w:rsidRDefault="00000000">
            <w:pPr>
              <w:bidi w:val="0"/>
              <w:spacing w:after="0" w:line="259" w:lineRule="auto"/>
              <w:ind w:left="102" w:right="0" w:firstLine="0"/>
              <w:jc w:val="center"/>
            </w:pPr>
            <w:r>
              <w:t>.872</w:t>
            </w:r>
            <w:r>
              <w:rPr>
                <w:vertAlign w:val="superscript"/>
              </w:rPr>
              <w:t>**</w:t>
            </w:r>
            <w:r>
              <w:t xml:space="preserve"> </w:t>
            </w:r>
          </w:p>
        </w:tc>
        <w:tc>
          <w:tcPr>
            <w:tcW w:w="2369" w:type="dxa"/>
            <w:tcBorders>
              <w:top w:val="single" w:sz="4" w:space="0" w:color="000000"/>
              <w:left w:val="single" w:sz="4" w:space="0" w:color="000000"/>
              <w:bottom w:val="single" w:sz="4" w:space="0" w:color="000000"/>
              <w:right w:val="single" w:sz="4" w:space="0" w:color="000000"/>
            </w:tcBorders>
          </w:tcPr>
          <w:p w14:paraId="3792A4EB" w14:textId="77777777" w:rsidR="009F07AA" w:rsidRDefault="00000000">
            <w:pPr>
              <w:bidi w:val="0"/>
              <w:spacing w:after="0" w:line="259" w:lineRule="auto"/>
              <w:ind w:left="0" w:right="0" w:firstLine="0"/>
              <w:jc w:val="center"/>
            </w:pPr>
            <w:r>
              <w:t xml:space="preserve">Correlation Coefficient </w:t>
            </w:r>
          </w:p>
        </w:tc>
        <w:tc>
          <w:tcPr>
            <w:tcW w:w="5112" w:type="dxa"/>
            <w:vMerge w:val="restart"/>
            <w:tcBorders>
              <w:top w:val="single" w:sz="4" w:space="0" w:color="000000"/>
              <w:left w:val="single" w:sz="4" w:space="0" w:color="000000"/>
              <w:bottom w:val="single" w:sz="4" w:space="0" w:color="000000"/>
              <w:right w:val="single" w:sz="4" w:space="0" w:color="000000"/>
            </w:tcBorders>
            <w:vAlign w:val="center"/>
          </w:tcPr>
          <w:p w14:paraId="0FCD9B06" w14:textId="28F51F6B" w:rsidR="009F07AA" w:rsidRDefault="00000000" w:rsidP="00001262">
            <w:pPr>
              <w:spacing w:after="0" w:line="259" w:lineRule="auto"/>
              <w:ind w:left="2012" w:right="131" w:hanging="2012"/>
              <w:jc w:val="center"/>
            </w:pPr>
            <w:r>
              <w:rPr>
                <w:szCs w:val="28"/>
                <w:rtl/>
              </w:rPr>
              <w:t>تقوم الشركة بتحديث نظام الحوافز مما يتناسب مع البيئة التنافسية.</w:t>
            </w:r>
          </w:p>
        </w:tc>
      </w:tr>
      <w:tr w:rsidR="009F07AA" w14:paraId="0E7204B9" w14:textId="77777777">
        <w:trPr>
          <w:trHeight w:val="473"/>
        </w:trPr>
        <w:tc>
          <w:tcPr>
            <w:tcW w:w="2209" w:type="dxa"/>
            <w:tcBorders>
              <w:top w:val="single" w:sz="4" w:space="0" w:color="000000"/>
              <w:left w:val="single" w:sz="4" w:space="0" w:color="000000"/>
              <w:bottom w:val="single" w:sz="4" w:space="0" w:color="000000"/>
              <w:right w:val="single" w:sz="4" w:space="0" w:color="000000"/>
            </w:tcBorders>
          </w:tcPr>
          <w:p w14:paraId="4D25E124" w14:textId="77777777" w:rsidR="009F07AA" w:rsidRDefault="00000000">
            <w:pPr>
              <w:bidi w:val="0"/>
              <w:spacing w:after="0" w:line="259" w:lineRule="auto"/>
              <w:ind w:left="104" w:right="0" w:firstLine="0"/>
              <w:jc w:val="center"/>
            </w:pPr>
            <w:r>
              <w:t xml:space="preserve">0.000 </w:t>
            </w:r>
          </w:p>
        </w:tc>
        <w:tc>
          <w:tcPr>
            <w:tcW w:w="2369" w:type="dxa"/>
            <w:tcBorders>
              <w:top w:val="single" w:sz="4" w:space="0" w:color="000000"/>
              <w:left w:val="single" w:sz="4" w:space="0" w:color="000000"/>
              <w:bottom w:val="single" w:sz="4" w:space="0" w:color="000000"/>
              <w:right w:val="single" w:sz="4" w:space="0" w:color="000000"/>
            </w:tcBorders>
          </w:tcPr>
          <w:p w14:paraId="413B0A14" w14:textId="77777777" w:rsidR="009F07AA" w:rsidRDefault="00000000">
            <w:pPr>
              <w:bidi w:val="0"/>
              <w:spacing w:after="0" w:line="259" w:lineRule="auto"/>
              <w:ind w:left="104" w:right="0" w:firstLine="0"/>
              <w:jc w:val="center"/>
            </w:pPr>
            <w:r>
              <w:t xml:space="preserve">Sig. (2-tailed) </w:t>
            </w:r>
          </w:p>
        </w:tc>
        <w:tc>
          <w:tcPr>
            <w:tcW w:w="0" w:type="auto"/>
            <w:vMerge/>
            <w:tcBorders>
              <w:top w:val="nil"/>
              <w:left w:val="single" w:sz="4" w:space="0" w:color="000000"/>
              <w:bottom w:val="single" w:sz="4" w:space="0" w:color="000000"/>
              <w:right w:val="single" w:sz="4" w:space="0" w:color="000000"/>
            </w:tcBorders>
          </w:tcPr>
          <w:p w14:paraId="10FE7F9B" w14:textId="77777777" w:rsidR="009F07AA" w:rsidRDefault="009F07AA" w:rsidP="00001262">
            <w:pPr>
              <w:bidi w:val="0"/>
              <w:spacing w:after="160" w:line="259" w:lineRule="auto"/>
              <w:ind w:left="0" w:right="0" w:firstLine="0"/>
              <w:jc w:val="center"/>
            </w:pPr>
          </w:p>
        </w:tc>
      </w:tr>
      <w:tr w:rsidR="009F07AA" w14:paraId="7AAD6F75" w14:textId="77777777">
        <w:trPr>
          <w:trHeight w:val="938"/>
        </w:trPr>
        <w:tc>
          <w:tcPr>
            <w:tcW w:w="2209" w:type="dxa"/>
            <w:tcBorders>
              <w:top w:val="single" w:sz="4" w:space="0" w:color="000000"/>
              <w:left w:val="single" w:sz="4" w:space="0" w:color="000000"/>
              <w:bottom w:val="single" w:sz="4" w:space="0" w:color="000000"/>
              <w:right w:val="single" w:sz="4" w:space="0" w:color="000000"/>
            </w:tcBorders>
            <w:vAlign w:val="center"/>
          </w:tcPr>
          <w:p w14:paraId="472BF583" w14:textId="77777777" w:rsidR="009F07AA" w:rsidRDefault="00000000">
            <w:pPr>
              <w:bidi w:val="0"/>
              <w:spacing w:after="0" w:line="259" w:lineRule="auto"/>
              <w:ind w:left="102" w:right="0" w:firstLine="0"/>
              <w:jc w:val="center"/>
            </w:pPr>
            <w:r>
              <w:t>.889</w:t>
            </w:r>
            <w:r>
              <w:rPr>
                <w:vertAlign w:val="superscript"/>
              </w:rPr>
              <w:t>**</w:t>
            </w:r>
            <w:r>
              <w:t xml:space="preserve"> </w:t>
            </w:r>
          </w:p>
        </w:tc>
        <w:tc>
          <w:tcPr>
            <w:tcW w:w="2369" w:type="dxa"/>
            <w:tcBorders>
              <w:top w:val="single" w:sz="4" w:space="0" w:color="000000"/>
              <w:left w:val="single" w:sz="4" w:space="0" w:color="000000"/>
              <w:bottom w:val="single" w:sz="4" w:space="0" w:color="000000"/>
              <w:right w:val="single" w:sz="4" w:space="0" w:color="000000"/>
            </w:tcBorders>
          </w:tcPr>
          <w:p w14:paraId="7C76874A" w14:textId="77777777" w:rsidR="009F07AA" w:rsidRDefault="00000000">
            <w:pPr>
              <w:bidi w:val="0"/>
              <w:spacing w:after="0" w:line="259" w:lineRule="auto"/>
              <w:ind w:left="0" w:right="0" w:firstLine="0"/>
              <w:jc w:val="center"/>
            </w:pPr>
            <w:r>
              <w:t xml:space="preserve">Correlation Coefficient </w:t>
            </w:r>
          </w:p>
        </w:tc>
        <w:tc>
          <w:tcPr>
            <w:tcW w:w="5112" w:type="dxa"/>
            <w:vMerge w:val="restart"/>
            <w:tcBorders>
              <w:top w:val="single" w:sz="4" w:space="0" w:color="000000"/>
              <w:left w:val="single" w:sz="4" w:space="0" w:color="000000"/>
              <w:bottom w:val="single" w:sz="4" w:space="0" w:color="000000"/>
              <w:right w:val="single" w:sz="4" w:space="0" w:color="000000"/>
            </w:tcBorders>
            <w:vAlign w:val="center"/>
          </w:tcPr>
          <w:p w14:paraId="6A3126E1" w14:textId="5EC31872" w:rsidR="009F07AA" w:rsidRDefault="00000000" w:rsidP="00001262">
            <w:pPr>
              <w:spacing w:after="0" w:line="259" w:lineRule="auto"/>
              <w:ind w:left="0" w:right="212" w:firstLine="0"/>
              <w:jc w:val="center"/>
            </w:pPr>
            <w:r>
              <w:rPr>
                <w:szCs w:val="28"/>
                <w:rtl/>
              </w:rPr>
              <w:t xml:space="preserve">تربط الشركة بين الأداء الفعلي </w:t>
            </w:r>
            <w:proofErr w:type="gramStart"/>
            <w:r>
              <w:rPr>
                <w:szCs w:val="28"/>
                <w:rtl/>
              </w:rPr>
              <w:t>و نوعية</w:t>
            </w:r>
            <w:proofErr w:type="gramEnd"/>
            <w:r>
              <w:rPr>
                <w:szCs w:val="28"/>
                <w:rtl/>
              </w:rPr>
              <w:t xml:space="preserve"> الحافز المقدم.</w:t>
            </w:r>
          </w:p>
        </w:tc>
      </w:tr>
      <w:tr w:rsidR="009F07AA" w14:paraId="7F931088" w14:textId="77777777">
        <w:trPr>
          <w:trHeight w:val="475"/>
        </w:trPr>
        <w:tc>
          <w:tcPr>
            <w:tcW w:w="2209" w:type="dxa"/>
            <w:tcBorders>
              <w:top w:val="single" w:sz="4" w:space="0" w:color="000000"/>
              <w:left w:val="single" w:sz="4" w:space="0" w:color="000000"/>
              <w:bottom w:val="single" w:sz="4" w:space="0" w:color="000000"/>
              <w:right w:val="single" w:sz="4" w:space="0" w:color="000000"/>
            </w:tcBorders>
          </w:tcPr>
          <w:p w14:paraId="6A99E705" w14:textId="77777777" w:rsidR="009F07AA" w:rsidRDefault="00000000">
            <w:pPr>
              <w:bidi w:val="0"/>
              <w:spacing w:after="0" w:line="259" w:lineRule="auto"/>
              <w:ind w:left="104" w:right="0" w:firstLine="0"/>
              <w:jc w:val="center"/>
            </w:pPr>
            <w:r>
              <w:t xml:space="preserve">0.000 </w:t>
            </w:r>
          </w:p>
        </w:tc>
        <w:tc>
          <w:tcPr>
            <w:tcW w:w="2369" w:type="dxa"/>
            <w:tcBorders>
              <w:top w:val="single" w:sz="4" w:space="0" w:color="000000"/>
              <w:left w:val="single" w:sz="4" w:space="0" w:color="000000"/>
              <w:bottom w:val="single" w:sz="4" w:space="0" w:color="000000"/>
              <w:right w:val="single" w:sz="4" w:space="0" w:color="000000"/>
            </w:tcBorders>
          </w:tcPr>
          <w:p w14:paraId="2D408D0D" w14:textId="77777777" w:rsidR="009F07AA" w:rsidRDefault="00000000">
            <w:pPr>
              <w:bidi w:val="0"/>
              <w:spacing w:after="0" w:line="259" w:lineRule="auto"/>
              <w:ind w:left="104" w:right="0" w:firstLine="0"/>
              <w:jc w:val="center"/>
            </w:pPr>
            <w:r>
              <w:t xml:space="preserve">Sig. (2-tailed) </w:t>
            </w:r>
          </w:p>
        </w:tc>
        <w:tc>
          <w:tcPr>
            <w:tcW w:w="0" w:type="auto"/>
            <w:vMerge/>
            <w:tcBorders>
              <w:top w:val="nil"/>
              <w:left w:val="single" w:sz="4" w:space="0" w:color="000000"/>
              <w:bottom w:val="single" w:sz="4" w:space="0" w:color="000000"/>
              <w:right w:val="single" w:sz="4" w:space="0" w:color="000000"/>
            </w:tcBorders>
          </w:tcPr>
          <w:p w14:paraId="206FE439" w14:textId="77777777" w:rsidR="009F07AA" w:rsidRDefault="009F07AA" w:rsidP="00001262">
            <w:pPr>
              <w:bidi w:val="0"/>
              <w:spacing w:after="160" w:line="259" w:lineRule="auto"/>
              <w:ind w:left="0" w:right="0" w:firstLine="0"/>
              <w:jc w:val="center"/>
            </w:pPr>
          </w:p>
        </w:tc>
      </w:tr>
      <w:tr w:rsidR="009F07AA" w14:paraId="27448DF4" w14:textId="77777777">
        <w:trPr>
          <w:trHeight w:val="939"/>
        </w:trPr>
        <w:tc>
          <w:tcPr>
            <w:tcW w:w="2209" w:type="dxa"/>
            <w:tcBorders>
              <w:top w:val="single" w:sz="4" w:space="0" w:color="000000"/>
              <w:left w:val="single" w:sz="4" w:space="0" w:color="000000"/>
              <w:bottom w:val="single" w:sz="4" w:space="0" w:color="000000"/>
              <w:right w:val="single" w:sz="4" w:space="0" w:color="000000"/>
            </w:tcBorders>
            <w:vAlign w:val="center"/>
          </w:tcPr>
          <w:p w14:paraId="47EE2997" w14:textId="77777777" w:rsidR="009F07AA" w:rsidRDefault="00000000">
            <w:pPr>
              <w:bidi w:val="0"/>
              <w:spacing w:after="0" w:line="259" w:lineRule="auto"/>
              <w:ind w:left="102" w:right="0" w:firstLine="0"/>
              <w:jc w:val="center"/>
            </w:pPr>
            <w:r>
              <w:t>.732</w:t>
            </w:r>
            <w:r>
              <w:rPr>
                <w:vertAlign w:val="superscript"/>
              </w:rPr>
              <w:t>**</w:t>
            </w:r>
            <w:r>
              <w:t xml:space="preserve"> </w:t>
            </w:r>
          </w:p>
        </w:tc>
        <w:tc>
          <w:tcPr>
            <w:tcW w:w="2369" w:type="dxa"/>
            <w:tcBorders>
              <w:top w:val="single" w:sz="4" w:space="0" w:color="000000"/>
              <w:left w:val="single" w:sz="4" w:space="0" w:color="000000"/>
              <w:bottom w:val="single" w:sz="4" w:space="0" w:color="000000"/>
              <w:right w:val="single" w:sz="4" w:space="0" w:color="000000"/>
            </w:tcBorders>
          </w:tcPr>
          <w:p w14:paraId="16BE6D2F" w14:textId="77777777" w:rsidR="009F07AA" w:rsidRDefault="00000000">
            <w:pPr>
              <w:bidi w:val="0"/>
              <w:spacing w:after="0" w:line="259" w:lineRule="auto"/>
              <w:ind w:left="0" w:right="0" w:firstLine="0"/>
              <w:jc w:val="center"/>
            </w:pPr>
            <w:r>
              <w:t xml:space="preserve">Correlation Coefficient </w:t>
            </w:r>
          </w:p>
        </w:tc>
        <w:tc>
          <w:tcPr>
            <w:tcW w:w="5112" w:type="dxa"/>
            <w:vMerge w:val="restart"/>
            <w:tcBorders>
              <w:top w:val="single" w:sz="4" w:space="0" w:color="000000"/>
              <w:left w:val="single" w:sz="4" w:space="0" w:color="000000"/>
              <w:bottom w:val="single" w:sz="4" w:space="0" w:color="000000"/>
              <w:right w:val="single" w:sz="4" w:space="0" w:color="000000"/>
            </w:tcBorders>
            <w:vAlign w:val="center"/>
          </w:tcPr>
          <w:p w14:paraId="226F6A0F" w14:textId="7D8DBFAD" w:rsidR="009F07AA" w:rsidRDefault="00000000" w:rsidP="00001262">
            <w:pPr>
              <w:spacing w:after="0" w:line="259" w:lineRule="auto"/>
              <w:ind w:left="0" w:right="109" w:firstLine="0"/>
              <w:jc w:val="center"/>
            </w:pPr>
            <w:r>
              <w:rPr>
                <w:szCs w:val="28"/>
                <w:rtl/>
              </w:rPr>
              <w:t>يتم تمييز الموظف المبدع بحوافز عالية.</w:t>
            </w:r>
          </w:p>
        </w:tc>
      </w:tr>
      <w:tr w:rsidR="009F07AA" w14:paraId="2C3C1C95" w14:textId="77777777">
        <w:trPr>
          <w:trHeight w:val="473"/>
        </w:trPr>
        <w:tc>
          <w:tcPr>
            <w:tcW w:w="2209" w:type="dxa"/>
            <w:tcBorders>
              <w:top w:val="single" w:sz="4" w:space="0" w:color="000000"/>
              <w:left w:val="single" w:sz="4" w:space="0" w:color="000000"/>
              <w:bottom w:val="single" w:sz="4" w:space="0" w:color="000000"/>
              <w:right w:val="single" w:sz="4" w:space="0" w:color="000000"/>
            </w:tcBorders>
          </w:tcPr>
          <w:p w14:paraId="0C068E94" w14:textId="77777777" w:rsidR="009F07AA" w:rsidRDefault="00000000">
            <w:pPr>
              <w:bidi w:val="0"/>
              <w:spacing w:after="0" w:line="259" w:lineRule="auto"/>
              <w:ind w:left="104" w:right="0" w:firstLine="0"/>
              <w:jc w:val="center"/>
            </w:pPr>
            <w:r>
              <w:t xml:space="preserve">0.000 </w:t>
            </w:r>
          </w:p>
        </w:tc>
        <w:tc>
          <w:tcPr>
            <w:tcW w:w="2369" w:type="dxa"/>
            <w:tcBorders>
              <w:top w:val="single" w:sz="4" w:space="0" w:color="000000"/>
              <w:left w:val="single" w:sz="4" w:space="0" w:color="000000"/>
              <w:bottom w:val="single" w:sz="4" w:space="0" w:color="000000"/>
              <w:right w:val="single" w:sz="4" w:space="0" w:color="000000"/>
            </w:tcBorders>
          </w:tcPr>
          <w:p w14:paraId="72987B6F" w14:textId="77777777" w:rsidR="009F07AA" w:rsidRDefault="00000000">
            <w:pPr>
              <w:bidi w:val="0"/>
              <w:spacing w:after="0" w:line="259" w:lineRule="auto"/>
              <w:ind w:left="104" w:right="0" w:firstLine="0"/>
              <w:jc w:val="center"/>
            </w:pPr>
            <w:r>
              <w:t xml:space="preserve">Sig. (2-tailed) </w:t>
            </w:r>
          </w:p>
        </w:tc>
        <w:tc>
          <w:tcPr>
            <w:tcW w:w="0" w:type="auto"/>
            <w:vMerge/>
            <w:tcBorders>
              <w:top w:val="nil"/>
              <w:left w:val="single" w:sz="4" w:space="0" w:color="000000"/>
              <w:bottom w:val="single" w:sz="4" w:space="0" w:color="000000"/>
              <w:right w:val="single" w:sz="4" w:space="0" w:color="000000"/>
            </w:tcBorders>
          </w:tcPr>
          <w:p w14:paraId="5EC44FF4" w14:textId="77777777" w:rsidR="009F07AA" w:rsidRDefault="009F07AA" w:rsidP="00001262">
            <w:pPr>
              <w:bidi w:val="0"/>
              <w:spacing w:after="160" w:line="259" w:lineRule="auto"/>
              <w:ind w:left="0" w:right="0" w:firstLine="0"/>
              <w:jc w:val="center"/>
            </w:pPr>
          </w:p>
        </w:tc>
      </w:tr>
      <w:tr w:rsidR="009F07AA" w14:paraId="129AC4B1" w14:textId="77777777">
        <w:trPr>
          <w:trHeight w:val="938"/>
        </w:trPr>
        <w:tc>
          <w:tcPr>
            <w:tcW w:w="2209" w:type="dxa"/>
            <w:tcBorders>
              <w:top w:val="single" w:sz="4" w:space="0" w:color="000000"/>
              <w:left w:val="single" w:sz="4" w:space="0" w:color="000000"/>
              <w:bottom w:val="single" w:sz="4" w:space="0" w:color="000000"/>
              <w:right w:val="single" w:sz="4" w:space="0" w:color="000000"/>
            </w:tcBorders>
            <w:vAlign w:val="center"/>
          </w:tcPr>
          <w:p w14:paraId="19214AE9" w14:textId="77777777" w:rsidR="009F07AA" w:rsidRDefault="00000000">
            <w:pPr>
              <w:bidi w:val="0"/>
              <w:spacing w:after="0" w:line="259" w:lineRule="auto"/>
              <w:ind w:left="102" w:right="0" w:firstLine="0"/>
              <w:jc w:val="center"/>
            </w:pPr>
            <w:r>
              <w:t>.760</w:t>
            </w:r>
            <w:r>
              <w:rPr>
                <w:vertAlign w:val="superscript"/>
              </w:rPr>
              <w:t>**</w:t>
            </w:r>
            <w:r>
              <w:t xml:space="preserve"> </w:t>
            </w:r>
          </w:p>
        </w:tc>
        <w:tc>
          <w:tcPr>
            <w:tcW w:w="2369" w:type="dxa"/>
            <w:tcBorders>
              <w:top w:val="single" w:sz="4" w:space="0" w:color="000000"/>
              <w:left w:val="single" w:sz="4" w:space="0" w:color="000000"/>
              <w:bottom w:val="single" w:sz="4" w:space="0" w:color="000000"/>
              <w:right w:val="single" w:sz="4" w:space="0" w:color="000000"/>
            </w:tcBorders>
          </w:tcPr>
          <w:p w14:paraId="2D438AC3" w14:textId="77777777" w:rsidR="009F07AA" w:rsidRDefault="00000000">
            <w:pPr>
              <w:bidi w:val="0"/>
              <w:spacing w:after="0" w:line="259" w:lineRule="auto"/>
              <w:ind w:left="0" w:right="0" w:firstLine="0"/>
              <w:jc w:val="center"/>
            </w:pPr>
            <w:r>
              <w:t xml:space="preserve">Correlation Coefficient </w:t>
            </w:r>
          </w:p>
        </w:tc>
        <w:tc>
          <w:tcPr>
            <w:tcW w:w="5112" w:type="dxa"/>
            <w:vMerge w:val="restart"/>
            <w:tcBorders>
              <w:top w:val="single" w:sz="4" w:space="0" w:color="000000"/>
              <w:left w:val="single" w:sz="4" w:space="0" w:color="000000"/>
              <w:bottom w:val="single" w:sz="4" w:space="0" w:color="000000"/>
              <w:right w:val="single" w:sz="4" w:space="0" w:color="000000"/>
            </w:tcBorders>
            <w:vAlign w:val="center"/>
          </w:tcPr>
          <w:p w14:paraId="132F2493" w14:textId="3A8815D6" w:rsidR="009F07AA" w:rsidRDefault="00000000" w:rsidP="00001262">
            <w:pPr>
              <w:spacing w:after="0" w:line="259" w:lineRule="auto"/>
              <w:ind w:left="731" w:right="421" w:hanging="731"/>
              <w:jc w:val="center"/>
            </w:pPr>
            <w:r>
              <w:rPr>
                <w:szCs w:val="28"/>
                <w:rtl/>
              </w:rPr>
              <w:t>تعتمد الشركة على نتائج تقرير تقييم الأداء لتحديد الحوافز التي يستحقها الموظفين.</w:t>
            </w:r>
          </w:p>
        </w:tc>
      </w:tr>
      <w:tr w:rsidR="009F07AA" w14:paraId="79215134" w14:textId="77777777">
        <w:trPr>
          <w:trHeight w:val="475"/>
        </w:trPr>
        <w:tc>
          <w:tcPr>
            <w:tcW w:w="2209" w:type="dxa"/>
            <w:tcBorders>
              <w:top w:val="single" w:sz="4" w:space="0" w:color="000000"/>
              <w:left w:val="single" w:sz="4" w:space="0" w:color="000000"/>
              <w:bottom w:val="single" w:sz="4" w:space="0" w:color="000000"/>
              <w:right w:val="single" w:sz="4" w:space="0" w:color="000000"/>
            </w:tcBorders>
          </w:tcPr>
          <w:p w14:paraId="567870FF" w14:textId="77777777" w:rsidR="009F07AA" w:rsidRDefault="00000000">
            <w:pPr>
              <w:bidi w:val="0"/>
              <w:spacing w:after="0" w:line="259" w:lineRule="auto"/>
              <w:ind w:left="104" w:right="0" w:firstLine="0"/>
              <w:jc w:val="center"/>
            </w:pPr>
            <w:r>
              <w:t xml:space="preserve">0.000 </w:t>
            </w:r>
          </w:p>
        </w:tc>
        <w:tc>
          <w:tcPr>
            <w:tcW w:w="2369" w:type="dxa"/>
            <w:tcBorders>
              <w:top w:val="single" w:sz="4" w:space="0" w:color="000000"/>
              <w:left w:val="single" w:sz="4" w:space="0" w:color="000000"/>
              <w:bottom w:val="single" w:sz="4" w:space="0" w:color="000000"/>
              <w:right w:val="single" w:sz="4" w:space="0" w:color="000000"/>
            </w:tcBorders>
          </w:tcPr>
          <w:p w14:paraId="6593D767" w14:textId="77777777" w:rsidR="009F07AA" w:rsidRDefault="00000000">
            <w:pPr>
              <w:bidi w:val="0"/>
              <w:spacing w:after="0" w:line="259" w:lineRule="auto"/>
              <w:ind w:left="104" w:right="0" w:firstLine="0"/>
              <w:jc w:val="center"/>
            </w:pPr>
            <w:r>
              <w:t xml:space="preserve">Sig. (2-tailed) </w:t>
            </w:r>
          </w:p>
        </w:tc>
        <w:tc>
          <w:tcPr>
            <w:tcW w:w="0" w:type="auto"/>
            <w:vMerge/>
            <w:tcBorders>
              <w:top w:val="nil"/>
              <w:left w:val="single" w:sz="4" w:space="0" w:color="000000"/>
              <w:bottom w:val="single" w:sz="4" w:space="0" w:color="000000"/>
              <w:right w:val="single" w:sz="4" w:space="0" w:color="000000"/>
            </w:tcBorders>
          </w:tcPr>
          <w:p w14:paraId="73BB726A" w14:textId="77777777" w:rsidR="009F07AA" w:rsidRDefault="009F07AA">
            <w:pPr>
              <w:bidi w:val="0"/>
              <w:spacing w:after="160" w:line="259" w:lineRule="auto"/>
              <w:ind w:left="0" w:right="0" w:firstLine="0"/>
              <w:jc w:val="left"/>
            </w:pPr>
          </w:p>
        </w:tc>
      </w:tr>
    </w:tbl>
    <w:p w14:paraId="6B665D84" w14:textId="289791E5" w:rsidR="009F07AA" w:rsidRPr="00001262" w:rsidRDefault="00000000">
      <w:pPr>
        <w:spacing w:after="0" w:line="259" w:lineRule="auto"/>
        <w:ind w:left="735" w:right="0" w:hanging="10"/>
        <w:jc w:val="left"/>
        <w:rPr>
          <w:color w:val="0070C0"/>
        </w:rPr>
      </w:pPr>
      <w:proofErr w:type="gramStart"/>
      <w:r w:rsidRPr="00001262">
        <w:rPr>
          <w:b/>
          <w:bCs/>
          <w:color w:val="0070C0"/>
          <w:szCs w:val="28"/>
          <w:rtl/>
        </w:rPr>
        <w:lastRenderedPageBreak/>
        <w:t xml:space="preserve">الخامس </w:t>
      </w:r>
      <w:r w:rsidR="00F72AE8" w:rsidRPr="00F72AE8">
        <w:rPr>
          <w:rFonts w:hint="cs"/>
          <w:b/>
          <w:bCs/>
          <w:color w:val="0070C0"/>
          <w:sz w:val="32"/>
          <w:szCs w:val="28"/>
          <w:rtl/>
        </w:rPr>
        <w:t>:</w:t>
      </w:r>
      <w:proofErr w:type="gramEnd"/>
      <w:r w:rsidR="00F72AE8" w:rsidRPr="00F72AE8">
        <w:rPr>
          <w:rFonts w:hint="cs"/>
          <w:b/>
          <w:bCs/>
          <w:color w:val="0070C0"/>
          <w:sz w:val="32"/>
          <w:szCs w:val="28"/>
          <w:rtl/>
        </w:rPr>
        <w:t xml:space="preserve"> الاداء</w:t>
      </w:r>
    </w:p>
    <w:p w14:paraId="511E7774" w14:textId="42A8EA47" w:rsidR="009F07AA" w:rsidRPr="00001262" w:rsidRDefault="00000000">
      <w:pPr>
        <w:spacing w:after="0" w:line="259" w:lineRule="auto"/>
        <w:ind w:left="10" w:right="3" w:hanging="10"/>
        <w:jc w:val="center"/>
      </w:pPr>
      <w:proofErr w:type="gramStart"/>
      <w:r w:rsidRPr="00001262">
        <w:rPr>
          <w:sz w:val="24"/>
          <w:rtl/>
        </w:rPr>
        <w:t>جدول</w:t>
      </w:r>
      <w:r w:rsidR="00001262" w:rsidRPr="00001262">
        <w:rPr>
          <w:rFonts w:hint="cs"/>
          <w:sz w:val="24"/>
          <w:rtl/>
        </w:rPr>
        <w:t>(</w:t>
      </w:r>
      <w:proofErr w:type="gramEnd"/>
      <w:r w:rsidR="00001262" w:rsidRPr="00001262">
        <w:rPr>
          <w:rFonts w:hint="cs"/>
          <w:sz w:val="24"/>
          <w:rtl/>
        </w:rPr>
        <w:t>8)</w:t>
      </w:r>
      <w:r w:rsidRPr="00001262">
        <w:rPr>
          <w:sz w:val="24"/>
          <w:rtl/>
        </w:rPr>
        <w:t xml:space="preserve"> معامل الارتباط بين كل فقرة من فق ارت محاور الاستبانة و الدرجة الكلية للمحور</w:t>
      </w:r>
      <w:r w:rsidR="00001262">
        <w:rPr>
          <w:rFonts w:hint="cs"/>
          <w:sz w:val="24"/>
          <w:rtl/>
        </w:rPr>
        <w:t xml:space="preserve"> </w:t>
      </w:r>
      <w:r w:rsidRPr="00001262">
        <w:rPr>
          <w:sz w:val="24"/>
          <w:rtl/>
        </w:rPr>
        <w:t xml:space="preserve">الاداء </w:t>
      </w:r>
      <w:r w:rsidR="00001262" w:rsidRPr="00001262">
        <w:rPr>
          <w:szCs w:val="28"/>
          <w:rtl/>
        </w:rPr>
        <w:t xml:space="preserve">ء و الدرجة الكلية للمحور, و الذي يبين أن معاملات الارتباط المبينة عند مستوى معنوية  </w:t>
      </w:r>
      <w:r w:rsidR="00001262" w:rsidRPr="00001262">
        <w:rPr>
          <w:szCs w:val="28"/>
        </w:rPr>
        <w:t>01</w:t>
      </w:r>
      <w:r w:rsidR="00001262" w:rsidRPr="00001262">
        <w:rPr>
          <w:szCs w:val="28"/>
          <w:rtl/>
        </w:rPr>
        <w:t>.</w:t>
      </w:r>
      <w:r w:rsidR="00001262" w:rsidRPr="00001262">
        <w:rPr>
          <w:szCs w:val="28"/>
        </w:rPr>
        <w:t>0</w:t>
      </w:r>
      <w:r w:rsidR="00001262" w:rsidRPr="00001262">
        <w:rPr>
          <w:szCs w:val="28"/>
          <w:rtl/>
        </w:rPr>
        <w:t xml:space="preserve"> ودرجة ثقة </w:t>
      </w:r>
      <w:r w:rsidR="00001262" w:rsidRPr="00001262">
        <w:rPr>
          <w:szCs w:val="28"/>
        </w:rPr>
        <w:t>99</w:t>
      </w:r>
      <w:r w:rsidR="00001262" w:rsidRPr="00001262">
        <w:rPr>
          <w:szCs w:val="28"/>
          <w:rtl/>
        </w:rPr>
        <w:t>%  وبذلك يعتبر المحور صادق لما وضع لقياسه.</w:t>
      </w:r>
    </w:p>
    <w:tbl>
      <w:tblPr>
        <w:tblStyle w:val="TableGrid"/>
        <w:tblW w:w="9692" w:type="dxa"/>
        <w:tblInd w:w="-104" w:type="dxa"/>
        <w:tblCellMar>
          <w:top w:w="10" w:type="dxa"/>
          <w:left w:w="62" w:type="dxa"/>
          <w:right w:w="115" w:type="dxa"/>
        </w:tblCellMar>
        <w:tblLook w:val="04A0" w:firstRow="1" w:lastRow="0" w:firstColumn="1" w:lastColumn="0" w:noHBand="0" w:noVBand="1"/>
      </w:tblPr>
      <w:tblGrid>
        <w:gridCol w:w="931"/>
        <w:gridCol w:w="1547"/>
        <w:gridCol w:w="7798"/>
      </w:tblGrid>
      <w:tr w:rsidR="009F07AA" w14:paraId="65E5DBD5" w14:textId="77777777">
        <w:trPr>
          <w:trHeight w:val="631"/>
        </w:trPr>
        <w:tc>
          <w:tcPr>
            <w:tcW w:w="220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8D98991" w14:textId="77777777" w:rsidR="009F07AA" w:rsidRDefault="00000000">
            <w:pPr>
              <w:spacing w:after="0" w:line="259" w:lineRule="auto"/>
              <w:ind w:left="0" w:right="61" w:firstLine="0"/>
              <w:jc w:val="center"/>
            </w:pPr>
            <w:r>
              <w:rPr>
                <w:rFonts w:ascii="Arial" w:eastAsia="Arial" w:hAnsi="Arial" w:cs="Arial"/>
                <w:b/>
                <w:bCs/>
                <w:szCs w:val="28"/>
                <w:rtl/>
              </w:rPr>
              <w:t xml:space="preserve">الأداء </w:t>
            </w:r>
          </w:p>
        </w:tc>
        <w:tc>
          <w:tcPr>
            <w:tcW w:w="7484" w:type="dxa"/>
            <w:gridSpan w:val="2"/>
            <w:tcBorders>
              <w:top w:val="single" w:sz="4" w:space="0" w:color="000000"/>
              <w:left w:val="single" w:sz="4" w:space="0" w:color="000000"/>
              <w:bottom w:val="single" w:sz="4" w:space="0" w:color="000000"/>
              <w:right w:val="single" w:sz="4" w:space="0" w:color="000000"/>
            </w:tcBorders>
            <w:vAlign w:val="bottom"/>
          </w:tcPr>
          <w:p w14:paraId="6C7F2CC8" w14:textId="77777777" w:rsidR="009F07AA" w:rsidRDefault="00000000">
            <w:pPr>
              <w:bidi w:val="0"/>
              <w:spacing w:after="0" w:line="259" w:lineRule="auto"/>
              <w:ind w:left="130" w:right="0" w:firstLine="0"/>
              <w:jc w:val="center"/>
            </w:pPr>
            <w:r>
              <w:rPr>
                <w:rFonts w:ascii="Arial" w:eastAsia="Arial" w:hAnsi="Arial" w:cs="Arial"/>
              </w:rPr>
              <w:t xml:space="preserve"> </w:t>
            </w:r>
          </w:p>
        </w:tc>
      </w:tr>
      <w:tr w:rsidR="009F07AA" w14:paraId="5D890D44" w14:textId="77777777">
        <w:trPr>
          <w:trHeight w:val="654"/>
        </w:trPr>
        <w:tc>
          <w:tcPr>
            <w:tcW w:w="2208" w:type="dxa"/>
            <w:tcBorders>
              <w:top w:val="single" w:sz="4" w:space="0" w:color="000000"/>
              <w:left w:val="single" w:sz="4" w:space="0" w:color="000000"/>
              <w:bottom w:val="single" w:sz="4" w:space="0" w:color="000000"/>
              <w:right w:val="single" w:sz="4" w:space="0" w:color="000000"/>
            </w:tcBorders>
            <w:vAlign w:val="center"/>
          </w:tcPr>
          <w:p w14:paraId="3E2F58DD" w14:textId="77777777" w:rsidR="009F07AA" w:rsidRDefault="00000000">
            <w:pPr>
              <w:bidi w:val="0"/>
              <w:spacing w:after="0" w:line="259" w:lineRule="auto"/>
              <w:ind w:left="56" w:right="0" w:firstLine="0"/>
              <w:jc w:val="center"/>
            </w:pPr>
            <w:r>
              <w:rPr>
                <w:rFonts w:ascii="Arial" w:eastAsia="Arial" w:hAnsi="Arial" w:cs="Arial"/>
              </w:rPr>
              <w:t>.803</w:t>
            </w:r>
            <w:r>
              <w:rPr>
                <w:rFonts w:ascii="Arial" w:eastAsia="Arial" w:hAnsi="Arial" w:cs="Arial"/>
                <w:vertAlign w:val="superscript"/>
              </w:rPr>
              <w:t>**</w:t>
            </w:r>
            <w:r>
              <w:rPr>
                <w:rFonts w:ascii="Arial" w:eastAsia="Arial" w:hAnsi="Arial" w:cs="Arial"/>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3970F200" w14:textId="77777777" w:rsidR="009F07AA" w:rsidRDefault="00000000">
            <w:pPr>
              <w:bidi w:val="0"/>
              <w:spacing w:after="0" w:line="259" w:lineRule="auto"/>
              <w:ind w:left="0" w:right="0" w:firstLine="0"/>
              <w:jc w:val="center"/>
            </w:pPr>
            <w:r>
              <w:rPr>
                <w:rFonts w:ascii="Arial" w:eastAsia="Arial" w:hAnsi="Arial" w:cs="Arial"/>
              </w:rPr>
              <w:t xml:space="preserve">Correlation Coefficient </w:t>
            </w:r>
          </w:p>
        </w:tc>
        <w:tc>
          <w:tcPr>
            <w:tcW w:w="5113" w:type="dxa"/>
            <w:vMerge w:val="restart"/>
            <w:tcBorders>
              <w:top w:val="single" w:sz="4" w:space="0" w:color="000000"/>
              <w:left w:val="single" w:sz="4" w:space="0" w:color="000000"/>
              <w:bottom w:val="single" w:sz="4" w:space="0" w:color="000000"/>
              <w:right w:val="single" w:sz="4" w:space="0" w:color="000000"/>
            </w:tcBorders>
            <w:vAlign w:val="center"/>
          </w:tcPr>
          <w:p w14:paraId="3D00AA10" w14:textId="77777777" w:rsidR="009F07AA" w:rsidRDefault="00000000">
            <w:pPr>
              <w:spacing w:after="0" w:line="259" w:lineRule="auto"/>
              <w:ind w:left="0" w:right="0" w:firstLine="0"/>
              <w:jc w:val="center"/>
            </w:pPr>
            <w:r>
              <w:rPr>
                <w:rFonts w:ascii="Arial" w:eastAsia="Arial" w:hAnsi="Arial" w:cs="Arial"/>
                <w:szCs w:val="28"/>
                <w:rtl/>
              </w:rPr>
              <w:t>إن‌الشركة‌تقوم‌بتقييم‌أداء‌الموظفين‌بمعايير‌تقييم‌عادلة‌و‌مدروسة ‌</w:t>
            </w:r>
          </w:p>
        </w:tc>
      </w:tr>
      <w:tr w:rsidR="009F07AA" w14:paraId="509B3F3B" w14:textId="77777777">
        <w:trPr>
          <w:trHeight w:val="636"/>
        </w:trPr>
        <w:tc>
          <w:tcPr>
            <w:tcW w:w="2208" w:type="dxa"/>
            <w:tcBorders>
              <w:top w:val="single" w:sz="4" w:space="0" w:color="000000"/>
              <w:left w:val="single" w:sz="4" w:space="0" w:color="000000"/>
              <w:bottom w:val="single" w:sz="4" w:space="0" w:color="000000"/>
              <w:right w:val="single" w:sz="4" w:space="0" w:color="000000"/>
            </w:tcBorders>
            <w:vAlign w:val="center"/>
          </w:tcPr>
          <w:p w14:paraId="6DCEC14B" w14:textId="77777777" w:rsidR="009F07AA" w:rsidRDefault="00000000">
            <w:pPr>
              <w:bidi w:val="0"/>
              <w:spacing w:after="0" w:line="259" w:lineRule="auto"/>
              <w:ind w:left="53" w:right="0" w:firstLine="0"/>
              <w:jc w:val="center"/>
            </w:pPr>
            <w:r>
              <w:rPr>
                <w:rFonts w:ascii="Arial" w:eastAsia="Arial" w:hAnsi="Arial" w:cs="Arial"/>
              </w:rPr>
              <w:t xml:space="preserve">0.000 </w:t>
            </w:r>
          </w:p>
        </w:tc>
        <w:tc>
          <w:tcPr>
            <w:tcW w:w="2371" w:type="dxa"/>
            <w:tcBorders>
              <w:top w:val="single" w:sz="4" w:space="0" w:color="000000"/>
              <w:left w:val="single" w:sz="4" w:space="0" w:color="000000"/>
              <w:bottom w:val="single" w:sz="4" w:space="0" w:color="000000"/>
              <w:right w:val="single" w:sz="4" w:space="0" w:color="000000"/>
            </w:tcBorders>
            <w:vAlign w:val="center"/>
          </w:tcPr>
          <w:p w14:paraId="2FDA410D" w14:textId="77777777" w:rsidR="009F07AA" w:rsidRDefault="00000000">
            <w:pPr>
              <w:bidi w:val="0"/>
              <w:spacing w:after="0" w:line="259" w:lineRule="auto"/>
              <w:ind w:left="54" w:right="0" w:firstLine="0"/>
              <w:jc w:val="center"/>
            </w:pPr>
            <w:r>
              <w:rPr>
                <w:rFonts w:ascii="Arial" w:eastAsia="Arial" w:hAnsi="Arial" w:cs="Arial"/>
              </w:rPr>
              <w:t xml:space="preserve">Sig. (2-tailed) </w:t>
            </w:r>
          </w:p>
        </w:tc>
        <w:tc>
          <w:tcPr>
            <w:tcW w:w="0" w:type="auto"/>
            <w:vMerge/>
            <w:tcBorders>
              <w:top w:val="nil"/>
              <w:left w:val="single" w:sz="4" w:space="0" w:color="000000"/>
              <w:bottom w:val="single" w:sz="4" w:space="0" w:color="000000"/>
              <w:right w:val="single" w:sz="4" w:space="0" w:color="000000"/>
            </w:tcBorders>
          </w:tcPr>
          <w:p w14:paraId="62FE4B4A" w14:textId="77777777" w:rsidR="009F07AA" w:rsidRDefault="009F07AA">
            <w:pPr>
              <w:bidi w:val="0"/>
              <w:spacing w:after="160" w:line="259" w:lineRule="auto"/>
              <w:ind w:left="0" w:right="0" w:firstLine="0"/>
              <w:jc w:val="left"/>
            </w:pPr>
          </w:p>
        </w:tc>
      </w:tr>
      <w:tr w:rsidR="009F07AA" w14:paraId="66E7D91D" w14:textId="77777777">
        <w:trPr>
          <w:trHeight w:val="653"/>
        </w:trPr>
        <w:tc>
          <w:tcPr>
            <w:tcW w:w="2208" w:type="dxa"/>
            <w:tcBorders>
              <w:top w:val="single" w:sz="4" w:space="0" w:color="000000"/>
              <w:left w:val="single" w:sz="4" w:space="0" w:color="000000"/>
              <w:bottom w:val="single" w:sz="4" w:space="0" w:color="000000"/>
              <w:right w:val="single" w:sz="4" w:space="0" w:color="000000"/>
            </w:tcBorders>
            <w:vAlign w:val="center"/>
          </w:tcPr>
          <w:p w14:paraId="6ED5A31B" w14:textId="77777777" w:rsidR="009F07AA" w:rsidRDefault="00000000">
            <w:pPr>
              <w:bidi w:val="0"/>
              <w:spacing w:after="0" w:line="259" w:lineRule="auto"/>
              <w:ind w:left="56" w:right="0" w:firstLine="0"/>
              <w:jc w:val="center"/>
            </w:pPr>
            <w:r>
              <w:rPr>
                <w:rFonts w:ascii="Arial" w:eastAsia="Arial" w:hAnsi="Arial" w:cs="Arial"/>
              </w:rPr>
              <w:t>.695</w:t>
            </w:r>
            <w:r>
              <w:rPr>
                <w:rFonts w:ascii="Arial" w:eastAsia="Arial" w:hAnsi="Arial" w:cs="Arial"/>
                <w:vertAlign w:val="superscript"/>
              </w:rPr>
              <w:t>**</w:t>
            </w:r>
            <w:r>
              <w:rPr>
                <w:rFonts w:ascii="Arial" w:eastAsia="Arial" w:hAnsi="Arial" w:cs="Arial"/>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14DF397F" w14:textId="77777777" w:rsidR="009F07AA" w:rsidRDefault="00000000">
            <w:pPr>
              <w:bidi w:val="0"/>
              <w:spacing w:after="0" w:line="259" w:lineRule="auto"/>
              <w:ind w:left="0" w:right="0" w:firstLine="0"/>
              <w:jc w:val="center"/>
            </w:pPr>
            <w:r>
              <w:rPr>
                <w:rFonts w:ascii="Arial" w:eastAsia="Arial" w:hAnsi="Arial" w:cs="Arial"/>
              </w:rPr>
              <w:t xml:space="preserve">Correlation Coefficient </w:t>
            </w:r>
          </w:p>
        </w:tc>
        <w:tc>
          <w:tcPr>
            <w:tcW w:w="5113" w:type="dxa"/>
            <w:vMerge w:val="restart"/>
            <w:tcBorders>
              <w:top w:val="single" w:sz="4" w:space="0" w:color="000000"/>
              <w:left w:val="single" w:sz="4" w:space="0" w:color="000000"/>
              <w:bottom w:val="single" w:sz="4" w:space="0" w:color="000000"/>
              <w:right w:val="single" w:sz="4" w:space="0" w:color="000000"/>
            </w:tcBorders>
            <w:vAlign w:val="center"/>
          </w:tcPr>
          <w:p w14:paraId="52AD8C2F" w14:textId="77777777" w:rsidR="009F07AA" w:rsidRDefault="00000000">
            <w:pPr>
              <w:spacing w:after="0" w:line="259" w:lineRule="auto"/>
              <w:ind w:left="734" w:right="7" w:hanging="734"/>
              <w:jc w:val="right"/>
            </w:pPr>
            <w:r>
              <w:rPr>
                <w:rFonts w:ascii="Arial" w:eastAsia="Arial" w:hAnsi="Arial" w:cs="Arial"/>
                <w:szCs w:val="28"/>
                <w:rtl/>
              </w:rPr>
              <w:t xml:space="preserve">تقيم‌الشركة‌أداء‌العاملين‌في‌ضوء‌أدائهم‌الفعلي‌مقارنةً‌مع‌الواجبات‌و‌المسؤوليات‌المحدد‌لهم </w:t>
            </w:r>
          </w:p>
        </w:tc>
      </w:tr>
      <w:tr w:rsidR="009F07AA" w14:paraId="4156AFEC" w14:textId="77777777">
        <w:trPr>
          <w:trHeight w:val="634"/>
        </w:trPr>
        <w:tc>
          <w:tcPr>
            <w:tcW w:w="2208" w:type="dxa"/>
            <w:tcBorders>
              <w:top w:val="single" w:sz="4" w:space="0" w:color="000000"/>
              <w:left w:val="single" w:sz="4" w:space="0" w:color="000000"/>
              <w:bottom w:val="single" w:sz="4" w:space="0" w:color="000000"/>
              <w:right w:val="single" w:sz="4" w:space="0" w:color="000000"/>
            </w:tcBorders>
            <w:vAlign w:val="center"/>
          </w:tcPr>
          <w:p w14:paraId="678118E8" w14:textId="77777777" w:rsidR="009F07AA" w:rsidRDefault="00000000">
            <w:pPr>
              <w:bidi w:val="0"/>
              <w:spacing w:after="0" w:line="259" w:lineRule="auto"/>
              <w:ind w:left="53" w:right="0" w:firstLine="0"/>
              <w:jc w:val="center"/>
            </w:pPr>
            <w:r>
              <w:rPr>
                <w:rFonts w:ascii="Arial" w:eastAsia="Arial" w:hAnsi="Arial" w:cs="Arial"/>
              </w:rPr>
              <w:t xml:space="preserve">0.000 </w:t>
            </w:r>
          </w:p>
        </w:tc>
        <w:tc>
          <w:tcPr>
            <w:tcW w:w="2371" w:type="dxa"/>
            <w:tcBorders>
              <w:top w:val="single" w:sz="4" w:space="0" w:color="000000"/>
              <w:left w:val="single" w:sz="4" w:space="0" w:color="000000"/>
              <w:bottom w:val="single" w:sz="4" w:space="0" w:color="000000"/>
              <w:right w:val="single" w:sz="4" w:space="0" w:color="000000"/>
            </w:tcBorders>
            <w:vAlign w:val="center"/>
          </w:tcPr>
          <w:p w14:paraId="5EA56148" w14:textId="77777777" w:rsidR="009F07AA" w:rsidRDefault="00000000">
            <w:pPr>
              <w:bidi w:val="0"/>
              <w:spacing w:after="0" w:line="259" w:lineRule="auto"/>
              <w:ind w:left="54" w:right="0" w:firstLine="0"/>
              <w:jc w:val="center"/>
            </w:pPr>
            <w:r>
              <w:rPr>
                <w:rFonts w:ascii="Arial" w:eastAsia="Arial" w:hAnsi="Arial" w:cs="Arial"/>
              </w:rPr>
              <w:t xml:space="preserve">Sig. (2-tailed) </w:t>
            </w:r>
          </w:p>
        </w:tc>
        <w:tc>
          <w:tcPr>
            <w:tcW w:w="0" w:type="auto"/>
            <w:vMerge/>
            <w:tcBorders>
              <w:top w:val="nil"/>
              <w:left w:val="single" w:sz="4" w:space="0" w:color="000000"/>
              <w:bottom w:val="single" w:sz="4" w:space="0" w:color="000000"/>
              <w:right w:val="single" w:sz="4" w:space="0" w:color="000000"/>
            </w:tcBorders>
          </w:tcPr>
          <w:p w14:paraId="099201AB" w14:textId="77777777" w:rsidR="009F07AA" w:rsidRDefault="009F07AA">
            <w:pPr>
              <w:bidi w:val="0"/>
              <w:spacing w:after="160" w:line="259" w:lineRule="auto"/>
              <w:ind w:left="0" w:right="0" w:firstLine="0"/>
              <w:jc w:val="left"/>
            </w:pPr>
          </w:p>
        </w:tc>
      </w:tr>
      <w:tr w:rsidR="009F07AA" w14:paraId="5520784A" w14:textId="77777777">
        <w:trPr>
          <w:trHeight w:val="655"/>
        </w:trPr>
        <w:tc>
          <w:tcPr>
            <w:tcW w:w="2208" w:type="dxa"/>
            <w:tcBorders>
              <w:top w:val="single" w:sz="4" w:space="0" w:color="000000"/>
              <w:left w:val="single" w:sz="4" w:space="0" w:color="000000"/>
              <w:bottom w:val="single" w:sz="4" w:space="0" w:color="000000"/>
              <w:right w:val="single" w:sz="4" w:space="0" w:color="000000"/>
            </w:tcBorders>
            <w:vAlign w:val="center"/>
          </w:tcPr>
          <w:p w14:paraId="35A7D06B" w14:textId="77777777" w:rsidR="009F07AA" w:rsidRDefault="00000000">
            <w:pPr>
              <w:bidi w:val="0"/>
              <w:spacing w:after="0" w:line="259" w:lineRule="auto"/>
              <w:ind w:left="56" w:right="0" w:firstLine="0"/>
              <w:jc w:val="center"/>
            </w:pPr>
            <w:r>
              <w:rPr>
                <w:rFonts w:ascii="Arial" w:eastAsia="Arial" w:hAnsi="Arial" w:cs="Arial"/>
              </w:rPr>
              <w:t>.858</w:t>
            </w:r>
            <w:r>
              <w:rPr>
                <w:rFonts w:ascii="Arial" w:eastAsia="Arial" w:hAnsi="Arial" w:cs="Arial"/>
                <w:vertAlign w:val="superscript"/>
              </w:rPr>
              <w:t>**</w:t>
            </w:r>
            <w:r>
              <w:rPr>
                <w:rFonts w:ascii="Arial" w:eastAsia="Arial" w:hAnsi="Arial" w:cs="Arial"/>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01F370FE" w14:textId="77777777" w:rsidR="009F07AA" w:rsidRDefault="00000000">
            <w:pPr>
              <w:bidi w:val="0"/>
              <w:spacing w:after="0" w:line="259" w:lineRule="auto"/>
              <w:ind w:left="0" w:right="0" w:firstLine="0"/>
              <w:jc w:val="center"/>
            </w:pPr>
            <w:r>
              <w:rPr>
                <w:rFonts w:ascii="Arial" w:eastAsia="Arial" w:hAnsi="Arial" w:cs="Arial"/>
              </w:rPr>
              <w:t xml:space="preserve">Correlation Coefficient </w:t>
            </w:r>
          </w:p>
        </w:tc>
        <w:tc>
          <w:tcPr>
            <w:tcW w:w="5113" w:type="dxa"/>
            <w:vMerge w:val="restart"/>
            <w:tcBorders>
              <w:top w:val="single" w:sz="4" w:space="0" w:color="000000"/>
              <w:left w:val="single" w:sz="4" w:space="0" w:color="000000"/>
              <w:bottom w:val="single" w:sz="4" w:space="0" w:color="000000"/>
              <w:right w:val="single" w:sz="4" w:space="0" w:color="000000"/>
            </w:tcBorders>
            <w:vAlign w:val="center"/>
          </w:tcPr>
          <w:p w14:paraId="734264C3" w14:textId="31C9DC17" w:rsidR="009F07AA" w:rsidRDefault="00000000">
            <w:pPr>
              <w:spacing w:after="0" w:line="259" w:lineRule="auto"/>
              <w:ind w:left="0" w:right="600" w:firstLine="0"/>
              <w:jc w:val="right"/>
            </w:pPr>
            <w:r>
              <w:rPr>
                <w:rFonts w:ascii="Arial" w:eastAsia="Arial" w:hAnsi="Arial" w:cs="Arial"/>
                <w:szCs w:val="28"/>
                <w:rtl/>
              </w:rPr>
              <w:t>يتم‌</w:t>
            </w:r>
            <w:r w:rsidR="00001262">
              <w:rPr>
                <w:rFonts w:ascii="Arial" w:eastAsia="Arial" w:hAnsi="Arial" w:cs="Arial" w:hint="cs"/>
                <w:szCs w:val="28"/>
                <w:rtl/>
              </w:rPr>
              <w:t xml:space="preserve"> </w:t>
            </w:r>
            <w:r>
              <w:rPr>
                <w:rFonts w:ascii="Arial" w:eastAsia="Arial" w:hAnsi="Arial" w:cs="Arial"/>
                <w:szCs w:val="28"/>
                <w:rtl/>
              </w:rPr>
              <w:t>رصد</w:t>
            </w:r>
            <w:r w:rsidR="00001262">
              <w:rPr>
                <w:rFonts w:ascii="Arial" w:eastAsia="Arial" w:hAnsi="Arial" w:cs="Arial" w:hint="cs"/>
                <w:szCs w:val="28"/>
                <w:rtl/>
              </w:rPr>
              <w:t xml:space="preserve"> </w:t>
            </w:r>
            <w:r>
              <w:rPr>
                <w:rFonts w:ascii="Arial" w:eastAsia="Arial" w:hAnsi="Arial" w:cs="Arial"/>
                <w:szCs w:val="28"/>
                <w:rtl/>
              </w:rPr>
              <w:t>‌أداء</w:t>
            </w:r>
            <w:r w:rsidR="00001262">
              <w:rPr>
                <w:rFonts w:ascii="Arial" w:eastAsia="Arial" w:hAnsi="Arial" w:cs="Arial" w:hint="cs"/>
                <w:szCs w:val="28"/>
                <w:rtl/>
              </w:rPr>
              <w:t xml:space="preserve"> </w:t>
            </w:r>
            <w:r>
              <w:rPr>
                <w:rFonts w:ascii="Arial" w:eastAsia="Arial" w:hAnsi="Arial" w:cs="Arial"/>
                <w:szCs w:val="28"/>
                <w:rtl/>
              </w:rPr>
              <w:t>‌العمل</w:t>
            </w:r>
            <w:r w:rsidR="00001262">
              <w:rPr>
                <w:rFonts w:ascii="Arial" w:eastAsia="Arial" w:hAnsi="Arial" w:cs="Arial" w:hint="cs"/>
                <w:szCs w:val="28"/>
                <w:rtl/>
              </w:rPr>
              <w:t xml:space="preserve"> </w:t>
            </w:r>
            <w:r>
              <w:rPr>
                <w:rFonts w:ascii="Arial" w:eastAsia="Arial" w:hAnsi="Arial" w:cs="Arial"/>
                <w:szCs w:val="28"/>
                <w:rtl/>
              </w:rPr>
              <w:t>‌في‌</w:t>
            </w:r>
            <w:r w:rsidR="00001262">
              <w:rPr>
                <w:rFonts w:ascii="Arial" w:eastAsia="Arial" w:hAnsi="Arial" w:cs="Arial" w:hint="cs"/>
                <w:szCs w:val="28"/>
                <w:rtl/>
              </w:rPr>
              <w:t xml:space="preserve"> </w:t>
            </w:r>
            <w:r>
              <w:rPr>
                <w:rFonts w:ascii="Arial" w:eastAsia="Arial" w:hAnsi="Arial" w:cs="Arial"/>
                <w:szCs w:val="28"/>
                <w:rtl/>
              </w:rPr>
              <w:t>الشركة</w:t>
            </w:r>
            <w:r w:rsidR="00001262">
              <w:rPr>
                <w:rFonts w:ascii="Arial" w:eastAsia="Arial" w:hAnsi="Arial" w:cs="Arial" w:hint="cs"/>
                <w:szCs w:val="28"/>
                <w:rtl/>
              </w:rPr>
              <w:t xml:space="preserve"> </w:t>
            </w:r>
            <w:r>
              <w:rPr>
                <w:rFonts w:ascii="Arial" w:eastAsia="Arial" w:hAnsi="Arial" w:cs="Arial"/>
                <w:szCs w:val="28"/>
                <w:rtl/>
              </w:rPr>
              <w:t xml:space="preserve">‌باستمرارية </w:t>
            </w:r>
          </w:p>
        </w:tc>
      </w:tr>
      <w:tr w:rsidR="009F07AA" w14:paraId="334E56EB" w14:textId="77777777">
        <w:trPr>
          <w:trHeight w:val="634"/>
        </w:trPr>
        <w:tc>
          <w:tcPr>
            <w:tcW w:w="2208" w:type="dxa"/>
            <w:tcBorders>
              <w:top w:val="single" w:sz="4" w:space="0" w:color="000000"/>
              <w:left w:val="single" w:sz="4" w:space="0" w:color="000000"/>
              <w:bottom w:val="single" w:sz="4" w:space="0" w:color="000000"/>
              <w:right w:val="single" w:sz="4" w:space="0" w:color="000000"/>
            </w:tcBorders>
            <w:vAlign w:val="center"/>
          </w:tcPr>
          <w:p w14:paraId="59B38B91" w14:textId="77777777" w:rsidR="009F07AA" w:rsidRDefault="00000000">
            <w:pPr>
              <w:bidi w:val="0"/>
              <w:spacing w:after="0" w:line="259" w:lineRule="auto"/>
              <w:ind w:left="53" w:right="0" w:firstLine="0"/>
              <w:jc w:val="center"/>
            </w:pPr>
            <w:r>
              <w:rPr>
                <w:rFonts w:ascii="Arial" w:eastAsia="Arial" w:hAnsi="Arial" w:cs="Arial"/>
              </w:rPr>
              <w:t xml:space="preserve">0.000 </w:t>
            </w:r>
          </w:p>
        </w:tc>
        <w:tc>
          <w:tcPr>
            <w:tcW w:w="2371" w:type="dxa"/>
            <w:tcBorders>
              <w:top w:val="single" w:sz="4" w:space="0" w:color="000000"/>
              <w:left w:val="single" w:sz="4" w:space="0" w:color="000000"/>
              <w:bottom w:val="single" w:sz="4" w:space="0" w:color="000000"/>
              <w:right w:val="single" w:sz="4" w:space="0" w:color="000000"/>
            </w:tcBorders>
            <w:vAlign w:val="center"/>
          </w:tcPr>
          <w:p w14:paraId="57FE2DF7" w14:textId="77777777" w:rsidR="009F07AA" w:rsidRDefault="00000000">
            <w:pPr>
              <w:bidi w:val="0"/>
              <w:spacing w:after="0" w:line="259" w:lineRule="auto"/>
              <w:ind w:left="54" w:right="0" w:firstLine="0"/>
              <w:jc w:val="center"/>
            </w:pPr>
            <w:r>
              <w:rPr>
                <w:rFonts w:ascii="Arial" w:eastAsia="Arial" w:hAnsi="Arial" w:cs="Arial"/>
              </w:rPr>
              <w:t xml:space="preserve">Sig. (2-tailed) </w:t>
            </w:r>
          </w:p>
        </w:tc>
        <w:tc>
          <w:tcPr>
            <w:tcW w:w="0" w:type="auto"/>
            <w:vMerge/>
            <w:tcBorders>
              <w:top w:val="nil"/>
              <w:left w:val="single" w:sz="4" w:space="0" w:color="000000"/>
              <w:bottom w:val="single" w:sz="4" w:space="0" w:color="000000"/>
              <w:right w:val="single" w:sz="4" w:space="0" w:color="000000"/>
            </w:tcBorders>
          </w:tcPr>
          <w:p w14:paraId="4D3632F9" w14:textId="77777777" w:rsidR="009F07AA" w:rsidRDefault="009F07AA">
            <w:pPr>
              <w:bidi w:val="0"/>
              <w:spacing w:after="160" w:line="259" w:lineRule="auto"/>
              <w:ind w:left="0" w:right="0" w:firstLine="0"/>
              <w:jc w:val="left"/>
            </w:pPr>
          </w:p>
        </w:tc>
      </w:tr>
      <w:tr w:rsidR="009F07AA" w14:paraId="3EAF26A9" w14:textId="77777777">
        <w:trPr>
          <w:trHeight w:val="653"/>
        </w:trPr>
        <w:tc>
          <w:tcPr>
            <w:tcW w:w="2208" w:type="dxa"/>
            <w:tcBorders>
              <w:top w:val="single" w:sz="4" w:space="0" w:color="000000"/>
              <w:left w:val="single" w:sz="4" w:space="0" w:color="000000"/>
              <w:bottom w:val="single" w:sz="4" w:space="0" w:color="000000"/>
              <w:right w:val="single" w:sz="4" w:space="0" w:color="000000"/>
            </w:tcBorders>
            <w:vAlign w:val="center"/>
          </w:tcPr>
          <w:p w14:paraId="5F6954C1" w14:textId="77777777" w:rsidR="009F07AA" w:rsidRDefault="00000000">
            <w:pPr>
              <w:bidi w:val="0"/>
              <w:spacing w:after="0" w:line="259" w:lineRule="auto"/>
              <w:ind w:left="56" w:right="0" w:firstLine="0"/>
              <w:jc w:val="center"/>
            </w:pPr>
            <w:r>
              <w:rPr>
                <w:rFonts w:ascii="Arial" w:eastAsia="Arial" w:hAnsi="Arial" w:cs="Arial"/>
              </w:rPr>
              <w:t>.741</w:t>
            </w:r>
            <w:r>
              <w:rPr>
                <w:rFonts w:ascii="Arial" w:eastAsia="Arial" w:hAnsi="Arial" w:cs="Arial"/>
                <w:vertAlign w:val="superscript"/>
              </w:rPr>
              <w:t>**</w:t>
            </w:r>
            <w:r>
              <w:rPr>
                <w:rFonts w:ascii="Arial" w:eastAsia="Arial" w:hAnsi="Arial" w:cs="Arial"/>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66E552B8" w14:textId="77777777" w:rsidR="009F07AA" w:rsidRDefault="00000000">
            <w:pPr>
              <w:bidi w:val="0"/>
              <w:spacing w:after="0" w:line="259" w:lineRule="auto"/>
              <w:ind w:left="0" w:right="0" w:firstLine="0"/>
              <w:jc w:val="center"/>
            </w:pPr>
            <w:r>
              <w:rPr>
                <w:rFonts w:ascii="Arial" w:eastAsia="Arial" w:hAnsi="Arial" w:cs="Arial"/>
              </w:rPr>
              <w:t xml:space="preserve">Correlation Coefficient </w:t>
            </w:r>
          </w:p>
        </w:tc>
        <w:tc>
          <w:tcPr>
            <w:tcW w:w="5113" w:type="dxa"/>
            <w:vMerge w:val="restart"/>
            <w:tcBorders>
              <w:top w:val="single" w:sz="4" w:space="0" w:color="000000"/>
              <w:left w:val="single" w:sz="4" w:space="0" w:color="000000"/>
              <w:bottom w:val="single" w:sz="4" w:space="0" w:color="000000"/>
              <w:right w:val="single" w:sz="4" w:space="0" w:color="000000"/>
            </w:tcBorders>
            <w:vAlign w:val="center"/>
          </w:tcPr>
          <w:p w14:paraId="06A3382F" w14:textId="77777777" w:rsidR="009F07AA" w:rsidRDefault="00000000">
            <w:pPr>
              <w:spacing w:after="0" w:line="259" w:lineRule="auto"/>
              <w:ind w:left="1121" w:right="101" w:hanging="1121"/>
              <w:jc w:val="right"/>
            </w:pPr>
            <w:r>
              <w:rPr>
                <w:rFonts w:ascii="Arial" w:eastAsia="Arial" w:hAnsi="Arial" w:cs="Arial"/>
                <w:szCs w:val="28"/>
                <w:rtl/>
              </w:rPr>
              <w:t xml:space="preserve">تخضع‌الشركة‌جميع‌موظفيها‌لعملية‌تقييم‌الأداء‌على‌اختلاف‌مستوياتهم‌الوظيفية </w:t>
            </w:r>
          </w:p>
        </w:tc>
      </w:tr>
      <w:tr w:rsidR="009F07AA" w14:paraId="208D5326" w14:textId="77777777">
        <w:trPr>
          <w:trHeight w:val="634"/>
        </w:trPr>
        <w:tc>
          <w:tcPr>
            <w:tcW w:w="2208" w:type="dxa"/>
            <w:tcBorders>
              <w:top w:val="single" w:sz="4" w:space="0" w:color="000000"/>
              <w:left w:val="single" w:sz="4" w:space="0" w:color="000000"/>
              <w:bottom w:val="single" w:sz="4" w:space="0" w:color="000000"/>
              <w:right w:val="single" w:sz="4" w:space="0" w:color="000000"/>
            </w:tcBorders>
            <w:vAlign w:val="center"/>
          </w:tcPr>
          <w:p w14:paraId="606AF516" w14:textId="77777777" w:rsidR="009F07AA" w:rsidRDefault="00000000">
            <w:pPr>
              <w:bidi w:val="0"/>
              <w:spacing w:after="0" w:line="259" w:lineRule="auto"/>
              <w:ind w:left="53" w:right="0" w:firstLine="0"/>
              <w:jc w:val="center"/>
            </w:pPr>
            <w:r>
              <w:rPr>
                <w:rFonts w:ascii="Arial" w:eastAsia="Arial" w:hAnsi="Arial" w:cs="Arial"/>
              </w:rPr>
              <w:t xml:space="preserve">0.000 </w:t>
            </w:r>
          </w:p>
        </w:tc>
        <w:tc>
          <w:tcPr>
            <w:tcW w:w="2371" w:type="dxa"/>
            <w:tcBorders>
              <w:top w:val="single" w:sz="4" w:space="0" w:color="000000"/>
              <w:left w:val="single" w:sz="4" w:space="0" w:color="000000"/>
              <w:bottom w:val="single" w:sz="4" w:space="0" w:color="000000"/>
              <w:right w:val="single" w:sz="4" w:space="0" w:color="000000"/>
            </w:tcBorders>
            <w:vAlign w:val="center"/>
          </w:tcPr>
          <w:p w14:paraId="02494914" w14:textId="77777777" w:rsidR="009F07AA" w:rsidRDefault="00000000">
            <w:pPr>
              <w:bidi w:val="0"/>
              <w:spacing w:after="0" w:line="259" w:lineRule="auto"/>
              <w:ind w:left="54" w:right="0" w:firstLine="0"/>
              <w:jc w:val="center"/>
            </w:pPr>
            <w:r>
              <w:rPr>
                <w:rFonts w:ascii="Arial" w:eastAsia="Arial" w:hAnsi="Arial" w:cs="Arial"/>
              </w:rPr>
              <w:t xml:space="preserve">Sig. (2-tailed) </w:t>
            </w:r>
          </w:p>
        </w:tc>
        <w:tc>
          <w:tcPr>
            <w:tcW w:w="0" w:type="auto"/>
            <w:vMerge/>
            <w:tcBorders>
              <w:top w:val="nil"/>
              <w:left w:val="single" w:sz="4" w:space="0" w:color="000000"/>
              <w:bottom w:val="single" w:sz="4" w:space="0" w:color="000000"/>
              <w:right w:val="single" w:sz="4" w:space="0" w:color="000000"/>
            </w:tcBorders>
          </w:tcPr>
          <w:p w14:paraId="50852FF3" w14:textId="77777777" w:rsidR="009F07AA" w:rsidRDefault="009F07AA">
            <w:pPr>
              <w:bidi w:val="0"/>
              <w:spacing w:after="160" w:line="259" w:lineRule="auto"/>
              <w:ind w:left="0" w:right="0" w:firstLine="0"/>
              <w:jc w:val="left"/>
            </w:pPr>
          </w:p>
        </w:tc>
      </w:tr>
      <w:tr w:rsidR="009F07AA" w14:paraId="69BD17E2" w14:textId="77777777">
        <w:trPr>
          <w:trHeight w:val="656"/>
        </w:trPr>
        <w:tc>
          <w:tcPr>
            <w:tcW w:w="2208" w:type="dxa"/>
            <w:tcBorders>
              <w:top w:val="single" w:sz="4" w:space="0" w:color="000000"/>
              <w:left w:val="single" w:sz="4" w:space="0" w:color="000000"/>
              <w:bottom w:val="single" w:sz="4" w:space="0" w:color="000000"/>
              <w:right w:val="single" w:sz="4" w:space="0" w:color="000000"/>
            </w:tcBorders>
            <w:vAlign w:val="center"/>
          </w:tcPr>
          <w:p w14:paraId="68BBA96D" w14:textId="77777777" w:rsidR="009F07AA" w:rsidRDefault="00000000">
            <w:pPr>
              <w:bidi w:val="0"/>
              <w:spacing w:after="0" w:line="259" w:lineRule="auto"/>
              <w:ind w:left="56" w:right="0" w:firstLine="0"/>
              <w:jc w:val="center"/>
            </w:pPr>
            <w:r>
              <w:rPr>
                <w:rFonts w:ascii="Arial" w:eastAsia="Arial" w:hAnsi="Arial" w:cs="Arial"/>
              </w:rPr>
              <w:t>.800</w:t>
            </w:r>
            <w:r>
              <w:rPr>
                <w:rFonts w:ascii="Arial" w:eastAsia="Arial" w:hAnsi="Arial" w:cs="Arial"/>
                <w:vertAlign w:val="superscript"/>
              </w:rPr>
              <w:t>**</w:t>
            </w:r>
            <w:r>
              <w:rPr>
                <w:rFonts w:ascii="Arial" w:eastAsia="Arial" w:hAnsi="Arial" w:cs="Arial"/>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025FA586" w14:textId="77777777" w:rsidR="009F07AA" w:rsidRDefault="00000000">
            <w:pPr>
              <w:bidi w:val="0"/>
              <w:spacing w:after="0" w:line="259" w:lineRule="auto"/>
              <w:ind w:left="0" w:right="0" w:firstLine="0"/>
              <w:jc w:val="center"/>
            </w:pPr>
            <w:r>
              <w:rPr>
                <w:rFonts w:ascii="Arial" w:eastAsia="Arial" w:hAnsi="Arial" w:cs="Arial"/>
              </w:rPr>
              <w:t xml:space="preserve">Correlation Coefficient </w:t>
            </w:r>
          </w:p>
        </w:tc>
        <w:tc>
          <w:tcPr>
            <w:tcW w:w="5113" w:type="dxa"/>
            <w:vMerge w:val="restart"/>
            <w:tcBorders>
              <w:top w:val="single" w:sz="4" w:space="0" w:color="000000"/>
              <w:left w:val="single" w:sz="4" w:space="0" w:color="000000"/>
              <w:bottom w:val="single" w:sz="4" w:space="0" w:color="000000"/>
              <w:right w:val="single" w:sz="4" w:space="0" w:color="000000"/>
            </w:tcBorders>
            <w:vAlign w:val="center"/>
          </w:tcPr>
          <w:p w14:paraId="2A5DC0E0" w14:textId="77777777" w:rsidR="009F07AA" w:rsidRDefault="00000000">
            <w:pPr>
              <w:spacing w:after="0" w:line="259" w:lineRule="auto"/>
              <w:ind w:left="1658" w:right="355" w:hanging="1658"/>
              <w:jc w:val="right"/>
            </w:pPr>
            <w:proofErr w:type="spellStart"/>
            <w:r>
              <w:rPr>
                <w:rFonts w:ascii="Arial" w:eastAsia="Arial" w:hAnsi="Arial" w:cs="Arial"/>
                <w:szCs w:val="28"/>
                <w:rtl/>
              </w:rPr>
              <w:t>تكون‌المعلومات‌عن‌جودة‌الأداء‌متاحة‌بسهولة‌للموظفين</w:t>
            </w:r>
            <w:proofErr w:type="spellEnd"/>
            <w:r>
              <w:rPr>
                <w:rFonts w:ascii="Arial" w:eastAsia="Arial" w:hAnsi="Arial" w:cs="Arial"/>
                <w:szCs w:val="28"/>
                <w:rtl/>
              </w:rPr>
              <w:t xml:space="preserve"> </w:t>
            </w:r>
          </w:p>
        </w:tc>
      </w:tr>
      <w:tr w:rsidR="009F07AA" w14:paraId="00F2D8A7" w14:textId="77777777">
        <w:trPr>
          <w:trHeight w:val="634"/>
        </w:trPr>
        <w:tc>
          <w:tcPr>
            <w:tcW w:w="2208" w:type="dxa"/>
            <w:tcBorders>
              <w:top w:val="single" w:sz="4" w:space="0" w:color="000000"/>
              <w:left w:val="single" w:sz="4" w:space="0" w:color="000000"/>
              <w:bottom w:val="single" w:sz="4" w:space="0" w:color="000000"/>
              <w:right w:val="single" w:sz="4" w:space="0" w:color="000000"/>
            </w:tcBorders>
            <w:vAlign w:val="center"/>
          </w:tcPr>
          <w:p w14:paraId="164A2706" w14:textId="77777777" w:rsidR="009F07AA" w:rsidRDefault="00000000">
            <w:pPr>
              <w:bidi w:val="0"/>
              <w:spacing w:after="0" w:line="259" w:lineRule="auto"/>
              <w:ind w:left="53" w:right="0" w:firstLine="0"/>
              <w:jc w:val="center"/>
            </w:pPr>
            <w:r>
              <w:rPr>
                <w:rFonts w:ascii="Arial" w:eastAsia="Arial" w:hAnsi="Arial" w:cs="Arial"/>
              </w:rPr>
              <w:t xml:space="preserve">0.000 </w:t>
            </w:r>
          </w:p>
        </w:tc>
        <w:tc>
          <w:tcPr>
            <w:tcW w:w="2371" w:type="dxa"/>
            <w:tcBorders>
              <w:top w:val="single" w:sz="4" w:space="0" w:color="000000"/>
              <w:left w:val="single" w:sz="4" w:space="0" w:color="000000"/>
              <w:bottom w:val="single" w:sz="4" w:space="0" w:color="000000"/>
              <w:right w:val="single" w:sz="4" w:space="0" w:color="000000"/>
            </w:tcBorders>
            <w:vAlign w:val="center"/>
          </w:tcPr>
          <w:p w14:paraId="35C7D690" w14:textId="77777777" w:rsidR="009F07AA" w:rsidRDefault="00000000">
            <w:pPr>
              <w:bidi w:val="0"/>
              <w:spacing w:after="0" w:line="259" w:lineRule="auto"/>
              <w:ind w:left="54" w:right="0" w:firstLine="0"/>
              <w:jc w:val="center"/>
            </w:pPr>
            <w:r>
              <w:rPr>
                <w:rFonts w:ascii="Arial" w:eastAsia="Arial" w:hAnsi="Arial" w:cs="Arial"/>
              </w:rPr>
              <w:t xml:space="preserve">Sig. (2-tailed) </w:t>
            </w:r>
          </w:p>
        </w:tc>
        <w:tc>
          <w:tcPr>
            <w:tcW w:w="0" w:type="auto"/>
            <w:vMerge/>
            <w:tcBorders>
              <w:top w:val="nil"/>
              <w:left w:val="single" w:sz="4" w:space="0" w:color="000000"/>
              <w:bottom w:val="single" w:sz="4" w:space="0" w:color="000000"/>
              <w:right w:val="single" w:sz="4" w:space="0" w:color="000000"/>
            </w:tcBorders>
          </w:tcPr>
          <w:p w14:paraId="4E7F33CB" w14:textId="77777777" w:rsidR="009F07AA" w:rsidRDefault="009F07AA">
            <w:pPr>
              <w:bidi w:val="0"/>
              <w:spacing w:after="160" w:line="259" w:lineRule="auto"/>
              <w:ind w:left="0" w:right="0" w:firstLine="0"/>
              <w:jc w:val="left"/>
            </w:pPr>
          </w:p>
        </w:tc>
      </w:tr>
      <w:tr w:rsidR="009F07AA" w14:paraId="317FCDA7" w14:textId="77777777">
        <w:trPr>
          <w:trHeight w:val="655"/>
        </w:trPr>
        <w:tc>
          <w:tcPr>
            <w:tcW w:w="2208" w:type="dxa"/>
            <w:tcBorders>
              <w:top w:val="single" w:sz="4" w:space="0" w:color="000000"/>
              <w:left w:val="single" w:sz="4" w:space="0" w:color="000000"/>
              <w:bottom w:val="single" w:sz="4" w:space="0" w:color="000000"/>
              <w:right w:val="single" w:sz="4" w:space="0" w:color="000000"/>
            </w:tcBorders>
            <w:vAlign w:val="center"/>
          </w:tcPr>
          <w:p w14:paraId="7F6E3357" w14:textId="77777777" w:rsidR="009F07AA" w:rsidRDefault="00000000">
            <w:pPr>
              <w:bidi w:val="0"/>
              <w:spacing w:after="0" w:line="259" w:lineRule="auto"/>
              <w:ind w:left="56" w:right="0" w:firstLine="0"/>
              <w:jc w:val="center"/>
            </w:pPr>
            <w:r>
              <w:rPr>
                <w:rFonts w:ascii="Arial" w:eastAsia="Arial" w:hAnsi="Arial" w:cs="Arial"/>
              </w:rPr>
              <w:t>.837</w:t>
            </w:r>
            <w:r>
              <w:rPr>
                <w:rFonts w:ascii="Arial" w:eastAsia="Arial" w:hAnsi="Arial" w:cs="Arial"/>
                <w:vertAlign w:val="superscript"/>
              </w:rPr>
              <w:t>**</w:t>
            </w:r>
            <w:r>
              <w:rPr>
                <w:rFonts w:ascii="Arial" w:eastAsia="Arial" w:hAnsi="Arial" w:cs="Arial"/>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41B4850C" w14:textId="77777777" w:rsidR="009F07AA" w:rsidRDefault="00000000">
            <w:pPr>
              <w:bidi w:val="0"/>
              <w:spacing w:after="0" w:line="259" w:lineRule="auto"/>
              <w:ind w:left="0" w:right="0" w:firstLine="0"/>
              <w:jc w:val="center"/>
            </w:pPr>
            <w:r>
              <w:rPr>
                <w:rFonts w:ascii="Arial" w:eastAsia="Arial" w:hAnsi="Arial" w:cs="Arial"/>
              </w:rPr>
              <w:t xml:space="preserve">Correlation Coefficient </w:t>
            </w:r>
          </w:p>
        </w:tc>
        <w:tc>
          <w:tcPr>
            <w:tcW w:w="5113" w:type="dxa"/>
            <w:vMerge w:val="restart"/>
            <w:tcBorders>
              <w:top w:val="single" w:sz="4" w:space="0" w:color="000000"/>
              <w:left w:val="single" w:sz="4" w:space="0" w:color="000000"/>
              <w:bottom w:val="single" w:sz="4" w:space="0" w:color="000000"/>
              <w:right w:val="single" w:sz="4" w:space="0" w:color="000000"/>
            </w:tcBorders>
            <w:vAlign w:val="center"/>
          </w:tcPr>
          <w:p w14:paraId="4560E6B7" w14:textId="77777777" w:rsidR="009F07AA" w:rsidRDefault="00000000">
            <w:pPr>
              <w:spacing w:after="0" w:line="259" w:lineRule="auto"/>
              <w:ind w:left="318" w:right="161" w:hanging="318"/>
              <w:jc w:val="right"/>
            </w:pPr>
            <w:r>
              <w:rPr>
                <w:rFonts w:ascii="Arial" w:eastAsia="Arial" w:hAnsi="Arial" w:cs="Arial"/>
                <w:szCs w:val="28"/>
                <w:rtl/>
              </w:rPr>
              <w:t xml:space="preserve">تخضع‌تقارير‌التقييم‌للمراجعة‌من‌اكثر‌من‌جهة‌في‌الشركة‌ضماناً‌لموضوعية‌والدقة‌والشمولية. </w:t>
            </w:r>
          </w:p>
        </w:tc>
      </w:tr>
      <w:tr w:rsidR="009F07AA" w14:paraId="0D72C3CE" w14:textId="77777777">
        <w:trPr>
          <w:trHeight w:val="634"/>
        </w:trPr>
        <w:tc>
          <w:tcPr>
            <w:tcW w:w="2208" w:type="dxa"/>
            <w:tcBorders>
              <w:top w:val="single" w:sz="4" w:space="0" w:color="000000"/>
              <w:left w:val="single" w:sz="4" w:space="0" w:color="000000"/>
              <w:bottom w:val="single" w:sz="4" w:space="0" w:color="000000"/>
              <w:right w:val="single" w:sz="4" w:space="0" w:color="000000"/>
            </w:tcBorders>
            <w:vAlign w:val="center"/>
          </w:tcPr>
          <w:p w14:paraId="0F014AF9" w14:textId="77777777" w:rsidR="009F07AA" w:rsidRDefault="00000000">
            <w:pPr>
              <w:bidi w:val="0"/>
              <w:spacing w:after="0" w:line="259" w:lineRule="auto"/>
              <w:ind w:left="53" w:right="0" w:firstLine="0"/>
              <w:jc w:val="center"/>
            </w:pPr>
            <w:r>
              <w:rPr>
                <w:rFonts w:ascii="Arial" w:eastAsia="Arial" w:hAnsi="Arial" w:cs="Arial"/>
              </w:rPr>
              <w:t xml:space="preserve">0.000 </w:t>
            </w:r>
          </w:p>
        </w:tc>
        <w:tc>
          <w:tcPr>
            <w:tcW w:w="2371" w:type="dxa"/>
            <w:tcBorders>
              <w:top w:val="single" w:sz="4" w:space="0" w:color="000000"/>
              <w:left w:val="single" w:sz="4" w:space="0" w:color="000000"/>
              <w:bottom w:val="single" w:sz="4" w:space="0" w:color="000000"/>
              <w:right w:val="single" w:sz="4" w:space="0" w:color="000000"/>
            </w:tcBorders>
            <w:vAlign w:val="center"/>
          </w:tcPr>
          <w:p w14:paraId="3FA5FAFD" w14:textId="77777777" w:rsidR="009F07AA" w:rsidRDefault="00000000">
            <w:pPr>
              <w:bidi w:val="0"/>
              <w:spacing w:after="0" w:line="259" w:lineRule="auto"/>
              <w:ind w:left="54" w:right="0" w:firstLine="0"/>
              <w:jc w:val="center"/>
            </w:pPr>
            <w:r>
              <w:rPr>
                <w:rFonts w:ascii="Arial" w:eastAsia="Arial" w:hAnsi="Arial" w:cs="Arial"/>
              </w:rPr>
              <w:t xml:space="preserve">Sig. (2-tailed) </w:t>
            </w:r>
          </w:p>
        </w:tc>
        <w:tc>
          <w:tcPr>
            <w:tcW w:w="0" w:type="auto"/>
            <w:vMerge/>
            <w:tcBorders>
              <w:top w:val="nil"/>
              <w:left w:val="single" w:sz="4" w:space="0" w:color="000000"/>
              <w:bottom w:val="single" w:sz="4" w:space="0" w:color="000000"/>
              <w:right w:val="single" w:sz="4" w:space="0" w:color="000000"/>
            </w:tcBorders>
          </w:tcPr>
          <w:p w14:paraId="5D9A8F27" w14:textId="77777777" w:rsidR="009F07AA" w:rsidRDefault="009F07AA">
            <w:pPr>
              <w:bidi w:val="0"/>
              <w:spacing w:after="160" w:line="259" w:lineRule="auto"/>
              <w:ind w:left="0" w:right="0" w:firstLine="0"/>
              <w:jc w:val="left"/>
            </w:pPr>
          </w:p>
        </w:tc>
      </w:tr>
    </w:tbl>
    <w:p w14:paraId="3A349682" w14:textId="43CE9992" w:rsidR="009F07AA" w:rsidRDefault="009F07AA">
      <w:pPr>
        <w:bidi w:val="0"/>
        <w:spacing w:after="31" w:line="259" w:lineRule="auto"/>
        <w:ind w:left="0" w:right="443" w:firstLine="0"/>
        <w:jc w:val="right"/>
      </w:pPr>
    </w:p>
    <w:p w14:paraId="0E7EC7FB" w14:textId="27B572A0" w:rsidR="009F07AA" w:rsidRDefault="00000000">
      <w:pPr>
        <w:bidi w:val="0"/>
        <w:spacing w:after="31" w:line="259" w:lineRule="auto"/>
        <w:ind w:left="0" w:right="443" w:firstLine="0"/>
        <w:jc w:val="right"/>
      </w:pPr>
      <w:r>
        <w:rPr>
          <w:b/>
        </w:rPr>
        <w:t xml:space="preserve"> </w:t>
      </w:r>
    </w:p>
    <w:p w14:paraId="30CA97FD" w14:textId="76FB271C" w:rsidR="009F07AA" w:rsidRDefault="00D161B5">
      <w:pPr>
        <w:bidi w:val="0"/>
        <w:spacing w:after="0" w:line="259" w:lineRule="auto"/>
        <w:ind w:left="0" w:right="443" w:firstLine="0"/>
        <w:jc w:val="right"/>
      </w:pPr>
      <w:r>
        <w:rPr>
          <w:noProof/>
          <w:rtl/>
        </w:rPr>
        <mc:AlternateContent>
          <mc:Choice Requires="wps">
            <w:drawing>
              <wp:anchor distT="45720" distB="45720" distL="114300" distR="114300" simplePos="0" relativeHeight="251745280" behindDoc="1" locked="0" layoutInCell="1" allowOverlap="1" wp14:anchorId="5595750E" wp14:editId="18E697EC">
                <wp:simplePos x="0" y="0"/>
                <wp:positionH relativeFrom="column">
                  <wp:posOffset>5810885</wp:posOffset>
                </wp:positionH>
                <wp:positionV relativeFrom="paragraph">
                  <wp:posOffset>157162</wp:posOffset>
                </wp:positionV>
                <wp:extent cx="617855" cy="1404620"/>
                <wp:effectExtent l="0" t="0" r="0" b="0"/>
                <wp:wrapNone/>
                <wp:docPr id="151054160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7B641411" w14:textId="380ED1B4" w:rsidR="00D161B5" w:rsidRDefault="005A6E6D" w:rsidP="00D161B5">
                            <w:pPr>
                              <w:rPr>
                                <w:rtl/>
                              </w:rPr>
                            </w:pPr>
                            <w:r>
                              <w:rPr>
                                <w:rFonts w:hint="cs"/>
                                <w:rtl/>
                              </w:rPr>
                              <w:t>37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95750E" id="_x0000_s1070" type="#_x0000_t202" style="position:absolute;left:0;text-align:left;margin-left:457.55pt;margin-top:12.35pt;width:48.65pt;height:110.6pt;flip:x;z-index:-251571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4xIBAIAAN8DAAAOAAAAZHJzL2Uyb0RvYy54bWysU9uO2yAQfa/Uf0C8N7YjJ5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" filled="f" stroked="f">
                <v:textbox style="mso-fit-shape-to-text:t">
                  <w:txbxContent>
                    <w:p w14:paraId="7B641411" w14:textId="380ED1B4" w:rsidR="00D161B5" w:rsidRDefault="005A6E6D" w:rsidP="00D161B5">
                      <w:pPr>
                        <w:rPr>
                          <w:rtl/>
                        </w:rPr>
                      </w:pPr>
                      <w:r>
                        <w:rPr>
                          <w:rFonts w:hint="cs"/>
                          <w:rtl/>
                        </w:rPr>
                        <w:t>37</w:t>
                      </w:r>
                    </w:p>
                  </w:txbxContent>
                </v:textbox>
              </v:shape>
            </w:pict>
          </mc:Fallback>
        </mc:AlternateContent>
      </w:r>
      <w:r>
        <w:rPr>
          <w:b/>
        </w:rPr>
        <w:t xml:space="preserve"> </w:t>
      </w:r>
    </w:p>
    <w:p w14:paraId="67359A67" w14:textId="77777777" w:rsidR="009F07AA" w:rsidRDefault="009F07AA">
      <w:pPr>
        <w:rPr>
          <w:rFonts w:hint="cs"/>
        </w:rPr>
        <w:sectPr w:rsidR="009F07AA" w:rsidSect="00BD6FB2">
          <w:headerReference w:type="even" r:id="rId21"/>
          <w:headerReference w:type="default" r:id="rId22"/>
          <w:footerReference w:type="even" r:id="rId23"/>
          <w:footerReference w:type="default" r:id="rId24"/>
          <w:headerReference w:type="first" r:id="rId25"/>
          <w:footerReference w:type="first" r:id="rId26"/>
          <w:pgSz w:w="12240" w:h="15840"/>
          <w:pgMar w:top="1438" w:right="1319" w:bottom="1445" w:left="1438" w:header="480" w:footer="478" w:gutter="0"/>
          <w:pgBorders w:offsetFrom="page">
            <w:top w:val="triple" w:sz="4" w:space="24" w:color="auto"/>
            <w:left w:val="triple" w:sz="4" w:space="24" w:color="auto"/>
            <w:bottom w:val="triple" w:sz="4" w:space="24" w:color="auto"/>
            <w:right w:val="triple" w:sz="4" w:space="24" w:color="auto"/>
          </w:pgBorders>
          <w:cols w:space="720"/>
          <w:titlePg/>
          <w:bidi/>
        </w:sectPr>
      </w:pPr>
    </w:p>
    <w:p w14:paraId="0E7144ED" w14:textId="77777777" w:rsidR="009F07AA" w:rsidRPr="00001262" w:rsidRDefault="00000000">
      <w:pPr>
        <w:spacing w:after="31" w:line="259" w:lineRule="auto"/>
        <w:ind w:left="352" w:right="0" w:hanging="10"/>
        <w:jc w:val="left"/>
        <w:rPr>
          <w:color w:val="0070C0"/>
        </w:rPr>
      </w:pPr>
      <w:r w:rsidRPr="00001262">
        <w:rPr>
          <w:b/>
          <w:bCs/>
          <w:color w:val="0070C0"/>
          <w:szCs w:val="28"/>
          <w:rtl/>
        </w:rPr>
        <w:lastRenderedPageBreak/>
        <w:t xml:space="preserve">المحور السادس: الأداء الوظيفي </w:t>
      </w:r>
    </w:p>
    <w:p w14:paraId="2A6DF3F8" w14:textId="274433C5" w:rsidR="009F07AA" w:rsidRDefault="00000000">
      <w:pPr>
        <w:spacing w:line="259" w:lineRule="auto"/>
        <w:ind w:left="0" w:right="151"/>
        <w:rPr>
          <w:rtl/>
        </w:rPr>
      </w:pPr>
      <w:proofErr w:type="gramStart"/>
      <w:r>
        <w:rPr>
          <w:szCs w:val="28"/>
          <w:rtl/>
        </w:rPr>
        <w:t>جدول</w:t>
      </w:r>
      <w:r w:rsidR="005A6E6D">
        <w:rPr>
          <w:rFonts w:hint="cs"/>
          <w:szCs w:val="28"/>
          <w:rtl/>
        </w:rPr>
        <w:t>(</w:t>
      </w:r>
      <w:r>
        <w:rPr>
          <w:szCs w:val="28"/>
          <w:rtl/>
        </w:rPr>
        <w:t xml:space="preserve"> </w:t>
      </w:r>
      <w:r>
        <w:rPr>
          <w:szCs w:val="28"/>
        </w:rPr>
        <w:t>9</w:t>
      </w:r>
      <w:proofErr w:type="gramEnd"/>
      <w:r w:rsidR="005A6E6D">
        <w:rPr>
          <w:rFonts w:hint="cs"/>
          <w:szCs w:val="28"/>
          <w:rtl/>
        </w:rPr>
        <w:t xml:space="preserve">) </w:t>
      </w:r>
      <w:r>
        <w:rPr>
          <w:szCs w:val="28"/>
          <w:rtl/>
        </w:rPr>
        <w:t xml:space="preserve">معامل الارتباط بين كل فقرة من فق ارت محاور الاستبانة و الدرجة الكلية للمحور </w:t>
      </w:r>
      <w:r>
        <w:rPr>
          <w:b/>
          <w:bCs/>
          <w:szCs w:val="28"/>
          <w:rtl/>
        </w:rPr>
        <w:t>الأداء الوظيفي</w:t>
      </w:r>
      <w:r>
        <w:rPr>
          <w:szCs w:val="28"/>
          <w:rtl/>
        </w:rPr>
        <w:t xml:space="preserve"> </w:t>
      </w:r>
    </w:p>
    <w:p w14:paraId="0589829D" w14:textId="01FECBC6" w:rsidR="00001262" w:rsidRDefault="00D161B5">
      <w:pPr>
        <w:spacing w:line="259" w:lineRule="auto"/>
        <w:ind w:left="0" w:right="151"/>
      </w:pPr>
      <w:r>
        <w:rPr>
          <w:noProof/>
          <w:rtl/>
        </w:rPr>
        <mc:AlternateContent>
          <mc:Choice Requires="wps">
            <w:drawing>
              <wp:anchor distT="45720" distB="45720" distL="114300" distR="114300" simplePos="0" relativeHeight="251747328" behindDoc="1" locked="0" layoutInCell="1" allowOverlap="1" wp14:anchorId="5AB21C1E" wp14:editId="3188D559">
                <wp:simplePos x="0" y="0"/>
                <wp:positionH relativeFrom="column">
                  <wp:posOffset>5671820</wp:posOffset>
                </wp:positionH>
                <wp:positionV relativeFrom="paragraph">
                  <wp:posOffset>6943725</wp:posOffset>
                </wp:positionV>
                <wp:extent cx="617855" cy="1404620"/>
                <wp:effectExtent l="0" t="0" r="0" b="0"/>
                <wp:wrapTight wrapText="bothSides">
                  <wp:wrapPolygon edited="0">
                    <wp:start x="1998" y="0"/>
                    <wp:lineTo x="1998" y="20329"/>
                    <wp:lineTo x="19313" y="20329"/>
                    <wp:lineTo x="19313" y="0"/>
                    <wp:lineTo x="1998" y="0"/>
                  </wp:wrapPolygon>
                </wp:wrapTight>
                <wp:docPr id="41953095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615EF367" w14:textId="15A2D88D" w:rsidR="00D161B5" w:rsidRDefault="005A6E6D" w:rsidP="00D161B5">
                            <w:r>
                              <w:rPr>
                                <w:rFonts w:hint="cs"/>
                                <w:rtl/>
                              </w:rPr>
                              <w:t>38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B21C1E" id="_x0000_s1071" type="#_x0000_t202" style="position:absolute;left:0;text-align:left;margin-left:446.6pt;margin-top:546.75pt;width:48.65pt;height:110.6pt;flip:x;z-index:-251569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" filled="f" stroked="f">
                <v:textbox style="mso-fit-shape-to-text:t">
                  <w:txbxContent>
                    <w:p w14:paraId="615EF367" w14:textId="15A2D88D" w:rsidR="00D161B5" w:rsidRDefault="005A6E6D" w:rsidP="00D161B5">
                      <w:r>
                        <w:rPr>
                          <w:rFonts w:hint="cs"/>
                          <w:rtl/>
                        </w:rPr>
                        <w:t>38</w:t>
                      </w:r>
                    </w:p>
                  </w:txbxContent>
                </v:textbox>
                <w10:wrap type="tight"/>
              </v:shape>
            </w:pict>
          </mc:Fallback>
        </mc:AlternateContent>
      </w:r>
    </w:p>
    <w:tbl>
      <w:tblPr>
        <w:tblStyle w:val="1-40"/>
        <w:tblW w:w="9530" w:type="dxa"/>
        <w:tblLayout w:type="fixed"/>
        <w:tblLook w:val="04A0" w:firstRow="1" w:lastRow="0" w:firstColumn="1" w:lastColumn="0" w:noHBand="0" w:noVBand="1"/>
      </w:tblPr>
      <w:tblGrid>
        <w:gridCol w:w="1778"/>
        <w:gridCol w:w="1485"/>
        <w:gridCol w:w="6267"/>
      </w:tblGrid>
      <w:tr w:rsidR="009F07AA" w14:paraId="09E9C42F" w14:textId="77777777" w:rsidTr="00001262">
        <w:trPr>
          <w:cnfStyle w:val="100000000000" w:firstRow="1" w:lastRow="0" w:firstColumn="0" w:lastColumn="0" w:oddVBand="0" w:evenVBand="0" w:oddHBand="0"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1778" w:type="dxa"/>
          </w:tcPr>
          <w:p w14:paraId="57352997" w14:textId="77777777" w:rsidR="009F07AA" w:rsidRPr="00001262" w:rsidRDefault="00000000">
            <w:pPr>
              <w:spacing w:after="0" w:line="259" w:lineRule="auto"/>
              <w:ind w:left="0" w:right="304" w:firstLine="0"/>
              <w:jc w:val="right"/>
              <w:rPr>
                <w:sz w:val="24"/>
              </w:rPr>
            </w:pPr>
            <w:proofErr w:type="spellStart"/>
            <w:r w:rsidRPr="00001262">
              <w:rPr>
                <w:rFonts w:ascii="Arial" w:eastAsia="Arial" w:hAnsi="Arial" w:cs="Arial"/>
                <w:sz w:val="24"/>
                <w:rtl/>
              </w:rPr>
              <w:t>الأداء‌الوظيـــفي</w:t>
            </w:r>
            <w:proofErr w:type="spellEnd"/>
            <w:r w:rsidRPr="00001262">
              <w:rPr>
                <w:rFonts w:ascii="Arial" w:eastAsia="Arial" w:hAnsi="Arial" w:cs="Arial"/>
                <w:sz w:val="24"/>
                <w:rtl/>
              </w:rPr>
              <w:t xml:space="preserve"> </w:t>
            </w:r>
          </w:p>
        </w:tc>
        <w:tc>
          <w:tcPr>
            <w:tcW w:w="7752" w:type="dxa"/>
            <w:gridSpan w:val="2"/>
          </w:tcPr>
          <w:p w14:paraId="2D895E0C" w14:textId="77777777" w:rsidR="009F07AA" w:rsidRPr="00001262" w:rsidRDefault="00000000">
            <w:pPr>
              <w:bidi w:val="0"/>
              <w:spacing w:after="0" w:line="259" w:lineRule="auto"/>
              <w:ind w:left="108" w:right="0" w:firstLine="0"/>
              <w:jc w:val="center"/>
              <w:cnfStyle w:val="100000000000" w:firstRow="1"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Pr>
              <w:t xml:space="preserve"> </w:t>
            </w:r>
          </w:p>
        </w:tc>
      </w:tr>
      <w:tr w:rsidR="009F07AA" w14:paraId="6C0284ED" w14:textId="77777777" w:rsidTr="00001262">
        <w:trPr>
          <w:trHeight w:val="656"/>
        </w:trPr>
        <w:tc>
          <w:tcPr>
            <w:cnfStyle w:val="001000000000" w:firstRow="0" w:lastRow="0" w:firstColumn="1" w:lastColumn="0" w:oddVBand="0" w:evenVBand="0" w:oddHBand="0" w:evenHBand="0" w:firstRowFirstColumn="0" w:firstRowLastColumn="0" w:lastRowFirstColumn="0" w:lastRowLastColumn="0"/>
            <w:tcW w:w="1778" w:type="dxa"/>
          </w:tcPr>
          <w:p w14:paraId="68180009" w14:textId="77777777" w:rsidR="009F07AA" w:rsidRPr="00001262" w:rsidRDefault="00000000">
            <w:pPr>
              <w:bidi w:val="0"/>
              <w:spacing w:after="0" w:line="259" w:lineRule="auto"/>
              <w:ind w:left="33" w:right="0" w:firstLine="0"/>
              <w:jc w:val="center"/>
              <w:rPr>
                <w:sz w:val="24"/>
              </w:rPr>
            </w:pPr>
            <w:r w:rsidRPr="00001262">
              <w:rPr>
                <w:rFonts w:ascii="Arial" w:eastAsia="Arial" w:hAnsi="Arial" w:cs="Arial"/>
                <w:sz w:val="24"/>
              </w:rPr>
              <w:t>.704</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7BC6459D"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00698AE8" w14:textId="77777777" w:rsidR="009F07AA" w:rsidRPr="00001262" w:rsidRDefault="00000000" w:rsidP="00001262">
            <w:pPr>
              <w:spacing w:after="0" w:line="259" w:lineRule="auto"/>
              <w:ind w:left="1577" w:right="0" w:hanging="1577"/>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يمتلك‌الأفراد‌العاملين‌بالمؤسسة‌المؤهلات‌التي‌تجعلهم‌يبدعون‌ويبتكرون. ‌</w:t>
            </w:r>
          </w:p>
        </w:tc>
      </w:tr>
      <w:tr w:rsidR="009F07AA" w14:paraId="25B66E82" w14:textId="77777777" w:rsidTr="00875E9F">
        <w:trPr>
          <w:trHeight w:val="40"/>
        </w:trPr>
        <w:tc>
          <w:tcPr>
            <w:cnfStyle w:val="001000000000" w:firstRow="0" w:lastRow="0" w:firstColumn="1" w:lastColumn="0" w:oddVBand="0" w:evenVBand="0" w:oddHBand="0" w:evenHBand="0" w:firstRowFirstColumn="0" w:firstRowLastColumn="0" w:lastRowFirstColumn="0" w:lastRowLastColumn="0"/>
            <w:tcW w:w="1778" w:type="dxa"/>
          </w:tcPr>
          <w:p w14:paraId="37B25D1A" w14:textId="77777777" w:rsidR="009F07AA" w:rsidRPr="00001262" w:rsidRDefault="00000000">
            <w:pPr>
              <w:bidi w:val="0"/>
              <w:spacing w:after="0" w:line="259" w:lineRule="auto"/>
              <w:ind w:left="30" w:right="0" w:firstLine="0"/>
              <w:jc w:val="center"/>
              <w:rPr>
                <w:sz w:val="24"/>
              </w:rPr>
            </w:pPr>
            <w:r w:rsidRPr="00001262">
              <w:rPr>
                <w:rFonts w:ascii="Arial" w:eastAsia="Arial" w:hAnsi="Arial" w:cs="Arial"/>
                <w:sz w:val="24"/>
              </w:rPr>
              <w:t xml:space="preserve">0.000 </w:t>
            </w:r>
          </w:p>
        </w:tc>
        <w:tc>
          <w:tcPr>
            <w:tcW w:w="1485" w:type="dxa"/>
          </w:tcPr>
          <w:p w14:paraId="50AA90FA" w14:textId="77777777" w:rsidR="009F07AA" w:rsidRPr="00001262" w:rsidRDefault="00000000">
            <w:pPr>
              <w:bidi w:val="0"/>
              <w:spacing w:after="0" w:line="259" w:lineRule="auto"/>
              <w:ind w:left="32"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3A889B31"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5A89B94A" w14:textId="77777777" w:rsidTr="00001262">
        <w:trPr>
          <w:trHeight w:val="656"/>
        </w:trPr>
        <w:tc>
          <w:tcPr>
            <w:cnfStyle w:val="001000000000" w:firstRow="0" w:lastRow="0" w:firstColumn="1" w:lastColumn="0" w:oddVBand="0" w:evenVBand="0" w:oddHBand="0" w:evenHBand="0" w:firstRowFirstColumn="0" w:firstRowLastColumn="0" w:lastRowFirstColumn="0" w:lastRowLastColumn="0"/>
            <w:tcW w:w="1778" w:type="dxa"/>
          </w:tcPr>
          <w:p w14:paraId="62BA448C" w14:textId="77777777" w:rsidR="009F07AA" w:rsidRPr="00001262" w:rsidRDefault="00000000">
            <w:pPr>
              <w:bidi w:val="0"/>
              <w:spacing w:after="0" w:line="259" w:lineRule="auto"/>
              <w:ind w:left="33" w:right="0" w:firstLine="0"/>
              <w:jc w:val="center"/>
              <w:rPr>
                <w:sz w:val="24"/>
              </w:rPr>
            </w:pPr>
            <w:r w:rsidRPr="00001262">
              <w:rPr>
                <w:rFonts w:ascii="Arial" w:eastAsia="Arial" w:hAnsi="Arial" w:cs="Arial"/>
                <w:sz w:val="24"/>
              </w:rPr>
              <w:t>.735</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1EE4881A"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40460DBC" w14:textId="0453E8B8" w:rsidR="009F07AA" w:rsidRPr="00001262" w:rsidRDefault="00000000" w:rsidP="00001262">
            <w:pPr>
              <w:spacing w:after="0" w:line="259" w:lineRule="auto"/>
              <w:ind w:left="1463" w:right="5" w:hanging="1463"/>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تمتلك‌الشركة‌كل‌وسائل‌الدعم‌والتحفيز‌التي‌تساهم‌في‌إبراز‌مواهب‌العامل.</w:t>
            </w:r>
          </w:p>
        </w:tc>
      </w:tr>
      <w:tr w:rsidR="009F07AA" w14:paraId="2F91B05D" w14:textId="77777777" w:rsidTr="00875E9F">
        <w:trPr>
          <w:trHeight w:val="40"/>
        </w:trPr>
        <w:tc>
          <w:tcPr>
            <w:cnfStyle w:val="001000000000" w:firstRow="0" w:lastRow="0" w:firstColumn="1" w:lastColumn="0" w:oddVBand="0" w:evenVBand="0" w:oddHBand="0" w:evenHBand="0" w:firstRowFirstColumn="0" w:firstRowLastColumn="0" w:lastRowFirstColumn="0" w:lastRowLastColumn="0"/>
            <w:tcW w:w="1778" w:type="dxa"/>
          </w:tcPr>
          <w:p w14:paraId="70963D79" w14:textId="77777777" w:rsidR="009F07AA" w:rsidRPr="00001262" w:rsidRDefault="00000000">
            <w:pPr>
              <w:bidi w:val="0"/>
              <w:spacing w:after="0" w:line="259" w:lineRule="auto"/>
              <w:ind w:left="30" w:right="0" w:firstLine="0"/>
              <w:jc w:val="center"/>
              <w:rPr>
                <w:sz w:val="24"/>
              </w:rPr>
            </w:pPr>
            <w:r w:rsidRPr="00001262">
              <w:rPr>
                <w:rFonts w:ascii="Arial" w:eastAsia="Arial" w:hAnsi="Arial" w:cs="Arial"/>
                <w:sz w:val="24"/>
              </w:rPr>
              <w:t xml:space="preserve">0.000 </w:t>
            </w:r>
          </w:p>
        </w:tc>
        <w:tc>
          <w:tcPr>
            <w:tcW w:w="1485" w:type="dxa"/>
          </w:tcPr>
          <w:p w14:paraId="4EC132E2" w14:textId="77777777" w:rsidR="009F07AA" w:rsidRPr="00001262" w:rsidRDefault="00000000">
            <w:pPr>
              <w:bidi w:val="0"/>
              <w:spacing w:after="0" w:line="259" w:lineRule="auto"/>
              <w:ind w:left="32"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64C9DF8A"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2434D71E" w14:textId="77777777" w:rsidTr="00001262">
        <w:trPr>
          <w:trHeight w:val="653"/>
        </w:trPr>
        <w:tc>
          <w:tcPr>
            <w:cnfStyle w:val="001000000000" w:firstRow="0" w:lastRow="0" w:firstColumn="1" w:lastColumn="0" w:oddVBand="0" w:evenVBand="0" w:oddHBand="0" w:evenHBand="0" w:firstRowFirstColumn="0" w:firstRowLastColumn="0" w:lastRowFirstColumn="0" w:lastRowLastColumn="0"/>
            <w:tcW w:w="1778" w:type="dxa"/>
          </w:tcPr>
          <w:p w14:paraId="0327A399" w14:textId="77777777" w:rsidR="009F07AA" w:rsidRPr="00001262" w:rsidRDefault="00000000">
            <w:pPr>
              <w:bidi w:val="0"/>
              <w:spacing w:after="0" w:line="259" w:lineRule="auto"/>
              <w:ind w:left="33" w:right="0" w:firstLine="0"/>
              <w:jc w:val="center"/>
              <w:rPr>
                <w:sz w:val="24"/>
              </w:rPr>
            </w:pPr>
            <w:r w:rsidRPr="00001262">
              <w:rPr>
                <w:rFonts w:ascii="Arial" w:eastAsia="Arial" w:hAnsi="Arial" w:cs="Arial"/>
                <w:sz w:val="24"/>
              </w:rPr>
              <w:t>.754</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22BBE6D2"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1D92CFA6" w14:textId="22E1DB47" w:rsidR="009F07AA" w:rsidRPr="00001262" w:rsidRDefault="00000000" w:rsidP="00001262">
            <w:pPr>
              <w:spacing w:after="0" w:line="259" w:lineRule="auto"/>
              <w:ind w:left="0" w:right="36" w:firstLine="0"/>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يتميز‌</w:t>
            </w:r>
            <w:r w:rsidR="00875E9F">
              <w:rPr>
                <w:rFonts w:ascii="Arial" w:eastAsia="Arial" w:hAnsi="Arial" w:cs="Arial" w:hint="cs"/>
                <w:sz w:val="24"/>
                <w:rtl/>
              </w:rPr>
              <w:t xml:space="preserve"> </w:t>
            </w:r>
            <w:r w:rsidRPr="00001262">
              <w:rPr>
                <w:rFonts w:ascii="Arial" w:eastAsia="Arial" w:hAnsi="Arial" w:cs="Arial"/>
                <w:sz w:val="24"/>
                <w:rtl/>
              </w:rPr>
              <w:t>الموظفون</w:t>
            </w:r>
            <w:r w:rsidR="00875E9F">
              <w:rPr>
                <w:rFonts w:ascii="Arial" w:eastAsia="Arial" w:hAnsi="Arial" w:cs="Arial" w:hint="cs"/>
                <w:sz w:val="24"/>
                <w:rtl/>
              </w:rPr>
              <w:t xml:space="preserve"> </w:t>
            </w:r>
            <w:r w:rsidRPr="00001262">
              <w:rPr>
                <w:rFonts w:ascii="Arial" w:eastAsia="Arial" w:hAnsi="Arial" w:cs="Arial"/>
                <w:sz w:val="24"/>
                <w:rtl/>
              </w:rPr>
              <w:t>‌بالجدية</w:t>
            </w:r>
            <w:r w:rsidR="00875E9F">
              <w:rPr>
                <w:rFonts w:ascii="Arial" w:eastAsia="Arial" w:hAnsi="Arial" w:cs="Arial" w:hint="cs"/>
                <w:sz w:val="24"/>
                <w:rtl/>
              </w:rPr>
              <w:t xml:space="preserve"> </w:t>
            </w:r>
            <w:r w:rsidRPr="00001262">
              <w:rPr>
                <w:rFonts w:ascii="Arial" w:eastAsia="Arial" w:hAnsi="Arial" w:cs="Arial"/>
                <w:sz w:val="24"/>
                <w:rtl/>
              </w:rPr>
              <w:t>‌</w:t>
            </w:r>
            <w:proofErr w:type="spellStart"/>
            <w:r w:rsidRPr="00001262">
              <w:rPr>
                <w:rFonts w:ascii="Arial" w:eastAsia="Arial" w:hAnsi="Arial" w:cs="Arial"/>
                <w:sz w:val="24"/>
                <w:rtl/>
              </w:rPr>
              <w:t>و‌تحمل</w:t>
            </w:r>
            <w:proofErr w:type="spellEnd"/>
            <w:r w:rsidRPr="00001262">
              <w:rPr>
                <w:rFonts w:ascii="Arial" w:eastAsia="Arial" w:hAnsi="Arial" w:cs="Arial"/>
                <w:sz w:val="24"/>
                <w:rtl/>
              </w:rPr>
              <w:t>‌</w:t>
            </w:r>
            <w:r w:rsidR="00875E9F">
              <w:rPr>
                <w:rFonts w:ascii="Arial" w:eastAsia="Arial" w:hAnsi="Arial" w:cs="Arial" w:hint="cs"/>
                <w:sz w:val="24"/>
                <w:rtl/>
              </w:rPr>
              <w:t xml:space="preserve"> </w:t>
            </w:r>
            <w:r w:rsidRPr="00001262">
              <w:rPr>
                <w:rFonts w:ascii="Arial" w:eastAsia="Arial" w:hAnsi="Arial" w:cs="Arial"/>
                <w:sz w:val="24"/>
                <w:rtl/>
              </w:rPr>
              <w:t>المسؤولية</w:t>
            </w:r>
          </w:p>
        </w:tc>
      </w:tr>
      <w:tr w:rsidR="009F07AA" w14:paraId="0D5C766C" w14:textId="77777777" w:rsidTr="00875E9F">
        <w:trPr>
          <w:trHeight w:val="40"/>
        </w:trPr>
        <w:tc>
          <w:tcPr>
            <w:cnfStyle w:val="001000000000" w:firstRow="0" w:lastRow="0" w:firstColumn="1" w:lastColumn="0" w:oddVBand="0" w:evenVBand="0" w:oddHBand="0" w:evenHBand="0" w:firstRowFirstColumn="0" w:firstRowLastColumn="0" w:lastRowFirstColumn="0" w:lastRowLastColumn="0"/>
            <w:tcW w:w="1778" w:type="dxa"/>
          </w:tcPr>
          <w:p w14:paraId="1A2D5C23" w14:textId="77777777" w:rsidR="009F07AA" w:rsidRPr="00001262" w:rsidRDefault="00000000">
            <w:pPr>
              <w:bidi w:val="0"/>
              <w:spacing w:after="0" w:line="259" w:lineRule="auto"/>
              <w:ind w:left="30" w:right="0" w:firstLine="0"/>
              <w:jc w:val="center"/>
              <w:rPr>
                <w:sz w:val="24"/>
              </w:rPr>
            </w:pPr>
            <w:r w:rsidRPr="00001262">
              <w:rPr>
                <w:rFonts w:ascii="Arial" w:eastAsia="Arial" w:hAnsi="Arial" w:cs="Arial"/>
                <w:sz w:val="24"/>
              </w:rPr>
              <w:t xml:space="preserve">0.000 </w:t>
            </w:r>
          </w:p>
        </w:tc>
        <w:tc>
          <w:tcPr>
            <w:tcW w:w="1485" w:type="dxa"/>
          </w:tcPr>
          <w:p w14:paraId="59347412" w14:textId="77777777" w:rsidR="009F07AA" w:rsidRPr="00001262" w:rsidRDefault="00000000">
            <w:pPr>
              <w:bidi w:val="0"/>
              <w:spacing w:after="0" w:line="259" w:lineRule="auto"/>
              <w:ind w:left="32"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4C55A9B6"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4D983822" w14:textId="77777777" w:rsidTr="00001262">
        <w:trPr>
          <w:trHeight w:val="655"/>
        </w:trPr>
        <w:tc>
          <w:tcPr>
            <w:cnfStyle w:val="001000000000" w:firstRow="0" w:lastRow="0" w:firstColumn="1" w:lastColumn="0" w:oddVBand="0" w:evenVBand="0" w:oddHBand="0" w:evenHBand="0" w:firstRowFirstColumn="0" w:firstRowLastColumn="0" w:lastRowFirstColumn="0" w:lastRowLastColumn="0"/>
            <w:tcW w:w="1778" w:type="dxa"/>
          </w:tcPr>
          <w:p w14:paraId="2F37D5C4" w14:textId="77777777" w:rsidR="009F07AA" w:rsidRPr="00001262" w:rsidRDefault="00000000">
            <w:pPr>
              <w:bidi w:val="0"/>
              <w:spacing w:after="0" w:line="259" w:lineRule="auto"/>
              <w:ind w:left="33" w:right="0" w:firstLine="0"/>
              <w:jc w:val="center"/>
              <w:rPr>
                <w:sz w:val="24"/>
              </w:rPr>
            </w:pPr>
            <w:r w:rsidRPr="00001262">
              <w:rPr>
                <w:rFonts w:ascii="Arial" w:eastAsia="Arial" w:hAnsi="Arial" w:cs="Arial"/>
                <w:sz w:val="24"/>
              </w:rPr>
              <w:t>.792</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0C109374"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72F5750C" w14:textId="1BD960A7" w:rsidR="009F07AA" w:rsidRPr="00001262" w:rsidRDefault="00000000" w:rsidP="00001262">
            <w:pPr>
              <w:spacing w:after="0" w:line="259" w:lineRule="auto"/>
              <w:ind w:left="0" w:right="358" w:firstLine="0"/>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يوجد</w:t>
            </w:r>
            <w:r w:rsidR="00875E9F">
              <w:rPr>
                <w:rFonts w:ascii="Arial" w:eastAsia="Arial" w:hAnsi="Arial" w:cs="Arial" w:hint="cs"/>
                <w:sz w:val="24"/>
                <w:rtl/>
              </w:rPr>
              <w:t xml:space="preserve"> </w:t>
            </w:r>
            <w:r w:rsidRPr="00001262">
              <w:rPr>
                <w:rFonts w:ascii="Arial" w:eastAsia="Arial" w:hAnsi="Arial" w:cs="Arial"/>
                <w:sz w:val="24"/>
                <w:rtl/>
              </w:rPr>
              <w:t>‌لدى‌</w:t>
            </w:r>
            <w:r w:rsidR="00875E9F">
              <w:rPr>
                <w:rFonts w:ascii="Arial" w:eastAsia="Arial" w:hAnsi="Arial" w:cs="Arial" w:hint="cs"/>
                <w:sz w:val="24"/>
                <w:rtl/>
              </w:rPr>
              <w:t xml:space="preserve"> </w:t>
            </w:r>
            <w:r w:rsidRPr="00001262">
              <w:rPr>
                <w:rFonts w:ascii="Arial" w:eastAsia="Arial" w:hAnsi="Arial" w:cs="Arial"/>
                <w:sz w:val="24"/>
                <w:rtl/>
              </w:rPr>
              <w:t>الموظفين‌</w:t>
            </w:r>
            <w:r w:rsidR="00875E9F">
              <w:rPr>
                <w:rFonts w:ascii="Arial" w:eastAsia="Arial" w:hAnsi="Arial" w:cs="Arial" w:hint="cs"/>
                <w:sz w:val="24"/>
                <w:rtl/>
              </w:rPr>
              <w:t xml:space="preserve"> </w:t>
            </w:r>
            <w:r w:rsidRPr="00001262">
              <w:rPr>
                <w:rFonts w:ascii="Arial" w:eastAsia="Arial" w:hAnsi="Arial" w:cs="Arial"/>
                <w:sz w:val="24"/>
                <w:rtl/>
              </w:rPr>
              <w:t>إلمام‌</w:t>
            </w:r>
            <w:r w:rsidR="00875E9F">
              <w:rPr>
                <w:rFonts w:ascii="Arial" w:eastAsia="Arial" w:hAnsi="Arial" w:cs="Arial" w:hint="cs"/>
                <w:sz w:val="24"/>
                <w:rtl/>
              </w:rPr>
              <w:t xml:space="preserve"> </w:t>
            </w:r>
            <w:r w:rsidRPr="00001262">
              <w:rPr>
                <w:rFonts w:ascii="Arial" w:eastAsia="Arial" w:hAnsi="Arial" w:cs="Arial"/>
                <w:sz w:val="24"/>
                <w:rtl/>
              </w:rPr>
              <w:t>بأنظمة</w:t>
            </w:r>
            <w:r w:rsidR="00875E9F">
              <w:rPr>
                <w:rFonts w:ascii="Arial" w:eastAsia="Arial" w:hAnsi="Arial" w:cs="Arial" w:hint="cs"/>
                <w:sz w:val="24"/>
                <w:rtl/>
              </w:rPr>
              <w:t xml:space="preserve"> </w:t>
            </w:r>
            <w:r w:rsidRPr="00001262">
              <w:rPr>
                <w:rFonts w:ascii="Arial" w:eastAsia="Arial" w:hAnsi="Arial" w:cs="Arial"/>
                <w:sz w:val="24"/>
                <w:rtl/>
              </w:rPr>
              <w:t>‌العمل‌</w:t>
            </w:r>
            <w:r w:rsidR="00875E9F">
              <w:rPr>
                <w:rFonts w:ascii="Arial" w:eastAsia="Arial" w:hAnsi="Arial" w:cs="Arial" w:hint="cs"/>
                <w:sz w:val="24"/>
                <w:rtl/>
              </w:rPr>
              <w:t xml:space="preserve"> </w:t>
            </w:r>
            <w:r w:rsidRPr="00001262">
              <w:rPr>
                <w:rFonts w:ascii="Arial" w:eastAsia="Arial" w:hAnsi="Arial" w:cs="Arial"/>
                <w:sz w:val="24"/>
                <w:rtl/>
              </w:rPr>
              <w:t>وقوانينه.</w:t>
            </w:r>
          </w:p>
        </w:tc>
      </w:tr>
      <w:tr w:rsidR="009F07AA" w14:paraId="567C45EE" w14:textId="77777777" w:rsidTr="00875E9F">
        <w:trPr>
          <w:trHeight w:val="40"/>
        </w:trPr>
        <w:tc>
          <w:tcPr>
            <w:cnfStyle w:val="001000000000" w:firstRow="0" w:lastRow="0" w:firstColumn="1" w:lastColumn="0" w:oddVBand="0" w:evenVBand="0" w:oddHBand="0" w:evenHBand="0" w:firstRowFirstColumn="0" w:firstRowLastColumn="0" w:lastRowFirstColumn="0" w:lastRowLastColumn="0"/>
            <w:tcW w:w="1778" w:type="dxa"/>
          </w:tcPr>
          <w:p w14:paraId="63AE440B" w14:textId="77777777" w:rsidR="009F07AA" w:rsidRPr="00001262" w:rsidRDefault="00000000">
            <w:pPr>
              <w:bidi w:val="0"/>
              <w:spacing w:after="0" w:line="259" w:lineRule="auto"/>
              <w:ind w:left="30" w:right="0" w:firstLine="0"/>
              <w:jc w:val="center"/>
              <w:rPr>
                <w:sz w:val="24"/>
              </w:rPr>
            </w:pPr>
            <w:r w:rsidRPr="00001262">
              <w:rPr>
                <w:rFonts w:ascii="Arial" w:eastAsia="Arial" w:hAnsi="Arial" w:cs="Arial"/>
                <w:sz w:val="24"/>
              </w:rPr>
              <w:t xml:space="preserve">0.000 </w:t>
            </w:r>
          </w:p>
        </w:tc>
        <w:tc>
          <w:tcPr>
            <w:tcW w:w="1485" w:type="dxa"/>
          </w:tcPr>
          <w:p w14:paraId="2F755614" w14:textId="77777777" w:rsidR="009F07AA" w:rsidRPr="00001262" w:rsidRDefault="00000000">
            <w:pPr>
              <w:bidi w:val="0"/>
              <w:spacing w:after="0" w:line="259" w:lineRule="auto"/>
              <w:ind w:left="32"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43740F50"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369BFEBB" w14:textId="77777777" w:rsidTr="00001262">
        <w:trPr>
          <w:trHeight w:val="653"/>
        </w:trPr>
        <w:tc>
          <w:tcPr>
            <w:cnfStyle w:val="001000000000" w:firstRow="0" w:lastRow="0" w:firstColumn="1" w:lastColumn="0" w:oddVBand="0" w:evenVBand="0" w:oddHBand="0" w:evenHBand="0" w:firstRowFirstColumn="0" w:firstRowLastColumn="0" w:lastRowFirstColumn="0" w:lastRowLastColumn="0"/>
            <w:tcW w:w="1778" w:type="dxa"/>
          </w:tcPr>
          <w:p w14:paraId="78939B71" w14:textId="77777777" w:rsidR="009F07AA" w:rsidRPr="00001262" w:rsidRDefault="00000000">
            <w:pPr>
              <w:bidi w:val="0"/>
              <w:spacing w:after="0" w:line="259" w:lineRule="auto"/>
              <w:ind w:left="33" w:right="0" w:firstLine="0"/>
              <w:jc w:val="center"/>
              <w:rPr>
                <w:sz w:val="24"/>
              </w:rPr>
            </w:pPr>
            <w:r w:rsidRPr="00001262">
              <w:rPr>
                <w:rFonts w:ascii="Arial" w:eastAsia="Arial" w:hAnsi="Arial" w:cs="Arial"/>
                <w:sz w:val="24"/>
              </w:rPr>
              <w:t>.778</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51BF320A"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2EEF8A5E" w14:textId="7D5D96FE" w:rsidR="009F07AA" w:rsidRPr="00001262" w:rsidRDefault="00000000" w:rsidP="00001262">
            <w:pPr>
              <w:spacing w:after="0" w:line="259" w:lineRule="auto"/>
              <w:ind w:left="633" w:right="334" w:hanging="633"/>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يقوم‌الموظفون‌بتأدية‌الاعمال‌بالكفاءة‌والفاعلية‌المطلوبة‌وفق‌الخطط</w:t>
            </w:r>
            <w:r w:rsidR="00875E9F">
              <w:rPr>
                <w:rFonts w:ascii="Arial" w:eastAsia="Arial" w:hAnsi="Arial" w:cs="Arial" w:hint="cs"/>
                <w:sz w:val="24"/>
                <w:rtl/>
              </w:rPr>
              <w:t xml:space="preserve"> </w:t>
            </w:r>
            <w:r w:rsidRPr="00001262">
              <w:rPr>
                <w:rFonts w:ascii="Arial" w:eastAsia="Arial" w:hAnsi="Arial" w:cs="Arial"/>
                <w:sz w:val="24"/>
                <w:rtl/>
              </w:rPr>
              <w:t>‌المرسومة.</w:t>
            </w:r>
          </w:p>
        </w:tc>
      </w:tr>
      <w:tr w:rsidR="009F07AA" w14:paraId="4FA3936B" w14:textId="77777777" w:rsidTr="00875E9F">
        <w:trPr>
          <w:trHeight w:val="40"/>
        </w:trPr>
        <w:tc>
          <w:tcPr>
            <w:cnfStyle w:val="001000000000" w:firstRow="0" w:lastRow="0" w:firstColumn="1" w:lastColumn="0" w:oddVBand="0" w:evenVBand="0" w:oddHBand="0" w:evenHBand="0" w:firstRowFirstColumn="0" w:firstRowLastColumn="0" w:lastRowFirstColumn="0" w:lastRowLastColumn="0"/>
            <w:tcW w:w="1778" w:type="dxa"/>
          </w:tcPr>
          <w:p w14:paraId="198829D2" w14:textId="77777777" w:rsidR="009F07AA" w:rsidRPr="00001262" w:rsidRDefault="00000000">
            <w:pPr>
              <w:bidi w:val="0"/>
              <w:spacing w:after="0" w:line="259" w:lineRule="auto"/>
              <w:ind w:left="30" w:right="0" w:firstLine="0"/>
              <w:jc w:val="center"/>
              <w:rPr>
                <w:sz w:val="24"/>
              </w:rPr>
            </w:pPr>
            <w:r w:rsidRPr="00001262">
              <w:rPr>
                <w:rFonts w:ascii="Arial" w:eastAsia="Arial" w:hAnsi="Arial" w:cs="Arial"/>
                <w:sz w:val="24"/>
              </w:rPr>
              <w:t xml:space="preserve">0.000 </w:t>
            </w:r>
          </w:p>
        </w:tc>
        <w:tc>
          <w:tcPr>
            <w:tcW w:w="1485" w:type="dxa"/>
          </w:tcPr>
          <w:p w14:paraId="17B9279F" w14:textId="77777777" w:rsidR="009F07AA" w:rsidRPr="00001262" w:rsidRDefault="00000000">
            <w:pPr>
              <w:bidi w:val="0"/>
              <w:spacing w:after="0" w:line="259" w:lineRule="auto"/>
              <w:ind w:left="32"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3531B96E"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6411DA7E" w14:textId="77777777" w:rsidTr="00001262">
        <w:trPr>
          <w:trHeight w:val="653"/>
        </w:trPr>
        <w:tc>
          <w:tcPr>
            <w:cnfStyle w:val="001000000000" w:firstRow="0" w:lastRow="0" w:firstColumn="1" w:lastColumn="0" w:oddVBand="0" w:evenVBand="0" w:oddHBand="0" w:evenHBand="0" w:firstRowFirstColumn="0" w:firstRowLastColumn="0" w:lastRowFirstColumn="0" w:lastRowLastColumn="0"/>
            <w:tcW w:w="1778" w:type="dxa"/>
          </w:tcPr>
          <w:p w14:paraId="515B3D45" w14:textId="77777777" w:rsidR="009F07AA" w:rsidRPr="00001262" w:rsidRDefault="00000000">
            <w:pPr>
              <w:bidi w:val="0"/>
              <w:spacing w:after="0" w:line="259" w:lineRule="auto"/>
              <w:ind w:left="33" w:right="0" w:firstLine="0"/>
              <w:jc w:val="center"/>
              <w:rPr>
                <w:sz w:val="24"/>
              </w:rPr>
            </w:pPr>
            <w:r w:rsidRPr="00001262">
              <w:rPr>
                <w:rFonts w:ascii="Arial" w:eastAsia="Arial" w:hAnsi="Arial" w:cs="Arial"/>
                <w:sz w:val="24"/>
              </w:rPr>
              <w:t>.724</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344A7242"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70A5445D" w14:textId="77777777" w:rsidR="00875E9F" w:rsidRDefault="00000000" w:rsidP="00001262">
            <w:pPr>
              <w:spacing w:after="0" w:line="259" w:lineRule="auto"/>
              <w:ind w:left="410" w:right="235" w:hanging="410"/>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rtl/>
              </w:rPr>
            </w:pPr>
            <w:r w:rsidRPr="00001262">
              <w:rPr>
                <w:rFonts w:ascii="Arial" w:eastAsia="Arial" w:hAnsi="Arial" w:cs="Arial"/>
                <w:sz w:val="24"/>
                <w:rtl/>
              </w:rPr>
              <w:t>توجد‌قدرة‌لدى‌العاملين‌و‌الموظفين‌على‌تصحيح‌الأخطاء‌الناتجية‌عن‌قيامهم‌</w:t>
            </w:r>
          </w:p>
          <w:p w14:paraId="270E20ED" w14:textId="0F3CA484" w:rsidR="009F07AA" w:rsidRPr="00001262" w:rsidRDefault="00000000" w:rsidP="00001262">
            <w:pPr>
              <w:spacing w:after="0" w:line="259" w:lineRule="auto"/>
              <w:ind w:left="410" w:right="235" w:hanging="410"/>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بأداء‌</w:t>
            </w:r>
            <w:r w:rsidR="00875E9F">
              <w:rPr>
                <w:rFonts w:ascii="Arial" w:eastAsia="Arial" w:hAnsi="Arial" w:cs="Arial" w:hint="cs"/>
                <w:sz w:val="24"/>
                <w:rtl/>
              </w:rPr>
              <w:t xml:space="preserve"> </w:t>
            </w:r>
            <w:r w:rsidRPr="00001262">
              <w:rPr>
                <w:rFonts w:ascii="Arial" w:eastAsia="Arial" w:hAnsi="Arial" w:cs="Arial"/>
                <w:sz w:val="24"/>
                <w:rtl/>
              </w:rPr>
              <w:t>العمل.</w:t>
            </w:r>
          </w:p>
        </w:tc>
      </w:tr>
      <w:tr w:rsidR="009F07AA" w14:paraId="0702421B" w14:textId="77777777" w:rsidTr="00875E9F">
        <w:trPr>
          <w:trHeight w:val="217"/>
        </w:trPr>
        <w:tc>
          <w:tcPr>
            <w:cnfStyle w:val="001000000000" w:firstRow="0" w:lastRow="0" w:firstColumn="1" w:lastColumn="0" w:oddVBand="0" w:evenVBand="0" w:oddHBand="0" w:evenHBand="0" w:firstRowFirstColumn="0" w:firstRowLastColumn="0" w:lastRowFirstColumn="0" w:lastRowLastColumn="0"/>
            <w:tcW w:w="1778" w:type="dxa"/>
          </w:tcPr>
          <w:p w14:paraId="1BF80F08" w14:textId="77777777" w:rsidR="009F07AA" w:rsidRPr="00001262" w:rsidRDefault="00000000">
            <w:pPr>
              <w:bidi w:val="0"/>
              <w:spacing w:after="0" w:line="259" w:lineRule="auto"/>
              <w:ind w:left="30" w:right="0" w:firstLine="0"/>
              <w:jc w:val="center"/>
              <w:rPr>
                <w:sz w:val="24"/>
              </w:rPr>
            </w:pPr>
            <w:r w:rsidRPr="00001262">
              <w:rPr>
                <w:rFonts w:ascii="Arial" w:eastAsia="Arial" w:hAnsi="Arial" w:cs="Arial"/>
                <w:sz w:val="24"/>
              </w:rPr>
              <w:t xml:space="preserve">0.000 </w:t>
            </w:r>
          </w:p>
        </w:tc>
        <w:tc>
          <w:tcPr>
            <w:tcW w:w="1485" w:type="dxa"/>
          </w:tcPr>
          <w:p w14:paraId="16657808" w14:textId="77777777" w:rsidR="009F07AA" w:rsidRPr="00001262" w:rsidRDefault="00000000">
            <w:pPr>
              <w:bidi w:val="0"/>
              <w:spacing w:after="0" w:line="259" w:lineRule="auto"/>
              <w:ind w:left="32"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4DBA8161"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606961FD" w14:textId="77777777" w:rsidTr="00001262">
        <w:trPr>
          <w:trHeight w:val="655"/>
        </w:trPr>
        <w:tc>
          <w:tcPr>
            <w:cnfStyle w:val="001000000000" w:firstRow="0" w:lastRow="0" w:firstColumn="1" w:lastColumn="0" w:oddVBand="0" w:evenVBand="0" w:oddHBand="0" w:evenHBand="0" w:firstRowFirstColumn="0" w:firstRowLastColumn="0" w:lastRowFirstColumn="0" w:lastRowLastColumn="0"/>
            <w:tcW w:w="1778" w:type="dxa"/>
          </w:tcPr>
          <w:p w14:paraId="7CAEAD71" w14:textId="77777777" w:rsidR="009F07AA" w:rsidRPr="00001262" w:rsidRDefault="00000000">
            <w:pPr>
              <w:bidi w:val="0"/>
              <w:spacing w:after="0" w:line="259" w:lineRule="auto"/>
              <w:ind w:left="33" w:right="0" w:firstLine="0"/>
              <w:jc w:val="center"/>
              <w:rPr>
                <w:sz w:val="24"/>
              </w:rPr>
            </w:pPr>
            <w:r w:rsidRPr="00001262">
              <w:rPr>
                <w:rFonts w:ascii="Arial" w:eastAsia="Arial" w:hAnsi="Arial" w:cs="Arial"/>
                <w:sz w:val="24"/>
              </w:rPr>
              <w:t>.770</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5440CBA0"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54D09177" w14:textId="4721282D" w:rsidR="009F07AA" w:rsidRPr="00001262" w:rsidRDefault="00000000" w:rsidP="00001262">
            <w:pPr>
              <w:spacing w:after="0" w:line="259" w:lineRule="auto"/>
              <w:ind w:left="2069" w:right="48" w:hanging="2069"/>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لدى‌</w:t>
            </w:r>
            <w:r w:rsidR="00875E9F">
              <w:rPr>
                <w:rFonts w:ascii="Arial" w:eastAsia="Arial" w:hAnsi="Arial" w:cs="Arial" w:hint="cs"/>
                <w:sz w:val="24"/>
                <w:rtl/>
              </w:rPr>
              <w:t xml:space="preserve"> </w:t>
            </w:r>
            <w:r w:rsidRPr="00001262">
              <w:rPr>
                <w:rFonts w:ascii="Arial" w:eastAsia="Arial" w:hAnsi="Arial" w:cs="Arial"/>
                <w:sz w:val="24"/>
                <w:rtl/>
              </w:rPr>
              <w:t>الموظفين</w:t>
            </w:r>
            <w:r w:rsidR="00875E9F">
              <w:rPr>
                <w:rFonts w:ascii="Arial" w:eastAsia="Arial" w:hAnsi="Arial" w:cs="Arial" w:hint="cs"/>
                <w:sz w:val="24"/>
                <w:rtl/>
              </w:rPr>
              <w:t xml:space="preserve"> </w:t>
            </w:r>
            <w:r w:rsidRPr="00001262">
              <w:rPr>
                <w:rFonts w:ascii="Arial" w:eastAsia="Arial" w:hAnsi="Arial" w:cs="Arial"/>
                <w:sz w:val="24"/>
                <w:rtl/>
              </w:rPr>
              <w:t>‌استعداد</w:t>
            </w:r>
            <w:r w:rsidR="00875E9F">
              <w:rPr>
                <w:rFonts w:ascii="Arial" w:eastAsia="Arial" w:hAnsi="Arial" w:cs="Arial" w:hint="cs"/>
                <w:sz w:val="24"/>
                <w:rtl/>
              </w:rPr>
              <w:t xml:space="preserve"> </w:t>
            </w:r>
            <w:r w:rsidRPr="00001262">
              <w:rPr>
                <w:rFonts w:ascii="Arial" w:eastAsia="Arial" w:hAnsi="Arial" w:cs="Arial"/>
                <w:sz w:val="24"/>
                <w:rtl/>
              </w:rPr>
              <w:t>‌للتكيف‌</w:t>
            </w:r>
            <w:r w:rsidR="00875E9F">
              <w:rPr>
                <w:rFonts w:ascii="Arial" w:eastAsia="Arial" w:hAnsi="Arial" w:cs="Arial" w:hint="cs"/>
                <w:sz w:val="24"/>
                <w:rtl/>
              </w:rPr>
              <w:t xml:space="preserve"> </w:t>
            </w:r>
            <w:r w:rsidRPr="00001262">
              <w:rPr>
                <w:rFonts w:ascii="Arial" w:eastAsia="Arial" w:hAnsi="Arial" w:cs="Arial"/>
                <w:sz w:val="24"/>
                <w:rtl/>
              </w:rPr>
              <w:t>مع</w:t>
            </w:r>
            <w:r w:rsidR="00875E9F">
              <w:rPr>
                <w:rFonts w:ascii="Arial" w:eastAsia="Arial" w:hAnsi="Arial" w:cs="Arial" w:hint="cs"/>
                <w:sz w:val="24"/>
                <w:rtl/>
              </w:rPr>
              <w:t xml:space="preserve"> </w:t>
            </w:r>
            <w:r w:rsidRPr="00001262">
              <w:rPr>
                <w:rFonts w:ascii="Arial" w:eastAsia="Arial" w:hAnsi="Arial" w:cs="Arial"/>
                <w:sz w:val="24"/>
                <w:rtl/>
              </w:rPr>
              <w:t>‌الحالات</w:t>
            </w:r>
            <w:r w:rsidR="00875E9F">
              <w:rPr>
                <w:rFonts w:ascii="Arial" w:eastAsia="Arial" w:hAnsi="Arial" w:cs="Arial" w:hint="cs"/>
                <w:sz w:val="24"/>
                <w:rtl/>
              </w:rPr>
              <w:t xml:space="preserve"> </w:t>
            </w:r>
            <w:r w:rsidRPr="00001262">
              <w:rPr>
                <w:rFonts w:ascii="Arial" w:eastAsia="Arial" w:hAnsi="Arial" w:cs="Arial"/>
                <w:sz w:val="24"/>
                <w:rtl/>
              </w:rPr>
              <w:t>‌الطارئة</w:t>
            </w:r>
            <w:r w:rsidR="00875E9F">
              <w:rPr>
                <w:rFonts w:ascii="Arial" w:eastAsia="Arial" w:hAnsi="Arial" w:cs="Arial" w:hint="cs"/>
                <w:sz w:val="24"/>
                <w:rtl/>
              </w:rPr>
              <w:t xml:space="preserve"> </w:t>
            </w:r>
            <w:r w:rsidRPr="00001262">
              <w:rPr>
                <w:rFonts w:ascii="Arial" w:eastAsia="Arial" w:hAnsi="Arial" w:cs="Arial"/>
                <w:sz w:val="24"/>
                <w:rtl/>
              </w:rPr>
              <w:t>‌في‌</w:t>
            </w:r>
            <w:r w:rsidR="00875E9F">
              <w:rPr>
                <w:rFonts w:ascii="Arial" w:eastAsia="Arial" w:hAnsi="Arial" w:cs="Arial" w:hint="cs"/>
                <w:sz w:val="24"/>
                <w:rtl/>
              </w:rPr>
              <w:t xml:space="preserve"> </w:t>
            </w:r>
            <w:r w:rsidRPr="00001262">
              <w:rPr>
                <w:rFonts w:ascii="Arial" w:eastAsia="Arial" w:hAnsi="Arial" w:cs="Arial"/>
                <w:sz w:val="24"/>
                <w:rtl/>
              </w:rPr>
              <w:t>العمل.</w:t>
            </w:r>
          </w:p>
        </w:tc>
      </w:tr>
      <w:tr w:rsidR="009F07AA" w14:paraId="01462D8C" w14:textId="77777777" w:rsidTr="00875E9F">
        <w:trPr>
          <w:trHeight w:val="40"/>
        </w:trPr>
        <w:tc>
          <w:tcPr>
            <w:cnfStyle w:val="001000000000" w:firstRow="0" w:lastRow="0" w:firstColumn="1" w:lastColumn="0" w:oddVBand="0" w:evenVBand="0" w:oddHBand="0" w:evenHBand="0" w:firstRowFirstColumn="0" w:firstRowLastColumn="0" w:lastRowFirstColumn="0" w:lastRowLastColumn="0"/>
            <w:tcW w:w="1778" w:type="dxa"/>
          </w:tcPr>
          <w:p w14:paraId="45E105FE" w14:textId="77777777" w:rsidR="009F07AA" w:rsidRPr="00001262" w:rsidRDefault="00000000">
            <w:pPr>
              <w:bidi w:val="0"/>
              <w:spacing w:after="0" w:line="259" w:lineRule="auto"/>
              <w:ind w:left="30" w:right="0" w:firstLine="0"/>
              <w:jc w:val="center"/>
              <w:rPr>
                <w:sz w:val="24"/>
              </w:rPr>
            </w:pPr>
            <w:r w:rsidRPr="00001262">
              <w:rPr>
                <w:rFonts w:ascii="Arial" w:eastAsia="Arial" w:hAnsi="Arial" w:cs="Arial"/>
                <w:sz w:val="24"/>
              </w:rPr>
              <w:t xml:space="preserve">0.000 </w:t>
            </w:r>
          </w:p>
        </w:tc>
        <w:tc>
          <w:tcPr>
            <w:tcW w:w="1485" w:type="dxa"/>
          </w:tcPr>
          <w:p w14:paraId="64AFCE5E" w14:textId="77777777" w:rsidR="009F07AA" w:rsidRPr="00001262" w:rsidRDefault="00000000">
            <w:pPr>
              <w:bidi w:val="0"/>
              <w:spacing w:after="0" w:line="259" w:lineRule="auto"/>
              <w:ind w:left="32"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478CD7F8"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2CA471DC" w14:textId="77777777" w:rsidTr="00001262">
        <w:trPr>
          <w:trHeight w:val="653"/>
        </w:trPr>
        <w:tc>
          <w:tcPr>
            <w:cnfStyle w:val="001000000000" w:firstRow="0" w:lastRow="0" w:firstColumn="1" w:lastColumn="0" w:oddVBand="0" w:evenVBand="0" w:oddHBand="0" w:evenHBand="0" w:firstRowFirstColumn="0" w:firstRowLastColumn="0" w:lastRowFirstColumn="0" w:lastRowLastColumn="0"/>
            <w:tcW w:w="1778" w:type="dxa"/>
          </w:tcPr>
          <w:p w14:paraId="7C4E0F46" w14:textId="77777777" w:rsidR="009F07AA" w:rsidRPr="00001262" w:rsidRDefault="00000000">
            <w:pPr>
              <w:bidi w:val="0"/>
              <w:spacing w:after="0" w:line="259" w:lineRule="auto"/>
              <w:ind w:left="33" w:right="0" w:firstLine="0"/>
              <w:jc w:val="center"/>
              <w:rPr>
                <w:sz w:val="24"/>
              </w:rPr>
            </w:pPr>
            <w:r w:rsidRPr="00001262">
              <w:rPr>
                <w:rFonts w:ascii="Arial" w:eastAsia="Arial" w:hAnsi="Arial" w:cs="Arial"/>
                <w:sz w:val="24"/>
              </w:rPr>
              <w:t>.391</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59ACF235"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5AD4B158" w14:textId="70D7B179" w:rsidR="009F07AA" w:rsidRPr="00001262" w:rsidRDefault="00000000" w:rsidP="00001262">
            <w:pPr>
              <w:spacing w:after="0" w:line="259" w:lineRule="auto"/>
              <w:ind w:left="1973" w:right="144" w:hanging="1973"/>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يتردد‌</w:t>
            </w:r>
            <w:r w:rsidR="00001262">
              <w:rPr>
                <w:rFonts w:ascii="Arial" w:eastAsia="Arial" w:hAnsi="Arial" w:cs="Arial" w:hint="cs"/>
                <w:sz w:val="24"/>
                <w:rtl/>
              </w:rPr>
              <w:t xml:space="preserve"> </w:t>
            </w:r>
            <w:r w:rsidRPr="00001262">
              <w:rPr>
                <w:rFonts w:ascii="Arial" w:eastAsia="Arial" w:hAnsi="Arial" w:cs="Arial"/>
                <w:sz w:val="24"/>
                <w:rtl/>
              </w:rPr>
              <w:t>الموظفون‌</w:t>
            </w:r>
            <w:r w:rsidR="00001262">
              <w:rPr>
                <w:rFonts w:ascii="Arial" w:eastAsia="Arial" w:hAnsi="Arial" w:cs="Arial" w:hint="cs"/>
                <w:sz w:val="24"/>
                <w:rtl/>
              </w:rPr>
              <w:t xml:space="preserve"> </w:t>
            </w:r>
            <w:r w:rsidRPr="00001262">
              <w:rPr>
                <w:rFonts w:ascii="Arial" w:eastAsia="Arial" w:hAnsi="Arial" w:cs="Arial"/>
                <w:sz w:val="24"/>
                <w:rtl/>
              </w:rPr>
              <w:t>في</w:t>
            </w:r>
            <w:r w:rsidR="00001262">
              <w:rPr>
                <w:rFonts w:ascii="Arial" w:eastAsia="Arial" w:hAnsi="Arial" w:cs="Arial" w:hint="cs"/>
                <w:sz w:val="24"/>
                <w:rtl/>
              </w:rPr>
              <w:t xml:space="preserve"> </w:t>
            </w:r>
            <w:r w:rsidRPr="00001262">
              <w:rPr>
                <w:rFonts w:ascii="Arial" w:eastAsia="Arial" w:hAnsi="Arial" w:cs="Arial"/>
                <w:sz w:val="24"/>
                <w:rtl/>
              </w:rPr>
              <w:t>‌</w:t>
            </w:r>
            <w:r w:rsidR="00001262" w:rsidRPr="00001262">
              <w:rPr>
                <w:rFonts w:ascii="Arial" w:eastAsia="Arial" w:hAnsi="Arial" w:cs="Arial" w:hint="cs"/>
                <w:sz w:val="24"/>
                <w:rtl/>
              </w:rPr>
              <w:t>تقديم</w:t>
            </w:r>
            <w:r w:rsidR="00001262">
              <w:rPr>
                <w:rFonts w:ascii="Arial" w:eastAsia="Arial" w:hAnsi="Arial" w:cs="Arial" w:hint="cs"/>
                <w:sz w:val="24"/>
                <w:rtl/>
              </w:rPr>
              <w:t xml:space="preserve"> أ</w:t>
            </w:r>
            <w:r w:rsidRPr="00001262">
              <w:rPr>
                <w:rFonts w:ascii="Arial" w:eastAsia="Arial" w:hAnsi="Arial" w:cs="Arial"/>
                <w:sz w:val="24"/>
                <w:rtl/>
              </w:rPr>
              <w:t>فكار</w:t>
            </w:r>
            <w:r w:rsidR="00001262">
              <w:rPr>
                <w:rFonts w:ascii="Arial" w:eastAsia="Arial" w:hAnsi="Arial" w:cs="Arial" w:hint="cs"/>
                <w:sz w:val="24"/>
                <w:rtl/>
              </w:rPr>
              <w:t xml:space="preserve"> </w:t>
            </w:r>
            <w:r w:rsidRPr="00001262">
              <w:rPr>
                <w:rFonts w:ascii="Arial" w:eastAsia="Arial" w:hAnsi="Arial" w:cs="Arial"/>
                <w:sz w:val="24"/>
                <w:rtl/>
              </w:rPr>
              <w:t>‌مبتكرة‌</w:t>
            </w:r>
            <w:r w:rsidR="00001262">
              <w:rPr>
                <w:rFonts w:ascii="Arial" w:eastAsia="Arial" w:hAnsi="Arial" w:cs="Arial" w:hint="cs"/>
                <w:sz w:val="24"/>
                <w:rtl/>
              </w:rPr>
              <w:t xml:space="preserve"> </w:t>
            </w:r>
            <w:r w:rsidRPr="00001262">
              <w:rPr>
                <w:rFonts w:ascii="Arial" w:eastAsia="Arial" w:hAnsi="Arial" w:cs="Arial"/>
                <w:sz w:val="24"/>
                <w:rtl/>
              </w:rPr>
              <w:t>لتحسين‌</w:t>
            </w:r>
            <w:r w:rsidR="00001262">
              <w:rPr>
                <w:rFonts w:ascii="Arial" w:eastAsia="Arial" w:hAnsi="Arial" w:cs="Arial" w:hint="cs"/>
                <w:sz w:val="24"/>
                <w:rtl/>
              </w:rPr>
              <w:t xml:space="preserve"> </w:t>
            </w:r>
            <w:r w:rsidRPr="00001262">
              <w:rPr>
                <w:rFonts w:ascii="Arial" w:eastAsia="Arial" w:hAnsi="Arial" w:cs="Arial"/>
                <w:sz w:val="24"/>
                <w:rtl/>
              </w:rPr>
              <w:t>سير</w:t>
            </w:r>
            <w:r w:rsidR="00001262">
              <w:rPr>
                <w:rFonts w:ascii="Arial" w:eastAsia="Arial" w:hAnsi="Arial" w:cs="Arial" w:hint="cs"/>
                <w:sz w:val="24"/>
                <w:rtl/>
              </w:rPr>
              <w:t xml:space="preserve"> </w:t>
            </w:r>
            <w:r w:rsidRPr="00001262">
              <w:rPr>
                <w:rFonts w:ascii="Arial" w:eastAsia="Arial" w:hAnsi="Arial" w:cs="Arial"/>
                <w:sz w:val="24"/>
                <w:rtl/>
              </w:rPr>
              <w:t>‌العمل.</w:t>
            </w:r>
          </w:p>
        </w:tc>
      </w:tr>
      <w:tr w:rsidR="009F07AA" w14:paraId="339C2AE7" w14:textId="77777777" w:rsidTr="00875E9F">
        <w:trPr>
          <w:trHeight w:val="154"/>
        </w:trPr>
        <w:tc>
          <w:tcPr>
            <w:cnfStyle w:val="001000000000" w:firstRow="0" w:lastRow="0" w:firstColumn="1" w:lastColumn="0" w:oddVBand="0" w:evenVBand="0" w:oddHBand="0" w:evenHBand="0" w:firstRowFirstColumn="0" w:firstRowLastColumn="0" w:lastRowFirstColumn="0" w:lastRowLastColumn="0"/>
            <w:tcW w:w="1778" w:type="dxa"/>
          </w:tcPr>
          <w:p w14:paraId="3BB0C62F" w14:textId="77777777" w:rsidR="009F07AA" w:rsidRPr="00001262" w:rsidRDefault="00000000">
            <w:pPr>
              <w:bidi w:val="0"/>
              <w:spacing w:after="0" w:line="259" w:lineRule="auto"/>
              <w:ind w:left="30" w:right="0" w:firstLine="0"/>
              <w:jc w:val="center"/>
              <w:rPr>
                <w:sz w:val="24"/>
              </w:rPr>
            </w:pPr>
            <w:r w:rsidRPr="00001262">
              <w:rPr>
                <w:rFonts w:ascii="Arial" w:eastAsia="Arial" w:hAnsi="Arial" w:cs="Arial"/>
                <w:sz w:val="24"/>
              </w:rPr>
              <w:t xml:space="preserve">0.002 </w:t>
            </w:r>
          </w:p>
        </w:tc>
        <w:tc>
          <w:tcPr>
            <w:tcW w:w="1485" w:type="dxa"/>
          </w:tcPr>
          <w:p w14:paraId="07AFDAEF" w14:textId="77777777" w:rsidR="009F07AA" w:rsidRPr="00001262" w:rsidRDefault="00000000">
            <w:pPr>
              <w:bidi w:val="0"/>
              <w:spacing w:after="0" w:line="259" w:lineRule="auto"/>
              <w:ind w:left="32"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006EBED9"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63D38FD7" w14:textId="77777777" w:rsidTr="00001262">
        <w:trPr>
          <w:trHeight w:val="653"/>
        </w:trPr>
        <w:tc>
          <w:tcPr>
            <w:cnfStyle w:val="001000000000" w:firstRow="0" w:lastRow="0" w:firstColumn="1" w:lastColumn="0" w:oddVBand="0" w:evenVBand="0" w:oddHBand="0" w:evenHBand="0" w:firstRowFirstColumn="0" w:firstRowLastColumn="0" w:lastRowFirstColumn="0" w:lastRowLastColumn="0"/>
            <w:tcW w:w="1778" w:type="dxa"/>
          </w:tcPr>
          <w:p w14:paraId="0926AFDF" w14:textId="77777777" w:rsidR="009F07AA" w:rsidRPr="00001262" w:rsidRDefault="00000000">
            <w:pPr>
              <w:bidi w:val="0"/>
              <w:spacing w:after="0" w:line="259" w:lineRule="auto"/>
              <w:ind w:left="118" w:right="0" w:firstLine="0"/>
              <w:jc w:val="center"/>
              <w:rPr>
                <w:sz w:val="24"/>
              </w:rPr>
            </w:pPr>
            <w:r w:rsidRPr="00001262">
              <w:rPr>
                <w:rFonts w:ascii="Arial" w:eastAsia="Arial" w:hAnsi="Arial" w:cs="Arial"/>
                <w:sz w:val="24"/>
              </w:rPr>
              <w:t>.648</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2C35B5B9"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238942C7" w14:textId="173BD2F1" w:rsidR="009F07AA" w:rsidRPr="00001262" w:rsidRDefault="00000000" w:rsidP="00001262">
            <w:pPr>
              <w:spacing w:after="0" w:line="259" w:lineRule="auto"/>
              <w:ind w:left="0" w:firstLine="0"/>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يحرص‌</w:t>
            </w:r>
            <w:r w:rsidR="00875E9F">
              <w:rPr>
                <w:rFonts w:ascii="Arial" w:eastAsia="Arial" w:hAnsi="Arial" w:cs="Arial" w:hint="cs"/>
                <w:sz w:val="24"/>
                <w:rtl/>
              </w:rPr>
              <w:t xml:space="preserve"> </w:t>
            </w:r>
            <w:r w:rsidRPr="00001262">
              <w:rPr>
                <w:rFonts w:ascii="Arial" w:eastAsia="Arial" w:hAnsi="Arial" w:cs="Arial"/>
                <w:sz w:val="24"/>
                <w:rtl/>
              </w:rPr>
              <w:t>الموظفون</w:t>
            </w:r>
            <w:r w:rsidR="00875E9F">
              <w:rPr>
                <w:rFonts w:ascii="Arial" w:eastAsia="Arial" w:hAnsi="Arial" w:cs="Arial" w:hint="cs"/>
                <w:sz w:val="24"/>
                <w:rtl/>
              </w:rPr>
              <w:t xml:space="preserve"> </w:t>
            </w:r>
            <w:r w:rsidRPr="00001262">
              <w:rPr>
                <w:rFonts w:ascii="Arial" w:eastAsia="Arial" w:hAnsi="Arial" w:cs="Arial"/>
                <w:sz w:val="24"/>
                <w:rtl/>
              </w:rPr>
              <w:t>‌على</w:t>
            </w:r>
            <w:r w:rsidR="00875E9F">
              <w:rPr>
                <w:rFonts w:ascii="Arial" w:eastAsia="Arial" w:hAnsi="Arial" w:cs="Arial" w:hint="cs"/>
                <w:sz w:val="24"/>
                <w:rtl/>
              </w:rPr>
              <w:t xml:space="preserve"> </w:t>
            </w:r>
            <w:r w:rsidRPr="00001262">
              <w:rPr>
                <w:rFonts w:ascii="Arial" w:eastAsia="Arial" w:hAnsi="Arial" w:cs="Arial"/>
                <w:sz w:val="24"/>
                <w:rtl/>
              </w:rPr>
              <w:t>‌الالتزام</w:t>
            </w:r>
            <w:r w:rsidR="00875E9F">
              <w:rPr>
                <w:rFonts w:ascii="Arial" w:eastAsia="Arial" w:hAnsi="Arial" w:cs="Arial" w:hint="cs"/>
                <w:sz w:val="24"/>
                <w:rtl/>
              </w:rPr>
              <w:t xml:space="preserve"> </w:t>
            </w:r>
            <w:r w:rsidRPr="00001262">
              <w:rPr>
                <w:rFonts w:ascii="Arial" w:eastAsia="Arial" w:hAnsi="Arial" w:cs="Arial"/>
                <w:sz w:val="24"/>
                <w:rtl/>
              </w:rPr>
              <w:t>‌بأوقات</w:t>
            </w:r>
            <w:r w:rsidR="00875E9F">
              <w:rPr>
                <w:rFonts w:ascii="Arial" w:eastAsia="Arial" w:hAnsi="Arial" w:cs="Arial" w:hint="cs"/>
                <w:sz w:val="24"/>
                <w:rtl/>
              </w:rPr>
              <w:t xml:space="preserve"> </w:t>
            </w:r>
            <w:r w:rsidRPr="00001262">
              <w:rPr>
                <w:rFonts w:ascii="Arial" w:eastAsia="Arial" w:hAnsi="Arial" w:cs="Arial"/>
                <w:sz w:val="24"/>
                <w:rtl/>
              </w:rPr>
              <w:t>‌العمل‌</w:t>
            </w:r>
            <w:r w:rsidR="00875E9F">
              <w:rPr>
                <w:rFonts w:ascii="Arial" w:eastAsia="Arial" w:hAnsi="Arial" w:cs="Arial" w:hint="cs"/>
                <w:sz w:val="24"/>
                <w:rtl/>
              </w:rPr>
              <w:t xml:space="preserve"> </w:t>
            </w:r>
            <w:r w:rsidRPr="00001262">
              <w:rPr>
                <w:rFonts w:ascii="Arial" w:eastAsia="Arial" w:hAnsi="Arial" w:cs="Arial"/>
                <w:sz w:val="24"/>
                <w:rtl/>
              </w:rPr>
              <w:t>الرسمية.</w:t>
            </w:r>
          </w:p>
        </w:tc>
      </w:tr>
      <w:tr w:rsidR="009F07AA" w14:paraId="506F8B33" w14:textId="77777777" w:rsidTr="00875E9F">
        <w:trPr>
          <w:trHeight w:val="172"/>
        </w:trPr>
        <w:tc>
          <w:tcPr>
            <w:cnfStyle w:val="001000000000" w:firstRow="0" w:lastRow="0" w:firstColumn="1" w:lastColumn="0" w:oddVBand="0" w:evenVBand="0" w:oddHBand="0" w:evenHBand="0" w:firstRowFirstColumn="0" w:firstRowLastColumn="0" w:lastRowFirstColumn="0" w:lastRowLastColumn="0"/>
            <w:tcW w:w="1778" w:type="dxa"/>
          </w:tcPr>
          <w:p w14:paraId="46420E7F" w14:textId="77777777" w:rsidR="009F07AA" w:rsidRPr="00001262" w:rsidRDefault="00000000">
            <w:pPr>
              <w:bidi w:val="0"/>
              <w:spacing w:after="0" w:line="259" w:lineRule="auto"/>
              <w:ind w:left="115" w:right="0" w:firstLine="0"/>
              <w:jc w:val="center"/>
              <w:rPr>
                <w:sz w:val="24"/>
              </w:rPr>
            </w:pPr>
            <w:r w:rsidRPr="00001262">
              <w:rPr>
                <w:rFonts w:ascii="Arial" w:eastAsia="Arial" w:hAnsi="Arial" w:cs="Arial"/>
                <w:sz w:val="24"/>
              </w:rPr>
              <w:t xml:space="preserve">0.000 </w:t>
            </w:r>
          </w:p>
        </w:tc>
        <w:tc>
          <w:tcPr>
            <w:tcW w:w="1485" w:type="dxa"/>
          </w:tcPr>
          <w:p w14:paraId="6F330922" w14:textId="77777777" w:rsidR="009F07AA" w:rsidRPr="00001262" w:rsidRDefault="00000000">
            <w:pPr>
              <w:bidi w:val="0"/>
              <w:spacing w:after="0" w:line="259" w:lineRule="auto"/>
              <w:ind w:left="116"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13F245E1"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1E5B1A67" w14:textId="77777777" w:rsidTr="00001262">
        <w:trPr>
          <w:trHeight w:val="653"/>
        </w:trPr>
        <w:tc>
          <w:tcPr>
            <w:cnfStyle w:val="001000000000" w:firstRow="0" w:lastRow="0" w:firstColumn="1" w:lastColumn="0" w:oddVBand="0" w:evenVBand="0" w:oddHBand="0" w:evenHBand="0" w:firstRowFirstColumn="0" w:firstRowLastColumn="0" w:lastRowFirstColumn="0" w:lastRowLastColumn="0"/>
            <w:tcW w:w="1778" w:type="dxa"/>
          </w:tcPr>
          <w:p w14:paraId="623C01C9" w14:textId="77777777" w:rsidR="009F07AA" w:rsidRPr="00001262" w:rsidRDefault="00000000">
            <w:pPr>
              <w:bidi w:val="0"/>
              <w:spacing w:after="0" w:line="259" w:lineRule="auto"/>
              <w:ind w:left="118" w:right="0" w:firstLine="0"/>
              <w:jc w:val="center"/>
              <w:rPr>
                <w:sz w:val="24"/>
              </w:rPr>
            </w:pPr>
            <w:r w:rsidRPr="00001262">
              <w:rPr>
                <w:rFonts w:ascii="Arial" w:eastAsia="Arial" w:hAnsi="Arial" w:cs="Arial"/>
                <w:sz w:val="24"/>
              </w:rPr>
              <w:t>.690</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331D6931"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0A59493B" w14:textId="7E684A7E" w:rsidR="009F07AA" w:rsidRPr="00001262" w:rsidRDefault="00000000" w:rsidP="00001262">
            <w:pPr>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يتطوع‌الموظفون‌في‌بعض‌الأحيان‌إلى‌القيام‌بمهام‌إضافية‌لتسهيل‌سير‌العمل.</w:t>
            </w:r>
          </w:p>
        </w:tc>
      </w:tr>
      <w:tr w:rsidR="009F07AA" w14:paraId="75A8D294" w14:textId="77777777" w:rsidTr="00001262">
        <w:trPr>
          <w:trHeight w:val="634"/>
        </w:trPr>
        <w:tc>
          <w:tcPr>
            <w:cnfStyle w:val="001000000000" w:firstRow="0" w:lastRow="0" w:firstColumn="1" w:lastColumn="0" w:oddVBand="0" w:evenVBand="0" w:oddHBand="0" w:evenHBand="0" w:firstRowFirstColumn="0" w:firstRowLastColumn="0" w:lastRowFirstColumn="0" w:lastRowLastColumn="0"/>
            <w:tcW w:w="1778" w:type="dxa"/>
          </w:tcPr>
          <w:p w14:paraId="28109D36" w14:textId="77777777" w:rsidR="009F07AA" w:rsidRPr="00001262" w:rsidRDefault="00000000">
            <w:pPr>
              <w:bidi w:val="0"/>
              <w:spacing w:after="0" w:line="259" w:lineRule="auto"/>
              <w:ind w:left="115" w:right="0" w:firstLine="0"/>
              <w:jc w:val="center"/>
              <w:rPr>
                <w:sz w:val="24"/>
              </w:rPr>
            </w:pPr>
            <w:r w:rsidRPr="00001262">
              <w:rPr>
                <w:rFonts w:ascii="Arial" w:eastAsia="Arial" w:hAnsi="Arial" w:cs="Arial"/>
                <w:sz w:val="24"/>
              </w:rPr>
              <w:lastRenderedPageBreak/>
              <w:t xml:space="preserve">0.000 </w:t>
            </w:r>
          </w:p>
        </w:tc>
        <w:tc>
          <w:tcPr>
            <w:tcW w:w="1485" w:type="dxa"/>
          </w:tcPr>
          <w:p w14:paraId="206BF883" w14:textId="77777777" w:rsidR="009F07AA" w:rsidRPr="00001262" w:rsidRDefault="00000000">
            <w:pPr>
              <w:bidi w:val="0"/>
              <w:spacing w:after="0" w:line="259" w:lineRule="auto"/>
              <w:ind w:left="116"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69296F89"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4917DD70" w14:textId="77777777" w:rsidTr="00001262">
        <w:trPr>
          <w:trHeight w:val="655"/>
        </w:trPr>
        <w:tc>
          <w:tcPr>
            <w:cnfStyle w:val="001000000000" w:firstRow="0" w:lastRow="0" w:firstColumn="1" w:lastColumn="0" w:oddVBand="0" w:evenVBand="0" w:oddHBand="0" w:evenHBand="0" w:firstRowFirstColumn="0" w:firstRowLastColumn="0" w:lastRowFirstColumn="0" w:lastRowLastColumn="0"/>
            <w:tcW w:w="1778" w:type="dxa"/>
          </w:tcPr>
          <w:p w14:paraId="68A3629C" w14:textId="77777777" w:rsidR="009F07AA" w:rsidRPr="00001262" w:rsidRDefault="00000000">
            <w:pPr>
              <w:bidi w:val="0"/>
              <w:spacing w:after="0" w:line="259" w:lineRule="auto"/>
              <w:ind w:left="118" w:right="0" w:firstLine="0"/>
              <w:jc w:val="center"/>
              <w:rPr>
                <w:sz w:val="24"/>
              </w:rPr>
            </w:pPr>
            <w:r w:rsidRPr="00001262">
              <w:rPr>
                <w:rFonts w:ascii="Arial" w:eastAsia="Arial" w:hAnsi="Arial" w:cs="Arial"/>
                <w:sz w:val="24"/>
              </w:rPr>
              <w:t>.741</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5F0AFBC6"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4369B37F" w14:textId="465EB437" w:rsidR="009F07AA" w:rsidRPr="00001262" w:rsidRDefault="00000000" w:rsidP="00001262">
            <w:pPr>
              <w:spacing w:after="0" w:line="259" w:lineRule="auto"/>
              <w:ind w:left="0" w:right="290" w:firstLine="0"/>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يتم</w:t>
            </w:r>
            <w:r w:rsidR="00875E9F">
              <w:rPr>
                <w:rFonts w:ascii="Arial" w:eastAsia="Arial" w:hAnsi="Arial" w:cs="Arial" w:hint="cs"/>
                <w:sz w:val="24"/>
                <w:rtl/>
              </w:rPr>
              <w:t xml:space="preserve"> </w:t>
            </w:r>
            <w:r w:rsidRPr="00001262">
              <w:rPr>
                <w:rFonts w:ascii="Arial" w:eastAsia="Arial" w:hAnsi="Arial" w:cs="Arial"/>
                <w:sz w:val="24"/>
                <w:rtl/>
              </w:rPr>
              <w:t>‌إنجاز</w:t>
            </w:r>
            <w:r w:rsidR="00875E9F">
              <w:rPr>
                <w:rFonts w:ascii="Arial" w:eastAsia="Arial" w:hAnsi="Arial" w:cs="Arial" w:hint="cs"/>
                <w:sz w:val="24"/>
                <w:rtl/>
              </w:rPr>
              <w:t xml:space="preserve"> </w:t>
            </w:r>
            <w:r w:rsidRPr="00001262">
              <w:rPr>
                <w:rFonts w:ascii="Arial" w:eastAsia="Arial" w:hAnsi="Arial" w:cs="Arial"/>
                <w:sz w:val="24"/>
                <w:rtl/>
              </w:rPr>
              <w:t>‌العمل‌</w:t>
            </w:r>
            <w:r w:rsidR="00875E9F">
              <w:rPr>
                <w:rFonts w:ascii="Arial" w:eastAsia="Arial" w:hAnsi="Arial" w:cs="Arial" w:hint="cs"/>
                <w:sz w:val="24"/>
                <w:rtl/>
              </w:rPr>
              <w:t xml:space="preserve"> </w:t>
            </w:r>
            <w:r w:rsidRPr="00001262">
              <w:rPr>
                <w:rFonts w:ascii="Arial" w:eastAsia="Arial" w:hAnsi="Arial" w:cs="Arial"/>
                <w:sz w:val="24"/>
                <w:rtl/>
              </w:rPr>
              <w:t>المطلوب</w:t>
            </w:r>
            <w:r w:rsidR="00875E9F">
              <w:rPr>
                <w:rFonts w:ascii="Arial" w:eastAsia="Arial" w:hAnsi="Arial" w:cs="Arial" w:hint="cs"/>
                <w:sz w:val="24"/>
                <w:rtl/>
              </w:rPr>
              <w:t xml:space="preserve"> </w:t>
            </w:r>
            <w:r w:rsidRPr="00001262">
              <w:rPr>
                <w:rFonts w:ascii="Arial" w:eastAsia="Arial" w:hAnsi="Arial" w:cs="Arial"/>
                <w:sz w:val="24"/>
                <w:rtl/>
              </w:rPr>
              <w:t>‌في‌</w:t>
            </w:r>
            <w:r w:rsidR="00875E9F">
              <w:rPr>
                <w:rFonts w:ascii="Arial" w:eastAsia="Arial" w:hAnsi="Arial" w:cs="Arial" w:hint="cs"/>
                <w:sz w:val="24"/>
                <w:rtl/>
              </w:rPr>
              <w:t xml:space="preserve"> </w:t>
            </w:r>
            <w:r w:rsidRPr="00001262">
              <w:rPr>
                <w:rFonts w:ascii="Arial" w:eastAsia="Arial" w:hAnsi="Arial" w:cs="Arial"/>
                <w:sz w:val="24"/>
                <w:rtl/>
              </w:rPr>
              <w:t>الوقت</w:t>
            </w:r>
            <w:r w:rsidR="00875E9F">
              <w:rPr>
                <w:rFonts w:ascii="Arial" w:eastAsia="Arial" w:hAnsi="Arial" w:cs="Arial" w:hint="cs"/>
                <w:sz w:val="24"/>
                <w:rtl/>
              </w:rPr>
              <w:t xml:space="preserve"> </w:t>
            </w:r>
            <w:r w:rsidRPr="00001262">
              <w:rPr>
                <w:rFonts w:ascii="Arial" w:eastAsia="Arial" w:hAnsi="Arial" w:cs="Arial"/>
                <w:sz w:val="24"/>
                <w:rtl/>
              </w:rPr>
              <w:t>‌</w:t>
            </w:r>
            <w:r w:rsidR="00875E9F" w:rsidRPr="00001262">
              <w:rPr>
                <w:rFonts w:ascii="Arial" w:eastAsia="Arial" w:hAnsi="Arial" w:cs="Arial" w:hint="cs"/>
                <w:sz w:val="24"/>
                <w:rtl/>
              </w:rPr>
              <w:t>المحدد للإنجاز</w:t>
            </w:r>
            <w:r w:rsidRPr="00001262">
              <w:rPr>
                <w:rFonts w:ascii="Arial" w:eastAsia="Arial" w:hAnsi="Arial" w:cs="Arial"/>
                <w:sz w:val="24"/>
                <w:rtl/>
              </w:rPr>
              <w:t>.</w:t>
            </w:r>
          </w:p>
        </w:tc>
      </w:tr>
      <w:tr w:rsidR="009F07AA" w14:paraId="7B1489F9" w14:textId="77777777" w:rsidTr="00875E9F">
        <w:trPr>
          <w:trHeight w:val="40"/>
        </w:trPr>
        <w:tc>
          <w:tcPr>
            <w:cnfStyle w:val="001000000000" w:firstRow="0" w:lastRow="0" w:firstColumn="1" w:lastColumn="0" w:oddVBand="0" w:evenVBand="0" w:oddHBand="0" w:evenHBand="0" w:firstRowFirstColumn="0" w:firstRowLastColumn="0" w:lastRowFirstColumn="0" w:lastRowLastColumn="0"/>
            <w:tcW w:w="1778" w:type="dxa"/>
          </w:tcPr>
          <w:p w14:paraId="3396E469" w14:textId="77777777" w:rsidR="009F07AA" w:rsidRPr="00001262" w:rsidRDefault="00000000">
            <w:pPr>
              <w:bidi w:val="0"/>
              <w:spacing w:after="0" w:line="259" w:lineRule="auto"/>
              <w:ind w:left="115" w:right="0" w:firstLine="0"/>
              <w:jc w:val="center"/>
              <w:rPr>
                <w:sz w:val="24"/>
              </w:rPr>
            </w:pPr>
            <w:r w:rsidRPr="00001262">
              <w:rPr>
                <w:rFonts w:ascii="Arial" w:eastAsia="Arial" w:hAnsi="Arial" w:cs="Arial"/>
                <w:sz w:val="24"/>
              </w:rPr>
              <w:t xml:space="preserve">.0000 </w:t>
            </w:r>
          </w:p>
        </w:tc>
        <w:tc>
          <w:tcPr>
            <w:tcW w:w="1485" w:type="dxa"/>
          </w:tcPr>
          <w:p w14:paraId="3EC55800" w14:textId="77777777" w:rsidR="009F07AA" w:rsidRPr="00001262" w:rsidRDefault="00000000">
            <w:pPr>
              <w:bidi w:val="0"/>
              <w:spacing w:after="0" w:line="259" w:lineRule="auto"/>
              <w:ind w:left="116"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33CDD942" w14:textId="77777777" w:rsidR="009F07AA" w:rsidRPr="00001262" w:rsidRDefault="009F07AA" w:rsidP="0000126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4"/>
              </w:rPr>
            </w:pPr>
          </w:p>
        </w:tc>
      </w:tr>
      <w:tr w:rsidR="009F07AA" w14:paraId="2FAEFCF0" w14:textId="77777777" w:rsidTr="00001262">
        <w:trPr>
          <w:trHeight w:val="653"/>
        </w:trPr>
        <w:tc>
          <w:tcPr>
            <w:cnfStyle w:val="001000000000" w:firstRow="0" w:lastRow="0" w:firstColumn="1" w:lastColumn="0" w:oddVBand="0" w:evenVBand="0" w:oddHBand="0" w:evenHBand="0" w:firstRowFirstColumn="0" w:firstRowLastColumn="0" w:lastRowFirstColumn="0" w:lastRowLastColumn="0"/>
            <w:tcW w:w="1778" w:type="dxa"/>
          </w:tcPr>
          <w:p w14:paraId="5DFDFCDB" w14:textId="77777777" w:rsidR="009F07AA" w:rsidRPr="00001262" w:rsidRDefault="00000000">
            <w:pPr>
              <w:bidi w:val="0"/>
              <w:spacing w:after="0" w:line="259" w:lineRule="auto"/>
              <w:ind w:left="118" w:right="0" w:firstLine="0"/>
              <w:jc w:val="center"/>
              <w:rPr>
                <w:sz w:val="24"/>
              </w:rPr>
            </w:pPr>
            <w:r w:rsidRPr="00001262">
              <w:rPr>
                <w:rFonts w:ascii="Arial" w:eastAsia="Arial" w:hAnsi="Arial" w:cs="Arial"/>
                <w:sz w:val="24"/>
              </w:rPr>
              <w:t>.613</w:t>
            </w:r>
            <w:r w:rsidRPr="00001262">
              <w:rPr>
                <w:rFonts w:ascii="Arial" w:eastAsia="Arial" w:hAnsi="Arial" w:cs="Arial"/>
                <w:sz w:val="24"/>
                <w:vertAlign w:val="superscript"/>
              </w:rPr>
              <w:t>**</w:t>
            </w:r>
            <w:r w:rsidRPr="00001262">
              <w:rPr>
                <w:rFonts w:ascii="Arial" w:eastAsia="Arial" w:hAnsi="Arial" w:cs="Arial"/>
                <w:sz w:val="24"/>
              </w:rPr>
              <w:t xml:space="preserve"> </w:t>
            </w:r>
          </w:p>
        </w:tc>
        <w:tc>
          <w:tcPr>
            <w:tcW w:w="1485" w:type="dxa"/>
          </w:tcPr>
          <w:p w14:paraId="73DA50DF" w14:textId="77777777" w:rsidR="009F07AA" w:rsidRPr="00001262" w:rsidRDefault="00000000">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Correlation Coefficient </w:t>
            </w:r>
          </w:p>
        </w:tc>
        <w:tc>
          <w:tcPr>
            <w:tcW w:w="6267" w:type="dxa"/>
            <w:vMerge w:val="restart"/>
          </w:tcPr>
          <w:p w14:paraId="195D69C2" w14:textId="08EF91E1" w:rsidR="009F07AA" w:rsidRPr="00001262" w:rsidRDefault="00000000" w:rsidP="00001262">
            <w:pPr>
              <w:spacing w:after="0" w:line="259" w:lineRule="auto"/>
              <w:ind w:left="1191" w:right="84" w:hanging="1191"/>
              <w:jc w:val="center"/>
              <w:cnfStyle w:val="000000000000" w:firstRow="0" w:lastRow="0" w:firstColumn="0" w:lastColumn="0" w:oddVBand="0" w:evenVBand="0" w:oddHBand="0" w:evenHBand="0" w:firstRowFirstColumn="0" w:firstRowLastColumn="0" w:lastRowFirstColumn="0" w:lastRowLastColumn="0"/>
              <w:rPr>
                <w:sz w:val="24"/>
              </w:rPr>
            </w:pPr>
            <w:r w:rsidRPr="00001262">
              <w:rPr>
                <w:rFonts w:ascii="Arial" w:eastAsia="Arial" w:hAnsi="Arial" w:cs="Arial"/>
                <w:sz w:val="24"/>
                <w:rtl/>
              </w:rPr>
              <w:t>يهتم‌الموظفون‌في‌الشركة‌بأن‌تكون‌سمعة‌الموظفين‌و‌أداءهم‌في‌الشركة‌جيدة‌جد‌اً</w:t>
            </w:r>
          </w:p>
        </w:tc>
      </w:tr>
      <w:tr w:rsidR="009F07AA" w14:paraId="5DF43475" w14:textId="77777777" w:rsidTr="00001262">
        <w:trPr>
          <w:trHeight w:val="636"/>
        </w:trPr>
        <w:tc>
          <w:tcPr>
            <w:cnfStyle w:val="001000000000" w:firstRow="0" w:lastRow="0" w:firstColumn="1" w:lastColumn="0" w:oddVBand="0" w:evenVBand="0" w:oddHBand="0" w:evenHBand="0" w:firstRowFirstColumn="0" w:firstRowLastColumn="0" w:lastRowFirstColumn="0" w:lastRowLastColumn="0"/>
            <w:tcW w:w="1778" w:type="dxa"/>
          </w:tcPr>
          <w:p w14:paraId="672A4546" w14:textId="77777777" w:rsidR="009F07AA" w:rsidRPr="00001262" w:rsidRDefault="00000000">
            <w:pPr>
              <w:bidi w:val="0"/>
              <w:spacing w:after="0" w:line="259" w:lineRule="auto"/>
              <w:ind w:left="115" w:right="0" w:firstLine="0"/>
              <w:jc w:val="center"/>
              <w:rPr>
                <w:sz w:val="24"/>
              </w:rPr>
            </w:pPr>
            <w:r w:rsidRPr="00001262">
              <w:rPr>
                <w:rFonts w:ascii="Arial" w:eastAsia="Arial" w:hAnsi="Arial" w:cs="Arial"/>
                <w:sz w:val="24"/>
              </w:rPr>
              <w:t xml:space="preserve">0.000 </w:t>
            </w:r>
          </w:p>
        </w:tc>
        <w:tc>
          <w:tcPr>
            <w:tcW w:w="1485" w:type="dxa"/>
          </w:tcPr>
          <w:p w14:paraId="5BB07036" w14:textId="77777777" w:rsidR="009F07AA" w:rsidRPr="00001262" w:rsidRDefault="00000000">
            <w:pPr>
              <w:bidi w:val="0"/>
              <w:spacing w:after="0" w:line="259" w:lineRule="auto"/>
              <w:ind w:left="116" w:right="0"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001262">
              <w:rPr>
                <w:rFonts w:ascii="Arial" w:eastAsia="Arial" w:hAnsi="Arial" w:cs="Arial"/>
                <w:sz w:val="20"/>
                <w:szCs w:val="20"/>
              </w:rPr>
              <w:t xml:space="preserve">Sig. (2-tailed) </w:t>
            </w:r>
          </w:p>
        </w:tc>
        <w:tc>
          <w:tcPr>
            <w:tcW w:w="6267" w:type="dxa"/>
            <w:vMerge/>
          </w:tcPr>
          <w:p w14:paraId="1ACDA308" w14:textId="77777777" w:rsidR="009F07AA" w:rsidRPr="00001262" w:rsidRDefault="009F07AA">
            <w:pPr>
              <w:bidi w:val="0"/>
              <w:spacing w:after="160" w:line="259" w:lineRule="auto"/>
              <w:ind w:left="0" w:right="0" w:firstLine="0"/>
              <w:jc w:val="left"/>
              <w:cnfStyle w:val="000000000000" w:firstRow="0" w:lastRow="0" w:firstColumn="0" w:lastColumn="0" w:oddVBand="0" w:evenVBand="0" w:oddHBand="0" w:evenHBand="0" w:firstRowFirstColumn="0" w:firstRowLastColumn="0" w:lastRowFirstColumn="0" w:lastRowLastColumn="0"/>
              <w:rPr>
                <w:sz w:val="24"/>
              </w:rPr>
            </w:pPr>
          </w:p>
        </w:tc>
      </w:tr>
    </w:tbl>
    <w:p w14:paraId="7C8D6270" w14:textId="65054E98" w:rsidR="009F07AA" w:rsidRDefault="00000000">
      <w:pPr>
        <w:spacing w:after="194" w:line="277" w:lineRule="auto"/>
        <w:ind w:left="0" w:right="89"/>
      </w:pPr>
      <w:r>
        <w:rPr>
          <w:szCs w:val="28"/>
          <w:rtl/>
        </w:rPr>
        <w:t xml:space="preserve">يوضح الجدول </w:t>
      </w:r>
      <w:r w:rsidR="00875E9F">
        <w:rPr>
          <w:rFonts w:hint="cs"/>
          <w:szCs w:val="28"/>
          <w:rtl/>
        </w:rPr>
        <w:t>(9)</w:t>
      </w:r>
      <w:r>
        <w:rPr>
          <w:szCs w:val="28"/>
          <w:rtl/>
        </w:rPr>
        <w:t xml:space="preserve"> المحور الأول </w:t>
      </w:r>
      <w:r>
        <w:rPr>
          <w:b/>
          <w:bCs/>
          <w:szCs w:val="28"/>
          <w:rtl/>
        </w:rPr>
        <w:t>الأداء الوظيفي</w:t>
      </w:r>
      <w:r>
        <w:rPr>
          <w:szCs w:val="28"/>
          <w:rtl/>
        </w:rPr>
        <w:t xml:space="preserve"> و الدرجة الكلية </w:t>
      </w:r>
      <w:proofErr w:type="gramStart"/>
      <w:r>
        <w:rPr>
          <w:szCs w:val="28"/>
          <w:rtl/>
        </w:rPr>
        <w:t>للمحور,</w:t>
      </w:r>
      <w:proofErr w:type="gramEnd"/>
      <w:r>
        <w:rPr>
          <w:szCs w:val="28"/>
          <w:rtl/>
        </w:rPr>
        <w:t xml:space="preserve"> و الذي يبين أن معاملات الارتباط المبينة عند مستوى معنوية )</w:t>
      </w:r>
      <w:r>
        <w:rPr>
          <w:szCs w:val="28"/>
        </w:rPr>
        <w:t>01</w:t>
      </w:r>
      <w:r>
        <w:rPr>
          <w:szCs w:val="28"/>
          <w:rtl/>
        </w:rPr>
        <w:t>.</w:t>
      </w:r>
      <w:r>
        <w:rPr>
          <w:szCs w:val="28"/>
        </w:rPr>
        <w:t>0</w:t>
      </w:r>
      <w:r>
        <w:rPr>
          <w:szCs w:val="28"/>
          <w:rtl/>
        </w:rPr>
        <w:t xml:space="preserve">( ودرجة ثقة </w:t>
      </w:r>
      <w:r>
        <w:rPr>
          <w:szCs w:val="28"/>
        </w:rPr>
        <w:t>99</w:t>
      </w:r>
      <w:r>
        <w:rPr>
          <w:szCs w:val="28"/>
          <w:rtl/>
        </w:rPr>
        <w:t>%  وبذلك يعتبر المحور صادق لما وضع لقياس</w:t>
      </w:r>
      <w:r w:rsidR="00875E9F">
        <w:rPr>
          <w:rFonts w:hint="cs"/>
          <w:szCs w:val="28"/>
          <w:rtl/>
        </w:rPr>
        <w:t>ه</w:t>
      </w:r>
    </w:p>
    <w:p w14:paraId="2A7CDD0B" w14:textId="0179A014" w:rsidR="009F07AA" w:rsidRPr="00875E9F" w:rsidRDefault="005A6E6D">
      <w:pPr>
        <w:pStyle w:val="3"/>
        <w:spacing w:after="425"/>
        <w:ind w:left="-3" w:right="0"/>
        <w:rPr>
          <w:color w:val="0070C0"/>
          <w:rtl/>
        </w:rPr>
      </w:pPr>
      <w:r>
        <w:rPr>
          <w:bCs/>
          <w:color w:val="0070C0"/>
          <w:szCs w:val="32"/>
        </w:rPr>
        <w:t>5</w:t>
      </w:r>
      <w:r w:rsidR="00000000" w:rsidRPr="00875E9F">
        <w:rPr>
          <w:bCs/>
          <w:color w:val="0070C0"/>
          <w:szCs w:val="32"/>
          <w:rtl/>
        </w:rPr>
        <w:t>-</w:t>
      </w:r>
      <w:r w:rsidR="00000000" w:rsidRPr="00875E9F">
        <w:rPr>
          <w:bCs/>
          <w:color w:val="0070C0"/>
          <w:szCs w:val="32"/>
        </w:rPr>
        <w:t>1</w:t>
      </w:r>
      <w:r w:rsidR="00000000" w:rsidRPr="00875E9F">
        <w:rPr>
          <w:rFonts w:ascii="Arial" w:eastAsia="Arial" w:hAnsi="Arial" w:cs="Arial"/>
          <w:bCs/>
          <w:color w:val="0070C0"/>
          <w:szCs w:val="32"/>
          <w:rtl/>
        </w:rPr>
        <w:t xml:space="preserve"> </w:t>
      </w:r>
      <w:r w:rsidR="00000000" w:rsidRPr="00875E9F">
        <w:rPr>
          <w:bCs/>
          <w:color w:val="0070C0"/>
          <w:szCs w:val="32"/>
          <w:rtl/>
        </w:rPr>
        <w:t>التحليل الوصفي لعينة الدارسة تبع</w:t>
      </w:r>
      <w:r w:rsidR="00875E9F" w:rsidRPr="00875E9F">
        <w:rPr>
          <w:rFonts w:hint="cs"/>
          <w:bCs/>
          <w:color w:val="0070C0"/>
          <w:szCs w:val="32"/>
          <w:rtl/>
        </w:rPr>
        <w:t>ا</w:t>
      </w:r>
      <w:r w:rsidR="00000000" w:rsidRPr="00875E9F">
        <w:rPr>
          <w:bCs/>
          <w:color w:val="0070C0"/>
          <w:szCs w:val="32"/>
          <w:rtl/>
        </w:rPr>
        <w:t xml:space="preserve"> للعوامل </w:t>
      </w:r>
      <w:r w:rsidR="00875E9F" w:rsidRPr="00875E9F">
        <w:rPr>
          <w:rFonts w:hint="cs"/>
          <w:bCs/>
          <w:color w:val="0070C0"/>
          <w:szCs w:val="32"/>
          <w:rtl/>
        </w:rPr>
        <w:t>الديموغرافي</w:t>
      </w:r>
      <w:r w:rsidR="00875E9F" w:rsidRPr="00875E9F">
        <w:rPr>
          <w:rFonts w:hint="eastAsia"/>
          <w:bCs/>
          <w:color w:val="0070C0"/>
          <w:szCs w:val="32"/>
          <w:rtl/>
        </w:rPr>
        <w:t>ة</w:t>
      </w:r>
      <w:r w:rsidR="00000000" w:rsidRPr="00875E9F">
        <w:rPr>
          <w:bCs/>
          <w:color w:val="0070C0"/>
          <w:szCs w:val="32"/>
          <w:rtl/>
        </w:rPr>
        <w:t xml:space="preserve"> </w:t>
      </w:r>
    </w:p>
    <w:p w14:paraId="1338B73B" w14:textId="5C7E76FB" w:rsidR="009F07AA" w:rsidRDefault="00D161B5">
      <w:pPr>
        <w:pStyle w:val="4"/>
        <w:ind w:right="90"/>
      </w:pPr>
      <w:r>
        <w:rPr>
          <w:noProof/>
          <w:rtl/>
        </w:rPr>
        <mc:AlternateContent>
          <mc:Choice Requires="wps">
            <w:drawing>
              <wp:anchor distT="45720" distB="45720" distL="114300" distR="114300" simplePos="0" relativeHeight="251749376" behindDoc="1" locked="0" layoutInCell="1" allowOverlap="1" wp14:anchorId="66822AAC" wp14:editId="238260E6">
                <wp:simplePos x="0" y="0"/>
                <wp:positionH relativeFrom="column">
                  <wp:posOffset>5722620</wp:posOffset>
                </wp:positionH>
                <wp:positionV relativeFrom="paragraph">
                  <wp:posOffset>4640580</wp:posOffset>
                </wp:positionV>
                <wp:extent cx="617855" cy="1404620"/>
                <wp:effectExtent l="0" t="0" r="0" b="0"/>
                <wp:wrapNone/>
                <wp:docPr id="201508007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26DC121E" w14:textId="40250B1D" w:rsidR="00D161B5" w:rsidRDefault="005A6E6D" w:rsidP="00D161B5">
                            <w:r>
                              <w:rPr>
                                <w:rFonts w:hint="cs"/>
                                <w:rtl/>
                              </w:rPr>
                              <w:t>39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6822AAC" id="_x0000_s1072" type="#_x0000_t202" style="position:absolute;left:0;text-align:left;margin-left:450.6pt;margin-top:365.4pt;width:48.65pt;height:110.6pt;flip:x;z-index:-251567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iB/BAIAAN8DAAAOAAAAZHJzL2Uyb0RvYy54bWysU9uO2yAQfa/Uf0C8N7YjJ5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" filled="f" stroked="f">
                <v:textbox style="mso-fit-shape-to-text:t">
                  <w:txbxContent>
                    <w:p w14:paraId="26DC121E" w14:textId="40250B1D" w:rsidR="00D161B5" w:rsidRDefault="005A6E6D" w:rsidP="00D161B5">
                      <w:r>
                        <w:rPr>
                          <w:rFonts w:hint="cs"/>
                          <w:rtl/>
                        </w:rPr>
                        <w:t>39</w:t>
                      </w:r>
                    </w:p>
                  </w:txbxContent>
                </v:textbox>
              </v:shape>
            </w:pict>
          </mc:Fallback>
        </mc:AlternateContent>
      </w:r>
      <w:r>
        <w:rPr>
          <w:bCs/>
          <w:szCs w:val="28"/>
          <w:rtl/>
        </w:rPr>
        <w:t xml:space="preserve">جدول رقم </w:t>
      </w:r>
      <w:r>
        <w:rPr>
          <w:bCs/>
          <w:szCs w:val="28"/>
        </w:rPr>
        <w:t>10</w:t>
      </w:r>
      <w:r>
        <w:rPr>
          <w:bCs/>
          <w:szCs w:val="28"/>
          <w:rtl/>
        </w:rPr>
        <w:t>: توزيع أف</w:t>
      </w:r>
      <w:r w:rsidR="00875E9F">
        <w:rPr>
          <w:rFonts w:hint="cs"/>
          <w:bCs/>
          <w:szCs w:val="28"/>
          <w:rtl/>
        </w:rPr>
        <w:t xml:space="preserve">را </w:t>
      </w:r>
      <w:r>
        <w:rPr>
          <w:bCs/>
          <w:szCs w:val="28"/>
          <w:rtl/>
        </w:rPr>
        <w:t xml:space="preserve">د العينة حسب البيانات التعريفية </w:t>
      </w:r>
    </w:p>
    <w:tbl>
      <w:tblPr>
        <w:tblStyle w:val="TableGrid"/>
        <w:tblW w:w="9692" w:type="dxa"/>
        <w:tblInd w:w="-20" w:type="dxa"/>
        <w:tblCellMar>
          <w:left w:w="54" w:type="dxa"/>
          <w:right w:w="106" w:type="dxa"/>
        </w:tblCellMar>
        <w:tblLook w:val="04A0" w:firstRow="1" w:lastRow="0" w:firstColumn="1" w:lastColumn="0" w:noHBand="0" w:noVBand="1"/>
      </w:tblPr>
      <w:tblGrid>
        <w:gridCol w:w="1937"/>
        <w:gridCol w:w="1937"/>
        <w:gridCol w:w="1941"/>
        <w:gridCol w:w="3877"/>
      </w:tblGrid>
      <w:tr w:rsidR="009F07AA" w14:paraId="2A98C2B3" w14:textId="77777777">
        <w:trPr>
          <w:trHeight w:val="516"/>
        </w:trPr>
        <w:tc>
          <w:tcPr>
            <w:tcW w:w="1937"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1DA09CF" w14:textId="77777777" w:rsidR="009F07AA" w:rsidRPr="00875E9F" w:rsidRDefault="00000000">
            <w:pPr>
              <w:bidi w:val="0"/>
              <w:spacing w:after="0" w:line="259" w:lineRule="auto"/>
              <w:ind w:left="127" w:right="0" w:firstLine="0"/>
              <w:jc w:val="left"/>
            </w:pPr>
            <w:r w:rsidRPr="00875E9F">
              <w:rPr>
                <w:rFonts w:ascii="Arial" w:eastAsia="Arial" w:hAnsi="Arial" w:cs="Arial"/>
              </w:rPr>
              <w:t xml:space="preserve">Column N % </w:t>
            </w:r>
          </w:p>
        </w:tc>
        <w:tc>
          <w:tcPr>
            <w:tcW w:w="1937"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4B70698" w14:textId="77777777" w:rsidR="009F07AA" w:rsidRPr="00875E9F" w:rsidRDefault="00000000">
            <w:pPr>
              <w:bidi w:val="0"/>
              <w:spacing w:after="0" w:line="259" w:lineRule="auto"/>
              <w:ind w:left="50" w:right="0" w:firstLine="0"/>
              <w:jc w:val="center"/>
            </w:pPr>
            <w:r w:rsidRPr="00875E9F">
              <w:rPr>
                <w:rFonts w:ascii="Arial" w:eastAsia="Arial" w:hAnsi="Arial" w:cs="Arial"/>
              </w:rPr>
              <w:t xml:space="preserve">Count </w:t>
            </w:r>
          </w:p>
        </w:tc>
        <w:tc>
          <w:tcPr>
            <w:tcW w:w="5817" w:type="dxa"/>
            <w:gridSpan w:val="2"/>
            <w:tcBorders>
              <w:top w:val="single" w:sz="4" w:space="0" w:color="000000"/>
              <w:left w:val="single" w:sz="4" w:space="0" w:color="000000"/>
              <w:bottom w:val="single" w:sz="4" w:space="0" w:color="000000"/>
              <w:right w:val="single" w:sz="4" w:space="0" w:color="000000"/>
            </w:tcBorders>
            <w:vAlign w:val="bottom"/>
          </w:tcPr>
          <w:p w14:paraId="1C84B822" w14:textId="77777777" w:rsidR="009F07AA" w:rsidRPr="00875E9F" w:rsidRDefault="00000000">
            <w:pPr>
              <w:bidi w:val="0"/>
              <w:spacing w:after="0" w:line="259" w:lineRule="auto"/>
              <w:ind w:left="128" w:right="0" w:firstLine="0"/>
              <w:jc w:val="center"/>
            </w:pPr>
            <w:r w:rsidRPr="00875E9F">
              <w:rPr>
                <w:rFonts w:ascii="Arial" w:eastAsia="Arial" w:hAnsi="Arial" w:cs="Arial"/>
              </w:rPr>
              <w:t xml:space="preserve"> </w:t>
            </w:r>
          </w:p>
        </w:tc>
      </w:tr>
      <w:tr w:rsidR="009F07AA" w14:paraId="17A6FDBA" w14:textId="77777777">
        <w:trPr>
          <w:trHeight w:val="522"/>
        </w:trPr>
        <w:tc>
          <w:tcPr>
            <w:tcW w:w="1937" w:type="dxa"/>
            <w:tcBorders>
              <w:top w:val="single" w:sz="4" w:space="0" w:color="000000"/>
              <w:left w:val="single" w:sz="4" w:space="0" w:color="000000"/>
              <w:bottom w:val="single" w:sz="4" w:space="0" w:color="000000"/>
              <w:right w:val="single" w:sz="4" w:space="0" w:color="000000"/>
            </w:tcBorders>
            <w:vAlign w:val="center"/>
          </w:tcPr>
          <w:p w14:paraId="41721868" w14:textId="77777777" w:rsidR="009F07AA" w:rsidRPr="00875E9F" w:rsidRDefault="00000000">
            <w:pPr>
              <w:bidi w:val="0"/>
              <w:spacing w:after="0" w:line="259" w:lineRule="auto"/>
              <w:ind w:left="51" w:right="0" w:firstLine="0"/>
              <w:jc w:val="center"/>
            </w:pPr>
            <w:r w:rsidRPr="00875E9F">
              <w:rPr>
                <w:rFonts w:ascii="Arial" w:eastAsia="Arial" w:hAnsi="Arial" w:cs="Arial"/>
              </w:rPr>
              <w:t xml:space="preserve">59.0% </w:t>
            </w:r>
          </w:p>
        </w:tc>
        <w:tc>
          <w:tcPr>
            <w:tcW w:w="1937" w:type="dxa"/>
            <w:tcBorders>
              <w:top w:val="single" w:sz="4" w:space="0" w:color="000000"/>
              <w:left w:val="single" w:sz="4" w:space="0" w:color="000000"/>
              <w:bottom w:val="single" w:sz="4" w:space="0" w:color="000000"/>
              <w:right w:val="single" w:sz="4" w:space="0" w:color="000000"/>
            </w:tcBorders>
            <w:vAlign w:val="center"/>
          </w:tcPr>
          <w:p w14:paraId="511F1D48"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36 </w:t>
            </w:r>
          </w:p>
        </w:tc>
        <w:tc>
          <w:tcPr>
            <w:tcW w:w="1941" w:type="dxa"/>
            <w:tcBorders>
              <w:top w:val="single" w:sz="4" w:space="0" w:color="000000"/>
              <w:left w:val="single" w:sz="4" w:space="0" w:color="000000"/>
              <w:bottom w:val="single" w:sz="4" w:space="0" w:color="000000"/>
              <w:right w:val="single" w:sz="4" w:space="0" w:color="000000"/>
            </w:tcBorders>
            <w:vAlign w:val="center"/>
          </w:tcPr>
          <w:p w14:paraId="31B32248" w14:textId="77777777" w:rsidR="009F07AA" w:rsidRPr="00875E9F" w:rsidRDefault="00000000">
            <w:pPr>
              <w:spacing w:after="0" w:line="259" w:lineRule="auto"/>
              <w:ind w:left="104" w:right="0" w:firstLine="0"/>
              <w:jc w:val="center"/>
            </w:pPr>
            <w:r w:rsidRPr="00875E9F">
              <w:rPr>
                <w:rFonts w:ascii="Arial" w:eastAsia="Arial" w:hAnsi="Arial" w:cs="Arial"/>
                <w:rtl/>
              </w:rPr>
              <w:t>ذكر ‌</w:t>
            </w:r>
          </w:p>
        </w:tc>
        <w:tc>
          <w:tcPr>
            <w:tcW w:w="3877" w:type="dxa"/>
            <w:vMerge w:val="restart"/>
            <w:tcBorders>
              <w:top w:val="single" w:sz="4" w:space="0" w:color="000000"/>
              <w:left w:val="single" w:sz="4" w:space="0" w:color="000000"/>
              <w:bottom w:val="single" w:sz="4" w:space="0" w:color="000000"/>
              <w:right w:val="single" w:sz="4" w:space="0" w:color="000000"/>
            </w:tcBorders>
            <w:vAlign w:val="center"/>
          </w:tcPr>
          <w:p w14:paraId="4036F6CD" w14:textId="77777777" w:rsidR="009F07AA" w:rsidRPr="00875E9F" w:rsidRDefault="00000000">
            <w:pPr>
              <w:spacing w:after="0" w:line="259" w:lineRule="auto"/>
              <w:ind w:left="0" w:right="59" w:firstLine="0"/>
              <w:jc w:val="center"/>
            </w:pPr>
            <w:r w:rsidRPr="00875E9F">
              <w:rPr>
                <w:rFonts w:ascii="Arial" w:eastAsia="Arial" w:hAnsi="Arial" w:cs="Arial"/>
                <w:rtl/>
              </w:rPr>
              <w:t xml:space="preserve">الجنس </w:t>
            </w:r>
          </w:p>
        </w:tc>
      </w:tr>
      <w:tr w:rsidR="009F07AA" w14:paraId="2143F752" w14:textId="77777777">
        <w:trPr>
          <w:trHeight w:val="521"/>
        </w:trPr>
        <w:tc>
          <w:tcPr>
            <w:tcW w:w="1937" w:type="dxa"/>
            <w:tcBorders>
              <w:top w:val="single" w:sz="4" w:space="0" w:color="000000"/>
              <w:left w:val="single" w:sz="4" w:space="0" w:color="000000"/>
              <w:bottom w:val="single" w:sz="4" w:space="0" w:color="000000"/>
              <w:right w:val="single" w:sz="4" w:space="0" w:color="000000"/>
            </w:tcBorders>
            <w:vAlign w:val="center"/>
          </w:tcPr>
          <w:p w14:paraId="7C608795" w14:textId="77777777" w:rsidR="009F07AA" w:rsidRPr="00875E9F" w:rsidRDefault="00000000">
            <w:pPr>
              <w:bidi w:val="0"/>
              <w:spacing w:after="0" w:line="259" w:lineRule="auto"/>
              <w:ind w:left="51" w:right="0" w:firstLine="0"/>
              <w:jc w:val="center"/>
            </w:pPr>
            <w:r w:rsidRPr="00875E9F">
              <w:rPr>
                <w:rFonts w:ascii="Arial" w:eastAsia="Arial" w:hAnsi="Arial" w:cs="Arial"/>
              </w:rPr>
              <w:t xml:space="preserve">41.0% </w:t>
            </w:r>
          </w:p>
        </w:tc>
        <w:tc>
          <w:tcPr>
            <w:tcW w:w="1937" w:type="dxa"/>
            <w:tcBorders>
              <w:top w:val="single" w:sz="4" w:space="0" w:color="000000"/>
              <w:left w:val="single" w:sz="4" w:space="0" w:color="000000"/>
              <w:bottom w:val="single" w:sz="4" w:space="0" w:color="000000"/>
              <w:right w:val="single" w:sz="4" w:space="0" w:color="000000"/>
            </w:tcBorders>
            <w:vAlign w:val="center"/>
          </w:tcPr>
          <w:p w14:paraId="1E3E561E"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25 </w:t>
            </w:r>
          </w:p>
        </w:tc>
        <w:tc>
          <w:tcPr>
            <w:tcW w:w="1941" w:type="dxa"/>
            <w:tcBorders>
              <w:top w:val="single" w:sz="4" w:space="0" w:color="000000"/>
              <w:left w:val="single" w:sz="4" w:space="0" w:color="000000"/>
              <w:bottom w:val="single" w:sz="4" w:space="0" w:color="000000"/>
              <w:right w:val="single" w:sz="4" w:space="0" w:color="000000"/>
            </w:tcBorders>
            <w:vAlign w:val="center"/>
          </w:tcPr>
          <w:p w14:paraId="587A8175" w14:textId="77777777" w:rsidR="009F07AA" w:rsidRPr="00875E9F" w:rsidRDefault="00000000">
            <w:pPr>
              <w:spacing w:after="0" w:line="259" w:lineRule="auto"/>
              <w:ind w:left="0" w:right="52" w:firstLine="0"/>
              <w:jc w:val="center"/>
            </w:pPr>
            <w:r w:rsidRPr="00875E9F">
              <w:rPr>
                <w:rFonts w:ascii="Arial" w:eastAsia="Arial" w:hAnsi="Arial" w:cs="Arial"/>
                <w:rtl/>
              </w:rPr>
              <w:t xml:space="preserve">انثى </w:t>
            </w:r>
          </w:p>
        </w:tc>
        <w:tc>
          <w:tcPr>
            <w:tcW w:w="0" w:type="auto"/>
            <w:vMerge/>
            <w:tcBorders>
              <w:top w:val="nil"/>
              <w:left w:val="single" w:sz="4" w:space="0" w:color="000000"/>
              <w:bottom w:val="nil"/>
              <w:right w:val="single" w:sz="4" w:space="0" w:color="000000"/>
            </w:tcBorders>
          </w:tcPr>
          <w:p w14:paraId="6EC5470F" w14:textId="77777777" w:rsidR="009F07AA" w:rsidRPr="00875E9F" w:rsidRDefault="009F07AA">
            <w:pPr>
              <w:bidi w:val="0"/>
              <w:spacing w:after="160" w:line="259" w:lineRule="auto"/>
              <w:ind w:left="0" w:right="0" w:firstLine="0"/>
              <w:jc w:val="left"/>
            </w:pPr>
          </w:p>
        </w:tc>
      </w:tr>
      <w:tr w:rsidR="009F07AA" w14:paraId="553FDF1E" w14:textId="77777777" w:rsidTr="00875E9F">
        <w:trPr>
          <w:trHeight w:val="226"/>
        </w:trPr>
        <w:tc>
          <w:tcPr>
            <w:tcW w:w="1937" w:type="dxa"/>
            <w:tcBorders>
              <w:top w:val="single" w:sz="4" w:space="0" w:color="000000"/>
              <w:left w:val="single" w:sz="4" w:space="0" w:color="000000"/>
              <w:bottom w:val="single" w:sz="4" w:space="0" w:color="000000"/>
              <w:right w:val="single" w:sz="4" w:space="0" w:color="000000"/>
            </w:tcBorders>
            <w:vAlign w:val="center"/>
          </w:tcPr>
          <w:p w14:paraId="4773DBC8" w14:textId="77777777" w:rsidR="009F07AA" w:rsidRPr="00875E9F" w:rsidRDefault="00000000">
            <w:pPr>
              <w:bidi w:val="0"/>
              <w:spacing w:after="0" w:line="259" w:lineRule="auto"/>
              <w:ind w:left="53" w:right="0" w:firstLine="0"/>
              <w:jc w:val="center"/>
            </w:pPr>
            <w:r w:rsidRPr="00875E9F">
              <w:rPr>
                <w:rFonts w:ascii="Arial" w:eastAsia="Arial" w:hAnsi="Arial" w:cs="Arial"/>
              </w:rPr>
              <w:t xml:space="preserve">100.0% </w:t>
            </w:r>
          </w:p>
        </w:tc>
        <w:tc>
          <w:tcPr>
            <w:tcW w:w="1937" w:type="dxa"/>
            <w:tcBorders>
              <w:top w:val="single" w:sz="4" w:space="0" w:color="000000"/>
              <w:left w:val="single" w:sz="4" w:space="0" w:color="000000"/>
              <w:bottom w:val="single" w:sz="4" w:space="0" w:color="000000"/>
              <w:right w:val="single" w:sz="4" w:space="0" w:color="000000"/>
            </w:tcBorders>
            <w:vAlign w:val="center"/>
          </w:tcPr>
          <w:p w14:paraId="42C35D13"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61 </w:t>
            </w:r>
          </w:p>
        </w:tc>
        <w:tc>
          <w:tcPr>
            <w:tcW w:w="1941" w:type="dxa"/>
            <w:tcBorders>
              <w:top w:val="single" w:sz="4" w:space="0" w:color="000000"/>
              <w:left w:val="single" w:sz="4" w:space="0" w:color="000000"/>
              <w:bottom w:val="single" w:sz="4" w:space="0" w:color="000000"/>
              <w:right w:val="single" w:sz="4" w:space="0" w:color="000000"/>
            </w:tcBorders>
            <w:vAlign w:val="center"/>
          </w:tcPr>
          <w:p w14:paraId="5BD67E70"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Total </w:t>
            </w:r>
          </w:p>
        </w:tc>
        <w:tc>
          <w:tcPr>
            <w:tcW w:w="0" w:type="auto"/>
            <w:vMerge/>
            <w:tcBorders>
              <w:top w:val="nil"/>
              <w:left w:val="single" w:sz="4" w:space="0" w:color="000000"/>
              <w:bottom w:val="single" w:sz="4" w:space="0" w:color="000000"/>
              <w:right w:val="single" w:sz="4" w:space="0" w:color="000000"/>
            </w:tcBorders>
          </w:tcPr>
          <w:p w14:paraId="4EBD750A" w14:textId="77777777" w:rsidR="009F07AA" w:rsidRPr="00875E9F" w:rsidRDefault="009F07AA">
            <w:pPr>
              <w:bidi w:val="0"/>
              <w:spacing w:after="160" w:line="259" w:lineRule="auto"/>
              <w:ind w:left="0" w:right="0" w:firstLine="0"/>
              <w:jc w:val="left"/>
            </w:pPr>
          </w:p>
        </w:tc>
      </w:tr>
      <w:tr w:rsidR="009F07AA" w14:paraId="6DF2070A" w14:textId="77777777">
        <w:trPr>
          <w:trHeight w:val="521"/>
        </w:trPr>
        <w:tc>
          <w:tcPr>
            <w:tcW w:w="1937" w:type="dxa"/>
            <w:tcBorders>
              <w:top w:val="single" w:sz="4" w:space="0" w:color="000000"/>
              <w:left w:val="single" w:sz="4" w:space="0" w:color="000000"/>
              <w:bottom w:val="single" w:sz="4" w:space="0" w:color="000000"/>
              <w:right w:val="single" w:sz="4" w:space="0" w:color="000000"/>
            </w:tcBorders>
            <w:vAlign w:val="center"/>
          </w:tcPr>
          <w:p w14:paraId="0E5F5D9D" w14:textId="77777777" w:rsidR="009F07AA" w:rsidRPr="00875E9F" w:rsidRDefault="00000000">
            <w:pPr>
              <w:bidi w:val="0"/>
              <w:spacing w:after="0" w:line="259" w:lineRule="auto"/>
              <w:ind w:left="51" w:right="0" w:firstLine="0"/>
              <w:jc w:val="center"/>
            </w:pPr>
            <w:r w:rsidRPr="00875E9F">
              <w:rPr>
                <w:rFonts w:ascii="Arial" w:eastAsia="Arial" w:hAnsi="Arial" w:cs="Arial"/>
              </w:rPr>
              <w:t xml:space="preserve">45.9% </w:t>
            </w:r>
          </w:p>
        </w:tc>
        <w:tc>
          <w:tcPr>
            <w:tcW w:w="1937" w:type="dxa"/>
            <w:tcBorders>
              <w:top w:val="single" w:sz="4" w:space="0" w:color="000000"/>
              <w:left w:val="single" w:sz="4" w:space="0" w:color="000000"/>
              <w:bottom w:val="single" w:sz="4" w:space="0" w:color="000000"/>
              <w:right w:val="single" w:sz="4" w:space="0" w:color="000000"/>
            </w:tcBorders>
            <w:vAlign w:val="center"/>
          </w:tcPr>
          <w:p w14:paraId="7B971018"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28 </w:t>
            </w:r>
          </w:p>
        </w:tc>
        <w:tc>
          <w:tcPr>
            <w:tcW w:w="1941" w:type="dxa"/>
            <w:tcBorders>
              <w:top w:val="single" w:sz="4" w:space="0" w:color="000000"/>
              <w:left w:val="single" w:sz="4" w:space="0" w:color="000000"/>
              <w:bottom w:val="single" w:sz="4" w:space="0" w:color="000000"/>
              <w:right w:val="single" w:sz="4" w:space="0" w:color="000000"/>
            </w:tcBorders>
            <w:vAlign w:val="center"/>
          </w:tcPr>
          <w:p w14:paraId="6D517488" w14:textId="77777777" w:rsidR="009F07AA" w:rsidRPr="00875E9F" w:rsidRDefault="00000000">
            <w:pPr>
              <w:spacing w:after="0" w:line="259" w:lineRule="auto"/>
              <w:ind w:left="0" w:right="287" w:firstLine="0"/>
              <w:jc w:val="center"/>
            </w:pPr>
            <w:r w:rsidRPr="00875E9F">
              <w:rPr>
                <w:rFonts w:ascii="Arial" w:eastAsia="Arial" w:hAnsi="Arial" w:cs="Arial"/>
                <w:rtl/>
              </w:rPr>
              <w:t xml:space="preserve"> سنة </w:t>
            </w:r>
            <w:r w:rsidRPr="00875E9F">
              <w:rPr>
                <w:rFonts w:ascii="Arial" w:eastAsia="Arial" w:hAnsi="Arial" w:cs="Arial"/>
              </w:rPr>
              <w:t>30</w:t>
            </w:r>
            <w:r w:rsidRPr="00875E9F">
              <w:rPr>
                <w:rFonts w:ascii="Arial" w:eastAsia="Arial" w:hAnsi="Arial" w:cs="Arial"/>
                <w:rtl/>
              </w:rPr>
              <w:t xml:space="preserve"> - </w:t>
            </w:r>
            <w:r w:rsidRPr="00875E9F">
              <w:rPr>
                <w:rFonts w:ascii="Arial" w:eastAsia="Arial" w:hAnsi="Arial" w:cs="Arial"/>
              </w:rPr>
              <w:t>20</w:t>
            </w:r>
          </w:p>
        </w:tc>
        <w:tc>
          <w:tcPr>
            <w:tcW w:w="3877" w:type="dxa"/>
            <w:vMerge w:val="restart"/>
            <w:tcBorders>
              <w:top w:val="single" w:sz="4" w:space="0" w:color="000000"/>
              <w:left w:val="single" w:sz="4" w:space="0" w:color="000000"/>
              <w:bottom w:val="single" w:sz="4" w:space="0" w:color="000000"/>
              <w:right w:val="single" w:sz="4" w:space="0" w:color="000000"/>
            </w:tcBorders>
            <w:vAlign w:val="center"/>
          </w:tcPr>
          <w:p w14:paraId="68F08382" w14:textId="77777777" w:rsidR="009F07AA" w:rsidRPr="00875E9F" w:rsidRDefault="00000000">
            <w:pPr>
              <w:spacing w:after="0" w:line="259" w:lineRule="auto"/>
              <w:ind w:left="0" w:right="57" w:firstLine="0"/>
              <w:jc w:val="center"/>
            </w:pPr>
            <w:r w:rsidRPr="00875E9F">
              <w:rPr>
                <w:rFonts w:ascii="Arial" w:eastAsia="Arial" w:hAnsi="Arial" w:cs="Arial"/>
                <w:rtl/>
              </w:rPr>
              <w:t xml:space="preserve">العمر </w:t>
            </w:r>
          </w:p>
        </w:tc>
      </w:tr>
      <w:tr w:rsidR="009F07AA" w14:paraId="58EB1D82" w14:textId="77777777">
        <w:trPr>
          <w:trHeight w:val="521"/>
        </w:trPr>
        <w:tc>
          <w:tcPr>
            <w:tcW w:w="1937" w:type="dxa"/>
            <w:tcBorders>
              <w:top w:val="single" w:sz="4" w:space="0" w:color="000000"/>
              <w:left w:val="single" w:sz="4" w:space="0" w:color="000000"/>
              <w:bottom w:val="single" w:sz="4" w:space="0" w:color="000000"/>
              <w:right w:val="single" w:sz="4" w:space="0" w:color="000000"/>
            </w:tcBorders>
            <w:vAlign w:val="center"/>
          </w:tcPr>
          <w:p w14:paraId="7904EB4A" w14:textId="77777777" w:rsidR="009F07AA" w:rsidRPr="00875E9F" w:rsidRDefault="00000000">
            <w:pPr>
              <w:bidi w:val="0"/>
              <w:spacing w:after="0" w:line="259" w:lineRule="auto"/>
              <w:ind w:left="51" w:right="0" w:firstLine="0"/>
              <w:jc w:val="center"/>
            </w:pPr>
            <w:r w:rsidRPr="00875E9F">
              <w:rPr>
                <w:rFonts w:ascii="Arial" w:eastAsia="Arial" w:hAnsi="Arial" w:cs="Arial"/>
              </w:rPr>
              <w:t xml:space="preserve">39.3% </w:t>
            </w:r>
          </w:p>
        </w:tc>
        <w:tc>
          <w:tcPr>
            <w:tcW w:w="1937" w:type="dxa"/>
            <w:tcBorders>
              <w:top w:val="single" w:sz="4" w:space="0" w:color="000000"/>
              <w:left w:val="single" w:sz="4" w:space="0" w:color="000000"/>
              <w:bottom w:val="single" w:sz="4" w:space="0" w:color="000000"/>
              <w:right w:val="single" w:sz="4" w:space="0" w:color="000000"/>
            </w:tcBorders>
            <w:vAlign w:val="center"/>
          </w:tcPr>
          <w:p w14:paraId="4CC35C02"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24 </w:t>
            </w:r>
          </w:p>
        </w:tc>
        <w:tc>
          <w:tcPr>
            <w:tcW w:w="1941" w:type="dxa"/>
            <w:tcBorders>
              <w:top w:val="single" w:sz="4" w:space="0" w:color="000000"/>
              <w:left w:val="single" w:sz="4" w:space="0" w:color="000000"/>
              <w:bottom w:val="single" w:sz="4" w:space="0" w:color="000000"/>
              <w:right w:val="single" w:sz="4" w:space="0" w:color="000000"/>
            </w:tcBorders>
            <w:vAlign w:val="center"/>
          </w:tcPr>
          <w:p w14:paraId="7DADA8BE" w14:textId="77777777" w:rsidR="009F07AA" w:rsidRPr="00875E9F" w:rsidRDefault="00000000">
            <w:pPr>
              <w:spacing w:after="0" w:line="259" w:lineRule="auto"/>
              <w:ind w:left="0" w:right="284" w:firstLine="0"/>
              <w:jc w:val="center"/>
              <w:rPr>
                <w:rtl/>
              </w:rPr>
            </w:pPr>
            <w:r w:rsidRPr="00875E9F">
              <w:rPr>
                <w:rFonts w:ascii="Arial" w:eastAsia="Arial" w:hAnsi="Arial" w:cs="Arial"/>
                <w:rtl/>
              </w:rPr>
              <w:t xml:space="preserve"> سنة </w:t>
            </w:r>
            <w:r w:rsidRPr="00875E9F">
              <w:rPr>
                <w:rFonts w:ascii="Arial" w:eastAsia="Arial" w:hAnsi="Arial" w:cs="Arial"/>
              </w:rPr>
              <w:t>40</w:t>
            </w:r>
            <w:r w:rsidRPr="00875E9F">
              <w:rPr>
                <w:rFonts w:ascii="Arial" w:eastAsia="Arial" w:hAnsi="Arial" w:cs="Arial"/>
                <w:rtl/>
              </w:rPr>
              <w:t>-</w:t>
            </w:r>
            <w:r w:rsidRPr="00875E9F">
              <w:rPr>
                <w:rFonts w:ascii="Arial" w:eastAsia="Arial" w:hAnsi="Arial" w:cs="Arial"/>
              </w:rPr>
              <w:t>31</w:t>
            </w:r>
          </w:p>
        </w:tc>
        <w:tc>
          <w:tcPr>
            <w:tcW w:w="0" w:type="auto"/>
            <w:vMerge/>
            <w:tcBorders>
              <w:top w:val="nil"/>
              <w:left w:val="single" w:sz="4" w:space="0" w:color="000000"/>
              <w:bottom w:val="nil"/>
              <w:right w:val="single" w:sz="4" w:space="0" w:color="000000"/>
            </w:tcBorders>
          </w:tcPr>
          <w:p w14:paraId="0A2F7012" w14:textId="77777777" w:rsidR="009F07AA" w:rsidRPr="00875E9F" w:rsidRDefault="009F07AA">
            <w:pPr>
              <w:bidi w:val="0"/>
              <w:spacing w:after="160" w:line="259" w:lineRule="auto"/>
              <w:ind w:left="0" w:right="0" w:firstLine="0"/>
              <w:jc w:val="left"/>
            </w:pPr>
          </w:p>
        </w:tc>
      </w:tr>
      <w:tr w:rsidR="009F07AA" w14:paraId="15D4695B" w14:textId="77777777">
        <w:trPr>
          <w:trHeight w:val="518"/>
        </w:trPr>
        <w:tc>
          <w:tcPr>
            <w:tcW w:w="1937" w:type="dxa"/>
            <w:tcBorders>
              <w:top w:val="single" w:sz="4" w:space="0" w:color="000000"/>
              <w:left w:val="single" w:sz="4" w:space="0" w:color="000000"/>
              <w:bottom w:val="single" w:sz="4" w:space="0" w:color="000000"/>
              <w:right w:val="single" w:sz="4" w:space="0" w:color="000000"/>
            </w:tcBorders>
            <w:vAlign w:val="center"/>
          </w:tcPr>
          <w:p w14:paraId="4ED7DC31" w14:textId="77777777" w:rsidR="009F07AA" w:rsidRPr="00875E9F" w:rsidRDefault="00000000">
            <w:pPr>
              <w:bidi w:val="0"/>
              <w:spacing w:after="0" w:line="259" w:lineRule="auto"/>
              <w:ind w:left="51" w:right="0" w:firstLine="0"/>
              <w:jc w:val="center"/>
            </w:pPr>
            <w:r w:rsidRPr="00875E9F">
              <w:rPr>
                <w:rFonts w:ascii="Arial" w:eastAsia="Arial" w:hAnsi="Arial" w:cs="Arial"/>
              </w:rPr>
              <w:t xml:space="preserve">14.8% </w:t>
            </w:r>
          </w:p>
        </w:tc>
        <w:tc>
          <w:tcPr>
            <w:tcW w:w="1937" w:type="dxa"/>
            <w:tcBorders>
              <w:top w:val="single" w:sz="4" w:space="0" w:color="000000"/>
              <w:left w:val="single" w:sz="4" w:space="0" w:color="000000"/>
              <w:bottom w:val="single" w:sz="4" w:space="0" w:color="000000"/>
              <w:right w:val="single" w:sz="4" w:space="0" w:color="000000"/>
            </w:tcBorders>
            <w:vAlign w:val="center"/>
          </w:tcPr>
          <w:p w14:paraId="4A272715" w14:textId="77777777" w:rsidR="009F07AA" w:rsidRPr="00875E9F" w:rsidRDefault="00000000">
            <w:pPr>
              <w:bidi w:val="0"/>
              <w:spacing w:after="0" w:line="259" w:lineRule="auto"/>
              <w:ind w:left="50" w:right="0" w:firstLine="0"/>
              <w:jc w:val="center"/>
            </w:pPr>
            <w:r w:rsidRPr="00875E9F">
              <w:rPr>
                <w:rFonts w:ascii="Arial" w:eastAsia="Arial" w:hAnsi="Arial" w:cs="Arial"/>
              </w:rPr>
              <w:t xml:space="preserve">9 </w:t>
            </w:r>
          </w:p>
        </w:tc>
        <w:tc>
          <w:tcPr>
            <w:tcW w:w="1941" w:type="dxa"/>
            <w:tcBorders>
              <w:top w:val="single" w:sz="4" w:space="0" w:color="000000"/>
              <w:left w:val="single" w:sz="4" w:space="0" w:color="000000"/>
              <w:bottom w:val="single" w:sz="4" w:space="0" w:color="000000"/>
              <w:right w:val="single" w:sz="4" w:space="0" w:color="000000"/>
            </w:tcBorders>
            <w:vAlign w:val="center"/>
          </w:tcPr>
          <w:p w14:paraId="5B131DF4" w14:textId="51B9619B" w:rsidR="009F07AA" w:rsidRPr="00875E9F" w:rsidRDefault="00000000">
            <w:pPr>
              <w:spacing w:after="0" w:line="259" w:lineRule="auto"/>
              <w:ind w:left="0" w:right="379" w:firstLine="0"/>
              <w:jc w:val="right"/>
            </w:pPr>
            <w:r w:rsidRPr="00875E9F">
              <w:rPr>
                <w:rFonts w:ascii="Arial" w:eastAsia="Arial" w:hAnsi="Arial" w:cs="Arial"/>
              </w:rPr>
              <w:t>41</w:t>
            </w:r>
            <w:r w:rsidRPr="00875E9F">
              <w:rPr>
                <w:rFonts w:ascii="Arial" w:eastAsia="Arial" w:hAnsi="Arial" w:cs="Arial"/>
                <w:rtl/>
              </w:rPr>
              <w:t>‌فما‌</w:t>
            </w:r>
            <w:r w:rsidR="00875E9F">
              <w:rPr>
                <w:rFonts w:ascii="Arial" w:eastAsia="Arial" w:hAnsi="Arial" w:cs="Arial" w:hint="cs"/>
                <w:rtl/>
              </w:rPr>
              <w:t xml:space="preserve"> </w:t>
            </w:r>
            <w:r w:rsidRPr="00875E9F">
              <w:rPr>
                <w:rFonts w:ascii="Arial" w:eastAsia="Arial" w:hAnsi="Arial" w:cs="Arial"/>
                <w:rtl/>
              </w:rPr>
              <w:t xml:space="preserve">فوق </w:t>
            </w:r>
          </w:p>
        </w:tc>
        <w:tc>
          <w:tcPr>
            <w:tcW w:w="0" w:type="auto"/>
            <w:vMerge/>
            <w:tcBorders>
              <w:top w:val="nil"/>
              <w:left w:val="single" w:sz="4" w:space="0" w:color="000000"/>
              <w:bottom w:val="nil"/>
              <w:right w:val="single" w:sz="4" w:space="0" w:color="000000"/>
            </w:tcBorders>
          </w:tcPr>
          <w:p w14:paraId="077104DE" w14:textId="77777777" w:rsidR="009F07AA" w:rsidRPr="00875E9F" w:rsidRDefault="009F07AA">
            <w:pPr>
              <w:bidi w:val="0"/>
              <w:spacing w:after="160" w:line="259" w:lineRule="auto"/>
              <w:ind w:left="0" w:right="0" w:firstLine="0"/>
              <w:jc w:val="left"/>
            </w:pPr>
          </w:p>
        </w:tc>
      </w:tr>
      <w:tr w:rsidR="009F07AA" w14:paraId="3963E318" w14:textId="77777777" w:rsidTr="00875E9F">
        <w:trPr>
          <w:trHeight w:val="40"/>
        </w:trPr>
        <w:tc>
          <w:tcPr>
            <w:tcW w:w="1937" w:type="dxa"/>
            <w:tcBorders>
              <w:top w:val="single" w:sz="4" w:space="0" w:color="000000"/>
              <w:left w:val="single" w:sz="4" w:space="0" w:color="000000"/>
              <w:bottom w:val="single" w:sz="4" w:space="0" w:color="000000"/>
              <w:right w:val="single" w:sz="4" w:space="0" w:color="000000"/>
            </w:tcBorders>
            <w:vAlign w:val="center"/>
          </w:tcPr>
          <w:p w14:paraId="10DA7E16" w14:textId="77777777" w:rsidR="009F07AA" w:rsidRPr="00875E9F" w:rsidRDefault="00000000">
            <w:pPr>
              <w:bidi w:val="0"/>
              <w:spacing w:after="0" w:line="259" w:lineRule="auto"/>
              <w:ind w:left="53" w:right="0" w:firstLine="0"/>
              <w:jc w:val="center"/>
            </w:pPr>
            <w:r w:rsidRPr="00875E9F">
              <w:rPr>
                <w:rFonts w:ascii="Arial" w:eastAsia="Arial" w:hAnsi="Arial" w:cs="Arial"/>
              </w:rPr>
              <w:t xml:space="preserve">100.0% </w:t>
            </w:r>
          </w:p>
        </w:tc>
        <w:tc>
          <w:tcPr>
            <w:tcW w:w="1937" w:type="dxa"/>
            <w:tcBorders>
              <w:top w:val="single" w:sz="4" w:space="0" w:color="000000"/>
              <w:left w:val="single" w:sz="4" w:space="0" w:color="000000"/>
              <w:bottom w:val="single" w:sz="4" w:space="0" w:color="000000"/>
              <w:right w:val="single" w:sz="4" w:space="0" w:color="000000"/>
            </w:tcBorders>
            <w:vAlign w:val="center"/>
          </w:tcPr>
          <w:p w14:paraId="2923C40C"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61 </w:t>
            </w:r>
          </w:p>
        </w:tc>
        <w:tc>
          <w:tcPr>
            <w:tcW w:w="1941" w:type="dxa"/>
            <w:tcBorders>
              <w:top w:val="single" w:sz="4" w:space="0" w:color="000000"/>
              <w:left w:val="single" w:sz="4" w:space="0" w:color="000000"/>
              <w:bottom w:val="single" w:sz="4" w:space="0" w:color="000000"/>
              <w:right w:val="single" w:sz="4" w:space="0" w:color="000000"/>
            </w:tcBorders>
            <w:vAlign w:val="center"/>
          </w:tcPr>
          <w:p w14:paraId="5C24C0B9"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Total </w:t>
            </w:r>
          </w:p>
        </w:tc>
        <w:tc>
          <w:tcPr>
            <w:tcW w:w="0" w:type="auto"/>
            <w:vMerge/>
            <w:tcBorders>
              <w:top w:val="nil"/>
              <w:left w:val="single" w:sz="4" w:space="0" w:color="000000"/>
              <w:bottom w:val="single" w:sz="4" w:space="0" w:color="000000"/>
              <w:right w:val="single" w:sz="4" w:space="0" w:color="000000"/>
            </w:tcBorders>
          </w:tcPr>
          <w:p w14:paraId="0902542C" w14:textId="77777777" w:rsidR="009F07AA" w:rsidRPr="00875E9F" w:rsidRDefault="009F07AA">
            <w:pPr>
              <w:bidi w:val="0"/>
              <w:spacing w:after="160" w:line="259" w:lineRule="auto"/>
              <w:ind w:left="0" w:right="0" w:firstLine="0"/>
              <w:jc w:val="left"/>
            </w:pPr>
          </w:p>
        </w:tc>
      </w:tr>
      <w:tr w:rsidR="009F07AA" w14:paraId="5BFA26BC" w14:textId="77777777">
        <w:trPr>
          <w:trHeight w:val="521"/>
        </w:trPr>
        <w:tc>
          <w:tcPr>
            <w:tcW w:w="1937" w:type="dxa"/>
            <w:tcBorders>
              <w:top w:val="single" w:sz="4" w:space="0" w:color="000000"/>
              <w:left w:val="single" w:sz="4" w:space="0" w:color="000000"/>
              <w:bottom w:val="single" w:sz="4" w:space="0" w:color="000000"/>
              <w:right w:val="single" w:sz="4" w:space="0" w:color="000000"/>
            </w:tcBorders>
            <w:vAlign w:val="center"/>
          </w:tcPr>
          <w:p w14:paraId="480BD1A8" w14:textId="77777777" w:rsidR="009F07AA" w:rsidRPr="00875E9F" w:rsidRDefault="00000000">
            <w:pPr>
              <w:bidi w:val="0"/>
              <w:spacing w:after="0" w:line="259" w:lineRule="auto"/>
              <w:ind w:left="51" w:right="0" w:firstLine="0"/>
              <w:jc w:val="center"/>
            </w:pPr>
            <w:r w:rsidRPr="00875E9F">
              <w:rPr>
                <w:rFonts w:ascii="Arial" w:eastAsia="Arial" w:hAnsi="Arial" w:cs="Arial"/>
              </w:rPr>
              <w:t xml:space="preserve">42.6% </w:t>
            </w:r>
          </w:p>
        </w:tc>
        <w:tc>
          <w:tcPr>
            <w:tcW w:w="1937" w:type="dxa"/>
            <w:tcBorders>
              <w:top w:val="single" w:sz="4" w:space="0" w:color="000000"/>
              <w:left w:val="single" w:sz="4" w:space="0" w:color="000000"/>
              <w:bottom w:val="single" w:sz="4" w:space="0" w:color="000000"/>
              <w:right w:val="single" w:sz="4" w:space="0" w:color="000000"/>
            </w:tcBorders>
            <w:vAlign w:val="center"/>
          </w:tcPr>
          <w:p w14:paraId="0876EDE1"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26 </w:t>
            </w:r>
          </w:p>
        </w:tc>
        <w:tc>
          <w:tcPr>
            <w:tcW w:w="1941" w:type="dxa"/>
            <w:tcBorders>
              <w:top w:val="single" w:sz="4" w:space="0" w:color="000000"/>
              <w:left w:val="single" w:sz="4" w:space="0" w:color="000000"/>
              <w:bottom w:val="single" w:sz="4" w:space="0" w:color="000000"/>
              <w:right w:val="single" w:sz="4" w:space="0" w:color="000000"/>
            </w:tcBorders>
            <w:vAlign w:val="center"/>
          </w:tcPr>
          <w:p w14:paraId="55908E07" w14:textId="320E1771" w:rsidR="009F07AA" w:rsidRPr="00875E9F" w:rsidRDefault="00000000">
            <w:pPr>
              <w:spacing w:after="0" w:line="259" w:lineRule="auto"/>
              <w:ind w:left="0" w:right="0" w:firstLine="0"/>
              <w:jc w:val="right"/>
            </w:pPr>
            <w:r w:rsidRPr="00875E9F">
              <w:rPr>
                <w:rFonts w:ascii="Arial" w:eastAsia="Arial" w:hAnsi="Arial" w:cs="Arial"/>
                <w:rtl/>
              </w:rPr>
              <w:t>اقل</w:t>
            </w:r>
            <w:r w:rsidR="00875E9F">
              <w:rPr>
                <w:rFonts w:ascii="Arial" w:eastAsia="Arial" w:hAnsi="Arial" w:cs="Arial" w:hint="cs"/>
                <w:rtl/>
              </w:rPr>
              <w:t xml:space="preserve"> </w:t>
            </w:r>
            <w:r w:rsidRPr="00875E9F">
              <w:rPr>
                <w:rFonts w:ascii="Arial" w:eastAsia="Arial" w:hAnsi="Arial" w:cs="Arial"/>
                <w:rtl/>
              </w:rPr>
              <w:t>‌من‌</w:t>
            </w:r>
            <w:r w:rsidRPr="00875E9F">
              <w:rPr>
                <w:rFonts w:ascii="Arial" w:eastAsia="Arial" w:hAnsi="Arial" w:cs="Arial"/>
              </w:rPr>
              <w:t>5</w:t>
            </w:r>
            <w:r w:rsidRPr="00875E9F">
              <w:rPr>
                <w:rFonts w:ascii="Arial" w:eastAsia="Arial" w:hAnsi="Arial" w:cs="Arial"/>
                <w:rtl/>
              </w:rPr>
              <w:t>‌سنوات ‌</w:t>
            </w:r>
          </w:p>
        </w:tc>
        <w:tc>
          <w:tcPr>
            <w:tcW w:w="3877" w:type="dxa"/>
            <w:vMerge w:val="restart"/>
            <w:tcBorders>
              <w:top w:val="single" w:sz="4" w:space="0" w:color="000000"/>
              <w:left w:val="single" w:sz="4" w:space="0" w:color="000000"/>
              <w:bottom w:val="single" w:sz="4" w:space="0" w:color="000000"/>
              <w:right w:val="single" w:sz="4" w:space="0" w:color="000000"/>
            </w:tcBorders>
            <w:vAlign w:val="center"/>
          </w:tcPr>
          <w:p w14:paraId="25A592B6" w14:textId="790F56B6" w:rsidR="009F07AA" w:rsidRPr="00875E9F" w:rsidRDefault="00000000">
            <w:pPr>
              <w:spacing w:after="0" w:line="259" w:lineRule="auto"/>
              <w:ind w:left="0" w:right="57" w:firstLine="0"/>
              <w:jc w:val="center"/>
            </w:pPr>
            <w:r w:rsidRPr="00875E9F">
              <w:rPr>
                <w:rFonts w:ascii="Arial" w:eastAsia="Arial" w:hAnsi="Arial" w:cs="Arial"/>
                <w:rtl/>
              </w:rPr>
              <w:t>عدد</w:t>
            </w:r>
            <w:r w:rsidR="00875E9F">
              <w:rPr>
                <w:rFonts w:ascii="Arial" w:eastAsia="Arial" w:hAnsi="Arial" w:cs="Arial" w:hint="cs"/>
                <w:rtl/>
              </w:rPr>
              <w:t xml:space="preserve"> </w:t>
            </w:r>
            <w:r w:rsidRPr="00875E9F">
              <w:rPr>
                <w:rFonts w:ascii="Arial" w:eastAsia="Arial" w:hAnsi="Arial" w:cs="Arial"/>
                <w:rtl/>
              </w:rPr>
              <w:t>‌سنوات</w:t>
            </w:r>
            <w:r w:rsidR="00875E9F">
              <w:rPr>
                <w:rFonts w:ascii="Arial" w:eastAsia="Arial" w:hAnsi="Arial" w:cs="Arial" w:hint="cs"/>
                <w:rtl/>
              </w:rPr>
              <w:t xml:space="preserve"> </w:t>
            </w:r>
            <w:r w:rsidRPr="00875E9F">
              <w:rPr>
                <w:rFonts w:ascii="Arial" w:eastAsia="Arial" w:hAnsi="Arial" w:cs="Arial"/>
                <w:rtl/>
              </w:rPr>
              <w:t xml:space="preserve">‌الخبرة </w:t>
            </w:r>
          </w:p>
        </w:tc>
      </w:tr>
      <w:tr w:rsidR="009F07AA" w14:paraId="4B1D7BD8" w14:textId="77777777">
        <w:trPr>
          <w:trHeight w:val="518"/>
        </w:trPr>
        <w:tc>
          <w:tcPr>
            <w:tcW w:w="1937" w:type="dxa"/>
            <w:tcBorders>
              <w:top w:val="single" w:sz="4" w:space="0" w:color="000000"/>
              <w:left w:val="single" w:sz="4" w:space="0" w:color="000000"/>
              <w:bottom w:val="single" w:sz="4" w:space="0" w:color="000000"/>
              <w:right w:val="single" w:sz="4" w:space="0" w:color="000000"/>
            </w:tcBorders>
            <w:vAlign w:val="center"/>
          </w:tcPr>
          <w:p w14:paraId="26ACD33D" w14:textId="77777777" w:rsidR="009F07AA" w:rsidRPr="00875E9F" w:rsidRDefault="00000000">
            <w:pPr>
              <w:bidi w:val="0"/>
              <w:spacing w:after="0" w:line="259" w:lineRule="auto"/>
              <w:ind w:left="51" w:right="0" w:firstLine="0"/>
              <w:jc w:val="center"/>
            </w:pPr>
            <w:r w:rsidRPr="00875E9F">
              <w:rPr>
                <w:rFonts w:ascii="Arial" w:eastAsia="Arial" w:hAnsi="Arial" w:cs="Arial"/>
              </w:rPr>
              <w:t xml:space="preserve">36.1% </w:t>
            </w:r>
          </w:p>
        </w:tc>
        <w:tc>
          <w:tcPr>
            <w:tcW w:w="1937" w:type="dxa"/>
            <w:tcBorders>
              <w:top w:val="single" w:sz="4" w:space="0" w:color="000000"/>
              <w:left w:val="single" w:sz="4" w:space="0" w:color="000000"/>
              <w:bottom w:val="single" w:sz="4" w:space="0" w:color="000000"/>
              <w:right w:val="single" w:sz="4" w:space="0" w:color="000000"/>
            </w:tcBorders>
            <w:vAlign w:val="center"/>
          </w:tcPr>
          <w:p w14:paraId="4F3095F0"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22 </w:t>
            </w:r>
          </w:p>
        </w:tc>
        <w:tc>
          <w:tcPr>
            <w:tcW w:w="1941" w:type="dxa"/>
            <w:tcBorders>
              <w:top w:val="single" w:sz="4" w:space="0" w:color="000000"/>
              <w:left w:val="single" w:sz="4" w:space="0" w:color="000000"/>
              <w:bottom w:val="single" w:sz="4" w:space="0" w:color="000000"/>
              <w:right w:val="single" w:sz="4" w:space="0" w:color="000000"/>
            </w:tcBorders>
            <w:vAlign w:val="center"/>
          </w:tcPr>
          <w:p w14:paraId="15F4FCAB" w14:textId="77777777" w:rsidR="009F07AA" w:rsidRPr="00875E9F" w:rsidRDefault="00000000">
            <w:pPr>
              <w:spacing w:after="0" w:line="259" w:lineRule="auto"/>
              <w:ind w:left="0" w:right="131" w:firstLine="0"/>
              <w:jc w:val="center"/>
            </w:pPr>
            <w:r w:rsidRPr="00875E9F">
              <w:rPr>
                <w:rFonts w:ascii="Arial" w:eastAsia="Arial" w:hAnsi="Arial" w:cs="Arial"/>
                <w:rtl/>
              </w:rPr>
              <w:t xml:space="preserve"> سنة </w:t>
            </w:r>
            <w:r w:rsidRPr="00875E9F">
              <w:rPr>
                <w:rFonts w:ascii="Arial" w:eastAsia="Arial" w:hAnsi="Arial" w:cs="Arial"/>
              </w:rPr>
              <w:t>10</w:t>
            </w:r>
            <w:r w:rsidRPr="00875E9F">
              <w:rPr>
                <w:rFonts w:ascii="Arial" w:eastAsia="Arial" w:hAnsi="Arial" w:cs="Arial"/>
                <w:rtl/>
              </w:rPr>
              <w:t>-</w:t>
            </w:r>
            <w:r w:rsidRPr="00875E9F">
              <w:rPr>
                <w:rFonts w:ascii="Arial" w:eastAsia="Arial" w:hAnsi="Arial" w:cs="Arial"/>
              </w:rPr>
              <w:t>5</w:t>
            </w:r>
          </w:p>
        </w:tc>
        <w:tc>
          <w:tcPr>
            <w:tcW w:w="0" w:type="auto"/>
            <w:vMerge/>
            <w:tcBorders>
              <w:top w:val="nil"/>
              <w:left w:val="single" w:sz="4" w:space="0" w:color="000000"/>
              <w:bottom w:val="nil"/>
              <w:right w:val="single" w:sz="4" w:space="0" w:color="000000"/>
            </w:tcBorders>
          </w:tcPr>
          <w:p w14:paraId="728DF5D9" w14:textId="77777777" w:rsidR="009F07AA" w:rsidRPr="00875E9F" w:rsidRDefault="009F07AA">
            <w:pPr>
              <w:bidi w:val="0"/>
              <w:spacing w:after="160" w:line="259" w:lineRule="auto"/>
              <w:ind w:left="0" w:right="0" w:firstLine="0"/>
              <w:jc w:val="left"/>
            </w:pPr>
          </w:p>
        </w:tc>
      </w:tr>
      <w:tr w:rsidR="009F07AA" w14:paraId="098AF36F" w14:textId="77777777">
        <w:trPr>
          <w:trHeight w:val="521"/>
        </w:trPr>
        <w:tc>
          <w:tcPr>
            <w:tcW w:w="1937" w:type="dxa"/>
            <w:tcBorders>
              <w:top w:val="single" w:sz="4" w:space="0" w:color="000000"/>
              <w:left w:val="single" w:sz="4" w:space="0" w:color="000000"/>
              <w:bottom w:val="single" w:sz="4" w:space="0" w:color="000000"/>
              <w:right w:val="single" w:sz="4" w:space="0" w:color="000000"/>
            </w:tcBorders>
            <w:vAlign w:val="center"/>
          </w:tcPr>
          <w:p w14:paraId="4524EA9B" w14:textId="77777777" w:rsidR="009F07AA" w:rsidRPr="00875E9F" w:rsidRDefault="00000000">
            <w:pPr>
              <w:bidi w:val="0"/>
              <w:spacing w:after="0" w:line="259" w:lineRule="auto"/>
              <w:ind w:left="54" w:right="0" w:firstLine="0"/>
              <w:jc w:val="center"/>
            </w:pPr>
            <w:r w:rsidRPr="00875E9F">
              <w:rPr>
                <w:rFonts w:ascii="Arial" w:eastAsia="Arial" w:hAnsi="Arial" w:cs="Arial"/>
              </w:rPr>
              <w:t xml:space="preserve">8.2% </w:t>
            </w:r>
          </w:p>
        </w:tc>
        <w:tc>
          <w:tcPr>
            <w:tcW w:w="1937" w:type="dxa"/>
            <w:tcBorders>
              <w:top w:val="single" w:sz="4" w:space="0" w:color="000000"/>
              <w:left w:val="single" w:sz="4" w:space="0" w:color="000000"/>
              <w:bottom w:val="single" w:sz="4" w:space="0" w:color="000000"/>
              <w:right w:val="single" w:sz="4" w:space="0" w:color="000000"/>
            </w:tcBorders>
            <w:vAlign w:val="center"/>
          </w:tcPr>
          <w:p w14:paraId="34490DAF" w14:textId="77777777" w:rsidR="009F07AA" w:rsidRPr="00875E9F" w:rsidRDefault="00000000">
            <w:pPr>
              <w:bidi w:val="0"/>
              <w:spacing w:after="0" w:line="259" w:lineRule="auto"/>
              <w:ind w:left="50" w:right="0" w:firstLine="0"/>
              <w:jc w:val="center"/>
            </w:pPr>
            <w:r w:rsidRPr="00875E9F">
              <w:rPr>
                <w:rFonts w:ascii="Arial" w:eastAsia="Arial" w:hAnsi="Arial" w:cs="Arial"/>
              </w:rPr>
              <w:t xml:space="preserve">5 </w:t>
            </w:r>
          </w:p>
        </w:tc>
        <w:tc>
          <w:tcPr>
            <w:tcW w:w="1941" w:type="dxa"/>
            <w:tcBorders>
              <w:top w:val="single" w:sz="4" w:space="0" w:color="000000"/>
              <w:left w:val="single" w:sz="4" w:space="0" w:color="000000"/>
              <w:bottom w:val="single" w:sz="4" w:space="0" w:color="000000"/>
              <w:right w:val="single" w:sz="4" w:space="0" w:color="000000"/>
            </w:tcBorders>
            <w:vAlign w:val="center"/>
          </w:tcPr>
          <w:p w14:paraId="719EB016" w14:textId="77777777" w:rsidR="009F07AA" w:rsidRPr="00875E9F" w:rsidRDefault="00000000">
            <w:pPr>
              <w:spacing w:after="0" w:line="259" w:lineRule="auto"/>
              <w:ind w:left="0" w:right="284" w:firstLine="0"/>
              <w:jc w:val="center"/>
            </w:pPr>
            <w:r w:rsidRPr="00875E9F">
              <w:rPr>
                <w:rFonts w:ascii="Arial" w:eastAsia="Arial" w:hAnsi="Arial" w:cs="Arial"/>
                <w:rtl/>
              </w:rPr>
              <w:t xml:space="preserve"> سنة </w:t>
            </w:r>
            <w:r w:rsidRPr="00875E9F">
              <w:rPr>
                <w:rFonts w:ascii="Arial" w:eastAsia="Arial" w:hAnsi="Arial" w:cs="Arial"/>
              </w:rPr>
              <w:t>15</w:t>
            </w:r>
            <w:r w:rsidRPr="00875E9F">
              <w:rPr>
                <w:rFonts w:ascii="Arial" w:eastAsia="Arial" w:hAnsi="Arial" w:cs="Arial"/>
                <w:rtl/>
              </w:rPr>
              <w:t>-</w:t>
            </w:r>
            <w:r w:rsidRPr="00875E9F">
              <w:rPr>
                <w:rFonts w:ascii="Arial" w:eastAsia="Arial" w:hAnsi="Arial" w:cs="Arial"/>
              </w:rPr>
              <w:t>11</w:t>
            </w:r>
          </w:p>
        </w:tc>
        <w:tc>
          <w:tcPr>
            <w:tcW w:w="0" w:type="auto"/>
            <w:vMerge/>
            <w:tcBorders>
              <w:top w:val="nil"/>
              <w:left w:val="single" w:sz="4" w:space="0" w:color="000000"/>
              <w:bottom w:val="nil"/>
              <w:right w:val="single" w:sz="4" w:space="0" w:color="000000"/>
            </w:tcBorders>
          </w:tcPr>
          <w:p w14:paraId="6FD64110" w14:textId="77777777" w:rsidR="009F07AA" w:rsidRPr="00875E9F" w:rsidRDefault="009F07AA">
            <w:pPr>
              <w:bidi w:val="0"/>
              <w:spacing w:after="160" w:line="259" w:lineRule="auto"/>
              <w:ind w:left="0" w:right="0" w:firstLine="0"/>
              <w:jc w:val="left"/>
            </w:pPr>
          </w:p>
        </w:tc>
      </w:tr>
      <w:tr w:rsidR="009F07AA" w14:paraId="0D872A8A" w14:textId="77777777">
        <w:trPr>
          <w:trHeight w:val="521"/>
        </w:trPr>
        <w:tc>
          <w:tcPr>
            <w:tcW w:w="1937" w:type="dxa"/>
            <w:tcBorders>
              <w:top w:val="single" w:sz="4" w:space="0" w:color="000000"/>
              <w:left w:val="single" w:sz="4" w:space="0" w:color="000000"/>
              <w:bottom w:val="single" w:sz="4" w:space="0" w:color="000000"/>
              <w:right w:val="single" w:sz="4" w:space="0" w:color="000000"/>
            </w:tcBorders>
            <w:vAlign w:val="center"/>
          </w:tcPr>
          <w:p w14:paraId="32A99D1A" w14:textId="77777777" w:rsidR="009F07AA" w:rsidRPr="00875E9F" w:rsidRDefault="00000000">
            <w:pPr>
              <w:bidi w:val="0"/>
              <w:spacing w:after="0" w:line="259" w:lineRule="auto"/>
              <w:ind w:left="51" w:right="0" w:firstLine="0"/>
              <w:jc w:val="center"/>
            </w:pPr>
            <w:r w:rsidRPr="00875E9F">
              <w:rPr>
                <w:rFonts w:ascii="Arial" w:eastAsia="Arial" w:hAnsi="Arial" w:cs="Arial"/>
              </w:rPr>
              <w:t xml:space="preserve">13.1% </w:t>
            </w:r>
          </w:p>
        </w:tc>
        <w:tc>
          <w:tcPr>
            <w:tcW w:w="1937" w:type="dxa"/>
            <w:tcBorders>
              <w:top w:val="single" w:sz="4" w:space="0" w:color="000000"/>
              <w:left w:val="single" w:sz="4" w:space="0" w:color="000000"/>
              <w:bottom w:val="single" w:sz="4" w:space="0" w:color="000000"/>
              <w:right w:val="single" w:sz="4" w:space="0" w:color="000000"/>
            </w:tcBorders>
            <w:vAlign w:val="center"/>
          </w:tcPr>
          <w:p w14:paraId="2FFCB5A1" w14:textId="77777777" w:rsidR="009F07AA" w:rsidRPr="00875E9F" w:rsidRDefault="00000000">
            <w:pPr>
              <w:bidi w:val="0"/>
              <w:spacing w:after="0" w:line="259" w:lineRule="auto"/>
              <w:ind w:left="50" w:right="0" w:firstLine="0"/>
              <w:jc w:val="center"/>
            </w:pPr>
            <w:r w:rsidRPr="00875E9F">
              <w:rPr>
                <w:rFonts w:ascii="Arial" w:eastAsia="Arial" w:hAnsi="Arial" w:cs="Arial"/>
              </w:rPr>
              <w:t xml:space="preserve">8 </w:t>
            </w:r>
          </w:p>
        </w:tc>
        <w:tc>
          <w:tcPr>
            <w:tcW w:w="1941" w:type="dxa"/>
            <w:tcBorders>
              <w:top w:val="single" w:sz="4" w:space="0" w:color="000000"/>
              <w:left w:val="single" w:sz="4" w:space="0" w:color="000000"/>
              <w:bottom w:val="single" w:sz="4" w:space="0" w:color="000000"/>
              <w:right w:val="single" w:sz="4" w:space="0" w:color="000000"/>
            </w:tcBorders>
            <w:vAlign w:val="center"/>
          </w:tcPr>
          <w:p w14:paraId="0CD0AA66" w14:textId="61A6284F" w:rsidR="009F07AA" w:rsidRPr="00875E9F" w:rsidRDefault="00000000">
            <w:pPr>
              <w:spacing w:after="0" w:line="259" w:lineRule="auto"/>
              <w:ind w:left="0" w:right="168" w:firstLine="0"/>
              <w:jc w:val="right"/>
            </w:pPr>
            <w:proofErr w:type="gramStart"/>
            <w:r w:rsidRPr="00875E9F">
              <w:rPr>
                <w:rFonts w:ascii="Arial" w:eastAsia="Arial" w:hAnsi="Arial" w:cs="Arial"/>
                <w:rtl/>
              </w:rPr>
              <w:t>اكثر</w:t>
            </w:r>
            <w:proofErr w:type="gramEnd"/>
            <w:r w:rsidR="00875E9F">
              <w:rPr>
                <w:rFonts w:ascii="Arial" w:eastAsia="Arial" w:hAnsi="Arial" w:cs="Arial" w:hint="cs"/>
                <w:rtl/>
              </w:rPr>
              <w:t xml:space="preserve"> </w:t>
            </w:r>
            <w:r w:rsidRPr="00875E9F">
              <w:rPr>
                <w:rFonts w:ascii="Arial" w:eastAsia="Arial" w:hAnsi="Arial" w:cs="Arial"/>
                <w:rtl/>
              </w:rPr>
              <w:t>‌من‌</w:t>
            </w:r>
            <w:r w:rsidRPr="00875E9F">
              <w:rPr>
                <w:rFonts w:ascii="Arial" w:eastAsia="Arial" w:hAnsi="Arial" w:cs="Arial"/>
              </w:rPr>
              <w:t>15</w:t>
            </w:r>
            <w:r w:rsidRPr="00875E9F">
              <w:rPr>
                <w:rFonts w:ascii="Arial" w:eastAsia="Arial" w:hAnsi="Arial" w:cs="Arial"/>
                <w:rtl/>
              </w:rPr>
              <w:t xml:space="preserve">‌سنة </w:t>
            </w:r>
          </w:p>
        </w:tc>
        <w:tc>
          <w:tcPr>
            <w:tcW w:w="0" w:type="auto"/>
            <w:vMerge/>
            <w:tcBorders>
              <w:top w:val="nil"/>
              <w:left w:val="single" w:sz="4" w:space="0" w:color="000000"/>
              <w:bottom w:val="nil"/>
              <w:right w:val="single" w:sz="4" w:space="0" w:color="000000"/>
            </w:tcBorders>
          </w:tcPr>
          <w:p w14:paraId="3C25B46A" w14:textId="77777777" w:rsidR="009F07AA" w:rsidRPr="00875E9F" w:rsidRDefault="009F07AA">
            <w:pPr>
              <w:bidi w:val="0"/>
              <w:spacing w:after="160" w:line="259" w:lineRule="auto"/>
              <w:ind w:left="0" w:right="0" w:firstLine="0"/>
              <w:jc w:val="left"/>
            </w:pPr>
          </w:p>
        </w:tc>
      </w:tr>
      <w:tr w:rsidR="009F07AA" w14:paraId="2B07CEAD" w14:textId="77777777">
        <w:trPr>
          <w:trHeight w:val="521"/>
        </w:trPr>
        <w:tc>
          <w:tcPr>
            <w:tcW w:w="1937" w:type="dxa"/>
            <w:tcBorders>
              <w:top w:val="single" w:sz="4" w:space="0" w:color="000000"/>
              <w:left w:val="single" w:sz="4" w:space="0" w:color="000000"/>
              <w:bottom w:val="single" w:sz="4" w:space="0" w:color="000000"/>
              <w:right w:val="single" w:sz="4" w:space="0" w:color="000000"/>
            </w:tcBorders>
            <w:vAlign w:val="center"/>
          </w:tcPr>
          <w:p w14:paraId="1577B66B" w14:textId="77777777" w:rsidR="009F07AA" w:rsidRPr="00875E9F" w:rsidRDefault="00000000">
            <w:pPr>
              <w:bidi w:val="0"/>
              <w:spacing w:after="0" w:line="259" w:lineRule="auto"/>
              <w:ind w:left="53" w:right="0" w:firstLine="0"/>
              <w:jc w:val="center"/>
            </w:pPr>
            <w:r w:rsidRPr="00875E9F">
              <w:rPr>
                <w:rFonts w:ascii="Arial" w:eastAsia="Arial" w:hAnsi="Arial" w:cs="Arial"/>
              </w:rPr>
              <w:t xml:space="preserve">100.0% </w:t>
            </w:r>
          </w:p>
        </w:tc>
        <w:tc>
          <w:tcPr>
            <w:tcW w:w="1937" w:type="dxa"/>
            <w:tcBorders>
              <w:top w:val="single" w:sz="4" w:space="0" w:color="000000"/>
              <w:left w:val="single" w:sz="4" w:space="0" w:color="000000"/>
              <w:bottom w:val="single" w:sz="4" w:space="0" w:color="000000"/>
              <w:right w:val="single" w:sz="4" w:space="0" w:color="000000"/>
            </w:tcBorders>
            <w:vAlign w:val="center"/>
          </w:tcPr>
          <w:p w14:paraId="2C9DE8E2"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61 </w:t>
            </w:r>
          </w:p>
        </w:tc>
        <w:tc>
          <w:tcPr>
            <w:tcW w:w="1941" w:type="dxa"/>
            <w:tcBorders>
              <w:top w:val="single" w:sz="4" w:space="0" w:color="000000"/>
              <w:left w:val="single" w:sz="4" w:space="0" w:color="000000"/>
              <w:bottom w:val="single" w:sz="4" w:space="0" w:color="000000"/>
              <w:right w:val="single" w:sz="4" w:space="0" w:color="000000"/>
            </w:tcBorders>
            <w:vAlign w:val="center"/>
          </w:tcPr>
          <w:p w14:paraId="40FC00EA" w14:textId="77777777" w:rsidR="009F07AA" w:rsidRPr="00875E9F" w:rsidRDefault="00000000">
            <w:pPr>
              <w:bidi w:val="0"/>
              <w:spacing w:after="0" w:line="259" w:lineRule="auto"/>
              <w:ind w:left="52" w:right="0" w:firstLine="0"/>
              <w:jc w:val="center"/>
            </w:pPr>
            <w:r w:rsidRPr="00875E9F">
              <w:rPr>
                <w:rFonts w:ascii="Arial" w:eastAsia="Arial" w:hAnsi="Arial" w:cs="Arial"/>
              </w:rPr>
              <w:t xml:space="preserve">Total </w:t>
            </w:r>
          </w:p>
        </w:tc>
        <w:tc>
          <w:tcPr>
            <w:tcW w:w="0" w:type="auto"/>
            <w:vMerge/>
            <w:tcBorders>
              <w:top w:val="nil"/>
              <w:left w:val="single" w:sz="4" w:space="0" w:color="000000"/>
              <w:bottom w:val="single" w:sz="4" w:space="0" w:color="000000"/>
              <w:right w:val="single" w:sz="4" w:space="0" w:color="000000"/>
            </w:tcBorders>
          </w:tcPr>
          <w:p w14:paraId="1EBBF08B" w14:textId="77777777" w:rsidR="009F07AA" w:rsidRPr="00875E9F" w:rsidRDefault="009F07AA">
            <w:pPr>
              <w:bidi w:val="0"/>
              <w:spacing w:after="160" w:line="259" w:lineRule="auto"/>
              <w:ind w:left="0" w:right="0" w:firstLine="0"/>
              <w:jc w:val="left"/>
            </w:pPr>
          </w:p>
        </w:tc>
      </w:tr>
    </w:tbl>
    <w:p w14:paraId="659095F1" w14:textId="053B9C5E" w:rsidR="009F07AA" w:rsidRDefault="00000000">
      <w:pPr>
        <w:ind w:left="0" w:right="89"/>
      </w:pPr>
      <w:r>
        <w:rPr>
          <w:szCs w:val="28"/>
          <w:rtl/>
        </w:rPr>
        <w:lastRenderedPageBreak/>
        <w:t xml:space="preserve">نلاحظ من الجدول أن نسبة الذكور </w:t>
      </w:r>
      <w:r>
        <w:rPr>
          <w:szCs w:val="28"/>
        </w:rPr>
        <w:t>59</w:t>
      </w:r>
      <w:r>
        <w:rPr>
          <w:szCs w:val="28"/>
          <w:rtl/>
        </w:rPr>
        <w:t xml:space="preserve"> % وهي أعلى من نسبة الإناث </w:t>
      </w:r>
      <w:r>
        <w:rPr>
          <w:szCs w:val="28"/>
        </w:rPr>
        <w:t>41</w:t>
      </w:r>
      <w:r>
        <w:rPr>
          <w:szCs w:val="28"/>
          <w:rtl/>
        </w:rPr>
        <w:t xml:space="preserve"> %</w:t>
      </w:r>
      <w:proofErr w:type="gramStart"/>
      <w:r>
        <w:rPr>
          <w:szCs w:val="28"/>
          <w:rtl/>
        </w:rPr>
        <w:t xml:space="preserve"> ,</w:t>
      </w:r>
      <w:proofErr w:type="gramEnd"/>
      <w:r>
        <w:rPr>
          <w:szCs w:val="28"/>
          <w:rtl/>
        </w:rPr>
        <w:t xml:space="preserve">  ونلاحظ من الجدول أن النسبة الأعلى من أ</w:t>
      </w:r>
      <w:r w:rsidR="00875E9F">
        <w:rPr>
          <w:rFonts w:hint="cs"/>
          <w:szCs w:val="28"/>
          <w:rtl/>
        </w:rPr>
        <w:t>فراد</w:t>
      </w:r>
      <w:r>
        <w:rPr>
          <w:szCs w:val="28"/>
          <w:rtl/>
        </w:rPr>
        <w:t xml:space="preserve"> العينة من الفئة العمرية</w:t>
      </w:r>
      <w:r>
        <w:rPr>
          <w:szCs w:val="28"/>
        </w:rPr>
        <w:t>20</w:t>
      </w:r>
      <w:r>
        <w:rPr>
          <w:szCs w:val="28"/>
          <w:rtl/>
        </w:rPr>
        <w:t>-</w:t>
      </w:r>
      <w:r>
        <w:rPr>
          <w:szCs w:val="28"/>
        </w:rPr>
        <w:t>30</w:t>
      </w:r>
      <w:r>
        <w:rPr>
          <w:szCs w:val="28"/>
          <w:rtl/>
        </w:rPr>
        <w:t xml:space="preserve"> سنة( بنسبة </w:t>
      </w:r>
      <w:r>
        <w:rPr>
          <w:szCs w:val="28"/>
        </w:rPr>
        <w:t>45</w:t>
      </w:r>
      <w:r>
        <w:rPr>
          <w:szCs w:val="28"/>
          <w:rtl/>
        </w:rPr>
        <w:t>.</w:t>
      </w:r>
      <w:r>
        <w:rPr>
          <w:szCs w:val="28"/>
        </w:rPr>
        <w:t>9</w:t>
      </w:r>
      <w:r>
        <w:rPr>
          <w:szCs w:val="28"/>
          <w:rtl/>
        </w:rPr>
        <w:t xml:space="preserve">% يليها الفئة العمرية) </w:t>
      </w:r>
      <w:r>
        <w:rPr>
          <w:szCs w:val="28"/>
        </w:rPr>
        <w:t>31</w:t>
      </w:r>
      <w:r>
        <w:rPr>
          <w:szCs w:val="28"/>
          <w:rtl/>
        </w:rPr>
        <w:t>-</w:t>
      </w:r>
      <w:r>
        <w:rPr>
          <w:szCs w:val="28"/>
        </w:rPr>
        <w:t>40</w:t>
      </w:r>
      <w:r>
        <w:rPr>
          <w:szCs w:val="28"/>
          <w:rtl/>
        </w:rPr>
        <w:t xml:space="preserve"> سنة( بنسبة </w:t>
      </w:r>
      <w:r>
        <w:rPr>
          <w:szCs w:val="28"/>
        </w:rPr>
        <w:t>39</w:t>
      </w:r>
      <w:r>
        <w:rPr>
          <w:szCs w:val="28"/>
          <w:rtl/>
        </w:rPr>
        <w:t>.</w:t>
      </w:r>
      <w:r>
        <w:rPr>
          <w:szCs w:val="28"/>
        </w:rPr>
        <w:t>3</w:t>
      </w:r>
      <w:r>
        <w:rPr>
          <w:szCs w:val="28"/>
          <w:rtl/>
        </w:rPr>
        <w:t xml:space="preserve">%, أما الفئة العمرية) </w:t>
      </w:r>
      <w:r>
        <w:rPr>
          <w:szCs w:val="28"/>
        </w:rPr>
        <w:t>41</w:t>
      </w:r>
      <w:r>
        <w:rPr>
          <w:szCs w:val="28"/>
          <w:rtl/>
        </w:rPr>
        <w:t xml:space="preserve"> سنة فما فوق( فهي النسبة الأقل وتمثل </w:t>
      </w:r>
      <w:r>
        <w:rPr>
          <w:szCs w:val="28"/>
        </w:rPr>
        <w:t>14</w:t>
      </w:r>
      <w:r>
        <w:rPr>
          <w:szCs w:val="28"/>
          <w:rtl/>
        </w:rPr>
        <w:t>.</w:t>
      </w:r>
      <w:r>
        <w:rPr>
          <w:szCs w:val="28"/>
        </w:rPr>
        <w:t>8</w:t>
      </w:r>
      <w:r>
        <w:rPr>
          <w:szCs w:val="28"/>
          <w:rtl/>
        </w:rPr>
        <w:t xml:space="preserve">, نلاحظ أن النسبة الأكبر من أف ارد العينة لديهم عدد سنوات خبرة أقل من </w:t>
      </w:r>
      <w:r>
        <w:rPr>
          <w:szCs w:val="28"/>
        </w:rPr>
        <w:t>5</w:t>
      </w:r>
      <w:r>
        <w:rPr>
          <w:szCs w:val="28"/>
          <w:rtl/>
        </w:rPr>
        <w:t xml:space="preserve"> سنوات )وبنسبة بلغت </w:t>
      </w:r>
      <w:r>
        <w:rPr>
          <w:szCs w:val="28"/>
        </w:rPr>
        <w:t>42</w:t>
      </w:r>
      <w:r>
        <w:rPr>
          <w:szCs w:val="28"/>
          <w:rtl/>
        </w:rPr>
        <w:t>.</w:t>
      </w:r>
      <w:r>
        <w:rPr>
          <w:szCs w:val="28"/>
        </w:rPr>
        <w:t>6</w:t>
      </w:r>
      <w:r>
        <w:rPr>
          <w:szCs w:val="28"/>
          <w:rtl/>
        </w:rPr>
        <w:t xml:space="preserve">%(, وتليها نسبة الموظفين أصحاب الخبرة من </w:t>
      </w:r>
      <w:r>
        <w:rPr>
          <w:szCs w:val="28"/>
        </w:rPr>
        <w:t>5</w:t>
      </w:r>
      <w:r>
        <w:rPr>
          <w:szCs w:val="28"/>
          <w:rtl/>
        </w:rPr>
        <w:t>-</w:t>
      </w:r>
      <w:r>
        <w:rPr>
          <w:szCs w:val="28"/>
        </w:rPr>
        <w:t>10</w:t>
      </w:r>
      <w:r>
        <w:rPr>
          <w:szCs w:val="28"/>
          <w:rtl/>
        </w:rPr>
        <w:t xml:space="preserve"> سنوات )بنسبة </w:t>
      </w:r>
      <w:r>
        <w:rPr>
          <w:szCs w:val="28"/>
        </w:rPr>
        <w:t>36</w:t>
      </w:r>
      <w:r>
        <w:rPr>
          <w:szCs w:val="28"/>
          <w:rtl/>
        </w:rPr>
        <w:t>.</w:t>
      </w:r>
      <w:r>
        <w:rPr>
          <w:szCs w:val="28"/>
        </w:rPr>
        <w:t>1</w:t>
      </w:r>
      <w:r>
        <w:rPr>
          <w:szCs w:val="28"/>
          <w:rtl/>
        </w:rPr>
        <w:t xml:space="preserve">%( وأقلهم نسبة أصحاب الخبرة من </w:t>
      </w:r>
      <w:r>
        <w:rPr>
          <w:szCs w:val="28"/>
        </w:rPr>
        <w:t>11</w:t>
      </w:r>
      <w:r>
        <w:rPr>
          <w:szCs w:val="28"/>
          <w:rtl/>
        </w:rPr>
        <w:t>-</w:t>
      </w:r>
      <w:r>
        <w:rPr>
          <w:szCs w:val="28"/>
        </w:rPr>
        <w:t>15</w:t>
      </w:r>
      <w:r>
        <w:rPr>
          <w:szCs w:val="28"/>
          <w:rtl/>
        </w:rPr>
        <w:t xml:space="preserve"> سنة </w:t>
      </w:r>
      <w:r w:rsidR="00875E9F">
        <w:rPr>
          <w:rFonts w:hint="cs"/>
          <w:szCs w:val="28"/>
          <w:rtl/>
        </w:rPr>
        <w:t>(</w:t>
      </w:r>
      <w:r>
        <w:rPr>
          <w:szCs w:val="28"/>
          <w:rtl/>
        </w:rPr>
        <w:t xml:space="preserve">بنسبة </w:t>
      </w:r>
      <w:r>
        <w:rPr>
          <w:szCs w:val="28"/>
        </w:rPr>
        <w:t>8</w:t>
      </w:r>
      <w:r>
        <w:rPr>
          <w:szCs w:val="28"/>
          <w:rtl/>
        </w:rPr>
        <w:t>.</w:t>
      </w:r>
      <w:r>
        <w:rPr>
          <w:szCs w:val="28"/>
        </w:rPr>
        <w:t>2</w:t>
      </w:r>
      <w:r>
        <w:rPr>
          <w:szCs w:val="28"/>
          <w:rtl/>
        </w:rPr>
        <w:t>%</w:t>
      </w:r>
      <w:r w:rsidR="00875E9F">
        <w:rPr>
          <w:rFonts w:hint="cs"/>
          <w:szCs w:val="28"/>
          <w:rtl/>
        </w:rPr>
        <w:t>)</w:t>
      </w:r>
      <w:r>
        <w:rPr>
          <w:szCs w:val="28"/>
          <w:rtl/>
        </w:rPr>
        <w:t xml:space="preserve">.  </w:t>
      </w:r>
    </w:p>
    <w:p w14:paraId="5885EAAA" w14:textId="77777777" w:rsidR="009F07AA" w:rsidRDefault="00000000" w:rsidP="000E6ABF">
      <w:pPr>
        <w:ind w:left="0" w:right="151"/>
        <w:rPr>
          <w:szCs w:val="28"/>
          <w:rtl/>
        </w:rPr>
      </w:pPr>
      <w:r>
        <w:rPr>
          <w:szCs w:val="28"/>
          <w:rtl/>
        </w:rPr>
        <w:t>بهدف تحليل إجابات أف ارد عينة الدر</w:t>
      </w:r>
      <w:r w:rsidR="00875E9F">
        <w:rPr>
          <w:rFonts w:hint="cs"/>
          <w:szCs w:val="28"/>
          <w:rtl/>
        </w:rPr>
        <w:t>ا</w:t>
      </w:r>
      <w:r>
        <w:rPr>
          <w:szCs w:val="28"/>
          <w:rtl/>
        </w:rPr>
        <w:t>سة على الاستبيان تم استخر</w:t>
      </w:r>
      <w:r w:rsidR="00875E9F">
        <w:rPr>
          <w:rFonts w:hint="cs"/>
          <w:szCs w:val="28"/>
          <w:rtl/>
        </w:rPr>
        <w:t>ا</w:t>
      </w:r>
      <w:r>
        <w:rPr>
          <w:szCs w:val="28"/>
          <w:rtl/>
        </w:rPr>
        <w:t>ج المتوسطات الحسابية والانح</w:t>
      </w:r>
      <w:r w:rsidR="00875E9F">
        <w:rPr>
          <w:rFonts w:hint="cs"/>
          <w:szCs w:val="28"/>
          <w:rtl/>
        </w:rPr>
        <w:t>رافات ا</w:t>
      </w:r>
      <w:r>
        <w:rPr>
          <w:szCs w:val="28"/>
          <w:rtl/>
        </w:rPr>
        <w:t>لمعيارية لدرجات استجابات أف</w:t>
      </w:r>
      <w:r w:rsidR="00875E9F">
        <w:rPr>
          <w:rFonts w:hint="cs"/>
          <w:szCs w:val="28"/>
          <w:rtl/>
        </w:rPr>
        <w:t>راد</w:t>
      </w:r>
      <w:r>
        <w:rPr>
          <w:szCs w:val="28"/>
          <w:rtl/>
        </w:rPr>
        <w:t xml:space="preserve"> عينة الد</w:t>
      </w:r>
      <w:r w:rsidR="00875E9F">
        <w:rPr>
          <w:rFonts w:hint="cs"/>
          <w:szCs w:val="28"/>
          <w:rtl/>
        </w:rPr>
        <w:t>راسة</w:t>
      </w:r>
      <w:r>
        <w:rPr>
          <w:szCs w:val="28"/>
          <w:rtl/>
        </w:rPr>
        <w:t xml:space="preserve"> على كل </w:t>
      </w:r>
      <w:proofErr w:type="gramStart"/>
      <w:r>
        <w:rPr>
          <w:szCs w:val="28"/>
          <w:rtl/>
        </w:rPr>
        <w:t>محور,</w:t>
      </w:r>
      <w:proofErr w:type="gramEnd"/>
      <w:r>
        <w:rPr>
          <w:szCs w:val="28"/>
          <w:rtl/>
        </w:rPr>
        <w:t xml:space="preserve"> وتم استخدام اختبار</w:t>
      </w:r>
      <w:r w:rsidR="00875E9F">
        <w:rPr>
          <w:rFonts w:hint="cs"/>
          <w:szCs w:val="28"/>
          <w:rtl/>
        </w:rPr>
        <w:t>(</w:t>
      </w:r>
      <w:r>
        <w:t>One-Sample test</w:t>
      </w:r>
      <w:r w:rsidR="00875E9F">
        <w:rPr>
          <w:rFonts w:hint="cs"/>
          <w:szCs w:val="28"/>
          <w:rtl/>
        </w:rPr>
        <w:t>)</w:t>
      </w:r>
      <w:r>
        <w:rPr>
          <w:szCs w:val="28"/>
          <w:rtl/>
        </w:rPr>
        <w:t>, لتحديد الموافقة على كل عبا</w:t>
      </w:r>
      <w:r w:rsidR="000E6ABF">
        <w:rPr>
          <w:rFonts w:hint="cs"/>
          <w:szCs w:val="28"/>
          <w:rtl/>
        </w:rPr>
        <w:t>رة .</w:t>
      </w:r>
    </w:p>
    <w:p w14:paraId="213F5E11" w14:textId="77777777" w:rsidR="000E6ABF" w:rsidRPr="000E6ABF" w:rsidRDefault="000E6ABF" w:rsidP="000E6ABF">
      <w:pPr>
        <w:ind w:left="0" w:right="151"/>
        <w:rPr>
          <w:rFonts w:hint="cs"/>
          <w:color w:val="0070C0"/>
          <w:szCs w:val="28"/>
          <w:rtl/>
        </w:rPr>
      </w:pPr>
    </w:p>
    <w:p w14:paraId="1708869F" w14:textId="434224DB" w:rsidR="000E6ABF" w:rsidRPr="000E6ABF" w:rsidRDefault="005A6E6D" w:rsidP="000E6ABF">
      <w:pPr>
        <w:pStyle w:val="3"/>
        <w:ind w:left="0" w:right="0" w:firstLine="0"/>
        <w:rPr>
          <w:color w:val="0070C0"/>
        </w:rPr>
      </w:pPr>
      <w:r>
        <w:rPr>
          <w:bCs/>
          <w:color w:val="0070C0"/>
          <w:szCs w:val="32"/>
        </w:rPr>
        <w:t>5</w:t>
      </w:r>
      <w:r w:rsidR="000E6ABF" w:rsidRPr="000E6ABF">
        <w:rPr>
          <w:bCs/>
          <w:color w:val="0070C0"/>
          <w:szCs w:val="32"/>
          <w:rtl/>
        </w:rPr>
        <w:t>-</w:t>
      </w:r>
      <w:r w:rsidR="000E6ABF" w:rsidRPr="000E6ABF">
        <w:rPr>
          <w:bCs/>
          <w:color w:val="0070C0"/>
          <w:szCs w:val="32"/>
        </w:rPr>
        <w:t>2</w:t>
      </w:r>
      <w:r w:rsidR="000E6ABF" w:rsidRPr="000E6ABF">
        <w:rPr>
          <w:rFonts w:ascii="Arial" w:eastAsia="Arial" w:hAnsi="Arial" w:cs="Arial"/>
          <w:bCs/>
          <w:color w:val="0070C0"/>
          <w:szCs w:val="32"/>
          <w:rtl/>
        </w:rPr>
        <w:t xml:space="preserve"> </w:t>
      </w:r>
      <w:r w:rsidR="000E6ABF" w:rsidRPr="000E6ABF">
        <w:rPr>
          <w:bCs/>
          <w:color w:val="0070C0"/>
          <w:szCs w:val="32"/>
          <w:rtl/>
        </w:rPr>
        <w:t xml:space="preserve">ثالثا: اختبار الفرضيات </w:t>
      </w:r>
    </w:p>
    <w:p w14:paraId="3D215070" w14:textId="77777777" w:rsidR="000E6ABF" w:rsidRDefault="000E6ABF" w:rsidP="000E6ABF">
      <w:pPr>
        <w:spacing w:after="0" w:line="259" w:lineRule="auto"/>
        <w:ind w:left="-3" w:right="0" w:hanging="10"/>
        <w:jc w:val="left"/>
      </w:pPr>
      <w:r>
        <w:rPr>
          <w:b/>
          <w:bCs/>
          <w:szCs w:val="28"/>
        </w:rPr>
        <w:t>5</w:t>
      </w:r>
      <w:r>
        <w:rPr>
          <w:b/>
          <w:bCs/>
          <w:szCs w:val="28"/>
          <w:rtl/>
        </w:rPr>
        <w:t>-</w:t>
      </w:r>
      <w:r>
        <w:rPr>
          <w:b/>
          <w:bCs/>
          <w:szCs w:val="28"/>
        </w:rPr>
        <w:t>2</w:t>
      </w:r>
      <w:r>
        <w:rPr>
          <w:b/>
          <w:bCs/>
          <w:szCs w:val="28"/>
          <w:rtl/>
        </w:rPr>
        <w:t>-</w:t>
      </w:r>
      <w:r>
        <w:rPr>
          <w:b/>
          <w:bCs/>
          <w:szCs w:val="28"/>
        </w:rPr>
        <w:t>1</w:t>
      </w:r>
      <w:r>
        <w:rPr>
          <w:rFonts w:ascii="Arial" w:eastAsia="Arial" w:hAnsi="Arial" w:cs="Arial"/>
          <w:b/>
          <w:bCs/>
          <w:szCs w:val="28"/>
          <w:rtl/>
        </w:rPr>
        <w:t xml:space="preserve"> </w:t>
      </w:r>
      <w:r>
        <w:rPr>
          <w:b/>
          <w:bCs/>
          <w:szCs w:val="28"/>
          <w:u w:val="single" w:color="000000"/>
          <w:rtl/>
        </w:rPr>
        <w:t>الفرضية الرئيسية الأولى:</w:t>
      </w:r>
      <w:r>
        <w:rPr>
          <w:b/>
          <w:bCs/>
          <w:szCs w:val="28"/>
          <w:rtl/>
        </w:rPr>
        <w:t xml:space="preserve"> </w:t>
      </w:r>
    </w:p>
    <w:p w14:paraId="4217A7E3" w14:textId="1F09B45E" w:rsidR="000E6ABF" w:rsidRDefault="000E6ABF" w:rsidP="000E6ABF">
      <w:pPr>
        <w:pBdr>
          <w:top w:val="single" w:sz="4" w:space="0" w:color="000000"/>
          <w:left w:val="single" w:sz="4" w:space="0" w:color="000000"/>
          <w:bottom w:val="single" w:sz="4" w:space="0" w:color="000000"/>
          <w:right w:val="single" w:sz="4" w:space="0" w:color="000000"/>
        </w:pBdr>
        <w:shd w:val="clear" w:color="auto" w:fill="DBE5F1"/>
        <w:spacing w:after="70" w:line="241" w:lineRule="auto"/>
        <w:ind w:left="-5" w:right="74" w:hanging="9"/>
        <w:jc w:val="right"/>
      </w:pPr>
      <w:r>
        <w:rPr>
          <w:b/>
          <w:bCs/>
          <w:szCs w:val="28"/>
          <w:rtl/>
        </w:rPr>
        <w:t>لا يوجد تأثير ذو دلالة إحصائية لممارسات إدارة الموارد البشرية على الأداء الوظيفي في</w:t>
      </w:r>
      <w:r>
        <w:rPr>
          <w:rFonts w:hint="cs"/>
          <w:b/>
          <w:bCs/>
          <w:szCs w:val="28"/>
          <w:rtl/>
        </w:rPr>
        <w:t xml:space="preserve"> </w:t>
      </w:r>
      <w:proofErr w:type="gramStart"/>
      <w:r>
        <w:rPr>
          <w:rFonts w:hint="cs"/>
          <w:b/>
          <w:bCs/>
          <w:szCs w:val="28"/>
          <w:rtl/>
        </w:rPr>
        <w:t xml:space="preserve">الشركات </w:t>
      </w:r>
      <w:r>
        <w:rPr>
          <w:b/>
          <w:bCs/>
          <w:szCs w:val="28"/>
          <w:rtl/>
        </w:rPr>
        <w:t>.</w:t>
      </w:r>
      <w:proofErr w:type="gramEnd"/>
      <w:r>
        <w:rPr>
          <w:b/>
          <w:bCs/>
          <w:szCs w:val="28"/>
          <w:rtl/>
        </w:rPr>
        <w:t xml:space="preserve"> </w:t>
      </w:r>
    </w:p>
    <w:p w14:paraId="20908915" w14:textId="77777777" w:rsidR="000E6ABF" w:rsidRDefault="000E6ABF" w:rsidP="000E6ABF">
      <w:pPr>
        <w:spacing w:line="274" w:lineRule="auto"/>
        <w:ind w:left="61" w:right="89"/>
      </w:pPr>
      <w:r>
        <w:rPr>
          <w:szCs w:val="28"/>
          <w:rtl/>
        </w:rPr>
        <w:t xml:space="preserve">ولاختبار هذه الفرضية يتوجب علينا اختبار الفرضيات المنبثقة </w:t>
      </w:r>
      <w:proofErr w:type="gramStart"/>
      <w:r>
        <w:rPr>
          <w:szCs w:val="28"/>
          <w:rtl/>
        </w:rPr>
        <w:t>عنها,</w:t>
      </w:r>
      <w:proofErr w:type="gramEnd"/>
      <w:r>
        <w:rPr>
          <w:szCs w:val="28"/>
          <w:rtl/>
        </w:rPr>
        <w:t xml:space="preserve"> من خلال استخدام نموذج الانحدار الخطي البسيط لاختبار كل فرضية فرعية, كما يلي: </w:t>
      </w:r>
    </w:p>
    <w:p w14:paraId="63E7A765" w14:textId="77777777" w:rsidR="000E6ABF" w:rsidRDefault="000E6ABF" w:rsidP="000E6ABF">
      <w:pPr>
        <w:spacing w:after="232" w:line="259" w:lineRule="auto"/>
        <w:ind w:left="-3" w:right="0" w:hanging="10"/>
        <w:jc w:val="left"/>
      </w:pPr>
      <w:r>
        <w:rPr>
          <w:b/>
          <w:bCs/>
          <w:szCs w:val="28"/>
        </w:rPr>
        <w:t>5</w:t>
      </w:r>
      <w:r>
        <w:rPr>
          <w:b/>
          <w:bCs/>
          <w:szCs w:val="28"/>
          <w:rtl/>
        </w:rPr>
        <w:t>-</w:t>
      </w:r>
      <w:r>
        <w:rPr>
          <w:b/>
          <w:bCs/>
          <w:szCs w:val="28"/>
        </w:rPr>
        <w:t>2</w:t>
      </w:r>
      <w:r>
        <w:rPr>
          <w:b/>
          <w:bCs/>
          <w:szCs w:val="28"/>
          <w:rtl/>
        </w:rPr>
        <w:t>-</w:t>
      </w:r>
      <w:r>
        <w:rPr>
          <w:b/>
          <w:bCs/>
          <w:szCs w:val="28"/>
        </w:rPr>
        <w:t>1</w:t>
      </w:r>
      <w:r>
        <w:rPr>
          <w:b/>
          <w:bCs/>
          <w:szCs w:val="28"/>
          <w:rtl/>
        </w:rPr>
        <w:t>-</w:t>
      </w:r>
      <w:r>
        <w:rPr>
          <w:b/>
          <w:bCs/>
          <w:szCs w:val="28"/>
        </w:rPr>
        <w:t>1</w:t>
      </w:r>
      <w:r>
        <w:rPr>
          <w:rFonts w:ascii="Arial" w:eastAsia="Arial" w:hAnsi="Arial" w:cs="Arial"/>
          <w:b/>
          <w:bCs/>
          <w:szCs w:val="28"/>
          <w:rtl/>
        </w:rPr>
        <w:t xml:space="preserve"> </w:t>
      </w:r>
      <w:r>
        <w:rPr>
          <w:b/>
          <w:bCs/>
          <w:szCs w:val="28"/>
          <w:u w:val="single" w:color="000000"/>
          <w:rtl/>
        </w:rPr>
        <w:t>الفرضية الفرعية الأولى:</w:t>
      </w:r>
      <w:r>
        <w:rPr>
          <w:b/>
          <w:bCs/>
          <w:szCs w:val="28"/>
          <w:rtl/>
        </w:rPr>
        <w:t xml:space="preserve"> </w:t>
      </w:r>
    </w:p>
    <w:p w14:paraId="490DB372" w14:textId="6504895C" w:rsidR="000E6ABF" w:rsidRDefault="000E6ABF" w:rsidP="000E6ABF">
      <w:pPr>
        <w:spacing w:after="0" w:line="275" w:lineRule="auto"/>
        <w:ind w:left="10" w:right="76" w:hanging="6"/>
        <w:jc w:val="right"/>
      </w:pPr>
      <w:r>
        <w:rPr>
          <w:b/>
          <w:bCs/>
          <w:szCs w:val="28"/>
          <w:rtl/>
        </w:rPr>
        <w:t xml:space="preserve">الفرضية الصفرية: لا يوجد تأثير ذو دلالة إحصائية للتخطيط على الأداء الوظيفي في </w:t>
      </w:r>
      <w:proofErr w:type="gramStart"/>
      <w:r>
        <w:rPr>
          <w:b/>
          <w:bCs/>
          <w:szCs w:val="28"/>
          <w:rtl/>
        </w:rPr>
        <w:t>الشرك</w:t>
      </w:r>
      <w:r>
        <w:rPr>
          <w:rFonts w:hint="cs"/>
          <w:b/>
          <w:bCs/>
          <w:szCs w:val="28"/>
          <w:rtl/>
        </w:rPr>
        <w:t xml:space="preserve">ات </w:t>
      </w:r>
      <w:r>
        <w:rPr>
          <w:b/>
          <w:bCs/>
          <w:szCs w:val="28"/>
          <w:rtl/>
        </w:rPr>
        <w:t>.</w:t>
      </w:r>
      <w:proofErr w:type="gramEnd"/>
      <w:r>
        <w:rPr>
          <w:b/>
          <w:bCs/>
          <w:szCs w:val="28"/>
          <w:rtl/>
        </w:rPr>
        <w:t xml:space="preserve"> </w:t>
      </w:r>
    </w:p>
    <w:p w14:paraId="2DA9E984" w14:textId="7C46D1C1" w:rsidR="000E6ABF" w:rsidRDefault="000E6ABF" w:rsidP="000E6ABF">
      <w:pPr>
        <w:spacing w:after="0" w:line="275" w:lineRule="auto"/>
        <w:ind w:left="10" w:right="76" w:hanging="6"/>
        <w:jc w:val="right"/>
        <w:rPr>
          <w:rtl/>
        </w:rPr>
      </w:pPr>
      <w:r>
        <w:rPr>
          <w:b/>
          <w:bCs/>
          <w:szCs w:val="28"/>
          <w:rtl/>
        </w:rPr>
        <w:t xml:space="preserve">الفرضية البديلة: يوجد تأثير ذو دلالة إحصائية للتخطيط على الأداء الوظيفي في </w:t>
      </w:r>
      <w:proofErr w:type="gramStart"/>
      <w:r>
        <w:rPr>
          <w:b/>
          <w:bCs/>
          <w:szCs w:val="28"/>
          <w:rtl/>
        </w:rPr>
        <w:t>الشرك</w:t>
      </w:r>
      <w:r>
        <w:rPr>
          <w:rFonts w:hint="cs"/>
          <w:b/>
          <w:bCs/>
          <w:szCs w:val="28"/>
          <w:rtl/>
        </w:rPr>
        <w:t xml:space="preserve">ات </w:t>
      </w:r>
      <w:r>
        <w:rPr>
          <w:b/>
          <w:bCs/>
          <w:szCs w:val="28"/>
          <w:rtl/>
        </w:rPr>
        <w:t>.</w:t>
      </w:r>
      <w:proofErr w:type="gramEnd"/>
      <w:r>
        <w:rPr>
          <w:b/>
          <w:bCs/>
          <w:szCs w:val="28"/>
          <w:rtl/>
        </w:rPr>
        <w:t xml:space="preserve">  </w:t>
      </w:r>
    </w:p>
    <w:p w14:paraId="03163A98" w14:textId="77777777" w:rsidR="00D161B5" w:rsidRDefault="00D161B5" w:rsidP="000E6ABF">
      <w:pPr>
        <w:spacing w:after="0" w:line="275" w:lineRule="auto"/>
        <w:ind w:left="10" w:right="76" w:hanging="6"/>
        <w:jc w:val="right"/>
        <w:rPr>
          <w:rtl/>
        </w:rPr>
      </w:pPr>
    </w:p>
    <w:p w14:paraId="7C45D58D" w14:textId="6FD5E72C" w:rsidR="000E6ABF" w:rsidRDefault="00D161B5" w:rsidP="000E6ABF">
      <w:pPr>
        <w:spacing w:after="0" w:line="275" w:lineRule="auto"/>
        <w:ind w:left="10" w:right="76" w:hanging="6"/>
        <w:jc w:val="right"/>
      </w:pPr>
      <w:r>
        <w:rPr>
          <w:noProof/>
          <w:rtl/>
        </w:rPr>
        <mc:AlternateContent>
          <mc:Choice Requires="wps">
            <w:drawing>
              <wp:anchor distT="45720" distB="45720" distL="114300" distR="114300" simplePos="0" relativeHeight="251751424" behindDoc="1" locked="0" layoutInCell="1" allowOverlap="1" wp14:anchorId="7C127300" wp14:editId="6AD2B61E">
                <wp:simplePos x="0" y="0"/>
                <wp:positionH relativeFrom="column">
                  <wp:posOffset>5403215</wp:posOffset>
                </wp:positionH>
                <wp:positionV relativeFrom="paragraph">
                  <wp:posOffset>45085</wp:posOffset>
                </wp:positionV>
                <wp:extent cx="617855" cy="1404620"/>
                <wp:effectExtent l="0" t="0" r="0" b="0"/>
                <wp:wrapNone/>
                <wp:docPr id="159220117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0FBF538" w14:textId="5E118E31" w:rsidR="00D161B5" w:rsidRDefault="005A6E6D" w:rsidP="00D161B5">
                            <w:r>
                              <w:rPr>
                                <w:rFonts w:hint="cs"/>
                                <w:rtl/>
                              </w:rPr>
                              <w:t>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127300" id="_x0000_s1073" type="#_x0000_t202" style="position:absolute;left:0;text-align:left;margin-left:425.45pt;margin-top:3.55pt;width:48.65pt;height:110.6pt;flip:x;z-index:-251565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" filled="f" stroked="f">
                <v:textbox style="mso-fit-shape-to-text:t">
                  <w:txbxContent>
                    <w:p w14:paraId="40FBF538" w14:textId="5E118E31" w:rsidR="00D161B5" w:rsidRDefault="005A6E6D" w:rsidP="00D161B5">
                      <w:r>
                        <w:rPr>
                          <w:rFonts w:hint="cs"/>
                          <w:rtl/>
                        </w:rPr>
                        <w:t>40</w:t>
                      </w:r>
                    </w:p>
                  </w:txbxContent>
                </v:textbox>
              </v:shape>
            </w:pict>
          </mc:Fallback>
        </mc:AlternateContent>
      </w:r>
    </w:p>
    <w:p w14:paraId="6A704345" w14:textId="480A48C9" w:rsidR="000E6ABF" w:rsidRDefault="000E6ABF" w:rsidP="000E6ABF">
      <w:pPr>
        <w:spacing w:after="0" w:line="259" w:lineRule="auto"/>
        <w:ind w:left="10" w:right="89" w:hanging="10"/>
        <w:jc w:val="center"/>
      </w:pPr>
      <w:r>
        <w:rPr>
          <w:rFonts w:hint="cs"/>
          <w:sz w:val="24"/>
          <w:rtl/>
        </w:rPr>
        <w:lastRenderedPageBreak/>
        <w:t>جدول الدالا</w:t>
      </w:r>
      <w:r>
        <w:rPr>
          <w:rFonts w:hint="eastAsia"/>
          <w:sz w:val="24"/>
          <w:rtl/>
        </w:rPr>
        <w:t>ت</w:t>
      </w:r>
      <w:r>
        <w:rPr>
          <w:sz w:val="24"/>
          <w:rtl/>
        </w:rPr>
        <w:t xml:space="preserve"> الاحصائية لأثر التخطيط على الأداء الوظيفي في </w:t>
      </w:r>
      <w:r>
        <w:rPr>
          <w:rFonts w:hint="cs"/>
          <w:sz w:val="24"/>
          <w:rtl/>
        </w:rPr>
        <w:t>بعض الشركات</w:t>
      </w:r>
      <w:r>
        <w:rPr>
          <w:sz w:val="24"/>
          <w:rtl/>
        </w:rPr>
        <w:t xml:space="preserve"> </w:t>
      </w:r>
    </w:p>
    <w:tbl>
      <w:tblPr>
        <w:tblStyle w:val="TableGrid"/>
        <w:tblW w:w="9690" w:type="dxa"/>
        <w:tblInd w:w="-20" w:type="dxa"/>
        <w:tblCellMar>
          <w:top w:w="43" w:type="dxa"/>
          <w:left w:w="151" w:type="dxa"/>
          <w:bottom w:w="46" w:type="dxa"/>
          <w:right w:w="87" w:type="dxa"/>
        </w:tblCellMar>
        <w:tblLook w:val="04A0" w:firstRow="1" w:lastRow="0" w:firstColumn="1" w:lastColumn="0" w:noHBand="0" w:noVBand="1"/>
      </w:tblPr>
      <w:tblGrid>
        <w:gridCol w:w="1357"/>
        <w:gridCol w:w="1361"/>
        <w:gridCol w:w="1361"/>
        <w:gridCol w:w="1359"/>
        <w:gridCol w:w="1217"/>
        <w:gridCol w:w="3035"/>
      </w:tblGrid>
      <w:tr w:rsidR="000E6ABF" w14:paraId="68DF9068" w14:textId="77777777" w:rsidTr="004E7223">
        <w:trPr>
          <w:trHeight w:val="633"/>
        </w:trPr>
        <w:tc>
          <w:tcPr>
            <w:tcW w:w="1357"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6FD1917E" w14:textId="77777777" w:rsidR="000E6ABF" w:rsidRDefault="000E6ABF" w:rsidP="004E7223">
            <w:pPr>
              <w:bidi w:val="0"/>
              <w:spacing w:after="0" w:line="259" w:lineRule="auto"/>
              <w:ind w:left="0" w:right="66" w:firstLine="0"/>
              <w:jc w:val="center"/>
            </w:pPr>
            <w:r>
              <w:rPr>
                <w:rFonts w:ascii="Arial" w:eastAsia="Arial" w:hAnsi="Arial" w:cs="Arial"/>
                <w:b/>
                <w:sz w:val="24"/>
              </w:rPr>
              <w:t xml:space="preserve">Sig. </w:t>
            </w:r>
          </w:p>
        </w:tc>
        <w:tc>
          <w:tcPr>
            <w:tcW w:w="1361"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55C79066" w14:textId="77777777" w:rsidR="000E6ABF" w:rsidRDefault="000E6ABF" w:rsidP="004E7223">
            <w:pPr>
              <w:bidi w:val="0"/>
              <w:spacing w:after="0" w:line="259" w:lineRule="auto"/>
              <w:ind w:left="0" w:right="64" w:firstLine="0"/>
              <w:jc w:val="center"/>
            </w:pPr>
            <w:r>
              <w:rPr>
                <w:rFonts w:ascii="Arial" w:eastAsia="Arial" w:hAnsi="Arial" w:cs="Arial"/>
                <w:b/>
                <w:sz w:val="24"/>
              </w:rPr>
              <w:t xml:space="preserve">F </w:t>
            </w:r>
          </w:p>
        </w:tc>
        <w:tc>
          <w:tcPr>
            <w:tcW w:w="1361" w:type="dxa"/>
            <w:tcBorders>
              <w:top w:val="single" w:sz="4" w:space="0" w:color="000000"/>
              <w:left w:val="single" w:sz="4" w:space="0" w:color="000000"/>
              <w:bottom w:val="single" w:sz="4" w:space="0" w:color="000000"/>
              <w:right w:val="single" w:sz="4" w:space="0" w:color="000000"/>
            </w:tcBorders>
            <w:shd w:val="clear" w:color="auto" w:fill="B8CCE4"/>
          </w:tcPr>
          <w:p w14:paraId="63FB7C2F" w14:textId="77777777" w:rsidR="000E6ABF" w:rsidRDefault="000E6ABF" w:rsidP="004E7223">
            <w:pPr>
              <w:bidi w:val="0"/>
              <w:spacing w:after="0" w:line="259" w:lineRule="auto"/>
              <w:ind w:left="0" w:right="0" w:firstLine="0"/>
              <w:jc w:val="center"/>
            </w:pPr>
            <w:r>
              <w:rPr>
                <w:rFonts w:ascii="Arial" w:eastAsia="Arial" w:hAnsi="Arial" w:cs="Arial"/>
                <w:b/>
                <w:sz w:val="24"/>
              </w:rPr>
              <w:t xml:space="preserve">Adjusted R Square </w:t>
            </w:r>
          </w:p>
        </w:tc>
        <w:tc>
          <w:tcPr>
            <w:tcW w:w="1359"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41D7FCD4" w14:textId="77777777" w:rsidR="000E6ABF" w:rsidRDefault="000E6ABF" w:rsidP="004E7223">
            <w:pPr>
              <w:bidi w:val="0"/>
              <w:spacing w:after="0" w:line="259" w:lineRule="auto"/>
              <w:ind w:left="0" w:right="0" w:firstLine="0"/>
              <w:jc w:val="left"/>
            </w:pPr>
            <w:r>
              <w:rPr>
                <w:rFonts w:ascii="Arial" w:eastAsia="Arial" w:hAnsi="Arial" w:cs="Arial"/>
                <w:b/>
                <w:sz w:val="24"/>
              </w:rPr>
              <w:t xml:space="preserve">R Square </w:t>
            </w:r>
          </w:p>
        </w:tc>
        <w:tc>
          <w:tcPr>
            <w:tcW w:w="1217"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160B1E1F" w14:textId="412CE6E0" w:rsidR="000E6ABF" w:rsidRDefault="000E6ABF" w:rsidP="004E7223">
            <w:pPr>
              <w:bidi w:val="0"/>
              <w:spacing w:after="0" w:line="259" w:lineRule="auto"/>
              <w:ind w:left="0" w:right="66" w:firstLine="0"/>
              <w:jc w:val="center"/>
            </w:pPr>
            <w:r>
              <w:rPr>
                <w:rFonts w:ascii="Arial" w:eastAsia="Arial" w:hAnsi="Arial" w:cs="Arial" w:hint="cs"/>
                <w:b/>
                <w:sz w:val="24"/>
                <w:rtl/>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438F3B37" w14:textId="77777777" w:rsidR="000E6ABF" w:rsidRDefault="000E6ABF" w:rsidP="004E7223">
            <w:pPr>
              <w:bidi w:val="0"/>
              <w:spacing w:after="0" w:line="259" w:lineRule="auto"/>
              <w:ind w:left="0" w:right="64" w:firstLine="0"/>
              <w:jc w:val="center"/>
            </w:pPr>
            <w:r>
              <w:rPr>
                <w:rFonts w:ascii="Arial" w:eastAsia="Arial" w:hAnsi="Arial" w:cs="Arial"/>
                <w:b/>
                <w:sz w:val="24"/>
              </w:rPr>
              <w:t xml:space="preserve">Model </w:t>
            </w:r>
          </w:p>
        </w:tc>
      </w:tr>
      <w:tr w:rsidR="000E6ABF" w14:paraId="01BD4089" w14:textId="77777777" w:rsidTr="004E7223">
        <w:trPr>
          <w:trHeight w:val="632"/>
        </w:trPr>
        <w:tc>
          <w:tcPr>
            <w:tcW w:w="1357" w:type="dxa"/>
            <w:tcBorders>
              <w:top w:val="single" w:sz="4" w:space="0" w:color="000000"/>
              <w:left w:val="single" w:sz="4" w:space="0" w:color="000000"/>
              <w:bottom w:val="single" w:sz="4" w:space="0" w:color="000000"/>
              <w:right w:val="single" w:sz="4" w:space="0" w:color="000000"/>
            </w:tcBorders>
            <w:vAlign w:val="center"/>
          </w:tcPr>
          <w:p w14:paraId="63B3E768" w14:textId="77777777" w:rsidR="000E6ABF" w:rsidRDefault="000E6ABF" w:rsidP="004E7223">
            <w:pPr>
              <w:bidi w:val="0"/>
              <w:spacing w:after="0" w:line="259" w:lineRule="auto"/>
              <w:ind w:left="0" w:right="62" w:firstLine="0"/>
              <w:jc w:val="center"/>
            </w:pPr>
            <w:r>
              <w:rPr>
                <w:rFonts w:ascii="Arial" w:eastAsia="Arial" w:hAnsi="Arial" w:cs="Arial"/>
                <w:sz w:val="24"/>
              </w:rPr>
              <w:t>.000</w:t>
            </w:r>
            <w:r>
              <w:rPr>
                <w:rFonts w:ascii="Arial" w:eastAsia="Arial" w:hAnsi="Arial" w:cs="Arial"/>
                <w:sz w:val="24"/>
                <w:vertAlign w:val="superscript"/>
              </w:rPr>
              <w:t>b</w:t>
            </w:r>
            <w:r>
              <w:rPr>
                <w:rFonts w:ascii="Arial" w:eastAsia="Arial" w:hAnsi="Arial" w:cs="Arial"/>
                <w:sz w:val="24"/>
              </w:rPr>
              <w:t xml:space="preserve"> </w:t>
            </w:r>
          </w:p>
        </w:tc>
        <w:tc>
          <w:tcPr>
            <w:tcW w:w="1361" w:type="dxa"/>
            <w:tcBorders>
              <w:top w:val="single" w:sz="4" w:space="0" w:color="000000"/>
              <w:left w:val="single" w:sz="4" w:space="0" w:color="000000"/>
              <w:bottom w:val="single" w:sz="4" w:space="0" w:color="000000"/>
              <w:right w:val="single" w:sz="4" w:space="0" w:color="000000"/>
            </w:tcBorders>
            <w:vAlign w:val="center"/>
          </w:tcPr>
          <w:p w14:paraId="07C163C4" w14:textId="77777777" w:rsidR="000E6ABF" w:rsidRDefault="000E6ABF" w:rsidP="004E7223">
            <w:pPr>
              <w:bidi w:val="0"/>
              <w:spacing w:after="0" w:line="259" w:lineRule="auto"/>
              <w:ind w:left="0" w:right="66" w:firstLine="0"/>
              <w:jc w:val="center"/>
            </w:pPr>
            <w:r>
              <w:rPr>
                <w:rFonts w:ascii="Arial" w:eastAsia="Arial" w:hAnsi="Arial" w:cs="Arial"/>
                <w:sz w:val="24"/>
              </w:rPr>
              <w:t xml:space="preserve">40.295 </w:t>
            </w:r>
          </w:p>
        </w:tc>
        <w:tc>
          <w:tcPr>
            <w:tcW w:w="1361" w:type="dxa"/>
            <w:tcBorders>
              <w:top w:val="single" w:sz="4" w:space="0" w:color="000000"/>
              <w:left w:val="single" w:sz="4" w:space="0" w:color="000000"/>
              <w:bottom w:val="single" w:sz="4" w:space="0" w:color="000000"/>
              <w:right w:val="single" w:sz="4" w:space="0" w:color="000000"/>
            </w:tcBorders>
            <w:vAlign w:val="center"/>
          </w:tcPr>
          <w:p w14:paraId="211D07A8" w14:textId="77777777" w:rsidR="000E6ABF" w:rsidRDefault="000E6ABF" w:rsidP="004E7223">
            <w:pPr>
              <w:bidi w:val="0"/>
              <w:spacing w:after="0" w:line="259" w:lineRule="auto"/>
              <w:ind w:left="0" w:right="65" w:firstLine="0"/>
              <w:jc w:val="center"/>
            </w:pPr>
            <w:r>
              <w:rPr>
                <w:rFonts w:ascii="Arial" w:eastAsia="Arial" w:hAnsi="Arial" w:cs="Arial"/>
                <w:sz w:val="24"/>
              </w:rPr>
              <w:t xml:space="preserve">0.396 </w:t>
            </w:r>
          </w:p>
        </w:tc>
        <w:tc>
          <w:tcPr>
            <w:tcW w:w="1359" w:type="dxa"/>
            <w:tcBorders>
              <w:top w:val="single" w:sz="4" w:space="0" w:color="000000"/>
              <w:left w:val="single" w:sz="4" w:space="0" w:color="000000"/>
              <w:bottom w:val="single" w:sz="4" w:space="0" w:color="000000"/>
              <w:right w:val="single" w:sz="4" w:space="0" w:color="000000"/>
            </w:tcBorders>
            <w:vAlign w:val="center"/>
          </w:tcPr>
          <w:p w14:paraId="71BB8D5F" w14:textId="77777777" w:rsidR="000E6ABF" w:rsidRDefault="000E6ABF" w:rsidP="004E7223">
            <w:pPr>
              <w:bidi w:val="0"/>
              <w:spacing w:after="0" w:line="259" w:lineRule="auto"/>
              <w:ind w:left="0" w:right="63" w:firstLine="0"/>
              <w:jc w:val="center"/>
            </w:pPr>
            <w:r>
              <w:rPr>
                <w:rFonts w:ascii="Arial" w:eastAsia="Arial" w:hAnsi="Arial" w:cs="Arial"/>
                <w:sz w:val="24"/>
              </w:rPr>
              <w:t xml:space="preserve">0.406 </w:t>
            </w:r>
          </w:p>
        </w:tc>
        <w:tc>
          <w:tcPr>
            <w:tcW w:w="1217" w:type="dxa"/>
            <w:tcBorders>
              <w:top w:val="single" w:sz="4" w:space="0" w:color="000000"/>
              <w:left w:val="single" w:sz="4" w:space="0" w:color="000000"/>
              <w:bottom w:val="single" w:sz="4" w:space="0" w:color="000000"/>
              <w:right w:val="single" w:sz="4" w:space="0" w:color="000000"/>
            </w:tcBorders>
            <w:vAlign w:val="center"/>
          </w:tcPr>
          <w:p w14:paraId="432B7171" w14:textId="77777777" w:rsidR="000E6ABF" w:rsidRDefault="000E6ABF" w:rsidP="004E7223">
            <w:pPr>
              <w:bidi w:val="0"/>
              <w:spacing w:after="0" w:line="259" w:lineRule="auto"/>
              <w:ind w:left="0" w:right="63" w:firstLine="0"/>
              <w:jc w:val="center"/>
            </w:pPr>
            <w:r>
              <w:rPr>
                <w:rFonts w:ascii="Arial" w:eastAsia="Arial" w:hAnsi="Arial" w:cs="Arial"/>
                <w:sz w:val="24"/>
              </w:rPr>
              <w:t>.637</w:t>
            </w:r>
            <w:r>
              <w:rPr>
                <w:rFonts w:ascii="Arial" w:eastAsia="Arial" w:hAnsi="Arial" w:cs="Arial"/>
                <w:sz w:val="24"/>
                <w:vertAlign w:val="superscript"/>
              </w:rPr>
              <w:t>a</w:t>
            </w:r>
            <w:r>
              <w:rPr>
                <w:rFonts w:ascii="Arial" w:eastAsia="Arial" w:hAnsi="Arial" w:cs="Arial"/>
                <w:sz w:val="24"/>
              </w:rPr>
              <w:t xml:space="preserve"> </w:t>
            </w:r>
          </w:p>
        </w:tc>
        <w:tc>
          <w:tcPr>
            <w:tcW w:w="3035"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4ABE6AC" w14:textId="77777777" w:rsidR="000E6ABF" w:rsidRDefault="000E6ABF" w:rsidP="004E7223">
            <w:pPr>
              <w:bidi w:val="0"/>
              <w:spacing w:after="0" w:line="259" w:lineRule="auto"/>
              <w:ind w:left="0" w:right="65" w:firstLine="0"/>
              <w:jc w:val="center"/>
            </w:pPr>
            <w:r>
              <w:rPr>
                <w:rFonts w:ascii="Arial" w:eastAsia="Arial" w:hAnsi="Arial" w:cs="Arial"/>
                <w:sz w:val="24"/>
              </w:rPr>
              <w:t xml:space="preserve">1 </w:t>
            </w:r>
          </w:p>
        </w:tc>
      </w:tr>
      <w:tr w:rsidR="000E6ABF" w14:paraId="3A020CD4" w14:textId="77777777" w:rsidTr="004E7223">
        <w:trPr>
          <w:trHeight w:val="635"/>
        </w:trPr>
        <w:tc>
          <w:tcPr>
            <w:tcW w:w="1357" w:type="dxa"/>
            <w:tcBorders>
              <w:top w:val="single" w:sz="4" w:space="0" w:color="000000"/>
              <w:left w:val="single" w:sz="4" w:space="0" w:color="000000"/>
              <w:bottom w:val="single" w:sz="4" w:space="0" w:color="000000"/>
              <w:right w:val="single" w:sz="4" w:space="0" w:color="000000"/>
            </w:tcBorders>
            <w:vAlign w:val="bottom"/>
          </w:tcPr>
          <w:p w14:paraId="5461788C" w14:textId="77777777" w:rsidR="000E6ABF" w:rsidRDefault="000E6ABF" w:rsidP="004E7223">
            <w:pPr>
              <w:bidi w:val="0"/>
              <w:spacing w:after="0" w:line="259" w:lineRule="auto"/>
              <w:ind w:right="0" w:firstLine="0"/>
              <w:jc w:val="center"/>
            </w:pPr>
            <w:r>
              <w:rPr>
                <w:rFonts w:ascii="Arial" w:eastAsia="Arial" w:hAnsi="Arial" w:cs="Arial"/>
                <w:sz w:val="24"/>
              </w:rPr>
              <w:t xml:space="preserve"> </w:t>
            </w:r>
          </w:p>
        </w:tc>
        <w:tc>
          <w:tcPr>
            <w:tcW w:w="1361" w:type="dxa"/>
            <w:tcBorders>
              <w:top w:val="single" w:sz="4" w:space="0" w:color="000000"/>
              <w:left w:val="single" w:sz="4" w:space="0" w:color="000000"/>
              <w:bottom w:val="single" w:sz="4" w:space="0" w:color="000000"/>
              <w:right w:val="nil"/>
            </w:tcBorders>
          </w:tcPr>
          <w:p w14:paraId="3A5A7638" w14:textId="77777777" w:rsidR="000E6ABF" w:rsidRDefault="000E6ABF" w:rsidP="004E7223">
            <w:pPr>
              <w:bidi w:val="0"/>
              <w:spacing w:after="160" w:line="259" w:lineRule="auto"/>
              <w:ind w:left="0" w:right="0" w:firstLine="0"/>
              <w:jc w:val="left"/>
            </w:pPr>
          </w:p>
        </w:tc>
        <w:tc>
          <w:tcPr>
            <w:tcW w:w="6972" w:type="dxa"/>
            <w:gridSpan w:val="4"/>
            <w:tcBorders>
              <w:top w:val="single" w:sz="4" w:space="0" w:color="000000"/>
              <w:left w:val="nil"/>
              <w:bottom w:val="single" w:sz="4" w:space="0" w:color="000000"/>
              <w:right w:val="single" w:sz="4" w:space="0" w:color="000000"/>
            </w:tcBorders>
            <w:vAlign w:val="center"/>
          </w:tcPr>
          <w:p w14:paraId="3B760747" w14:textId="77777777" w:rsidR="000E6ABF" w:rsidRDefault="000E6ABF" w:rsidP="004E7223">
            <w:pPr>
              <w:bidi w:val="0"/>
              <w:spacing w:after="0" w:line="259" w:lineRule="auto"/>
              <w:ind w:left="394" w:right="0" w:firstLine="0"/>
              <w:jc w:val="left"/>
            </w:pPr>
            <w:r>
              <w:rPr>
                <w:rFonts w:ascii="Arial" w:eastAsia="Arial" w:hAnsi="Arial" w:cs="Arial"/>
                <w:sz w:val="24"/>
              </w:rPr>
              <w:t xml:space="preserve">a. Predictors: (Constant), </w:t>
            </w:r>
            <w:r>
              <w:rPr>
                <w:rFonts w:ascii="Arial" w:eastAsia="Arial" w:hAnsi="Arial" w:cs="Arial"/>
                <w:b/>
                <w:bCs/>
                <w:sz w:val="24"/>
                <w:rtl/>
              </w:rPr>
              <w:t>تخطيط الموارد البشرية</w:t>
            </w:r>
            <w:r>
              <w:rPr>
                <w:rFonts w:ascii="Arial" w:eastAsia="Arial" w:hAnsi="Arial" w:cs="Arial"/>
                <w:sz w:val="24"/>
              </w:rPr>
              <w:t xml:space="preserve"> </w:t>
            </w:r>
          </w:p>
        </w:tc>
      </w:tr>
    </w:tbl>
    <w:p w14:paraId="7BB2F947" w14:textId="51BA490A" w:rsidR="000E6ABF" w:rsidRDefault="000E6ABF" w:rsidP="000E6ABF">
      <w:pPr>
        <w:spacing w:line="262" w:lineRule="auto"/>
        <w:ind w:left="61" w:right="89"/>
      </w:pPr>
      <w:r>
        <w:rPr>
          <w:szCs w:val="28"/>
          <w:rtl/>
        </w:rPr>
        <w:t xml:space="preserve">لدينا المقياس </w:t>
      </w:r>
      <w:r>
        <w:t>R</w:t>
      </w:r>
      <w:r>
        <w:rPr>
          <w:szCs w:val="28"/>
          <w:rtl/>
        </w:rPr>
        <w:t xml:space="preserve"> وهو معامل الارتباط قيمته </w:t>
      </w:r>
      <w:r>
        <w:rPr>
          <w:szCs w:val="28"/>
        </w:rPr>
        <w:t>7</w:t>
      </w:r>
      <w:r>
        <w:rPr>
          <w:szCs w:val="28"/>
          <w:rtl/>
        </w:rPr>
        <w:t>.</w:t>
      </w:r>
      <w:r>
        <w:rPr>
          <w:szCs w:val="28"/>
        </w:rPr>
        <w:t>36</w:t>
      </w:r>
      <w:r>
        <w:rPr>
          <w:szCs w:val="28"/>
          <w:rtl/>
        </w:rPr>
        <w:t xml:space="preserve">%   ولدينا مقياس معامل التفسير والذي قيمته تقريبا </w:t>
      </w:r>
      <w:r>
        <w:rPr>
          <w:szCs w:val="28"/>
        </w:rPr>
        <w:t>40</w:t>
      </w:r>
      <w:r>
        <w:rPr>
          <w:szCs w:val="28"/>
          <w:rtl/>
        </w:rPr>
        <w:t>.</w:t>
      </w:r>
      <w:r>
        <w:rPr>
          <w:szCs w:val="28"/>
        </w:rPr>
        <w:t>6</w:t>
      </w:r>
      <w:r>
        <w:rPr>
          <w:szCs w:val="28"/>
          <w:rtl/>
        </w:rPr>
        <w:t xml:space="preserve"> % مما يعني أن المتغير المستقل</w:t>
      </w:r>
      <w:r>
        <w:rPr>
          <w:rFonts w:hint="cs"/>
          <w:szCs w:val="28"/>
          <w:rtl/>
        </w:rPr>
        <w:t xml:space="preserve"> </w:t>
      </w:r>
      <w:proofErr w:type="gramStart"/>
      <w:r>
        <w:rPr>
          <w:szCs w:val="28"/>
          <w:rtl/>
        </w:rPr>
        <w:t>التفسيري,</w:t>
      </w:r>
      <w:proofErr w:type="gramEnd"/>
      <w:r>
        <w:rPr>
          <w:sz w:val="32"/>
          <w:szCs w:val="32"/>
          <w:rtl/>
        </w:rPr>
        <w:t xml:space="preserve"> </w:t>
      </w:r>
      <w:r>
        <w:rPr>
          <w:b/>
          <w:bCs/>
          <w:szCs w:val="28"/>
          <w:rtl/>
        </w:rPr>
        <w:t>التخطيط</w:t>
      </w:r>
      <w:r>
        <w:rPr>
          <w:szCs w:val="28"/>
          <w:rtl/>
        </w:rPr>
        <w:t xml:space="preserve"> كأحد أبعاد  </w:t>
      </w:r>
      <w:r>
        <w:rPr>
          <w:b/>
          <w:bCs/>
          <w:szCs w:val="28"/>
          <w:rtl/>
        </w:rPr>
        <w:t xml:space="preserve">إدارة الموارد البشرية </w:t>
      </w:r>
      <w:r>
        <w:rPr>
          <w:szCs w:val="28"/>
          <w:rtl/>
        </w:rPr>
        <w:t xml:space="preserve">استطاع أن يفسر </w:t>
      </w:r>
    </w:p>
    <w:p w14:paraId="1C1217F3" w14:textId="192A7780" w:rsidR="000E6ABF" w:rsidRDefault="000E6ABF" w:rsidP="000E6ABF">
      <w:pPr>
        <w:spacing w:line="275" w:lineRule="auto"/>
        <w:ind w:left="0" w:right="89"/>
      </w:pPr>
      <w:r>
        <w:rPr>
          <w:szCs w:val="28"/>
          <w:rtl/>
        </w:rPr>
        <w:t>%</w:t>
      </w:r>
      <w:r>
        <w:rPr>
          <w:szCs w:val="28"/>
        </w:rPr>
        <w:t>40</w:t>
      </w:r>
      <w:r>
        <w:rPr>
          <w:szCs w:val="28"/>
          <w:rtl/>
        </w:rPr>
        <w:t>.</w:t>
      </w:r>
      <w:proofErr w:type="gramStart"/>
      <w:r>
        <w:rPr>
          <w:szCs w:val="28"/>
        </w:rPr>
        <w:t>6</w:t>
      </w:r>
      <w:r>
        <w:rPr>
          <w:szCs w:val="28"/>
          <w:rtl/>
        </w:rPr>
        <w:t xml:space="preserve">  من</w:t>
      </w:r>
      <w:proofErr w:type="gramEnd"/>
      <w:r>
        <w:rPr>
          <w:szCs w:val="28"/>
          <w:rtl/>
        </w:rPr>
        <w:t xml:space="preserve"> التغير</w:t>
      </w:r>
      <w:r>
        <w:rPr>
          <w:rFonts w:hint="cs"/>
          <w:szCs w:val="28"/>
          <w:rtl/>
        </w:rPr>
        <w:t>ا</w:t>
      </w:r>
      <w:r>
        <w:rPr>
          <w:szCs w:val="28"/>
          <w:rtl/>
        </w:rPr>
        <w:t xml:space="preserve">ت الحاصلة في التابع </w:t>
      </w:r>
      <w:r>
        <w:rPr>
          <w:b/>
          <w:bCs/>
          <w:szCs w:val="28"/>
          <w:rtl/>
        </w:rPr>
        <w:t>الأداء الوظيفي</w:t>
      </w:r>
      <w:r>
        <w:rPr>
          <w:szCs w:val="28"/>
          <w:rtl/>
        </w:rPr>
        <w:t xml:space="preserve"> والباقي يعزى الى عوامل أخرى. و</w:t>
      </w:r>
      <w:r>
        <w:rPr>
          <w:sz w:val="22"/>
          <w:szCs w:val="22"/>
          <w:rtl/>
        </w:rPr>
        <w:t xml:space="preserve"> </w:t>
      </w:r>
      <w:r>
        <w:rPr>
          <w:szCs w:val="28"/>
          <w:rtl/>
        </w:rPr>
        <w:t xml:space="preserve">يظهر الجدول تحليل التباين والذي يمكن من خلاله معرفة القوة التفسيرية للنموذج ككل عن طريق احصائية </w:t>
      </w:r>
      <w:r>
        <w:t xml:space="preserve">F=40.5 </w:t>
      </w:r>
      <w:r>
        <w:rPr>
          <w:szCs w:val="28"/>
          <w:rtl/>
        </w:rPr>
        <w:t xml:space="preserve">  و معنوية الدلالة </w:t>
      </w:r>
      <w:proofErr w:type="gramStart"/>
      <w:r>
        <w:rPr>
          <w:szCs w:val="28"/>
          <w:rtl/>
        </w:rPr>
        <w:t xml:space="preserve">الحسابية  </w:t>
      </w:r>
      <w:r>
        <w:t>Sig</w:t>
      </w:r>
      <w:proofErr w:type="gramEnd"/>
      <w:r>
        <w:t>=0.000</w:t>
      </w:r>
      <w:r>
        <w:rPr>
          <w:szCs w:val="28"/>
          <w:rtl/>
        </w:rPr>
        <w:t xml:space="preserve">  وهي أصغر من المعنوية الدلالة القياسية </w:t>
      </w:r>
      <w:r>
        <w:t>sig=0.05</w:t>
      </w:r>
      <w:r>
        <w:rPr>
          <w:szCs w:val="28"/>
          <w:rtl/>
        </w:rPr>
        <w:t xml:space="preserve">. مما يؤكد وجود قوة التفسيرية للنموذج الانحدار الخطي من الناحية الإحصائية أي النموذج ككل ذا دلالة معنوية  </w:t>
      </w:r>
    </w:p>
    <w:p w14:paraId="7D2D8231" w14:textId="7FEB28BA" w:rsidR="000E6ABF" w:rsidRDefault="000E6ABF" w:rsidP="000E6ABF">
      <w:pPr>
        <w:spacing w:line="259" w:lineRule="auto"/>
        <w:ind w:left="61" w:right="295"/>
      </w:pPr>
      <w:r>
        <w:rPr>
          <w:szCs w:val="28"/>
          <w:rtl/>
        </w:rPr>
        <w:t xml:space="preserve">جدول الدالات الاحصائية لمعادلة التأثير المستقل </w:t>
      </w:r>
      <w:r>
        <w:rPr>
          <w:b/>
          <w:bCs/>
          <w:szCs w:val="28"/>
          <w:rtl/>
        </w:rPr>
        <w:t>التخطيط</w:t>
      </w:r>
      <w:r>
        <w:rPr>
          <w:szCs w:val="28"/>
          <w:rtl/>
        </w:rPr>
        <w:t xml:space="preserve"> مع المتغير التابع </w:t>
      </w:r>
      <w:r>
        <w:rPr>
          <w:b/>
          <w:bCs/>
          <w:szCs w:val="28"/>
          <w:rtl/>
        </w:rPr>
        <w:t>الأداء الوظيفي</w:t>
      </w:r>
      <w:r>
        <w:rPr>
          <w:szCs w:val="28"/>
          <w:rtl/>
        </w:rPr>
        <w:t xml:space="preserve"> </w:t>
      </w:r>
    </w:p>
    <w:tbl>
      <w:tblPr>
        <w:tblStyle w:val="TableGrid"/>
        <w:tblW w:w="9690" w:type="dxa"/>
        <w:tblInd w:w="-20" w:type="dxa"/>
        <w:tblCellMar>
          <w:top w:w="5" w:type="dxa"/>
          <w:left w:w="84" w:type="dxa"/>
          <w:right w:w="89" w:type="dxa"/>
        </w:tblCellMar>
        <w:tblLook w:val="04A0" w:firstRow="1" w:lastRow="0" w:firstColumn="1" w:lastColumn="0" w:noHBand="0" w:noVBand="1"/>
      </w:tblPr>
      <w:tblGrid>
        <w:gridCol w:w="899"/>
        <w:gridCol w:w="901"/>
        <w:gridCol w:w="1709"/>
        <w:gridCol w:w="918"/>
        <w:gridCol w:w="1263"/>
        <w:gridCol w:w="1799"/>
        <w:gridCol w:w="1024"/>
        <w:gridCol w:w="1177"/>
      </w:tblGrid>
      <w:tr w:rsidR="000E6ABF" w14:paraId="5BA569E4" w14:textId="77777777" w:rsidTr="004E7223">
        <w:trPr>
          <w:trHeight w:val="463"/>
        </w:trPr>
        <w:tc>
          <w:tcPr>
            <w:tcW w:w="911" w:type="dxa"/>
            <w:tcBorders>
              <w:top w:val="single" w:sz="4" w:space="0" w:color="000000"/>
              <w:left w:val="single" w:sz="4" w:space="0" w:color="000000"/>
              <w:bottom w:val="single" w:sz="4" w:space="0" w:color="000000"/>
              <w:right w:val="nil"/>
            </w:tcBorders>
            <w:shd w:val="clear" w:color="auto" w:fill="B8CCE4"/>
          </w:tcPr>
          <w:p w14:paraId="55E8857D" w14:textId="77777777" w:rsidR="000E6ABF" w:rsidRDefault="000E6ABF" w:rsidP="004E7223">
            <w:pPr>
              <w:bidi w:val="0"/>
              <w:spacing w:after="160" w:line="259" w:lineRule="auto"/>
              <w:ind w:left="0" w:right="0" w:firstLine="0"/>
              <w:jc w:val="left"/>
            </w:pPr>
          </w:p>
        </w:tc>
        <w:tc>
          <w:tcPr>
            <w:tcW w:w="6367" w:type="dxa"/>
            <w:gridSpan w:val="5"/>
            <w:tcBorders>
              <w:top w:val="single" w:sz="4" w:space="0" w:color="000000"/>
              <w:left w:val="nil"/>
              <w:bottom w:val="single" w:sz="4" w:space="0" w:color="000000"/>
              <w:right w:val="nil"/>
            </w:tcBorders>
            <w:shd w:val="clear" w:color="auto" w:fill="B8CCE4"/>
          </w:tcPr>
          <w:p w14:paraId="5455F7A2" w14:textId="77777777" w:rsidR="000E6ABF" w:rsidRDefault="000E6ABF" w:rsidP="004E7223">
            <w:pPr>
              <w:bidi w:val="0"/>
              <w:spacing w:after="0" w:line="259" w:lineRule="auto"/>
              <w:ind w:left="1508" w:right="0" w:firstLine="0"/>
              <w:jc w:val="center"/>
            </w:pPr>
            <w:proofErr w:type="spellStart"/>
            <w:r>
              <w:rPr>
                <w:b/>
                <w:sz w:val="24"/>
              </w:rPr>
              <w:t>Coefficients</w:t>
            </w:r>
            <w:r>
              <w:rPr>
                <w:b/>
                <w:sz w:val="24"/>
                <w:vertAlign w:val="superscript"/>
              </w:rPr>
              <w:t>a</w:t>
            </w:r>
            <w:proofErr w:type="spellEnd"/>
            <w:r>
              <w:rPr>
                <w:b/>
                <w:sz w:val="24"/>
              </w:rPr>
              <w:t xml:space="preserve"> </w:t>
            </w:r>
          </w:p>
        </w:tc>
        <w:tc>
          <w:tcPr>
            <w:tcW w:w="1053" w:type="dxa"/>
            <w:tcBorders>
              <w:top w:val="single" w:sz="4" w:space="0" w:color="000000"/>
              <w:left w:val="nil"/>
              <w:bottom w:val="single" w:sz="4" w:space="0" w:color="000000"/>
              <w:right w:val="nil"/>
            </w:tcBorders>
            <w:shd w:val="clear" w:color="auto" w:fill="B8CCE4"/>
          </w:tcPr>
          <w:p w14:paraId="0109D8EC" w14:textId="77777777" w:rsidR="000E6ABF" w:rsidRDefault="000E6ABF" w:rsidP="004E7223">
            <w:pPr>
              <w:bidi w:val="0"/>
              <w:spacing w:after="160" w:line="259" w:lineRule="auto"/>
              <w:ind w:left="0" w:right="0" w:firstLine="0"/>
              <w:jc w:val="left"/>
            </w:pPr>
          </w:p>
        </w:tc>
        <w:tc>
          <w:tcPr>
            <w:tcW w:w="1360" w:type="dxa"/>
            <w:tcBorders>
              <w:top w:val="single" w:sz="4" w:space="0" w:color="000000"/>
              <w:left w:val="nil"/>
              <w:bottom w:val="single" w:sz="4" w:space="0" w:color="000000"/>
              <w:right w:val="single" w:sz="4" w:space="0" w:color="000000"/>
            </w:tcBorders>
            <w:shd w:val="clear" w:color="auto" w:fill="B8CCE4"/>
          </w:tcPr>
          <w:p w14:paraId="71D38BC1" w14:textId="77777777" w:rsidR="000E6ABF" w:rsidRDefault="000E6ABF" w:rsidP="004E7223">
            <w:pPr>
              <w:bidi w:val="0"/>
              <w:spacing w:after="160" w:line="259" w:lineRule="auto"/>
              <w:ind w:left="0" w:right="0" w:firstLine="0"/>
              <w:jc w:val="left"/>
            </w:pPr>
          </w:p>
        </w:tc>
      </w:tr>
      <w:tr w:rsidR="000E6ABF" w14:paraId="1A51925E" w14:textId="77777777" w:rsidTr="004E7223">
        <w:trPr>
          <w:trHeight w:val="808"/>
        </w:trPr>
        <w:tc>
          <w:tcPr>
            <w:tcW w:w="911"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73DC4217" w14:textId="77777777" w:rsidR="000E6ABF" w:rsidRDefault="000E6ABF" w:rsidP="004E7223">
            <w:pPr>
              <w:bidi w:val="0"/>
              <w:spacing w:after="0" w:line="259" w:lineRule="auto"/>
              <w:ind w:left="4" w:right="0" w:firstLine="0"/>
              <w:jc w:val="center"/>
            </w:pPr>
            <w:r>
              <w:rPr>
                <w:b/>
                <w:sz w:val="24"/>
              </w:rPr>
              <w:t xml:space="preserve">Sig. </w:t>
            </w:r>
          </w:p>
        </w:tc>
        <w:tc>
          <w:tcPr>
            <w:tcW w:w="912"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63E06CA1" w14:textId="77777777" w:rsidR="000E6ABF" w:rsidRDefault="000E6ABF" w:rsidP="004E7223">
            <w:pPr>
              <w:bidi w:val="0"/>
              <w:spacing w:after="0" w:line="259" w:lineRule="auto"/>
              <w:ind w:left="5" w:right="0" w:firstLine="0"/>
              <w:jc w:val="center"/>
            </w:pPr>
            <w:r>
              <w:rPr>
                <w:b/>
                <w:sz w:val="24"/>
              </w:rPr>
              <w:t xml:space="preserve">t </w:t>
            </w:r>
          </w:p>
        </w:tc>
        <w:tc>
          <w:tcPr>
            <w:tcW w:w="1747" w:type="dxa"/>
            <w:tcBorders>
              <w:top w:val="single" w:sz="4" w:space="0" w:color="000000"/>
              <w:left w:val="single" w:sz="4" w:space="0" w:color="000000"/>
              <w:bottom w:val="single" w:sz="4" w:space="0" w:color="000000"/>
              <w:right w:val="single" w:sz="4" w:space="0" w:color="000000"/>
            </w:tcBorders>
            <w:shd w:val="clear" w:color="auto" w:fill="B8CCE4"/>
          </w:tcPr>
          <w:p w14:paraId="33B45B7E" w14:textId="77777777" w:rsidR="000E6ABF" w:rsidRDefault="000E6ABF" w:rsidP="004E7223">
            <w:pPr>
              <w:bidi w:val="0"/>
              <w:spacing w:after="0" w:line="259" w:lineRule="auto"/>
              <w:ind w:left="0" w:right="0" w:firstLine="0"/>
              <w:jc w:val="center"/>
            </w:pPr>
            <w:r>
              <w:rPr>
                <w:b/>
                <w:sz w:val="24"/>
              </w:rPr>
              <w:t xml:space="preserve">Standardized Coefficients </w:t>
            </w:r>
          </w:p>
        </w:tc>
        <w:tc>
          <w:tcPr>
            <w:tcW w:w="2262" w:type="dxa"/>
            <w:gridSpan w:val="2"/>
            <w:tcBorders>
              <w:top w:val="single" w:sz="4" w:space="0" w:color="000000"/>
              <w:left w:val="single" w:sz="4" w:space="0" w:color="000000"/>
              <w:bottom w:val="single" w:sz="4" w:space="0" w:color="000000"/>
              <w:right w:val="single" w:sz="4" w:space="0" w:color="000000"/>
            </w:tcBorders>
            <w:shd w:val="clear" w:color="auto" w:fill="B8CCE4"/>
          </w:tcPr>
          <w:p w14:paraId="2926C60B" w14:textId="77777777" w:rsidR="000E6ABF" w:rsidRDefault="000E6ABF" w:rsidP="004E7223">
            <w:pPr>
              <w:bidi w:val="0"/>
              <w:spacing w:after="0" w:line="259" w:lineRule="auto"/>
              <w:ind w:left="0" w:right="0" w:firstLine="0"/>
              <w:jc w:val="center"/>
            </w:pPr>
            <w:r>
              <w:rPr>
                <w:b/>
                <w:sz w:val="24"/>
              </w:rPr>
              <w:t xml:space="preserve">Unstandardized Coefficients </w:t>
            </w:r>
          </w:p>
        </w:tc>
        <w:tc>
          <w:tcPr>
            <w:tcW w:w="1446" w:type="dxa"/>
            <w:vMerge w:val="restart"/>
            <w:tcBorders>
              <w:top w:val="single" w:sz="4" w:space="0" w:color="000000"/>
              <w:left w:val="single" w:sz="4" w:space="0" w:color="000000"/>
              <w:bottom w:val="single" w:sz="4" w:space="0" w:color="000000"/>
              <w:right w:val="nil"/>
            </w:tcBorders>
            <w:shd w:val="clear" w:color="auto" w:fill="B8CCE4"/>
          </w:tcPr>
          <w:p w14:paraId="4F886298" w14:textId="77777777" w:rsidR="000E6ABF" w:rsidRDefault="000E6ABF" w:rsidP="004E7223">
            <w:pPr>
              <w:bidi w:val="0"/>
              <w:spacing w:after="160" w:line="259" w:lineRule="auto"/>
              <w:ind w:left="0" w:right="0" w:firstLine="0"/>
              <w:jc w:val="left"/>
            </w:pPr>
          </w:p>
        </w:tc>
        <w:tc>
          <w:tcPr>
            <w:tcW w:w="1053" w:type="dxa"/>
            <w:vMerge w:val="restart"/>
            <w:tcBorders>
              <w:top w:val="single" w:sz="4" w:space="0" w:color="000000"/>
              <w:left w:val="nil"/>
              <w:bottom w:val="single" w:sz="4" w:space="0" w:color="000000"/>
              <w:right w:val="nil"/>
            </w:tcBorders>
            <w:shd w:val="clear" w:color="auto" w:fill="B8CCE4"/>
            <w:vAlign w:val="center"/>
          </w:tcPr>
          <w:p w14:paraId="3E3B4FD0" w14:textId="77777777" w:rsidR="000E6ABF" w:rsidRDefault="000E6ABF" w:rsidP="004E7223">
            <w:pPr>
              <w:bidi w:val="0"/>
              <w:spacing w:after="0" w:line="259" w:lineRule="auto"/>
              <w:ind w:left="88" w:right="0" w:firstLine="0"/>
              <w:jc w:val="left"/>
            </w:pPr>
            <w:r>
              <w:rPr>
                <w:b/>
                <w:sz w:val="24"/>
              </w:rPr>
              <w:t xml:space="preserve">Model </w:t>
            </w:r>
          </w:p>
        </w:tc>
        <w:tc>
          <w:tcPr>
            <w:tcW w:w="1360" w:type="dxa"/>
            <w:vMerge w:val="restart"/>
            <w:tcBorders>
              <w:top w:val="single" w:sz="4" w:space="0" w:color="000000"/>
              <w:left w:val="nil"/>
              <w:bottom w:val="single" w:sz="4" w:space="0" w:color="000000"/>
              <w:right w:val="single" w:sz="4" w:space="0" w:color="000000"/>
            </w:tcBorders>
            <w:shd w:val="clear" w:color="auto" w:fill="B8CCE4"/>
          </w:tcPr>
          <w:p w14:paraId="0471BC4D" w14:textId="77777777" w:rsidR="000E6ABF" w:rsidRDefault="000E6ABF" w:rsidP="004E7223">
            <w:pPr>
              <w:bidi w:val="0"/>
              <w:spacing w:after="160" w:line="259" w:lineRule="auto"/>
              <w:ind w:left="0" w:right="0" w:firstLine="0"/>
              <w:jc w:val="left"/>
            </w:pPr>
          </w:p>
        </w:tc>
      </w:tr>
      <w:tr w:rsidR="000E6ABF" w14:paraId="35E7C667" w14:textId="77777777" w:rsidTr="004E7223">
        <w:trPr>
          <w:trHeight w:val="563"/>
        </w:trPr>
        <w:tc>
          <w:tcPr>
            <w:tcW w:w="0" w:type="auto"/>
            <w:vMerge/>
            <w:tcBorders>
              <w:top w:val="nil"/>
              <w:left w:val="single" w:sz="4" w:space="0" w:color="000000"/>
              <w:bottom w:val="single" w:sz="4" w:space="0" w:color="000000"/>
              <w:right w:val="single" w:sz="4" w:space="0" w:color="000000"/>
            </w:tcBorders>
          </w:tcPr>
          <w:p w14:paraId="4668E30F" w14:textId="77777777" w:rsidR="000E6ABF" w:rsidRDefault="000E6ABF" w:rsidP="004E7223">
            <w:pPr>
              <w:bidi w:val="0"/>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0DB9828" w14:textId="77777777" w:rsidR="000E6ABF" w:rsidRDefault="000E6ABF" w:rsidP="004E7223">
            <w:pPr>
              <w:bidi w:val="0"/>
              <w:spacing w:after="160" w:line="259" w:lineRule="auto"/>
              <w:ind w:left="0" w:right="0" w:firstLine="0"/>
              <w:jc w:val="left"/>
            </w:pPr>
          </w:p>
        </w:tc>
        <w:tc>
          <w:tcPr>
            <w:tcW w:w="174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690AFA" w14:textId="77777777" w:rsidR="000E6ABF" w:rsidRDefault="000E6ABF" w:rsidP="004E7223">
            <w:pPr>
              <w:bidi w:val="0"/>
              <w:spacing w:after="0" w:line="259" w:lineRule="auto"/>
              <w:ind w:left="6" w:right="0" w:firstLine="0"/>
              <w:jc w:val="center"/>
            </w:pPr>
            <w:r>
              <w:rPr>
                <w:rFonts w:ascii="Arial" w:eastAsia="Arial" w:hAnsi="Arial" w:cs="Arial"/>
                <w:sz w:val="24"/>
              </w:rPr>
              <w:t xml:space="preserve">Beta </w:t>
            </w:r>
          </w:p>
        </w:tc>
        <w:tc>
          <w:tcPr>
            <w:tcW w:w="918" w:type="dxa"/>
            <w:tcBorders>
              <w:top w:val="single" w:sz="4" w:space="0" w:color="000000"/>
              <w:left w:val="single" w:sz="4" w:space="0" w:color="000000"/>
              <w:bottom w:val="single" w:sz="4" w:space="0" w:color="000000"/>
              <w:right w:val="single" w:sz="4" w:space="0" w:color="000000"/>
            </w:tcBorders>
            <w:shd w:val="clear" w:color="auto" w:fill="D9D9D9"/>
          </w:tcPr>
          <w:p w14:paraId="2FD6E77F" w14:textId="77777777" w:rsidR="000E6ABF" w:rsidRDefault="000E6ABF" w:rsidP="004E7223">
            <w:pPr>
              <w:bidi w:val="0"/>
              <w:spacing w:after="0" w:line="259" w:lineRule="auto"/>
              <w:ind w:left="0" w:right="0" w:firstLine="0"/>
              <w:jc w:val="center"/>
            </w:pPr>
            <w:r>
              <w:rPr>
                <w:rFonts w:ascii="Arial" w:eastAsia="Arial" w:hAnsi="Arial" w:cs="Arial"/>
                <w:sz w:val="24"/>
              </w:rPr>
              <w:t xml:space="preserve">Std. Error </w:t>
            </w:r>
          </w:p>
        </w:tc>
        <w:tc>
          <w:tcPr>
            <w:tcW w:w="13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7BC256" w14:textId="77777777" w:rsidR="000E6ABF" w:rsidRDefault="000E6ABF" w:rsidP="004E7223">
            <w:pPr>
              <w:bidi w:val="0"/>
              <w:spacing w:after="0" w:line="259" w:lineRule="auto"/>
              <w:ind w:right="0" w:firstLine="0"/>
              <w:jc w:val="center"/>
            </w:pPr>
            <w:r>
              <w:rPr>
                <w:rFonts w:ascii="Arial" w:eastAsia="Arial" w:hAnsi="Arial" w:cs="Arial"/>
                <w:sz w:val="24"/>
              </w:rPr>
              <w:t xml:space="preserve">B </w:t>
            </w:r>
          </w:p>
        </w:tc>
        <w:tc>
          <w:tcPr>
            <w:tcW w:w="0" w:type="auto"/>
            <w:vMerge/>
            <w:tcBorders>
              <w:top w:val="nil"/>
              <w:left w:val="single" w:sz="4" w:space="0" w:color="000000"/>
              <w:bottom w:val="single" w:sz="4" w:space="0" w:color="000000"/>
              <w:right w:val="nil"/>
            </w:tcBorders>
          </w:tcPr>
          <w:p w14:paraId="40DB36DB"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nil"/>
            </w:tcBorders>
          </w:tcPr>
          <w:p w14:paraId="34D452B1"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single" w:sz="4" w:space="0" w:color="000000"/>
            </w:tcBorders>
          </w:tcPr>
          <w:p w14:paraId="50750FB0" w14:textId="77777777" w:rsidR="000E6ABF" w:rsidRDefault="000E6ABF" w:rsidP="004E7223">
            <w:pPr>
              <w:bidi w:val="0"/>
              <w:spacing w:after="160" w:line="259" w:lineRule="auto"/>
              <w:ind w:left="0" w:right="0" w:firstLine="0"/>
              <w:jc w:val="left"/>
            </w:pPr>
          </w:p>
        </w:tc>
      </w:tr>
      <w:tr w:rsidR="000E6ABF" w14:paraId="4749C42D" w14:textId="77777777" w:rsidTr="004E7223">
        <w:trPr>
          <w:trHeight w:val="463"/>
        </w:trPr>
        <w:tc>
          <w:tcPr>
            <w:tcW w:w="911" w:type="dxa"/>
            <w:tcBorders>
              <w:top w:val="single" w:sz="4" w:space="0" w:color="000000"/>
              <w:left w:val="single" w:sz="4" w:space="0" w:color="000000"/>
              <w:bottom w:val="single" w:sz="4" w:space="0" w:color="000000"/>
              <w:right w:val="single" w:sz="4" w:space="0" w:color="000000"/>
            </w:tcBorders>
          </w:tcPr>
          <w:p w14:paraId="17B333BD" w14:textId="77777777" w:rsidR="000E6ABF" w:rsidRDefault="000E6ABF" w:rsidP="004E7223">
            <w:pPr>
              <w:bidi w:val="0"/>
              <w:spacing w:after="0" w:line="259" w:lineRule="auto"/>
              <w:ind w:left="71" w:right="0" w:firstLine="0"/>
              <w:jc w:val="left"/>
            </w:pPr>
            <w:r>
              <w:rPr>
                <w:rFonts w:ascii="Arial" w:eastAsia="Arial" w:hAnsi="Arial" w:cs="Arial"/>
                <w:sz w:val="24"/>
              </w:rPr>
              <w:t xml:space="preserve">0.017 </w:t>
            </w:r>
          </w:p>
        </w:tc>
        <w:tc>
          <w:tcPr>
            <w:tcW w:w="912" w:type="dxa"/>
            <w:tcBorders>
              <w:top w:val="single" w:sz="4" w:space="0" w:color="000000"/>
              <w:left w:val="single" w:sz="4" w:space="0" w:color="000000"/>
              <w:bottom w:val="single" w:sz="4" w:space="0" w:color="000000"/>
              <w:right w:val="single" w:sz="4" w:space="0" w:color="000000"/>
            </w:tcBorders>
          </w:tcPr>
          <w:p w14:paraId="50D496BA" w14:textId="77777777" w:rsidR="000E6ABF" w:rsidRDefault="000E6ABF" w:rsidP="004E7223">
            <w:pPr>
              <w:bidi w:val="0"/>
              <w:spacing w:after="0" w:line="259" w:lineRule="auto"/>
              <w:ind w:left="72" w:right="0" w:firstLine="0"/>
              <w:jc w:val="left"/>
            </w:pPr>
            <w:r>
              <w:rPr>
                <w:rFonts w:ascii="Arial" w:eastAsia="Arial" w:hAnsi="Arial" w:cs="Arial"/>
                <w:sz w:val="24"/>
              </w:rPr>
              <w:t xml:space="preserve">2.456 </w:t>
            </w:r>
          </w:p>
        </w:tc>
        <w:tc>
          <w:tcPr>
            <w:tcW w:w="1747" w:type="dxa"/>
            <w:tcBorders>
              <w:top w:val="single" w:sz="4" w:space="0" w:color="000000"/>
              <w:left w:val="single" w:sz="4" w:space="0" w:color="000000"/>
              <w:bottom w:val="single" w:sz="4" w:space="0" w:color="000000"/>
              <w:right w:val="single" w:sz="4" w:space="0" w:color="000000"/>
            </w:tcBorders>
            <w:vAlign w:val="bottom"/>
          </w:tcPr>
          <w:p w14:paraId="06A738D6" w14:textId="77777777" w:rsidR="000E6ABF" w:rsidRDefault="000E6ABF" w:rsidP="004E7223">
            <w:pPr>
              <w:bidi w:val="0"/>
              <w:spacing w:after="0" w:line="259" w:lineRule="auto"/>
              <w:ind w:left="74" w:right="0" w:firstLine="0"/>
              <w:jc w:val="center"/>
            </w:pPr>
            <w:r>
              <w:rPr>
                <w:rFonts w:ascii="Arial" w:eastAsia="Arial" w:hAnsi="Arial" w:cs="Arial"/>
                <w:sz w:val="24"/>
              </w:rPr>
              <w:t xml:space="preserve"> </w:t>
            </w:r>
          </w:p>
        </w:tc>
        <w:tc>
          <w:tcPr>
            <w:tcW w:w="918" w:type="dxa"/>
            <w:tcBorders>
              <w:top w:val="single" w:sz="4" w:space="0" w:color="000000"/>
              <w:left w:val="single" w:sz="4" w:space="0" w:color="000000"/>
              <w:bottom w:val="single" w:sz="4" w:space="0" w:color="000000"/>
              <w:right w:val="single" w:sz="4" w:space="0" w:color="000000"/>
            </w:tcBorders>
          </w:tcPr>
          <w:p w14:paraId="583C265C" w14:textId="77777777" w:rsidR="000E6ABF" w:rsidRDefault="000E6ABF" w:rsidP="004E7223">
            <w:pPr>
              <w:bidi w:val="0"/>
              <w:spacing w:after="0" w:line="259" w:lineRule="auto"/>
              <w:ind w:left="76" w:right="0" w:firstLine="0"/>
              <w:jc w:val="left"/>
            </w:pPr>
            <w:r>
              <w:rPr>
                <w:rFonts w:ascii="Arial" w:eastAsia="Arial" w:hAnsi="Arial" w:cs="Arial"/>
                <w:sz w:val="24"/>
              </w:rPr>
              <w:t xml:space="preserve">0.410 </w:t>
            </w:r>
          </w:p>
        </w:tc>
        <w:tc>
          <w:tcPr>
            <w:tcW w:w="1344" w:type="dxa"/>
            <w:tcBorders>
              <w:top w:val="single" w:sz="4" w:space="0" w:color="000000"/>
              <w:left w:val="single" w:sz="4" w:space="0" w:color="000000"/>
              <w:bottom w:val="single" w:sz="4" w:space="0" w:color="000000"/>
              <w:right w:val="single" w:sz="4" w:space="0" w:color="000000"/>
            </w:tcBorders>
          </w:tcPr>
          <w:p w14:paraId="16986F3E" w14:textId="77777777" w:rsidR="000E6ABF" w:rsidRDefault="000E6ABF" w:rsidP="004E7223">
            <w:pPr>
              <w:bidi w:val="0"/>
              <w:spacing w:after="0" w:line="259" w:lineRule="auto"/>
              <w:ind w:left="6" w:right="0" w:firstLine="0"/>
              <w:jc w:val="center"/>
            </w:pPr>
            <w:r>
              <w:rPr>
                <w:rFonts w:ascii="Arial" w:eastAsia="Arial" w:hAnsi="Arial" w:cs="Arial"/>
                <w:sz w:val="24"/>
              </w:rPr>
              <w:t xml:space="preserve">1.007 </w:t>
            </w:r>
          </w:p>
        </w:tc>
        <w:tc>
          <w:tcPr>
            <w:tcW w:w="1446" w:type="dxa"/>
            <w:tcBorders>
              <w:top w:val="single" w:sz="4" w:space="0" w:color="000000"/>
              <w:left w:val="single" w:sz="4" w:space="0" w:color="000000"/>
              <w:bottom w:val="single" w:sz="4" w:space="0" w:color="000000"/>
              <w:right w:val="single" w:sz="4" w:space="0" w:color="000000"/>
            </w:tcBorders>
            <w:shd w:val="clear" w:color="auto" w:fill="E0E0E0"/>
          </w:tcPr>
          <w:p w14:paraId="70F04C80" w14:textId="77777777" w:rsidR="000E6ABF" w:rsidRDefault="000E6ABF" w:rsidP="004E7223">
            <w:pPr>
              <w:bidi w:val="0"/>
              <w:spacing w:after="0" w:line="259" w:lineRule="auto"/>
              <w:ind w:left="79" w:right="0" w:firstLine="0"/>
              <w:jc w:val="left"/>
            </w:pPr>
            <w:r>
              <w:rPr>
                <w:rFonts w:ascii="Arial" w:eastAsia="Arial" w:hAnsi="Arial" w:cs="Arial"/>
                <w:sz w:val="24"/>
              </w:rPr>
              <w:t xml:space="preserve">(Constant) </w:t>
            </w:r>
          </w:p>
        </w:tc>
        <w:tc>
          <w:tcPr>
            <w:tcW w:w="1053" w:type="dxa"/>
            <w:vMerge w:val="restart"/>
            <w:tcBorders>
              <w:top w:val="single" w:sz="4" w:space="0" w:color="000000"/>
              <w:left w:val="single" w:sz="4" w:space="0" w:color="000000"/>
              <w:bottom w:val="single" w:sz="4" w:space="0" w:color="000000"/>
              <w:right w:val="nil"/>
            </w:tcBorders>
            <w:shd w:val="clear" w:color="auto" w:fill="E0E0E0"/>
          </w:tcPr>
          <w:p w14:paraId="4DB3C66E" w14:textId="77777777" w:rsidR="000E6ABF" w:rsidRDefault="000E6ABF" w:rsidP="004E7223">
            <w:pPr>
              <w:bidi w:val="0"/>
              <w:spacing w:after="160" w:line="259" w:lineRule="auto"/>
              <w:ind w:left="0" w:right="0" w:firstLine="0"/>
              <w:jc w:val="left"/>
            </w:pPr>
          </w:p>
        </w:tc>
        <w:tc>
          <w:tcPr>
            <w:tcW w:w="1360" w:type="dxa"/>
            <w:vMerge w:val="restart"/>
            <w:tcBorders>
              <w:top w:val="single" w:sz="4" w:space="0" w:color="000000"/>
              <w:left w:val="nil"/>
              <w:bottom w:val="single" w:sz="4" w:space="0" w:color="000000"/>
              <w:right w:val="single" w:sz="4" w:space="0" w:color="000000"/>
            </w:tcBorders>
            <w:shd w:val="clear" w:color="auto" w:fill="E0E0E0"/>
            <w:vAlign w:val="center"/>
          </w:tcPr>
          <w:p w14:paraId="04D05496" w14:textId="77777777" w:rsidR="000E6ABF" w:rsidRDefault="000E6ABF" w:rsidP="004E7223">
            <w:pPr>
              <w:bidi w:val="0"/>
              <w:spacing w:after="0" w:line="259" w:lineRule="auto"/>
              <w:ind w:left="0" w:right="0" w:firstLine="0"/>
              <w:jc w:val="left"/>
            </w:pPr>
            <w:r>
              <w:rPr>
                <w:rFonts w:ascii="Arial" w:eastAsia="Arial" w:hAnsi="Arial" w:cs="Arial"/>
                <w:sz w:val="24"/>
              </w:rPr>
              <w:t xml:space="preserve">1 </w:t>
            </w:r>
          </w:p>
        </w:tc>
      </w:tr>
      <w:tr w:rsidR="000E6ABF" w14:paraId="2013722B" w14:textId="77777777" w:rsidTr="004E7223">
        <w:trPr>
          <w:trHeight w:val="560"/>
        </w:trPr>
        <w:tc>
          <w:tcPr>
            <w:tcW w:w="911" w:type="dxa"/>
            <w:tcBorders>
              <w:top w:val="single" w:sz="4" w:space="0" w:color="000000"/>
              <w:left w:val="single" w:sz="4" w:space="0" w:color="000000"/>
              <w:bottom w:val="single" w:sz="4" w:space="0" w:color="000000"/>
              <w:right w:val="single" w:sz="4" w:space="0" w:color="000000"/>
            </w:tcBorders>
            <w:vAlign w:val="center"/>
          </w:tcPr>
          <w:p w14:paraId="73F7C956" w14:textId="77777777" w:rsidR="000E6ABF" w:rsidRDefault="000E6ABF" w:rsidP="004E7223">
            <w:pPr>
              <w:bidi w:val="0"/>
              <w:spacing w:after="0" w:line="259" w:lineRule="auto"/>
              <w:ind w:left="71" w:right="0" w:firstLine="0"/>
              <w:jc w:val="left"/>
            </w:pPr>
            <w:r>
              <w:rPr>
                <w:rFonts w:ascii="Arial" w:eastAsia="Arial" w:hAnsi="Arial" w:cs="Arial"/>
                <w:sz w:val="24"/>
              </w:rPr>
              <w:t xml:space="preserve">0.000 </w:t>
            </w:r>
          </w:p>
        </w:tc>
        <w:tc>
          <w:tcPr>
            <w:tcW w:w="912" w:type="dxa"/>
            <w:tcBorders>
              <w:top w:val="single" w:sz="4" w:space="0" w:color="000000"/>
              <w:left w:val="single" w:sz="4" w:space="0" w:color="000000"/>
              <w:bottom w:val="single" w:sz="4" w:space="0" w:color="000000"/>
              <w:right w:val="single" w:sz="4" w:space="0" w:color="000000"/>
            </w:tcBorders>
            <w:vAlign w:val="center"/>
          </w:tcPr>
          <w:p w14:paraId="03F3E407" w14:textId="77777777" w:rsidR="000E6ABF" w:rsidRDefault="000E6ABF" w:rsidP="004E7223">
            <w:pPr>
              <w:bidi w:val="0"/>
              <w:spacing w:after="0" w:line="259" w:lineRule="auto"/>
              <w:ind w:left="72" w:right="0" w:firstLine="0"/>
              <w:jc w:val="left"/>
            </w:pPr>
            <w:r>
              <w:rPr>
                <w:rFonts w:ascii="Arial" w:eastAsia="Arial" w:hAnsi="Arial" w:cs="Arial"/>
                <w:sz w:val="24"/>
              </w:rPr>
              <w:t xml:space="preserve">6.348 </w:t>
            </w:r>
          </w:p>
        </w:tc>
        <w:tc>
          <w:tcPr>
            <w:tcW w:w="1747" w:type="dxa"/>
            <w:tcBorders>
              <w:top w:val="single" w:sz="4" w:space="0" w:color="000000"/>
              <w:left w:val="single" w:sz="4" w:space="0" w:color="000000"/>
              <w:bottom w:val="single" w:sz="4" w:space="0" w:color="000000"/>
              <w:right w:val="single" w:sz="4" w:space="0" w:color="000000"/>
            </w:tcBorders>
            <w:vAlign w:val="center"/>
          </w:tcPr>
          <w:p w14:paraId="3E7F96B7" w14:textId="77777777" w:rsidR="000E6ABF" w:rsidRDefault="000E6ABF" w:rsidP="004E7223">
            <w:pPr>
              <w:bidi w:val="0"/>
              <w:spacing w:after="0" w:line="259" w:lineRule="auto"/>
              <w:ind w:left="7" w:right="0" w:firstLine="0"/>
              <w:jc w:val="center"/>
            </w:pPr>
            <w:r>
              <w:rPr>
                <w:rFonts w:ascii="Arial" w:eastAsia="Arial" w:hAnsi="Arial" w:cs="Arial"/>
                <w:sz w:val="24"/>
              </w:rPr>
              <w:t xml:space="preserve">0.637 </w:t>
            </w:r>
          </w:p>
        </w:tc>
        <w:tc>
          <w:tcPr>
            <w:tcW w:w="918" w:type="dxa"/>
            <w:tcBorders>
              <w:top w:val="single" w:sz="4" w:space="0" w:color="000000"/>
              <w:left w:val="single" w:sz="4" w:space="0" w:color="000000"/>
              <w:bottom w:val="single" w:sz="4" w:space="0" w:color="000000"/>
              <w:right w:val="single" w:sz="4" w:space="0" w:color="000000"/>
            </w:tcBorders>
            <w:vAlign w:val="center"/>
          </w:tcPr>
          <w:p w14:paraId="3FC5D0D5" w14:textId="77777777" w:rsidR="000E6ABF" w:rsidRDefault="000E6ABF" w:rsidP="004E7223">
            <w:pPr>
              <w:bidi w:val="0"/>
              <w:spacing w:after="0" w:line="259" w:lineRule="auto"/>
              <w:ind w:left="76" w:right="0" w:firstLine="0"/>
              <w:jc w:val="left"/>
            </w:pPr>
            <w:r>
              <w:rPr>
                <w:rFonts w:ascii="Arial" w:eastAsia="Arial" w:hAnsi="Arial" w:cs="Arial"/>
                <w:sz w:val="24"/>
              </w:rPr>
              <w:t xml:space="preserve">0.105 </w:t>
            </w:r>
          </w:p>
        </w:tc>
        <w:tc>
          <w:tcPr>
            <w:tcW w:w="1344" w:type="dxa"/>
            <w:tcBorders>
              <w:top w:val="single" w:sz="4" w:space="0" w:color="000000"/>
              <w:left w:val="single" w:sz="4" w:space="0" w:color="000000"/>
              <w:bottom w:val="single" w:sz="4" w:space="0" w:color="000000"/>
              <w:right w:val="single" w:sz="4" w:space="0" w:color="000000"/>
            </w:tcBorders>
            <w:vAlign w:val="center"/>
          </w:tcPr>
          <w:p w14:paraId="22E959DE" w14:textId="77777777" w:rsidR="000E6ABF" w:rsidRDefault="000E6ABF" w:rsidP="004E7223">
            <w:pPr>
              <w:bidi w:val="0"/>
              <w:spacing w:after="0" w:line="259" w:lineRule="auto"/>
              <w:ind w:left="6" w:right="0" w:firstLine="0"/>
              <w:jc w:val="center"/>
            </w:pPr>
            <w:r>
              <w:rPr>
                <w:rFonts w:ascii="Arial" w:eastAsia="Arial" w:hAnsi="Arial" w:cs="Arial"/>
                <w:sz w:val="24"/>
              </w:rPr>
              <w:t xml:space="preserve">0.665 </w:t>
            </w:r>
          </w:p>
        </w:tc>
        <w:tc>
          <w:tcPr>
            <w:tcW w:w="1446" w:type="dxa"/>
            <w:tcBorders>
              <w:top w:val="single" w:sz="4" w:space="0" w:color="000000"/>
              <w:left w:val="single" w:sz="4" w:space="0" w:color="000000"/>
              <w:bottom w:val="single" w:sz="4" w:space="0" w:color="000000"/>
              <w:right w:val="single" w:sz="4" w:space="0" w:color="000000"/>
            </w:tcBorders>
            <w:shd w:val="clear" w:color="auto" w:fill="E0E0E0"/>
          </w:tcPr>
          <w:p w14:paraId="6D294EFF" w14:textId="77777777" w:rsidR="000E6ABF" w:rsidRDefault="000E6ABF" w:rsidP="004E7223">
            <w:pPr>
              <w:spacing w:after="0" w:line="259" w:lineRule="auto"/>
              <w:ind w:left="293" w:right="5" w:hanging="293"/>
              <w:jc w:val="right"/>
            </w:pPr>
            <w:proofErr w:type="spellStart"/>
            <w:r>
              <w:rPr>
                <w:rFonts w:ascii="Arial" w:eastAsia="Arial" w:hAnsi="Arial" w:cs="Arial"/>
                <w:sz w:val="24"/>
                <w:rtl/>
              </w:rPr>
              <w:t>تخطيط‌الموارد‌البشرية</w:t>
            </w:r>
            <w:proofErr w:type="spellEnd"/>
            <w:r>
              <w:rPr>
                <w:rFonts w:ascii="Arial" w:eastAsia="Arial" w:hAnsi="Arial" w:cs="Arial"/>
                <w:sz w:val="24"/>
                <w:rtl/>
              </w:rPr>
              <w:t xml:space="preserve"> </w:t>
            </w:r>
          </w:p>
        </w:tc>
        <w:tc>
          <w:tcPr>
            <w:tcW w:w="0" w:type="auto"/>
            <w:vMerge/>
            <w:tcBorders>
              <w:top w:val="nil"/>
              <w:left w:val="single" w:sz="4" w:space="0" w:color="000000"/>
              <w:bottom w:val="single" w:sz="4" w:space="0" w:color="000000"/>
              <w:right w:val="nil"/>
            </w:tcBorders>
          </w:tcPr>
          <w:p w14:paraId="64C87310"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single" w:sz="4" w:space="0" w:color="000000"/>
            </w:tcBorders>
          </w:tcPr>
          <w:p w14:paraId="78F31256" w14:textId="77777777" w:rsidR="000E6ABF" w:rsidRDefault="000E6ABF" w:rsidP="004E7223">
            <w:pPr>
              <w:bidi w:val="0"/>
              <w:spacing w:after="160" w:line="259" w:lineRule="auto"/>
              <w:ind w:left="0" w:right="0" w:firstLine="0"/>
              <w:jc w:val="left"/>
            </w:pPr>
          </w:p>
        </w:tc>
      </w:tr>
      <w:tr w:rsidR="000E6ABF" w14:paraId="07A02564" w14:textId="77777777" w:rsidTr="004E7223">
        <w:trPr>
          <w:trHeight w:val="467"/>
        </w:trPr>
        <w:tc>
          <w:tcPr>
            <w:tcW w:w="911" w:type="dxa"/>
            <w:tcBorders>
              <w:top w:val="single" w:sz="4" w:space="0" w:color="000000"/>
              <w:left w:val="single" w:sz="4" w:space="0" w:color="000000"/>
              <w:bottom w:val="single" w:sz="4" w:space="0" w:color="000000"/>
              <w:right w:val="nil"/>
            </w:tcBorders>
          </w:tcPr>
          <w:p w14:paraId="250F9817" w14:textId="77777777" w:rsidR="000E6ABF" w:rsidRDefault="000E6ABF" w:rsidP="004E7223">
            <w:pPr>
              <w:bidi w:val="0"/>
              <w:spacing w:after="160" w:line="259" w:lineRule="auto"/>
              <w:ind w:left="0" w:right="0" w:firstLine="0"/>
              <w:jc w:val="left"/>
            </w:pPr>
          </w:p>
        </w:tc>
        <w:tc>
          <w:tcPr>
            <w:tcW w:w="6367" w:type="dxa"/>
            <w:gridSpan w:val="5"/>
            <w:tcBorders>
              <w:top w:val="single" w:sz="4" w:space="0" w:color="000000"/>
              <w:left w:val="nil"/>
              <w:bottom w:val="single" w:sz="4" w:space="0" w:color="000000"/>
              <w:right w:val="nil"/>
            </w:tcBorders>
            <w:vAlign w:val="center"/>
          </w:tcPr>
          <w:p w14:paraId="624A743C" w14:textId="77777777" w:rsidR="000E6ABF" w:rsidRDefault="000E6ABF" w:rsidP="004E7223">
            <w:pPr>
              <w:bidi w:val="0"/>
              <w:spacing w:after="0" w:line="259" w:lineRule="auto"/>
              <w:ind w:left="1973" w:right="0" w:firstLine="0"/>
              <w:jc w:val="left"/>
            </w:pPr>
            <w:r>
              <w:rPr>
                <w:rFonts w:ascii="Arial" w:eastAsia="Arial" w:hAnsi="Arial" w:cs="Arial"/>
                <w:sz w:val="24"/>
              </w:rPr>
              <w:t xml:space="preserve">a. Dependent Variable: </w:t>
            </w:r>
            <w:proofErr w:type="spellStart"/>
            <w:r>
              <w:rPr>
                <w:rFonts w:ascii="Arial" w:eastAsia="Arial" w:hAnsi="Arial" w:cs="Arial"/>
                <w:sz w:val="24"/>
                <w:rtl/>
              </w:rPr>
              <w:t>الأداء‌الوظيـــفي</w:t>
            </w:r>
            <w:proofErr w:type="spellEnd"/>
            <w:r>
              <w:rPr>
                <w:rFonts w:ascii="Arial" w:eastAsia="Arial" w:hAnsi="Arial" w:cs="Arial"/>
                <w:sz w:val="24"/>
              </w:rPr>
              <w:t xml:space="preserve"> </w:t>
            </w:r>
          </w:p>
        </w:tc>
        <w:tc>
          <w:tcPr>
            <w:tcW w:w="1053" w:type="dxa"/>
            <w:tcBorders>
              <w:top w:val="single" w:sz="4" w:space="0" w:color="000000"/>
              <w:left w:val="nil"/>
              <w:bottom w:val="single" w:sz="4" w:space="0" w:color="000000"/>
              <w:right w:val="nil"/>
            </w:tcBorders>
          </w:tcPr>
          <w:p w14:paraId="5D59FF61" w14:textId="77777777" w:rsidR="000E6ABF" w:rsidRDefault="000E6ABF" w:rsidP="004E7223">
            <w:pPr>
              <w:bidi w:val="0"/>
              <w:spacing w:after="160" w:line="259" w:lineRule="auto"/>
              <w:ind w:left="0" w:right="0" w:firstLine="0"/>
              <w:jc w:val="left"/>
            </w:pPr>
          </w:p>
        </w:tc>
        <w:tc>
          <w:tcPr>
            <w:tcW w:w="1360" w:type="dxa"/>
            <w:tcBorders>
              <w:top w:val="single" w:sz="4" w:space="0" w:color="000000"/>
              <w:left w:val="nil"/>
              <w:bottom w:val="single" w:sz="4" w:space="0" w:color="000000"/>
              <w:right w:val="single" w:sz="4" w:space="0" w:color="000000"/>
            </w:tcBorders>
          </w:tcPr>
          <w:p w14:paraId="60A7276B" w14:textId="77777777" w:rsidR="000E6ABF" w:rsidRDefault="000E6ABF" w:rsidP="004E7223">
            <w:pPr>
              <w:bidi w:val="0"/>
              <w:spacing w:after="160" w:line="259" w:lineRule="auto"/>
              <w:ind w:left="0" w:right="0" w:firstLine="0"/>
              <w:jc w:val="left"/>
            </w:pPr>
          </w:p>
        </w:tc>
      </w:tr>
    </w:tbl>
    <w:p w14:paraId="25C727ED" w14:textId="3774189B" w:rsidR="000E6ABF" w:rsidRDefault="000E6ABF" w:rsidP="000E6ABF">
      <w:pPr>
        <w:spacing w:after="250" w:line="278" w:lineRule="auto"/>
        <w:ind w:left="0" w:right="89"/>
        <w:rPr>
          <w:rtl/>
        </w:rPr>
      </w:pPr>
      <w:r>
        <w:rPr>
          <w:szCs w:val="28"/>
          <w:rtl/>
        </w:rPr>
        <w:t>ومن خلال الجدول نجد أن بعد المتغير المستقل</w:t>
      </w:r>
      <w:r>
        <w:rPr>
          <w:rFonts w:hint="cs"/>
          <w:b/>
          <w:bCs/>
          <w:szCs w:val="28"/>
          <w:rtl/>
        </w:rPr>
        <w:t xml:space="preserve"> </w:t>
      </w:r>
      <w:r>
        <w:rPr>
          <w:b/>
          <w:bCs/>
          <w:szCs w:val="28"/>
          <w:rtl/>
        </w:rPr>
        <w:t>تخطيط الموارد البشرية</w:t>
      </w:r>
      <w:r>
        <w:rPr>
          <w:szCs w:val="28"/>
          <w:rtl/>
        </w:rPr>
        <w:t xml:space="preserve"> له تأثير ذا دلالة معنوية في هذا النموذج حسب نموذج </w:t>
      </w:r>
      <w:r>
        <w:t>t</w:t>
      </w:r>
      <w:r>
        <w:rPr>
          <w:szCs w:val="28"/>
          <w:rtl/>
        </w:rPr>
        <w:t xml:space="preserve"> حيث دالة المعنوية </w:t>
      </w:r>
      <w:r>
        <w:t>sig&lt;0.05</w:t>
      </w:r>
      <w:r>
        <w:rPr>
          <w:szCs w:val="28"/>
          <w:rtl/>
        </w:rPr>
        <w:t xml:space="preserve"> حيث قيمتها </w:t>
      </w:r>
      <w:r>
        <w:t>sig=0.000</w:t>
      </w:r>
      <w:r>
        <w:rPr>
          <w:szCs w:val="28"/>
          <w:rtl/>
        </w:rPr>
        <w:t xml:space="preserve">. وتكون معادلة الانحدار المقدرة هي: </w:t>
      </w:r>
    </w:p>
    <w:p w14:paraId="31C40742" w14:textId="7BE0C374" w:rsidR="00D161B5" w:rsidRDefault="00D161B5" w:rsidP="000E6ABF">
      <w:pPr>
        <w:spacing w:after="250" w:line="278" w:lineRule="auto"/>
        <w:ind w:left="0" w:right="89"/>
      </w:pPr>
      <w:r>
        <w:rPr>
          <w:noProof/>
          <w:rtl/>
        </w:rPr>
        <mc:AlternateContent>
          <mc:Choice Requires="wps">
            <w:drawing>
              <wp:anchor distT="45720" distB="45720" distL="114300" distR="114300" simplePos="0" relativeHeight="251753472" behindDoc="1" locked="0" layoutInCell="1" allowOverlap="1" wp14:anchorId="5CD619C8" wp14:editId="44360A62">
                <wp:simplePos x="0" y="0"/>
                <wp:positionH relativeFrom="column">
                  <wp:posOffset>5671820</wp:posOffset>
                </wp:positionH>
                <wp:positionV relativeFrom="paragraph">
                  <wp:posOffset>102870</wp:posOffset>
                </wp:positionV>
                <wp:extent cx="617855" cy="1404620"/>
                <wp:effectExtent l="0" t="0" r="0" b="0"/>
                <wp:wrapNone/>
                <wp:docPr id="1407438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85740B9" w14:textId="59C728C4" w:rsidR="00D161B5" w:rsidRDefault="005A6E6D" w:rsidP="00D161B5">
                            <w:r>
                              <w:rPr>
                                <w:rFonts w:hint="cs"/>
                                <w:rtl/>
                              </w:rPr>
                              <w:t>41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D619C8" id="_x0000_s1074" type="#_x0000_t202" style="position:absolute;left:0;text-align:left;margin-left:446.6pt;margin-top:8.1pt;width:48.65pt;height:110.6pt;flip:x;z-index:-251563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2X5BAIAAN8DAAAOAAAAZHJzL2Uyb0RvYy54bWysU9uO2yAQfa/Uf0C8N7YjJ5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" filled="f" stroked="f">
                <v:textbox style="mso-fit-shape-to-text:t">
                  <w:txbxContent>
                    <w:p w14:paraId="485740B9" w14:textId="59C728C4" w:rsidR="00D161B5" w:rsidRDefault="005A6E6D" w:rsidP="00D161B5">
                      <w:r>
                        <w:rPr>
                          <w:rFonts w:hint="cs"/>
                          <w:rtl/>
                        </w:rPr>
                        <w:t>41</w:t>
                      </w:r>
                    </w:p>
                  </w:txbxContent>
                </v:textbox>
              </v:shape>
            </w:pict>
          </mc:Fallback>
        </mc:AlternateContent>
      </w:r>
    </w:p>
    <w:p w14:paraId="64536438" w14:textId="572CCC52" w:rsidR="000E6ABF" w:rsidRDefault="000E6ABF" w:rsidP="000E6ABF">
      <w:pPr>
        <w:pStyle w:val="4"/>
        <w:pBdr>
          <w:top w:val="single" w:sz="4" w:space="0" w:color="000000"/>
          <w:left w:val="single" w:sz="4" w:space="0" w:color="000000"/>
          <w:bottom w:val="single" w:sz="4" w:space="0" w:color="000000"/>
          <w:right w:val="single" w:sz="4" w:space="0" w:color="000000"/>
        </w:pBdr>
        <w:shd w:val="clear" w:color="auto" w:fill="F2F2F2"/>
        <w:spacing w:after="71"/>
        <w:ind w:right="91"/>
      </w:pPr>
      <w:proofErr w:type="gramStart"/>
      <w:r>
        <w:rPr>
          <w:bCs/>
          <w:szCs w:val="28"/>
          <w:rtl/>
        </w:rPr>
        <w:lastRenderedPageBreak/>
        <w:t>التخطيط</w:t>
      </w:r>
      <w:r>
        <w:rPr>
          <w:rFonts w:ascii="Arial" w:eastAsia="Arial" w:hAnsi="Arial" w:cs="Arial"/>
          <w:bCs/>
          <w:sz w:val="24"/>
          <w:rtl/>
        </w:rPr>
        <w:t xml:space="preserve"> </w:t>
      </w:r>
      <w:r>
        <w:rPr>
          <w:bCs/>
          <w:sz w:val="24"/>
          <w:rtl/>
        </w:rPr>
        <w:t xml:space="preserve"> (</w:t>
      </w:r>
      <w:proofErr w:type="gramEnd"/>
      <w:r>
        <w:rPr>
          <w:bCs/>
          <w:sz w:val="24"/>
        </w:rPr>
        <w:t>0</w:t>
      </w:r>
      <w:r>
        <w:rPr>
          <w:bCs/>
          <w:sz w:val="24"/>
          <w:rtl/>
        </w:rPr>
        <w:t>.</w:t>
      </w:r>
      <w:r>
        <w:rPr>
          <w:bCs/>
          <w:sz w:val="24"/>
        </w:rPr>
        <w:t>66</w:t>
      </w:r>
      <w:r>
        <w:rPr>
          <w:bCs/>
          <w:sz w:val="24"/>
          <w:rtl/>
        </w:rPr>
        <w:t xml:space="preserve">)+ </w:t>
      </w:r>
      <w:r>
        <w:rPr>
          <w:bCs/>
          <w:sz w:val="24"/>
        </w:rPr>
        <w:t>700</w:t>
      </w:r>
      <w:r>
        <w:rPr>
          <w:bCs/>
          <w:sz w:val="24"/>
          <w:rtl/>
        </w:rPr>
        <w:t>.</w:t>
      </w:r>
      <w:r>
        <w:rPr>
          <w:bCs/>
          <w:sz w:val="24"/>
        </w:rPr>
        <w:t>1</w:t>
      </w:r>
      <w:r>
        <w:rPr>
          <w:bCs/>
          <w:sz w:val="24"/>
          <w:rtl/>
        </w:rPr>
        <w:t>=</w:t>
      </w:r>
      <w:r w:rsidR="005A6E6D">
        <w:rPr>
          <w:rFonts w:hint="cs"/>
          <w:bCs/>
          <w:sz w:val="24"/>
          <w:rtl/>
        </w:rPr>
        <w:t>(</w:t>
      </w:r>
      <w:r>
        <w:rPr>
          <w:bCs/>
          <w:szCs w:val="28"/>
          <w:rtl/>
        </w:rPr>
        <w:t>الأداء الوظيفي</w:t>
      </w:r>
      <w:r w:rsidR="005A6E6D">
        <w:rPr>
          <w:rFonts w:hint="cs"/>
          <w:bCs/>
          <w:sz w:val="24"/>
          <w:rtl/>
        </w:rPr>
        <w:t>)</w:t>
      </w:r>
    </w:p>
    <w:p w14:paraId="0FCD92E4" w14:textId="4B3F5582" w:rsidR="000E6ABF" w:rsidRDefault="000E6ABF" w:rsidP="00F72AE8">
      <w:pPr>
        <w:spacing w:after="201" w:line="276" w:lineRule="auto"/>
        <w:ind w:left="61" w:right="89"/>
      </w:pPr>
      <w:r>
        <w:rPr>
          <w:szCs w:val="28"/>
          <w:rtl/>
        </w:rPr>
        <w:t xml:space="preserve">تدل المعادلة السابقة أن كل زيادة في متغير </w:t>
      </w:r>
      <w:r>
        <w:rPr>
          <w:b/>
          <w:bCs/>
          <w:szCs w:val="28"/>
          <w:rtl/>
        </w:rPr>
        <w:t>التخطيط</w:t>
      </w:r>
      <w:r>
        <w:rPr>
          <w:szCs w:val="28"/>
          <w:rtl/>
        </w:rPr>
        <w:t xml:space="preserve"> بمقدار وحدة واحدة يقابله ت ازيد بمقدار </w:t>
      </w:r>
      <w:r>
        <w:rPr>
          <w:szCs w:val="28"/>
        </w:rPr>
        <w:t>0</w:t>
      </w:r>
      <w:r>
        <w:rPr>
          <w:szCs w:val="28"/>
          <w:rtl/>
        </w:rPr>
        <w:t>.</w:t>
      </w:r>
      <w:r>
        <w:rPr>
          <w:szCs w:val="28"/>
        </w:rPr>
        <w:t>66</w:t>
      </w:r>
      <w:r>
        <w:rPr>
          <w:szCs w:val="28"/>
          <w:rtl/>
        </w:rPr>
        <w:t xml:space="preserve"> وهو أثر ايجابي على </w:t>
      </w:r>
      <w:r>
        <w:rPr>
          <w:b/>
          <w:bCs/>
          <w:szCs w:val="28"/>
          <w:rtl/>
        </w:rPr>
        <w:t xml:space="preserve">الأداء </w:t>
      </w:r>
      <w:r w:rsidR="005A6E6D">
        <w:rPr>
          <w:rFonts w:hint="cs"/>
          <w:b/>
          <w:bCs/>
          <w:szCs w:val="28"/>
          <w:rtl/>
        </w:rPr>
        <w:t>الوظيفي</w:t>
      </w:r>
      <w:r w:rsidR="005A6E6D">
        <w:rPr>
          <w:rFonts w:hint="cs"/>
          <w:szCs w:val="28"/>
          <w:rtl/>
        </w:rPr>
        <w:t xml:space="preserve"> وبالتالي</w:t>
      </w:r>
      <w:r w:rsidR="00F72AE8">
        <w:rPr>
          <w:rFonts w:hint="cs"/>
          <w:szCs w:val="28"/>
          <w:rtl/>
        </w:rPr>
        <w:t xml:space="preserve"> </w:t>
      </w:r>
      <w:r w:rsidR="005A6E6D">
        <w:rPr>
          <w:rFonts w:hint="cs"/>
          <w:b/>
          <w:bCs/>
          <w:szCs w:val="28"/>
          <w:rtl/>
        </w:rPr>
        <w:t>نتيجة:</w:t>
      </w:r>
      <w:r>
        <w:rPr>
          <w:b/>
          <w:bCs/>
          <w:szCs w:val="28"/>
          <w:rtl/>
        </w:rPr>
        <w:t xml:space="preserve"> يوجد تأثير ذو دلالة إحصائية للمتغير المستقل تخطيط الموارد البشرية على الأداء الوظيفي في </w:t>
      </w:r>
      <w:r w:rsidR="005A6E6D">
        <w:rPr>
          <w:rFonts w:hint="cs"/>
          <w:b/>
          <w:bCs/>
          <w:szCs w:val="28"/>
          <w:rtl/>
        </w:rPr>
        <w:t>الشركات.</w:t>
      </w:r>
    </w:p>
    <w:p w14:paraId="5C88E501" w14:textId="37B062E9" w:rsidR="000E6ABF" w:rsidRDefault="000E6ABF" w:rsidP="00F72AE8">
      <w:pPr>
        <w:spacing w:after="186" w:line="286" w:lineRule="auto"/>
        <w:ind w:left="10" w:right="76" w:hanging="6"/>
        <w:jc w:val="left"/>
      </w:pPr>
      <w:r>
        <w:rPr>
          <w:b/>
          <w:bCs/>
          <w:szCs w:val="28"/>
          <w:rtl/>
        </w:rPr>
        <w:t xml:space="preserve">وهذا بدوره يتحتم علينا تقدير أهمية هذه الممارسة في تتبع وضع القوى العاملة </w:t>
      </w:r>
      <w:proofErr w:type="gramStart"/>
      <w:r>
        <w:rPr>
          <w:b/>
          <w:bCs/>
          <w:szCs w:val="28"/>
          <w:rtl/>
        </w:rPr>
        <w:t>و القادرة</w:t>
      </w:r>
      <w:proofErr w:type="gramEnd"/>
      <w:r>
        <w:rPr>
          <w:b/>
          <w:bCs/>
          <w:szCs w:val="28"/>
          <w:rtl/>
        </w:rPr>
        <w:t xml:space="preserve"> و الموجودة حاليا في الشرك</w:t>
      </w:r>
      <w:r w:rsidR="00F72AE8">
        <w:rPr>
          <w:rFonts w:hint="cs"/>
          <w:b/>
          <w:bCs/>
          <w:szCs w:val="28"/>
          <w:rtl/>
        </w:rPr>
        <w:t>ات</w:t>
      </w:r>
      <w:r>
        <w:rPr>
          <w:b/>
          <w:bCs/>
          <w:szCs w:val="28"/>
          <w:rtl/>
        </w:rPr>
        <w:t xml:space="preserve"> و في وضع </w:t>
      </w:r>
      <w:proofErr w:type="spellStart"/>
      <w:r>
        <w:rPr>
          <w:b/>
          <w:bCs/>
          <w:szCs w:val="28"/>
          <w:rtl/>
        </w:rPr>
        <w:t>مهنجية</w:t>
      </w:r>
      <w:proofErr w:type="spellEnd"/>
      <w:r>
        <w:rPr>
          <w:b/>
          <w:bCs/>
          <w:szCs w:val="28"/>
          <w:rtl/>
        </w:rPr>
        <w:t xml:space="preserve"> منظمة لتقدير احتياجاتنا البشرية و الفائض من الموارد البشرية وفق نتائج عملية التخطيط. </w:t>
      </w:r>
    </w:p>
    <w:p w14:paraId="0AC64FB4" w14:textId="77777777" w:rsidR="000E6ABF" w:rsidRDefault="000E6ABF" w:rsidP="000E6ABF">
      <w:pPr>
        <w:bidi w:val="0"/>
        <w:spacing w:after="0" w:line="259" w:lineRule="auto"/>
        <w:ind w:left="84" w:right="0" w:firstLine="0"/>
        <w:jc w:val="left"/>
      </w:pPr>
      <w:r>
        <w:t xml:space="preserve"> </w:t>
      </w:r>
      <w:r>
        <w:tab/>
        <w:t xml:space="preserve"> </w:t>
      </w:r>
    </w:p>
    <w:p w14:paraId="74EC54ED" w14:textId="77777777" w:rsidR="000E6ABF" w:rsidRDefault="000E6ABF" w:rsidP="000E6ABF">
      <w:pPr>
        <w:spacing w:after="232" w:line="259" w:lineRule="auto"/>
        <w:ind w:left="-3" w:right="0" w:hanging="10"/>
        <w:jc w:val="left"/>
        <w:rPr>
          <w:rFonts w:hint="cs"/>
          <w:rtl/>
        </w:rPr>
      </w:pPr>
      <w:r>
        <w:rPr>
          <w:b/>
          <w:bCs/>
          <w:szCs w:val="28"/>
        </w:rPr>
        <w:t>5</w:t>
      </w:r>
      <w:r>
        <w:rPr>
          <w:b/>
          <w:bCs/>
          <w:szCs w:val="28"/>
          <w:rtl/>
        </w:rPr>
        <w:t>-</w:t>
      </w:r>
      <w:r>
        <w:rPr>
          <w:b/>
          <w:bCs/>
          <w:szCs w:val="28"/>
        </w:rPr>
        <w:t>2</w:t>
      </w:r>
      <w:r>
        <w:rPr>
          <w:b/>
          <w:bCs/>
          <w:szCs w:val="28"/>
          <w:rtl/>
        </w:rPr>
        <w:t>-</w:t>
      </w:r>
      <w:r>
        <w:rPr>
          <w:b/>
          <w:bCs/>
          <w:szCs w:val="28"/>
        </w:rPr>
        <w:t>1</w:t>
      </w:r>
      <w:r>
        <w:rPr>
          <w:b/>
          <w:bCs/>
          <w:szCs w:val="28"/>
          <w:rtl/>
        </w:rPr>
        <w:t>-</w:t>
      </w:r>
      <w:r>
        <w:rPr>
          <w:b/>
          <w:bCs/>
          <w:szCs w:val="28"/>
        </w:rPr>
        <w:t>2</w:t>
      </w:r>
      <w:r>
        <w:rPr>
          <w:rFonts w:ascii="Arial" w:eastAsia="Arial" w:hAnsi="Arial" w:cs="Arial"/>
          <w:b/>
          <w:bCs/>
          <w:szCs w:val="28"/>
          <w:rtl/>
        </w:rPr>
        <w:t xml:space="preserve"> </w:t>
      </w:r>
      <w:r>
        <w:rPr>
          <w:b/>
          <w:bCs/>
          <w:szCs w:val="28"/>
          <w:u w:val="single" w:color="000000"/>
          <w:rtl/>
        </w:rPr>
        <w:t>الفرضية الفرعية الثانية:</w:t>
      </w:r>
      <w:r>
        <w:rPr>
          <w:b/>
          <w:bCs/>
          <w:szCs w:val="28"/>
          <w:rtl/>
        </w:rPr>
        <w:t xml:space="preserve"> </w:t>
      </w:r>
    </w:p>
    <w:p w14:paraId="2982EC34" w14:textId="08864650" w:rsidR="000E6ABF" w:rsidRDefault="000E6ABF" w:rsidP="000E6ABF">
      <w:pPr>
        <w:spacing w:after="186" w:line="368" w:lineRule="auto"/>
        <w:ind w:left="10" w:right="374" w:hanging="6"/>
        <w:jc w:val="right"/>
      </w:pPr>
      <w:r w:rsidRPr="000E6ABF">
        <w:rPr>
          <w:b/>
          <w:bCs/>
          <w:sz w:val="24"/>
          <w:rtl/>
        </w:rPr>
        <w:t xml:space="preserve">الفرضية الصفرية: لا يوجد تأثير ذو دلالة إحصائية للاستقطاب والتعيين على الأداء الوظيفي في </w:t>
      </w:r>
      <w:proofErr w:type="gramStart"/>
      <w:r w:rsidRPr="000E6ABF">
        <w:rPr>
          <w:b/>
          <w:bCs/>
          <w:sz w:val="24"/>
          <w:rtl/>
        </w:rPr>
        <w:t>الشرك</w:t>
      </w:r>
      <w:r w:rsidRPr="000E6ABF">
        <w:rPr>
          <w:rFonts w:hint="cs"/>
          <w:b/>
          <w:bCs/>
          <w:sz w:val="24"/>
          <w:rtl/>
        </w:rPr>
        <w:t xml:space="preserve">ات </w:t>
      </w:r>
      <w:r>
        <w:rPr>
          <w:b/>
          <w:bCs/>
          <w:szCs w:val="28"/>
          <w:rtl/>
        </w:rPr>
        <w:t>.</w:t>
      </w:r>
      <w:proofErr w:type="gramEnd"/>
      <w:r>
        <w:rPr>
          <w:b/>
          <w:bCs/>
          <w:szCs w:val="28"/>
          <w:rtl/>
        </w:rPr>
        <w:t xml:space="preserve"> </w:t>
      </w:r>
    </w:p>
    <w:p w14:paraId="1EAC5425" w14:textId="5BB091FC" w:rsidR="000E6ABF" w:rsidRDefault="000E6ABF" w:rsidP="000E6ABF">
      <w:pPr>
        <w:spacing w:after="186" w:line="368" w:lineRule="auto"/>
        <w:ind w:left="10" w:right="758" w:hanging="6"/>
        <w:jc w:val="right"/>
      </w:pPr>
      <w:r w:rsidRPr="000E6ABF">
        <w:rPr>
          <w:b/>
          <w:bCs/>
          <w:sz w:val="24"/>
          <w:rtl/>
        </w:rPr>
        <w:t>الفرضية البديلة: يوجد تأثير ذو دلالة إحصائية للاستقطاب والتعيين على الأداء الوظيفي في الشرك</w:t>
      </w:r>
      <w:r w:rsidRPr="000E6ABF">
        <w:rPr>
          <w:rFonts w:hint="cs"/>
          <w:b/>
          <w:bCs/>
          <w:sz w:val="24"/>
          <w:rtl/>
        </w:rPr>
        <w:t>ات</w:t>
      </w:r>
      <w:r>
        <w:rPr>
          <w:b/>
          <w:bCs/>
          <w:szCs w:val="28"/>
          <w:rtl/>
        </w:rPr>
        <w:t xml:space="preserve">.  </w:t>
      </w:r>
    </w:p>
    <w:p w14:paraId="5424CD55" w14:textId="23CFDC8E" w:rsidR="000E6ABF" w:rsidRDefault="000E6ABF" w:rsidP="000E6ABF">
      <w:pPr>
        <w:spacing w:line="259" w:lineRule="auto"/>
        <w:ind w:left="4287" w:right="338" w:hanging="4226"/>
      </w:pPr>
      <w:r>
        <w:rPr>
          <w:szCs w:val="28"/>
          <w:rtl/>
        </w:rPr>
        <w:t>جدول</w:t>
      </w:r>
      <w:r w:rsidR="00F72AE8">
        <w:rPr>
          <w:rFonts w:hint="cs"/>
          <w:szCs w:val="28"/>
          <w:rtl/>
        </w:rPr>
        <w:t xml:space="preserve"> </w:t>
      </w:r>
      <w:r>
        <w:rPr>
          <w:szCs w:val="28"/>
          <w:rtl/>
        </w:rPr>
        <w:t>الدالات الاحصائية لأثر ا</w:t>
      </w:r>
      <w:r>
        <w:rPr>
          <w:b/>
          <w:bCs/>
          <w:szCs w:val="28"/>
          <w:rtl/>
        </w:rPr>
        <w:t xml:space="preserve">لاستقطاب والتعيين </w:t>
      </w:r>
      <w:r>
        <w:rPr>
          <w:szCs w:val="28"/>
          <w:rtl/>
        </w:rPr>
        <w:t>على الأداء الوظيفي في الشرك</w:t>
      </w:r>
      <w:r>
        <w:rPr>
          <w:rFonts w:hint="cs"/>
          <w:szCs w:val="28"/>
          <w:rtl/>
        </w:rPr>
        <w:t xml:space="preserve">ات </w:t>
      </w:r>
      <w:r>
        <w:rPr>
          <w:szCs w:val="28"/>
          <w:rtl/>
        </w:rPr>
        <w:t xml:space="preserve"> </w:t>
      </w:r>
    </w:p>
    <w:tbl>
      <w:tblPr>
        <w:tblStyle w:val="TableGrid"/>
        <w:tblW w:w="9690" w:type="dxa"/>
        <w:tblInd w:w="-20" w:type="dxa"/>
        <w:tblCellMar>
          <w:top w:w="7" w:type="dxa"/>
          <w:right w:w="42" w:type="dxa"/>
        </w:tblCellMar>
        <w:tblLook w:val="04A0" w:firstRow="1" w:lastRow="0" w:firstColumn="1" w:lastColumn="0" w:noHBand="0" w:noVBand="1"/>
      </w:tblPr>
      <w:tblGrid>
        <w:gridCol w:w="1387"/>
        <w:gridCol w:w="1395"/>
        <w:gridCol w:w="1390"/>
        <w:gridCol w:w="1390"/>
        <w:gridCol w:w="1246"/>
        <w:gridCol w:w="1114"/>
        <w:gridCol w:w="1768"/>
      </w:tblGrid>
      <w:tr w:rsidR="000E6ABF" w14:paraId="57643F7C" w14:textId="77777777" w:rsidTr="004E7223">
        <w:trPr>
          <w:trHeight w:val="560"/>
        </w:trPr>
        <w:tc>
          <w:tcPr>
            <w:tcW w:w="1388"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22E61112" w14:textId="77777777" w:rsidR="000E6ABF" w:rsidRDefault="000E6ABF" w:rsidP="004E7223">
            <w:pPr>
              <w:bidi w:val="0"/>
              <w:spacing w:after="0" w:line="259" w:lineRule="auto"/>
              <w:ind w:left="38" w:right="0" w:firstLine="0"/>
              <w:jc w:val="center"/>
            </w:pPr>
            <w:r>
              <w:rPr>
                <w:rFonts w:ascii="Arial" w:eastAsia="Arial" w:hAnsi="Arial" w:cs="Arial"/>
                <w:sz w:val="24"/>
              </w:rPr>
              <w:t xml:space="preserve">Sig. </w:t>
            </w:r>
          </w:p>
        </w:tc>
        <w:tc>
          <w:tcPr>
            <w:tcW w:w="1395"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6F29952F" w14:textId="77777777" w:rsidR="000E6ABF" w:rsidRDefault="000E6ABF" w:rsidP="004E7223">
            <w:pPr>
              <w:bidi w:val="0"/>
              <w:spacing w:after="0" w:line="259" w:lineRule="auto"/>
              <w:ind w:left="42" w:right="0" w:firstLine="0"/>
              <w:jc w:val="center"/>
            </w:pPr>
            <w:r>
              <w:rPr>
                <w:rFonts w:ascii="Arial" w:eastAsia="Arial" w:hAnsi="Arial" w:cs="Arial"/>
                <w:sz w:val="24"/>
              </w:rPr>
              <w:t xml:space="preserve">F </w:t>
            </w:r>
          </w:p>
        </w:tc>
        <w:tc>
          <w:tcPr>
            <w:tcW w:w="1390" w:type="dxa"/>
            <w:tcBorders>
              <w:top w:val="single" w:sz="4" w:space="0" w:color="000000"/>
              <w:left w:val="single" w:sz="4" w:space="0" w:color="000000"/>
              <w:bottom w:val="single" w:sz="4" w:space="0" w:color="000000"/>
              <w:right w:val="single" w:sz="4" w:space="0" w:color="000000"/>
            </w:tcBorders>
            <w:shd w:val="clear" w:color="auto" w:fill="B8CCE4"/>
          </w:tcPr>
          <w:p w14:paraId="294D2E60" w14:textId="77777777" w:rsidR="000E6ABF" w:rsidRDefault="000E6ABF" w:rsidP="004E7223">
            <w:pPr>
              <w:bidi w:val="0"/>
              <w:spacing w:after="0" w:line="259" w:lineRule="auto"/>
              <w:ind w:left="0" w:right="0" w:firstLine="0"/>
              <w:jc w:val="center"/>
            </w:pPr>
            <w:r>
              <w:rPr>
                <w:rFonts w:ascii="Arial" w:eastAsia="Arial" w:hAnsi="Arial" w:cs="Arial"/>
                <w:sz w:val="24"/>
              </w:rPr>
              <w:t xml:space="preserve">Adjusted R Square </w:t>
            </w:r>
          </w:p>
        </w:tc>
        <w:tc>
          <w:tcPr>
            <w:tcW w:w="1390"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10F8EDEC" w14:textId="77777777" w:rsidR="000E6ABF" w:rsidRDefault="000E6ABF" w:rsidP="004E7223">
            <w:pPr>
              <w:bidi w:val="0"/>
              <w:spacing w:after="0" w:line="259" w:lineRule="auto"/>
              <w:ind w:left="187" w:right="0" w:firstLine="0"/>
              <w:jc w:val="left"/>
            </w:pPr>
            <w:r>
              <w:rPr>
                <w:rFonts w:ascii="Arial" w:eastAsia="Arial" w:hAnsi="Arial" w:cs="Arial"/>
                <w:sz w:val="24"/>
              </w:rPr>
              <w:t xml:space="preserve">R Square </w:t>
            </w:r>
          </w:p>
        </w:tc>
        <w:tc>
          <w:tcPr>
            <w:tcW w:w="1246"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38CC306E" w14:textId="77777777" w:rsidR="000E6ABF" w:rsidRDefault="000E6ABF" w:rsidP="004E7223">
            <w:pPr>
              <w:bidi w:val="0"/>
              <w:spacing w:after="0" w:line="259" w:lineRule="auto"/>
              <w:ind w:left="40" w:right="0" w:firstLine="0"/>
              <w:jc w:val="center"/>
            </w:pPr>
            <w:r>
              <w:rPr>
                <w:rFonts w:ascii="Arial" w:eastAsia="Arial" w:hAnsi="Arial" w:cs="Arial"/>
                <w:sz w:val="24"/>
              </w:rPr>
              <w:t xml:space="preserve">R </w:t>
            </w:r>
          </w:p>
        </w:tc>
        <w:tc>
          <w:tcPr>
            <w:tcW w:w="1114" w:type="dxa"/>
            <w:tcBorders>
              <w:top w:val="single" w:sz="4" w:space="0" w:color="000000"/>
              <w:left w:val="single" w:sz="4" w:space="0" w:color="000000"/>
              <w:bottom w:val="single" w:sz="4" w:space="0" w:color="000000"/>
              <w:right w:val="nil"/>
            </w:tcBorders>
            <w:shd w:val="clear" w:color="auto" w:fill="B8CCE4"/>
          </w:tcPr>
          <w:p w14:paraId="0C6AC08F" w14:textId="77777777" w:rsidR="000E6ABF" w:rsidRDefault="000E6ABF" w:rsidP="004E7223">
            <w:pPr>
              <w:bidi w:val="0"/>
              <w:spacing w:after="160" w:line="259" w:lineRule="auto"/>
              <w:ind w:left="0" w:right="0" w:firstLine="0"/>
              <w:jc w:val="left"/>
            </w:pPr>
          </w:p>
        </w:tc>
        <w:tc>
          <w:tcPr>
            <w:tcW w:w="1768" w:type="dxa"/>
            <w:tcBorders>
              <w:top w:val="single" w:sz="4" w:space="0" w:color="000000"/>
              <w:left w:val="nil"/>
              <w:bottom w:val="single" w:sz="4" w:space="0" w:color="000000"/>
              <w:right w:val="single" w:sz="4" w:space="0" w:color="000000"/>
            </w:tcBorders>
            <w:shd w:val="clear" w:color="auto" w:fill="B8CCE4"/>
            <w:vAlign w:val="center"/>
          </w:tcPr>
          <w:p w14:paraId="7669E432" w14:textId="77777777" w:rsidR="000E6ABF" w:rsidRDefault="000E6ABF" w:rsidP="004E7223">
            <w:pPr>
              <w:bidi w:val="0"/>
              <w:spacing w:after="0" w:line="259" w:lineRule="auto"/>
              <w:ind w:left="0" w:right="0" w:firstLine="0"/>
              <w:jc w:val="left"/>
            </w:pPr>
            <w:r>
              <w:rPr>
                <w:rFonts w:ascii="Arial" w:eastAsia="Arial" w:hAnsi="Arial" w:cs="Arial"/>
                <w:sz w:val="24"/>
              </w:rPr>
              <w:t xml:space="preserve">Model </w:t>
            </w:r>
          </w:p>
        </w:tc>
      </w:tr>
      <w:tr w:rsidR="000E6ABF" w14:paraId="5DED5969" w14:textId="77777777" w:rsidTr="004E7223">
        <w:trPr>
          <w:trHeight w:val="520"/>
        </w:trPr>
        <w:tc>
          <w:tcPr>
            <w:tcW w:w="1388" w:type="dxa"/>
            <w:tcBorders>
              <w:top w:val="single" w:sz="4" w:space="0" w:color="000000"/>
              <w:left w:val="single" w:sz="4" w:space="0" w:color="000000"/>
              <w:bottom w:val="single" w:sz="4" w:space="0" w:color="000000"/>
              <w:right w:val="single" w:sz="4" w:space="0" w:color="000000"/>
            </w:tcBorders>
            <w:vAlign w:val="center"/>
          </w:tcPr>
          <w:p w14:paraId="3BE4527C" w14:textId="77777777" w:rsidR="000E6ABF" w:rsidRDefault="000E6ABF" w:rsidP="004E7223">
            <w:pPr>
              <w:bidi w:val="0"/>
              <w:spacing w:after="0" w:line="259" w:lineRule="auto"/>
              <w:ind w:left="42" w:right="0" w:firstLine="0"/>
              <w:jc w:val="center"/>
            </w:pPr>
            <w:r>
              <w:rPr>
                <w:rFonts w:ascii="Arial" w:eastAsia="Arial" w:hAnsi="Arial" w:cs="Arial"/>
                <w:sz w:val="24"/>
              </w:rPr>
              <w:t>.000</w:t>
            </w:r>
            <w:r>
              <w:rPr>
                <w:rFonts w:ascii="Arial" w:eastAsia="Arial" w:hAnsi="Arial" w:cs="Arial"/>
                <w:sz w:val="24"/>
                <w:vertAlign w:val="superscript"/>
              </w:rPr>
              <w:t>b</w:t>
            </w:r>
            <w:r>
              <w:rPr>
                <w:rFonts w:ascii="Arial" w:eastAsia="Arial" w:hAnsi="Arial" w:cs="Arial"/>
                <w:sz w:val="24"/>
              </w:rPr>
              <w:t xml:space="preserve"> </w:t>
            </w:r>
          </w:p>
        </w:tc>
        <w:tc>
          <w:tcPr>
            <w:tcW w:w="1395" w:type="dxa"/>
            <w:tcBorders>
              <w:top w:val="single" w:sz="4" w:space="0" w:color="000000"/>
              <w:left w:val="single" w:sz="4" w:space="0" w:color="000000"/>
              <w:bottom w:val="single" w:sz="4" w:space="0" w:color="000000"/>
              <w:right w:val="single" w:sz="4" w:space="0" w:color="000000"/>
            </w:tcBorders>
            <w:vAlign w:val="center"/>
          </w:tcPr>
          <w:p w14:paraId="413D421A" w14:textId="77777777" w:rsidR="000E6ABF" w:rsidRDefault="000E6ABF" w:rsidP="004E7223">
            <w:pPr>
              <w:bidi w:val="0"/>
              <w:spacing w:after="0" w:line="259" w:lineRule="auto"/>
              <w:ind w:left="40" w:right="0" w:firstLine="0"/>
              <w:jc w:val="center"/>
            </w:pPr>
            <w:r>
              <w:rPr>
                <w:rFonts w:ascii="Arial" w:eastAsia="Arial" w:hAnsi="Arial" w:cs="Arial"/>
                <w:sz w:val="24"/>
              </w:rPr>
              <w:t xml:space="preserve">21.307 </w:t>
            </w:r>
          </w:p>
        </w:tc>
        <w:tc>
          <w:tcPr>
            <w:tcW w:w="1390" w:type="dxa"/>
            <w:tcBorders>
              <w:top w:val="single" w:sz="4" w:space="0" w:color="000000"/>
              <w:left w:val="single" w:sz="4" w:space="0" w:color="000000"/>
              <w:bottom w:val="single" w:sz="4" w:space="0" w:color="000000"/>
              <w:right w:val="single" w:sz="4" w:space="0" w:color="000000"/>
            </w:tcBorders>
            <w:vAlign w:val="center"/>
          </w:tcPr>
          <w:p w14:paraId="661DBE3A" w14:textId="77777777" w:rsidR="000E6ABF" w:rsidRDefault="000E6ABF" w:rsidP="004E7223">
            <w:pPr>
              <w:bidi w:val="0"/>
              <w:spacing w:after="0" w:line="259" w:lineRule="auto"/>
              <w:ind w:left="41" w:right="0" w:firstLine="0"/>
              <w:jc w:val="center"/>
            </w:pPr>
            <w:r>
              <w:rPr>
                <w:rFonts w:ascii="Arial" w:eastAsia="Arial" w:hAnsi="Arial" w:cs="Arial"/>
                <w:sz w:val="24"/>
              </w:rPr>
              <w:t xml:space="preserve">0.253 </w:t>
            </w:r>
          </w:p>
        </w:tc>
        <w:tc>
          <w:tcPr>
            <w:tcW w:w="1390" w:type="dxa"/>
            <w:tcBorders>
              <w:top w:val="single" w:sz="4" w:space="0" w:color="000000"/>
              <w:left w:val="single" w:sz="4" w:space="0" w:color="000000"/>
              <w:bottom w:val="single" w:sz="4" w:space="0" w:color="000000"/>
              <w:right w:val="single" w:sz="4" w:space="0" w:color="000000"/>
            </w:tcBorders>
            <w:vAlign w:val="center"/>
          </w:tcPr>
          <w:p w14:paraId="1E17AEA9" w14:textId="77777777" w:rsidR="000E6ABF" w:rsidRDefault="000E6ABF" w:rsidP="004E7223">
            <w:pPr>
              <w:bidi w:val="0"/>
              <w:spacing w:after="0" w:line="259" w:lineRule="auto"/>
              <w:ind w:left="40" w:right="0" w:firstLine="0"/>
              <w:jc w:val="center"/>
            </w:pPr>
            <w:r>
              <w:rPr>
                <w:rFonts w:ascii="Arial" w:eastAsia="Arial" w:hAnsi="Arial" w:cs="Arial"/>
                <w:sz w:val="24"/>
              </w:rPr>
              <w:t xml:space="preserve">0.265 </w:t>
            </w:r>
          </w:p>
        </w:tc>
        <w:tc>
          <w:tcPr>
            <w:tcW w:w="1246" w:type="dxa"/>
            <w:tcBorders>
              <w:top w:val="single" w:sz="4" w:space="0" w:color="000000"/>
              <w:left w:val="single" w:sz="4" w:space="0" w:color="000000"/>
              <w:bottom w:val="single" w:sz="4" w:space="0" w:color="000000"/>
              <w:right w:val="single" w:sz="4" w:space="0" w:color="000000"/>
            </w:tcBorders>
            <w:vAlign w:val="center"/>
          </w:tcPr>
          <w:p w14:paraId="0D9438FA" w14:textId="77777777" w:rsidR="000E6ABF" w:rsidRDefault="000E6ABF" w:rsidP="004E7223">
            <w:pPr>
              <w:bidi w:val="0"/>
              <w:spacing w:after="0" w:line="259" w:lineRule="auto"/>
              <w:ind w:left="43" w:right="0" w:firstLine="0"/>
              <w:jc w:val="center"/>
            </w:pPr>
            <w:r>
              <w:rPr>
                <w:rFonts w:ascii="Arial" w:eastAsia="Arial" w:hAnsi="Arial" w:cs="Arial"/>
                <w:sz w:val="24"/>
              </w:rPr>
              <w:t>.515</w:t>
            </w:r>
            <w:r>
              <w:rPr>
                <w:rFonts w:ascii="Arial" w:eastAsia="Arial" w:hAnsi="Arial" w:cs="Arial"/>
                <w:sz w:val="24"/>
                <w:vertAlign w:val="superscript"/>
              </w:rPr>
              <w:t>a</w:t>
            </w:r>
            <w:r>
              <w:rPr>
                <w:rFonts w:ascii="Arial" w:eastAsia="Arial" w:hAnsi="Arial" w:cs="Arial"/>
                <w:sz w:val="24"/>
              </w:rPr>
              <w:t xml:space="preserve"> </w:t>
            </w:r>
          </w:p>
        </w:tc>
        <w:tc>
          <w:tcPr>
            <w:tcW w:w="1114" w:type="dxa"/>
            <w:tcBorders>
              <w:top w:val="single" w:sz="4" w:space="0" w:color="000000"/>
              <w:left w:val="single" w:sz="4" w:space="0" w:color="000000"/>
              <w:bottom w:val="single" w:sz="4" w:space="0" w:color="000000"/>
              <w:right w:val="nil"/>
            </w:tcBorders>
            <w:shd w:val="clear" w:color="auto" w:fill="E0E0E0"/>
          </w:tcPr>
          <w:p w14:paraId="0A5A8F69" w14:textId="77777777" w:rsidR="000E6ABF" w:rsidRDefault="000E6ABF" w:rsidP="004E7223">
            <w:pPr>
              <w:bidi w:val="0"/>
              <w:spacing w:after="160" w:line="259" w:lineRule="auto"/>
              <w:ind w:left="0" w:right="0" w:firstLine="0"/>
              <w:jc w:val="left"/>
            </w:pPr>
          </w:p>
        </w:tc>
        <w:tc>
          <w:tcPr>
            <w:tcW w:w="1768" w:type="dxa"/>
            <w:tcBorders>
              <w:top w:val="single" w:sz="4" w:space="0" w:color="000000"/>
              <w:left w:val="nil"/>
              <w:bottom w:val="single" w:sz="4" w:space="0" w:color="000000"/>
              <w:right w:val="single" w:sz="4" w:space="0" w:color="000000"/>
            </w:tcBorders>
            <w:shd w:val="clear" w:color="auto" w:fill="E0E0E0"/>
            <w:vAlign w:val="center"/>
          </w:tcPr>
          <w:p w14:paraId="4F3C78A6" w14:textId="77777777" w:rsidR="000E6ABF" w:rsidRDefault="000E6ABF" w:rsidP="004E7223">
            <w:pPr>
              <w:bidi w:val="0"/>
              <w:spacing w:after="0" w:line="259" w:lineRule="auto"/>
              <w:ind w:left="260" w:right="0" w:firstLine="0"/>
              <w:jc w:val="left"/>
            </w:pPr>
            <w:r>
              <w:rPr>
                <w:rFonts w:ascii="Arial" w:eastAsia="Arial" w:hAnsi="Arial" w:cs="Arial"/>
                <w:sz w:val="24"/>
              </w:rPr>
              <w:t xml:space="preserve">1 </w:t>
            </w:r>
          </w:p>
        </w:tc>
      </w:tr>
      <w:tr w:rsidR="000E6ABF" w14:paraId="1D389C71" w14:textId="77777777" w:rsidTr="004E7223">
        <w:trPr>
          <w:trHeight w:val="520"/>
        </w:trPr>
        <w:tc>
          <w:tcPr>
            <w:tcW w:w="1388" w:type="dxa"/>
            <w:tcBorders>
              <w:top w:val="single" w:sz="4" w:space="0" w:color="000000"/>
              <w:left w:val="single" w:sz="4" w:space="0" w:color="000000"/>
              <w:bottom w:val="single" w:sz="4" w:space="0" w:color="000000"/>
              <w:right w:val="single" w:sz="4" w:space="0" w:color="000000"/>
            </w:tcBorders>
            <w:vAlign w:val="bottom"/>
          </w:tcPr>
          <w:p w14:paraId="758BFA91" w14:textId="77777777" w:rsidR="000E6ABF" w:rsidRDefault="000E6ABF" w:rsidP="004E7223">
            <w:pPr>
              <w:bidi w:val="0"/>
              <w:spacing w:after="0" w:line="259" w:lineRule="auto"/>
              <w:ind w:left="105" w:right="0" w:firstLine="0"/>
              <w:jc w:val="center"/>
            </w:pPr>
            <w:r>
              <w:rPr>
                <w:rFonts w:ascii="Arial" w:eastAsia="Arial" w:hAnsi="Arial" w:cs="Arial"/>
                <w:sz w:val="24"/>
              </w:rPr>
              <w:t xml:space="preserve"> </w:t>
            </w:r>
          </w:p>
        </w:tc>
        <w:tc>
          <w:tcPr>
            <w:tcW w:w="6534" w:type="dxa"/>
            <w:gridSpan w:val="5"/>
            <w:tcBorders>
              <w:top w:val="single" w:sz="4" w:space="0" w:color="000000"/>
              <w:left w:val="single" w:sz="4" w:space="0" w:color="000000"/>
              <w:bottom w:val="single" w:sz="4" w:space="0" w:color="000000"/>
              <w:right w:val="nil"/>
            </w:tcBorders>
            <w:vAlign w:val="center"/>
          </w:tcPr>
          <w:p w14:paraId="16187C52" w14:textId="77777777" w:rsidR="000E6ABF" w:rsidRDefault="000E6ABF" w:rsidP="004E7223">
            <w:pPr>
              <w:bidi w:val="0"/>
              <w:spacing w:after="0" w:line="259" w:lineRule="auto"/>
              <w:ind w:left="0" w:right="195" w:firstLine="0"/>
              <w:jc w:val="right"/>
            </w:pPr>
            <w:r>
              <w:rPr>
                <w:rFonts w:ascii="Arial" w:eastAsia="Arial" w:hAnsi="Arial" w:cs="Arial"/>
                <w:sz w:val="24"/>
              </w:rPr>
              <w:t xml:space="preserve">a. Predictors: (Constant), </w:t>
            </w:r>
            <w:r>
              <w:rPr>
                <w:rFonts w:ascii="Arial" w:eastAsia="Arial" w:hAnsi="Arial" w:cs="Arial"/>
                <w:b/>
                <w:bCs/>
                <w:sz w:val="24"/>
                <w:rtl/>
              </w:rPr>
              <w:t>الاستقطاب و التعيين</w:t>
            </w:r>
            <w:r>
              <w:rPr>
                <w:rFonts w:ascii="Arial" w:eastAsia="Arial" w:hAnsi="Arial" w:cs="Arial"/>
                <w:sz w:val="24"/>
              </w:rPr>
              <w:t xml:space="preserve"> </w:t>
            </w:r>
          </w:p>
        </w:tc>
        <w:tc>
          <w:tcPr>
            <w:tcW w:w="1768" w:type="dxa"/>
            <w:tcBorders>
              <w:top w:val="single" w:sz="4" w:space="0" w:color="000000"/>
              <w:left w:val="nil"/>
              <w:bottom w:val="single" w:sz="4" w:space="0" w:color="000000"/>
              <w:right w:val="single" w:sz="4" w:space="0" w:color="000000"/>
            </w:tcBorders>
          </w:tcPr>
          <w:p w14:paraId="44662224" w14:textId="77777777" w:rsidR="000E6ABF" w:rsidRDefault="000E6ABF" w:rsidP="004E7223">
            <w:pPr>
              <w:bidi w:val="0"/>
              <w:spacing w:after="160" w:line="259" w:lineRule="auto"/>
              <w:ind w:left="0" w:right="0" w:firstLine="0"/>
              <w:jc w:val="left"/>
            </w:pPr>
          </w:p>
        </w:tc>
      </w:tr>
    </w:tbl>
    <w:p w14:paraId="09A44345" w14:textId="135D440D" w:rsidR="000E6ABF" w:rsidRDefault="000E6ABF" w:rsidP="000E6ABF">
      <w:pPr>
        <w:spacing w:line="275" w:lineRule="auto"/>
        <w:ind w:left="61" w:right="89"/>
        <w:rPr>
          <w:b/>
          <w:bCs/>
          <w:szCs w:val="28"/>
          <w:rtl/>
        </w:rPr>
      </w:pPr>
      <w:r>
        <w:rPr>
          <w:szCs w:val="28"/>
          <w:rtl/>
        </w:rPr>
        <w:t xml:space="preserve">لدينا المقياس </w:t>
      </w:r>
      <w:r>
        <w:t>R</w:t>
      </w:r>
      <w:r>
        <w:rPr>
          <w:szCs w:val="28"/>
          <w:rtl/>
        </w:rPr>
        <w:t xml:space="preserve"> وهو معامل الارتباط قيمته </w:t>
      </w:r>
      <w:r>
        <w:rPr>
          <w:szCs w:val="28"/>
        </w:rPr>
        <w:t>5</w:t>
      </w:r>
      <w:r>
        <w:rPr>
          <w:szCs w:val="28"/>
          <w:rtl/>
        </w:rPr>
        <w:t>.</w:t>
      </w:r>
      <w:r>
        <w:rPr>
          <w:szCs w:val="28"/>
        </w:rPr>
        <w:t>15</w:t>
      </w:r>
      <w:r>
        <w:rPr>
          <w:szCs w:val="28"/>
          <w:rtl/>
        </w:rPr>
        <w:t xml:space="preserve">%   ولدينا مقياس معامل التفسير والذي قيمته تقريبا </w:t>
      </w:r>
      <w:r>
        <w:rPr>
          <w:szCs w:val="28"/>
        </w:rPr>
        <w:t>26</w:t>
      </w:r>
      <w:r>
        <w:rPr>
          <w:szCs w:val="28"/>
          <w:rtl/>
        </w:rPr>
        <w:t>.</w:t>
      </w:r>
      <w:r>
        <w:rPr>
          <w:szCs w:val="28"/>
        </w:rPr>
        <w:t>5</w:t>
      </w:r>
      <w:r>
        <w:rPr>
          <w:szCs w:val="28"/>
          <w:rtl/>
        </w:rPr>
        <w:t xml:space="preserve"> % مما يعني أن المتغير المستقل ا</w:t>
      </w:r>
      <w:r>
        <w:rPr>
          <w:b/>
          <w:bCs/>
          <w:szCs w:val="28"/>
          <w:rtl/>
        </w:rPr>
        <w:t>لاستقطاب والتعيين</w:t>
      </w:r>
      <w:r>
        <w:rPr>
          <w:rFonts w:hint="cs"/>
          <w:b/>
          <w:bCs/>
          <w:szCs w:val="28"/>
          <w:rtl/>
        </w:rPr>
        <w:t>.</w:t>
      </w:r>
    </w:p>
    <w:p w14:paraId="7EAA38B0" w14:textId="77777777" w:rsidR="000E6ABF" w:rsidRDefault="000E6ABF" w:rsidP="000E6ABF">
      <w:pPr>
        <w:spacing w:line="275" w:lineRule="auto"/>
        <w:ind w:left="61" w:right="89"/>
        <w:rPr>
          <w:b/>
          <w:bCs/>
          <w:szCs w:val="28"/>
          <w:rtl/>
        </w:rPr>
      </w:pPr>
    </w:p>
    <w:p w14:paraId="7D6C8D3E" w14:textId="5BE05980" w:rsidR="000E6ABF" w:rsidRPr="000E6ABF" w:rsidRDefault="00D161B5" w:rsidP="00D161B5">
      <w:pPr>
        <w:spacing w:line="275" w:lineRule="auto"/>
        <w:ind w:left="61" w:right="89"/>
        <w:rPr>
          <w:szCs w:val="28"/>
        </w:rPr>
      </w:pPr>
      <w:r>
        <w:rPr>
          <w:noProof/>
          <w:rtl/>
        </w:rPr>
        <mc:AlternateContent>
          <mc:Choice Requires="wps">
            <w:drawing>
              <wp:anchor distT="45720" distB="45720" distL="114300" distR="114300" simplePos="0" relativeHeight="251755520" behindDoc="1" locked="0" layoutInCell="1" allowOverlap="1" wp14:anchorId="48D6777D" wp14:editId="361FBF34">
                <wp:simplePos x="0" y="0"/>
                <wp:positionH relativeFrom="column">
                  <wp:posOffset>5649595</wp:posOffset>
                </wp:positionH>
                <wp:positionV relativeFrom="paragraph">
                  <wp:posOffset>926148</wp:posOffset>
                </wp:positionV>
                <wp:extent cx="617855" cy="1404620"/>
                <wp:effectExtent l="0" t="0" r="0" b="0"/>
                <wp:wrapNone/>
                <wp:docPr id="72849813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6875B866" w14:textId="64829423" w:rsidR="00D161B5" w:rsidRDefault="005A6E6D" w:rsidP="00D161B5">
                            <w:r>
                              <w:rPr>
                                <w:rFonts w:hint="cs"/>
                                <w:rtl/>
                              </w:rPr>
                              <w:t>42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D6777D" id="_x0000_s1075" type="#_x0000_t202" style="position:absolute;left:0;text-align:left;margin-left:444.85pt;margin-top:72.95pt;width:48.65pt;height:110.6pt;flip:x;z-index:-251560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" filled="f" stroked="f">
                <v:textbox style="mso-fit-shape-to-text:t">
                  <w:txbxContent>
                    <w:p w14:paraId="6875B866" w14:textId="64829423" w:rsidR="00D161B5" w:rsidRDefault="005A6E6D" w:rsidP="00D161B5">
                      <w:r>
                        <w:rPr>
                          <w:rFonts w:hint="cs"/>
                          <w:rtl/>
                        </w:rPr>
                        <w:t>42</w:t>
                      </w:r>
                    </w:p>
                  </w:txbxContent>
                </v:textbox>
              </v:shape>
            </w:pict>
          </mc:Fallback>
        </mc:AlternateContent>
      </w:r>
      <w:r w:rsidR="000E6ABF">
        <w:rPr>
          <w:szCs w:val="28"/>
          <w:rtl/>
        </w:rPr>
        <w:t xml:space="preserve"> كأحد أبعاد </w:t>
      </w:r>
      <w:r w:rsidR="000E6ABF">
        <w:rPr>
          <w:b/>
          <w:bCs/>
          <w:szCs w:val="28"/>
          <w:rtl/>
        </w:rPr>
        <w:t xml:space="preserve">إدارة الموارد البشرية </w:t>
      </w:r>
      <w:r w:rsidR="000E6ABF">
        <w:rPr>
          <w:szCs w:val="28"/>
          <w:rtl/>
        </w:rPr>
        <w:t>استطاع أن يفسر</w:t>
      </w:r>
      <w:r w:rsidR="000E6ABF">
        <w:rPr>
          <w:rFonts w:hint="cs"/>
          <w:szCs w:val="28"/>
          <w:rtl/>
        </w:rPr>
        <w:t xml:space="preserve"> </w:t>
      </w:r>
      <w:r w:rsidR="000E6ABF">
        <w:rPr>
          <w:szCs w:val="28"/>
          <w:rtl/>
        </w:rPr>
        <w:t>من التغير</w:t>
      </w:r>
      <w:r w:rsidR="000E6ABF">
        <w:rPr>
          <w:rFonts w:hint="cs"/>
          <w:szCs w:val="28"/>
          <w:rtl/>
        </w:rPr>
        <w:t>ا</w:t>
      </w:r>
      <w:r w:rsidR="000E6ABF">
        <w:rPr>
          <w:szCs w:val="28"/>
          <w:rtl/>
        </w:rPr>
        <w:t xml:space="preserve">ت الحاصلة في التابع </w:t>
      </w:r>
      <w:r w:rsidR="000E6ABF">
        <w:rPr>
          <w:b/>
          <w:bCs/>
          <w:szCs w:val="28"/>
          <w:rtl/>
        </w:rPr>
        <w:t>الأداء الوظيفي</w:t>
      </w:r>
      <w:r w:rsidR="000E6ABF">
        <w:rPr>
          <w:szCs w:val="28"/>
          <w:rtl/>
        </w:rPr>
        <w:t xml:space="preserve"> والباقي يعزى الى عوامل أخر ى. </w:t>
      </w:r>
      <w:proofErr w:type="gramStart"/>
      <w:r w:rsidR="000E6ABF">
        <w:rPr>
          <w:szCs w:val="28"/>
          <w:rtl/>
        </w:rPr>
        <w:t>و</w:t>
      </w:r>
      <w:r w:rsidR="000E6ABF">
        <w:rPr>
          <w:sz w:val="22"/>
          <w:szCs w:val="22"/>
          <w:rtl/>
        </w:rPr>
        <w:t xml:space="preserve"> </w:t>
      </w:r>
      <w:r w:rsidR="000E6ABF">
        <w:rPr>
          <w:szCs w:val="28"/>
          <w:rtl/>
        </w:rPr>
        <w:t>يظهر</w:t>
      </w:r>
      <w:proofErr w:type="gramEnd"/>
      <w:r w:rsidR="000E6ABF">
        <w:rPr>
          <w:szCs w:val="28"/>
          <w:rtl/>
        </w:rPr>
        <w:t xml:space="preserve"> الجدول تحليل التباين والذي يمكن من خلاله معرفة القوة التفسيرية للنموذج </w:t>
      </w:r>
      <w:r w:rsidR="000E6ABF">
        <w:rPr>
          <w:szCs w:val="28"/>
          <w:rtl/>
        </w:rPr>
        <w:lastRenderedPageBreak/>
        <w:t xml:space="preserve">ككل عن طريق احصائية </w:t>
      </w:r>
      <w:r w:rsidR="000E6ABF">
        <w:t xml:space="preserve">F=21.3 </w:t>
      </w:r>
      <w:r w:rsidR="000E6ABF">
        <w:rPr>
          <w:szCs w:val="28"/>
          <w:rtl/>
        </w:rPr>
        <w:t xml:space="preserve">  و معنوية الدلالة الحسابية</w:t>
      </w:r>
      <w:r w:rsidR="000E6ABF">
        <w:t>Sig=0.000</w:t>
      </w:r>
      <w:r w:rsidR="000E6ABF">
        <w:rPr>
          <w:szCs w:val="28"/>
          <w:rtl/>
        </w:rPr>
        <w:t xml:space="preserve">وهي أصغر من المعنوية الدلالة القياسية </w:t>
      </w:r>
      <w:r w:rsidR="000E6ABF">
        <w:t>sig=0.05</w:t>
      </w:r>
      <w:r w:rsidR="000E6ABF">
        <w:rPr>
          <w:szCs w:val="28"/>
          <w:rtl/>
        </w:rPr>
        <w:t xml:space="preserve">. مما يؤكد وجود قوة التفسيرية للنموذج الانحدار الخطي من الناحية الإحصائية أي النموذج ككل ذا دلالة معنوية  </w:t>
      </w:r>
    </w:p>
    <w:p w14:paraId="487389B8" w14:textId="77777777" w:rsidR="000E6ABF" w:rsidRDefault="000E6ABF" w:rsidP="000E6ABF">
      <w:pPr>
        <w:bidi w:val="0"/>
        <w:spacing w:after="0" w:line="259" w:lineRule="auto"/>
        <w:ind w:left="84" w:right="0" w:firstLine="0"/>
        <w:jc w:val="left"/>
      </w:pPr>
      <w:r>
        <w:t xml:space="preserve"> </w:t>
      </w:r>
      <w:r>
        <w:tab/>
        <w:t xml:space="preserve"> </w:t>
      </w:r>
    </w:p>
    <w:p w14:paraId="13773DF9" w14:textId="77777777" w:rsidR="000E6ABF" w:rsidRDefault="000E6ABF" w:rsidP="000E6ABF">
      <w:pPr>
        <w:bidi w:val="0"/>
        <w:spacing w:after="230" w:line="259" w:lineRule="auto"/>
        <w:ind w:left="0" w:right="51" w:firstLine="0"/>
        <w:jc w:val="right"/>
      </w:pPr>
      <w:r>
        <w:t xml:space="preserve"> </w:t>
      </w:r>
    </w:p>
    <w:p w14:paraId="60914309" w14:textId="4D5012C3" w:rsidR="000E6ABF" w:rsidRDefault="000E6ABF" w:rsidP="000E6ABF">
      <w:pPr>
        <w:spacing w:line="259" w:lineRule="auto"/>
        <w:ind w:left="4158" w:right="288" w:hanging="4097"/>
      </w:pPr>
      <w:proofErr w:type="gramStart"/>
      <w:r>
        <w:rPr>
          <w:szCs w:val="28"/>
          <w:rtl/>
        </w:rPr>
        <w:t>جدول  الدالات</w:t>
      </w:r>
      <w:proofErr w:type="gramEnd"/>
      <w:r>
        <w:rPr>
          <w:szCs w:val="28"/>
          <w:rtl/>
        </w:rPr>
        <w:t xml:space="preserve"> الاحصائية لمعادلة التأثير المستقل ا</w:t>
      </w:r>
      <w:r>
        <w:rPr>
          <w:b/>
          <w:bCs/>
          <w:szCs w:val="28"/>
          <w:rtl/>
        </w:rPr>
        <w:t>لاستقطاب والتعيين</w:t>
      </w:r>
      <w:r>
        <w:rPr>
          <w:szCs w:val="28"/>
          <w:rtl/>
        </w:rPr>
        <w:t xml:space="preserve">( مع المتغير التابع) </w:t>
      </w:r>
      <w:r>
        <w:rPr>
          <w:b/>
          <w:bCs/>
          <w:szCs w:val="28"/>
          <w:rtl/>
        </w:rPr>
        <w:t>الأداء الوظيفي</w:t>
      </w:r>
      <w:r>
        <w:rPr>
          <w:szCs w:val="28"/>
          <w:rtl/>
        </w:rPr>
        <w:t xml:space="preserve"> </w:t>
      </w:r>
    </w:p>
    <w:tbl>
      <w:tblPr>
        <w:tblStyle w:val="TableGrid"/>
        <w:tblW w:w="9690" w:type="dxa"/>
        <w:tblInd w:w="-20" w:type="dxa"/>
        <w:tblCellMar>
          <w:top w:w="44" w:type="dxa"/>
          <w:bottom w:w="44" w:type="dxa"/>
          <w:right w:w="67" w:type="dxa"/>
        </w:tblCellMar>
        <w:tblLook w:val="04A0" w:firstRow="1" w:lastRow="0" w:firstColumn="1" w:lastColumn="0" w:noHBand="0" w:noVBand="1"/>
      </w:tblPr>
      <w:tblGrid>
        <w:gridCol w:w="876"/>
        <w:gridCol w:w="876"/>
        <w:gridCol w:w="1678"/>
        <w:gridCol w:w="878"/>
        <w:gridCol w:w="1296"/>
        <w:gridCol w:w="1391"/>
        <w:gridCol w:w="1280"/>
        <w:gridCol w:w="1415"/>
      </w:tblGrid>
      <w:tr w:rsidR="000E6ABF" w14:paraId="080B2BAC" w14:textId="77777777" w:rsidTr="004E7223">
        <w:trPr>
          <w:trHeight w:val="634"/>
        </w:trPr>
        <w:tc>
          <w:tcPr>
            <w:tcW w:w="877" w:type="dxa"/>
            <w:tcBorders>
              <w:top w:val="single" w:sz="4" w:space="0" w:color="000000"/>
              <w:left w:val="single" w:sz="4" w:space="0" w:color="000000"/>
              <w:bottom w:val="single" w:sz="4" w:space="0" w:color="000000"/>
              <w:right w:val="nil"/>
            </w:tcBorders>
            <w:shd w:val="clear" w:color="auto" w:fill="B8CCE4"/>
          </w:tcPr>
          <w:p w14:paraId="3FC59858" w14:textId="77777777" w:rsidR="000E6ABF" w:rsidRDefault="000E6ABF" w:rsidP="004E7223">
            <w:pPr>
              <w:bidi w:val="0"/>
              <w:spacing w:after="160" w:line="259" w:lineRule="auto"/>
              <w:ind w:left="0" w:right="0" w:firstLine="0"/>
              <w:jc w:val="left"/>
            </w:pPr>
          </w:p>
        </w:tc>
        <w:tc>
          <w:tcPr>
            <w:tcW w:w="6119" w:type="dxa"/>
            <w:gridSpan w:val="5"/>
            <w:tcBorders>
              <w:top w:val="single" w:sz="4" w:space="0" w:color="000000"/>
              <w:left w:val="nil"/>
              <w:bottom w:val="single" w:sz="4" w:space="0" w:color="000000"/>
              <w:right w:val="nil"/>
            </w:tcBorders>
            <w:shd w:val="clear" w:color="auto" w:fill="B8CCE4"/>
            <w:vAlign w:val="center"/>
          </w:tcPr>
          <w:p w14:paraId="1A724D46" w14:textId="77777777" w:rsidR="000E6ABF" w:rsidRDefault="000E6ABF" w:rsidP="004E7223">
            <w:pPr>
              <w:bidi w:val="0"/>
              <w:spacing w:after="0" w:line="259" w:lineRule="auto"/>
              <w:ind w:left="1885" w:right="0" w:firstLine="0"/>
              <w:jc w:val="center"/>
            </w:pPr>
            <w:proofErr w:type="spellStart"/>
            <w:r>
              <w:rPr>
                <w:rFonts w:ascii="Arial" w:eastAsia="Arial" w:hAnsi="Arial" w:cs="Arial"/>
                <w:b/>
                <w:sz w:val="24"/>
              </w:rPr>
              <w:t>Coefficients</w:t>
            </w:r>
            <w:r>
              <w:rPr>
                <w:rFonts w:ascii="Arial" w:eastAsia="Arial" w:hAnsi="Arial" w:cs="Arial"/>
                <w:b/>
                <w:sz w:val="24"/>
                <w:vertAlign w:val="superscript"/>
              </w:rPr>
              <w:t>a</w:t>
            </w:r>
            <w:proofErr w:type="spellEnd"/>
            <w:r>
              <w:rPr>
                <w:rFonts w:ascii="Arial" w:eastAsia="Arial" w:hAnsi="Arial" w:cs="Arial"/>
                <w:b/>
                <w:sz w:val="24"/>
              </w:rPr>
              <w:t xml:space="preserve"> </w:t>
            </w:r>
          </w:p>
        </w:tc>
        <w:tc>
          <w:tcPr>
            <w:tcW w:w="1280" w:type="dxa"/>
            <w:tcBorders>
              <w:top w:val="single" w:sz="4" w:space="0" w:color="000000"/>
              <w:left w:val="nil"/>
              <w:bottom w:val="single" w:sz="4" w:space="0" w:color="000000"/>
              <w:right w:val="nil"/>
            </w:tcBorders>
            <w:shd w:val="clear" w:color="auto" w:fill="B8CCE4"/>
          </w:tcPr>
          <w:p w14:paraId="2E0B4016" w14:textId="77777777" w:rsidR="000E6ABF" w:rsidRDefault="000E6ABF" w:rsidP="004E7223">
            <w:pPr>
              <w:bidi w:val="0"/>
              <w:spacing w:after="160" w:line="259" w:lineRule="auto"/>
              <w:ind w:left="0" w:right="0" w:firstLine="0"/>
              <w:jc w:val="left"/>
            </w:pPr>
          </w:p>
        </w:tc>
        <w:tc>
          <w:tcPr>
            <w:tcW w:w="1415" w:type="dxa"/>
            <w:tcBorders>
              <w:top w:val="single" w:sz="4" w:space="0" w:color="000000"/>
              <w:left w:val="nil"/>
              <w:bottom w:val="single" w:sz="4" w:space="0" w:color="000000"/>
              <w:right w:val="single" w:sz="4" w:space="0" w:color="000000"/>
            </w:tcBorders>
            <w:shd w:val="clear" w:color="auto" w:fill="B8CCE4"/>
          </w:tcPr>
          <w:p w14:paraId="00A654AD" w14:textId="77777777" w:rsidR="000E6ABF" w:rsidRDefault="000E6ABF" w:rsidP="004E7223">
            <w:pPr>
              <w:bidi w:val="0"/>
              <w:spacing w:after="160" w:line="259" w:lineRule="auto"/>
              <w:ind w:left="0" w:right="0" w:firstLine="0"/>
              <w:jc w:val="left"/>
            </w:pPr>
          </w:p>
        </w:tc>
      </w:tr>
      <w:tr w:rsidR="000E6ABF" w14:paraId="2EBE68D6" w14:textId="77777777" w:rsidTr="004E7223">
        <w:trPr>
          <w:trHeight w:val="635"/>
        </w:trPr>
        <w:tc>
          <w:tcPr>
            <w:tcW w:w="877"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2F970927" w14:textId="77777777" w:rsidR="000E6ABF" w:rsidRDefault="000E6ABF" w:rsidP="004E7223">
            <w:pPr>
              <w:bidi w:val="0"/>
              <w:spacing w:after="0" w:line="259" w:lineRule="auto"/>
              <w:ind w:left="66" w:right="0" w:firstLine="0"/>
              <w:jc w:val="center"/>
            </w:pPr>
            <w:r>
              <w:rPr>
                <w:rFonts w:ascii="Arial" w:eastAsia="Arial" w:hAnsi="Arial" w:cs="Arial"/>
                <w:sz w:val="24"/>
              </w:rPr>
              <w:t xml:space="preserve">Sig. </w:t>
            </w:r>
          </w:p>
        </w:tc>
        <w:tc>
          <w:tcPr>
            <w:tcW w:w="876"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5046EDD4" w14:textId="77777777" w:rsidR="000E6ABF" w:rsidRDefault="000E6ABF" w:rsidP="004E7223">
            <w:pPr>
              <w:bidi w:val="0"/>
              <w:spacing w:after="0" w:line="259" w:lineRule="auto"/>
              <w:ind w:left="64" w:right="0" w:firstLine="0"/>
              <w:jc w:val="center"/>
            </w:pPr>
            <w:r>
              <w:rPr>
                <w:rFonts w:ascii="Arial" w:eastAsia="Arial" w:hAnsi="Arial" w:cs="Arial"/>
                <w:sz w:val="24"/>
              </w:rPr>
              <w:t xml:space="preserve">t </w:t>
            </w:r>
          </w:p>
        </w:tc>
        <w:tc>
          <w:tcPr>
            <w:tcW w:w="1678" w:type="dxa"/>
            <w:tcBorders>
              <w:top w:val="single" w:sz="4" w:space="0" w:color="000000"/>
              <w:left w:val="single" w:sz="4" w:space="0" w:color="000000"/>
              <w:bottom w:val="single" w:sz="4" w:space="0" w:color="000000"/>
              <w:right w:val="single" w:sz="4" w:space="0" w:color="000000"/>
            </w:tcBorders>
            <w:shd w:val="clear" w:color="auto" w:fill="B8CCE4"/>
          </w:tcPr>
          <w:p w14:paraId="4C1EB93E" w14:textId="77777777" w:rsidR="000E6ABF" w:rsidRDefault="000E6ABF" w:rsidP="004E7223">
            <w:pPr>
              <w:bidi w:val="0"/>
              <w:spacing w:after="0" w:line="259" w:lineRule="auto"/>
              <w:ind w:left="0" w:right="0" w:firstLine="0"/>
              <w:jc w:val="center"/>
            </w:pPr>
            <w:r>
              <w:rPr>
                <w:rFonts w:ascii="Arial" w:eastAsia="Arial" w:hAnsi="Arial" w:cs="Arial"/>
                <w:sz w:val="24"/>
              </w:rPr>
              <w:t xml:space="preserve">Standardized Coefficients </w:t>
            </w:r>
          </w:p>
        </w:tc>
        <w:tc>
          <w:tcPr>
            <w:tcW w:w="2174" w:type="dxa"/>
            <w:gridSpan w:val="2"/>
            <w:tcBorders>
              <w:top w:val="single" w:sz="4" w:space="0" w:color="000000"/>
              <w:left w:val="single" w:sz="4" w:space="0" w:color="000000"/>
              <w:bottom w:val="single" w:sz="4" w:space="0" w:color="000000"/>
              <w:right w:val="single" w:sz="4" w:space="0" w:color="000000"/>
            </w:tcBorders>
            <w:shd w:val="clear" w:color="auto" w:fill="B8CCE4"/>
          </w:tcPr>
          <w:p w14:paraId="51B54BCD" w14:textId="77777777" w:rsidR="000E6ABF" w:rsidRDefault="000E6ABF" w:rsidP="004E7223">
            <w:pPr>
              <w:bidi w:val="0"/>
              <w:spacing w:after="0" w:line="259" w:lineRule="auto"/>
              <w:ind w:left="0" w:right="0" w:firstLine="0"/>
              <w:jc w:val="center"/>
            </w:pPr>
            <w:r>
              <w:rPr>
                <w:rFonts w:ascii="Arial" w:eastAsia="Arial" w:hAnsi="Arial" w:cs="Arial"/>
                <w:sz w:val="24"/>
              </w:rPr>
              <w:t xml:space="preserve">Unstandardized Coefficients </w:t>
            </w:r>
          </w:p>
        </w:tc>
        <w:tc>
          <w:tcPr>
            <w:tcW w:w="1391" w:type="dxa"/>
            <w:vMerge w:val="restart"/>
            <w:tcBorders>
              <w:top w:val="single" w:sz="4" w:space="0" w:color="000000"/>
              <w:left w:val="single" w:sz="4" w:space="0" w:color="000000"/>
              <w:bottom w:val="single" w:sz="4" w:space="0" w:color="000000"/>
              <w:right w:val="nil"/>
            </w:tcBorders>
            <w:shd w:val="clear" w:color="auto" w:fill="B8CCE4"/>
          </w:tcPr>
          <w:p w14:paraId="3329CDDE" w14:textId="77777777" w:rsidR="000E6ABF" w:rsidRDefault="000E6ABF" w:rsidP="004E7223">
            <w:pPr>
              <w:bidi w:val="0"/>
              <w:spacing w:after="160" w:line="259" w:lineRule="auto"/>
              <w:ind w:left="0" w:right="0" w:firstLine="0"/>
              <w:jc w:val="left"/>
            </w:pPr>
          </w:p>
        </w:tc>
        <w:tc>
          <w:tcPr>
            <w:tcW w:w="1280" w:type="dxa"/>
            <w:vMerge w:val="restart"/>
            <w:tcBorders>
              <w:top w:val="single" w:sz="4" w:space="0" w:color="000000"/>
              <w:left w:val="nil"/>
              <w:bottom w:val="single" w:sz="4" w:space="0" w:color="000000"/>
              <w:right w:val="nil"/>
            </w:tcBorders>
            <w:shd w:val="clear" w:color="auto" w:fill="B8CCE4"/>
            <w:vAlign w:val="center"/>
          </w:tcPr>
          <w:p w14:paraId="65CB81AE" w14:textId="77777777" w:rsidR="000E6ABF" w:rsidRDefault="000E6ABF" w:rsidP="004E7223">
            <w:pPr>
              <w:bidi w:val="0"/>
              <w:spacing w:after="0" w:line="259" w:lineRule="auto"/>
              <w:ind w:left="90" w:right="0" w:firstLine="0"/>
              <w:jc w:val="center"/>
            </w:pPr>
            <w:r>
              <w:rPr>
                <w:rFonts w:ascii="Arial" w:eastAsia="Arial" w:hAnsi="Arial" w:cs="Arial"/>
                <w:sz w:val="24"/>
              </w:rPr>
              <w:t xml:space="preserve">Model </w:t>
            </w:r>
          </w:p>
        </w:tc>
        <w:tc>
          <w:tcPr>
            <w:tcW w:w="1415" w:type="dxa"/>
            <w:vMerge w:val="restart"/>
            <w:tcBorders>
              <w:top w:val="single" w:sz="4" w:space="0" w:color="000000"/>
              <w:left w:val="nil"/>
              <w:bottom w:val="single" w:sz="4" w:space="0" w:color="000000"/>
              <w:right w:val="single" w:sz="4" w:space="0" w:color="000000"/>
            </w:tcBorders>
            <w:shd w:val="clear" w:color="auto" w:fill="B8CCE4"/>
          </w:tcPr>
          <w:p w14:paraId="4B3AEDB7" w14:textId="77777777" w:rsidR="000E6ABF" w:rsidRDefault="000E6ABF" w:rsidP="004E7223">
            <w:pPr>
              <w:bidi w:val="0"/>
              <w:spacing w:after="160" w:line="259" w:lineRule="auto"/>
              <w:ind w:left="0" w:right="0" w:firstLine="0"/>
              <w:jc w:val="left"/>
            </w:pPr>
          </w:p>
        </w:tc>
      </w:tr>
      <w:tr w:rsidR="000E6ABF" w14:paraId="416C97AC" w14:textId="77777777" w:rsidTr="004E7223">
        <w:trPr>
          <w:trHeight w:val="633"/>
        </w:trPr>
        <w:tc>
          <w:tcPr>
            <w:tcW w:w="0" w:type="auto"/>
            <w:vMerge/>
            <w:tcBorders>
              <w:top w:val="nil"/>
              <w:left w:val="single" w:sz="4" w:space="0" w:color="000000"/>
              <w:bottom w:val="single" w:sz="4" w:space="0" w:color="000000"/>
              <w:right w:val="single" w:sz="4" w:space="0" w:color="000000"/>
            </w:tcBorders>
          </w:tcPr>
          <w:p w14:paraId="59C8AE09" w14:textId="77777777" w:rsidR="000E6ABF" w:rsidRDefault="000E6ABF" w:rsidP="004E7223">
            <w:pPr>
              <w:bidi w:val="0"/>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2C97660" w14:textId="77777777" w:rsidR="000E6ABF" w:rsidRDefault="000E6ABF" w:rsidP="004E7223">
            <w:pPr>
              <w:bidi w:val="0"/>
              <w:spacing w:after="160" w:line="259" w:lineRule="auto"/>
              <w:ind w:left="0" w:right="0" w:firstLine="0"/>
              <w:jc w:val="left"/>
            </w:pPr>
          </w:p>
        </w:tc>
        <w:tc>
          <w:tcPr>
            <w:tcW w:w="16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CEF1F5" w14:textId="77777777" w:rsidR="000E6ABF" w:rsidRDefault="000E6ABF" w:rsidP="004E7223">
            <w:pPr>
              <w:bidi w:val="0"/>
              <w:spacing w:after="0" w:line="259" w:lineRule="auto"/>
              <w:ind w:left="65" w:right="0" w:firstLine="0"/>
              <w:jc w:val="center"/>
            </w:pPr>
            <w:r>
              <w:rPr>
                <w:rFonts w:ascii="Arial" w:eastAsia="Arial" w:hAnsi="Arial" w:cs="Arial"/>
                <w:sz w:val="24"/>
              </w:rPr>
              <w:t xml:space="preserve">Beta </w:t>
            </w:r>
          </w:p>
        </w:tc>
        <w:tc>
          <w:tcPr>
            <w:tcW w:w="878" w:type="dxa"/>
            <w:tcBorders>
              <w:top w:val="single" w:sz="4" w:space="0" w:color="000000"/>
              <w:left w:val="single" w:sz="4" w:space="0" w:color="000000"/>
              <w:bottom w:val="single" w:sz="4" w:space="0" w:color="000000"/>
              <w:right w:val="single" w:sz="4" w:space="0" w:color="000000"/>
            </w:tcBorders>
            <w:shd w:val="clear" w:color="auto" w:fill="D9D9D9"/>
          </w:tcPr>
          <w:p w14:paraId="6F24F681" w14:textId="77777777" w:rsidR="000E6ABF" w:rsidRDefault="000E6ABF" w:rsidP="004E7223">
            <w:pPr>
              <w:bidi w:val="0"/>
              <w:spacing w:after="0" w:line="259" w:lineRule="auto"/>
              <w:ind w:left="0" w:right="0" w:firstLine="0"/>
              <w:jc w:val="center"/>
            </w:pPr>
            <w:r>
              <w:rPr>
                <w:rFonts w:ascii="Arial" w:eastAsia="Arial" w:hAnsi="Arial" w:cs="Arial"/>
                <w:sz w:val="24"/>
              </w:rPr>
              <w:t xml:space="preserve">Std. Error </w:t>
            </w:r>
          </w:p>
        </w:tc>
        <w:tc>
          <w:tcPr>
            <w:tcW w:w="12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11B407" w14:textId="77777777" w:rsidR="000E6ABF" w:rsidRDefault="000E6ABF" w:rsidP="004E7223">
            <w:pPr>
              <w:bidi w:val="0"/>
              <w:spacing w:after="0" w:line="259" w:lineRule="auto"/>
              <w:ind w:left="65" w:right="0" w:firstLine="0"/>
              <w:jc w:val="center"/>
            </w:pPr>
            <w:r>
              <w:rPr>
                <w:rFonts w:ascii="Arial" w:eastAsia="Arial" w:hAnsi="Arial" w:cs="Arial"/>
                <w:sz w:val="24"/>
              </w:rPr>
              <w:t xml:space="preserve">B </w:t>
            </w:r>
          </w:p>
        </w:tc>
        <w:tc>
          <w:tcPr>
            <w:tcW w:w="0" w:type="auto"/>
            <w:vMerge/>
            <w:tcBorders>
              <w:top w:val="nil"/>
              <w:left w:val="single" w:sz="4" w:space="0" w:color="000000"/>
              <w:bottom w:val="single" w:sz="4" w:space="0" w:color="000000"/>
              <w:right w:val="nil"/>
            </w:tcBorders>
          </w:tcPr>
          <w:p w14:paraId="5A34674E"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nil"/>
            </w:tcBorders>
          </w:tcPr>
          <w:p w14:paraId="276BF16E"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single" w:sz="4" w:space="0" w:color="000000"/>
            </w:tcBorders>
          </w:tcPr>
          <w:p w14:paraId="7319D77C" w14:textId="77777777" w:rsidR="000E6ABF" w:rsidRDefault="000E6ABF" w:rsidP="004E7223">
            <w:pPr>
              <w:bidi w:val="0"/>
              <w:spacing w:after="160" w:line="259" w:lineRule="auto"/>
              <w:ind w:left="0" w:right="0" w:firstLine="0"/>
              <w:jc w:val="left"/>
            </w:pPr>
          </w:p>
        </w:tc>
      </w:tr>
      <w:tr w:rsidR="000E6ABF" w14:paraId="334DAF20" w14:textId="77777777" w:rsidTr="004E7223">
        <w:trPr>
          <w:trHeight w:val="635"/>
        </w:trPr>
        <w:tc>
          <w:tcPr>
            <w:tcW w:w="877" w:type="dxa"/>
            <w:tcBorders>
              <w:top w:val="single" w:sz="4" w:space="0" w:color="000000"/>
              <w:left w:val="single" w:sz="4" w:space="0" w:color="000000"/>
              <w:bottom w:val="single" w:sz="4" w:space="0" w:color="000000"/>
              <w:right w:val="single" w:sz="4" w:space="0" w:color="000000"/>
            </w:tcBorders>
            <w:vAlign w:val="center"/>
          </w:tcPr>
          <w:p w14:paraId="7E03836A" w14:textId="77777777" w:rsidR="000E6ABF" w:rsidRDefault="000E6ABF" w:rsidP="004E7223">
            <w:pPr>
              <w:bidi w:val="0"/>
              <w:spacing w:after="0" w:line="259" w:lineRule="auto"/>
              <w:ind w:left="138" w:right="0" w:firstLine="0"/>
              <w:jc w:val="left"/>
            </w:pPr>
            <w:r>
              <w:rPr>
                <w:rFonts w:ascii="Arial" w:eastAsia="Arial" w:hAnsi="Arial" w:cs="Arial"/>
                <w:sz w:val="24"/>
              </w:rPr>
              <w:t xml:space="preserve">0.000 </w:t>
            </w:r>
          </w:p>
        </w:tc>
        <w:tc>
          <w:tcPr>
            <w:tcW w:w="876" w:type="dxa"/>
            <w:tcBorders>
              <w:top w:val="single" w:sz="4" w:space="0" w:color="000000"/>
              <w:left w:val="single" w:sz="4" w:space="0" w:color="000000"/>
              <w:bottom w:val="single" w:sz="4" w:space="0" w:color="000000"/>
              <w:right w:val="single" w:sz="4" w:space="0" w:color="000000"/>
            </w:tcBorders>
            <w:vAlign w:val="center"/>
          </w:tcPr>
          <w:p w14:paraId="67D562DB" w14:textId="77777777" w:rsidR="000E6ABF" w:rsidRDefault="000E6ABF" w:rsidP="004E7223">
            <w:pPr>
              <w:bidi w:val="0"/>
              <w:spacing w:after="0" w:line="259" w:lineRule="auto"/>
              <w:ind w:left="137" w:right="0" w:firstLine="0"/>
              <w:jc w:val="left"/>
            </w:pPr>
            <w:r>
              <w:rPr>
                <w:rFonts w:ascii="Arial" w:eastAsia="Arial" w:hAnsi="Arial" w:cs="Arial"/>
                <w:sz w:val="24"/>
              </w:rPr>
              <w:t xml:space="preserve">6.693 </w:t>
            </w:r>
          </w:p>
        </w:tc>
        <w:tc>
          <w:tcPr>
            <w:tcW w:w="1678" w:type="dxa"/>
            <w:tcBorders>
              <w:top w:val="single" w:sz="4" w:space="0" w:color="000000"/>
              <w:left w:val="single" w:sz="4" w:space="0" w:color="000000"/>
              <w:bottom w:val="single" w:sz="4" w:space="0" w:color="000000"/>
              <w:right w:val="single" w:sz="4" w:space="0" w:color="000000"/>
            </w:tcBorders>
            <w:vAlign w:val="bottom"/>
          </w:tcPr>
          <w:p w14:paraId="003E5463" w14:textId="77777777" w:rsidR="000E6ABF" w:rsidRDefault="000E6ABF" w:rsidP="004E7223">
            <w:pPr>
              <w:bidi w:val="0"/>
              <w:spacing w:after="0" w:line="259" w:lineRule="auto"/>
              <w:ind w:left="131" w:right="0" w:firstLine="0"/>
              <w:jc w:val="center"/>
            </w:pPr>
            <w:r>
              <w:rPr>
                <w:rFonts w:ascii="Arial" w:eastAsia="Arial" w:hAnsi="Arial" w:cs="Arial"/>
                <w:sz w:val="24"/>
              </w:rPr>
              <w:t xml:space="preserve"> </w:t>
            </w:r>
          </w:p>
        </w:tc>
        <w:tc>
          <w:tcPr>
            <w:tcW w:w="878" w:type="dxa"/>
            <w:tcBorders>
              <w:top w:val="single" w:sz="4" w:space="0" w:color="000000"/>
              <w:left w:val="single" w:sz="4" w:space="0" w:color="000000"/>
              <w:bottom w:val="single" w:sz="4" w:space="0" w:color="000000"/>
              <w:right w:val="single" w:sz="4" w:space="0" w:color="000000"/>
            </w:tcBorders>
            <w:vAlign w:val="center"/>
          </w:tcPr>
          <w:p w14:paraId="723811DC" w14:textId="77777777" w:rsidR="000E6ABF" w:rsidRDefault="000E6ABF" w:rsidP="004E7223">
            <w:pPr>
              <w:bidi w:val="0"/>
              <w:spacing w:after="0" w:line="259" w:lineRule="auto"/>
              <w:ind w:left="139" w:right="0" w:firstLine="0"/>
              <w:jc w:val="left"/>
            </w:pPr>
            <w:r>
              <w:rPr>
                <w:rFonts w:ascii="Arial" w:eastAsia="Arial" w:hAnsi="Arial" w:cs="Arial"/>
                <w:sz w:val="24"/>
              </w:rPr>
              <w:t xml:space="preserve">0.320 </w:t>
            </w:r>
          </w:p>
        </w:tc>
        <w:tc>
          <w:tcPr>
            <w:tcW w:w="1295" w:type="dxa"/>
            <w:tcBorders>
              <w:top w:val="single" w:sz="4" w:space="0" w:color="000000"/>
              <w:left w:val="single" w:sz="4" w:space="0" w:color="000000"/>
              <w:bottom w:val="single" w:sz="4" w:space="0" w:color="000000"/>
              <w:right w:val="single" w:sz="4" w:space="0" w:color="000000"/>
            </w:tcBorders>
            <w:vAlign w:val="center"/>
          </w:tcPr>
          <w:p w14:paraId="6C121217" w14:textId="77777777" w:rsidR="000E6ABF" w:rsidRDefault="000E6ABF" w:rsidP="004E7223">
            <w:pPr>
              <w:bidi w:val="0"/>
              <w:spacing w:after="0" w:line="259" w:lineRule="auto"/>
              <w:ind w:left="69" w:right="0" w:firstLine="0"/>
              <w:jc w:val="center"/>
            </w:pPr>
            <w:r>
              <w:rPr>
                <w:rFonts w:ascii="Arial" w:eastAsia="Arial" w:hAnsi="Arial" w:cs="Arial"/>
                <w:sz w:val="24"/>
              </w:rPr>
              <w:t xml:space="preserve">2.140 </w:t>
            </w:r>
          </w:p>
        </w:tc>
        <w:tc>
          <w:tcPr>
            <w:tcW w:w="1391" w:type="dxa"/>
            <w:tcBorders>
              <w:top w:val="single" w:sz="4" w:space="0" w:color="000000"/>
              <w:left w:val="single" w:sz="4" w:space="0" w:color="000000"/>
              <w:bottom w:val="single" w:sz="4" w:space="0" w:color="000000"/>
              <w:right w:val="single" w:sz="4" w:space="0" w:color="000000"/>
            </w:tcBorders>
            <w:vAlign w:val="center"/>
          </w:tcPr>
          <w:p w14:paraId="0C4CFD9C" w14:textId="77777777" w:rsidR="000E6ABF" w:rsidRDefault="000E6ABF" w:rsidP="004E7223">
            <w:pPr>
              <w:bidi w:val="0"/>
              <w:spacing w:after="0" w:line="259" w:lineRule="auto"/>
              <w:ind w:left="133" w:right="0" w:firstLine="0"/>
              <w:jc w:val="left"/>
            </w:pPr>
            <w:r>
              <w:rPr>
                <w:rFonts w:ascii="Arial" w:eastAsia="Arial" w:hAnsi="Arial" w:cs="Arial"/>
                <w:sz w:val="24"/>
              </w:rPr>
              <w:t xml:space="preserve">(Constant) </w:t>
            </w:r>
          </w:p>
        </w:tc>
        <w:tc>
          <w:tcPr>
            <w:tcW w:w="1280" w:type="dxa"/>
            <w:vMerge w:val="restart"/>
            <w:tcBorders>
              <w:top w:val="single" w:sz="4" w:space="0" w:color="000000"/>
              <w:left w:val="single" w:sz="4" w:space="0" w:color="000000"/>
              <w:bottom w:val="single" w:sz="4" w:space="0" w:color="000000"/>
              <w:right w:val="nil"/>
            </w:tcBorders>
          </w:tcPr>
          <w:p w14:paraId="00AA09E4" w14:textId="77777777" w:rsidR="000E6ABF" w:rsidRDefault="000E6ABF" w:rsidP="004E7223">
            <w:pPr>
              <w:bidi w:val="0"/>
              <w:spacing w:after="160" w:line="259" w:lineRule="auto"/>
              <w:ind w:left="0" w:right="0" w:firstLine="0"/>
              <w:jc w:val="left"/>
            </w:pPr>
          </w:p>
        </w:tc>
        <w:tc>
          <w:tcPr>
            <w:tcW w:w="1415" w:type="dxa"/>
            <w:vMerge w:val="restart"/>
            <w:tcBorders>
              <w:top w:val="single" w:sz="4" w:space="0" w:color="000000"/>
              <w:left w:val="nil"/>
              <w:bottom w:val="single" w:sz="4" w:space="0" w:color="000000"/>
              <w:right w:val="single" w:sz="4" w:space="0" w:color="000000"/>
            </w:tcBorders>
            <w:vAlign w:val="center"/>
          </w:tcPr>
          <w:p w14:paraId="164A167E" w14:textId="77777777" w:rsidR="000E6ABF" w:rsidRDefault="000E6ABF" w:rsidP="004E7223">
            <w:pPr>
              <w:bidi w:val="0"/>
              <w:spacing w:after="0" w:line="259" w:lineRule="auto"/>
              <w:ind w:left="0" w:right="0" w:firstLine="0"/>
              <w:jc w:val="left"/>
            </w:pPr>
            <w:r>
              <w:rPr>
                <w:rFonts w:ascii="Arial" w:eastAsia="Arial" w:hAnsi="Arial" w:cs="Arial"/>
                <w:sz w:val="24"/>
              </w:rPr>
              <w:t xml:space="preserve">1 </w:t>
            </w:r>
          </w:p>
        </w:tc>
      </w:tr>
      <w:tr w:rsidR="000E6ABF" w14:paraId="42D085D3" w14:textId="77777777" w:rsidTr="004E7223">
        <w:trPr>
          <w:trHeight w:val="634"/>
        </w:trPr>
        <w:tc>
          <w:tcPr>
            <w:tcW w:w="877" w:type="dxa"/>
            <w:tcBorders>
              <w:top w:val="single" w:sz="4" w:space="0" w:color="000000"/>
              <w:left w:val="single" w:sz="4" w:space="0" w:color="000000"/>
              <w:bottom w:val="single" w:sz="4" w:space="0" w:color="000000"/>
              <w:right w:val="single" w:sz="4" w:space="0" w:color="000000"/>
            </w:tcBorders>
            <w:vAlign w:val="center"/>
          </w:tcPr>
          <w:p w14:paraId="46442B50" w14:textId="77777777" w:rsidR="000E6ABF" w:rsidRDefault="000E6ABF" w:rsidP="004E7223">
            <w:pPr>
              <w:bidi w:val="0"/>
              <w:spacing w:after="0" w:line="259" w:lineRule="auto"/>
              <w:ind w:left="138" w:right="0" w:firstLine="0"/>
              <w:jc w:val="left"/>
            </w:pPr>
            <w:r>
              <w:rPr>
                <w:rFonts w:ascii="Arial" w:eastAsia="Arial" w:hAnsi="Arial" w:cs="Arial"/>
                <w:sz w:val="24"/>
              </w:rPr>
              <w:t xml:space="preserve">0.000 </w:t>
            </w:r>
          </w:p>
        </w:tc>
        <w:tc>
          <w:tcPr>
            <w:tcW w:w="876" w:type="dxa"/>
            <w:tcBorders>
              <w:top w:val="single" w:sz="4" w:space="0" w:color="000000"/>
              <w:left w:val="single" w:sz="4" w:space="0" w:color="000000"/>
              <w:bottom w:val="single" w:sz="4" w:space="0" w:color="000000"/>
              <w:right w:val="single" w:sz="4" w:space="0" w:color="000000"/>
            </w:tcBorders>
            <w:vAlign w:val="center"/>
          </w:tcPr>
          <w:p w14:paraId="403E8599" w14:textId="77777777" w:rsidR="000E6ABF" w:rsidRDefault="000E6ABF" w:rsidP="004E7223">
            <w:pPr>
              <w:bidi w:val="0"/>
              <w:spacing w:after="0" w:line="259" w:lineRule="auto"/>
              <w:ind w:left="137" w:right="0" w:firstLine="0"/>
              <w:jc w:val="left"/>
            </w:pPr>
            <w:r>
              <w:rPr>
                <w:rFonts w:ascii="Arial" w:eastAsia="Arial" w:hAnsi="Arial" w:cs="Arial"/>
                <w:sz w:val="24"/>
              </w:rPr>
              <w:t xml:space="preserve">4.616 </w:t>
            </w:r>
          </w:p>
        </w:tc>
        <w:tc>
          <w:tcPr>
            <w:tcW w:w="1678" w:type="dxa"/>
            <w:tcBorders>
              <w:top w:val="single" w:sz="4" w:space="0" w:color="000000"/>
              <w:left w:val="single" w:sz="4" w:space="0" w:color="000000"/>
              <w:bottom w:val="single" w:sz="4" w:space="0" w:color="000000"/>
              <w:right w:val="single" w:sz="4" w:space="0" w:color="000000"/>
            </w:tcBorders>
            <w:vAlign w:val="center"/>
          </w:tcPr>
          <w:p w14:paraId="39982589" w14:textId="77777777" w:rsidR="000E6ABF" w:rsidRDefault="000E6ABF" w:rsidP="004E7223">
            <w:pPr>
              <w:bidi w:val="0"/>
              <w:spacing w:after="0" w:line="259" w:lineRule="auto"/>
              <w:ind w:left="65" w:right="0" w:firstLine="0"/>
              <w:jc w:val="center"/>
            </w:pPr>
            <w:r>
              <w:rPr>
                <w:rFonts w:ascii="Arial" w:eastAsia="Arial" w:hAnsi="Arial" w:cs="Arial"/>
                <w:sz w:val="24"/>
              </w:rPr>
              <w:t xml:space="preserve">0.515 </w:t>
            </w:r>
          </w:p>
        </w:tc>
        <w:tc>
          <w:tcPr>
            <w:tcW w:w="878" w:type="dxa"/>
            <w:tcBorders>
              <w:top w:val="single" w:sz="4" w:space="0" w:color="000000"/>
              <w:left w:val="single" w:sz="4" w:space="0" w:color="000000"/>
              <w:bottom w:val="single" w:sz="4" w:space="0" w:color="000000"/>
              <w:right w:val="single" w:sz="4" w:space="0" w:color="000000"/>
            </w:tcBorders>
            <w:vAlign w:val="center"/>
          </w:tcPr>
          <w:p w14:paraId="1CE4C247" w14:textId="77777777" w:rsidR="000E6ABF" w:rsidRDefault="000E6ABF" w:rsidP="004E7223">
            <w:pPr>
              <w:bidi w:val="0"/>
              <w:spacing w:after="0" w:line="259" w:lineRule="auto"/>
              <w:ind w:left="139" w:right="0" w:firstLine="0"/>
              <w:jc w:val="left"/>
            </w:pPr>
            <w:r>
              <w:rPr>
                <w:rFonts w:ascii="Arial" w:eastAsia="Arial" w:hAnsi="Arial" w:cs="Arial"/>
                <w:sz w:val="24"/>
              </w:rPr>
              <w:t xml:space="preserve">0.086 </w:t>
            </w:r>
          </w:p>
        </w:tc>
        <w:tc>
          <w:tcPr>
            <w:tcW w:w="1295" w:type="dxa"/>
            <w:tcBorders>
              <w:top w:val="single" w:sz="4" w:space="0" w:color="000000"/>
              <w:left w:val="single" w:sz="4" w:space="0" w:color="000000"/>
              <w:bottom w:val="single" w:sz="4" w:space="0" w:color="000000"/>
              <w:right w:val="single" w:sz="4" w:space="0" w:color="000000"/>
            </w:tcBorders>
            <w:vAlign w:val="center"/>
          </w:tcPr>
          <w:p w14:paraId="0EFDD88A" w14:textId="77777777" w:rsidR="000E6ABF" w:rsidRDefault="000E6ABF" w:rsidP="004E7223">
            <w:pPr>
              <w:bidi w:val="0"/>
              <w:spacing w:after="0" w:line="259" w:lineRule="auto"/>
              <w:ind w:left="69" w:right="0" w:firstLine="0"/>
              <w:jc w:val="center"/>
            </w:pPr>
            <w:r>
              <w:rPr>
                <w:rFonts w:ascii="Arial" w:eastAsia="Arial" w:hAnsi="Arial" w:cs="Arial"/>
                <w:sz w:val="24"/>
              </w:rPr>
              <w:t xml:space="preserve">0.399 </w:t>
            </w:r>
          </w:p>
        </w:tc>
        <w:tc>
          <w:tcPr>
            <w:tcW w:w="1391" w:type="dxa"/>
            <w:tcBorders>
              <w:top w:val="single" w:sz="4" w:space="0" w:color="000000"/>
              <w:left w:val="single" w:sz="4" w:space="0" w:color="000000"/>
              <w:bottom w:val="single" w:sz="4" w:space="0" w:color="000000"/>
              <w:right w:val="single" w:sz="4" w:space="0" w:color="000000"/>
            </w:tcBorders>
          </w:tcPr>
          <w:p w14:paraId="3B68E932" w14:textId="779CACDF" w:rsidR="000E6ABF" w:rsidRDefault="000E6ABF" w:rsidP="000E6ABF">
            <w:pPr>
              <w:spacing w:after="0" w:line="259" w:lineRule="auto"/>
              <w:ind w:left="234" w:right="148" w:hanging="234"/>
              <w:jc w:val="center"/>
            </w:pPr>
            <w:r>
              <w:rPr>
                <w:rFonts w:ascii="Arial" w:eastAsia="Arial" w:hAnsi="Arial" w:cs="Arial"/>
                <w:sz w:val="24"/>
                <w:rtl/>
              </w:rPr>
              <w:t>الاستقطاب‌</w:t>
            </w:r>
            <w:r>
              <w:rPr>
                <w:rFonts w:ascii="Arial" w:eastAsia="Arial" w:hAnsi="Arial" w:cs="Arial" w:hint="cs"/>
                <w:sz w:val="24"/>
                <w:rtl/>
              </w:rPr>
              <w:t xml:space="preserve"> </w:t>
            </w:r>
            <w:proofErr w:type="spellStart"/>
            <w:r>
              <w:rPr>
                <w:rFonts w:ascii="Arial" w:eastAsia="Arial" w:hAnsi="Arial" w:cs="Arial"/>
                <w:sz w:val="24"/>
                <w:rtl/>
              </w:rPr>
              <w:t>و‌التعيين</w:t>
            </w:r>
            <w:proofErr w:type="spellEnd"/>
          </w:p>
        </w:tc>
        <w:tc>
          <w:tcPr>
            <w:tcW w:w="0" w:type="auto"/>
            <w:vMerge/>
            <w:tcBorders>
              <w:top w:val="nil"/>
              <w:left w:val="single" w:sz="4" w:space="0" w:color="000000"/>
              <w:bottom w:val="single" w:sz="4" w:space="0" w:color="000000"/>
              <w:right w:val="nil"/>
            </w:tcBorders>
          </w:tcPr>
          <w:p w14:paraId="42C6EC72"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single" w:sz="4" w:space="0" w:color="000000"/>
            </w:tcBorders>
          </w:tcPr>
          <w:p w14:paraId="64699D9D" w14:textId="77777777" w:rsidR="000E6ABF" w:rsidRDefault="000E6ABF" w:rsidP="004E7223">
            <w:pPr>
              <w:bidi w:val="0"/>
              <w:spacing w:after="160" w:line="259" w:lineRule="auto"/>
              <w:ind w:left="0" w:right="0" w:firstLine="0"/>
              <w:jc w:val="left"/>
            </w:pPr>
          </w:p>
        </w:tc>
      </w:tr>
      <w:tr w:rsidR="000E6ABF" w14:paraId="194DF57C" w14:textId="77777777" w:rsidTr="004E7223">
        <w:trPr>
          <w:trHeight w:val="634"/>
        </w:trPr>
        <w:tc>
          <w:tcPr>
            <w:tcW w:w="877" w:type="dxa"/>
            <w:tcBorders>
              <w:top w:val="single" w:sz="4" w:space="0" w:color="000000"/>
              <w:left w:val="single" w:sz="4" w:space="0" w:color="000000"/>
              <w:bottom w:val="single" w:sz="4" w:space="0" w:color="000000"/>
              <w:right w:val="nil"/>
            </w:tcBorders>
          </w:tcPr>
          <w:p w14:paraId="54AAB7CF" w14:textId="77777777" w:rsidR="000E6ABF" w:rsidRDefault="000E6ABF" w:rsidP="004E7223">
            <w:pPr>
              <w:bidi w:val="0"/>
              <w:spacing w:after="160" w:line="259" w:lineRule="auto"/>
              <w:ind w:left="0" w:right="0" w:firstLine="0"/>
              <w:jc w:val="left"/>
            </w:pPr>
          </w:p>
        </w:tc>
        <w:tc>
          <w:tcPr>
            <w:tcW w:w="6119" w:type="dxa"/>
            <w:gridSpan w:val="5"/>
            <w:tcBorders>
              <w:top w:val="single" w:sz="4" w:space="0" w:color="000000"/>
              <w:left w:val="nil"/>
              <w:bottom w:val="single" w:sz="4" w:space="0" w:color="000000"/>
              <w:right w:val="nil"/>
            </w:tcBorders>
            <w:vAlign w:val="center"/>
          </w:tcPr>
          <w:p w14:paraId="345A56F8" w14:textId="77777777" w:rsidR="000E6ABF" w:rsidRDefault="000E6ABF" w:rsidP="004E7223">
            <w:pPr>
              <w:bidi w:val="0"/>
              <w:spacing w:after="0" w:line="259" w:lineRule="auto"/>
              <w:ind w:left="0" w:right="201" w:firstLine="0"/>
              <w:jc w:val="right"/>
            </w:pPr>
            <w:r>
              <w:rPr>
                <w:rFonts w:ascii="Arial" w:eastAsia="Arial" w:hAnsi="Arial" w:cs="Arial"/>
                <w:sz w:val="24"/>
              </w:rPr>
              <w:t xml:space="preserve">a. Dependent Variable: </w:t>
            </w:r>
            <w:r>
              <w:rPr>
                <w:rFonts w:ascii="Arial" w:eastAsia="Arial" w:hAnsi="Arial" w:cs="Arial"/>
                <w:b/>
                <w:bCs/>
                <w:sz w:val="24"/>
                <w:rtl/>
              </w:rPr>
              <w:t>الأداء الوظيـــفي</w:t>
            </w:r>
            <w:r>
              <w:rPr>
                <w:rFonts w:ascii="Arial" w:eastAsia="Arial" w:hAnsi="Arial" w:cs="Arial"/>
                <w:sz w:val="24"/>
              </w:rPr>
              <w:t xml:space="preserve"> </w:t>
            </w:r>
          </w:p>
        </w:tc>
        <w:tc>
          <w:tcPr>
            <w:tcW w:w="1280" w:type="dxa"/>
            <w:tcBorders>
              <w:top w:val="single" w:sz="4" w:space="0" w:color="000000"/>
              <w:left w:val="nil"/>
              <w:bottom w:val="single" w:sz="4" w:space="0" w:color="000000"/>
              <w:right w:val="nil"/>
            </w:tcBorders>
          </w:tcPr>
          <w:p w14:paraId="08C7289C" w14:textId="77777777" w:rsidR="000E6ABF" w:rsidRDefault="000E6ABF" w:rsidP="004E7223">
            <w:pPr>
              <w:bidi w:val="0"/>
              <w:spacing w:after="160" w:line="259" w:lineRule="auto"/>
              <w:ind w:left="0" w:right="0" w:firstLine="0"/>
              <w:jc w:val="left"/>
            </w:pPr>
          </w:p>
        </w:tc>
        <w:tc>
          <w:tcPr>
            <w:tcW w:w="1415" w:type="dxa"/>
            <w:tcBorders>
              <w:top w:val="single" w:sz="4" w:space="0" w:color="000000"/>
              <w:left w:val="nil"/>
              <w:bottom w:val="single" w:sz="4" w:space="0" w:color="000000"/>
              <w:right w:val="single" w:sz="4" w:space="0" w:color="000000"/>
            </w:tcBorders>
          </w:tcPr>
          <w:p w14:paraId="5B6DAB35" w14:textId="77777777" w:rsidR="000E6ABF" w:rsidRDefault="000E6ABF" w:rsidP="004E7223">
            <w:pPr>
              <w:bidi w:val="0"/>
              <w:spacing w:after="160" w:line="259" w:lineRule="auto"/>
              <w:ind w:left="0" w:right="0" w:firstLine="0"/>
              <w:jc w:val="left"/>
            </w:pPr>
          </w:p>
        </w:tc>
      </w:tr>
    </w:tbl>
    <w:p w14:paraId="5ECF58BB" w14:textId="45DBF149" w:rsidR="000E6ABF" w:rsidRDefault="000E6ABF" w:rsidP="000E6ABF">
      <w:pPr>
        <w:spacing w:after="241" w:line="279" w:lineRule="auto"/>
        <w:ind w:left="0" w:right="89"/>
        <w:rPr>
          <w:rtl/>
        </w:rPr>
      </w:pPr>
      <w:r>
        <w:rPr>
          <w:szCs w:val="28"/>
          <w:rtl/>
        </w:rPr>
        <w:t>ومن خلال الجدول نجد أن بعد المتغير المستقل ا</w:t>
      </w:r>
      <w:r>
        <w:rPr>
          <w:b/>
          <w:bCs/>
          <w:szCs w:val="28"/>
          <w:rtl/>
        </w:rPr>
        <w:t xml:space="preserve">لاستقطاب </w:t>
      </w:r>
      <w:proofErr w:type="spellStart"/>
      <w:r>
        <w:rPr>
          <w:b/>
          <w:bCs/>
          <w:szCs w:val="28"/>
          <w:rtl/>
        </w:rPr>
        <w:t>والتعيين</w:t>
      </w:r>
      <w:r>
        <w:rPr>
          <w:szCs w:val="28"/>
          <w:rtl/>
        </w:rPr>
        <w:t>له</w:t>
      </w:r>
      <w:proofErr w:type="spellEnd"/>
      <w:r>
        <w:rPr>
          <w:szCs w:val="28"/>
          <w:rtl/>
        </w:rPr>
        <w:t xml:space="preserve"> تأثير ذا دلالة معنوية في هذا النموذج حسب نموذج </w:t>
      </w:r>
      <w:r>
        <w:t>t</w:t>
      </w:r>
      <w:r>
        <w:rPr>
          <w:szCs w:val="28"/>
          <w:rtl/>
        </w:rPr>
        <w:t xml:space="preserve"> حيث دالة المعنوية </w:t>
      </w:r>
      <w:r>
        <w:t>sig&lt;0.05</w:t>
      </w:r>
      <w:r>
        <w:rPr>
          <w:szCs w:val="28"/>
          <w:rtl/>
        </w:rPr>
        <w:t xml:space="preserve"> حيث قيمتها </w:t>
      </w:r>
      <w:r>
        <w:t>sig=0.000</w:t>
      </w:r>
      <w:r>
        <w:rPr>
          <w:szCs w:val="28"/>
          <w:rtl/>
        </w:rPr>
        <w:t xml:space="preserve">. وتكون معادلة الانحدار المقدرة هي: </w:t>
      </w:r>
    </w:p>
    <w:p w14:paraId="031EE432" w14:textId="77777777" w:rsidR="000E6ABF" w:rsidRDefault="000E6ABF" w:rsidP="000E6ABF">
      <w:pPr>
        <w:spacing w:after="241" w:line="279" w:lineRule="auto"/>
        <w:ind w:left="0" w:right="89"/>
      </w:pPr>
    </w:p>
    <w:p w14:paraId="456C7C11" w14:textId="77777777" w:rsidR="000E6ABF" w:rsidRDefault="000E6ABF" w:rsidP="000E6ABF">
      <w:pPr>
        <w:spacing w:after="232" w:line="259" w:lineRule="auto"/>
        <w:ind w:left="-3" w:right="0" w:hanging="10"/>
        <w:jc w:val="left"/>
      </w:pPr>
      <w:r>
        <w:rPr>
          <w:b/>
          <w:bCs/>
          <w:szCs w:val="28"/>
        </w:rPr>
        <w:t>5</w:t>
      </w:r>
      <w:r>
        <w:rPr>
          <w:b/>
          <w:bCs/>
          <w:szCs w:val="28"/>
          <w:rtl/>
        </w:rPr>
        <w:t>-</w:t>
      </w:r>
      <w:r>
        <w:rPr>
          <w:b/>
          <w:bCs/>
          <w:szCs w:val="28"/>
        </w:rPr>
        <w:t>2</w:t>
      </w:r>
      <w:r>
        <w:rPr>
          <w:b/>
          <w:bCs/>
          <w:szCs w:val="28"/>
          <w:rtl/>
        </w:rPr>
        <w:t>-</w:t>
      </w:r>
      <w:r>
        <w:rPr>
          <w:b/>
          <w:bCs/>
          <w:szCs w:val="28"/>
        </w:rPr>
        <w:t>1</w:t>
      </w:r>
      <w:r>
        <w:rPr>
          <w:b/>
          <w:bCs/>
          <w:szCs w:val="28"/>
          <w:rtl/>
        </w:rPr>
        <w:t>-</w:t>
      </w:r>
      <w:r>
        <w:rPr>
          <w:b/>
          <w:bCs/>
          <w:szCs w:val="28"/>
        </w:rPr>
        <w:t>3</w:t>
      </w:r>
      <w:r>
        <w:rPr>
          <w:rFonts w:ascii="Arial" w:eastAsia="Arial" w:hAnsi="Arial" w:cs="Arial"/>
          <w:b/>
          <w:bCs/>
          <w:szCs w:val="28"/>
          <w:rtl/>
        </w:rPr>
        <w:t xml:space="preserve"> </w:t>
      </w:r>
      <w:r>
        <w:rPr>
          <w:b/>
          <w:bCs/>
          <w:szCs w:val="28"/>
          <w:u w:val="single" w:color="000000"/>
          <w:rtl/>
        </w:rPr>
        <w:t>الفرضية الفرعية الثالثة:</w:t>
      </w:r>
      <w:r>
        <w:rPr>
          <w:b/>
          <w:bCs/>
          <w:szCs w:val="28"/>
          <w:rtl/>
        </w:rPr>
        <w:t xml:space="preserve"> </w:t>
      </w:r>
    </w:p>
    <w:p w14:paraId="6DE075AF" w14:textId="1AC2BBFE" w:rsidR="000E6ABF" w:rsidRDefault="000E6ABF" w:rsidP="000E6ABF">
      <w:pPr>
        <w:spacing w:after="0" w:line="275" w:lineRule="auto"/>
        <w:ind w:left="10" w:right="173" w:hanging="6"/>
        <w:jc w:val="right"/>
      </w:pPr>
      <w:r>
        <w:rPr>
          <w:b/>
          <w:bCs/>
          <w:szCs w:val="28"/>
          <w:rtl/>
        </w:rPr>
        <w:t xml:space="preserve">الفرضية الصفرية: لا يوجد تأثير ذو دلالة إحصائية للتدريب على الأداء الوظيفي في </w:t>
      </w:r>
      <w:r w:rsidR="00F72AE8">
        <w:rPr>
          <w:rFonts w:hint="cs"/>
          <w:b/>
          <w:bCs/>
          <w:szCs w:val="28"/>
          <w:rtl/>
        </w:rPr>
        <w:t>الشركات</w:t>
      </w:r>
      <w:r>
        <w:rPr>
          <w:b/>
          <w:bCs/>
          <w:szCs w:val="28"/>
          <w:rtl/>
        </w:rPr>
        <w:t xml:space="preserve">. </w:t>
      </w:r>
    </w:p>
    <w:p w14:paraId="570FAEC9" w14:textId="024605BB" w:rsidR="000E6ABF" w:rsidRDefault="00D161B5" w:rsidP="000E6ABF">
      <w:pPr>
        <w:spacing w:after="186" w:line="275" w:lineRule="auto"/>
        <w:ind w:left="10" w:right="559" w:hanging="6"/>
        <w:jc w:val="right"/>
      </w:pPr>
      <w:r>
        <w:rPr>
          <w:noProof/>
          <w:rtl/>
        </w:rPr>
        <mc:AlternateContent>
          <mc:Choice Requires="wps">
            <w:drawing>
              <wp:anchor distT="45720" distB="45720" distL="114300" distR="114300" simplePos="0" relativeHeight="251757568" behindDoc="1" locked="0" layoutInCell="1" allowOverlap="1" wp14:anchorId="53568E14" wp14:editId="0A221966">
                <wp:simplePos x="0" y="0"/>
                <wp:positionH relativeFrom="column">
                  <wp:posOffset>5633720</wp:posOffset>
                </wp:positionH>
                <wp:positionV relativeFrom="paragraph">
                  <wp:posOffset>608965</wp:posOffset>
                </wp:positionV>
                <wp:extent cx="617855" cy="1404620"/>
                <wp:effectExtent l="0" t="0" r="0" b="0"/>
                <wp:wrapNone/>
                <wp:docPr id="3917071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883D142" w14:textId="0CD203DC" w:rsidR="00D161B5" w:rsidRDefault="005A6E6D" w:rsidP="00D161B5">
                            <w:r>
                              <w:rPr>
                                <w:rFonts w:hint="cs"/>
                                <w:rtl/>
                              </w:rPr>
                              <w:t>43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568E14" id="_x0000_s1076" type="#_x0000_t202" style="position:absolute;left:0;text-align:left;margin-left:443.6pt;margin-top:47.95pt;width:48.65pt;height:110.6pt;flip:x;z-index:-251558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f9PAwIAAN8DAAAOAAAAZHJzL2Uyb0RvYy54bWysU9uO2yAQfa/Uf0C8N7ajOJ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" filled="f" stroked="f">
                <v:textbox style="mso-fit-shape-to-text:t">
                  <w:txbxContent>
                    <w:p w14:paraId="4883D142" w14:textId="0CD203DC" w:rsidR="00D161B5" w:rsidRDefault="005A6E6D" w:rsidP="00D161B5">
                      <w:r>
                        <w:rPr>
                          <w:rFonts w:hint="cs"/>
                          <w:rtl/>
                        </w:rPr>
                        <w:t>43</w:t>
                      </w:r>
                    </w:p>
                  </w:txbxContent>
                </v:textbox>
              </v:shape>
            </w:pict>
          </mc:Fallback>
        </mc:AlternateContent>
      </w:r>
      <w:r w:rsidR="000E6ABF">
        <w:rPr>
          <w:b/>
          <w:bCs/>
          <w:szCs w:val="28"/>
          <w:rtl/>
        </w:rPr>
        <w:t>الفرضية البديلة: يوجد تأثير ذو دلالة إحصائية للتدريب على الأداء الوظيفي في الشرك</w:t>
      </w:r>
      <w:r w:rsidR="00F72AE8">
        <w:rPr>
          <w:rFonts w:hint="cs"/>
          <w:b/>
          <w:bCs/>
          <w:szCs w:val="28"/>
          <w:rtl/>
        </w:rPr>
        <w:t>ات</w:t>
      </w:r>
      <w:r w:rsidR="000E6ABF">
        <w:rPr>
          <w:b/>
          <w:bCs/>
          <w:szCs w:val="28"/>
          <w:rtl/>
        </w:rPr>
        <w:t xml:space="preserve">.  </w:t>
      </w:r>
    </w:p>
    <w:p w14:paraId="0FB14ABC" w14:textId="0002C6D9" w:rsidR="000E6ABF" w:rsidRDefault="000E6ABF" w:rsidP="000E6ABF">
      <w:pPr>
        <w:spacing w:after="0" w:line="259" w:lineRule="auto"/>
        <w:ind w:left="10" w:right="87" w:hanging="10"/>
        <w:jc w:val="center"/>
      </w:pPr>
      <w:r>
        <w:rPr>
          <w:szCs w:val="28"/>
          <w:rtl/>
        </w:rPr>
        <w:lastRenderedPageBreak/>
        <w:t xml:space="preserve">جدول الدالات الاحصائية لأثر </w:t>
      </w:r>
      <w:r>
        <w:rPr>
          <w:b/>
          <w:bCs/>
          <w:szCs w:val="28"/>
          <w:rtl/>
        </w:rPr>
        <w:t xml:space="preserve">للتدريب </w:t>
      </w:r>
      <w:r>
        <w:rPr>
          <w:szCs w:val="28"/>
          <w:rtl/>
        </w:rPr>
        <w:t>على الأداء الوظيفي في الشرك</w:t>
      </w:r>
      <w:r w:rsidR="00F72AE8">
        <w:rPr>
          <w:rFonts w:hint="cs"/>
          <w:szCs w:val="28"/>
          <w:rtl/>
        </w:rPr>
        <w:t>ة</w:t>
      </w:r>
    </w:p>
    <w:tbl>
      <w:tblPr>
        <w:tblStyle w:val="TableGrid"/>
        <w:tblW w:w="9690" w:type="dxa"/>
        <w:tblInd w:w="-20" w:type="dxa"/>
        <w:tblCellMar>
          <w:top w:w="14" w:type="dxa"/>
          <w:bottom w:w="17" w:type="dxa"/>
          <w:right w:w="79" w:type="dxa"/>
        </w:tblCellMar>
        <w:tblLook w:val="04A0" w:firstRow="1" w:lastRow="0" w:firstColumn="1" w:lastColumn="0" w:noHBand="0" w:noVBand="1"/>
      </w:tblPr>
      <w:tblGrid>
        <w:gridCol w:w="1299"/>
        <w:gridCol w:w="1304"/>
        <w:gridCol w:w="1303"/>
        <w:gridCol w:w="1302"/>
        <w:gridCol w:w="1169"/>
        <w:gridCol w:w="1329"/>
        <w:gridCol w:w="1984"/>
      </w:tblGrid>
      <w:tr w:rsidR="000E6ABF" w14:paraId="217FA973" w14:textId="77777777" w:rsidTr="004E7223">
        <w:trPr>
          <w:trHeight w:val="575"/>
        </w:trPr>
        <w:tc>
          <w:tcPr>
            <w:tcW w:w="1300"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1F8CCF7D" w14:textId="77777777" w:rsidR="000E6ABF" w:rsidRDefault="000E6ABF" w:rsidP="004E7223">
            <w:pPr>
              <w:bidi w:val="0"/>
              <w:spacing w:after="0" w:line="259" w:lineRule="auto"/>
              <w:ind w:left="77" w:right="0" w:firstLine="0"/>
              <w:jc w:val="center"/>
            </w:pPr>
            <w:r>
              <w:rPr>
                <w:rFonts w:ascii="Arial" w:eastAsia="Arial" w:hAnsi="Arial" w:cs="Arial"/>
                <w:sz w:val="24"/>
              </w:rPr>
              <w:t xml:space="preserve">Sig. </w:t>
            </w:r>
          </w:p>
        </w:tc>
        <w:tc>
          <w:tcPr>
            <w:tcW w:w="1304"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7800A2EF" w14:textId="77777777" w:rsidR="000E6ABF" w:rsidRDefault="000E6ABF" w:rsidP="004E7223">
            <w:pPr>
              <w:bidi w:val="0"/>
              <w:spacing w:after="0" w:line="259" w:lineRule="auto"/>
              <w:ind w:left="77" w:right="0" w:firstLine="0"/>
              <w:jc w:val="center"/>
            </w:pPr>
            <w:r>
              <w:rPr>
                <w:rFonts w:ascii="Arial" w:eastAsia="Arial" w:hAnsi="Arial" w:cs="Arial"/>
                <w:sz w:val="24"/>
              </w:rPr>
              <w:t xml:space="preserve">F </w:t>
            </w:r>
          </w:p>
        </w:tc>
        <w:tc>
          <w:tcPr>
            <w:tcW w:w="1303" w:type="dxa"/>
            <w:tcBorders>
              <w:top w:val="single" w:sz="4" w:space="0" w:color="000000"/>
              <w:left w:val="single" w:sz="4" w:space="0" w:color="000000"/>
              <w:bottom w:val="single" w:sz="4" w:space="0" w:color="000000"/>
              <w:right w:val="single" w:sz="4" w:space="0" w:color="000000"/>
            </w:tcBorders>
            <w:shd w:val="clear" w:color="auto" w:fill="B8CCE4"/>
          </w:tcPr>
          <w:p w14:paraId="4B779153" w14:textId="77777777" w:rsidR="000E6ABF" w:rsidRDefault="000E6ABF" w:rsidP="004E7223">
            <w:pPr>
              <w:bidi w:val="0"/>
              <w:spacing w:after="0" w:line="259" w:lineRule="auto"/>
              <w:ind w:left="95" w:right="0" w:firstLine="0"/>
              <w:jc w:val="center"/>
            </w:pPr>
            <w:r>
              <w:rPr>
                <w:rFonts w:ascii="Arial" w:eastAsia="Arial" w:hAnsi="Arial" w:cs="Arial"/>
                <w:sz w:val="24"/>
              </w:rPr>
              <w:t xml:space="preserve">Adjusted R Square </w:t>
            </w:r>
          </w:p>
        </w:tc>
        <w:tc>
          <w:tcPr>
            <w:tcW w:w="1302"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450F0993" w14:textId="77777777" w:rsidR="000E6ABF" w:rsidRDefault="000E6ABF" w:rsidP="004E7223">
            <w:pPr>
              <w:bidi w:val="0"/>
              <w:spacing w:after="0" w:line="259" w:lineRule="auto"/>
              <w:ind w:left="144" w:right="0" w:firstLine="0"/>
              <w:jc w:val="left"/>
            </w:pPr>
            <w:r>
              <w:rPr>
                <w:rFonts w:ascii="Arial" w:eastAsia="Arial" w:hAnsi="Arial" w:cs="Arial"/>
                <w:sz w:val="24"/>
              </w:rPr>
              <w:t xml:space="preserve">R Square </w:t>
            </w:r>
          </w:p>
        </w:tc>
        <w:tc>
          <w:tcPr>
            <w:tcW w:w="1169"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6CEF1FDF" w14:textId="77777777" w:rsidR="000E6ABF" w:rsidRDefault="000E6ABF" w:rsidP="004E7223">
            <w:pPr>
              <w:bidi w:val="0"/>
              <w:spacing w:after="0" w:line="259" w:lineRule="auto"/>
              <w:ind w:left="75" w:right="0" w:firstLine="0"/>
              <w:jc w:val="center"/>
            </w:pPr>
            <w:r>
              <w:rPr>
                <w:rFonts w:ascii="Arial" w:eastAsia="Arial" w:hAnsi="Arial" w:cs="Arial"/>
                <w:sz w:val="24"/>
              </w:rPr>
              <w:t xml:space="preserve">R </w:t>
            </w:r>
          </w:p>
        </w:tc>
        <w:tc>
          <w:tcPr>
            <w:tcW w:w="1328" w:type="dxa"/>
            <w:tcBorders>
              <w:top w:val="single" w:sz="4" w:space="0" w:color="000000"/>
              <w:left w:val="single" w:sz="4" w:space="0" w:color="000000"/>
              <w:bottom w:val="single" w:sz="4" w:space="0" w:color="000000"/>
              <w:right w:val="nil"/>
            </w:tcBorders>
            <w:shd w:val="clear" w:color="auto" w:fill="B8CCE4"/>
          </w:tcPr>
          <w:p w14:paraId="2CA69531" w14:textId="77777777" w:rsidR="000E6ABF" w:rsidRDefault="000E6ABF" w:rsidP="004E7223">
            <w:pPr>
              <w:bidi w:val="0"/>
              <w:spacing w:after="160" w:line="259" w:lineRule="auto"/>
              <w:ind w:left="0" w:right="0" w:firstLine="0"/>
              <w:jc w:val="left"/>
            </w:pPr>
          </w:p>
        </w:tc>
        <w:tc>
          <w:tcPr>
            <w:tcW w:w="1984" w:type="dxa"/>
            <w:tcBorders>
              <w:top w:val="single" w:sz="4" w:space="0" w:color="000000"/>
              <w:left w:val="nil"/>
              <w:bottom w:val="single" w:sz="4" w:space="0" w:color="000000"/>
              <w:right w:val="single" w:sz="4" w:space="0" w:color="000000"/>
            </w:tcBorders>
            <w:shd w:val="clear" w:color="auto" w:fill="B8CCE4"/>
            <w:vAlign w:val="center"/>
          </w:tcPr>
          <w:p w14:paraId="0DB630ED" w14:textId="77777777" w:rsidR="000E6ABF" w:rsidRDefault="000E6ABF" w:rsidP="004E7223">
            <w:pPr>
              <w:bidi w:val="0"/>
              <w:spacing w:after="0" w:line="259" w:lineRule="auto"/>
              <w:ind w:left="0" w:right="0" w:firstLine="0"/>
              <w:jc w:val="left"/>
            </w:pPr>
            <w:r>
              <w:rPr>
                <w:rFonts w:ascii="Arial" w:eastAsia="Arial" w:hAnsi="Arial" w:cs="Arial"/>
                <w:sz w:val="24"/>
              </w:rPr>
              <w:t xml:space="preserve">Model </w:t>
            </w:r>
          </w:p>
        </w:tc>
      </w:tr>
      <w:tr w:rsidR="000E6ABF" w14:paraId="132B0AB7" w14:textId="77777777" w:rsidTr="004E7223">
        <w:trPr>
          <w:trHeight w:val="575"/>
        </w:trPr>
        <w:tc>
          <w:tcPr>
            <w:tcW w:w="1300" w:type="dxa"/>
            <w:tcBorders>
              <w:top w:val="single" w:sz="4" w:space="0" w:color="000000"/>
              <w:left w:val="single" w:sz="4" w:space="0" w:color="000000"/>
              <w:bottom w:val="single" w:sz="4" w:space="0" w:color="000000"/>
              <w:right w:val="single" w:sz="4" w:space="0" w:color="000000"/>
            </w:tcBorders>
            <w:vAlign w:val="center"/>
          </w:tcPr>
          <w:p w14:paraId="399460D7" w14:textId="77777777" w:rsidR="000E6ABF" w:rsidRDefault="000E6ABF" w:rsidP="004E7223">
            <w:pPr>
              <w:bidi w:val="0"/>
              <w:spacing w:after="0" w:line="259" w:lineRule="auto"/>
              <w:ind w:left="80" w:right="0" w:firstLine="0"/>
              <w:jc w:val="center"/>
            </w:pPr>
            <w:r>
              <w:rPr>
                <w:rFonts w:ascii="Arial" w:eastAsia="Arial" w:hAnsi="Arial" w:cs="Arial"/>
                <w:sz w:val="24"/>
              </w:rPr>
              <w:t>.000</w:t>
            </w:r>
            <w:r>
              <w:rPr>
                <w:rFonts w:ascii="Arial" w:eastAsia="Arial" w:hAnsi="Arial" w:cs="Arial"/>
                <w:sz w:val="24"/>
                <w:vertAlign w:val="superscript"/>
              </w:rPr>
              <w:t>b</w:t>
            </w:r>
            <w:r>
              <w:rPr>
                <w:rFonts w:ascii="Arial" w:eastAsia="Arial" w:hAnsi="Arial" w:cs="Arial"/>
                <w:sz w:val="24"/>
              </w:rPr>
              <w:t xml:space="preserve"> </w:t>
            </w:r>
          </w:p>
        </w:tc>
        <w:tc>
          <w:tcPr>
            <w:tcW w:w="1304" w:type="dxa"/>
            <w:tcBorders>
              <w:top w:val="single" w:sz="4" w:space="0" w:color="000000"/>
              <w:left w:val="single" w:sz="4" w:space="0" w:color="000000"/>
              <w:bottom w:val="single" w:sz="4" w:space="0" w:color="000000"/>
              <w:right w:val="single" w:sz="4" w:space="0" w:color="000000"/>
            </w:tcBorders>
            <w:vAlign w:val="center"/>
          </w:tcPr>
          <w:p w14:paraId="0C53FD90" w14:textId="77777777" w:rsidR="000E6ABF" w:rsidRDefault="000E6ABF" w:rsidP="004E7223">
            <w:pPr>
              <w:bidi w:val="0"/>
              <w:spacing w:after="0" w:line="259" w:lineRule="auto"/>
              <w:ind w:left="76" w:right="0" w:firstLine="0"/>
              <w:jc w:val="center"/>
            </w:pPr>
            <w:r>
              <w:rPr>
                <w:rFonts w:ascii="Arial" w:eastAsia="Arial" w:hAnsi="Arial" w:cs="Arial"/>
                <w:sz w:val="24"/>
              </w:rPr>
              <w:t xml:space="preserve">31.368 </w:t>
            </w:r>
          </w:p>
        </w:tc>
        <w:tc>
          <w:tcPr>
            <w:tcW w:w="1303" w:type="dxa"/>
            <w:tcBorders>
              <w:top w:val="single" w:sz="4" w:space="0" w:color="000000"/>
              <w:left w:val="single" w:sz="4" w:space="0" w:color="000000"/>
              <w:bottom w:val="single" w:sz="4" w:space="0" w:color="000000"/>
              <w:right w:val="single" w:sz="4" w:space="0" w:color="000000"/>
            </w:tcBorders>
            <w:vAlign w:val="center"/>
          </w:tcPr>
          <w:p w14:paraId="0D332E8B" w14:textId="77777777" w:rsidR="000E6ABF" w:rsidRDefault="000E6ABF" w:rsidP="004E7223">
            <w:pPr>
              <w:bidi w:val="0"/>
              <w:spacing w:after="0" w:line="259" w:lineRule="auto"/>
              <w:ind w:left="77" w:right="0" w:firstLine="0"/>
              <w:jc w:val="center"/>
            </w:pPr>
            <w:r>
              <w:rPr>
                <w:rFonts w:ascii="Arial" w:eastAsia="Arial" w:hAnsi="Arial" w:cs="Arial"/>
                <w:sz w:val="24"/>
              </w:rPr>
              <w:t xml:space="preserve">0.336 </w:t>
            </w:r>
          </w:p>
        </w:tc>
        <w:tc>
          <w:tcPr>
            <w:tcW w:w="1302" w:type="dxa"/>
            <w:tcBorders>
              <w:top w:val="single" w:sz="4" w:space="0" w:color="000000"/>
              <w:left w:val="single" w:sz="4" w:space="0" w:color="000000"/>
              <w:bottom w:val="single" w:sz="4" w:space="0" w:color="000000"/>
              <w:right w:val="single" w:sz="4" w:space="0" w:color="000000"/>
            </w:tcBorders>
            <w:vAlign w:val="center"/>
          </w:tcPr>
          <w:p w14:paraId="7F8D4AEE" w14:textId="77777777" w:rsidR="000E6ABF" w:rsidRDefault="000E6ABF" w:rsidP="004E7223">
            <w:pPr>
              <w:bidi w:val="0"/>
              <w:spacing w:after="0" w:line="259" w:lineRule="auto"/>
              <w:ind w:left="78" w:right="0" w:firstLine="0"/>
              <w:jc w:val="center"/>
            </w:pPr>
            <w:r>
              <w:rPr>
                <w:rFonts w:ascii="Arial" w:eastAsia="Arial" w:hAnsi="Arial" w:cs="Arial"/>
                <w:sz w:val="24"/>
              </w:rPr>
              <w:t xml:space="preserve">0.347 </w:t>
            </w:r>
          </w:p>
        </w:tc>
        <w:tc>
          <w:tcPr>
            <w:tcW w:w="1169" w:type="dxa"/>
            <w:tcBorders>
              <w:top w:val="single" w:sz="4" w:space="0" w:color="000000"/>
              <w:left w:val="single" w:sz="4" w:space="0" w:color="000000"/>
              <w:bottom w:val="single" w:sz="4" w:space="0" w:color="000000"/>
              <w:right w:val="single" w:sz="4" w:space="0" w:color="000000"/>
            </w:tcBorders>
            <w:vAlign w:val="center"/>
          </w:tcPr>
          <w:p w14:paraId="6A8094C1" w14:textId="77777777" w:rsidR="000E6ABF" w:rsidRDefault="000E6ABF" w:rsidP="004E7223">
            <w:pPr>
              <w:bidi w:val="0"/>
              <w:spacing w:after="0" w:line="259" w:lineRule="auto"/>
              <w:ind w:left="80" w:right="0" w:firstLine="0"/>
              <w:jc w:val="center"/>
            </w:pPr>
            <w:r>
              <w:rPr>
                <w:rFonts w:ascii="Arial" w:eastAsia="Arial" w:hAnsi="Arial" w:cs="Arial"/>
                <w:sz w:val="24"/>
              </w:rPr>
              <w:t>0.589</w:t>
            </w:r>
            <w:r>
              <w:rPr>
                <w:rFonts w:ascii="Arial" w:eastAsia="Arial" w:hAnsi="Arial" w:cs="Arial"/>
                <w:sz w:val="24"/>
                <w:vertAlign w:val="superscript"/>
              </w:rPr>
              <w:t>a</w:t>
            </w:r>
            <w:r>
              <w:rPr>
                <w:rFonts w:ascii="Arial" w:eastAsia="Arial" w:hAnsi="Arial" w:cs="Arial"/>
                <w:sz w:val="24"/>
              </w:rPr>
              <w:t xml:space="preserve"> </w:t>
            </w:r>
          </w:p>
        </w:tc>
        <w:tc>
          <w:tcPr>
            <w:tcW w:w="1328" w:type="dxa"/>
            <w:tcBorders>
              <w:top w:val="single" w:sz="4" w:space="0" w:color="000000"/>
              <w:left w:val="single" w:sz="4" w:space="0" w:color="000000"/>
              <w:bottom w:val="single" w:sz="4" w:space="0" w:color="000000"/>
              <w:right w:val="nil"/>
            </w:tcBorders>
            <w:shd w:val="clear" w:color="auto" w:fill="E0E0E0"/>
          </w:tcPr>
          <w:p w14:paraId="61D79989" w14:textId="77777777" w:rsidR="000E6ABF" w:rsidRDefault="000E6ABF" w:rsidP="004E7223">
            <w:pPr>
              <w:bidi w:val="0"/>
              <w:spacing w:after="160" w:line="259" w:lineRule="auto"/>
              <w:ind w:left="0" w:right="0" w:firstLine="0"/>
              <w:jc w:val="left"/>
            </w:pPr>
          </w:p>
        </w:tc>
        <w:tc>
          <w:tcPr>
            <w:tcW w:w="1984" w:type="dxa"/>
            <w:tcBorders>
              <w:top w:val="single" w:sz="4" w:space="0" w:color="000000"/>
              <w:left w:val="nil"/>
              <w:bottom w:val="single" w:sz="4" w:space="0" w:color="000000"/>
              <w:right w:val="single" w:sz="4" w:space="0" w:color="000000"/>
            </w:tcBorders>
            <w:shd w:val="clear" w:color="auto" w:fill="E0E0E0"/>
            <w:vAlign w:val="center"/>
          </w:tcPr>
          <w:p w14:paraId="272A0C6A" w14:textId="77777777" w:rsidR="000E6ABF" w:rsidRDefault="000E6ABF" w:rsidP="004E7223">
            <w:pPr>
              <w:bidi w:val="0"/>
              <w:spacing w:after="0" w:line="259" w:lineRule="auto"/>
              <w:ind w:left="260" w:right="0" w:firstLine="0"/>
              <w:jc w:val="left"/>
            </w:pPr>
            <w:r>
              <w:rPr>
                <w:rFonts w:ascii="Arial" w:eastAsia="Arial" w:hAnsi="Arial" w:cs="Arial"/>
                <w:sz w:val="24"/>
              </w:rPr>
              <w:t xml:space="preserve">1 </w:t>
            </w:r>
          </w:p>
        </w:tc>
      </w:tr>
      <w:tr w:rsidR="000E6ABF" w14:paraId="23996D1B" w14:textId="77777777" w:rsidTr="004E7223">
        <w:trPr>
          <w:trHeight w:val="580"/>
        </w:trPr>
        <w:tc>
          <w:tcPr>
            <w:tcW w:w="1300" w:type="dxa"/>
            <w:tcBorders>
              <w:top w:val="single" w:sz="4" w:space="0" w:color="000000"/>
              <w:left w:val="single" w:sz="4" w:space="0" w:color="000000"/>
              <w:bottom w:val="single" w:sz="4" w:space="0" w:color="000000"/>
              <w:right w:val="single" w:sz="4" w:space="0" w:color="000000"/>
            </w:tcBorders>
            <w:vAlign w:val="bottom"/>
          </w:tcPr>
          <w:p w14:paraId="7546B78A" w14:textId="77777777" w:rsidR="000E6ABF" w:rsidRDefault="000E6ABF" w:rsidP="004E7223">
            <w:pPr>
              <w:bidi w:val="0"/>
              <w:spacing w:after="0" w:line="259" w:lineRule="auto"/>
              <w:ind w:left="144" w:right="0" w:firstLine="0"/>
              <w:jc w:val="center"/>
            </w:pPr>
            <w:r>
              <w:rPr>
                <w:rFonts w:ascii="Arial" w:eastAsia="Arial" w:hAnsi="Arial" w:cs="Arial"/>
                <w:sz w:val="24"/>
              </w:rPr>
              <w:t xml:space="preserve"> </w:t>
            </w:r>
          </w:p>
        </w:tc>
        <w:tc>
          <w:tcPr>
            <w:tcW w:w="1304" w:type="dxa"/>
            <w:tcBorders>
              <w:top w:val="single" w:sz="4" w:space="0" w:color="000000"/>
              <w:left w:val="single" w:sz="4" w:space="0" w:color="000000"/>
              <w:bottom w:val="single" w:sz="4" w:space="0" w:color="000000"/>
              <w:right w:val="nil"/>
            </w:tcBorders>
          </w:tcPr>
          <w:p w14:paraId="34FC17A7" w14:textId="77777777" w:rsidR="000E6ABF" w:rsidRDefault="000E6ABF" w:rsidP="004E7223">
            <w:pPr>
              <w:bidi w:val="0"/>
              <w:spacing w:after="160" w:line="259" w:lineRule="auto"/>
              <w:ind w:left="0" w:right="0" w:firstLine="0"/>
              <w:jc w:val="left"/>
            </w:pPr>
          </w:p>
        </w:tc>
        <w:tc>
          <w:tcPr>
            <w:tcW w:w="1303" w:type="dxa"/>
            <w:tcBorders>
              <w:top w:val="single" w:sz="4" w:space="0" w:color="000000"/>
              <w:left w:val="nil"/>
              <w:bottom w:val="single" w:sz="4" w:space="0" w:color="000000"/>
              <w:right w:val="nil"/>
            </w:tcBorders>
          </w:tcPr>
          <w:p w14:paraId="46243883" w14:textId="77777777" w:rsidR="000E6ABF" w:rsidRDefault="000E6ABF" w:rsidP="004E7223">
            <w:pPr>
              <w:bidi w:val="0"/>
              <w:spacing w:after="160" w:line="259" w:lineRule="auto"/>
              <w:ind w:left="0" w:right="0" w:firstLine="0"/>
              <w:jc w:val="left"/>
            </w:pPr>
          </w:p>
        </w:tc>
        <w:tc>
          <w:tcPr>
            <w:tcW w:w="3800" w:type="dxa"/>
            <w:gridSpan w:val="3"/>
            <w:tcBorders>
              <w:top w:val="single" w:sz="4" w:space="0" w:color="000000"/>
              <w:left w:val="nil"/>
              <w:bottom w:val="single" w:sz="4" w:space="0" w:color="000000"/>
              <w:right w:val="nil"/>
            </w:tcBorders>
            <w:vAlign w:val="center"/>
          </w:tcPr>
          <w:p w14:paraId="7698C112" w14:textId="77777777" w:rsidR="000E6ABF" w:rsidRDefault="000E6ABF" w:rsidP="004E7223">
            <w:pPr>
              <w:bidi w:val="0"/>
              <w:spacing w:after="0" w:line="259" w:lineRule="auto"/>
              <w:ind w:left="-70" w:right="0" w:firstLine="0"/>
              <w:jc w:val="left"/>
            </w:pPr>
            <w:r>
              <w:rPr>
                <w:rFonts w:ascii="Arial" w:eastAsia="Arial" w:hAnsi="Arial" w:cs="Arial"/>
                <w:sz w:val="24"/>
              </w:rPr>
              <w:t xml:space="preserve">a. Predictors: (Constant), </w:t>
            </w:r>
            <w:r>
              <w:rPr>
                <w:rFonts w:ascii="Arial" w:eastAsia="Arial" w:hAnsi="Arial" w:cs="Arial"/>
                <w:b/>
                <w:bCs/>
                <w:sz w:val="24"/>
                <w:rtl/>
              </w:rPr>
              <w:t>التدريب</w:t>
            </w:r>
            <w:r>
              <w:rPr>
                <w:rFonts w:ascii="Arial" w:eastAsia="Arial" w:hAnsi="Arial" w:cs="Arial"/>
                <w:sz w:val="24"/>
              </w:rPr>
              <w:t xml:space="preserve"> </w:t>
            </w:r>
          </w:p>
        </w:tc>
        <w:tc>
          <w:tcPr>
            <w:tcW w:w="1984" w:type="dxa"/>
            <w:tcBorders>
              <w:top w:val="single" w:sz="4" w:space="0" w:color="000000"/>
              <w:left w:val="nil"/>
              <w:bottom w:val="single" w:sz="4" w:space="0" w:color="000000"/>
              <w:right w:val="single" w:sz="4" w:space="0" w:color="000000"/>
            </w:tcBorders>
          </w:tcPr>
          <w:p w14:paraId="5D33B451" w14:textId="77777777" w:rsidR="000E6ABF" w:rsidRDefault="000E6ABF" w:rsidP="004E7223">
            <w:pPr>
              <w:bidi w:val="0"/>
              <w:spacing w:after="160" w:line="259" w:lineRule="auto"/>
              <w:ind w:left="0" w:right="0" w:firstLine="0"/>
              <w:jc w:val="left"/>
            </w:pPr>
          </w:p>
        </w:tc>
      </w:tr>
    </w:tbl>
    <w:p w14:paraId="4FFB6AF1" w14:textId="7110BF59" w:rsidR="000E6ABF" w:rsidRDefault="000E6ABF" w:rsidP="000E6ABF">
      <w:pPr>
        <w:spacing w:after="195" w:line="276" w:lineRule="auto"/>
        <w:ind w:left="61" w:right="89"/>
      </w:pPr>
      <w:r>
        <w:rPr>
          <w:szCs w:val="28"/>
          <w:rtl/>
        </w:rPr>
        <w:t xml:space="preserve">لدينا المقياس </w:t>
      </w:r>
      <w:r>
        <w:t>R</w:t>
      </w:r>
      <w:r>
        <w:rPr>
          <w:szCs w:val="28"/>
          <w:rtl/>
        </w:rPr>
        <w:t xml:space="preserve"> وهو معامل الارتباط قيمته </w:t>
      </w:r>
      <w:r>
        <w:rPr>
          <w:szCs w:val="28"/>
        </w:rPr>
        <w:t>9</w:t>
      </w:r>
      <w:r>
        <w:rPr>
          <w:szCs w:val="28"/>
          <w:rtl/>
        </w:rPr>
        <w:t>.</w:t>
      </w:r>
      <w:r>
        <w:rPr>
          <w:szCs w:val="28"/>
        </w:rPr>
        <w:t>85</w:t>
      </w:r>
      <w:r>
        <w:rPr>
          <w:szCs w:val="28"/>
          <w:rtl/>
        </w:rPr>
        <w:t xml:space="preserve">%   ولدينا مقياس معامل التفسير والذي قيمته تقريبا </w:t>
      </w:r>
      <w:r>
        <w:rPr>
          <w:szCs w:val="28"/>
        </w:rPr>
        <w:t>34</w:t>
      </w:r>
      <w:r>
        <w:rPr>
          <w:szCs w:val="28"/>
          <w:rtl/>
        </w:rPr>
        <w:t>.</w:t>
      </w:r>
      <w:r>
        <w:rPr>
          <w:szCs w:val="28"/>
        </w:rPr>
        <w:t>7</w:t>
      </w:r>
      <w:r>
        <w:rPr>
          <w:szCs w:val="28"/>
          <w:rtl/>
        </w:rPr>
        <w:t xml:space="preserve"> % مما يعني أن المتغير المستقل </w:t>
      </w:r>
      <w:r>
        <w:rPr>
          <w:b/>
          <w:bCs/>
          <w:szCs w:val="28"/>
          <w:rtl/>
        </w:rPr>
        <w:t>التدريب</w:t>
      </w:r>
      <w:r>
        <w:rPr>
          <w:szCs w:val="28"/>
          <w:rtl/>
        </w:rPr>
        <w:t xml:space="preserve"> كأحد أبعاد </w:t>
      </w:r>
      <w:r>
        <w:rPr>
          <w:b/>
          <w:bCs/>
          <w:szCs w:val="28"/>
          <w:rtl/>
        </w:rPr>
        <w:t xml:space="preserve">إدارة الموارد البشرية </w:t>
      </w:r>
      <w:r>
        <w:rPr>
          <w:szCs w:val="28"/>
          <w:rtl/>
        </w:rPr>
        <w:t xml:space="preserve">استطاع أن يفسر </w:t>
      </w:r>
      <w:r>
        <w:rPr>
          <w:szCs w:val="28"/>
        </w:rPr>
        <w:t>34</w:t>
      </w:r>
      <w:r>
        <w:rPr>
          <w:szCs w:val="28"/>
          <w:rtl/>
        </w:rPr>
        <w:t>.</w:t>
      </w:r>
      <w:r>
        <w:rPr>
          <w:szCs w:val="28"/>
        </w:rPr>
        <w:t>7</w:t>
      </w:r>
      <w:proofErr w:type="gramStart"/>
      <w:r>
        <w:rPr>
          <w:szCs w:val="28"/>
          <w:rtl/>
        </w:rPr>
        <w:t>%  من</w:t>
      </w:r>
      <w:proofErr w:type="gramEnd"/>
      <w:r>
        <w:rPr>
          <w:szCs w:val="28"/>
          <w:rtl/>
        </w:rPr>
        <w:t xml:space="preserve"> </w:t>
      </w:r>
      <w:proofErr w:type="spellStart"/>
      <w:r>
        <w:rPr>
          <w:szCs w:val="28"/>
          <w:rtl/>
        </w:rPr>
        <w:t>التغي</w:t>
      </w:r>
      <w:r w:rsidR="00F72AE8">
        <w:rPr>
          <w:rFonts w:hint="cs"/>
          <w:szCs w:val="28"/>
          <w:rtl/>
        </w:rPr>
        <w:t>را</w:t>
      </w:r>
      <w:proofErr w:type="spellEnd"/>
      <w:r w:rsidR="00F72AE8">
        <w:rPr>
          <w:rFonts w:hint="cs"/>
          <w:szCs w:val="28"/>
          <w:rtl/>
        </w:rPr>
        <w:t xml:space="preserve"> </w:t>
      </w:r>
      <w:r>
        <w:rPr>
          <w:szCs w:val="28"/>
          <w:rtl/>
        </w:rPr>
        <w:t xml:space="preserve">ت الحاصلة في </w:t>
      </w:r>
      <w:r w:rsidR="00F72AE8">
        <w:rPr>
          <w:rFonts w:hint="cs"/>
          <w:szCs w:val="28"/>
          <w:rtl/>
        </w:rPr>
        <w:t>التابع</w:t>
      </w:r>
      <w:r w:rsidR="00F72AE8">
        <w:rPr>
          <w:rFonts w:hint="cs"/>
          <w:b/>
          <w:bCs/>
          <w:szCs w:val="28"/>
          <w:rtl/>
        </w:rPr>
        <w:t xml:space="preserve"> الأدا</w:t>
      </w:r>
      <w:r w:rsidR="00F72AE8">
        <w:rPr>
          <w:rFonts w:hint="eastAsia"/>
          <w:b/>
          <w:bCs/>
          <w:szCs w:val="28"/>
          <w:rtl/>
        </w:rPr>
        <w:t>ء</w:t>
      </w:r>
      <w:r>
        <w:rPr>
          <w:b/>
          <w:bCs/>
          <w:szCs w:val="28"/>
          <w:rtl/>
        </w:rPr>
        <w:t xml:space="preserve"> الوظيفي</w:t>
      </w:r>
      <w:r>
        <w:rPr>
          <w:szCs w:val="28"/>
          <w:rtl/>
        </w:rPr>
        <w:t xml:space="preserve">  والباقي يعزى الى عوامل أخر ى. و</w:t>
      </w:r>
      <w:r>
        <w:rPr>
          <w:sz w:val="22"/>
          <w:szCs w:val="22"/>
          <w:rtl/>
        </w:rPr>
        <w:t xml:space="preserve"> </w:t>
      </w:r>
      <w:r>
        <w:rPr>
          <w:szCs w:val="28"/>
          <w:rtl/>
        </w:rPr>
        <w:t xml:space="preserve">يظهر الجدول تحليل التباين والذي يمكن من خلاله معرفة القوة التفسيرية للنموذج ككل عن طريق احصائية </w:t>
      </w:r>
      <w:r>
        <w:t xml:space="preserve">F=31.3 </w:t>
      </w:r>
      <w:r>
        <w:rPr>
          <w:szCs w:val="28"/>
          <w:rtl/>
        </w:rPr>
        <w:t xml:space="preserve">  و معنوية الدلالة الحسابية</w:t>
      </w:r>
      <w:r>
        <w:t>Sig=0.000</w:t>
      </w:r>
      <w:r>
        <w:rPr>
          <w:szCs w:val="28"/>
          <w:rtl/>
        </w:rPr>
        <w:t xml:space="preserve"> وهي أصغر من المعنوية الدلالة القياسية </w:t>
      </w:r>
      <w:r>
        <w:rPr>
          <w:szCs w:val="28"/>
        </w:rPr>
        <w:t>05</w:t>
      </w:r>
      <w:r>
        <w:t>sig=0.</w:t>
      </w:r>
      <w:r>
        <w:rPr>
          <w:szCs w:val="28"/>
          <w:rtl/>
        </w:rPr>
        <w:t xml:space="preserve">. مما يؤكد وجود قوة التفسيرية للنموذج الانحدار الخطي من الناحية الإحصائية أي النموذج ككل ذا دلالة معنوية  </w:t>
      </w:r>
    </w:p>
    <w:p w14:paraId="7B4279FC" w14:textId="77777777" w:rsidR="000E6ABF" w:rsidRDefault="000E6ABF" w:rsidP="000E6ABF">
      <w:pPr>
        <w:bidi w:val="0"/>
        <w:spacing w:after="0" w:line="259" w:lineRule="auto"/>
        <w:ind w:left="84" w:right="0" w:firstLine="0"/>
        <w:jc w:val="left"/>
      </w:pPr>
      <w:r>
        <w:t xml:space="preserve"> </w:t>
      </w:r>
      <w:r>
        <w:tab/>
        <w:t xml:space="preserve"> </w:t>
      </w:r>
    </w:p>
    <w:p w14:paraId="404EC1F7" w14:textId="50FEF2A2" w:rsidR="000E6ABF" w:rsidRDefault="00D161B5" w:rsidP="000E6ABF">
      <w:pPr>
        <w:spacing w:line="259" w:lineRule="auto"/>
        <w:ind w:left="61" w:right="329"/>
      </w:pPr>
      <w:r>
        <w:rPr>
          <w:noProof/>
          <w:rtl/>
        </w:rPr>
        <mc:AlternateContent>
          <mc:Choice Requires="wps">
            <w:drawing>
              <wp:anchor distT="45720" distB="45720" distL="114300" distR="114300" simplePos="0" relativeHeight="251759616" behindDoc="1" locked="0" layoutInCell="1" allowOverlap="1" wp14:anchorId="3155500D" wp14:editId="2E247598">
                <wp:simplePos x="0" y="0"/>
                <wp:positionH relativeFrom="column">
                  <wp:posOffset>5658485</wp:posOffset>
                </wp:positionH>
                <wp:positionV relativeFrom="paragraph">
                  <wp:posOffset>3681095</wp:posOffset>
                </wp:positionV>
                <wp:extent cx="617855" cy="1404620"/>
                <wp:effectExtent l="0" t="0" r="0" b="2540"/>
                <wp:wrapNone/>
                <wp:docPr id="86575895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59351C2B" w14:textId="7557A725" w:rsidR="00D161B5" w:rsidRPr="005A6E6D" w:rsidRDefault="005A6E6D" w:rsidP="00D161B5">
                            <w:pPr>
                              <w:rPr>
                                <w:sz w:val="24"/>
                                <w:szCs w:val="22"/>
                              </w:rPr>
                            </w:pPr>
                            <w:r>
                              <w:rPr>
                                <w:rFonts w:hint="cs"/>
                                <w:sz w:val="24"/>
                                <w:szCs w:val="22"/>
                                <w:rtl/>
                              </w:rPr>
                              <w:t>44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55500D" id="_x0000_s1077" type="#_x0000_t202" style="position:absolute;left:0;text-align:left;margin-left:445.55pt;margin-top:289.85pt;width:48.65pt;height:110.6pt;flip:x;z-index:-251556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" filled="f" stroked="f">
                <v:textbox style="mso-fit-shape-to-text:t">
                  <w:txbxContent>
                    <w:p w14:paraId="59351C2B" w14:textId="7557A725" w:rsidR="00D161B5" w:rsidRPr="005A6E6D" w:rsidRDefault="005A6E6D" w:rsidP="00D161B5">
                      <w:pPr>
                        <w:rPr>
                          <w:sz w:val="24"/>
                          <w:szCs w:val="22"/>
                        </w:rPr>
                      </w:pPr>
                      <w:r>
                        <w:rPr>
                          <w:rFonts w:hint="cs"/>
                          <w:sz w:val="24"/>
                          <w:szCs w:val="22"/>
                          <w:rtl/>
                        </w:rPr>
                        <w:t>44</w:t>
                      </w:r>
                    </w:p>
                  </w:txbxContent>
                </v:textbox>
              </v:shape>
            </w:pict>
          </mc:Fallback>
        </mc:AlternateContent>
      </w:r>
      <w:proofErr w:type="gramStart"/>
      <w:r w:rsidR="000E6ABF">
        <w:rPr>
          <w:szCs w:val="28"/>
          <w:rtl/>
        </w:rPr>
        <w:t>جدول  الدالات</w:t>
      </w:r>
      <w:proofErr w:type="gramEnd"/>
      <w:r w:rsidR="000E6ABF">
        <w:rPr>
          <w:szCs w:val="28"/>
          <w:rtl/>
        </w:rPr>
        <w:t xml:space="preserve"> الاحصائية لمعادلة التأثير المستقل </w:t>
      </w:r>
      <w:r w:rsidR="000E6ABF">
        <w:rPr>
          <w:b/>
          <w:bCs/>
          <w:szCs w:val="28"/>
          <w:rtl/>
        </w:rPr>
        <w:t>للتدريب</w:t>
      </w:r>
      <w:r w:rsidR="000E6ABF">
        <w:rPr>
          <w:szCs w:val="28"/>
          <w:rtl/>
        </w:rPr>
        <w:t xml:space="preserve">( مع المتغير التابع) </w:t>
      </w:r>
      <w:r w:rsidR="000E6ABF">
        <w:rPr>
          <w:b/>
          <w:bCs/>
          <w:szCs w:val="28"/>
          <w:rtl/>
        </w:rPr>
        <w:t>الأداء الوظيفي</w:t>
      </w:r>
      <w:r w:rsidR="000E6ABF">
        <w:rPr>
          <w:szCs w:val="28"/>
          <w:rtl/>
        </w:rPr>
        <w:t xml:space="preserve"> </w:t>
      </w:r>
    </w:p>
    <w:tbl>
      <w:tblPr>
        <w:tblStyle w:val="TableGrid"/>
        <w:tblW w:w="9690" w:type="dxa"/>
        <w:tblInd w:w="-20" w:type="dxa"/>
        <w:tblCellMar>
          <w:top w:w="22" w:type="dxa"/>
          <w:bottom w:w="22" w:type="dxa"/>
          <w:right w:w="115" w:type="dxa"/>
        </w:tblCellMar>
        <w:tblLook w:val="04A0" w:firstRow="1" w:lastRow="0" w:firstColumn="1" w:lastColumn="0" w:noHBand="0" w:noVBand="1"/>
      </w:tblPr>
      <w:tblGrid>
        <w:gridCol w:w="970"/>
        <w:gridCol w:w="970"/>
        <w:gridCol w:w="1858"/>
        <w:gridCol w:w="971"/>
        <w:gridCol w:w="1432"/>
        <w:gridCol w:w="1538"/>
        <w:gridCol w:w="915"/>
        <w:gridCol w:w="1036"/>
      </w:tblGrid>
      <w:tr w:rsidR="000E6ABF" w14:paraId="7ACE7E3D" w14:textId="77777777" w:rsidTr="004E7223">
        <w:trPr>
          <w:trHeight w:val="576"/>
        </w:trPr>
        <w:tc>
          <w:tcPr>
            <w:tcW w:w="971" w:type="dxa"/>
            <w:tcBorders>
              <w:top w:val="single" w:sz="4" w:space="0" w:color="000000"/>
              <w:left w:val="single" w:sz="4" w:space="0" w:color="000000"/>
              <w:bottom w:val="single" w:sz="4" w:space="0" w:color="000000"/>
              <w:right w:val="nil"/>
            </w:tcBorders>
            <w:shd w:val="clear" w:color="auto" w:fill="B8CCE4"/>
          </w:tcPr>
          <w:p w14:paraId="2873FFAB" w14:textId="77777777" w:rsidR="000E6ABF" w:rsidRDefault="000E6ABF" w:rsidP="004E7223">
            <w:pPr>
              <w:bidi w:val="0"/>
              <w:spacing w:after="160" w:line="259" w:lineRule="auto"/>
              <w:ind w:left="0" w:right="0" w:firstLine="0"/>
              <w:jc w:val="left"/>
            </w:pPr>
          </w:p>
        </w:tc>
        <w:tc>
          <w:tcPr>
            <w:tcW w:w="7684" w:type="dxa"/>
            <w:gridSpan w:val="6"/>
            <w:tcBorders>
              <w:top w:val="single" w:sz="4" w:space="0" w:color="000000"/>
              <w:left w:val="nil"/>
              <w:bottom w:val="single" w:sz="4" w:space="0" w:color="000000"/>
              <w:right w:val="nil"/>
            </w:tcBorders>
            <w:shd w:val="clear" w:color="auto" w:fill="B8CCE4"/>
            <w:vAlign w:val="center"/>
          </w:tcPr>
          <w:p w14:paraId="0523FBEC" w14:textId="77777777" w:rsidR="000E6ABF" w:rsidRDefault="000E6ABF" w:rsidP="004E7223">
            <w:pPr>
              <w:bidi w:val="0"/>
              <w:spacing w:after="0" w:line="259" w:lineRule="auto"/>
              <w:ind w:left="181" w:right="0" w:firstLine="0"/>
              <w:jc w:val="center"/>
            </w:pPr>
            <w:proofErr w:type="spellStart"/>
            <w:r>
              <w:rPr>
                <w:rFonts w:ascii="Arial" w:eastAsia="Arial" w:hAnsi="Arial" w:cs="Arial"/>
                <w:b/>
                <w:sz w:val="22"/>
              </w:rPr>
              <w:t>Coefficients</w:t>
            </w:r>
            <w:r>
              <w:rPr>
                <w:rFonts w:ascii="Arial" w:eastAsia="Arial" w:hAnsi="Arial" w:cs="Arial"/>
                <w:b/>
                <w:sz w:val="22"/>
                <w:vertAlign w:val="superscript"/>
              </w:rPr>
              <w:t>a</w:t>
            </w:r>
            <w:proofErr w:type="spellEnd"/>
            <w:r>
              <w:rPr>
                <w:rFonts w:ascii="Arial" w:eastAsia="Arial" w:hAnsi="Arial" w:cs="Arial"/>
                <w:b/>
                <w:sz w:val="22"/>
              </w:rPr>
              <w:t xml:space="preserve"> </w:t>
            </w:r>
          </w:p>
        </w:tc>
        <w:tc>
          <w:tcPr>
            <w:tcW w:w="1036" w:type="dxa"/>
            <w:tcBorders>
              <w:top w:val="single" w:sz="4" w:space="0" w:color="000000"/>
              <w:left w:val="nil"/>
              <w:bottom w:val="single" w:sz="4" w:space="0" w:color="000000"/>
              <w:right w:val="single" w:sz="4" w:space="0" w:color="000000"/>
            </w:tcBorders>
            <w:shd w:val="clear" w:color="auto" w:fill="B8CCE4"/>
          </w:tcPr>
          <w:p w14:paraId="50843412" w14:textId="77777777" w:rsidR="000E6ABF" w:rsidRDefault="000E6ABF" w:rsidP="004E7223">
            <w:pPr>
              <w:bidi w:val="0"/>
              <w:spacing w:after="160" w:line="259" w:lineRule="auto"/>
              <w:ind w:left="0" w:right="0" w:firstLine="0"/>
              <w:jc w:val="left"/>
            </w:pPr>
          </w:p>
        </w:tc>
      </w:tr>
      <w:tr w:rsidR="000E6ABF" w14:paraId="61C78E0B" w14:textId="77777777" w:rsidTr="004E7223">
        <w:trPr>
          <w:trHeight w:val="576"/>
        </w:trPr>
        <w:tc>
          <w:tcPr>
            <w:tcW w:w="971"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5ECDD2FC" w14:textId="77777777" w:rsidR="000E6ABF" w:rsidRDefault="000E6ABF" w:rsidP="004E7223">
            <w:pPr>
              <w:bidi w:val="0"/>
              <w:spacing w:after="0" w:line="259" w:lineRule="auto"/>
              <w:ind w:left="113" w:right="0" w:firstLine="0"/>
              <w:jc w:val="center"/>
            </w:pPr>
            <w:r>
              <w:rPr>
                <w:rFonts w:ascii="Arial" w:eastAsia="Arial" w:hAnsi="Arial" w:cs="Arial"/>
                <w:sz w:val="22"/>
              </w:rPr>
              <w:t xml:space="preserve">Sig. </w:t>
            </w:r>
          </w:p>
        </w:tc>
        <w:tc>
          <w:tcPr>
            <w:tcW w:w="970"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1923EBE2" w14:textId="77777777" w:rsidR="000E6ABF" w:rsidRDefault="000E6ABF" w:rsidP="004E7223">
            <w:pPr>
              <w:bidi w:val="0"/>
              <w:spacing w:after="0" w:line="259" w:lineRule="auto"/>
              <w:ind w:left="119" w:right="0" w:firstLine="0"/>
              <w:jc w:val="center"/>
            </w:pPr>
            <w:r>
              <w:rPr>
                <w:rFonts w:ascii="Arial" w:eastAsia="Arial" w:hAnsi="Arial" w:cs="Arial"/>
                <w:sz w:val="22"/>
              </w:rPr>
              <w:t xml:space="preserve">t </w:t>
            </w:r>
          </w:p>
        </w:tc>
        <w:tc>
          <w:tcPr>
            <w:tcW w:w="1858" w:type="dxa"/>
            <w:tcBorders>
              <w:top w:val="single" w:sz="4" w:space="0" w:color="000000"/>
              <w:left w:val="single" w:sz="4" w:space="0" w:color="000000"/>
              <w:bottom w:val="single" w:sz="4" w:space="0" w:color="000000"/>
              <w:right w:val="single" w:sz="4" w:space="0" w:color="000000"/>
            </w:tcBorders>
            <w:shd w:val="clear" w:color="auto" w:fill="B8CCE4"/>
          </w:tcPr>
          <w:p w14:paraId="121D0AE1" w14:textId="77777777" w:rsidR="000E6ABF" w:rsidRDefault="000E6ABF" w:rsidP="004E7223">
            <w:pPr>
              <w:bidi w:val="0"/>
              <w:spacing w:after="0" w:line="259" w:lineRule="auto"/>
              <w:ind w:left="0" w:right="0" w:firstLine="0"/>
              <w:jc w:val="center"/>
            </w:pPr>
            <w:r>
              <w:rPr>
                <w:rFonts w:ascii="Arial" w:eastAsia="Arial" w:hAnsi="Arial" w:cs="Arial"/>
                <w:sz w:val="22"/>
              </w:rPr>
              <w:t xml:space="preserve">Standardized Coefficients </w:t>
            </w:r>
          </w:p>
        </w:tc>
        <w:tc>
          <w:tcPr>
            <w:tcW w:w="2403" w:type="dxa"/>
            <w:gridSpan w:val="2"/>
            <w:tcBorders>
              <w:top w:val="single" w:sz="4" w:space="0" w:color="000000"/>
              <w:left w:val="single" w:sz="4" w:space="0" w:color="000000"/>
              <w:bottom w:val="single" w:sz="4" w:space="0" w:color="000000"/>
              <w:right w:val="single" w:sz="4" w:space="0" w:color="000000"/>
            </w:tcBorders>
            <w:shd w:val="clear" w:color="auto" w:fill="B8CCE4"/>
          </w:tcPr>
          <w:p w14:paraId="7F37220A" w14:textId="77777777" w:rsidR="000E6ABF" w:rsidRDefault="000E6ABF" w:rsidP="004E7223">
            <w:pPr>
              <w:bidi w:val="0"/>
              <w:spacing w:after="0" w:line="259" w:lineRule="auto"/>
              <w:ind w:left="0" w:right="0" w:firstLine="0"/>
              <w:jc w:val="center"/>
            </w:pPr>
            <w:r>
              <w:rPr>
                <w:rFonts w:ascii="Arial" w:eastAsia="Arial" w:hAnsi="Arial" w:cs="Arial"/>
                <w:sz w:val="22"/>
              </w:rPr>
              <w:t xml:space="preserve">Unstandardized Coefficients </w:t>
            </w:r>
          </w:p>
        </w:tc>
        <w:tc>
          <w:tcPr>
            <w:tcW w:w="2453" w:type="dxa"/>
            <w:gridSpan w:val="2"/>
            <w:vMerge w:val="restart"/>
            <w:tcBorders>
              <w:top w:val="single" w:sz="4" w:space="0" w:color="000000"/>
              <w:left w:val="single" w:sz="4" w:space="0" w:color="000000"/>
              <w:bottom w:val="single" w:sz="4" w:space="0" w:color="000000"/>
              <w:right w:val="nil"/>
            </w:tcBorders>
            <w:shd w:val="clear" w:color="auto" w:fill="B8CCE4"/>
            <w:vAlign w:val="center"/>
          </w:tcPr>
          <w:p w14:paraId="0121E4B4" w14:textId="77777777" w:rsidR="000E6ABF" w:rsidRDefault="000E6ABF" w:rsidP="004E7223">
            <w:pPr>
              <w:bidi w:val="0"/>
              <w:spacing w:after="0" w:line="259" w:lineRule="auto"/>
              <w:ind w:left="1445" w:right="0" w:firstLine="0"/>
              <w:jc w:val="left"/>
            </w:pPr>
            <w:r>
              <w:rPr>
                <w:rFonts w:ascii="Arial" w:eastAsia="Arial" w:hAnsi="Arial" w:cs="Arial"/>
                <w:sz w:val="22"/>
              </w:rPr>
              <w:t xml:space="preserve">Model </w:t>
            </w:r>
          </w:p>
        </w:tc>
        <w:tc>
          <w:tcPr>
            <w:tcW w:w="1036" w:type="dxa"/>
            <w:vMerge w:val="restart"/>
            <w:tcBorders>
              <w:top w:val="single" w:sz="4" w:space="0" w:color="000000"/>
              <w:left w:val="nil"/>
              <w:bottom w:val="single" w:sz="4" w:space="0" w:color="000000"/>
              <w:right w:val="single" w:sz="4" w:space="0" w:color="000000"/>
            </w:tcBorders>
            <w:shd w:val="clear" w:color="auto" w:fill="B8CCE4"/>
          </w:tcPr>
          <w:p w14:paraId="0C4F85AA" w14:textId="77777777" w:rsidR="000E6ABF" w:rsidRDefault="000E6ABF" w:rsidP="004E7223">
            <w:pPr>
              <w:bidi w:val="0"/>
              <w:spacing w:after="160" w:line="259" w:lineRule="auto"/>
              <w:ind w:left="0" w:right="0" w:firstLine="0"/>
              <w:jc w:val="left"/>
            </w:pPr>
          </w:p>
        </w:tc>
      </w:tr>
      <w:tr w:rsidR="000E6ABF" w14:paraId="79E1BF45" w14:textId="77777777" w:rsidTr="004E7223">
        <w:trPr>
          <w:trHeight w:val="578"/>
        </w:trPr>
        <w:tc>
          <w:tcPr>
            <w:tcW w:w="0" w:type="auto"/>
            <w:vMerge/>
            <w:tcBorders>
              <w:top w:val="nil"/>
              <w:left w:val="single" w:sz="4" w:space="0" w:color="000000"/>
              <w:bottom w:val="single" w:sz="4" w:space="0" w:color="000000"/>
              <w:right w:val="single" w:sz="4" w:space="0" w:color="000000"/>
            </w:tcBorders>
          </w:tcPr>
          <w:p w14:paraId="3FA125AF" w14:textId="77777777" w:rsidR="000E6ABF" w:rsidRDefault="000E6ABF" w:rsidP="004E7223">
            <w:pPr>
              <w:bidi w:val="0"/>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242F791A" w14:textId="77777777" w:rsidR="000E6ABF" w:rsidRDefault="000E6ABF" w:rsidP="004E7223">
            <w:pPr>
              <w:bidi w:val="0"/>
              <w:spacing w:after="160" w:line="259" w:lineRule="auto"/>
              <w:ind w:left="0" w:right="0" w:firstLine="0"/>
              <w:jc w:val="left"/>
            </w:pPr>
          </w:p>
        </w:tc>
        <w:tc>
          <w:tcPr>
            <w:tcW w:w="18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459BB5" w14:textId="77777777" w:rsidR="000E6ABF" w:rsidRDefault="000E6ABF" w:rsidP="004E7223">
            <w:pPr>
              <w:bidi w:val="0"/>
              <w:spacing w:after="0" w:line="259" w:lineRule="auto"/>
              <w:ind w:left="112" w:right="0" w:firstLine="0"/>
              <w:jc w:val="center"/>
            </w:pPr>
            <w:r>
              <w:rPr>
                <w:rFonts w:ascii="Arial" w:eastAsia="Arial" w:hAnsi="Arial" w:cs="Arial"/>
                <w:sz w:val="22"/>
              </w:rPr>
              <w:t xml:space="preserve">Beta </w:t>
            </w:r>
          </w:p>
        </w:tc>
        <w:tc>
          <w:tcPr>
            <w:tcW w:w="971" w:type="dxa"/>
            <w:tcBorders>
              <w:top w:val="single" w:sz="4" w:space="0" w:color="000000"/>
              <w:left w:val="single" w:sz="4" w:space="0" w:color="000000"/>
              <w:bottom w:val="single" w:sz="4" w:space="0" w:color="000000"/>
              <w:right w:val="single" w:sz="4" w:space="0" w:color="000000"/>
            </w:tcBorders>
            <w:shd w:val="clear" w:color="auto" w:fill="F2F2F2"/>
          </w:tcPr>
          <w:p w14:paraId="2573509D" w14:textId="77777777" w:rsidR="000E6ABF" w:rsidRDefault="000E6ABF" w:rsidP="004E7223">
            <w:pPr>
              <w:bidi w:val="0"/>
              <w:spacing w:after="0" w:line="259" w:lineRule="auto"/>
              <w:ind w:left="43" w:right="0" w:firstLine="0"/>
              <w:jc w:val="center"/>
            </w:pPr>
            <w:r>
              <w:rPr>
                <w:rFonts w:ascii="Arial" w:eastAsia="Arial" w:hAnsi="Arial" w:cs="Arial"/>
                <w:sz w:val="22"/>
              </w:rPr>
              <w:t xml:space="preserve">Std. Error </w:t>
            </w:r>
          </w:p>
        </w:tc>
        <w:tc>
          <w:tcPr>
            <w:tcW w:w="14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E8530D" w14:textId="77777777" w:rsidR="000E6ABF" w:rsidRDefault="000E6ABF" w:rsidP="004E7223">
            <w:pPr>
              <w:bidi w:val="0"/>
              <w:spacing w:after="0" w:line="259" w:lineRule="auto"/>
              <w:ind w:left="120" w:right="0" w:firstLine="0"/>
              <w:jc w:val="center"/>
            </w:pPr>
            <w:r>
              <w:rPr>
                <w:rFonts w:ascii="Arial" w:eastAsia="Arial" w:hAnsi="Arial" w:cs="Arial"/>
                <w:sz w:val="22"/>
              </w:rPr>
              <w:t xml:space="preserve">B </w:t>
            </w:r>
          </w:p>
        </w:tc>
        <w:tc>
          <w:tcPr>
            <w:tcW w:w="0" w:type="auto"/>
            <w:gridSpan w:val="2"/>
            <w:vMerge/>
            <w:tcBorders>
              <w:top w:val="nil"/>
              <w:left w:val="single" w:sz="4" w:space="0" w:color="000000"/>
              <w:bottom w:val="single" w:sz="4" w:space="0" w:color="000000"/>
              <w:right w:val="nil"/>
            </w:tcBorders>
          </w:tcPr>
          <w:p w14:paraId="12C70686"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single" w:sz="4" w:space="0" w:color="000000"/>
            </w:tcBorders>
          </w:tcPr>
          <w:p w14:paraId="7851EC43" w14:textId="77777777" w:rsidR="000E6ABF" w:rsidRDefault="000E6ABF" w:rsidP="004E7223">
            <w:pPr>
              <w:bidi w:val="0"/>
              <w:spacing w:after="160" w:line="259" w:lineRule="auto"/>
              <w:ind w:left="0" w:right="0" w:firstLine="0"/>
              <w:jc w:val="left"/>
            </w:pPr>
          </w:p>
        </w:tc>
      </w:tr>
      <w:tr w:rsidR="000E6ABF" w14:paraId="07F8CCF4" w14:textId="77777777" w:rsidTr="004E7223">
        <w:trPr>
          <w:trHeight w:val="576"/>
        </w:trPr>
        <w:tc>
          <w:tcPr>
            <w:tcW w:w="971" w:type="dxa"/>
            <w:tcBorders>
              <w:top w:val="single" w:sz="4" w:space="0" w:color="000000"/>
              <w:left w:val="single" w:sz="4" w:space="0" w:color="000000"/>
              <w:bottom w:val="single" w:sz="4" w:space="0" w:color="000000"/>
              <w:right w:val="single" w:sz="4" w:space="0" w:color="000000"/>
            </w:tcBorders>
            <w:vAlign w:val="center"/>
          </w:tcPr>
          <w:p w14:paraId="6473C0DC" w14:textId="77777777" w:rsidR="000E6ABF" w:rsidRDefault="000E6ABF" w:rsidP="004E7223">
            <w:pPr>
              <w:bidi w:val="0"/>
              <w:spacing w:after="0" w:line="259" w:lineRule="auto"/>
              <w:ind w:left="117" w:right="0" w:firstLine="0"/>
              <w:jc w:val="center"/>
            </w:pPr>
            <w:r>
              <w:rPr>
                <w:rFonts w:ascii="Arial" w:eastAsia="Arial" w:hAnsi="Arial" w:cs="Arial"/>
                <w:sz w:val="22"/>
              </w:rPr>
              <w:t xml:space="preserve">0.000 </w:t>
            </w:r>
          </w:p>
        </w:tc>
        <w:tc>
          <w:tcPr>
            <w:tcW w:w="970" w:type="dxa"/>
            <w:tcBorders>
              <w:top w:val="single" w:sz="4" w:space="0" w:color="000000"/>
              <w:left w:val="single" w:sz="4" w:space="0" w:color="000000"/>
              <w:bottom w:val="single" w:sz="4" w:space="0" w:color="000000"/>
              <w:right w:val="single" w:sz="4" w:space="0" w:color="000000"/>
            </w:tcBorders>
            <w:vAlign w:val="center"/>
          </w:tcPr>
          <w:p w14:paraId="47BAAF6F" w14:textId="77777777" w:rsidR="000E6ABF" w:rsidRDefault="000E6ABF" w:rsidP="004E7223">
            <w:pPr>
              <w:bidi w:val="0"/>
              <w:spacing w:after="0" w:line="259" w:lineRule="auto"/>
              <w:ind w:left="120" w:right="0" w:firstLine="0"/>
              <w:jc w:val="center"/>
            </w:pPr>
            <w:r>
              <w:rPr>
                <w:rFonts w:ascii="Arial" w:eastAsia="Arial" w:hAnsi="Arial" w:cs="Arial"/>
                <w:sz w:val="22"/>
              </w:rPr>
              <w:t xml:space="preserve">6.884 </w:t>
            </w:r>
          </w:p>
        </w:tc>
        <w:tc>
          <w:tcPr>
            <w:tcW w:w="1858" w:type="dxa"/>
            <w:tcBorders>
              <w:top w:val="single" w:sz="4" w:space="0" w:color="000000"/>
              <w:left w:val="single" w:sz="4" w:space="0" w:color="000000"/>
              <w:bottom w:val="single" w:sz="4" w:space="0" w:color="000000"/>
              <w:right w:val="single" w:sz="4" w:space="0" w:color="000000"/>
            </w:tcBorders>
            <w:vAlign w:val="bottom"/>
          </w:tcPr>
          <w:p w14:paraId="5FE9044C" w14:textId="77777777" w:rsidR="000E6ABF" w:rsidRDefault="000E6ABF" w:rsidP="004E7223">
            <w:pPr>
              <w:bidi w:val="0"/>
              <w:spacing w:after="0" w:line="259" w:lineRule="auto"/>
              <w:ind w:left="177" w:right="0" w:firstLine="0"/>
              <w:jc w:val="center"/>
            </w:pPr>
            <w:r>
              <w:rPr>
                <w:rFonts w:ascii="Arial" w:eastAsia="Arial" w:hAnsi="Arial" w:cs="Arial"/>
                <w:sz w:val="22"/>
              </w:rPr>
              <w:t xml:space="preserve"> </w:t>
            </w:r>
          </w:p>
        </w:tc>
        <w:tc>
          <w:tcPr>
            <w:tcW w:w="971" w:type="dxa"/>
            <w:tcBorders>
              <w:top w:val="single" w:sz="4" w:space="0" w:color="000000"/>
              <w:left w:val="single" w:sz="4" w:space="0" w:color="000000"/>
              <w:bottom w:val="single" w:sz="4" w:space="0" w:color="000000"/>
              <w:right w:val="single" w:sz="4" w:space="0" w:color="000000"/>
            </w:tcBorders>
            <w:vAlign w:val="center"/>
          </w:tcPr>
          <w:p w14:paraId="0956C2B0" w14:textId="77777777" w:rsidR="000E6ABF" w:rsidRDefault="000E6ABF" w:rsidP="004E7223">
            <w:pPr>
              <w:bidi w:val="0"/>
              <w:spacing w:after="0" w:line="259" w:lineRule="auto"/>
              <w:ind w:left="119" w:right="0" w:firstLine="0"/>
              <w:jc w:val="center"/>
            </w:pPr>
            <w:r>
              <w:rPr>
                <w:rFonts w:ascii="Arial" w:eastAsia="Arial" w:hAnsi="Arial" w:cs="Arial"/>
                <w:sz w:val="22"/>
              </w:rPr>
              <w:t xml:space="preserve">0.290 </w:t>
            </w:r>
          </w:p>
        </w:tc>
        <w:tc>
          <w:tcPr>
            <w:tcW w:w="1432" w:type="dxa"/>
            <w:tcBorders>
              <w:top w:val="single" w:sz="4" w:space="0" w:color="000000"/>
              <w:left w:val="single" w:sz="4" w:space="0" w:color="000000"/>
              <w:bottom w:val="single" w:sz="4" w:space="0" w:color="000000"/>
              <w:right w:val="single" w:sz="4" w:space="0" w:color="000000"/>
            </w:tcBorders>
            <w:vAlign w:val="center"/>
          </w:tcPr>
          <w:p w14:paraId="60777CB4" w14:textId="77777777" w:rsidR="000E6ABF" w:rsidRDefault="000E6ABF" w:rsidP="004E7223">
            <w:pPr>
              <w:bidi w:val="0"/>
              <w:spacing w:after="0" w:line="259" w:lineRule="auto"/>
              <w:ind w:left="121" w:right="0" w:firstLine="0"/>
              <w:jc w:val="center"/>
            </w:pPr>
            <w:r>
              <w:rPr>
                <w:rFonts w:ascii="Arial" w:eastAsia="Arial" w:hAnsi="Arial" w:cs="Arial"/>
                <w:sz w:val="22"/>
              </w:rPr>
              <w:t xml:space="preserve">1.997 </w:t>
            </w:r>
          </w:p>
        </w:tc>
        <w:tc>
          <w:tcPr>
            <w:tcW w:w="1538"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2F7EA04" w14:textId="77777777" w:rsidR="000E6ABF" w:rsidRDefault="000E6ABF" w:rsidP="004E7223">
            <w:pPr>
              <w:bidi w:val="0"/>
              <w:spacing w:after="0" w:line="259" w:lineRule="auto"/>
              <w:ind w:left="114" w:right="0" w:firstLine="0"/>
              <w:jc w:val="center"/>
            </w:pPr>
            <w:r>
              <w:rPr>
                <w:rFonts w:ascii="Arial" w:eastAsia="Arial" w:hAnsi="Arial" w:cs="Arial"/>
                <w:sz w:val="22"/>
              </w:rPr>
              <w:t xml:space="preserve">(Constant) </w:t>
            </w:r>
          </w:p>
        </w:tc>
        <w:tc>
          <w:tcPr>
            <w:tcW w:w="915" w:type="dxa"/>
            <w:vMerge w:val="restart"/>
            <w:tcBorders>
              <w:top w:val="single" w:sz="4" w:space="0" w:color="000000"/>
              <w:left w:val="single" w:sz="4" w:space="0" w:color="000000"/>
              <w:bottom w:val="nil"/>
              <w:right w:val="nil"/>
            </w:tcBorders>
            <w:shd w:val="clear" w:color="auto" w:fill="E0E0E0"/>
          </w:tcPr>
          <w:p w14:paraId="5BD9997B" w14:textId="77777777" w:rsidR="000E6ABF" w:rsidRDefault="000E6ABF" w:rsidP="004E7223">
            <w:pPr>
              <w:bidi w:val="0"/>
              <w:spacing w:after="160" w:line="259" w:lineRule="auto"/>
              <w:ind w:left="0" w:right="0" w:firstLine="0"/>
              <w:jc w:val="left"/>
            </w:pPr>
          </w:p>
        </w:tc>
        <w:tc>
          <w:tcPr>
            <w:tcW w:w="1036" w:type="dxa"/>
            <w:vMerge w:val="restart"/>
            <w:tcBorders>
              <w:top w:val="single" w:sz="4" w:space="0" w:color="000000"/>
              <w:left w:val="nil"/>
              <w:bottom w:val="nil"/>
              <w:right w:val="single" w:sz="4" w:space="0" w:color="000000"/>
            </w:tcBorders>
            <w:shd w:val="clear" w:color="auto" w:fill="E0E0E0"/>
            <w:vAlign w:val="bottom"/>
          </w:tcPr>
          <w:p w14:paraId="45E1F174" w14:textId="77777777" w:rsidR="000E6ABF" w:rsidRDefault="000E6ABF" w:rsidP="004E7223">
            <w:pPr>
              <w:bidi w:val="0"/>
              <w:spacing w:after="0" w:line="259" w:lineRule="auto"/>
              <w:ind w:left="0" w:right="0" w:firstLine="0"/>
              <w:jc w:val="left"/>
            </w:pPr>
            <w:r>
              <w:rPr>
                <w:rFonts w:ascii="Arial" w:eastAsia="Arial" w:hAnsi="Arial" w:cs="Arial"/>
                <w:sz w:val="22"/>
              </w:rPr>
              <w:t xml:space="preserve">1 </w:t>
            </w:r>
          </w:p>
        </w:tc>
      </w:tr>
      <w:tr w:rsidR="000E6ABF" w14:paraId="3DAB4EE3" w14:textId="77777777" w:rsidTr="004E7223">
        <w:trPr>
          <w:trHeight w:val="145"/>
        </w:trPr>
        <w:tc>
          <w:tcPr>
            <w:tcW w:w="971" w:type="dxa"/>
            <w:tcBorders>
              <w:top w:val="single" w:sz="4" w:space="0" w:color="000000"/>
              <w:left w:val="single" w:sz="4" w:space="0" w:color="000000"/>
              <w:bottom w:val="nil"/>
              <w:right w:val="single" w:sz="4" w:space="0" w:color="000000"/>
            </w:tcBorders>
          </w:tcPr>
          <w:p w14:paraId="6EDB7000" w14:textId="77777777" w:rsidR="000E6ABF" w:rsidRDefault="000E6ABF" w:rsidP="004E7223">
            <w:pPr>
              <w:bidi w:val="0"/>
              <w:spacing w:after="160" w:line="259" w:lineRule="auto"/>
              <w:ind w:left="0" w:right="0" w:firstLine="0"/>
              <w:jc w:val="left"/>
            </w:pPr>
          </w:p>
        </w:tc>
        <w:tc>
          <w:tcPr>
            <w:tcW w:w="970" w:type="dxa"/>
            <w:tcBorders>
              <w:top w:val="single" w:sz="4" w:space="0" w:color="000000"/>
              <w:left w:val="single" w:sz="4" w:space="0" w:color="000000"/>
              <w:bottom w:val="nil"/>
              <w:right w:val="single" w:sz="4" w:space="0" w:color="000000"/>
            </w:tcBorders>
          </w:tcPr>
          <w:p w14:paraId="73649527" w14:textId="77777777" w:rsidR="000E6ABF" w:rsidRDefault="000E6ABF" w:rsidP="004E7223">
            <w:pPr>
              <w:bidi w:val="0"/>
              <w:spacing w:after="160" w:line="259" w:lineRule="auto"/>
              <w:ind w:left="0" w:right="0" w:firstLine="0"/>
              <w:jc w:val="left"/>
            </w:pPr>
          </w:p>
        </w:tc>
        <w:tc>
          <w:tcPr>
            <w:tcW w:w="1858" w:type="dxa"/>
            <w:tcBorders>
              <w:top w:val="single" w:sz="4" w:space="0" w:color="000000"/>
              <w:left w:val="single" w:sz="4" w:space="0" w:color="000000"/>
              <w:bottom w:val="nil"/>
              <w:right w:val="single" w:sz="4" w:space="0" w:color="000000"/>
            </w:tcBorders>
          </w:tcPr>
          <w:p w14:paraId="74BADB65" w14:textId="77777777" w:rsidR="000E6ABF" w:rsidRDefault="000E6ABF" w:rsidP="004E7223">
            <w:pPr>
              <w:bidi w:val="0"/>
              <w:spacing w:after="160" w:line="259" w:lineRule="auto"/>
              <w:ind w:left="0" w:right="0" w:firstLine="0"/>
              <w:jc w:val="left"/>
            </w:pPr>
          </w:p>
        </w:tc>
        <w:tc>
          <w:tcPr>
            <w:tcW w:w="971" w:type="dxa"/>
            <w:tcBorders>
              <w:top w:val="single" w:sz="4" w:space="0" w:color="000000"/>
              <w:left w:val="single" w:sz="4" w:space="0" w:color="000000"/>
              <w:bottom w:val="nil"/>
              <w:right w:val="single" w:sz="4" w:space="0" w:color="000000"/>
            </w:tcBorders>
          </w:tcPr>
          <w:p w14:paraId="3F7FB6FD" w14:textId="77777777" w:rsidR="000E6ABF" w:rsidRDefault="000E6ABF" w:rsidP="004E7223">
            <w:pPr>
              <w:bidi w:val="0"/>
              <w:spacing w:after="160" w:line="259" w:lineRule="auto"/>
              <w:ind w:left="0" w:right="0" w:firstLine="0"/>
              <w:jc w:val="left"/>
            </w:pPr>
          </w:p>
        </w:tc>
        <w:tc>
          <w:tcPr>
            <w:tcW w:w="1432" w:type="dxa"/>
            <w:tcBorders>
              <w:top w:val="single" w:sz="4" w:space="0" w:color="000000"/>
              <w:left w:val="single" w:sz="4" w:space="0" w:color="000000"/>
              <w:bottom w:val="nil"/>
              <w:right w:val="single" w:sz="4" w:space="0" w:color="000000"/>
            </w:tcBorders>
          </w:tcPr>
          <w:p w14:paraId="219BE725" w14:textId="77777777" w:rsidR="000E6ABF" w:rsidRDefault="000E6ABF" w:rsidP="004E7223">
            <w:pPr>
              <w:bidi w:val="0"/>
              <w:spacing w:after="160" w:line="259" w:lineRule="auto"/>
              <w:ind w:left="0" w:right="0" w:firstLine="0"/>
              <w:jc w:val="left"/>
            </w:pPr>
          </w:p>
        </w:tc>
        <w:tc>
          <w:tcPr>
            <w:tcW w:w="1538" w:type="dxa"/>
            <w:tcBorders>
              <w:top w:val="single" w:sz="4" w:space="0" w:color="000000"/>
              <w:left w:val="single" w:sz="4" w:space="0" w:color="000000"/>
              <w:bottom w:val="nil"/>
              <w:right w:val="single" w:sz="4" w:space="0" w:color="000000"/>
            </w:tcBorders>
            <w:shd w:val="clear" w:color="auto" w:fill="E0E0E0"/>
          </w:tcPr>
          <w:p w14:paraId="74FF4B1C" w14:textId="77777777" w:rsidR="000E6ABF" w:rsidRDefault="000E6ABF" w:rsidP="004E7223">
            <w:pPr>
              <w:bidi w:val="0"/>
              <w:spacing w:after="160" w:line="259" w:lineRule="auto"/>
              <w:ind w:left="0" w:right="0" w:firstLine="0"/>
              <w:jc w:val="left"/>
            </w:pPr>
          </w:p>
        </w:tc>
        <w:tc>
          <w:tcPr>
            <w:tcW w:w="0" w:type="auto"/>
            <w:vMerge/>
            <w:tcBorders>
              <w:top w:val="nil"/>
              <w:left w:val="single" w:sz="4" w:space="0" w:color="000000"/>
              <w:bottom w:val="nil"/>
              <w:right w:val="nil"/>
            </w:tcBorders>
          </w:tcPr>
          <w:p w14:paraId="00F154C1" w14:textId="77777777" w:rsidR="000E6ABF" w:rsidRDefault="000E6ABF" w:rsidP="004E7223">
            <w:pPr>
              <w:bidi w:val="0"/>
              <w:spacing w:after="160" w:line="259" w:lineRule="auto"/>
              <w:ind w:left="0" w:right="0" w:firstLine="0"/>
              <w:jc w:val="left"/>
            </w:pPr>
          </w:p>
        </w:tc>
        <w:tc>
          <w:tcPr>
            <w:tcW w:w="0" w:type="auto"/>
            <w:vMerge/>
            <w:tcBorders>
              <w:top w:val="nil"/>
              <w:left w:val="nil"/>
              <w:bottom w:val="nil"/>
              <w:right w:val="single" w:sz="4" w:space="0" w:color="000000"/>
            </w:tcBorders>
          </w:tcPr>
          <w:p w14:paraId="454D3306" w14:textId="77777777" w:rsidR="000E6ABF" w:rsidRDefault="000E6ABF" w:rsidP="004E7223">
            <w:pPr>
              <w:bidi w:val="0"/>
              <w:spacing w:after="160" w:line="259" w:lineRule="auto"/>
              <w:ind w:left="0" w:right="0" w:firstLine="0"/>
              <w:jc w:val="left"/>
            </w:pPr>
          </w:p>
        </w:tc>
      </w:tr>
      <w:tr w:rsidR="000E6ABF" w14:paraId="2DEF4B13" w14:textId="77777777" w:rsidTr="004E7223">
        <w:trPr>
          <w:trHeight w:val="430"/>
        </w:trPr>
        <w:tc>
          <w:tcPr>
            <w:tcW w:w="971" w:type="dxa"/>
            <w:tcBorders>
              <w:top w:val="nil"/>
              <w:left w:val="single" w:sz="4" w:space="0" w:color="000000"/>
              <w:bottom w:val="single" w:sz="4" w:space="0" w:color="000000"/>
              <w:right w:val="single" w:sz="4" w:space="0" w:color="000000"/>
            </w:tcBorders>
          </w:tcPr>
          <w:p w14:paraId="6FFE3A5F" w14:textId="77777777" w:rsidR="000E6ABF" w:rsidRDefault="000E6ABF" w:rsidP="004E7223">
            <w:pPr>
              <w:bidi w:val="0"/>
              <w:spacing w:after="0" w:line="259" w:lineRule="auto"/>
              <w:ind w:left="117" w:right="0" w:firstLine="0"/>
              <w:jc w:val="center"/>
            </w:pPr>
            <w:r>
              <w:rPr>
                <w:rFonts w:ascii="Arial" w:eastAsia="Arial" w:hAnsi="Arial" w:cs="Arial"/>
                <w:sz w:val="22"/>
              </w:rPr>
              <w:t xml:space="preserve">0.000 </w:t>
            </w:r>
          </w:p>
        </w:tc>
        <w:tc>
          <w:tcPr>
            <w:tcW w:w="970" w:type="dxa"/>
            <w:tcBorders>
              <w:top w:val="nil"/>
              <w:left w:val="single" w:sz="4" w:space="0" w:color="000000"/>
              <w:bottom w:val="single" w:sz="4" w:space="0" w:color="000000"/>
              <w:right w:val="single" w:sz="4" w:space="0" w:color="000000"/>
            </w:tcBorders>
          </w:tcPr>
          <w:p w14:paraId="07123B89" w14:textId="77777777" w:rsidR="000E6ABF" w:rsidRDefault="000E6ABF" w:rsidP="004E7223">
            <w:pPr>
              <w:bidi w:val="0"/>
              <w:spacing w:after="0" w:line="259" w:lineRule="auto"/>
              <w:ind w:left="120" w:right="0" w:firstLine="0"/>
              <w:jc w:val="center"/>
            </w:pPr>
            <w:r>
              <w:rPr>
                <w:rFonts w:ascii="Arial" w:eastAsia="Arial" w:hAnsi="Arial" w:cs="Arial"/>
                <w:sz w:val="22"/>
              </w:rPr>
              <w:t xml:space="preserve">5.601 </w:t>
            </w:r>
          </w:p>
        </w:tc>
        <w:tc>
          <w:tcPr>
            <w:tcW w:w="1858" w:type="dxa"/>
            <w:tcBorders>
              <w:top w:val="nil"/>
              <w:left w:val="single" w:sz="4" w:space="0" w:color="000000"/>
              <w:bottom w:val="single" w:sz="4" w:space="0" w:color="000000"/>
              <w:right w:val="single" w:sz="4" w:space="0" w:color="000000"/>
            </w:tcBorders>
          </w:tcPr>
          <w:p w14:paraId="6182B555" w14:textId="77777777" w:rsidR="000E6ABF" w:rsidRDefault="000E6ABF" w:rsidP="004E7223">
            <w:pPr>
              <w:bidi w:val="0"/>
              <w:spacing w:after="0" w:line="259" w:lineRule="auto"/>
              <w:ind w:left="115" w:right="0" w:firstLine="0"/>
              <w:jc w:val="center"/>
            </w:pPr>
            <w:r>
              <w:rPr>
                <w:rFonts w:ascii="Arial" w:eastAsia="Arial" w:hAnsi="Arial" w:cs="Arial"/>
                <w:sz w:val="22"/>
              </w:rPr>
              <w:t xml:space="preserve">0.589 </w:t>
            </w:r>
          </w:p>
        </w:tc>
        <w:tc>
          <w:tcPr>
            <w:tcW w:w="971" w:type="dxa"/>
            <w:tcBorders>
              <w:top w:val="nil"/>
              <w:left w:val="single" w:sz="4" w:space="0" w:color="000000"/>
              <w:bottom w:val="single" w:sz="4" w:space="0" w:color="000000"/>
              <w:right w:val="single" w:sz="4" w:space="0" w:color="000000"/>
            </w:tcBorders>
          </w:tcPr>
          <w:p w14:paraId="6E73716A" w14:textId="77777777" w:rsidR="000E6ABF" w:rsidRDefault="000E6ABF" w:rsidP="004E7223">
            <w:pPr>
              <w:bidi w:val="0"/>
              <w:spacing w:after="0" w:line="259" w:lineRule="auto"/>
              <w:ind w:left="119" w:right="0" w:firstLine="0"/>
              <w:jc w:val="center"/>
            </w:pPr>
            <w:r>
              <w:rPr>
                <w:rFonts w:ascii="Arial" w:eastAsia="Arial" w:hAnsi="Arial" w:cs="Arial"/>
                <w:sz w:val="22"/>
              </w:rPr>
              <w:t xml:space="preserve">0.075 </w:t>
            </w:r>
          </w:p>
        </w:tc>
        <w:tc>
          <w:tcPr>
            <w:tcW w:w="1432" w:type="dxa"/>
            <w:tcBorders>
              <w:top w:val="nil"/>
              <w:left w:val="single" w:sz="4" w:space="0" w:color="000000"/>
              <w:bottom w:val="single" w:sz="4" w:space="0" w:color="000000"/>
              <w:right w:val="single" w:sz="4" w:space="0" w:color="000000"/>
            </w:tcBorders>
          </w:tcPr>
          <w:p w14:paraId="5DD2F328" w14:textId="77777777" w:rsidR="000E6ABF" w:rsidRDefault="000E6ABF" w:rsidP="004E7223">
            <w:pPr>
              <w:bidi w:val="0"/>
              <w:spacing w:after="0" w:line="259" w:lineRule="auto"/>
              <w:ind w:left="121" w:right="0" w:firstLine="0"/>
              <w:jc w:val="center"/>
            </w:pPr>
            <w:r>
              <w:rPr>
                <w:rFonts w:ascii="Arial" w:eastAsia="Arial" w:hAnsi="Arial" w:cs="Arial"/>
                <w:sz w:val="22"/>
              </w:rPr>
              <w:t xml:space="preserve">0.420 </w:t>
            </w:r>
          </w:p>
        </w:tc>
        <w:tc>
          <w:tcPr>
            <w:tcW w:w="1538" w:type="dxa"/>
            <w:tcBorders>
              <w:top w:val="nil"/>
              <w:left w:val="single" w:sz="4" w:space="0" w:color="000000"/>
              <w:bottom w:val="single" w:sz="4" w:space="0" w:color="000000"/>
              <w:right w:val="single" w:sz="4" w:space="0" w:color="000000"/>
            </w:tcBorders>
            <w:shd w:val="clear" w:color="auto" w:fill="E0E0E0"/>
          </w:tcPr>
          <w:p w14:paraId="00C724EB" w14:textId="77777777" w:rsidR="000E6ABF" w:rsidRDefault="000E6ABF" w:rsidP="004E7223">
            <w:pPr>
              <w:spacing w:after="0" w:line="259" w:lineRule="auto"/>
              <w:ind w:left="0" w:right="504" w:firstLine="0"/>
              <w:jc w:val="right"/>
            </w:pPr>
            <w:r>
              <w:rPr>
                <w:rFonts w:ascii="Arial" w:eastAsia="Arial" w:hAnsi="Arial" w:cs="Arial"/>
                <w:sz w:val="22"/>
                <w:szCs w:val="22"/>
                <w:rtl/>
              </w:rPr>
              <w:t xml:space="preserve">التدريب </w:t>
            </w:r>
          </w:p>
        </w:tc>
        <w:tc>
          <w:tcPr>
            <w:tcW w:w="915" w:type="dxa"/>
            <w:tcBorders>
              <w:top w:val="nil"/>
              <w:left w:val="single" w:sz="4" w:space="0" w:color="000000"/>
              <w:bottom w:val="single" w:sz="4" w:space="0" w:color="000000"/>
              <w:right w:val="nil"/>
            </w:tcBorders>
            <w:shd w:val="clear" w:color="auto" w:fill="E0E0E0"/>
          </w:tcPr>
          <w:p w14:paraId="72E0079C" w14:textId="77777777" w:rsidR="000E6ABF" w:rsidRDefault="000E6ABF" w:rsidP="004E7223">
            <w:pPr>
              <w:bidi w:val="0"/>
              <w:spacing w:after="160" w:line="259" w:lineRule="auto"/>
              <w:ind w:left="0" w:right="0" w:firstLine="0"/>
              <w:jc w:val="left"/>
            </w:pPr>
          </w:p>
        </w:tc>
        <w:tc>
          <w:tcPr>
            <w:tcW w:w="1036" w:type="dxa"/>
            <w:tcBorders>
              <w:top w:val="nil"/>
              <w:left w:val="nil"/>
              <w:bottom w:val="single" w:sz="4" w:space="0" w:color="000000"/>
              <w:right w:val="single" w:sz="4" w:space="0" w:color="000000"/>
            </w:tcBorders>
            <w:shd w:val="clear" w:color="auto" w:fill="E0E0E0"/>
          </w:tcPr>
          <w:p w14:paraId="1790ED60" w14:textId="77777777" w:rsidR="000E6ABF" w:rsidRDefault="000E6ABF" w:rsidP="004E7223">
            <w:pPr>
              <w:bidi w:val="0"/>
              <w:spacing w:after="160" w:line="259" w:lineRule="auto"/>
              <w:ind w:left="0" w:right="0" w:firstLine="0"/>
              <w:jc w:val="left"/>
            </w:pPr>
          </w:p>
        </w:tc>
      </w:tr>
      <w:tr w:rsidR="000E6ABF" w14:paraId="795E73D9" w14:textId="77777777" w:rsidTr="004E7223">
        <w:trPr>
          <w:trHeight w:val="580"/>
        </w:trPr>
        <w:tc>
          <w:tcPr>
            <w:tcW w:w="971" w:type="dxa"/>
            <w:tcBorders>
              <w:top w:val="single" w:sz="4" w:space="0" w:color="000000"/>
              <w:left w:val="single" w:sz="4" w:space="0" w:color="000000"/>
              <w:bottom w:val="single" w:sz="4" w:space="0" w:color="000000"/>
              <w:right w:val="nil"/>
            </w:tcBorders>
          </w:tcPr>
          <w:p w14:paraId="501FF184" w14:textId="77777777" w:rsidR="000E6ABF" w:rsidRDefault="000E6ABF" w:rsidP="004E7223">
            <w:pPr>
              <w:bidi w:val="0"/>
              <w:spacing w:after="160" w:line="259" w:lineRule="auto"/>
              <w:ind w:left="0" w:right="0" w:firstLine="0"/>
              <w:jc w:val="left"/>
            </w:pPr>
          </w:p>
        </w:tc>
        <w:tc>
          <w:tcPr>
            <w:tcW w:w="7684" w:type="dxa"/>
            <w:gridSpan w:val="6"/>
            <w:tcBorders>
              <w:top w:val="single" w:sz="4" w:space="0" w:color="000000"/>
              <w:left w:val="nil"/>
              <w:bottom w:val="single" w:sz="4" w:space="0" w:color="000000"/>
              <w:right w:val="nil"/>
            </w:tcBorders>
            <w:vAlign w:val="center"/>
          </w:tcPr>
          <w:p w14:paraId="74813815" w14:textId="77777777" w:rsidR="000E6ABF" w:rsidRDefault="000E6ABF" w:rsidP="004E7223">
            <w:pPr>
              <w:bidi w:val="0"/>
              <w:spacing w:after="0" w:line="259" w:lineRule="auto"/>
              <w:ind w:left="179" w:right="0" w:firstLine="0"/>
              <w:jc w:val="center"/>
            </w:pPr>
            <w:r>
              <w:rPr>
                <w:rFonts w:ascii="Arial" w:eastAsia="Arial" w:hAnsi="Arial" w:cs="Arial"/>
                <w:sz w:val="22"/>
              </w:rPr>
              <w:t xml:space="preserve">a. Dependent Variable: </w:t>
            </w:r>
            <w:r>
              <w:rPr>
                <w:rFonts w:ascii="Arial" w:eastAsia="Arial" w:hAnsi="Arial" w:cs="Arial"/>
                <w:b/>
                <w:bCs/>
                <w:sz w:val="22"/>
                <w:szCs w:val="22"/>
                <w:rtl/>
              </w:rPr>
              <w:t>الأداء الوظيـــفي</w:t>
            </w:r>
            <w:r>
              <w:rPr>
                <w:rFonts w:ascii="Arial" w:eastAsia="Arial" w:hAnsi="Arial" w:cs="Arial"/>
                <w:sz w:val="22"/>
              </w:rPr>
              <w:t xml:space="preserve"> </w:t>
            </w:r>
          </w:p>
        </w:tc>
        <w:tc>
          <w:tcPr>
            <w:tcW w:w="1036" w:type="dxa"/>
            <w:tcBorders>
              <w:top w:val="single" w:sz="4" w:space="0" w:color="000000"/>
              <w:left w:val="nil"/>
              <w:bottom w:val="single" w:sz="4" w:space="0" w:color="000000"/>
              <w:right w:val="single" w:sz="4" w:space="0" w:color="000000"/>
            </w:tcBorders>
          </w:tcPr>
          <w:p w14:paraId="1C516362" w14:textId="5FDA33B8" w:rsidR="000E6ABF" w:rsidRDefault="000E6ABF" w:rsidP="004E7223">
            <w:pPr>
              <w:bidi w:val="0"/>
              <w:spacing w:after="160" w:line="259" w:lineRule="auto"/>
              <w:ind w:left="0" w:right="0" w:firstLine="0"/>
              <w:jc w:val="left"/>
            </w:pPr>
          </w:p>
        </w:tc>
      </w:tr>
    </w:tbl>
    <w:p w14:paraId="378F5673" w14:textId="3533B2B8" w:rsidR="000E6ABF" w:rsidRDefault="000E6ABF" w:rsidP="000E6ABF">
      <w:pPr>
        <w:spacing w:after="239" w:line="283" w:lineRule="auto"/>
        <w:ind w:left="61" w:right="89"/>
      </w:pPr>
      <w:r>
        <w:rPr>
          <w:szCs w:val="28"/>
          <w:rtl/>
        </w:rPr>
        <w:lastRenderedPageBreak/>
        <w:t xml:space="preserve">ومن خلال الجدول نجد أن بعد المتغير المستقل </w:t>
      </w:r>
      <w:r>
        <w:rPr>
          <w:b/>
          <w:bCs/>
          <w:szCs w:val="28"/>
          <w:rtl/>
        </w:rPr>
        <w:t>للتدريب</w:t>
      </w:r>
      <w:r>
        <w:rPr>
          <w:szCs w:val="28"/>
          <w:rtl/>
        </w:rPr>
        <w:t xml:space="preserve"> له تأثير ذا دلالة معنوية في هذا النموذج حسب نموذج </w:t>
      </w:r>
      <w:r>
        <w:t>t</w:t>
      </w:r>
      <w:r>
        <w:rPr>
          <w:szCs w:val="28"/>
          <w:rtl/>
        </w:rPr>
        <w:t xml:space="preserve"> حيث دالة المعنوية </w:t>
      </w:r>
      <w:r>
        <w:t>sig&lt;0.05</w:t>
      </w:r>
      <w:r>
        <w:rPr>
          <w:szCs w:val="28"/>
          <w:rtl/>
        </w:rPr>
        <w:t xml:space="preserve"> حيث قيمتها </w:t>
      </w:r>
      <w:r>
        <w:t>sig=0.000</w:t>
      </w:r>
      <w:r>
        <w:rPr>
          <w:szCs w:val="28"/>
          <w:rtl/>
        </w:rPr>
        <w:t xml:space="preserve">. وتكون معادلة الانحدار المقدرة هي: </w:t>
      </w:r>
    </w:p>
    <w:p w14:paraId="10F4551E" w14:textId="3A5421EC" w:rsidR="000E6ABF" w:rsidRDefault="000E6ABF" w:rsidP="000E6ABF">
      <w:pPr>
        <w:pStyle w:val="4"/>
        <w:pBdr>
          <w:top w:val="single" w:sz="4" w:space="0" w:color="000000"/>
          <w:left w:val="single" w:sz="4" w:space="0" w:color="000000"/>
          <w:bottom w:val="single" w:sz="4" w:space="0" w:color="000000"/>
          <w:right w:val="single" w:sz="4" w:space="0" w:color="000000"/>
        </w:pBdr>
        <w:spacing w:after="270"/>
        <w:ind w:right="92"/>
      </w:pPr>
      <w:r>
        <w:rPr>
          <w:bCs/>
          <w:szCs w:val="28"/>
          <w:rtl/>
        </w:rPr>
        <w:t>التدريب</w:t>
      </w:r>
      <w:proofErr w:type="gramStart"/>
      <w:r>
        <w:rPr>
          <w:rFonts w:ascii="Arial" w:eastAsia="Arial" w:hAnsi="Arial" w:cs="Arial"/>
          <w:bCs/>
          <w:sz w:val="24"/>
          <w:rtl/>
        </w:rPr>
        <w:t xml:space="preserve"> </w:t>
      </w:r>
      <w:r>
        <w:rPr>
          <w:bCs/>
          <w:szCs w:val="28"/>
          <w:rtl/>
        </w:rPr>
        <w:t xml:space="preserve"> </w:t>
      </w:r>
      <w:r>
        <w:rPr>
          <w:bCs/>
          <w:sz w:val="24"/>
          <w:rtl/>
        </w:rPr>
        <w:t xml:space="preserve"> (</w:t>
      </w:r>
      <w:proofErr w:type="gramEnd"/>
      <w:r>
        <w:rPr>
          <w:bCs/>
          <w:sz w:val="24"/>
        </w:rPr>
        <w:t>0</w:t>
      </w:r>
      <w:r>
        <w:rPr>
          <w:bCs/>
          <w:sz w:val="24"/>
          <w:rtl/>
        </w:rPr>
        <w:t>.</w:t>
      </w:r>
      <w:r>
        <w:rPr>
          <w:bCs/>
          <w:sz w:val="24"/>
        </w:rPr>
        <w:t>42</w:t>
      </w:r>
      <w:r>
        <w:rPr>
          <w:bCs/>
          <w:sz w:val="24"/>
          <w:rtl/>
        </w:rPr>
        <w:t>)+</w:t>
      </w:r>
      <w:r>
        <w:rPr>
          <w:bCs/>
          <w:sz w:val="24"/>
        </w:rPr>
        <w:t>1</w:t>
      </w:r>
      <w:r>
        <w:rPr>
          <w:bCs/>
          <w:sz w:val="24"/>
          <w:rtl/>
        </w:rPr>
        <w:t>.</w:t>
      </w:r>
      <w:r>
        <w:rPr>
          <w:bCs/>
          <w:sz w:val="24"/>
        </w:rPr>
        <w:t>9</w:t>
      </w:r>
      <w:r>
        <w:rPr>
          <w:bCs/>
          <w:sz w:val="24"/>
          <w:rtl/>
        </w:rPr>
        <w:t>=</w:t>
      </w:r>
      <w:r w:rsidR="005A6E6D">
        <w:rPr>
          <w:rFonts w:hint="cs"/>
          <w:bCs/>
          <w:sz w:val="24"/>
          <w:rtl/>
        </w:rPr>
        <w:t>(</w:t>
      </w:r>
      <w:r>
        <w:rPr>
          <w:bCs/>
          <w:szCs w:val="28"/>
          <w:rtl/>
        </w:rPr>
        <w:t>الأداء الوظيفي</w:t>
      </w:r>
      <w:r w:rsidR="005A6E6D">
        <w:rPr>
          <w:rFonts w:hint="cs"/>
          <w:bCs/>
          <w:sz w:val="24"/>
          <w:rtl/>
        </w:rPr>
        <w:t>)</w:t>
      </w:r>
      <w:r>
        <w:rPr>
          <w:bCs/>
          <w:sz w:val="24"/>
          <w:rtl/>
        </w:rPr>
        <w:t xml:space="preserve"> </w:t>
      </w:r>
    </w:p>
    <w:p w14:paraId="0872237D" w14:textId="77777777" w:rsidR="000E6ABF" w:rsidRDefault="000E6ABF" w:rsidP="000E6ABF">
      <w:pPr>
        <w:spacing w:after="202" w:line="276" w:lineRule="auto"/>
        <w:ind w:left="0" w:right="89"/>
      </w:pPr>
      <w:r>
        <w:rPr>
          <w:szCs w:val="28"/>
          <w:rtl/>
        </w:rPr>
        <w:t xml:space="preserve">تدل المعادلة السابقة أن كل زيادة في متغير) </w:t>
      </w:r>
      <w:proofErr w:type="gramStart"/>
      <w:r>
        <w:rPr>
          <w:b/>
          <w:bCs/>
          <w:szCs w:val="28"/>
          <w:rtl/>
        </w:rPr>
        <w:t>التدريب</w:t>
      </w:r>
      <w:r>
        <w:rPr>
          <w:szCs w:val="28"/>
          <w:rtl/>
        </w:rPr>
        <w:t>( بمقدار</w:t>
      </w:r>
      <w:proofErr w:type="gramEnd"/>
      <w:r>
        <w:rPr>
          <w:szCs w:val="28"/>
          <w:rtl/>
        </w:rPr>
        <w:t xml:space="preserve"> وحدة واحدة يقابله ت ازيد بمقدار </w:t>
      </w:r>
      <w:r>
        <w:rPr>
          <w:szCs w:val="28"/>
        </w:rPr>
        <w:t>0</w:t>
      </w:r>
      <w:r>
        <w:rPr>
          <w:szCs w:val="28"/>
          <w:rtl/>
        </w:rPr>
        <w:t>.</w:t>
      </w:r>
      <w:r>
        <w:rPr>
          <w:szCs w:val="28"/>
        </w:rPr>
        <w:t>42</w:t>
      </w:r>
      <w:r>
        <w:rPr>
          <w:szCs w:val="28"/>
          <w:rtl/>
        </w:rPr>
        <w:t xml:space="preserve"> وهو أثر ايجابي على )</w:t>
      </w:r>
      <w:r>
        <w:rPr>
          <w:b/>
          <w:bCs/>
          <w:szCs w:val="28"/>
          <w:rtl/>
        </w:rPr>
        <w:t>الأداء الوظيفي</w:t>
      </w:r>
      <w:r>
        <w:rPr>
          <w:szCs w:val="28"/>
          <w:rtl/>
        </w:rPr>
        <w:t xml:space="preserve"> ( وبالتالي </w:t>
      </w:r>
    </w:p>
    <w:p w14:paraId="217691BE" w14:textId="7FB0EDFA" w:rsidR="000E6ABF" w:rsidRDefault="000E6ABF" w:rsidP="00F72AE8">
      <w:pPr>
        <w:spacing w:after="391" w:line="259" w:lineRule="auto"/>
        <w:ind w:left="63" w:right="0" w:hanging="10"/>
        <w:jc w:val="left"/>
      </w:pPr>
      <w:proofErr w:type="gramStart"/>
      <w:r>
        <w:rPr>
          <w:b/>
          <w:bCs/>
          <w:szCs w:val="28"/>
          <w:rtl/>
        </w:rPr>
        <w:t>نتيجة :</w:t>
      </w:r>
      <w:proofErr w:type="gramEnd"/>
      <w:r>
        <w:rPr>
          <w:b/>
          <w:bCs/>
          <w:szCs w:val="28"/>
          <w:rtl/>
        </w:rPr>
        <w:t xml:space="preserve"> يوجد تأثير ذو دلالة إحصائية للتدريب على الأداء الوظيفي في الشرك</w:t>
      </w:r>
      <w:r w:rsidR="00F72AE8">
        <w:rPr>
          <w:rFonts w:hint="cs"/>
          <w:b/>
          <w:bCs/>
          <w:szCs w:val="28"/>
          <w:rtl/>
        </w:rPr>
        <w:t xml:space="preserve">ات </w:t>
      </w:r>
      <w:r>
        <w:rPr>
          <w:b/>
          <w:bCs/>
          <w:szCs w:val="28"/>
          <w:rtl/>
        </w:rPr>
        <w:t xml:space="preserve">هذ يوضح لنا أهمية تنمية </w:t>
      </w:r>
      <w:r w:rsidR="00F72AE8">
        <w:rPr>
          <w:rFonts w:hint="cs"/>
          <w:b/>
          <w:bCs/>
          <w:szCs w:val="28"/>
          <w:rtl/>
        </w:rPr>
        <w:t>مهارات</w:t>
      </w:r>
      <w:r>
        <w:rPr>
          <w:b/>
          <w:bCs/>
          <w:szCs w:val="28"/>
          <w:rtl/>
        </w:rPr>
        <w:t xml:space="preserve"> و </w:t>
      </w:r>
      <w:r w:rsidR="00F72AE8">
        <w:rPr>
          <w:rFonts w:hint="cs"/>
          <w:b/>
          <w:bCs/>
          <w:szCs w:val="28"/>
          <w:rtl/>
        </w:rPr>
        <w:t>قدرات</w:t>
      </w:r>
      <w:r>
        <w:rPr>
          <w:b/>
          <w:bCs/>
          <w:szCs w:val="28"/>
          <w:rtl/>
        </w:rPr>
        <w:t xml:space="preserve"> الموظفين من خلال عملية التدريب و الدو</w:t>
      </w:r>
      <w:r w:rsidR="00F72AE8">
        <w:rPr>
          <w:rFonts w:hint="cs"/>
          <w:b/>
          <w:bCs/>
          <w:szCs w:val="28"/>
          <w:rtl/>
        </w:rPr>
        <w:t xml:space="preserve">را </w:t>
      </w:r>
      <w:r>
        <w:rPr>
          <w:b/>
          <w:bCs/>
          <w:szCs w:val="28"/>
          <w:rtl/>
        </w:rPr>
        <w:t>ت التعليمية التي تغني معرفة الفرد و بالتالي تنعكس على أداء المؤسسة ككل.</w:t>
      </w:r>
      <w:r>
        <w:rPr>
          <w:szCs w:val="28"/>
          <w:rtl/>
        </w:rPr>
        <w:t xml:space="preserve"> </w:t>
      </w:r>
    </w:p>
    <w:p w14:paraId="5CC1F812" w14:textId="77777777" w:rsidR="000E6ABF" w:rsidRDefault="000E6ABF" w:rsidP="000E6ABF">
      <w:pPr>
        <w:spacing w:after="232" w:line="259" w:lineRule="auto"/>
        <w:ind w:left="-3" w:right="0" w:hanging="10"/>
        <w:jc w:val="left"/>
      </w:pPr>
      <w:r>
        <w:rPr>
          <w:b/>
          <w:bCs/>
          <w:szCs w:val="28"/>
        </w:rPr>
        <w:t>5</w:t>
      </w:r>
      <w:r>
        <w:rPr>
          <w:b/>
          <w:bCs/>
          <w:szCs w:val="28"/>
          <w:rtl/>
        </w:rPr>
        <w:t>-</w:t>
      </w:r>
      <w:r>
        <w:rPr>
          <w:b/>
          <w:bCs/>
          <w:szCs w:val="28"/>
        </w:rPr>
        <w:t>2</w:t>
      </w:r>
      <w:r>
        <w:rPr>
          <w:b/>
          <w:bCs/>
          <w:szCs w:val="28"/>
          <w:rtl/>
        </w:rPr>
        <w:t>-</w:t>
      </w:r>
      <w:r>
        <w:rPr>
          <w:b/>
          <w:bCs/>
          <w:szCs w:val="28"/>
        </w:rPr>
        <w:t>1</w:t>
      </w:r>
      <w:r>
        <w:rPr>
          <w:b/>
          <w:bCs/>
          <w:szCs w:val="28"/>
          <w:rtl/>
        </w:rPr>
        <w:t>-</w:t>
      </w:r>
      <w:r>
        <w:rPr>
          <w:b/>
          <w:bCs/>
          <w:szCs w:val="28"/>
        </w:rPr>
        <w:t>4</w:t>
      </w:r>
      <w:r>
        <w:rPr>
          <w:rFonts w:ascii="Arial" w:eastAsia="Arial" w:hAnsi="Arial" w:cs="Arial"/>
          <w:b/>
          <w:bCs/>
          <w:szCs w:val="28"/>
          <w:rtl/>
        </w:rPr>
        <w:t xml:space="preserve"> </w:t>
      </w:r>
      <w:r>
        <w:rPr>
          <w:b/>
          <w:bCs/>
          <w:szCs w:val="28"/>
          <w:u w:val="single" w:color="000000"/>
          <w:rtl/>
        </w:rPr>
        <w:t>الفرضية الفرعية الاربعة:</w:t>
      </w:r>
      <w:r>
        <w:rPr>
          <w:b/>
          <w:bCs/>
          <w:szCs w:val="28"/>
          <w:rtl/>
        </w:rPr>
        <w:t xml:space="preserve"> </w:t>
      </w:r>
    </w:p>
    <w:p w14:paraId="1856A069" w14:textId="0914F747" w:rsidR="000E6ABF" w:rsidRPr="00F72AE8" w:rsidRDefault="000E6ABF" w:rsidP="00F72AE8">
      <w:pPr>
        <w:spacing w:after="186" w:line="368" w:lineRule="auto"/>
        <w:ind w:left="10" w:right="355" w:hanging="6"/>
        <w:jc w:val="center"/>
        <w:rPr>
          <w:sz w:val="24"/>
          <w:szCs w:val="22"/>
        </w:rPr>
      </w:pPr>
      <w:r w:rsidRPr="00F72AE8">
        <w:rPr>
          <w:b/>
          <w:bCs/>
          <w:sz w:val="24"/>
          <w:rtl/>
        </w:rPr>
        <w:t xml:space="preserve">الفرضية الصفرية: لا يوجد تأثير ذو دلالة إحصائية للحوافز والتعويضات على الأداء الوظيفي في </w:t>
      </w:r>
      <w:proofErr w:type="gramStart"/>
      <w:r w:rsidRPr="00F72AE8">
        <w:rPr>
          <w:b/>
          <w:bCs/>
          <w:sz w:val="24"/>
          <w:rtl/>
        </w:rPr>
        <w:t>الشرك</w:t>
      </w:r>
      <w:r w:rsidR="00F72AE8" w:rsidRPr="00F72AE8">
        <w:rPr>
          <w:rFonts w:hint="cs"/>
          <w:b/>
          <w:bCs/>
          <w:sz w:val="24"/>
          <w:rtl/>
        </w:rPr>
        <w:t xml:space="preserve">ات </w:t>
      </w:r>
      <w:r w:rsidRPr="00F72AE8">
        <w:rPr>
          <w:b/>
          <w:bCs/>
          <w:sz w:val="24"/>
          <w:rtl/>
        </w:rPr>
        <w:t>.</w:t>
      </w:r>
      <w:proofErr w:type="gramEnd"/>
    </w:p>
    <w:p w14:paraId="4E5495C4" w14:textId="045F0490" w:rsidR="000E6ABF" w:rsidRDefault="000E6ABF" w:rsidP="00F72AE8">
      <w:pPr>
        <w:spacing w:after="186" w:line="368" w:lineRule="auto"/>
        <w:ind w:left="10" w:right="744" w:hanging="6"/>
        <w:jc w:val="center"/>
      </w:pPr>
      <w:r w:rsidRPr="00F72AE8">
        <w:rPr>
          <w:b/>
          <w:bCs/>
          <w:sz w:val="24"/>
          <w:rtl/>
        </w:rPr>
        <w:t xml:space="preserve">الفرضية البديلة: يوجد تأثير ذو دلالة إحصائية للحوافز والتعويضات على الأداء الوظيفي في </w:t>
      </w:r>
      <w:proofErr w:type="gramStart"/>
      <w:r w:rsidRPr="00F72AE8">
        <w:rPr>
          <w:b/>
          <w:bCs/>
          <w:sz w:val="24"/>
          <w:rtl/>
        </w:rPr>
        <w:t>الشرك</w:t>
      </w:r>
      <w:r w:rsidR="00F72AE8" w:rsidRPr="00F72AE8">
        <w:rPr>
          <w:rFonts w:hint="cs"/>
          <w:b/>
          <w:bCs/>
          <w:sz w:val="24"/>
          <w:rtl/>
        </w:rPr>
        <w:t xml:space="preserve">ات </w:t>
      </w:r>
      <w:r>
        <w:rPr>
          <w:b/>
          <w:bCs/>
          <w:szCs w:val="28"/>
          <w:rtl/>
        </w:rPr>
        <w:t>.</w:t>
      </w:r>
      <w:proofErr w:type="gramEnd"/>
    </w:p>
    <w:p w14:paraId="1E024DD5" w14:textId="4D874335" w:rsidR="000E6ABF" w:rsidRDefault="000E6ABF" w:rsidP="000E6ABF">
      <w:pPr>
        <w:spacing w:line="259" w:lineRule="auto"/>
        <w:ind w:left="4307" w:right="319" w:hanging="4246"/>
      </w:pPr>
      <w:r>
        <w:rPr>
          <w:szCs w:val="28"/>
          <w:rtl/>
        </w:rPr>
        <w:t>جدول</w:t>
      </w:r>
      <w:r w:rsidR="00F72AE8">
        <w:rPr>
          <w:rFonts w:hint="cs"/>
          <w:szCs w:val="28"/>
          <w:rtl/>
        </w:rPr>
        <w:t xml:space="preserve"> </w:t>
      </w:r>
      <w:r>
        <w:rPr>
          <w:szCs w:val="28"/>
          <w:rtl/>
        </w:rPr>
        <w:t xml:space="preserve">الدالات الاحصائية لأثر </w:t>
      </w:r>
      <w:r>
        <w:rPr>
          <w:b/>
          <w:bCs/>
          <w:szCs w:val="28"/>
          <w:rtl/>
        </w:rPr>
        <w:t xml:space="preserve">للحوافز والتعويضات </w:t>
      </w:r>
      <w:r>
        <w:rPr>
          <w:szCs w:val="28"/>
          <w:rtl/>
        </w:rPr>
        <w:t xml:space="preserve">على الأداء الوظيفي </w:t>
      </w:r>
    </w:p>
    <w:tbl>
      <w:tblPr>
        <w:tblStyle w:val="TableGrid"/>
        <w:tblW w:w="9690" w:type="dxa"/>
        <w:tblInd w:w="-20" w:type="dxa"/>
        <w:tblCellMar>
          <w:top w:w="7" w:type="dxa"/>
          <w:left w:w="108" w:type="dxa"/>
          <w:right w:w="42" w:type="dxa"/>
        </w:tblCellMar>
        <w:tblLook w:val="04A0" w:firstRow="1" w:lastRow="0" w:firstColumn="1" w:lastColumn="0" w:noHBand="0" w:noVBand="1"/>
      </w:tblPr>
      <w:tblGrid>
        <w:gridCol w:w="1387"/>
        <w:gridCol w:w="1395"/>
        <w:gridCol w:w="1390"/>
        <w:gridCol w:w="1390"/>
        <w:gridCol w:w="1246"/>
        <w:gridCol w:w="2882"/>
      </w:tblGrid>
      <w:tr w:rsidR="000E6ABF" w14:paraId="076FDAD9" w14:textId="77777777" w:rsidTr="00D161B5">
        <w:trPr>
          <w:trHeight w:val="560"/>
        </w:trPr>
        <w:tc>
          <w:tcPr>
            <w:tcW w:w="1387"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9709EBF" w14:textId="77777777" w:rsidR="000E6ABF" w:rsidRDefault="000E6ABF" w:rsidP="004E7223">
            <w:pPr>
              <w:bidi w:val="0"/>
              <w:spacing w:after="0" w:line="259" w:lineRule="auto"/>
              <w:ind w:left="0" w:right="70" w:firstLine="0"/>
              <w:jc w:val="center"/>
            </w:pPr>
            <w:r>
              <w:rPr>
                <w:rFonts w:ascii="Arial" w:eastAsia="Arial" w:hAnsi="Arial" w:cs="Arial"/>
                <w:sz w:val="24"/>
              </w:rPr>
              <w:t xml:space="preserve">Sig. </w:t>
            </w:r>
          </w:p>
        </w:tc>
        <w:tc>
          <w:tcPr>
            <w:tcW w:w="1395"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086F255" w14:textId="77777777" w:rsidR="000E6ABF" w:rsidRDefault="000E6ABF" w:rsidP="004E7223">
            <w:pPr>
              <w:bidi w:val="0"/>
              <w:spacing w:after="0" w:line="259" w:lineRule="auto"/>
              <w:ind w:left="0" w:right="66" w:firstLine="0"/>
              <w:jc w:val="center"/>
            </w:pPr>
            <w:r>
              <w:rPr>
                <w:rFonts w:ascii="Arial" w:eastAsia="Arial" w:hAnsi="Arial" w:cs="Arial"/>
                <w:sz w:val="24"/>
              </w:rPr>
              <w:t xml:space="preserve">F </w:t>
            </w:r>
          </w:p>
        </w:tc>
        <w:tc>
          <w:tcPr>
            <w:tcW w:w="1390" w:type="dxa"/>
            <w:tcBorders>
              <w:top w:val="single" w:sz="4" w:space="0" w:color="000000"/>
              <w:left w:val="single" w:sz="4" w:space="0" w:color="000000"/>
              <w:bottom w:val="single" w:sz="4" w:space="0" w:color="000000"/>
              <w:right w:val="single" w:sz="4" w:space="0" w:color="000000"/>
            </w:tcBorders>
            <w:shd w:val="clear" w:color="auto" w:fill="DBE5F1"/>
          </w:tcPr>
          <w:p w14:paraId="640B84C3" w14:textId="77777777" w:rsidR="000E6ABF" w:rsidRDefault="000E6ABF" w:rsidP="004E7223">
            <w:pPr>
              <w:bidi w:val="0"/>
              <w:spacing w:after="0" w:line="259" w:lineRule="auto"/>
              <w:ind w:left="0" w:right="0" w:firstLine="0"/>
              <w:jc w:val="center"/>
            </w:pPr>
            <w:r>
              <w:rPr>
                <w:rFonts w:ascii="Arial" w:eastAsia="Arial" w:hAnsi="Arial" w:cs="Arial"/>
                <w:sz w:val="24"/>
              </w:rPr>
              <w:t xml:space="preserve">Adjusted R Square </w:t>
            </w:r>
          </w:p>
        </w:tc>
        <w:tc>
          <w:tcPr>
            <w:tcW w:w="139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8F11D89" w14:textId="77777777" w:rsidR="000E6ABF" w:rsidRDefault="000E6ABF" w:rsidP="004E7223">
            <w:pPr>
              <w:bidi w:val="0"/>
              <w:spacing w:after="0" w:line="259" w:lineRule="auto"/>
              <w:ind w:left="79" w:right="0" w:firstLine="0"/>
              <w:jc w:val="left"/>
            </w:pPr>
            <w:r>
              <w:rPr>
                <w:rFonts w:ascii="Arial" w:eastAsia="Arial" w:hAnsi="Arial" w:cs="Arial"/>
                <w:sz w:val="24"/>
              </w:rPr>
              <w:t xml:space="preserve">R Square </w:t>
            </w:r>
          </w:p>
        </w:tc>
        <w:tc>
          <w:tcPr>
            <w:tcW w:w="1246"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506CB70" w14:textId="77777777" w:rsidR="000E6ABF" w:rsidRDefault="000E6ABF" w:rsidP="004E7223">
            <w:pPr>
              <w:bidi w:val="0"/>
              <w:spacing w:after="0" w:line="259" w:lineRule="auto"/>
              <w:ind w:left="0" w:right="68" w:firstLine="0"/>
              <w:jc w:val="center"/>
            </w:pPr>
            <w:r>
              <w:rPr>
                <w:rFonts w:ascii="Arial" w:eastAsia="Arial" w:hAnsi="Arial" w:cs="Arial"/>
                <w:sz w:val="24"/>
              </w:rPr>
              <w:t xml:space="preserve">R </w:t>
            </w:r>
          </w:p>
        </w:tc>
        <w:tc>
          <w:tcPr>
            <w:tcW w:w="2882"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0B76A25" w14:textId="77777777" w:rsidR="000E6ABF" w:rsidRDefault="000E6ABF" w:rsidP="004E7223">
            <w:pPr>
              <w:bidi w:val="0"/>
              <w:spacing w:after="0" w:line="259" w:lineRule="auto"/>
              <w:ind w:left="0" w:right="65" w:firstLine="0"/>
              <w:jc w:val="center"/>
            </w:pPr>
            <w:r>
              <w:rPr>
                <w:rFonts w:ascii="Arial" w:eastAsia="Arial" w:hAnsi="Arial" w:cs="Arial"/>
                <w:sz w:val="24"/>
              </w:rPr>
              <w:t xml:space="preserve">Model </w:t>
            </w:r>
          </w:p>
        </w:tc>
      </w:tr>
      <w:tr w:rsidR="000E6ABF" w14:paraId="7E533D26" w14:textId="77777777" w:rsidTr="00D161B5">
        <w:trPr>
          <w:trHeight w:val="465"/>
        </w:trPr>
        <w:tc>
          <w:tcPr>
            <w:tcW w:w="1387" w:type="dxa"/>
            <w:tcBorders>
              <w:top w:val="single" w:sz="4" w:space="0" w:color="000000"/>
              <w:left w:val="single" w:sz="4" w:space="0" w:color="000000"/>
              <w:bottom w:val="single" w:sz="4" w:space="0" w:color="000000"/>
              <w:right w:val="single" w:sz="4" w:space="0" w:color="000000"/>
            </w:tcBorders>
          </w:tcPr>
          <w:p w14:paraId="692B5C4B" w14:textId="77777777" w:rsidR="000E6ABF" w:rsidRDefault="000E6ABF" w:rsidP="004E7223">
            <w:pPr>
              <w:bidi w:val="0"/>
              <w:spacing w:after="0" w:line="259" w:lineRule="auto"/>
              <w:ind w:left="0" w:right="66" w:firstLine="0"/>
              <w:jc w:val="center"/>
            </w:pPr>
            <w:r>
              <w:rPr>
                <w:rFonts w:ascii="Arial" w:eastAsia="Arial" w:hAnsi="Arial" w:cs="Arial"/>
                <w:sz w:val="24"/>
              </w:rPr>
              <w:t>.000</w:t>
            </w:r>
            <w:r>
              <w:rPr>
                <w:rFonts w:ascii="Arial" w:eastAsia="Arial" w:hAnsi="Arial" w:cs="Arial"/>
                <w:sz w:val="24"/>
                <w:vertAlign w:val="superscript"/>
              </w:rPr>
              <w:t>b</w:t>
            </w:r>
            <w:r>
              <w:rPr>
                <w:rFonts w:ascii="Arial" w:eastAsia="Arial" w:hAnsi="Arial" w:cs="Arial"/>
                <w:sz w:val="24"/>
              </w:rPr>
              <w:t xml:space="preserve"> </w:t>
            </w:r>
          </w:p>
        </w:tc>
        <w:tc>
          <w:tcPr>
            <w:tcW w:w="1395" w:type="dxa"/>
            <w:tcBorders>
              <w:top w:val="single" w:sz="4" w:space="0" w:color="000000"/>
              <w:left w:val="single" w:sz="4" w:space="0" w:color="000000"/>
              <w:bottom w:val="single" w:sz="4" w:space="0" w:color="000000"/>
              <w:right w:val="single" w:sz="4" w:space="0" w:color="000000"/>
            </w:tcBorders>
          </w:tcPr>
          <w:p w14:paraId="3F80A28E" w14:textId="77777777" w:rsidR="000E6ABF" w:rsidRDefault="000E6ABF" w:rsidP="004E7223">
            <w:pPr>
              <w:bidi w:val="0"/>
              <w:spacing w:after="0" w:line="259" w:lineRule="auto"/>
              <w:ind w:left="0" w:right="68" w:firstLine="0"/>
              <w:jc w:val="center"/>
            </w:pPr>
            <w:r>
              <w:rPr>
                <w:rFonts w:ascii="Arial" w:eastAsia="Arial" w:hAnsi="Arial" w:cs="Arial"/>
                <w:sz w:val="24"/>
              </w:rPr>
              <w:t xml:space="preserve">26.484 </w:t>
            </w:r>
          </w:p>
        </w:tc>
        <w:tc>
          <w:tcPr>
            <w:tcW w:w="1390" w:type="dxa"/>
            <w:tcBorders>
              <w:top w:val="single" w:sz="4" w:space="0" w:color="000000"/>
              <w:left w:val="single" w:sz="4" w:space="0" w:color="000000"/>
              <w:bottom w:val="single" w:sz="4" w:space="0" w:color="000000"/>
              <w:right w:val="single" w:sz="4" w:space="0" w:color="000000"/>
            </w:tcBorders>
          </w:tcPr>
          <w:p w14:paraId="44E8FE59" w14:textId="77777777" w:rsidR="000E6ABF" w:rsidRDefault="000E6ABF" w:rsidP="004E7223">
            <w:pPr>
              <w:bidi w:val="0"/>
              <w:spacing w:after="0" w:line="259" w:lineRule="auto"/>
              <w:ind w:left="0" w:right="67" w:firstLine="0"/>
              <w:jc w:val="center"/>
            </w:pPr>
            <w:r>
              <w:rPr>
                <w:rFonts w:ascii="Arial" w:eastAsia="Arial" w:hAnsi="Arial" w:cs="Arial"/>
                <w:sz w:val="24"/>
              </w:rPr>
              <w:t xml:space="preserve">0.298 </w:t>
            </w:r>
          </w:p>
        </w:tc>
        <w:tc>
          <w:tcPr>
            <w:tcW w:w="1390" w:type="dxa"/>
            <w:tcBorders>
              <w:top w:val="single" w:sz="4" w:space="0" w:color="000000"/>
              <w:left w:val="single" w:sz="4" w:space="0" w:color="000000"/>
              <w:bottom w:val="single" w:sz="4" w:space="0" w:color="000000"/>
              <w:right w:val="single" w:sz="4" w:space="0" w:color="000000"/>
            </w:tcBorders>
          </w:tcPr>
          <w:p w14:paraId="3972713A" w14:textId="77777777" w:rsidR="000E6ABF" w:rsidRDefault="000E6ABF" w:rsidP="004E7223">
            <w:pPr>
              <w:bidi w:val="0"/>
              <w:spacing w:after="0" w:line="259" w:lineRule="auto"/>
              <w:ind w:left="0" w:right="68" w:firstLine="0"/>
              <w:jc w:val="center"/>
            </w:pPr>
            <w:r>
              <w:rPr>
                <w:rFonts w:ascii="Arial" w:eastAsia="Arial" w:hAnsi="Arial" w:cs="Arial"/>
                <w:sz w:val="24"/>
              </w:rPr>
              <w:t xml:space="preserve">0.310 </w:t>
            </w:r>
          </w:p>
        </w:tc>
        <w:tc>
          <w:tcPr>
            <w:tcW w:w="1246" w:type="dxa"/>
            <w:tcBorders>
              <w:top w:val="single" w:sz="4" w:space="0" w:color="000000"/>
              <w:left w:val="single" w:sz="4" w:space="0" w:color="000000"/>
              <w:bottom w:val="single" w:sz="4" w:space="0" w:color="000000"/>
              <w:right w:val="single" w:sz="4" w:space="0" w:color="000000"/>
            </w:tcBorders>
          </w:tcPr>
          <w:p w14:paraId="766E9030" w14:textId="77777777" w:rsidR="000E6ABF" w:rsidRDefault="000E6ABF" w:rsidP="004E7223">
            <w:pPr>
              <w:bidi w:val="0"/>
              <w:spacing w:after="0" w:line="259" w:lineRule="auto"/>
              <w:ind w:left="0" w:right="65" w:firstLine="0"/>
              <w:jc w:val="center"/>
            </w:pPr>
            <w:r>
              <w:rPr>
                <w:rFonts w:ascii="Arial" w:eastAsia="Arial" w:hAnsi="Arial" w:cs="Arial"/>
                <w:sz w:val="24"/>
              </w:rPr>
              <w:t>.557</w:t>
            </w:r>
            <w:r>
              <w:rPr>
                <w:rFonts w:ascii="Arial" w:eastAsia="Arial" w:hAnsi="Arial" w:cs="Arial"/>
                <w:sz w:val="24"/>
                <w:vertAlign w:val="superscript"/>
              </w:rPr>
              <w:t>a</w:t>
            </w:r>
            <w:r>
              <w:rPr>
                <w:rFonts w:ascii="Arial" w:eastAsia="Arial" w:hAnsi="Arial" w:cs="Arial"/>
                <w:sz w:val="24"/>
              </w:rPr>
              <w:t xml:space="preserve"> </w:t>
            </w:r>
          </w:p>
        </w:tc>
        <w:tc>
          <w:tcPr>
            <w:tcW w:w="2882" w:type="dxa"/>
            <w:tcBorders>
              <w:top w:val="single" w:sz="4" w:space="0" w:color="000000"/>
              <w:left w:val="single" w:sz="4" w:space="0" w:color="000000"/>
              <w:bottom w:val="single" w:sz="4" w:space="0" w:color="000000"/>
              <w:right w:val="single" w:sz="4" w:space="0" w:color="000000"/>
            </w:tcBorders>
            <w:shd w:val="clear" w:color="auto" w:fill="E0E0E0"/>
          </w:tcPr>
          <w:p w14:paraId="0A9E84A4" w14:textId="77777777" w:rsidR="000E6ABF" w:rsidRDefault="000E6ABF" w:rsidP="004E7223">
            <w:pPr>
              <w:bidi w:val="0"/>
              <w:spacing w:after="0" w:line="259" w:lineRule="auto"/>
              <w:ind w:left="0" w:right="67" w:firstLine="0"/>
              <w:jc w:val="center"/>
            </w:pPr>
            <w:r>
              <w:rPr>
                <w:rFonts w:ascii="Arial" w:eastAsia="Arial" w:hAnsi="Arial" w:cs="Arial"/>
                <w:sz w:val="24"/>
              </w:rPr>
              <w:t xml:space="preserve">1 </w:t>
            </w:r>
          </w:p>
        </w:tc>
      </w:tr>
      <w:tr w:rsidR="000E6ABF" w14:paraId="04D8D84C" w14:textId="77777777" w:rsidTr="00D161B5">
        <w:trPr>
          <w:trHeight w:val="464"/>
        </w:trPr>
        <w:tc>
          <w:tcPr>
            <w:tcW w:w="1387" w:type="dxa"/>
            <w:tcBorders>
              <w:top w:val="single" w:sz="4" w:space="0" w:color="000000"/>
              <w:left w:val="single" w:sz="4" w:space="0" w:color="000000"/>
              <w:bottom w:val="single" w:sz="4" w:space="0" w:color="000000"/>
              <w:right w:val="single" w:sz="4" w:space="0" w:color="000000"/>
            </w:tcBorders>
            <w:vAlign w:val="bottom"/>
          </w:tcPr>
          <w:p w14:paraId="5A5DD623" w14:textId="77777777" w:rsidR="000E6ABF" w:rsidRDefault="000E6ABF" w:rsidP="004E7223">
            <w:pPr>
              <w:bidi w:val="0"/>
              <w:spacing w:after="0" w:line="259" w:lineRule="auto"/>
              <w:ind w:left="0" w:right="3" w:firstLine="0"/>
              <w:jc w:val="center"/>
            </w:pPr>
            <w:r>
              <w:rPr>
                <w:rFonts w:ascii="Arial" w:eastAsia="Arial" w:hAnsi="Arial" w:cs="Arial"/>
                <w:sz w:val="24"/>
              </w:rPr>
              <w:t xml:space="preserve"> </w:t>
            </w:r>
          </w:p>
        </w:tc>
        <w:tc>
          <w:tcPr>
            <w:tcW w:w="8303" w:type="dxa"/>
            <w:gridSpan w:val="5"/>
            <w:tcBorders>
              <w:top w:val="single" w:sz="4" w:space="0" w:color="000000"/>
              <w:left w:val="single" w:sz="4" w:space="0" w:color="000000"/>
              <w:bottom w:val="single" w:sz="4" w:space="0" w:color="000000"/>
              <w:right w:val="single" w:sz="4" w:space="0" w:color="000000"/>
            </w:tcBorders>
          </w:tcPr>
          <w:p w14:paraId="5CECD5F4" w14:textId="77777777" w:rsidR="000E6ABF" w:rsidRDefault="000E6ABF" w:rsidP="004E7223">
            <w:pPr>
              <w:bidi w:val="0"/>
              <w:spacing w:after="0" w:line="259" w:lineRule="auto"/>
              <w:ind w:left="0" w:right="69" w:firstLine="0"/>
              <w:jc w:val="center"/>
            </w:pPr>
            <w:r>
              <w:rPr>
                <w:rFonts w:ascii="Arial" w:eastAsia="Arial" w:hAnsi="Arial" w:cs="Arial"/>
                <w:sz w:val="24"/>
              </w:rPr>
              <w:t xml:space="preserve">a. Predictors: (Constant), </w:t>
            </w:r>
            <w:r>
              <w:rPr>
                <w:rFonts w:ascii="Arial" w:eastAsia="Arial" w:hAnsi="Arial" w:cs="Arial"/>
                <w:b/>
                <w:bCs/>
                <w:sz w:val="24"/>
                <w:rtl/>
              </w:rPr>
              <w:t>الحوافز و التعويضات</w:t>
            </w:r>
            <w:r>
              <w:rPr>
                <w:rFonts w:ascii="Arial" w:eastAsia="Arial" w:hAnsi="Arial" w:cs="Arial"/>
                <w:sz w:val="24"/>
              </w:rPr>
              <w:t xml:space="preserve"> </w:t>
            </w:r>
          </w:p>
        </w:tc>
      </w:tr>
    </w:tbl>
    <w:p w14:paraId="0DEE893E" w14:textId="7899532D" w:rsidR="000E6ABF" w:rsidRDefault="00D161B5" w:rsidP="000E6ABF">
      <w:pPr>
        <w:spacing w:line="275" w:lineRule="auto"/>
        <w:ind w:left="0" w:right="89"/>
      </w:pPr>
      <w:r>
        <w:rPr>
          <w:noProof/>
          <w:rtl/>
        </w:rPr>
        <mc:AlternateContent>
          <mc:Choice Requires="wps">
            <w:drawing>
              <wp:anchor distT="45720" distB="45720" distL="114300" distR="114300" simplePos="0" relativeHeight="251761664" behindDoc="1" locked="0" layoutInCell="1" allowOverlap="1" wp14:anchorId="2D18E268" wp14:editId="3E395DB1">
                <wp:simplePos x="0" y="0"/>
                <wp:positionH relativeFrom="column">
                  <wp:posOffset>5694045</wp:posOffset>
                </wp:positionH>
                <wp:positionV relativeFrom="paragraph">
                  <wp:posOffset>1550035</wp:posOffset>
                </wp:positionV>
                <wp:extent cx="617855" cy="1404620"/>
                <wp:effectExtent l="0" t="0" r="0" b="2540"/>
                <wp:wrapNone/>
                <wp:docPr id="6645502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5FAF140E" w14:textId="08B5853A" w:rsidR="00D161B5" w:rsidRDefault="005A6E6D" w:rsidP="00D161B5">
                            <w:r>
                              <w:rPr>
                                <w:rFonts w:hint="cs"/>
                                <w:rtl/>
                              </w:rPr>
                              <w:t>45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18E268" id="_x0000_s1078" type="#_x0000_t202" style="position:absolute;left:0;text-align:left;margin-left:448.35pt;margin-top:122.05pt;width:48.65pt;height:110.6pt;flip:x;z-index:-251554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FN4BAIAAN8DAAAOAAAAZHJzL2Uyb0RvYy54bWysU9uO2yAQfa/Uf0C8N7ajOJ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" filled="f" stroked="f">
                <v:textbox style="mso-fit-shape-to-text:t">
                  <w:txbxContent>
                    <w:p w14:paraId="5FAF140E" w14:textId="08B5853A" w:rsidR="00D161B5" w:rsidRDefault="005A6E6D" w:rsidP="00D161B5">
                      <w:r>
                        <w:rPr>
                          <w:rFonts w:hint="cs"/>
                          <w:rtl/>
                        </w:rPr>
                        <w:t>45</w:t>
                      </w:r>
                    </w:p>
                  </w:txbxContent>
                </v:textbox>
              </v:shape>
            </w:pict>
          </mc:Fallback>
        </mc:AlternateContent>
      </w:r>
      <w:r w:rsidR="000E6ABF">
        <w:rPr>
          <w:szCs w:val="28"/>
          <w:rtl/>
        </w:rPr>
        <w:t xml:space="preserve">لدينا المقياس </w:t>
      </w:r>
      <w:r w:rsidR="000E6ABF">
        <w:t>R</w:t>
      </w:r>
      <w:r w:rsidR="000E6ABF">
        <w:rPr>
          <w:szCs w:val="28"/>
          <w:rtl/>
        </w:rPr>
        <w:t xml:space="preserve"> وهو معامل الارتباط قيمته </w:t>
      </w:r>
      <w:r w:rsidR="000E6ABF">
        <w:rPr>
          <w:szCs w:val="28"/>
        </w:rPr>
        <w:t>7</w:t>
      </w:r>
      <w:r w:rsidR="000E6ABF">
        <w:rPr>
          <w:szCs w:val="28"/>
          <w:rtl/>
        </w:rPr>
        <w:t>.</w:t>
      </w:r>
      <w:r w:rsidR="000E6ABF">
        <w:rPr>
          <w:szCs w:val="28"/>
        </w:rPr>
        <w:t>55</w:t>
      </w:r>
      <w:r w:rsidR="000E6ABF">
        <w:rPr>
          <w:szCs w:val="28"/>
          <w:rtl/>
        </w:rPr>
        <w:t xml:space="preserve">%   ولدينا مقياس معامل التفسير والذي قيمته تقريبا </w:t>
      </w:r>
      <w:r w:rsidR="000E6ABF">
        <w:rPr>
          <w:szCs w:val="28"/>
        </w:rPr>
        <w:t>31</w:t>
      </w:r>
      <w:r w:rsidR="000E6ABF">
        <w:rPr>
          <w:szCs w:val="28"/>
          <w:rtl/>
        </w:rPr>
        <w:t>.</w:t>
      </w:r>
      <w:r w:rsidR="000E6ABF">
        <w:rPr>
          <w:szCs w:val="28"/>
        </w:rPr>
        <w:t>0</w:t>
      </w:r>
      <w:r w:rsidR="000E6ABF">
        <w:rPr>
          <w:szCs w:val="28"/>
          <w:rtl/>
        </w:rPr>
        <w:t xml:space="preserve"> % مما يعني أن المتغير المستقل </w:t>
      </w:r>
      <w:proofErr w:type="gramStart"/>
      <w:r w:rsidR="00F72AE8">
        <w:rPr>
          <w:rFonts w:hint="cs"/>
          <w:szCs w:val="28"/>
          <w:rtl/>
        </w:rPr>
        <w:t>ا</w:t>
      </w:r>
      <w:r w:rsidR="000E6ABF">
        <w:rPr>
          <w:szCs w:val="28"/>
          <w:rtl/>
        </w:rPr>
        <w:t>لتفسيري,</w:t>
      </w:r>
      <w:proofErr w:type="gramEnd"/>
      <w:r w:rsidR="000E6ABF">
        <w:rPr>
          <w:sz w:val="32"/>
          <w:szCs w:val="32"/>
          <w:rtl/>
        </w:rPr>
        <w:t xml:space="preserve"> </w:t>
      </w:r>
      <w:r w:rsidR="000E6ABF">
        <w:rPr>
          <w:b/>
          <w:bCs/>
          <w:szCs w:val="28"/>
          <w:rtl/>
        </w:rPr>
        <w:t>للحوافز والتعويضات</w:t>
      </w:r>
      <w:r w:rsidR="00F72AE8">
        <w:rPr>
          <w:rFonts w:hint="cs"/>
          <w:b/>
          <w:bCs/>
          <w:szCs w:val="28"/>
          <w:rtl/>
        </w:rPr>
        <w:t xml:space="preserve"> </w:t>
      </w:r>
      <w:r w:rsidR="000E6ABF">
        <w:rPr>
          <w:szCs w:val="28"/>
          <w:rtl/>
        </w:rPr>
        <w:t xml:space="preserve">كأحد أبعاد  </w:t>
      </w:r>
      <w:r w:rsidR="000E6ABF">
        <w:rPr>
          <w:b/>
          <w:bCs/>
          <w:szCs w:val="28"/>
          <w:rtl/>
        </w:rPr>
        <w:t xml:space="preserve">إدارة الموارد البشرية </w:t>
      </w:r>
      <w:r w:rsidR="000E6ABF">
        <w:rPr>
          <w:szCs w:val="28"/>
          <w:rtl/>
        </w:rPr>
        <w:t xml:space="preserve">استطاع أن يفسر </w:t>
      </w:r>
      <w:r w:rsidR="000E6ABF">
        <w:rPr>
          <w:szCs w:val="28"/>
        </w:rPr>
        <w:t>31</w:t>
      </w:r>
      <w:r w:rsidR="000E6ABF">
        <w:rPr>
          <w:szCs w:val="28"/>
          <w:rtl/>
        </w:rPr>
        <w:t>.</w:t>
      </w:r>
      <w:r w:rsidR="000E6ABF">
        <w:rPr>
          <w:szCs w:val="28"/>
        </w:rPr>
        <w:t>0</w:t>
      </w:r>
      <w:r w:rsidR="000E6ABF">
        <w:rPr>
          <w:szCs w:val="28"/>
          <w:rtl/>
        </w:rPr>
        <w:t xml:space="preserve">  من التغي</w:t>
      </w:r>
      <w:r w:rsidR="00F72AE8">
        <w:rPr>
          <w:rFonts w:hint="cs"/>
          <w:szCs w:val="28"/>
          <w:rtl/>
        </w:rPr>
        <w:t>را</w:t>
      </w:r>
      <w:r w:rsidR="000E6ABF">
        <w:rPr>
          <w:szCs w:val="28"/>
          <w:rtl/>
        </w:rPr>
        <w:t xml:space="preserve">ت الحاصلة في </w:t>
      </w:r>
      <w:r w:rsidR="00F72AE8">
        <w:rPr>
          <w:rFonts w:hint="cs"/>
          <w:szCs w:val="28"/>
          <w:rtl/>
        </w:rPr>
        <w:t>التابع</w:t>
      </w:r>
      <w:r w:rsidR="00F72AE8">
        <w:rPr>
          <w:rFonts w:hint="cs"/>
          <w:b/>
          <w:bCs/>
          <w:szCs w:val="28"/>
          <w:rtl/>
        </w:rPr>
        <w:t xml:space="preserve"> الأدا</w:t>
      </w:r>
      <w:r w:rsidR="00F72AE8">
        <w:rPr>
          <w:rFonts w:hint="eastAsia"/>
          <w:b/>
          <w:bCs/>
          <w:szCs w:val="28"/>
          <w:rtl/>
        </w:rPr>
        <w:t>ء</w:t>
      </w:r>
      <w:r w:rsidR="000E6ABF">
        <w:rPr>
          <w:b/>
          <w:bCs/>
          <w:szCs w:val="28"/>
          <w:rtl/>
        </w:rPr>
        <w:t xml:space="preserve"> الوظيفي</w:t>
      </w:r>
      <w:r w:rsidR="000E6ABF">
        <w:rPr>
          <w:szCs w:val="28"/>
          <w:rtl/>
        </w:rPr>
        <w:t xml:space="preserve"> والباقي يعزى الى عوامل أخر ى. و</w:t>
      </w:r>
      <w:r w:rsidR="000E6ABF">
        <w:rPr>
          <w:sz w:val="22"/>
          <w:szCs w:val="22"/>
          <w:rtl/>
        </w:rPr>
        <w:t xml:space="preserve"> </w:t>
      </w:r>
      <w:r w:rsidR="000E6ABF">
        <w:rPr>
          <w:szCs w:val="28"/>
          <w:rtl/>
        </w:rPr>
        <w:t xml:space="preserve">يظهر الجدول تحليل التباين والذي يمكن من خلاله معرفة القوة التفسيرية للنموذج ككل عن طريق احصائية </w:t>
      </w:r>
      <w:r w:rsidR="000E6ABF">
        <w:t xml:space="preserve">F=26.3 </w:t>
      </w:r>
      <w:r w:rsidR="000E6ABF">
        <w:rPr>
          <w:szCs w:val="28"/>
          <w:rtl/>
        </w:rPr>
        <w:t xml:space="preserve">  </w:t>
      </w:r>
      <w:r w:rsidR="000E6ABF">
        <w:rPr>
          <w:szCs w:val="28"/>
          <w:rtl/>
        </w:rPr>
        <w:lastRenderedPageBreak/>
        <w:t xml:space="preserve">و معنوية الدلالة الحسابية ) </w:t>
      </w:r>
      <w:r w:rsidR="000E6ABF">
        <w:t>Sig=0.000</w:t>
      </w:r>
      <w:r w:rsidR="000E6ABF">
        <w:rPr>
          <w:szCs w:val="28"/>
          <w:rtl/>
        </w:rPr>
        <w:t xml:space="preserve">  ( وهي أصغر من المعنوية الدلالة القياسية </w:t>
      </w:r>
      <w:r w:rsidR="000E6ABF">
        <w:t>sig=0.05</w:t>
      </w:r>
      <w:r w:rsidR="000E6ABF">
        <w:rPr>
          <w:szCs w:val="28"/>
          <w:rtl/>
        </w:rPr>
        <w:t xml:space="preserve">. مما يؤكد وجود قوة التفسيرية للنموذج الانحدار الخطي من الناحية الإحصائية أي النموذج ككل ذا دلالة معنوية  </w:t>
      </w:r>
    </w:p>
    <w:p w14:paraId="1313DAC1" w14:textId="0B3E32C4" w:rsidR="000E6ABF" w:rsidRDefault="000E6ABF" w:rsidP="000E6ABF">
      <w:pPr>
        <w:spacing w:after="0" w:line="259" w:lineRule="auto"/>
        <w:ind w:left="10" w:right="87" w:hanging="10"/>
        <w:jc w:val="center"/>
      </w:pPr>
      <w:r>
        <w:rPr>
          <w:sz w:val="24"/>
          <w:rtl/>
        </w:rPr>
        <w:t xml:space="preserve">جدول الدالات الاحصائية لمعادلة التأثير المستقل </w:t>
      </w:r>
      <w:r>
        <w:rPr>
          <w:b/>
          <w:bCs/>
          <w:sz w:val="24"/>
          <w:rtl/>
        </w:rPr>
        <w:t xml:space="preserve">للحوافز </w:t>
      </w:r>
      <w:proofErr w:type="gramStart"/>
      <w:r>
        <w:rPr>
          <w:b/>
          <w:bCs/>
          <w:sz w:val="24"/>
          <w:rtl/>
        </w:rPr>
        <w:t>والتعويضات</w:t>
      </w:r>
      <w:r>
        <w:rPr>
          <w:sz w:val="24"/>
          <w:rtl/>
        </w:rPr>
        <w:t>( مع</w:t>
      </w:r>
      <w:proofErr w:type="gramEnd"/>
      <w:r>
        <w:rPr>
          <w:sz w:val="24"/>
          <w:rtl/>
        </w:rPr>
        <w:t xml:space="preserve"> المتغير التابع) </w:t>
      </w:r>
      <w:r>
        <w:rPr>
          <w:b/>
          <w:bCs/>
          <w:sz w:val="24"/>
          <w:rtl/>
        </w:rPr>
        <w:t>الأداء الوظيفي</w:t>
      </w:r>
      <w:r>
        <w:rPr>
          <w:sz w:val="24"/>
          <w:rtl/>
        </w:rPr>
        <w:t xml:space="preserve"> </w:t>
      </w:r>
    </w:p>
    <w:tbl>
      <w:tblPr>
        <w:tblStyle w:val="TableGrid"/>
        <w:tblW w:w="9691" w:type="dxa"/>
        <w:tblInd w:w="-22" w:type="dxa"/>
        <w:tblCellMar>
          <w:top w:w="29" w:type="dxa"/>
          <w:left w:w="5" w:type="dxa"/>
          <w:bottom w:w="25" w:type="dxa"/>
          <w:right w:w="115" w:type="dxa"/>
        </w:tblCellMar>
        <w:tblLook w:val="04A0" w:firstRow="1" w:lastRow="0" w:firstColumn="1" w:lastColumn="0" w:noHBand="0" w:noVBand="1"/>
      </w:tblPr>
      <w:tblGrid>
        <w:gridCol w:w="877"/>
        <w:gridCol w:w="876"/>
        <w:gridCol w:w="1679"/>
        <w:gridCol w:w="878"/>
        <w:gridCol w:w="1297"/>
        <w:gridCol w:w="1390"/>
        <w:gridCol w:w="2694"/>
      </w:tblGrid>
      <w:tr w:rsidR="000E6ABF" w14:paraId="3C1BF17C" w14:textId="77777777" w:rsidTr="004E7223">
        <w:trPr>
          <w:trHeight w:val="466"/>
        </w:trPr>
        <w:tc>
          <w:tcPr>
            <w:tcW w:w="3433" w:type="dxa"/>
            <w:gridSpan w:val="3"/>
            <w:tcBorders>
              <w:top w:val="single" w:sz="4" w:space="0" w:color="000000"/>
              <w:left w:val="single" w:sz="4" w:space="0" w:color="000000"/>
              <w:bottom w:val="single" w:sz="4" w:space="0" w:color="000000"/>
              <w:right w:val="nil"/>
            </w:tcBorders>
          </w:tcPr>
          <w:p w14:paraId="7BBBDFAC" w14:textId="77777777" w:rsidR="000E6ABF" w:rsidRDefault="000E6ABF" w:rsidP="004E7223">
            <w:pPr>
              <w:bidi w:val="0"/>
              <w:spacing w:after="160" w:line="259" w:lineRule="auto"/>
              <w:ind w:left="0" w:right="0" w:firstLine="0"/>
              <w:jc w:val="left"/>
            </w:pPr>
          </w:p>
        </w:tc>
        <w:tc>
          <w:tcPr>
            <w:tcW w:w="3564" w:type="dxa"/>
            <w:gridSpan w:val="3"/>
            <w:tcBorders>
              <w:top w:val="single" w:sz="4" w:space="0" w:color="000000"/>
              <w:left w:val="nil"/>
              <w:bottom w:val="single" w:sz="4" w:space="0" w:color="000000"/>
              <w:right w:val="nil"/>
            </w:tcBorders>
            <w:vAlign w:val="center"/>
          </w:tcPr>
          <w:p w14:paraId="7180C736" w14:textId="77777777" w:rsidR="000E6ABF" w:rsidRDefault="000E6ABF" w:rsidP="004E7223">
            <w:pPr>
              <w:bidi w:val="0"/>
              <w:spacing w:after="0" w:line="259" w:lineRule="auto"/>
              <w:ind w:left="739" w:right="0" w:firstLine="0"/>
              <w:jc w:val="left"/>
            </w:pPr>
            <w:proofErr w:type="spellStart"/>
            <w:r>
              <w:rPr>
                <w:rFonts w:ascii="Arial" w:eastAsia="Arial" w:hAnsi="Arial" w:cs="Arial"/>
                <w:b/>
                <w:sz w:val="22"/>
              </w:rPr>
              <w:t>Coefficients</w:t>
            </w:r>
            <w:r>
              <w:rPr>
                <w:rFonts w:ascii="Arial" w:eastAsia="Arial" w:hAnsi="Arial" w:cs="Arial"/>
                <w:b/>
                <w:sz w:val="22"/>
                <w:vertAlign w:val="superscript"/>
              </w:rPr>
              <w:t>a</w:t>
            </w:r>
            <w:proofErr w:type="spellEnd"/>
            <w:r>
              <w:rPr>
                <w:rFonts w:ascii="Arial" w:eastAsia="Arial" w:hAnsi="Arial" w:cs="Arial"/>
                <w:b/>
                <w:sz w:val="22"/>
              </w:rPr>
              <w:t xml:space="preserve"> </w:t>
            </w:r>
          </w:p>
        </w:tc>
        <w:tc>
          <w:tcPr>
            <w:tcW w:w="2695" w:type="dxa"/>
            <w:tcBorders>
              <w:top w:val="single" w:sz="4" w:space="0" w:color="000000"/>
              <w:left w:val="nil"/>
              <w:bottom w:val="single" w:sz="4" w:space="0" w:color="000000"/>
              <w:right w:val="single" w:sz="4" w:space="0" w:color="000000"/>
            </w:tcBorders>
          </w:tcPr>
          <w:p w14:paraId="74675B06" w14:textId="77777777" w:rsidR="000E6ABF" w:rsidRDefault="000E6ABF" w:rsidP="004E7223">
            <w:pPr>
              <w:bidi w:val="0"/>
              <w:spacing w:after="160" w:line="259" w:lineRule="auto"/>
              <w:ind w:left="0" w:right="0" w:firstLine="0"/>
              <w:jc w:val="left"/>
            </w:pPr>
          </w:p>
        </w:tc>
      </w:tr>
      <w:tr w:rsidR="000E6ABF" w14:paraId="07DA2C9A" w14:textId="77777777" w:rsidTr="004E7223">
        <w:trPr>
          <w:trHeight w:val="463"/>
        </w:trPr>
        <w:tc>
          <w:tcPr>
            <w:tcW w:w="878" w:type="dxa"/>
            <w:vMerge w:val="restart"/>
            <w:tcBorders>
              <w:top w:val="single" w:sz="4" w:space="0" w:color="000000"/>
              <w:left w:val="single" w:sz="4" w:space="0" w:color="000000"/>
              <w:bottom w:val="single" w:sz="4" w:space="0" w:color="000000"/>
              <w:right w:val="single" w:sz="4" w:space="0" w:color="000000"/>
            </w:tcBorders>
            <w:vAlign w:val="center"/>
          </w:tcPr>
          <w:p w14:paraId="170C0913" w14:textId="77777777" w:rsidR="000E6ABF" w:rsidRDefault="000E6ABF" w:rsidP="004E7223">
            <w:pPr>
              <w:bidi w:val="0"/>
              <w:spacing w:after="0" w:line="259" w:lineRule="auto"/>
              <w:ind w:left="110" w:right="0" w:firstLine="0"/>
              <w:jc w:val="center"/>
            </w:pPr>
            <w:r>
              <w:rPr>
                <w:rFonts w:ascii="Arial" w:eastAsia="Arial" w:hAnsi="Arial" w:cs="Arial"/>
                <w:sz w:val="18"/>
              </w:rPr>
              <w:t xml:space="preserve">Sig. </w:t>
            </w:r>
          </w:p>
        </w:tc>
        <w:tc>
          <w:tcPr>
            <w:tcW w:w="876" w:type="dxa"/>
            <w:vMerge w:val="restart"/>
            <w:tcBorders>
              <w:top w:val="single" w:sz="4" w:space="0" w:color="000000"/>
              <w:left w:val="single" w:sz="4" w:space="0" w:color="000000"/>
              <w:bottom w:val="single" w:sz="4" w:space="0" w:color="000000"/>
              <w:right w:val="single" w:sz="4" w:space="0" w:color="000000"/>
            </w:tcBorders>
            <w:vAlign w:val="center"/>
          </w:tcPr>
          <w:p w14:paraId="43C4EE60" w14:textId="77777777" w:rsidR="000E6ABF" w:rsidRDefault="000E6ABF" w:rsidP="004E7223">
            <w:pPr>
              <w:bidi w:val="0"/>
              <w:spacing w:after="0" w:line="259" w:lineRule="auto"/>
              <w:ind w:left="110" w:right="0" w:firstLine="0"/>
              <w:jc w:val="center"/>
            </w:pPr>
            <w:r>
              <w:rPr>
                <w:rFonts w:ascii="Arial" w:eastAsia="Arial" w:hAnsi="Arial" w:cs="Arial"/>
                <w:sz w:val="18"/>
              </w:rPr>
              <w:t xml:space="preserve">t </w:t>
            </w:r>
          </w:p>
        </w:tc>
        <w:tc>
          <w:tcPr>
            <w:tcW w:w="1678" w:type="dxa"/>
            <w:tcBorders>
              <w:top w:val="single" w:sz="4" w:space="0" w:color="000000"/>
              <w:left w:val="single" w:sz="4" w:space="0" w:color="000000"/>
              <w:bottom w:val="single" w:sz="4" w:space="0" w:color="000000"/>
              <w:right w:val="single" w:sz="4" w:space="0" w:color="000000"/>
            </w:tcBorders>
          </w:tcPr>
          <w:p w14:paraId="74F9B5DC" w14:textId="77777777" w:rsidR="000E6ABF" w:rsidRDefault="000E6ABF" w:rsidP="004E7223">
            <w:pPr>
              <w:bidi w:val="0"/>
              <w:spacing w:after="0" w:line="259" w:lineRule="auto"/>
              <w:ind w:left="0" w:right="0" w:firstLine="0"/>
              <w:jc w:val="center"/>
            </w:pPr>
            <w:r>
              <w:rPr>
                <w:rFonts w:ascii="Arial" w:eastAsia="Arial" w:hAnsi="Arial" w:cs="Arial"/>
                <w:sz w:val="18"/>
              </w:rPr>
              <w:t xml:space="preserve">Standardized Coefficients </w:t>
            </w:r>
          </w:p>
        </w:tc>
        <w:tc>
          <w:tcPr>
            <w:tcW w:w="2175" w:type="dxa"/>
            <w:gridSpan w:val="2"/>
            <w:tcBorders>
              <w:top w:val="single" w:sz="4" w:space="0" w:color="000000"/>
              <w:left w:val="single" w:sz="4" w:space="0" w:color="000000"/>
              <w:bottom w:val="single" w:sz="4" w:space="0" w:color="000000"/>
              <w:right w:val="single" w:sz="4" w:space="0" w:color="000000"/>
            </w:tcBorders>
          </w:tcPr>
          <w:p w14:paraId="2AC2A2B9" w14:textId="77777777" w:rsidR="000E6ABF" w:rsidRDefault="000E6ABF" w:rsidP="004E7223">
            <w:pPr>
              <w:bidi w:val="0"/>
              <w:spacing w:after="0" w:line="259" w:lineRule="auto"/>
              <w:ind w:left="0" w:right="0" w:firstLine="0"/>
              <w:jc w:val="center"/>
            </w:pPr>
            <w:r>
              <w:rPr>
                <w:rFonts w:ascii="Arial" w:eastAsia="Arial" w:hAnsi="Arial" w:cs="Arial"/>
                <w:sz w:val="18"/>
              </w:rPr>
              <w:t xml:space="preserve">Unstandardized Coefficients </w:t>
            </w:r>
          </w:p>
        </w:tc>
        <w:tc>
          <w:tcPr>
            <w:tcW w:w="1390" w:type="dxa"/>
            <w:vMerge w:val="restart"/>
            <w:tcBorders>
              <w:top w:val="single" w:sz="4" w:space="0" w:color="000000"/>
              <w:left w:val="single" w:sz="4" w:space="0" w:color="000000"/>
              <w:bottom w:val="single" w:sz="4" w:space="0" w:color="000000"/>
              <w:right w:val="nil"/>
            </w:tcBorders>
          </w:tcPr>
          <w:p w14:paraId="07E958F8" w14:textId="77777777" w:rsidR="000E6ABF" w:rsidRDefault="000E6ABF" w:rsidP="004E7223">
            <w:pPr>
              <w:bidi w:val="0"/>
              <w:spacing w:after="160" w:line="259" w:lineRule="auto"/>
              <w:ind w:left="0" w:right="0" w:firstLine="0"/>
              <w:jc w:val="left"/>
            </w:pPr>
          </w:p>
        </w:tc>
        <w:tc>
          <w:tcPr>
            <w:tcW w:w="2695" w:type="dxa"/>
            <w:vMerge w:val="restart"/>
            <w:tcBorders>
              <w:top w:val="single" w:sz="4" w:space="0" w:color="000000"/>
              <w:left w:val="nil"/>
              <w:bottom w:val="single" w:sz="4" w:space="0" w:color="000000"/>
              <w:right w:val="single" w:sz="4" w:space="0" w:color="000000"/>
            </w:tcBorders>
            <w:vAlign w:val="center"/>
          </w:tcPr>
          <w:p w14:paraId="1E06D9B1" w14:textId="77777777" w:rsidR="000E6ABF" w:rsidRDefault="000E6ABF" w:rsidP="004E7223">
            <w:pPr>
              <w:bidi w:val="0"/>
              <w:spacing w:after="0" w:line="259" w:lineRule="auto"/>
              <w:ind w:left="401" w:right="0" w:firstLine="0"/>
              <w:jc w:val="left"/>
            </w:pPr>
            <w:r>
              <w:rPr>
                <w:rFonts w:ascii="Arial" w:eastAsia="Arial" w:hAnsi="Arial" w:cs="Arial"/>
                <w:sz w:val="18"/>
              </w:rPr>
              <w:t xml:space="preserve">Model </w:t>
            </w:r>
          </w:p>
        </w:tc>
      </w:tr>
      <w:tr w:rsidR="000E6ABF" w14:paraId="68D4F534" w14:textId="77777777" w:rsidTr="004E7223">
        <w:trPr>
          <w:trHeight w:val="466"/>
        </w:trPr>
        <w:tc>
          <w:tcPr>
            <w:tcW w:w="0" w:type="auto"/>
            <w:vMerge/>
            <w:tcBorders>
              <w:top w:val="nil"/>
              <w:left w:val="single" w:sz="4" w:space="0" w:color="000000"/>
              <w:bottom w:val="single" w:sz="4" w:space="0" w:color="000000"/>
              <w:right w:val="single" w:sz="4" w:space="0" w:color="000000"/>
            </w:tcBorders>
          </w:tcPr>
          <w:p w14:paraId="57EDC67E" w14:textId="77777777" w:rsidR="000E6ABF" w:rsidRDefault="000E6ABF" w:rsidP="004E7223">
            <w:pPr>
              <w:bidi w:val="0"/>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57E4B29A" w14:textId="77777777" w:rsidR="000E6ABF" w:rsidRDefault="000E6ABF" w:rsidP="004E7223">
            <w:pPr>
              <w:bidi w:val="0"/>
              <w:spacing w:after="160" w:line="259" w:lineRule="auto"/>
              <w:ind w:left="0" w:right="0" w:firstLine="0"/>
              <w:jc w:val="left"/>
            </w:pPr>
          </w:p>
        </w:tc>
        <w:tc>
          <w:tcPr>
            <w:tcW w:w="1678" w:type="dxa"/>
            <w:tcBorders>
              <w:top w:val="single" w:sz="4" w:space="0" w:color="000000"/>
              <w:left w:val="single" w:sz="4" w:space="0" w:color="000000"/>
              <w:bottom w:val="single" w:sz="4" w:space="0" w:color="000000"/>
              <w:right w:val="single" w:sz="4" w:space="0" w:color="000000"/>
            </w:tcBorders>
            <w:vAlign w:val="center"/>
          </w:tcPr>
          <w:p w14:paraId="7BA4AE2F" w14:textId="77777777" w:rsidR="000E6ABF" w:rsidRDefault="000E6ABF" w:rsidP="004E7223">
            <w:pPr>
              <w:bidi w:val="0"/>
              <w:spacing w:after="0" w:line="259" w:lineRule="auto"/>
              <w:ind w:left="109" w:right="0" w:firstLine="0"/>
              <w:jc w:val="center"/>
            </w:pPr>
            <w:r>
              <w:rPr>
                <w:rFonts w:ascii="Arial" w:eastAsia="Arial" w:hAnsi="Arial" w:cs="Arial"/>
                <w:sz w:val="18"/>
              </w:rPr>
              <w:t xml:space="preserve">Beta </w:t>
            </w:r>
          </w:p>
        </w:tc>
        <w:tc>
          <w:tcPr>
            <w:tcW w:w="878" w:type="dxa"/>
            <w:tcBorders>
              <w:top w:val="single" w:sz="4" w:space="0" w:color="000000"/>
              <w:left w:val="single" w:sz="4" w:space="0" w:color="000000"/>
              <w:bottom w:val="single" w:sz="4" w:space="0" w:color="000000"/>
              <w:right w:val="single" w:sz="4" w:space="0" w:color="000000"/>
            </w:tcBorders>
          </w:tcPr>
          <w:p w14:paraId="77BB4505" w14:textId="77777777" w:rsidR="000E6ABF" w:rsidRDefault="000E6ABF" w:rsidP="004E7223">
            <w:pPr>
              <w:bidi w:val="0"/>
              <w:spacing w:after="0" w:line="259" w:lineRule="auto"/>
              <w:ind w:left="73" w:right="0" w:firstLine="0"/>
              <w:jc w:val="center"/>
            </w:pPr>
            <w:r>
              <w:rPr>
                <w:rFonts w:ascii="Arial" w:eastAsia="Arial" w:hAnsi="Arial" w:cs="Arial"/>
                <w:sz w:val="18"/>
              </w:rPr>
              <w:t xml:space="preserve">Std. Error </w:t>
            </w:r>
          </w:p>
        </w:tc>
        <w:tc>
          <w:tcPr>
            <w:tcW w:w="1296" w:type="dxa"/>
            <w:tcBorders>
              <w:top w:val="single" w:sz="4" w:space="0" w:color="000000"/>
              <w:left w:val="single" w:sz="4" w:space="0" w:color="000000"/>
              <w:bottom w:val="single" w:sz="4" w:space="0" w:color="000000"/>
              <w:right w:val="single" w:sz="4" w:space="0" w:color="000000"/>
            </w:tcBorders>
            <w:vAlign w:val="center"/>
          </w:tcPr>
          <w:p w14:paraId="6653CC12" w14:textId="77777777" w:rsidR="000E6ABF" w:rsidRDefault="000E6ABF" w:rsidP="004E7223">
            <w:pPr>
              <w:bidi w:val="0"/>
              <w:spacing w:after="0" w:line="259" w:lineRule="auto"/>
              <w:ind w:left="110" w:right="0" w:firstLine="0"/>
              <w:jc w:val="center"/>
            </w:pPr>
            <w:r>
              <w:rPr>
                <w:rFonts w:ascii="Arial" w:eastAsia="Arial" w:hAnsi="Arial" w:cs="Arial"/>
                <w:sz w:val="18"/>
              </w:rPr>
              <w:t xml:space="preserve">B </w:t>
            </w:r>
          </w:p>
        </w:tc>
        <w:tc>
          <w:tcPr>
            <w:tcW w:w="0" w:type="auto"/>
            <w:vMerge/>
            <w:tcBorders>
              <w:top w:val="nil"/>
              <w:left w:val="single" w:sz="4" w:space="0" w:color="000000"/>
              <w:bottom w:val="single" w:sz="4" w:space="0" w:color="000000"/>
              <w:right w:val="nil"/>
            </w:tcBorders>
          </w:tcPr>
          <w:p w14:paraId="37C8C719"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single" w:sz="4" w:space="0" w:color="000000"/>
            </w:tcBorders>
          </w:tcPr>
          <w:p w14:paraId="2C8AEDE3" w14:textId="77777777" w:rsidR="000E6ABF" w:rsidRDefault="000E6ABF" w:rsidP="004E7223">
            <w:pPr>
              <w:bidi w:val="0"/>
              <w:spacing w:after="160" w:line="259" w:lineRule="auto"/>
              <w:ind w:left="0" w:right="0" w:firstLine="0"/>
              <w:jc w:val="left"/>
            </w:pPr>
          </w:p>
        </w:tc>
      </w:tr>
      <w:tr w:rsidR="000E6ABF" w14:paraId="4E98FA24" w14:textId="77777777" w:rsidTr="004E7223">
        <w:trPr>
          <w:trHeight w:val="463"/>
        </w:trPr>
        <w:tc>
          <w:tcPr>
            <w:tcW w:w="878" w:type="dxa"/>
            <w:tcBorders>
              <w:top w:val="single" w:sz="4" w:space="0" w:color="000000"/>
              <w:left w:val="single" w:sz="4" w:space="0" w:color="000000"/>
              <w:bottom w:val="single" w:sz="4" w:space="0" w:color="000000"/>
              <w:right w:val="single" w:sz="4" w:space="0" w:color="000000"/>
            </w:tcBorders>
            <w:vAlign w:val="center"/>
          </w:tcPr>
          <w:p w14:paraId="4CCFC0A1" w14:textId="77777777" w:rsidR="000E6ABF" w:rsidRDefault="000E6ABF" w:rsidP="004E7223">
            <w:pPr>
              <w:bidi w:val="0"/>
              <w:spacing w:after="0" w:line="259" w:lineRule="auto"/>
              <w:ind w:left="112" w:right="0" w:firstLine="0"/>
              <w:jc w:val="center"/>
            </w:pPr>
            <w:r>
              <w:rPr>
                <w:rFonts w:ascii="Arial" w:eastAsia="Arial" w:hAnsi="Arial" w:cs="Arial"/>
                <w:sz w:val="18"/>
              </w:rPr>
              <w:t xml:space="preserve">0.000 </w:t>
            </w:r>
          </w:p>
        </w:tc>
        <w:tc>
          <w:tcPr>
            <w:tcW w:w="876" w:type="dxa"/>
            <w:tcBorders>
              <w:top w:val="single" w:sz="4" w:space="0" w:color="000000"/>
              <w:left w:val="single" w:sz="4" w:space="0" w:color="000000"/>
              <w:bottom w:val="single" w:sz="4" w:space="0" w:color="000000"/>
              <w:right w:val="single" w:sz="4" w:space="0" w:color="000000"/>
            </w:tcBorders>
            <w:vAlign w:val="center"/>
          </w:tcPr>
          <w:p w14:paraId="591DBA2D" w14:textId="77777777" w:rsidR="000E6ABF" w:rsidRDefault="000E6ABF" w:rsidP="004E7223">
            <w:pPr>
              <w:bidi w:val="0"/>
              <w:spacing w:after="0" w:line="259" w:lineRule="auto"/>
              <w:ind w:left="109" w:right="0" w:firstLine="0"/>
              <w:jc w:val="center"/>
            </w:pPr>
            <w:r>
              <w:rPr>
                <w:rFonts w:ascii="Arial" w:eastAsia="Arial" w:hAnsi="Arial" w:cs="Arial"/>
                <w:sz w:val="18"/>
              </w:rPr>
              <w:t xml:space="preserve">7.310 </w:t>
            </w:r>
          </w:p>
        </w:tc>
        <w:tc>
          <w:tcPr>
            <w:tcW w:w="1678" w:type="dxa"/>
            <w:tcBorders>
              <w:top w:val="single" w:sz="4" w:space="0" w:color="000000"/>
              <w:left w:val="single" w:sz="4" w:space="0" w:color="000000"/>
              <w:bottom w:val="single" w:sz="4" w:space="0" w:color="000000"/>
              <w:right w:val="single" w:sz="4" w:space="0" w:color="000000"/>
            </w:tcBorders>
            <w:vAlign w:val="bottom"/>
          </w:tcPr>
          <w:p w14:paraId="647C3A72" w14:textId="77777777" w:rsidR="000E6ABF" w:rsidRDefault="000E6ABF" w:rsidP="004E7223">
            <w:pPr>
              <w:bidi w:val="0"/>
              <w:spacing w:after="0" w:line="259" w:lineRule="auto"/>
              <w:ind w:left="157" w:right="0" w:firstLine="0"/>
              <w:jc w:val="center"/>
            </w:pPr>
            <w:r>
              <w:rPr>
                <w:rFonts w:ascii="Arial" w:eastAsia="Arial" w:hAnsi="Arial" w:cs="Arial"/>
                <w:sz w:val="18"/>
              </w:rPr>
              <w:t xml:space="preserve"> </w:t>
            </w:r>
          </w:p>
        </w:tc>
        <w:tc>
          <w:tcPr>
            <w:tcW w:w="878" w:type="dxa"/>
            <w:tcBorders>
              <w:top w:val="single" w:sz="4" w:space="0" w:color="000000"/>
              <w:left w:val="single" w:sz="4" w:space="0" w:color="000000"/>
              <w:bottom w:val="single" w:sz="4" w:space="0" w:color="000000"/>
              <w:right w:val="single" w:sz="4" w:space="0" w:color="000000"/>
            </w:tcBorders>
            <w:vAlign w:val="center"/>
          </w:tcPr>
          <w:p w14:paraId="0CDB090D" w14:textId="77777777" w:rsidR="000E6ABF" w:rsidRDefault="000E6ABF" w:rsidP="004E7223">
            <w:pPr>
              <w:bidi w:val="0"/>
              <w:spacing w:after="0" w:line="259" w:lineRule="auto"/>
              <w:ind w:left="112" w:right="0" w:firstLine="0"/>
              <w:jc w:val="center"/>
            </w:pPr>
            <w:r>
              <w:rPr>
                <w:rFonts w:ascii="Arial" w:eastAsia="Arial" w:hAnsi="Arial" w:cs="Arial"/>
                <w:sz w:val="18"/>
              </w:rPr>
              <w:t xml:space="preserve">0.291 </w:t>
            </w:r>
          </w:p>
        </w:tc>
        <w:tc>
          <w:tcPr>
            <w:tcW w:w="1296" w:type="dxa"/>
            <w:tcBorders>
              <w:top w:val="single" w:sz="4" w:space="0" w:color="000000"/>
              <w:left w:val="single" w:sz="4" w:space="0" w:color="000000"/>
              <w:bottom w:val="single" w:sz="4" w:space="0" w:color="000000"/>
              <w:right w:val="single" w:sz="4" w:space="0" w:color="000000"/>
            </w:tcBorders>
            <w:vAlign w:val="center"/>
          </w:tcPr>
          <w:p w14:paraId="49F6DED6" w14:textId="77777777" w:rsidR="000E6ABF" w:rsidRDefault="000E6ABF" w:rsidP="004E7223">
            <w:pPr>
              <w:bidi w:val="0"/>
              <w:spacing w:after="0" w:line="259" w:lineRule="auto"/>
              <w:ind w:left="111" w:right="0" w:firstLine="0"/>
              <w:jc w:val="center"/>
            </w:pPr>
            <w:r>
              <w:rPr>
                <w:rFonts w:ascii="Arial" w:eastAsia="Arial" w:hAnsi="Arial" w:cs="Arial"/>
                <w:sz w:val="18"/>
              </w:rPr>
              <w:t xml:space="preserve">2.125 </w:t>
            </w:r>
          </w:p>
        </w:tc>
        <w:tc>
          <w:tcPr>
            <w:tcW w:w="1390"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ECF8A8A" w14:textId="77777777" w:rsidR="000E6ABF" w:rsidRDefault="000E6ABF" w:rsidP="004E7223">
            <w:pPr>
              <w:bidi w:val="0"/>
              <w:spacing w:after="0" w:line="259" w:lineRule="auto"/>
              <w:ind w:left="105" w:right="0" w:firstLine="0"/>
              <w:jc w:val="center"/>
            </w:pPr>
            <w:r>
              <w:rPr>
                <w:rFonts w:ascii="Arial" w:eastAsia="Arial" w:hAnsi="Arial" w:cs="Arial"/>
                <w:sz w:val="18"/>
              </w:rPr>
              <w:t xml:space="preserve">(Constant) </w:t>
            </w:r>
          </w:p>
        </w:tc>
        <w:tc>
          <w:tcPr>
            <w:tcW w:w="2695"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1B029EF6" w14:textId="77777777" w:rsidR="000E6ABF" w:rsidRDefault="000E6ABF" w:rsidP="004E7223">
            <w:pPr>
              <w:bidi w:val="0"/>
              <w:spacing w:after="0" w:line="259" w:lineRule="auto"/>
              <w:ind w:left="109" w:right="0" w:firstLine="0"/>
              <w:jc w:val="center"/>
            </w:pPr>
            <w:r>
              <w:rPr>
                <w:rFonts w:ascii="Arial" w:eastAsia="Arial" w:hAnsi="Arial" w:cs="Arial"/>
                <w:sz w:val="18"/>
              </w:rPr>
              <w:t xml:space="preserve">1 </w:t>
            </w:r>
          </w:p>
        </w:tc>
      </w:tr>
      <w:tr w:rsidR="000E6ABF" w14:paraId="78C1CECB" w14:textId="77777777" w:rsidTr="004E7223">
        <w:trPr>
          <w:trHeight w:val="463"/>
        </w:trPr>
        <w:tc>
          <w:tcPr>
            <w:tcW w:w="878" w:type="dxa"/>
            <w:tcBorders>
              <w:top w:val="single" w:sz="4" w:space="0" w:color="000000"/>
              <w:left w:val="single" w:sz="4" w:space="0" w:color="000000"/>
              <w:bottom w:val="single" w:sz="4" w:space="0" w:color="000000"/>
              <w:right w:val="single" w:sz="4" w:space="0" w:color="000000"/>
            </w:tcBorders>
            <w:vAlign w:val="center"/>
          </w:tcPr>
          <w:p w14:paraId="5DC10873" w14:textId="77777777" w:rsidR="000E6ABF" w:rsidRDefault="000E6ABF" w:rsidP="004E7223">
            <w:pPr>
              <w:bidi w:val="0"/>
              <w:spacing w:after="0" w:line="259" w:lineRule="auto"/>
              <w:ind w:left="112" w:right="0" w:firstLine="0"/>
              <w:jc w:val="center"/>
            </w:pPr>
            <w:r>
              <w:rPr>
                <w:rFonts w:ascii="Arial" w:eastAsia="Arial" w:hAnsi="Arial" w:cs="Arial"/>
                <w:sz w:val="18"/>
              </w:rPr>
              <w:t xml:space="preserve">0.000 </w:t>
            </w:r>
          </w:p>
        </w:tc>
        <w:tc>
          <w:tcPr>
            <w:tcW w:w="876" w:type="dxa"/>
            <w:tcBorders>
              <w:top w:val="single" w:sz="4" w:space="0" w:color="000000"/>
              <w:left w:val="single" w:sz="4" w:space="0" w:color="000000"/>
              <w:bottom w:val="single" w:sz="4" w:space="0" w:color="000000"/>
              <w:right w:val="single" w:sz="4" w:space="0" w:color="000000"/>
            </w:tcBorders>
            <w:vAlign w:val="center"/>
          </w:tcPr>
          <w:p w14:paraId="516E07A8" w14:textId="77777777" w:rsidR="000E6ABF" w:rsidRDefault="000E6ABF" w:rsidP="004E7223">
            <w:pPr>
              <w:bidi w:val="0"/>
              <w:spacing w:after="0" w:line="259" w:lineRule="auto"/>
              <w:ind w:left="109" w:right="0" w:firstLine="0"/>
              <w:jc w:val="center"/>
            </w:pPr>
            <w:r>
              <w:rPr>
                <w:rFonts w:ascii="Arial" w:eastAsia="Arial" w:hAnsi="Arial" w:cs="Arial"/>
                <w:sz w:val="18"/>
              </w:rPr>
              <w:t xml:space="preserve">5.146 </w:t>
            </w:r>
          </w:p>
        </w:tc>
        <w:tc>
          <w:tcPr>
            <w:tcW w:w="1678" w:type="dxa"/>
            <w:tcBorders>
              <w:top w:val="single" w:sz="4" w:space="0" w:color="000000"/>
              <w:left w:val="single" w:sz="4" w:space="0" w:color="000000"/>
              <w:bottom w:val="single" w:sz="4" w:space="0" w:color="000000"/>
              <w:right w:val="single" w:sz="4" w:space="0" w:color="000000"/>
            </w:tcBorders>
            <w:vAlign w:val="center"/>
          </w:tcPr>
          <w:p w14:paraId="052896BF" w14:textId="77777777" w:rsidR="000E6ABF" w:rsidRDefault="000E6ABF" w:rsidP="004E7223">
            <w:pPr>
              <w:bidi w:val="0"/>
              <w:spacing w:after="0" w:line="259" w:lineRule="auto"/>
              <w:ind w:left="109" w:right="0" w:firstLine="0"/>
              <w:jc w:val="center"/>
            </w:pPr>
            <w:r>
              <w:rPr>
                <w:rFonts w:ascii="Arial" w:eastAsia="Arial" w:hAnsi="Arial" w:cs="Arial"/>
                <w:sz w:val="18"/>
              </w:rPr>
              <w:t xml:space="preserve">0.557 </w:t>
            </w:r>
          </w:p>
        </w:tc>
        <w:tc>
          <w:tcPr>
            <w:tcW w:w="878" w:type="dxa"/>
            <w:tcBorders>
              <w:top w:val="single" w:sz="4" w:space="0" w:color="000000"/>
              <w:left w:val="single" w:sz="4" w:space="0" w:color="000000"/>
              <w:bottom w:val="single" w:sz="4" w:space="0" w:color="000000"/>
              <w:right w:val="single" w:sz="4" w:space="0" w:color="000000"/>
            </w:tcBorders>
            <w:vAlign w:val="center"/>
          </w:tcPr>
          <w:p w14:paraId="012BC148" w14:textId="77777777" w:rsidR="000E6ABF" w:rsidRDefault="000E6ABF" w:rsidP="004E7223">
            <w:pPr>
              <w:bidi w:val="0"/>
              <w:spacing w:after="0" w:line="259" w:lineRule="auto"/>
              <w:ind w:left="112" w:right="0" w:firstLine="0"/>
              <w:jc w:val="center"/>
            </w:pPr>
            <w:r>
              <w:rPr>
                <w:rFonts w:ascii="Arial" w:eastAsia="Arial" w:hAnsi="Arial" w:cs="Arial"/>
                <w:sz w:val="18"/>
              </w:rPr>
              <w:t xml:space="preserve">0.077 </w:t>
            </w:r>
          </w:p>
        </w:tc>
        <w:tc>
          <w:tcPr>
            <w:tcW w:w="1296" w:type="dxa"/>
            <w:tcBorders>
              <w:top w:val="single" w:sz="4" w:space="0" w:color="000000"/>
              <w:left w:val="single" w:sz="4" w:space="0" w:color="000000"/>
              <w:bottom w:val="single" w:sz="4" w:space="0" w:color="000000"/>
              <w:right w:val="single" w:sz="4" w:space="0" w:color="000000"/>
            </w:tcBorders>
            <w:vAlign w:val="center"/>
          </w:tcPr>
          <w:p w14:paraId="06A29ADC" w14:textId="77777777" w:rsidR="000E6ABF" w:rsidRDefault="000E6ABF" w:rsidP="004E7223">
            <w:pPr>
              <w:bidi w:val="0"/>
              <w:spacing w:after="0" w:line="259" w:lineRule="auto"/>
              <w:ind w:left="111" w:right="0" w:firstLine="0"/>
              <w:jc w:val="center"/>
            </w:pPr>
            <w:r>
              <w:rPr>
                <w:rFonts w:ascii="Arial" w:eastAsia="Arial" w:hAnsi="Arial" w:cs="Arial"/>
                <w:sz w:val="18"/>
              </w:rPr>
              <w:t xml:space="preserve">0.399 </w:t>
            </w:r>
          </w:p>
        </w:tc>
        <w:tc>
          <w:tcPr>
            <w:tcW w:w="1390" w:type="dxa"/>
            <w:tcBorders>
              <w:top w:val="single" w:sz="4" w:space="0" w:color="000000"/>
              <w:left w:val="single" w:sz="4" w:space="0" w:color="000000"/>
              <w:bottom w:val="single" w:sz="4" w:space="0" w:color="000000"/>
              <w:right w:val="single" w:sz="4" w:space="0" w:color="000000"/>
            </w:tcBorders>
            <w:shd w:val="clear" w:color="auto" w:fill="E0E0E0"/>
          </w:tcPr>
          <w:p w14:paraId="271BAA23" w14:textId="77777777" w:rsidR="000E6ABF" w:rsidRDefault="000E6ABF" w:rsidP="004E7223">
            <w:pPr>
              <w:spacing w:after="13" w:line="259" w:lineRule="auto"/>
              <w:ind w:left="0" w:right="63" w:firstLine="0"/>
              <w:jc w:val="center"/>
            </w:pPr>
            <w:proofErr w:type="spellStart"/>
            <w:r>
              <w:rPr>
                <w:rFonts w:ascii="Arial" w:eastAsia="Arial" w:hAnsi="Arial" w:cs="Arial"/>
                <w:sz w:val="18"/>
                <w:szCs w:val="18"/>
                <w:rtl/>
              </w:rPr>
              <w:t>الحوافز‌و</w:t>
            </w:r>
            <w:proofErr w:type="spellEnd"/>
            <w:r>
              <w:rPr>
                <w:rFonts w:ascii="Arial" w:eastAsia="Arial" w:hAnsi="Arial" w:cs="Arial"/>
                <w:sz w:val="18"/>
                <w:szCs w:val="18"/>
                <w:rtl/>
              </w:rPr>
              <w:t>‌</w:t>
            </w:r>
          </w:p>
          <w:p w14:paraId="6B5AD93C" w14:textId="77777777" w:rsidR="000E6ABF" w:rsidRDefault="000E6ABF" w:rsidP="004E7223">
            <w:pPr>
              <w:spacing w:after="0" w:line="259" w:lineRule="auto"/>
              <w:ind w:left="0" w:right="377" w:firstLine="0"/>
              <w:jc w:val="right"/>
            </w:pPr>
            <w:r>
              <w:rPr>
                <w:rFonts w:ascii="Arial" w:eastAsia="Arial" w:hAnsi="Arial" w:cs="Arial"/>
                <w:sz w:val="18"/>
                <w:szCs w:val="18"/>
                <w:rtl/>
              </w:rPr>
              <w:t xml:space="preserve">التعويضات </w:t>
            </w:r>
          </w:p>
        </w:tc>
        <w:tc>
          <w:tcPr>
            <w:tcW w:w="0" w:type="auto"/>
            <w:vMerge/>
            <w:tcBorders>
              <w:top w:val="nil"/>
              <w:left w:val="single" w:sz="4" w:space="0" w:color="000000"/>
              <w:bottom w:val="single" w:sz="4" w:space="0" w:color="000000"/>
              <w:right w:val="single" w:sz="4" w:space="0" w:color="000000"/>
            </w:tcBorders>
          </w:tcPr>
          <w:p w14:paraId="174CCF85" w14:textId="77777777" w:rsidR="000E6ABF" w:rsidRDefault="000E6ABF" w:rsidP="004E7223">
            <w:pPr>
              <w:bidi w:val="0"/>
              <w:spacing w:after="160" w:line="259" w:lineRule="auto"/>
              <w:ind w:left="0" w:right="0" w:firstLine="0"/>
              <w:jc w:val="left"/>
            </w:pPr>
          </w:p>
        </w:tc>
      </w:tr>
      <w:tr w:rsidR="000E6ABF" w14:paraId="045A3BB2" w14:textId="77777777" w:rsidTr="004E7223">
        <w:trPr>
          <w:trHeight w:val="467"/>
        </w:trPr>
        <w:tc>
          <w:tcPr>
            <w:tcW w:w="3433" w:type="dxa"/>
            <w:gridSpan w:val="3"/>
            <w:tcBorders>
              <w:top w:val="single" w:sz="4" w:space="0" w:color="000000"/>
              <w:left w:val="single" w:sz="4" w:space="0" w:color="000000"/>
              <w:bottom w:val="single" w:sz="4" w:space="0" w:color="000000"/>
              <w:right w:val="nil"/>
            </w:tcBorders>
          </w:tcPr>
          <w:p w14:paraId="3E274BC4" w14:textId="77777777" w:rsidR="000E6ABF" w:rsidRDefault="000E6ABF" w:rsidP="004E7223">
            <w:pPr>
              <w:bidi w:val="0"/>
              <w:spacing w:after="160" w:line="259" w:lineRule="auto"/>
              <w:ind w:left="0" w:right="0" w:firstLine="0"/>
              <w:jc w:val="left"/>
            </w:pPr>
          </w:p>
        </w:tc>
        <w:tc>
          <w:tcPr>
            <w:tcW w:w="3564" w:type="dxa"/>
            <w:gridSpan w:val="3"/>
            <w:tcBorders>
              <w:top w:val="single" w:sz="4" w:space="0" w:color="000000"/>
              <w:left w:val="nil"/>
              <w:bottom w:val="single" w:sz="4" w:space="0" w:color="000000"/>
              <w:right w:val="nil"/>
            </w:tcBorders>
            <w:vAlign w:val="center"/>
          </w:tcPr>
          <w:p w14:paraId="04926829" w14:textId="77777777" w:rsidR="000E6ABF" w:rsidRDefault="000E6ABF" w:rsidP="004E7223">
            <w:pPr>
              <w:bidi w:val="0"/>
              <w:spacing w:after="0" w:line="259" w:lineRule="auto"/>
              <w:ind w:left="0" w:right="0" w:firstLine="0"/>
              <w:jc w:val="left"/>
            </w:pPr>
            <w:r>
              <w:rPr>
                <w:rFonts w:ascii="Arial" w:eastAsia="Arial" w:hAnsi="Arial" w:cs="Arial"/>
                <w:sz w:val="18"/>
              </w:rPr>
              <w:t xml:space="preserve">a. Dependent Variable: </w:t>
            </w:r>
            <w:proofErr w:type="spellStart"/>
            <w:r>
              <w:rPr>
                <w:rFonts w:ascii="Arial" w:eastAsia="Arial" w:hAnsi="Arial" w:cs="Arial"/>
                <w:sz w:val="18"/>
                <w:szCs w:val="18"/>
                <w:rtl/>
              </w:rPr>
              <w:t>الأداء‌الوظيـــفي</w:t>
            </w:r>
            <w:proofErr w:type="spellEnd"/>
            <w:r>
              <w:rPr>
                <w:rFonts w:ascii="Arial" w:eastAsia="Arial" w:hAnsi="Arial" w:cs="Arial"/>
                <w:sz w:val="18"/>
              </w:rPr>
              <w:t xml:space="preserve"> </w:t>
            </w:r>
          </w:p>
        </w:tc>
        <w:tc>
          <w:tcPr>
            <w:tcW w:w="2695" w:type="dxa"/>
            <w:tcBorders>
              <w:top w:val="single" w:sz="4" w:space="0" w:color="000000"/>
              <w:left w:val="nil"/>
              <w:bottom w:val="single" w:sz="4" w:space="0" w:color="000000"/>
              <w:right w:val="single" w:sz="4" w:space="0" w:color="000000"/>
            </w:tcBorders>
          </w:tcPr>
          <w:p w14:paraId="7FB2AB15" w14:textId="77777777" w:rsidR="000E6ABF" w:rsidRDefault="000E6ABF" w:rsidP="004E7223">
            <w:pPr>
              <w:bidi w:val="0"/>
              <w:spacing w:after="160" w:line="259" w:lineRule="auto"/>
              <w:ind w:left="0" w:right="0" w:firstLine="0"/>
              <w:jc w:val="left"/>
            </w:pPr>
          </w:p>
        </w:tc>
      </w:tr>
    </w:tbl>
    <w:p w14:paraId="14B0C0E8" w14:textId="42F4E6BD" w:rsidR="000E6ABF" w:rsidRDefault="000E6ABF" w:rsidP="000E6ABF">
      <w:pPr>
        <w:spacing w:line="278" w:lineRule="auto"/>
        <w:ind w:left="1" w:right="89"/>
      </w:pPr>
      <w:r>
        <w:rPr>
          <w:szCs w:val="28"/>
          <w:rtl/>
        </w:rPr>
        <w:t xml:space="preserve">ومن خلال الجدول نجد أن بعد المتغير </w:t>
      </w:r>
      <w:proofErr w:type="spellStart"/>
      <w:r>
        <w:rPr>
          <w:szCs w:val="28"/>
          <w:rtl/>
        </w:rPr>
        <w:t>المستقل</w:t>
      </w:r>
      <w:r>
        <w:rPr>
          <w:b/>
          <w:bCs/>
          <w:szCs w:val="28"/>
          <w:rtl/>
        </w:rPr>
        <w:t>الحوافز</w:t>
      </w:r>
      <w:proofErr w:type="spellEnd"/>
      <w:r>
        <w:rPr>
          <w:b/>
          <w:bCs/>
          <w:szCs w:val="28"/>
          <w:rtl/>
        </w:rPr>
        <w:t xml:space="preserve"> والتعويضات</w:t>
      </w:r>
      <w:r>
        <w:rPr>
          <w:szCs w:val="28"/>
          <w:rtl/>
        </w:rPr>
        <w:t xml:space="preserve"> له تأثير ذا دلالة معنوية في هذا النموذج حسب نموذج </w:t>
      </w:r>
      <w:r>
        <w:t>t</w:t>
      </w:r>
      <w:r>
        <w:rPr>
          <w:szCs w:val="28"/>
          <w:rtl/>
        </w:rPr>
        <w:t xml:space="preserve"> حيث دالة المعنوية </w:t>
      </w:r>
      <w:r>
        <w:t>sig&lt;0.05</w:t>
      </w:r>
      <w:r>
        <w:rPr>
          <w:szCs w:val="28"/>
          <w:rtl/>
        </w:rPr>
        <w:t xml:space="preserve"> حيث قيمتها </w:t>
      </w:r>
      <w:r>
        <w:t>sig=0.000</w:t>
      </w:r>
      <w:r>
        <w:rPr>
          <w:szCs w:val="28"/>
          <w:rtl/>
        </w:rPr>
        <w:t xml:space="preserve">. وتكون معادلة الانحدار المقدرة هي: </w:t>
      </w:r>
    </w:p>
    <w:p w14:paraId="5BE54252" w14:textId="4844C00B" w:rsidR="000E6ABF" w:rsidRDefault="000E6ABF" w:rsidP="000E6ABF">
      <w:pPr>
        <w:pStyle w:val="4"/>
        <w:pBdr>
          <w:top w:val="single" w:sz="4" w:space="0" w:color="000000"/>
          <w:left w:val="single" w:sz="4" w:space="0" w:color="000000"/>
          <w:bottom w:val="single" w:sz="4" w:space="0" w:color="000000"/>
          <w:right w:val="single" w:sz="4" w:space="0" w:color="000000"/>
        </w:pBdr>
        <w:shd w:val="clear" w:color="auto" w:fill="F2F2F2"/>
        <w:spacing w:after="267"/>
        <w:ind w:right="91"/>
      </w:pPr>
      <w:r>
        <w:rPr>
          <w:bCs/>
          <w:szCs w:val="28"/>
          <w:rtl/>
        </w:rPr>
        <w:t>للحوافز والتعويضات</w:t>
      </w:r>
      <w:proofErr w:type="gramStart"/>
      <w:r>
        <w:rPr>
          <w:rFonts w:ascii="Arial" w:eastAsia="Arial" w:hAnsi="Arial" w:cs="Arial"/>
          <w:bCs/>
          <w:sz w:val="24"/>
          <w:rtl/>
        </w:rPr>
        <w:t xml:space="preserve"> </w:t>
      </w:r>
      <w:r>
        <w:rPr>
          <w:bCs/>
          <w:szCs w:val="28"/>
          <w:rtl/>
        </w:rPr>
        <w:t xml:space="preserve"> </w:t>
      </w:r>
      <w:r>
        <w:rPr>
          <w:bCs/>
          <w:sz w:val="24"/>
          <w:rtl/>
        </w:rPr>
        <w:t xml:space="preserve"> (</w:t>
      </w:r>
      <w:proofErr w:type="gramEnd"/>
      <w:r>
        <w:rPr>
          <w:bCs/>
          <w:sz w:val="24"/>
        </w:rPr>
        <w:t>0</w:t>
      </w:r>
      <w:r>
        <w:rPr>
          <w:bCs/>
          <w:sz w:val="24"/>
          <w:rtl/>
        </w:rPr>
        <w:t>.</w:t>
      </w:r>
      <w:r>
        <w:rPr>
          <w:bCs/>
          <w:sz w:val="24"/>
        </w:rPr>
        <w:t>39</w:t>
      </w:r>
      <w:r>
        <w:rPr>
          <w:bCs/>
          <w:sz w:val="24"/>
          <w:rtl/>
        </w:rPr>
        <w:t>)+</w:t>
      </w:r>
      <w:r>
        <w:rPr>
          <w:bCs/>
          <w:sz w:val="24"/>
        </w:rPr>
        <w:t>2</w:t>
      </w:r>
      <w:r>
        <w:rPr>
          <w:bCs/>
          <w:sz w:val="24"/>
          <w:rtl/>
        </w:rPr>
        <w:t>.</w:t>
      </w:r>
      <w:r>
        <w:rPr>
          <w:bCs/>
          <w:sz w:val="24"/>
        </w:rPr>
        <w:t>1</w:t>
      </w:r>
      <w:r>
        <w:rPr>
          <w:bCs/>
          <w:sz w:val="24"/>
          <w:rtl/>
        </w:rPr>
        <w:t>=)</w:t>
      </w:r>
      <w:r>
        <w:rPr>
          <w:bCs/>
          <w:szCs w:val="28"/>
          <w:rtl/>
        </w:rPr>
        <w:t>الأداء الوظيفي</w:t>
      </w:r>
      <w:r>
        <w:rPr>
          <w:bCs/>
          <w:sz w:val="24"/>
          <w:rtl/>
        </w:rPr>
        <w:t xml:space="preserve"> </w:t>
      </w:r>
    </w:p>
    <w:p w14:paraId="052E2CEB" w14:textId="77777777" w:rsidR="000E6ABF" w:rsidRDefault="000E6ABF" w:rsidP="000E6ABF">
      <w:pPr>
        <w:spacing w:after="32" w:line="259" w:lineRule="auto"/>
        <w:ind w:left="61" w:right="89"/>
      </w:pPr>
      <w:r>
        <w:rPr>
          <w:szCs w:val="28"/>
          <w:rtl/>
        </w:rPr>
        <w:t xml:space="preserve">تدل المعادلة السابقة أن كل زيادة في متغير) </w:t>
      </w:r>
      <w:r>
        <w:rPr>
          <w:b/>
          <w:bCs/>
          <w:szCs w:val="28"/>
          <w:rtl/>
        </w:rPr>
        <w:t xml:space="preserve">للحوافز </w:t>
      </w:r>
      <w:proofErr w:type="gramStart"/>
      <w:r>
        <w:rPr>
          <w:b/>
          <w:bCs/>
          <w:szCs w:val="28"/>
          <w:rtl/>
        </w:rPr>
        <w:t>والتعويضات</w:t>
      </w:r>
      <w:r>
        <w:rPr>
          <w:szCs w:val="28"/>
          <w:rtl/>
        </w:rPr>
        <w:t>( بمقدار</w:t>
      </w:r>
      <w:proofErr w:type="gramEnd"/>
      <w:r>
        <w:rPr>
          <w:szCs w:val="28"/>
          <w:rtl/>
        </w:rPr>
        <w:t xml:space="preserve"> وحدة واحدة يقابله ت ازيد بمقدار </w:t>
      </w:r>
    </w:p>
    <w:p w14:paraId="577DE0C7" w14:textId="77777777" w:rsidR="000E6ABF" w:rsidRDefault="000E6ABF" w:rsidP="000E6ABF">
      <w:pPr>
        <w:spacing w:after="225" w:line="264" w:lineRule="auto"/>
        <w:ind w:left="69" w:right="0" w:hanging="10"/>
        <w:jc w:val="left"/>
      </w:pPr>
      <w:r>
        <w:rPr>
          <w:szCs w:val="28"/>
        </w:rPr>
        <w:t>0</w:t>
      </w:r>
      <w:r>
        <w:rPr>
          <w:szCs w:val="28"/>
          <w:rtl/>
        </w:rPr>
        <w:t>.</w:t>
      </w:r>
      <w:r>
        <w:rPr>
          <w:szCs w:val="28"/>
        </w:rPr>
        <w:t>39</w:t>
      </w:r>
      <w:r>
        <w:rPr>
          <w:szCs w:val="28"/>
          <w:rtl/>
        </w:rPr>
        <w:t xml:space="preserve"> وهو أثر ايجابي </w:t>
      </w:r>
      <w:proofErr w:type="gramStart"/>
      <w:r>
        <w:rPr>
          <w:szCs w:val="28"/>
          <w:rtl/>
        </w:rPr>
        <w:t>على )</w:t>
      </w:r>
      <w:r>
        <w:rPr>
          <w:b/>
          <w:bCs/>
          <w:szCs w:val="28"/>
          <w:rtl/>
        </w:rPr>
        <w:t>الأداء</w:t>
      </w:r>
      <w:proofErr w:type="gramEnd"/>
      <w:r>
        <w:rPr>
          <w:b/>
          <w:bCs/>
          <w:szCs w:val="28"/>
          <w:rtl/>
        </w:rPr>
        <w:t xml:space="preserve"> الوظيفي</w:t>
      </w:r>
      <w:r>
        <w:rPr>
          <w:szCs w:val="28"/>
          <w:rtl/>
        </w:rPr>
        <w:t xml:space="preserve"> ( وبالتالي </w:t>
      </w:r>
    </w:p>
    <w:p w14:paraId="13250EFB" w14:textId="0A90CA2E" w:rsidR="000E6ABF" w:rsidRDefault="000E6ABF" w:rsidP="000E6ABF">
      <w:pPr>
        <w:spacing w:after="186" w:line="368" w:lineRule="auto"/>
        <w:ind w:left="10" w:right="242" w:hanging="6"/>
        <w:jc w:val="right"/>
      </w:pPr>
      <w:proofErr w:type="gramStart"/>
      <w:r>
        <w:rPr>
          <w:b/>
          <w:bCs/>
          <w:szCs w:val="28"/>
          <w:rtl/>
        </w:rPr>
        <w:t>نتيجة :</w:t>
      </w:r>
      <w:proofErr w:type="gramEnd"/>
      <w:r>
        <w:rPr>
          <w:b/>
          <w:bCs/>
          <w:szCs w:val="28"/>
          <w:rtl/>
        </w:rPr>
        <w:t xml:space="preserve"> يوجد تأثير ذو دلالة إحصائية للحوافز والتعويضات على الأداء الوظيفي في الشرك</w:t>
      </w:r>
      <w:r w:rsidR="00F72AE8">
        <w:rPr>
          <w:rFonts w:hint="cs"/>
          <w:b/>
          <w:bCs/>
          <w:szCs w:val="28"/>
          <w:rtl/>
        </w:rPr>
        <w:t xml:space="preserve">ات </w:t>
      </w:r>
    </w:p>
    <w:p w14:paraId="0FBC811D" w14:textId="77777777" w:rsidR="000E6ABF" w:rsidRDefault="000E6ABF" w:rsidP="000E6ABF">
      <w:pPr>
        <w:spacing w:after="232" w:line="259" w:lineRule="auto"/>
        <w:ind w:left="-3" w:right="0" w:hanging="10"/>
        <w:jc w:val="left"/>
      </w:pPr>
      <w:r>
        <w:rPr>
          <w:b/>
          <w:bCs/>
          <w:szCs w:val="28"/>
        </w:rPr>
        <w:t>5</w:t>
      </w:r>
      <w:r>
        <w:rPr>
          <w:b/>
          <w:bCs/>
          <w:szCs w:val="28"/>
          <w:rtl/>
        </w:rPr>
        <w:t>-</w:t>
      </w:r>
      <w:r>
        <w:rPr>
          <w:b/>
          <w:bCs/>
          <w:szCs w:val="28"/>
        </w:rPr>
        <w:t>2</w:t>
      </w:r>
      <w:r>
        <w:rPr>
          <w:b/>
          <w:bCs/>
          <w:szCs w:val="28"/>
          <w:rtl/>
        </w:rPr>
        <w:t>-</w:t>
      </w:r>
      <w:r>
        <w:rPr>
          <w:b/>
          <w:bCs/>
          <w:szCs w:val="28"/>
        </w:rPr>
        <w:t>1</w:t>
      </w:r>
      <w:r>
        <w:rPr>
          <w:b/>
          <w:bCs/>
          <w:szCs w:val="28"/>
          <w:rtl/>
        </w:rPr>
        <w:t>-</w:t>
      </w:r>
      <w:r>
        <w:rPr>
          <w:b/>
          <w:bCs/>
          <w:szCs w:val="28"/>
        </w:rPr>
        <w:t>5</w:t>
      </w:r>
      <w:r>
        <w:rPr>
          <w:rFonts w:ascii="Arial" w:eastAsia="Arial" w:hAnsi="Arial" w:cs="Arial"/>
          <w:b/>
          <w:bCs/>
          <w:szCs w:val="28"/>
          <w:rtl/>
        </w:rPr>
        <w:t xml:space="preserve"> </w:t>
      </w:r>
      <w:r>
        <w:rPr>
          <w:b/>
          <w:bCs/>
          <w:szCs w:val="28"/>
          <w:u w:val="single" w:color="000000"/>
          <w:rtl/>
        </w:rPr>
        <w:t>الفرضية الفرعية الخامسة:</w:t>
      </w:r>
      <w:r>
        <w:rPr>
          <w:b/>
          <w:bCs/>
          <w:szCs w:val="28"/>
          <w:rtl/>
        </w:rPr>
        <w:t xml:space="preserve"> </w:t>
      </w:r>
    </w:p>
    <w:p w14:paraId="4DB1E56A" w14:textId="69029B6E" w:rsidR="000E6ABF" w:rsidRDefault="000E6ABF" w:rsidP="000E6ABF">
      <w:pPr>
        <w:spacing w:after="186" w:line="368" w:lineRule="auto"/>
        <w:ind w:left="10" w:right="370" w:hanging="6"/>
        <w:jc w:val="right"/>
      </w:pPr>
      <w:r>
        <w:rPr>
          <w:b/>
          <w:bCs/>
          <w:szCs w:val="28"/>
          <w:rtl/>
        </w:rPr>
        <w:t xml:space="preserve">الفرضية الصفرية: لا يوجد تأثير ذو دلالة إحصائية لتقييم الأداء على الأداء الوظيفي في </w:t>
      </w:r>
      <w:proofErr w:type="gramStart"/>
      <w:r>
        <w:rPr>
          <w:b/>
          <w:bCs/>
          <w:szCs w:val="28"/>
          <w:rtl/>
        </w:rPr>
        <w:t>الشرك</w:t>
      </w:r>
      <w:r w:rsidR="00821ED4">
        <w:rPr>
          <w:rFonts w:hint="cs"/>
          <w:b/>
          <w:bCs/>
          <w:szCs w:val="28"/>
          <w:rtl/>
        </w:rPr>
        <w:t xml:space="preserve">ات </w:t>
      </w:r>
      <w:r>
        <w:rPr>
          <w:b/>
          <w:bCs/>
          <w:szCs w:val="28"/>
          <w:rtl/>
        </w:rPr>
        <w:t>.</w:t>
      </w:r>
      <w:proofErr w:type="gramEnd"/>
      <w:r>
        <w:rPr>
          <w:b/>
          <w:bCs/>
          <w:szCs w:val="28"/>
          <w:rtl/>
        </w:rPr>
        <w:t xml:space="preserve"> </w:t>
      </w:r>
    </w:p>
    <w:p w14:paraId="3CBAEFF8" w14:textId="67E1A4F9" w:rsidR="000E6ABF" w:rsidRDefault="000E6ABF" w:rsidP="00821ED4">
      <w:pPr>
        <w:spacing w:after="186" w:line="368" w:lineRule="auto"/>
        <w:ind w:left="10" w:right="76" w:hanging="6"/>
        <w:jc w:val="left"/>
        <w:rPr>
          <w:rtl/>
        </w:rPr>
      </w:pPr>
      <w:r>
        <w:rPr>
          <w:b/>
          <w:bCs/>
          <w:szCs w:val="28"/>
          <w:rtl/>
        </w:rPr>
        <w:t>الفرضية البديلة: يوجد تأثير ذو دلالة إحصائية لتقييم الأداء على الأداء الوظيفي في الشرك</w:t>
      </w:r>
      <w:r w:rsidR="00821ED4">
        <w:rPr>
          <w:rFonts w:hint="cs"/>
          <w:b/>
          <w:bCs/>
          <w:szCs w:val="28"/>
          <w:rtl/>
        </w:rPr>
        <w:t>ات</w:t>
      </w:r>
      <w:r>
        <w:rPr>
          <w:b/>
          <w:bCs/>
          <w:szCs w:val="28"/>
          <w:rtl/>
        </w:rPr>
        <w:t xml:space="preserve">.  </w:t>
      </w:r>
    </w:p>
    <w:p w14:paraId="1A4CBF8D" w14:textId="5682C796" w:rsidR="00D161B5" w:rsidRDefault="00D161B5" w:rsidP="00821ED4">
      <w:pPr>
        <w:spacing w:after="186" w:line="368" w:lineRule="auto"/>
        <w:ind w:left="10" w:right="76" w:hanging="6"/>
        <w:jc w:val="left"/>
      </w:pPr>
      <w:r>
        <w:rPr>
          <w:noProof/>
          <w:rtl/>
        </w:rPr>
        <mc:AlternateContent>
          <mc:Choice Requires="wps">
            <w:drawing>
              <wp:anchor distT="45720" distB="45720" distL="114300" distR="114300" simplePos="0" relativeHeight="251763712" behindDoc="1" locked="0" layoutInCell="1" allowOverlap="1" wp14:anchorId="3B8D09BA" wp14:editId="21363295">
                <wp:simplePos x="0" y="0"/>
                <wp:positionH relativeFrom="column">
                  <wp:posOffset>5630545</wp:posOffset>
                </wp:positionH>
                <wp:positionV relativeFrom="paragraph">
                  <wp:posOffset>75248</wp:posOffset>
                </wp:positionV>
                <wp:extent cx="617855" cy="1404620"/>
                <wp:effectExtent l="0" t="0" r="0" b="0"/>
                <wp:wrapNone/>
                <wp:docPr id="102285446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0D5D4364" w14:textId="3897614D" w:rsidR="00D161B5" w:rsidRDefault="00CB69CD" w:rsidP="00D161B5">
                            <w:r>
                              <w:rPr>
                                <w:rFonts w:hint="cs"/>
                                <w:rtl/>
                              </w:rPr>
                              <w:t>46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8D09BA" id="_x0000_s1079" type="#_x0000_t202" style="position:absolute;left:0;text-align:left;margin-left:443.35pt;margin-top:5.95pt;width:48.65pt;height:110.6pt;flip:x;z-index:-251552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" filled="f" stroked="f">
                <v:textbox style="mso-fit-shape-to-text:t">
                  <w:txbxContent>
                    <w:p w14:paraId="0D5D4364" w14:textId="3897614D" w:rsidR="00D161B5" w:rsidRDefault="00CB69CD" w:rsidP="00D161B5">
                      <w:r>
                        <w:rPr>
                          <w:rFonts w:hint="cs"/>
                          <w:rtl/>
                        </w:rPr>
                        <w:t>46</w:t>
                      </w:r>
                    </w:p>
                  </w:txbxContent>
                </v:textbox>
              </v:shape>
            </w:pict>
          </mc:Fallback>
        </mc:AlternateContent>
      </w:r>
    </w:p>
    <w:p w14:paraId="6A94DC7A" w14:textId="7AF52D94" w:rsidR="000E6ABF" w:rsidRDefault="000E6ABF" w:rsidP="000E6ABF">
      <w:pPr>
        <w:spacing w:after="0" w:line="259" w:lineRule="auto"/>
        <w:ind w:left="10" w:right="87" w:hanging="10"/>
        <w:jc w:val="center"/>
      </w:pPr>
      <w:r>
        <w:rPr>
          <w:szCs w:val="28"/>
          <w:rtl/>
        </w:rPr>
        <w:lastRenderedPageBreak/>
        <w:t>جدول</w:t>
      </w:r>
      <w:r w:rsidR="00821ED4">
        <w:rPr>
          <w:rFonts w:hint="cs"/>
          <w:szCs w:val="28"/>
          <w:rtl/>
        </w:rPr>
        <w:t xml:space="preserve"> </w:t>
      </w:r>
      <w:r>
        <w:rPr>
          <w:szCs w:val="28"/>
          <w:rtl/>
        </w:rPr>
        <w:t xml:space="preserve">الدالات الاحصائية لأثر </w:t>
      </w:r>
      <w:r>
        <w:rPr>
          <w:b/>
          <w:bCs/>
          <w:szCs w:val="28"/>
          <w:rtl/>
        </w:rPr>
        <w:t xml:space="preserve">الأداء </w:t>
      </w:r>
      <w:r>
        <w:rPr>
          <w:szCs w:val="28"/>
          <w:rtl/>
        </w:rPr>
        <w:t>على الأداء الوظيفي في الشرك</w:t>
      </w:r>
      <w:r w:rsidR="00821ED4">
        <w:rPr>
          <w:rFonts w:hint="cs"/>
          <w:szCs w:val="28"/>
          <w:rtl/>
        </w:rPr>
        <w:t>ة</w:t>
      </w:r>
      <w:r>
        <w:rPr>
          <w:szCs w:val="28"/>
          <w:rtl/>
        </w:rPr>
        <w:t xml:space="preserve"> </w:t>
      </w:r>
    </w:p>
    <w:tbl>
      <w:tblPr>
        <w:tblStyle w:val="TableGrid"/>
        <w:tblW w:w="9690" w:type="dxa"/>
        <w:tblInd w:w="-20" w:type="dxa"/>
        <w:tblCellMar>
          <w:top w:w="23" w:type="dxa"/>
          <w:right w:w="109" w:type="dxa"/>
        </w:tblCellMar>
        <w:tblLook w:val="04A0" w:firstRow="1" w:lastRow="0" w:firstColumn="1" w:lastColumn="0" w:noHBand="0" w:noVBand="1"/>
      </w:tblPr>
      <w:tblGrid>
        <w:gridCol w:w="1357"/>
        <w:gridCol w:w="1361"/>
        <w:gridCol w:w="1361"/>
        <w:gridCol w:w="1362"/>
        <w:gridCol w:w="1220"/>
        <w:gridCol w:w="1189"/>
        <w:gridCol w:w="1840"/>
      </w:tblGrid>
      <w:tr w:rsidR="000E6ABF" w14:paraId="46CB24FC" w14:textId="77777777" w:rsidTr="004E7223">
        <w:trPr>
          <w:trHeight w:val="590"/>
        </w:trPr>
        <w:tc>
          <w:tcPr>
            <w:tcW w:w="1357"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6BDB16EC" w14:textId="77777777" w:rsidR="000E6ABF" w:rsidRDefault="000E6ABF" w:rsidP="004E7223">
            <w:pPr>
              <w:bidi w:val="0"/>
              <w:spacing w:after="0" w:line="259" w:lineRule="auto"/>
              <w:ind w:left="107" w:right="0" w:firstLine="0"/>
              <w:jc w:val="center"/>
            </w:pPr>
            <w:r>
              <w:rPr>
                <w:rFonts w:ascii="Arial" w:eastAsia="Arial" w:hAnsi="Arial" w:cs="Arial"/>
                <w:sz w:val="24"/>
              </w:rPr>
              <w:t xml:space="preserve">Sig. </w:t>
            </w:r>
          </w:p>
        </w:tc>
        <w:tc>
          <w:tcPr>
            <w:tcW w:w="1361"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4F0B5D6F" w14:textId="77777777" w:rsidR="000E6ABF" w:rsidRDefault="000E6ABF" w:rsidP="004E7223">
            <w:pPr>
              <w:bidi w:val="0"/>
              <w:spacing w:after="0" w:line="259" w:lineRule="auto"/>
              <w:ind w:left="108" w:right="0" w:firstLine="0"/>
              <w:jc w:val="center"/>
            </w:pPr>
            <w:r>
              <w:rPr>
                <w:rFonts w:ascii="Arial" w:eastAsia="Arial" w:hAnsi="Arial" w:cs="Arial"/>
                <w:sz w:val="24"/>
              </w:rPr>
              <w:t xml:space="preserve">F </w:t>
            </w:r>
          </w:p>
        </w:tc>
        <w:tc>
          <w:tcPr>
            <w:tcW w:w="1361" w:type="dxa"/>
            <w:tcBorders>
              <w:top w:val="single" w:sz="4" w:space="0" w:color="000000"/>
              <w:left w:val="single" w:sz="4" w:space="0" w:color="000000"/>
              <w:bottom w:val="single" w:sz="4" w:space="0" w:color="000000"/>
              <w:right w:val="single" w:sz="4" w:space="0" w:color="000000"/>
            </w:tcBorders>
            <w:shd w:val="clear" w:color="auto" w:fill="B8CCE4"/>
          </w:tcPr>
          <w:p w14:paraId="020C555A" w14:textId="77777777" w:rsidR="000E6ABF" w:rsidRDefault="000E6ABF" w:rsidP="004E7223">
            <w:pPr>
              <w:bidi w:val="0"/>
              <w:spacing w:after="0" w:line="259" w:lineRule="auto"/>
              <w:ind w:left="125" w:right="0" w:firstLine="0"/>
              <w:jc w:val="center"/>
            </w:pPr>
            <w:r>
              <w:rPr>
                <w:rFonts w:ascii="Arial" w:eastAsia="Arial" w:hAnsi="Arial" w:cs="Arial"/>
                <w:sz w:val="24"/>
              </w:rPr>
              <w:t xml:space="preserve">Adjusted R Square </w:t>
            </w:r>
          </w:p>
        </w:tc>
        <w:tc>
          <w:tcPr>
            <w:tcW w:w="1362"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2E3311FF" w14:textId="77777777" w:rsidR="000E6ABF" w:rsidRDefault="000E6ABF" w:rsidP="004E7223">
            <w:pPr>
              <w:bidi w:val="0"/>
              <w:spacing w:after="0" w:line="259" w:lineRule="auto"/>
              <w:ind w:left="173" w:right="0" w:firstLine="0"/>
              <w:jc w:val="left"/>
            </w:pPr>
            <w:r>
              <w:rPr>
                <w:rFonts w:ascii="Arial" w:eastAsia="Arial" w:hAnsi="Arial" w:cs="Arial"/>
                <w:sz w:val="24"/>
              </w:rPr>
              <w:t xml:space="preserve">R Square </w:t>
            </w:r>
          </w:p>
        </w:tc>
        <w:tc>
          <w:tcPr>
            <w:tcW w:w="1220"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7846353C" w14:textId="77777777" w:rsidR="000E6ABF" w:rsidRDefault="000E6ABF" w:rsidP="004E7223">
            <w:pPr>
              <w:bidi w:val="0"/>
              <w:spacing w:after="0" w:line="259" w:lineRule="auto"/>
              <w:ind w:left="105" w:right="0" w:firstLine="0"/>
              <w:jc w:val="center"/>
            </w:pPr>
            <w:r>
              <w:rPr>
                <w:rFonts w:ascii="Arial" w:eastAsia="Arial" w:hAnsi="Arial" w:cs="Arial"/>
                <w:sz w:val="24"/>
              </w:rPr>
              <w:t xml:space="preserve">R </w:t>
            </w:r>
          </w:p>
        </w:tc>
        <w:tc>
          <w:tcPr>
            <w:tcW w:w="1188" w:type="dxa"/>
            <w:tcBorders>
              <w:top w:val="single" w:sz="4" w:space="0" w:color="000000"/>
              <w:left w:val="single" w:sz="4" w:space="0" w:color="000000"/>
              <w:bottom w:val="single" w:sz="4" w:space="0" w:color="000000"/>
              <w:right w:val="nil"/>
            </w:tcBorders>
            <w:shd w:val="clear" w:color="auto" w:fill="B8CCE4"/>
          </w:tcPr>
          <w:p w14:paraId="38752839" w14:textId="77777777" w:rsidR="000E6ABF" w:rsidRDefault="000E6ABF" w:rsidP="004E7223">
            <w:pPr>
              <w:bidi w:val="0"/>
              <w:spacing w:after="160" w:line="259" w:lineRule="auto"/>
              <w:ind w:left="0" w:right="0" w:firstLine="0"/>
              <w:jc w:val="left"/>
            </w:pPr>
          </w:p>
        </w:tc>
        <w:tc>
          <w:tcPr>
            <w:tcW w:w="1840" w:type="dxa"/>
            <w:tcBorders>
              <w:top w:val="single" w:sz="4" w:space="0" w:color="000000"/>
              <w:left w:val="nil"/>
              <w:bottom w:val="single" w:sz="4" w:space="0" w:color="000000"/>
              <w:right w:val="single" w:sz="4" w:space="0" w:color="000000"/>
            </w:tcBorders>
            <w:shd w:val="clear" w:color="auto" w:fill="B8CCE4"/>
            <w:vAlign w:val="center"/>
          </w:tcPr>
          <w:p w14:paraId="0194DC11" w14:textId="77777777" w:rsidR="000E6ABF" w:rsidRDefault="000E6ABF" w:rsidP="004E7223">
            <w:pPr>
              <w:bidi w:val="0"/>
              <w:spacing w:after="0" w:line="259" w:lineRule="auto"/>
              <w:ind w:left="0" w:right="0" w:firstLine="0"/>
              <w:jc w:val="left"/>
            </w:pPr>
            <w:r>
              <w:rPr>
                <w:rFonts w:ascii="Arial" w:eastAsia="Arial" w:hAnsi="Arial" w:cs="Arial"/>
                <w:sz w:val="24"/>
              </w:rPr>
              <w:t xml:space="preserve">Model </w:t>
            </w:r>
          </w:p>
        </w:tc>
      </w:tr>
      <w:tr w:rsidR="000E6ABF" w14:paraId="263656FC" w14:textId="77777777" w:rsidTr="004E7223">
        <w:trPr>
          <w:trHeight w:val="368"/>
        </w:trPr>
        <w:tc>
          <w:tcPr>
            <w:tcW w:w="1357" w:type="dxa"/>
            <w:tcBorders>
              <w:top w:val="single" w:sz="4" w:space="0" w:color="000000"/>
              <w:left w:val="single" w:sz="4" w:space="0" w:color="000000"/>
              <w:bottom w:val="single" w:sz="4" w:space="0" w:color="000000"/>
              <w:right w:val="single" w:sz="4" w:space="0" w:color="000000"/>
            </w:tcBorders>
          </w:tcPr>
          <w:p w14:paraId="7A56A2D9" w14:textId="77777777" w:rsidR="000E6ABF" w:rsidRDefault="000E6ABF" w:rsidP="004E7223">
            <w:pPr>
              <w:bidi w:val="0"/>
              <w:spacing w:after="0" w:line="259" w:lineRule="auto"/>
              <w:ind w:left="110" w:right="0" w:firstLine="0"/>
              <w:jc w:val="center"/>
            </w:pPr>
            <w:r>
              <w:rPr>
                <w:rFonts w:ascii="Arial" w:eastAsia="Arial" w:hAnsi="Arial" w:cs="Arial"/>
                <w:sz w:val="24"/>
              </w:rPr>
              <w:t>.000</w:t>
            </w:r>
            <w:r>
              <w:rPr>
                <w:rFonts w:ascii="Arial" w:eastAsia="Arial" w:hAnsi="Arial" w:cs="Arial"/>
                <w:sz w:val="24"/>
                <w:vertAlign w:val="superscript"/>
              </w:rPr>
              <w:t>b</w:t>
            </w:r>
            <w:r>
              <w:rPr>
                <w:rFonts w:ascii="Arial" w:eastAsia="Arial" w:hAnsi="Arial" w:cs="Arial"/>
                <w:sz w:val="24"/>
              </w:rPr>
              <w:t xml:space="preserve"> </w:t>
            </w:r>
          </w:p>
        </w:tc>
        <w:tc>
          <w:tcPr>
            <w:tcW w:w="1361" w:type="dxa"/>
            <w:tcBorders>
              <w:top w:val="single" w:sz="4" w:space="0" w:color="000000"/>
              <w:left w:val="single" w:sz="4" w:space="0" w:color="000000"/>
              <w:bottom w:val="single" w:sz="4" w:space="0" w:color="000000"/>
              <w:right w:val="single" w:sz="4" w:space="0" w:color="000000"/>
            </w:tcBorders>
          </w:tcPr>
          <w:p w14:paraId="68B25930" w14:textId="77777777" w:rsidR="000E6ABF" w:rsidRDefault="000E6ABF" w:rsidP="004E7223">
            <w:pPr>
              <w:bidi w:val="0"/>
              <w:spacing w:after="0" w:line="259" w:lineRule="auto"/>
              <w:ind w:left="106" w:right="0" w:firstLine="0"/>
              <w:jc w:val="center"/>
            </w:pPr>
            <w:r>
              <w:rPr>
                <w:rFonts w:ascii="Arial" w:eastAsia="Arial" w:hAnsi="Arial" w:cs="Arial"/>
                <w:sz w:val="24"/>
              </w:rPr>
              <w:t xml:space="preserve">37.878 </w:t>
            </w:r>
          </w:p>
        </w:tc>
        <w:tc>
          <w:tcPr>
            <w:tcW w:w="1361" w:type="dxa"/>
            <w:tcBorders>
              <w:top w:val="single" w:sz="4" w:space="0" w:color="000000"/>
              <w:left w:val="single" w:sz="4" w:space="0" w:color="000000"/>
              <w:bottom w:val="single" w:sz="4" w:space="0" w:color="000000"/>
              <w:right w:val="single" w:sz="4" w:space="0" w:color="000000"/>
            </w:tcBorders>
          </w:tcPr>
          <w:p w14:paraId="1D14781B" w14:textId="77777777" w:rsidR="000E6ABF" w:rsidRDefault="000E6ABF" w:rsidP="004E7223">
            <w:pPr>
              <w:bidi w:val="0"/>
              <w:spacing w:after="0" w:line="259" w:lineRule="auto"/>
              <w:ind w:left="107" w:right="0" w:firstLine="0"/>
              <w:jc w:val="center"/>
            </w:pPr>
            <w:r>
              <w:rPr>
                <w:rFonts w:ascii="Arial" w:eastAsia="Arial" w:hAnsi="Arial" w:cs="Arial"/>
                <w:sz w:val="24"/>
              </w:rPr>
              <w:t xml:space="preserve">0.381 </w:t>
            </w:r>
          </w:p>
        </w:tc>
        <w:tc>
          <w:tcPr>
            <w:tcW w:w="1362" w:type="dxa"/>
            <w:tcBorders>
              <w:top w:val="single" w:sz="4" w:space="0" w:color="000000"/>
              <w:left w:val="single" w:sz="4" w:space="0" w:color="000000"/>
              <w:bottom w:val="single" w:sz="4" w:space="0" w:color="000000"/>
              <w:right w:val="single" w:sz="4" w:space="0" w:color="000000"/>
            </w:tcBorders>
          </w:tcPr>
          <w:p w14:paraId="35506C57" w14:textId="77777777" w:rsidR="000E6ABF" w:rsidRDefault="000E6ABF" w:rsidP="004E7223">
            <w:pPr>
              <w:bidi w:val="0"/>
              <w:spacing w:after="0" w:line="259" w:lineRule="auto"/>
              <w:ind w:left="105" w:right="0" w:firstLine="0"/>
              <w:jc w:val="center"/>
            </w:pPr>
            <w:r>
              <w:rPr>
                <w:rFonts w:ascii="Arial" w:eastAsia="Arial" w:hAnsi="Arial" w:cs="Arial"/>
                <w:sz w:val="24"/>
              </w:rPr>
              <w:t xml:space="preserve">0.391 </w:t>
            </w:r>
          </w:p>
        </w:tc>
        <w:tc>
          <w:tcPr>
            <w:tcW w:w="1220" w:type="dxa"/>
            <w:tcBorders>
              <w:top w:val="single" w:sz="4" w:space="0" w:color="000000"/>
              <w:left w:val="single" w:sz="4" w:space="0" w:color="000000"/>
              <w:bottom w:val="single" w:sz="4" w:space="0" w:color="000000"/>
              <w:right w:val="single" w:sz="4" w:space="0" w:color="000000"/>
            </w:tcBorders>
          </w:tcPr>
          <w:p w14:paraId="695918D9" w14:textId="77777777" w:rsidR="000E6ABF" w:rsidRDefault="000E6ABF" w:rsidP="004E7223">
            <w:pPr>
              <w:bidi w:val="0"/>
              <w:spacing w:after="0" w:line="259" w:lineRule="auto"/>
              <w:ind w:left="108" w:right="0" w:firstLine="0"/>
              <w:jc w:val="center"/>
            </w:pPr>
            <w:r>
              <w:rPr>
                <w:rFonts w:ascii="Arial" w:eastAsia="Arial" w:hAnsi="Arial" w:cs="Arial"/>
                <w:sz w:val="24"/>
              </w:rPr>
              <w:t>.625</w:t>
            </w:r>
            <w:r>
              <w:rPr>
                <w:rFonts w:ascii="Arial" w:eastAsia="Arial" w:hAnsi="Arial" w:cs="Arial"/>
                <w:sz w:val="24"/>
                <w:vertAlign w:val="superscript"/>
              </w:rPr>
              <w:t>a</w:t>
            </w:r>
            <w:r>
              <w:rPr>
                <w:rFonts w:ascii="Arial" w:eastAsia="Arial" w:hAnsi="Arial" w:cs="Arial"/>
                <w:sz w:val="24"/>
              </w:rPr>
              <w:t xml:space="preserve"> </w:t>
            </w:r>
          </w:p>
        </w:tc>
        <w:tc>
          <w:tcPr>
            <w:tcW w:w="1188" w:type="dxa"/>
            <w:tcBorders>
              <w:top w:val="single" w:sz="4" w:space="0" w:color="000000"/>
              <w:left w:val="single" w:sz="4" w:space="0" w:color="000000"/>
              <w:bottom w:val="single" w:sz="4" w:space="0" w:color="000000"/>
              <w:right w:val="nil"/>
            </w:tcBorders>
            <w:shd w:val="clear" w:color="auto" w:fill="E0E0E0"/>
          </w:tcPr>
          <w:p w14:paraId="1A1B3578" w14:textId="77777777" w:rsidR="000E6ABF" w:rsidRDefault="000E6ABF" w:rsidP="004E7223">
            <w:pPr>
              <w:bidi w:val="0"/>
              <w:spacing w:after="160" w:line="259" w:lineRule="auto"/>
              <w:ind w:left="0" w:right="0" w:firstLine="0"/>
              <w:jc w:val="left"/>
            </w:pPr>
          </w:p>
        </w:tc>
        <w:tc>
          <w:tcPr>
            <w:tcW w:w="1840" w:type="dxa"/>
            <w:tcBorders>
              <w:top w:val="single" w:sz="4" w:space="0" w:color="000000"/>
              <w:left w:val="nil"/>
              <w:bottom w:val="single" w:sz="4" w:space="0" w:color="000000"/>
              <w:right w:val="single" w:sz="4" w:space="0" w:color="000000"/>
            </w:tcBorders>
            <w:shd w:val="clear" w:color="auto" w:fill="E0E0E0"/>
          </w:tcPr>
          <w:p w14:paraId="20DF0101" w14:textId="77777777" w:rsidR="000E6ABF" w:rsidRDefault="000E6ABF" w:rsidP="004E7223">
            <w:pPr>
              <w:bidi w:val="0"/>
              <w:spacing w:after="0" w:line="259" w:lineRule="auto"/>
              <w:ind w:left="260" w:right="0" w:firstLine="0"/>
              <w:jc w:val="left"/>
            </w:pPr>
            <w:r>
              <w:rPr>
                <w:rFonts w:ascii="Arial" w:eastAsia="Arial" w:hAnsi="Arial" w:cs="Arial"/>
                <w:sz w:val="24"/>
              </w:rPr>
              <w:t xml:space="preserve">1 </w:t>
            </w:r>
          </w:p>
        </w:tc>
      </w:tr>
      <w:tr w:rsidR="000E6ABF" w14:paraId="3E52BCE9" w14:textId="77777777" w:rsidTr="004E7223">
        <w:trPr>
          <w:trHeight w:val="354"/>
        </w:trPr>
        <w:tc>
          <w:tcPr>
            <w:tcW w:w="1357" w:type="dxa"/>
            <w:tcBorders>
              <w:top w:val="single" w:sz="4" w:space="0" w:color="000000"/>
              <w:left w:val="single" w:sz="4" w:space="0" w:color="000000"/>
              <w:bottom w:val="single" w:sz="4" w:space="0" w:color="000000"/>
              <w:right w:val="single" w:sz="4" w:space="0" w:color="000000"/>
            </w:tcBorders>
          </w:tcPr>
          <w:p w14:paraId="0DB3D04D" w14:textId="77777777" w:rsidR="000E6ABF" w:rsidRDefault="000E6ABF" w:rsidP="004E7223">
            <w:pPr>
              <w:bidi w:val="0"/>
              <w:spacing w:after="160" w:line="259" w:lineRule="auto"/>
              <w:ind w:left="0" w:right="0" w:firstLine="0"/>
              <w:jc w:val="left"/>
            </w:pPr>
          </w:p>
        </w:tc>
        <w:tc>
          <w:tcPr>
            <w:tcW w:w="1361" w:type="dxa"/>
            <w:tcBorders>
              <w:top w:val="single" w:sz="4" w:space="0" w:color="000000"/>
              <w:left w:val="single" w:sz="4" w:space="0" w:color="000000"/>
              <w:bottom w:val="single" w:sz="4" w:space="0" w:color="000000"/>
              <w:right w:val="nil"/>
            </w:tcBorders>
          </w:tcPr>
          <w:p w14:paraId="464AC9C7" w14:textId="77777777" w:rsidR="000E6ABF" w:rsidRDefault="000E6ABF" w:rsidP="004E7223">
            <w:pPr>
              <w:bidi w:val="0"/>
              <w:spacing w:after="160" w:line="259" w:lineRule="auto"/>
              <w:ind w:left="0" w:right="0" w:firstLine="0"/>
              <w:jc w:val="left"/>
            </w:pPr>
          </w:p>
        </w:tc>
        <w:tc>
          <w:tcPr>
            <w:tcW w:w="5132" w:type="dxa"/>
            <w:gridSpan w:val="4"/>
            <w:tcBorders>
              <w:top w:val="single" w:sz="4" w:space="0" w:color="000000"/>
              <w:left w:val="nil"/>
              <w:bottom w:val="single" w:sz="4" w:space="0" w:color="000000"/>
              <w:right w:val="nil"/>
            </w:tcBorders>
          </w:tcPr>
          <w:p w14:paraId="3E2BACC9" w14:textId="77777777" w:rsidR="000E6ABF" w:rsidRDefault="000E6ABF" w:rsidP="004E7223">
            <w:pPr>
              <w:bidi w:val="0"/>
              <w:spacing w:after="0" w:line="259" w:lineRule="auto"/>
              <w:ind w:left="1039" w:right="0" w:firstLine="0"/>
              <w:jc w:val="left"/>
            </w:pPr>
            <w:r>
              <w:rPr>
                <w:rFonts w:ascii="Arial" w:eastAsia="Arial" w:hAnsi="Arial" w:cs="Arial"/>
                <w:sz w:val="24"/>
              </w:rPr>
              <w:t xml:space="preserve">a. Predictors: (Constant), </w:t>
            </w:r>
            <w:proofErr w:type="spellStart"/>
            <w:r>
              <w:rPr>
                <w:rFonts w:ascii="Arial" w:eastAsia="Arial" w:hAnsi="Arial" w:cs="Arial"/>
                <w:sz w:val="24"/>
                <w:rtl/>
              </w:rPr>
              <w:t>تقييم‌الأداء</w:t>
            </w:r>
            <w:proofErr w:type="spellEnd"/>
            <w:r>
              <w:rPr>
                <w:rFonts w:ascii="Arial" w:eastAsia="Arial" w:hAnsi="Arial" w:cs="Arial"/>
                <w:sz w:val="24"/>
              </w:rPr>
              <w:t xml:space="preserve"> </w:t>
            </w:r>
          </w:p>
        </w:tc>
        <w:tc>
          <w:tcPr>
            <w:tcW w:w="1840" w:type="dxa"/>
            <w:tcBorders>
              <w:top w:val="single" w:sz="4" w:space="0" w:color="000000"/>
              <w:left w:val="nil"/>
              <w:bottom w:val="single" w:sz="4" w:space="0" w:color="000000"/>
              <w:right w:val="single" w:sz="4" w:space="0" w:color="000000"/>
            </w:tcBorders>
          </w:tcPr>
          <w:p w14:paraId="2C907E87" w14:textId="77777777" w:rsidR="000E6ABF" w:rsidRDefault="000E6ABF" w:rsidP="004E7223">
            <w:pPr>
              <w:bidi w:val="0"/>
              <w:spacing w:after="160" w:line="259" w:lineRule="auto"/>
              <w:ind w:left="0" w:right="0" w:firstLine="0"/>
              <w:jc w:val="left"/>
            </w:pPr>
          </w:p>
        </w:tc>
      </w:tr>
    </w:tbl>
    <w:p w14:paraId="07261582" w14:textId="77777777" w:rsidR="000E6ABF" w:rsidRDefault="000E6ABF" w:rsidP="000E6ABF">
      <w:pPr>
        <w:bidi w:val="0"/>
        <w:spacing w:after="189" w:line="259" w:lineRule="auto"/>
        <w:ind w:left="658" w:right="0" w:firstLine="0"/>
        <w:jc w:val="left"/>
      </w:pPr>
      <w:r>
        <w:rPr>
          <w:rFonts w:ascii="Arial" w:eastAsia="Arial" w:hAnsi="Arial" w:cs="Arial"/>
          <w:sz w:val="24"/>
        </w:rPr>
        <w:t xml:space="preserve"> </w:t>
      </w:r>
    </w:p>
    <w:p w14:paraId="5B13CE0D" w14:textId="2AE27476" w:rsidR="000E6ABF" w:rsidRDefault="000E6ABF" w:rsidP="000E6ABF">
      <w:pPr>
        <w:spacing w:line="262" w:lineRule="auto"/>
        <w:ind w:left="61" w:right="89"/>
      </w:pPr>
      <w:r>
        <w:rPr>
          <w:szCs w:val="28"/>
          <w:rtl/>
        </w:rPr>
        <w:t xml:space="preserve">لدينا المقياس </w:t>
      </w:r>
      <w:r>
        <w:t>R</w:t>
      </w:r>
      <w:r>
        <w:rPr>
          <w:szCs w:val="28"/>
          <w:rtl/>
        </w:rPr>
        <w:t xml:space="preserve"> وهو معامل الارتباط قيمته </w:t>
      </w:r>
      <w:r>
        <w:rPr>
          <w:szCs w:val="28"/>
        </w:rPr>
        <w:t>5</w:t>
      </w:r>
      <w:r>
        <w:rPr>
          <w:szCs w:val="28"/>
          <w:rtl/>
        </w:rPr>
        <w:t>.</w:t>
      </w:r>
      <w:r>
        <w:rPr>
          <w:szCs w:val="28"/>
        </w:rPr>
        <w:t>26</w:t>
      </w:r>
      <w:r>
        <w:rPr>
          <w:szCs w:val="28"/>
          <w:rtl/>
        </w:rPr>
        <w:t xml:space="preserve">%   ولدينا مقياس معامل التفسير والذي قيمته تقريبا </w:t>
      </w:r>
      <w:r>
        <w:rPr>
          <w:szCs w:val="28"/>
        </w:rPr>
        <w:t>39</w:t>
      </w:r>
      <w:r>
        <w:rPr>
          <w:szCs w:val="28"/>
          <w:rtl/>
        </w:rPr>
        <w:t>.</w:t>
      </w:r>
      <w:r>
        <w:rPr>
          <w:szCs w:val="28"/>
        </w:rPr>
        <w:t>0</w:t>
      </w:r>
      <w:r>
        <w:rPr>
          <w:szCs w:val="28"/>
          <w:rtl/>
        </w:rPr>
        <w:t xml:space="preserve"> % مما يعني أن المتغير المستقل </w:t>
      </w:r>
      <w:proofErr w:type="gramStart"/>
      <w:r>
        <w:rPr>
          <w:szCs w:val="28"/>
          <w:rtl/>
        </w:rPr>
        <w:t>التفسيري,</w:t>
      </w:r>
      <w:proofErr w:type="gramEnd"/>
      <w:r>
        <w:rPr>
          <w:sz w:val="32"/>
          <w:szCs w:val="32"/>
          <w:rtl/>
        </w:rPr>
        <w:t xml:space="preserve"> </w:t>
      </w:r>
      <w:r>
        <w:rPr>
          <w:b/>
          <w:bCs/>
          <w:szCs w:val="28"/>
          <w:rtl/>
        </w:rPr>
        <w:t>الأداء</w:t>
      </w:r>
      <w:r>
        <w:rPr>
          <w:szCs w:val="28"/>
          <w:rtl/>
        </w:rPr>
        <w:t xml:space="preserve">( كأحد أبعاد  </w:t>
      </w:r>
      <w:r>
        <w:rPr>
          <w:b/>
          <w:bCs/>
          <w:szCs w:val="28"/>
          <w:rtl/>
        </w:rPr>
        <w:t xml:space="preserve">إدارة الموارد البشرية </w:t>
      </w:r>
      <w:r>
        <w:rPr>
          <w:szCs w:val="28"/>
          <w:rtl/>
        </w:rPr>
        <w:t xml:space="preserve">استطاع أن يفسر </w:t>
      </w:r>
    </w:p>
    <w:p w14:paraId="21D4C0E9" w14:textId="473B83F4" w:rsidR="000E6ABF" w:rsidRDefault="000E6ABF" w:rsidP="000E6ABF">
      <w:pPr>
        <w:spacing w:after="202" w:line="275" w:lineRule="auto"/>
        <w:ind w:left="0" w:right="89"/>
      </w:pPr>
      <w:proofErr w:type="gramStart"/>
      <w:r>
        <w:rPr>
          <w:szCs w:val="28"/>
        </w:rPr>
        <w:t>39</w:t>
      </w:r>
      <w:r>
        <w:rPr>
          <w:szCs w:val="28"/>
          <w:rtl/>
        </w:rPr>
        <w:t>.</w:t>
      </w:r>
      <w:r>
        <w:rPr>
          <w:szCs w:val="28"/>
        </w:rPr>
        <w:t>0</w:t>
      </w:r>
      <w:r>
        <w:rPr>
          <w:szCs w:val="28"/>
          <w:rtl/>
        </w:rPr>
        <w:t xml:space="preserve">  من</w:t>
      </w:r>
      <w:proofErr w:type="gramEnd"/>
      <w:r>
        <w:rPr>
          <w:szCs w:val="28"/>
          <w:rtl/>
        </w:rPr>
        <w:t xml:space="preserve"> التغي</w:t>
      </w:r>
      <w:r w:rsidR="00821ED4">
        <w:rPr>
          <w:rFonts w:hint="cs"/>
          <w:szCs w:val="28"/>
          <w:rtl/>
        </w:rPr>
        <w:t>را</w:t>
      </w:r>
      <w:r>
        <w:rPr>
          <w:szCs w:val="28"/>
          <w:rtl/>
        </w:rPr>
        <w:t xml:space="preserve">ت الحاصلة في التابع) </w:t>
      </w:r>
      <w:r>
        <w:rPr>
          <w:b/>
          <w:bCs/>
          <w:szCs w:val="28"/>
          <w:rtl/>
        </w:rPr>
        <w:t>الأداء الوظيفي</w:t>
      </w:r>
      <w:r>
        <w:rPr>
          <w:szCs w:val="28"/>
          <w:rtl/>
        </w:rPr>
        <w:t xml:space="preserve"> والباقي يعزى الى عوامل أخر ى. و</w:t>
      </w:r>
      <w:r>
        <w:rPr>
          <w:sz w:val="22"/>
          <w:szCs w:val="22"/>
          <w:rtl/>
        </w:rPr>
        <w:t xml:space="preserve"> </w:t>
      </w:r>
      <w:r>
        <w:rPr>
          <w:szCs w:val="28"/>
          <w:rtl/>
        </w:rPr>
        <w:t xml:space="preserve">يظهر الجدول تحليل التباين والذي يمكن من خلاله معرفة القوة التفسيرية للنموذج ككل عن طريق احصائية </w:t>
      </w:r>
      <w:r>
        <w:t xml:space="preserve">F=37.8 </w:t>
      </w:r>
      <w:r>
        <w:rPr>
          <w:szCs w:val="28"/>
          <w:rtl/>
        </w:rPr>
        <w:t xml:space="preserve">  و معنوية الدلالة الحسابية</w:t>
      </w:r>
      <w:r>
        <w:t>Sig=0.000</w:t>
      </w:r>
      <w:r>
        <w:rPr>
          <w:szCs w:val="28"/>
          <w:rtl/>
        </w:rPr>
        <w:t xml:space="preserve"> وهي أصغر من المعنوية الدلالة القياسية </w:t>
      </w:r>
      <w:r>
        <w:t>sig=0.05</w:t>
      </w:r>
      <w:r>
        <w:rPr>
          <w:szCs w:val="28"/>
          <w:rtl/>
        </w:rPr>
        <w:t xml:space="preserve">. مما يؤكد وجود قوة التفسيرية للنموذج الانحدار الخطي من الناحية الإحصائية أي النموذج ككل ذا دلالة معنوية  </w:t>
      </w:r>
    </w:p>
    <w:p w14:paraId="79F96B9B" w14:textId="2FB99BF1" w:rsidR="000E6ABF" w:rsidRDefault="000E6ABF" w:rsidP="000E6ABF">
      <w:pPr>
        <w:spacing w:line="259" w:lineRule="auto"/>
        <w:ind w:left="61" w:right="151"/>
      </w:pPr>
      <w:r>
        <w:rPr>
          <w:szCs w:val="28"/>
          <w:rtl/>
        </w:rPr>
        <w:t xml:space="preserve">جدول الدالات الاحصائية لمعادلة التأثير المستقل تقييم </w:t>
      </w:r>
      <w:proofErr w:type="gramStart"/>
      <w:r>
        <w:rPr>
          <w:b/>
          <w:bCs/>
          <w:szCs w:val="28"/>
          <w:rtl/>
        </w:rPr>
        <w:t>الأداء</w:t>
      </w:r>
      <w:r>
        <w:rPr>
          <w:szCs w:val="28"/>
          <w:rtl/>
        </w:rPr>
        <w:t>( مع</w:t>
      </w:r>
      <w:proofErr w:type="gramEnd"/>
      <w:r>
        <w:rPr>
          <w:szCs w:val="28"/>
          <w:rtl/>
        </w:rPr>
        <w:t xml:space="preserve"> المتغير التابع) </w:t>
      </w:r>
      <w:r>
        <w:rPr>
          <w:b/>
          <w:bCs/>
          <w:szCs w:val="28"/>
          <w:rtl/>
        </w:rPr>
        <w:t>الأداء الوظيفي</w:t>
      </w:r>
      <w:r>
        <w:rPr>
          <w:szCs w:val="28"/>
          <w:rtl/>
        </w:rPr>
        <w:t xml:space="preserve"> </w:t>
      </w:r>
    </w:p>
    <w:tbl>
      <w:tblPr>
        <w:tblStyle w:val="TableGrid"/>
        <w:tblW w:w="9690" w:type="dxa"/>
        <w:tblInd w:w="-18" w:type="dxa"/>
        <w:tblCellMar>
          <w:top w:w="10" w:type="dxa"/>
          <w:left w:w="122" w:type="dxa"/>
          <w:right w:w="109" w:type="dxa"/>
        </w:tblCellMar>
        <w:tblLook w:val="04A0" w:firstRow="1" w:lastRow="0" w:firstColumn="1" w:lastColumn="0" w:noHBand="0" w:noVBand="1"/>
      </w:tblPr>
      <w:tblGrid>
        <w:gridCol w:w="949"/>
        <w:gridCol w:w="950"/>
        <w:gridCol w:w="1817"/>
        <w:gridCol w:w="953"/>
        <w:gridCol w:w="1403"/>
        <w:gridCol w:w="1506"/>
        <w:gridCol w:w="868"/>
        <w:gridCol w:w="1244"/>
      </w:tblGrid>
      <w:tr w:rsidR="000E6ABF" w14:paraId="4ACFC114" w14:textId="77777777" w:rsidTr="004E7223">
        <w:trPr>
          <w:trHeight w:val="488"/>
        </w:trPr>
        <w:tc>
          <w:tcPr>
            <w:tcW w:w="949" w:type="dxa"/>
            <w:tcBorders>
              <w:top w:val="single" w:sz="4" w:space="0" w:color="000000"/>
              <w:left w:val="single" w:sz="4" w:space="0" w:color="000000"/>
              <w:bottom w:val="single" w:sz="4" w:space="0" w:color="000000"/>
              <w:right w:val="nil"/>
            </w:tcBorders>
            <w:shd w:val="clear" w:color="auto" w:fill="B8CCE4"/>
          </w:tcPr>
          <w:p w14:paraId="70A205A7" w14:textId="77777777" w:rsidR="000E6ABF" w:rsidRDefault="000E6ABF" w:rsidP="004E7223">
            <w:pPr>
              <w:bidi w:val="0"/>
              <w:spacing w:after="160" w:line="259" w:lineRule="auto"/>
              <w:ind w:left="0" w:right="0" w:firstLine="0"/>
              <w:jc w:val="left"/>
            </w:pPr>
          </w:p>
        </w:tc>
        <w:tc>
          <w:tcPr>
            <w:tcW w:w="7497" w:type="dxa"/>
            <w:gridSpan w:val="6"/>
            <w:tcBorders>
              <w:top w:val="single" w:sz="4" w:space="0" w:color="000000"/>
              <w:left w:val="nil"/>
              <w:bottom w:val="single" w:sz="4" w:space="0" w:color="000000"/>
              <w:right w:val="nil"/>
            </w:tcBorders>
            <w:shd w:val="clear" w:color="auto" w:fill="B8CCE4"/>
            <w:vAlign w:val="center"/>
          </w:tcPr>
          <w:p w14:paraId="12BFCAB0" w14:textId="77777777" w:rsidR="000E6ABF" w:rsidRDefault="000E6ABF" w:rsidP="004E7223">
            <w:pPr>
              <w:bidi w:val="0"/>
              <w:spacing w:after="0" w:line="259" w:lineRule="auto"/>
              <w:ind w:left="282" w:right="0" w:firstLine="0"/>
              <w:jc w:val="center"/>
            </w:pPr>
            <w:proofErr w:type="spellStart"/>
            <w:r>
              <w:rPr>
                <w:rFonts w:ascii="Arial" w:eastAsia="Arial" w:hAnsi="Arial" w:cs="Arial"/>
                <w:b/>
                <w:sz w:val="24"/>
              </w:rPr>
              <w:t>Coefficients</w:t>
            </w:r>
            <w:r>
              <w:rPr>
                <w:rFonts w:ascii="Arial" w:eastAsia="Arial" w:hAnsi="Arial" w:cs="Arial"/>
                <w:b/>
                <w:sz w:val="24"/>
                <w:vertAlign w:val="superscript"/>
              </w:rPr>
              <w:t>a</w:t>
            </w:r>
            <w:proofErr w:type="spellEnd"/>
            <w:r>
              <w:rPr>
                <w:rFonts w:ascii="Arial" w:eastAsia="Arial" w:hAnsi="Arial" w:cs="Arial"/>
                <w:b/>
                <w:sz w:val="24"/>
              </w:rPr>
              <w:t xml:space="preserve"> </w:t>
            </w:r>
          </w:p>
        </w:tc>
        <w:tc>
          <w:tcPr>
            <w:tcW w:w="1244" w:type="dxa"/>
            <w:tcBorders>
              <w:top w:val="single" w:sz="4" w:space="0" w:color="000000"/>
              <w:left w:val="nil"/>
              <w:bottom w:val="single" w:sz="4" w:space="0" w:color="000000"/>
              <w:right w:val="single" w:sz="4" w:space="0" w:color="000000"/>
            </w:tcBorders>
            <w:shd w:val="clear" w:color="auto" w:fill="B8CCE4"/>
          </w:tcPr>
          <w:p w14:paraId="62CF6E85" w14:textId="77777777" w:rsidR="000E6ABF" w:rsidRDefault="000E6ABF" w:rsidP="004E7223">
            <w:pPr>
              <w:bidi w:val="0"/>
              <w:spacing w:after="160" w:line="259" w:lineRule="auto"/>
              <w:ind w:left="0" w:right="0" w:firstLine="0"/>
              <w:jc w:val="left"/>
            </w:pPr>
          </w:p>
        </w:tc>
      </w:tr>
      <w:tr w:rsidR="000E6ABF" w14:paraId="040C76B1" w14:textId="77777777" w:rsidTr="004E7223">
        <w:trPr>
          <w:trHeight w:val="592"/>
        </w:trPr>
        <w:tc>
          <w:tcPr>
            <w:tcW w:w="949"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1F2EF129" w14:textId="77777777" w:rsidR="000E6ABF" w:rsidRDefault="000E6ABF" w:rsidP="004E7223">
            <w:pPr>
              <w:bidi w:val="0"/>
              <w:spacing w:after="0" w:line="259" w:lineRule="auto"/>
              <w:ind w:left="0" w:right="16" w:firstLine="0"/>
              <w:jc w:val="center"/>
            </w:pPr>
            <w:r>
              <w:rPr>
                <w:rFonts w:ascii="Arial" w:eastAsia="Arial" w:hAnsi="Arial" w:cs="Arial"/>
                <w:sz w:val="24"/>
              </w:rPr>
              <w:t xml:space="preserve">Sig. </w:t>
            </w:r>
          </w:p>
        </w:tc>
        <w:tc>
          <w:tcPr>
            <w:tcW w:w="950"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66E68404" w14:textId="77777777" w:rsidR="000E6ABF" w:rsidRDefault="000E6ABF" w:rsidP="004E7223">
            <w:pPr>
              <w:bidi w:val="0"/>
              <w:spacing w:after="0" w:line="259" w:lineRule="auto"/>
              <w:ind w:left="0" w:right="14" w:firstLine="0"/>
              <w:jc w:val="center"/>
            </w:pPr>
            <w:r>
              <w:rPr>
                <w:rFonts w:ascii="Arial" w:eastAsia="Arial" w:hAnsi="Arial" w:cs="Arial"/>
                <w:sz w:val="24"/>
              </w:rPr>
              <w:t xml:space="preserve">t </w:t>
            </w:r>
          </w:p>
        </w:tc>
        <w:tc>
          <w:tcPr>
            <w:tcW w:w="1817" w:type="dxa"/>
            <w:tcBorders>
              <w:top w:val="single" w:sz="4" w:space="0" w:color="000000"/>
              <w:left w:val="single" w:sz="4" w:space="0" w:color="000000"/>
              <w:bottom w:val="single" w:sz="4" w:space="0" w:color="000000"/>
              <w:right w:val="single" w:sz="4" w:space="0" w:color="000000"/>
            </w:tcBorders>
            <w:shd w:val="clear" w:color="auto" w:fill="B8CCE4"/>
          </w:tcPr>
          <w:p w14:paraId="34636A4A" w14:textId="77777777" w:rsidR="000E6ABF" w:rsidRDefault="000E6ABF" w:rsidP="004E7223">
            <w:pPr>
              <w:bidi w:val="0"/>
              <w:spacing w:after="0" w:line="259" w:lineRule="auto"/>
              <w:ind w:left="0" w:right="0" w:firstLine="0"/>
              <w:jc w:val="center"/>
            </w:pPr>
            <w:r>
              <w:rPr>
                <w:rFonts w:ascii="Arial" w:eastAsia="Arial" w:hAnsi="Arial" w:cs="Arial"/>
                <w:sz w:val="24"/>
              </w:rPr>
              <w:t xml:space="preserve">Standardized Coefficients </w:t>
            </w:r>
          </w:p>
        </w:tc>
        <w:tc>
          <w:tcPr>
            <w:tcW w:w="2356" w:type="dxa"/>
            <w:gridSpan w:val="2"/>
            <w:tcBorders>
              <w:top w:val="single" w:sz="4" w:space="0" w:color="000000"/>
              <w:left w:val="single" w:sz="4" w:space="0" w:color="000000"/>
              <w:bottom w:val="single" w:sz="4" w:space="0" w:color="000000"/>
              <w:right w:val="single" w:sz="4" w:space="0" w:color="000000"/>
            </w:tcBorders>
            <w:shd w:val="clear" w:color="auto" w:fill="B8CCE4"/>
          </w:tcPr>
          <w:p w14:paraId="64F174BE" w14:textId="77777777" w:rsidR="000E6ABF" w:rsidRDefault="000E6ABF" w:rsidP="004E7223">
            <w:pPr>
              <w:bidi w:val="0"/>
              <w:spacing w:after="0" w:line="259" w:lineRule="auto"/>
              <w:ind w:left="0" w:right="0" w:firstLine="0"/>
              <w:jc w:val="center"/>
            </w:pPr>
            <w:r>
              <w:rPr>
                <w:rFonts w:ascii="Arial" w:eastAsia="Arial" w:hAnsi="Arial" w:cs="Arial"/>
                <w:sz w:val="24"/>
              </w:rPr>
              <w:t xml:space="preserve">Unstandardized Coefficients </w:t>
            </w:r>
          </w:p>
        </w:tc>
        <w:tc>
          <w:tcPr>
            <w:tcW w:w="2373" w:type="dxa"/>
            <w:gridSpan w:val="2"/>
            <w:vMerge w:val="restart"/>
            <w:tcBorders>
              <w:top w:val="single" w:sz="4" w:space="0" w:color="000000"/>
              <w:left w:val="single" w:sz="4" w:space="0" w:color="000000"/>
              <w:bottom w:val="single" w:sz="4" w:space="0" w:color="000000"/>
              <w:right w:val="nil"/>
            </w:tcBorders>
            <w:shd w:val="clear" w:color="auto" w:fill="B8CCE4"/>
            <w:vAlign w:val="center"/>
          </w:tcPr>
          <w:p w14:paraId="1E189164" w14:textId="77777777" w:rsidR="000E6ABF" w:rsidRDefault="000E6ABF" w:rsidP="004E7223">
            <w:pPr>
              <w:bidi w:val="0"/>
              <w:spacing w:after="0" w:line="259" w:lineRule="auto"/>
              <w:ind w:left="0" w:right="128" w:firstLine="0"/>
              <w:jc w:val="right"/>
            </w:pPr>
            <w:r>
              <w:rPr>
                <w:rFonts w:ascii="Arial" w:eastAsia="Arial" w:hAnsi="Arial" w:cs="Arial"/>
                <w:sz w:val="24"/>
              </w:rPr>
              <w:t xml:space="preserve">Model </w:t>
            </w:r>
          </w:p>
        </w:tc>
        <w:tc>
          <w:tcPr>
            <w:tcW w:w="1244" w:type="dxa"/>
            <w:vMerge w:val="restart"/>
            <w:tcBorders>
              <w:top w:val="single" w:sz="4" w:space="0" w:color="000000"/>
              <w:left w:val="nil"/>
              <w:bottom w:val="single" w:sz="4" w:space="0" w:color="000000"/>
              <w:right w:val="single" w:sz="4" w:space="0" w:color="000000"/>
            </w:tcBorders>
            <w:shd w:val="clear" w:color="auto" w:fill="B8CCE4"/>
          </w:tcPr>
          <w:p w14:paraId="2F8E602D" w14:textId="77777777" w:rsidR="000E6ABF" w:rsidRDefault="000E6ABF" w:rsidP="004E7223">
            <w:pPr>
              <w:bidi w:val="0"/>
              <w:spacing w:after="160" w:line="259" w:lineRule="auto"/>
              <w:ind w:left="0" w:right="0" w:firstLine="0"/>
              <w:jc w:val="left"/>
            </w:pPr>
          </w:p>
        </w:tc>
      </w:tr>
      <w:tr w:rsidR="000E6ABF" w14:paraId="7924E94D" w14:textId="77777777" w:rsidTr="004E7223">
        <w:trPr>
          <w:trHeight w:val="563"/>
        </w:trPr>
        <w:tc>
          <w:tcPr>
            <w:tcW w:w="0" w:type="auto"/>
            <w:vMerge/>
            <w:tcBorders>
              <w:top w:val="nil"/>
              <w:left w:val="single" w:sz="4" w:space="0" w:color="000000"/>
              <w:bottom w:val="single" w:sz="4" w:space="0" w:color="000000"/>
              <w:right w:val="single" w:sz="4" w:space="0" w:color="000000"/>
            </w:tcBorders>
          </w:tcPr>
          <w:p w14:paraId="6D321DB2" w14:textId="77777777" w:rsidR="000E6ABF" w:rsidRDefault="000E6ABF" w:rsidP="004E7223">
            <w:pPr>
              <w:bidi w:val="0"/>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36AA14C0" w14:textId="77777777" w:rsidR="000E6ABF" w:rsidRDefault="000E6ABF" w:rsidP="004E7223">
            <w:pPr>
              <w:bidi w:val="0"/>
              <w:spacing w:after="160" w:line="259" w:lineRule="auto"/>
              <w:ind w:left="0" w:right="0" w:firstLine="0"/>
              <w:jc w:val="left"/>
            </w:pPr>
          </w:p>
        </w:tc>
        <w:tc>
          <w:tcPr>
            <w:tcW w:w="18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EAD08F" w14:textId="77777777" w:rsidR="000E6ABF" w:rsidRDefault="000E6ABF" w:rsidP="004E7223">
            <w:pPr>
              <w:bidi w:val="0"/>
              <w:spacing w:after="0" w:line="259" w:lineRule="auto"/>
              <w:ind w:left="0" w:right="12" w:firstLine="0"/>
              <w:jc w:val="center"/>
            </w:pPr>
            <w:r>
              <w:rPr>
                <w:rFonts w:ascii="Arial" w:eastAsia="Arial" w:hAnsi="Arial" w:cs="Arial"/>
                <w:sz w:val="24"/>
              </w:rPr>
              <w:t xml:space="preserve">Beta </w:t>
            </w:r>
          </w:p>
        </w:tc>
        <w:tc>
          <w:tcPr>
            <w:tcW w:w="953" w:type="dxa"/>
            <w:tcBorders>
              <w:top w:val="single" w:sz="4" w:space="0" w:color="000000"/>
              <w:left w:val="single" w:sz="4" w:space="0" w:color="000000"/>
              <w:bottom w:val="single" w:sz="4" w:space="0" w:color="000000"/>
              <w:right w:val="single" w:sz="4" w:space="0" w:color="000000"/>
            </w:tcBorders>
            <w:shd w:val="clear" w:color="auto" w:fill="F2F2F2"/>
          </w:tcPr>
          <w:p w14:paraId="0C4FCA61" w14:textId="77777777" w:rsidR="000E6ABF" w:rsidRDefault="000E6ABF" w:rsidP="004E7223">
            <w:pPr>
              <w:bidi w:val="0"/>
              <w:spacing w:after="0" w:line="259" w:lineRule="auto"/>
              <w:ind w:left="0" w:right="0" w:firstLine="0"/>
              <w:jc w:val="center"/>
            </w:pPr>
            <w:r>
              <w:rPr>
                <w:rFonts w:ascii="Arial" w:eastAsia="Arial" w:hAnsi="Arial" w:cs="Arial"/>
                <w:sz w:val="24"/>
              </w:rPr>
              <w:t xml:space="preserve">Std. Error </w:t>
            </w:r>
          </w:p>
        </w:tc>
        <w:tc>
          <w:tcPr>
            <w:tcW w:w="14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13A934" w14:textId="77777777" w:rsidR="000E6ABF" w:rsidRDefault="000E6ABF" w:rsidP="004E7223">
            <w:pPr>
              <w:bidi w:val="0"/>
              <w:spacing w:after="0" w:line="259" w:lineRule="auto"/>
              <w:ind w:left="0" w:right="14" w:firstLine="0"/>
              <w:jc w:val="center"/>
            </w:pPr>
            <w:r>
              <w:rPr>
                <w:rFonts w:ascii="Arial" w:eastAsia="Arial" w:hAnsi="Arial" w:cs="Arial"/>
                <w:sz w:val="24"/>
              </w:rPr>
              <w:t xml:space="preserve">B </w:t>
            </w:r>
          </w:p>
        </w:tc>
        <w:tc>
          <w:tcPr>
            <w:tcW w:w="0" w:type="auto"/>
            <w:gridSpan w:val="2"/>
            <w:vMerge/>
            <w:tcBorders>
              <w:top w:val="nil"/>
              <w:left w:val="single" w:sz="4" w:space="0" w:color="000000"/>
              <w:bottom w:val="single" w:sz="4" w:space="0" w:color="000000"/>
              <w:right w:val="nil"/>
            </w:tcBorders>
          </w:tcPr>
          <w:p w14:paraId="494F120C"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single" w:sz="4" w:space="0" w:color="000000"/>
            </w:tcBorders>
          </w:tcPr>
          <w:p w14:paraId="79742E66" w14:textId="77777777" w:rsidR="000E6ABF" w:rsidRDefault="000E6ABF" w:rsidP="004E7223">
            <w:pPr>
              <w:bidi w:val="0"/>
              <w:spacing w:after="160" w:line="259" w:lineRule="auto"/>
              <w:ind w:left="0" w:right="0" w:firstLine="0"/>
              <w:jc w:val="left"/>
            </w:pPr>
          </w:p>
        </w:tc>
      </w:tr>
      <w:tr w:rsidR="000E6ABF" w14:paraId="17C0756F" w14:textId="77777777" w:rsidTr="004E7223">
        <w:trPr>
          <w:trHeight w:val="351"/>
        </w:trPr>
        <w:tc>
          <w:tcPr>
            <w:tcW w:w="949" w:type="dxa"/>
            <w:tcBorders>
              <w:top w:val="single" w:sz="4" w:space="0" w:color="000000"/>
              <w:left w:val="single" w:sz="4" w:space="0" w:color="000000"/>
              <w:bottom w:val="single" w:sz="4" w:space="0" w:color="000000"/>
              <w:right w:val="single" w:sz="4" w:space="0" w:color="000000"/>
            </w:tcBorders>
          </w:tcPr>
          <w:p w14:paraId="18171EB2" w14:textId="77777777" w:rsidR="000E6ABF" w:rsidRDefault="000E6ABF" w:rsidP="004E7223">
            <w:pPr>
              <w:bidi w:val="0"/>
              <w:spacing w:after="0" w:line="259" w:lineRule="auto"/>
              <w:ind w:left="52" w:right="0" w:firstLine="0"/>
              <w:jc w:val="left"/>
            </w:pPr>
            <w:r>
              <w:rPr>
                <w:rFonts w:ascii="Arial" w:eastAsia="Arial" w:hAnsi="Arial" w:cs="Arial"/>
                <w:sz w:val="24"/>
              </w:rPr>
              <w:t xml:space="preserve">0.000 </w:t>
            </w:r>
          </w:p>
        </w:tc>
        <w:tc>
          <w:tcPr>
            <w:tcW w:w="950" w:type="dxa"/>
            <w:tcBorders>
              <w:top w:val="single" w:sz="4" w:space="0" w:color="000000"/>
              <w:left w:val="single" w:sz="4" w:space="0" w:color="000000"/>
              <w:bottom w:val="single" w:sz="4" w:space="0" w:color="000000"/>
              <w:right w:val="single" w:sz="4" w:space="0" w:color="000000"/>
            </w:tcBorders>
          </w:tcPr>
          <w:p w14:paraId="4A013F8C" w14:textId="77777777" w:rsidR="000E6ABF" w:rsidRDefault="000E6ABF" w:rsidP="004E7223">
            <w:pPr>
              <w:bidi w:val="0"/>
              <w:spacing w:after="0" w:line="259" w:lineRule="auto"/>
              <w:ind w:left="53" w:right="0" w:firstLine="0"/>
              <w:jc w:val="left"/>
            </w:pPr>
            <w:r>
              <w:rPr>
                <w:rFonts w:ascii="Arial" w:eastAsia="Arial" w:hAnsi="Arial" w:cs="Arial"/>
                <w:sz w:val="24"/>
              </w:rPr>
              <w:t xml:space="preserve">7.243 </w:t>
            </w:r>
          </w:p>
        </w:tc>
        <w:tc>
          <w:tcPr>
            <w:tcW w:w="1817" w:type="dxa"/>
            <w:tcBorders>
              <w:top w:val="single" w:sz="4" w:space="0" w:color="000000"/>
              <w:left w:val="single" w:sz="4" w:space="0" w:color="000000"/>
              <w:bottom w:val="single" w:sz="4" w:space="0" w:color="000000"/>
              <w:right w:val="single" w:sz="4" w:space="0" w:color="000000"/>
            </w:tcBorders>
            <w:vAlign w:val="bottom"/>
          </w:tcPr>
          <w:p w14:paraId="2CEFB022" w14:textId="77777777" w:rsidR="000E6ABF" w:rsidRDefault="000E6ABF" w:rsidP="004E7223">
            <w:pPr>
              <w:bidi w:val="0"/>
              <w:spacing w:after="0" w:line="259" w:lineRule="auto"/>
              <w:ind w:left="56" w:right="0" w:firstLine="0"/>
              <w:jc w:val="center"/>
            </w:pPr>
            <w:r>
              <w:rPr>
                <w:rFonts w:ascii="Arial" w:eastAsia="Arial" w:hAnsi="Arial" w:cs="Arial"/>
                <w:sz w:val="24"/>
              </w:rPr>
              <w:t xml:space="preserve"> </w:t>
            </w:r>
          </w:p>
        </w:tc>
        <w:tc>
          <w:tcPr>
            <w:tcW w:w="953" w:type="dxa"/>
            <w:tcBorders>
              <w:top w:val="single" w:sz="4" w:space="0" w:color="000000"/>
              <w:left w:val="single" w:sz="4" w:space="0" w:color="000000"/>
              <w:bottom w:val="single" w:sz="4" w:space="0" w:color="000000"/>
              <w:right w:val="single" w:sz="4" w:space="0" w:color="000000"/>
            </w:tcBorders>
          </w:tcPr>
          <w:p w14:paraId="0244CCC4" w14:textId="77777777" w:rsidR="000E6ABF" w:rsidRDefault="000E6ABF" w:rsidP="004E7223">
            <w:pPr>
              <w:bidi w:val="0"/>
              <w:spacing w:after="0" w:line="259" w:lineRule="auto"/>
              <w:ind w:left="53" w:right="0" w:firstLine="0"/>
              <w:jc w:val="left"/>
            </w:pPr>
            <w:r>
              <w:rPr>
                <w:rFonts w:ascii="Arial" w:eastAsia="Arial" w:hAnsi="Arial" w:cs="Arial"/>
                <w:sz w:val="24"/>
              </w:rPr>
              <w:t xml:space="preserve">0.271 </w:t>
            </w:r>
          </w:p>
        </w:tc>
        <w:tc>
          <w:tcPr>
            <w:tcW w:w="1403" w:type="dxa"/>
            <w:tcBorders>
              <w:top w:val="single" w:sz="4" w:space="0" w:color="000000"/>
              <w:left w:val="single" w:sz="4" w:space="0" w:color="000000"/>
              <w:bottom w:val="single" w:sz="4" w:space="0" w:color="000000"/>
              <w:right w:val="single" w:sz="4" w:space="0" w:color="000000"/>
            </w:tcBorders>
          </w:tcPr>
          <w:p w14:paraId="24702876" w14:textId="77777777" w:rsidR="000E6ABF" w:rsidRDefault="000E6ABF" w:rsidP="004E7223">
            <w:pPr>
              <w:bidi w:val="0"/>
              <w:spacing w:after="0" w:line="259" w:lineRule="auto"/>
              <w:ind w:left="0" w:right="15" w:firstLine="0"/>
              <w:jc w:val="center"/>
            </w:pPr>
            <w:r>
              <w:rPr>
                <w:rFonts w:ascii="Arial" w:eastAsia="Arial" w:hAnsi="Arial" w:cs="Arial"/>
                <w:sz w:val="24"/>
              </w:rPr>
              <w:t xml:space="preserve">1.960 </w:t>
            </w:r>
          </w:p>
        </w:tc>
        <w:tc>
          <w:tcPr>
            <w:tcW w:w="1506" w:type="dxa"/>
            <w:tcBorders>
              <w:top w:val="single" w:sz="4" w:space="0" w:color="000000"/>
              <w:left w:val="single" w:sz="4" w:space="0" w:color="000000"/>
              <w:bottom w:val="single" w:sz="4" w:space="0" w:color="000000"/>
              <w:right w:val="single" w:sz="4" w:space="0" w:color="000000"/>
            </w:tcBorders>
            <w:shd w:val="clear" w:color="auto" w:fill="E0E0E0"/>
          </w:tcPr>
          <w:p w14:paraId="7DCD059E" w14:textId="77777777" w:rsidR="000E6ABF" w:rsidRDefault="000E6ABF" w:rsidP="004E7223">
            <w:pPr>
              <w:bidi w:val="0"/>
              <w:spacing w:after="0" w:line="259" w:lineRule="auto"/>
              <w:ind w:left="68" w:right="0" w:firstLine="0"/>
              <w:jc w:val="left"/>
            </w:pPr>
            <w:r>
              <w:rPr>
                <w:rFonts w:ascii="Arial" w:eastAsia="Arial" w:hAnsi="Arial" w:cs="Arial"/>
                <w:sz w:val="24"/>
              </w:rPr>
              <w:t xml:space="preserve">(Constant) </w:t>
            </w:r>
          </w:p>
        </w:tc>
        <w:tc>
          <w:tcPr>
            <w:tcW w:w="867" w:type="dxa"/>
            <w:vMerge w:val="restart"/>
            <w:tcBorders>
              <w:top w:val="single" w:sz="4" w:space="0" w:color="000000"/>
              <w:left w:val="single" w:sz="4" w:space="0" w:color="000000"/>
              <w:bottom w:val="single" w:sz="4" w:space="0" w:color="000000"/>
              <w:right w:val="nil"/>
            </w:tcBorders>
            <w:shd w:val="clear" w:color="auto" w:fill="E0E0E0"/>
          </w:tcPr>
          <w:p w14:paraId="3D5D6B92" w14:textId="77777777" w:rsidR="000E6ABF" w:rsidRDefault="000E6ABF" w:rsidP="004E7223">
            <w:pPr>
              <w:bidi w:val="0"/>
              <w:spacing w:after="160" w:line="259" w:lineRule="auto"/>
              <w:ind w:left="0" w:right="0" w:firstLine="0"/>
              <w:jc w:val="left"/>
            </w:pPr>
          </w:p>
        </w:tc>
        <w:tc>
          <w:tcPr>
            <w:tcW w:w="1244" w:type="dxa"/>
            <w:vMerge w:val="restart"/>
            <w:tcBorders>
              <w:top w:val="single" w:sz="4" w:space="0" w:color="000000"/>
              <w:left w:val="nil"/>
              <w:bottom w:val="single" w:sz="4" w:space="0" w:color="000000"/>
              <w:right w:val="single" w:sz="4" w:space="0" w:color="000000"/>
            </w:tcBorders>
            <w:shd w:val="clear" w:color="auto" w:fill="E0E0E0"/>
            <w:vAlign w:val="center"/>
          </w:tcPr>
          <w:p w14:paraId="43F48C8A" w14:textId="77777777" w:rsidR="000E6ABF" w:rsidRDefault="000E6ABF" w:rsidP="004E7223">
            <w:pPr>
              <w:bidi w:val="0"/>
              <w:spacing w:after="0" w:line="259" w:lineRule="auto"/>
              <w:ind w:left="0" w:right="0" w:firstLine="0"/>
              <w:jc w:val="left"/>
            </w:pPr>
            <w:r>
              <w:rPr>
                <w:rFonts w:ascii="Arial" w:eastAsia="Arial" w:hAnsi="Arial" w:cs="Arial"/>
                <w:sz w:val="24"/>
              </w:rPr>
              <w:t xml:space="preserve">1 </w:t>
            </w:r>
          </w:p>
        </w:tc>
      </w:tr>
      <w:tr w:rsidR="000E6ABF" w14:paraId="5CEB1807" w14:textId="77777777" w:rsidTr="004E7223">
        <w:trPr>
          <w:trHeight w:val="352"/>
        </w:trPr>
        <w:tc>
          <w:tcPr>
            <w:tcW w:w="949" w:type="dxa"/>
            <w:tcBorders>
              <w:top w:val="single" w:sz="4" w:space="0" w:color="000000"/>
              <w:left w:val="single" w:sz="4" w:space="0" w:color="000000"/>
              <w:bottom w:val="single" w:sz="4" w:space="0" w:color="000000"/>
              <w:right w:val="single" w:sz="4" w:space="0" w:color="000000"/>
            </w:tcBorders>
          </w:tcPr>
          <w:p w14:paraId="4D65DAFF" w14:textId="77777777" w:rsidR="000E6ABF" w:rsidRDefault="000E6ABF" w:rsidP="004E7223">
            <w:pPr>
              <w:bidi w:val="0"/>
              <w:spacing w:after="0" w:line="259" w:lineRule="auto"/>
              <w:ind w:left="52" w:right="0" w:firstLine="0"/>
              <w:jc w:val="left"/>
            </w:pPr>
            <w:r>
              <w:rPr>
                <w:rFonts w:ascii="Arial" w:eastAsia="Arial" w:hAnsi="Arial" w:cs="Arial"/>
                <w:sz w:val="24"/>
              </w:rPr>
              <w:t xml:space="preserve">0.000 </w:t>
            </w:r>
          </w:p>
        </w:tc>
        <w:tc>
          <w:tcPr>
            <w:tcW w:w="950" w:type="dxa"/>
            <w:tcBorders>
              <w:top w:val="single" w:sz="4" w:space="0" w:color="000000"/>
              <w:left w:val="single" w:sz="4" w:space="0" w:color="000000"/>
              <w:bottom w:val="single" w:sz="4" w:space="0" w:color="000000"/>
              <w:right w:val="single" w:sz="4" w:space="0" w:color="000000"/>
            </w:tcBorders>
          </w:tcPr>
          <w:p w14:paraId="578F40E7" w14:textId="77777777" w:rsidR="000E6ABF" w:rsidRDefault="000E6ABF" w:rsidP="004E7223">
            <w:pPr>
              <w:bidi w:val="0"/>
              <w:spacing w:after="0" w:line="259" w:lineRule="auto"/>
              <w:ind w:left="53" w:right="0" w:firstLine="0"/>
              <w:jc w:val="left"/>
            </w:pPr>
            <w:r>
              <w:rPr>
                <w:rFonts w:ascii="Arial" w:eastAsia="Arial" w:hAnsi="Arial" w:cs="Arial"/>
                <w:sz w:val="24"/>
              </w:rPr>
              <w:t xml:space="preserve">6.154 </w:t>
            </w:r>
          </w:p>
        </w:tc>
        <w:tc>
          <w:tcPr>
            <w:tcW w:w="1817" w:type="dxa"/>
            <w:tcBorders>
              <w:top w:val="single" w:sz="4" w:space="0" w:color="000000"/>
              <w:left w:val="single" w:sz="4" w:space="0" w:color="000000"/>
              <w:bottom w:val="single" w:sz="4" w:space="0" w:color="000000"/>
              <w:right w:val="single" w:sz="4" w:space="0" w:color="000000"/>
            </w:tcBorders>
          </w:tcPr>
          <w:p w14:paraId="2DB9B6B6" w14:textId="77777777" w:rsidR="000E6ABF" w:rsidRDefault="000E6ABF" w:rsidP="004E7223">
            <w:pPr>
              <w:bidi w:val="0"/>
              <w:spacing w:after="0" w:line="259" w:lineRule="auto"/>
              <w:ind w:left="0" w:right="11" w:firstLine="0"/>
              <w:jc w:val="center"/>
            </w:pPr>
            <w:r>
              <w:rPr>
                <w:rFonts w:ascii="Arial" w:eastAsia="Arial" w:hAnsi="Arial" w:cs="Arial"/>
                <w:sz w:val="24"/>
              </w:rPr>
              <w:t xml:space="preserve">0.625 </w:t>
            </w:r>
          </w:p>
        </w:tc>
        <w:tc>
          <w:tcPr>
            <w:tcW w:w="953" w:type="dxa"/>
            <w:tcBorders>
              <w:top w:val="single" w:sz="4" w:space="0" w:color="000000"/>
              <w:left w:val="single" w:sz="4" w:space="0" w:color="000000"/>
              <w:bottom w:val="single" w:sz="4" w:space="0" w:color="000000"/>
              <w:right w:val="single" w:sz="4" w:space="0" w:color="000000"/>
            </w:tcBorders>
          </w:tcPr>
          <w:p w14:paraId="48A320F5" w14:textId="77777777" w:rsidR="000E6ABF" w:rsidRDefault="000E6ABF" w:rsidP="004E7223">
            <w:pPr>
              <w:bidi w:val="0"/>
              <w:spacing w:after="0" w:line="259" w:lineRule="auto"/>
              <w:ind w:left="53" w:right="0" w:firstLine="0"/>
              <w:jc w:val="left"/>
            </w:pPr>
            <w:r>
              <w:rPr>
                <w:rFonts w:ascii="Arial" w:eastAsia="Arial" w:hAnsi="Arial" w:cs="Arial"/>
                <w:sz w:val="24"/>
              </w:rPr>
              <w:t xml:space="preserve">0.074 </w:t>
            </w:r>
          </w:p>
        </w:tc>
        <w:tc>
          <w:tcPr>
            <w:tcW w:w="1403" w:type="dxa"/>
            <w:tcBorders>
              <w:top w:val="single" w:sz="4" w:space="0" w:color="000000"/>
              <w:left w:val="single" w:sz="4" w:space="0" w:color="000000"/>
              <w:bottom w:val="single" w:sz="4" w:space="0" w:color="000000"/>
              <w:right w:val="single" w:sz="4" w:space="0" w:color="000000"/>
            </w:tcBorders>
          </w:tcPr>
          <w:p w14:paraId="353443BA" w14:textId="77777777" w:rsidR="000E6ABF" w:rsidRDefault="000E6ABF" w:rsidP="004E7223">
            <w:pPr>
              <w:bidi w:val="0"/>
              <w:spacing w:after="0" w:line="259" w:lineRule="auto"/>
              <w:ind w:left="0" w:right="15" w:firstLine="0"/>
              <w:jc w:val="center"/>
            </w:pPr>
            <w:r>
              <w:rPr>
                <w:rFonts w:ascii="Arial" w:eastAsia="Arial" w:hAnsi="Arial" w:cs="Arial"/>
                <w:sz w:val="24"/>
              </w:rPr>
              <w:t xml:space="preserve">0.453 </w:t>
            </w:r>
          </w:p>
        </w:tc>
        <w:tc>
          <w:tcPr>
            <w:tcW w:w="1506" w:type="dxa"/>
            <w:tcBorders>
              <w:top w:val="single" w:sz="4" w:space="0" w:color="000000"/>
              <w:left w:val="single" w:sz="4" w:space="0" w:color="000000"/>
              <w:bottom w:val="single" w:sz="4" w:space="0" w:color="000000"/>
              <w:right w:val="single" w:sz="4" w:space="0" w:color="000000"/>
            </w:tcBorders>
            <w:shd w:val="clear" w:color="auto" w:fill="E0E0E0"/>
          </w:tcPr>
          <w:p w14:paraId="3116FF8D" w14:textId="77777777" w:rsidR="000E6ABF" w:rsidRDefault="000E6ABF" w:rsidP="004E7223">
            <w:pPr>
              <w:spacing w:after="0" w:line="259" w:lineRule="auto"/>
              <w:ind w:left="0" w:right="428" w:firstLine="0"/>
              <w:jc w:val="right"/>
            </w:pPr>
            <w:r>
              <w:rPr>
                <w:rFonts w:ascii="Arial" w:eastAsia="Arial" w:hAnsi="Arial" w:cs="Arial"/>
                <w:sz w:val="24"/>
                <w:rtl/>
              </w:rPr>
              <w:t xml:space="preserve">الأداء </w:t>
            </w:r>
          </w:p>
        </w:tc>
        <w:tc>
          <w:tcPr>
            <w:tcW w:w="0" w:type="auto"/>
            <w:vMerge/>
            <w:tcBorders>
              <w:top w:val="nil"/>
              <w:left w:val="single" w:sz="4" w:space="0" w:color="000000"/>
              <w:bottom w:val="single" w:sz="4" w:space="0" w:color="000000"/>
              <w:right w:val="nil"/>
            </w:tcBorders>
          </w:tcPr>
          <w:p w14:paraId="5A569AEA" w14:textId="77777777" w:rsidR="000E6ABF" w:rsidRDefault="000E6ABF" w:rsidP="004E7223">
            <w:pPr>
              <w:bidi w:val="0"/>
              <w:spacing w:after="160" w:line="259" w:lineRule="auto"/>
              <w:ind w:left="0" w:right="0" w:firstLine="0"/>
              <w:jc w:val="left"/>
            </w:pPr>
          </w:p>
        </w:tc>
        <w:tc>
          <w:tcPr>
            <w:tcW w:w="0" w:type="auto"/>
            <w:vMerge/>
            <w:tcBorders>
              <w:top w:val="nil"/>
              <w:left w:val="nil"/>
              <w:bottom w:val="single" w:sz="4" w:space="0" w:color="000000"/>
              <w:right w:val="single" w:sz="4" w:space="0" w:color="000000"/>
            </w:tcBorders>
          </w:tcPr>
          <w:p w14:paraId="4781E2EA" w14:textId="77777777" w:rsidR="000E6ABF" w:rsidRDefault="000E6ABF" w:rsidP="004E7223">
            <w:pPr>
              <w:bidi w:val="0"/>
              <w:spacing w:after="160" w:line="259" w:lineRule="auto"/>
              <w:ind w:left="0" w:right="0" w:firstLine="0"/>
              <w:jc w:val="left"/>
            </w:pPr>
          </w:p>
        </w:tc>
      </w:tr>
      <w:tr w:rsidR="000E6ABF" w14:paraId="0B9DF153" w14:textId="77777777" w:rsidTr="004E7223">
        <w:trPr>
          <w:trHeight w:val="354"/>
        </w:trPr>
        <w:tc>
          <w:tcPr>
            <w:tcW w:w="949" w:type="dxa"/>
            <w:tcBorders>
              <w:top w:val="single" w:sz="4" w:space="0" w:color="000000"/>
              <w:left w:val="single" w:sz="4" w:space="0" w:color="000000"/>
              <w:bottom w:val="single" w:sz="4" w:space="0" w:color="000000"/>
              <w:right w:val="nil"/>
            </w:tcBorders>
          </w:tcPr>
          <w:p w14:paraId="4205A966" w14:textId="77777777" w:rsidR="000E6ABF" w:rsidRDefault="000E6ABF" w:rsidP="004E7223">
            <w:pPr>
              <w:bidi w:val="0"/>
              <w:spacing w:after="160" w:line="259" w:lineRule="auto"/>
              <w:ind w:left="0" w:right="0" w:firstLine="0"/>
              <w:jc w:val="left"/>
            </w:pPr>
          </w:p>
        </w:tc>
        <w:tc>
          <w:tcPr>
            <w:tcW w:w="7497" w:type="dxa"/>
            <w:gridSpan w:val="6"/>
            <w:tcBorders>
              <w:top w:val="single" w:sz="4" w:space="0" w:color="000000"/>
              <w:left w:val="nil"/>
              <w:bottom w:val="single" w:sz="4" w:space="0" w:color="000000"/>
              <w:right w:val="nil"/>
            </w:tcBorders>
          </w:tcPr>
          <w:p w14:paraId="6E407443" w14:textId="77777777" w:rsidR="000E6ABF" w:rsidRDefault="000E6ABF" w:rsidP="004E7223">
            <w:pPr>
              <w:bidi w:val="0"/>
              <w:spacing w:after="0" w:line="259" w:lineRule="auto"/>
              <w:ind w:left="279" w:right="0" w:firstLine="0"/>
              <w:jc w:val="center"/>
            </w:pPr>
            <w:r>
              <w:rPr>
                <w:rFonts w:ascii="Arial" w:eastAsia="Arial" w:hAnsi="Arial" w:cs="Arial"/>
                <w:sz w:val="24"/>
              </w:rPr>
              <w:t xml:space="preserve">a. Dependent Variable: </w:t>
            </w:r>
            <w:proofErr w:type="spellStart"/>
            <w:r>
              <w:rPr>
                <w:rFonts w:ascii="Arial" w:eastAsia="Arial" w:hAnsi="Arial" w:cs="Arial"/>
                <w:sz w:val="24"/>
                <w:rtl/>
              </w:rPr>
              <w:t>تقييم‌الأداء</w:t>
            </w:r>
            <w:proofErr w:type="spellEnd"/>
            <w:r>
              <w:rPr>
                <w:rFonts w:ascii="Arial" w:eastAsia="Arial" w:hAnsi="Arial" w:cs="Arial"/>
                <w:sz w:val="24"/>
              </w:rPr>
              <w:t xml:space="preserve"> </w:t>
            </w:r>
          </w:p>
        </w:tc>
        <w:tc>
          <w:tcPr>
            <w:tcW w:w="1244" w:type="dxa"/>
            <w:tcBorders>
              <w:top w:val="single" w:sz="4" w:space="0" w:color="000000"/>
              <w:left w:val="nil"/>
              <w:bottom w:val="single" w:sz="4" w:space="0" w:color="000000"/>
              <w:right w:val="single" w:sz="4" w:space="0" w:color="000000"/>
            </w:tcBorders>
          </w:tcPr>
          <w:p w14:paraId="39B90FBF" w14:textId="77777777" w:rsidR="000E6ABF" w:rsidRDefault="000E6ABF" w:rsidP="004E7223">
            <w:pPr>
              <w:bidi w:val="0"/>
              <w:spacing w:after="160" w:line="259" w:lineRule="auto"/>
              <w:ind w:left="0" w:right="0" w:firstLine="0"/>
              <w:jc w:val="left"/>
            </w:pPr>
          </w:p>
        </w:tc>
      </w:tr>
    </w:tbl>
    <w:p w14:paraId="453FB5F3" w14:textId="61526EB2" w:rsidR="000E6ABF" w:rsidRDefault="000E6ABF" w:rsidP="000E6ABF">
      <w:pPr>
        <w:spacing w:after="241" w:line="279" w:lineRule="auto"/>
        <w:ind w:left="61" w:right="151"/>
        <w:rPr>
          <w:rtl/>
        </w:rPr>
      </w:pPr>
      <w:r>
        <w:rPr>
          <w:szCs w:val="28"/>
          <w:rtl/>
        </w:rPr>
        <w:t xml:space="preserve">ومن خلال الجدول نجد أن بعد المتغير المستقل </w:t>
      </w:r>
      <w:r>
        <w:rPr>
          <w:b/>
          <w:bCs/>
          <w:szCs w:val="28"/>
          <w:rtl/>
        </w:rPr>
        <w:t>تقييم</w:t>
      </w:r>
      <w:r>
        <w:rPr>
          <w:szCs w:val="28"/>
          <w:rtl/>
        </w:rPr>
        <w:t xml:space="preserve"> </w:t>
      </w:r>
      <w:r>
        <w:rPr>
          <w:b/>
          <w:bCs/>
          <w:szCs w:val="28"/>
          <w:rtl/>
        </w:rPr>
        <w:t>الأداء</w:t>
      </w:r>
      <w:r>
        <w:rPr>
          <w:szCs w:val="28"/>
          <w:rtl/>
        </w:rPr>
        <w:t xml:space="preserve"> له تأثير ذا دلالة معنوية في هذا النموذج حسب نموذج </w:t>
      </w:r>
      <w:r>
        <w:t>t</w:t>
      </w:r>
      <w:r>
        <w:rPr>
          <w:szCs w:val="28"/>
          <w:rtl/>
        </w:rPr>
        <w:t xml:space="preserve"> حيث دالة المعنوية </w:t>
      </w:r>
      <w:r>
        <w:t>sig&lt;0.05</w:t>
      </w:r>
      <w:r>
        <w:rPr>
          <w:szCs w:val="28"/>
          <w:rtl/>
        </w:rPr>
        <w:t xml:space="preserve"> حيث قيمتها </w:t>
      </w:r>
      <w:r>
        <w:t>sig=0.000</w:t>
      </w:r>
      <w:r>
        <w:rPr>
          <w:szCs w:val="28"/>
          <w:rtl/>
        </w:rPr>
        <w:t xml:space="preserve">. وتكون معادلة الانحدار المقدرة هي: </w:t>
      </w:r>
    </w:p>
    <w:p w14:paraId="130C131F" w14:textId="6334FDDA" w:rsidR="00D161B5" w:rsidRDefault="00D161B5" w:rsidP="000E6ABF">
      <w:pPr>
        <w:spacing w:after="241" w:line="279" w:lineRule="auto"/>
        <w:ind w:left="61" w:right="151"/>
        <w:rPr>
          <w:rtl/>
        </w:rPr>
      </w:pPr>
      <w:r>
        <w:rPr>
          <w:noProof/>
          <w:rtl/>
        </w:rPr>
        <mc:AlternateContent>
          <mc:Choice Requires="wps">
            <w:drawing>
              <wp:anchor distT="45720" distB="45720" distL="114300" distR="114300" simplePos="0" relativeHeight="251765760" behindDoc="1" locked="0" layoutInCell="1" allowOverlap="1" wp14:anchorId="02FB77B4" wp14:editId="2F42FE6E">
                <wp:simplePos x="0" y="0"/>
                <wp:positionH relativeFrom="column">
                  <wp:posOffset>5405438</wp:posOffset>
                </wp:positionH>
                <wp:positionV relativeFrom="paragraph">
                  <wp:posOffset>10795</wp:posOffset>
                </wp:positionV>
                <wp:extent cx="617855" cy="1404620"/>
                <wp:effectExtent l="0" t="0" r="0" b="0"/>
                <wp:wrapTight wrapText="bothSides">
                  <wp:wrapPolygon edited="0">
                    <wp:start x="1998" y="0"/>
                    <wp:lineTo x="1998" y="20329"/>
                    <wp:lineTo x="19313" y="20329"/>
                    <wp:lineTo x="19313" y="0"/>
                    <wp:lineTo x="1998" y="0"/>
                  </wp:wrapPolygon>
                </wp:wrapTight>
                <wp:docPr id="37401968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7566DC65" w14:textId="46B5DA6A" w:rsidR="00D161B5" w:rsidRDefault="00CB69CD" w:rsidP="00D161B5">
                            <w:r>
                              <w:rPr>
                                <w:rFonts w:hint="cs"/>
                                <w:rtl/>
                              </w:rPr>
                              <w:t>47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FB77B4" id="_x0000_s1080" type="#_x0000_t202" style="position:absolute;left:0;text-align:left;margin-left:425.65pt;margin-top:.85pt;width:48.65pt;height:110.6pt;flip:x;z-index:-251550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" filled="f" stroked="f">
                <v:textbox style="mso-fit-shape-to-text:t">
                  <w:txbxContent>
                    <w:p w14:paraId="7566DC65" w14:textId="46B5DA6A" w:rsidR="00D161B5" w:rsidRDefault="00CB69CD" w:rsidP="00D161B5">
                      <w:r>
                        <w:rPr>
                          <w:rFonts w:hint="cs"/>
                          <w:rtl/>
                        </w:rPr>
                        <w:t>47</w:t>
                      </w:r>
                    </w:p>
                  </w:txbxContent>
                </v:textbox>
                <w10:wrap type="tight"/>
              </v:shape>
            </w:pict>
          </mc:Fallback>
        </mc:AlternateContent>
      </w:r>
    </w:p>
    <w:p w14:paraId="3833F8FB" w14:textId="326D8067" w:rsidR="000E6ABF" w:rsidRDefault="000E6ABF" w:rsidP="000E6ABF">
      <w:pPr>
        <w:pStyle w:val="4"/>
        <w:pBdr>
          <w:top w:val="single" w:sz="4" w:space="0" w:color="000000"/>
          <w:left w:val="single" w:sz="4" w:space="0" w:color="000000"/>
          <w:bottom w:val="single" w:sz="4" w:space="0" w:color="000000"/>
          <w:right w:val="single" w:sz="4" w:space="0" w:color="000000"/>
        </w:pBdr>
        <w:spacing w:after="270"/>
        <w:ind w:right="92"/>
      </w:pPr>
      <w:r>
        <w:rPr>
          <w:bCs/>
          <w:szCs w:val="28"/>
          <w:rtl/>
        </w:rPr>
        <w:lastRenderedPageBreak/>
        <w:t xml:space="preserve"> تقييم </w:t>
      </w:r>
      <w:proofErr w:type="gramStart"/>
      <w:r>
        <w:rPr>
          <w:bCs/>
          <w:szCs w:val="28"/>
          <w:rtl/>
        </w:rPr>
        <w:t>الأداء</w:t>
      </w:r>
      <w:r>
        <w:rPr>
          <w:rFonts w:ascii="Arial" w:eastAsia="Arial" w:hAnsi="Arial" w:cs="Arial"/>
          <w:bCs/>
          <w:sz w:val="24"/>
          <w:rtl/>
        </w:rPr>
        <w:t xml:space="preserve"> </w:t>
      </w:r>
      <w:r>
        <w:rPr>
          <w:bCs/>
          <w:szCs w:val="28"/>
          <w:rtl/>
        </w:rPr>
        <w:t xml:space="preserve"> </w:t>
      </w:r>
      <w:r>
        <w:rPr>
          <w:bCs/>
          <w:sz w:val="24"/>
          <w:rtl/>
        </w:rPr>
        <w:t>(</w:t>
      </w:r>
      <w:proofErr w:type="gramEnd"/>
      <w:r>
        <w:rPr>
          <w:bCs/>
          <w:sz w:val="24"/>
        </w:rPr>
        <w:t>0</w:t>
      </w:r>
      <w:r>
        <w:rPr>
          <w:bCs/>
          <w:sz w:val="24"/>
          <w:rtl/>
        </w:rPr>
        <w:t>.</w:t>
      </w:r>
      <w:r>
        <w:rPr>
          <w:bCs/>
          <w:sz w:val="24"/>
        </w:rPr>
        <w:t>45</w:t>
      </w:r>
      <w:r>
        <w:rPr>
          <w:bCs/>
          <w:sz w:val="24"/>
          <w:rtl/>
        </w:rPr>
        <w:t xml:space="preserve"> )+</w:t>
      </w:r>
      <w:r>
        <w:rPr>
          <w:bCs/>
          <w:sz w:val="24"/>
        </w:rPr>
        <w:t>1</w:t>
      </w:r>
      <w:r>
        <w:rPr>
          <w:bCs/>
          <w:sz w:val="24"/>
          <w:rtl/>
        </w:rPr>
        <w:t>.</w:t>
      </w:r>
      <w:r>
        <w:rPr>
          <w:bCs/>
          <w:sz w:val="24"/>
        </w:rPr>
        <w:t>9</w:t>
      </w:r>
      <w:r>
        <w:rPr>
          <w:bCs/>
          <w:sz w:val="24"/>
          <w:rtl/>
        </w:rPr>
        <w:t>=)</w:t>
      </w:r>
      <w:r>
        <w:rPr>
          <w:bCs/>
          <w:szCs w:val="28"/>
          <w:rtl/>
        </w:rPr>
        <w:t>الأداء الوظيفي</w:t>
      </w:r>
      <w:r>
        <w:rPr>
          <w:bCs/>
          <w:sz w:val="24"/>
          <w:rtl/>
        </w:rPr>
        <w:t xml:space="preserve"> </w:t>
      </w:r>
    </w:p>
    <w:p w14:paraId="7D46B523" w14:textId="685DE686" w:rsidR="000E6ABF" w:rsidRDefault="000E6ABF" w:rsidP="00821ED4">
      <w:pPr>
        <w:spacing w:after="199" w:line="276" w:lineRule="auto"/>
        <w:ind w:left="61" w:right="151"/>
      </w:pPr>
      <w:r>
        <w:rPr>
          <w:szCs w:val="28"/>
          <w:rtl/>
        </w:rPr>
        <w:t xml:space="preserve">تدل المعادلة السابقة أن كل زيادة في متغير) تقييم </w:t>
      </w:r>
      <w:proofErr w:type="gramStart"/>
      <w:r>
        <w:rPr>
          <w:b/>
          <w:bCs/>
          <w:szCs w:val="28"/>
          <w:rtl/>
        </w:rPr>
        <w:t>الأداء</w:t>
      </w:r>
      <w:r>
        <w:rPr>
          <w:szCs w:val="28"/>
          <w:rtl/>
        </w:rPr>
        <w:t>( بمقدار</w:t>
      </w:r>
      <w:proofErr w:type="gramEnd"/>
      <w:r>
        <w:rPr>
          <w:szCs w:val="28"/>
          <w:rtl/>
        </w:rPr>
        <w:t xml:space="preserve"> وحدة واحدة يقابله ت ازيد بمقدار </w:t>
      </w:r>
      <w:r>
        <w:rPr>
          <w:szCs w:val="28"/>
        </w:rPr>
        <w:t>0</w:t>
      </w:r>
      <w:r>
        <w:rPr>
          <w:szCs w:val="28"/>
          <w:rtl/>
        </w:rPr>
        <w:t>.</w:t>
      </w:r>
      <w:r>
        <w:rPr>
          <w:szCs w:val="28"/>
        </w:rPr>
        <w:t>45</w:t>
      </w:r>
      <w:r>
        <w:rPr>
          <w:szCs w:val="28"/>
          <w:rtl/>
        </w:rPr>
        <w:t xml:space="preserve"> وهو أثر ايجابي على</w:t>
      </w:r>
      <w:r w:rsidR="00821ED4">
        <w:rPr>
          <w:rFonts w:hint="cs"/>
          <w:b/>
          <w:bCs/>
          <w:szCs w:val="28"/>
          <w:rtl/>
        </w:rPr>
        <w:t xml:space="preserve"> </w:t>
      </w:r>
      <w:r>
        <w:rPr>
          <w:b/>
          <w:bCs/>
          <w:szCs w:val="28"/>
          <w:rtl/>
        </w:rPr>
        <w:t>الأداء الوظيفي</w:t>
      </w:r>
      <w:r>
        <w:rPr>
          <w:szCs w:val="28"/>
          <w:rtl/>
        </w:rPr>
        <w:t xml:space="preserve">  </w:t>
      </w:r>
      <w:r w:rsidR="00821ED4" w:rsidRPr="00821ED4">
        <w:rPr>
          <w:rFonts w:hint="cs"/>
          <w:b/>
          <w:bCs/>
          <w:szCs w:val="28"/>
          <w:rtl/>
        </w:rPr>
        <w:t>وبالتالي</w:t>
      </w:r>
      <w:r w:rsidR="00821ED4">
        <w:rPr>
          <w:rFonts w:hint="cs"/>
          <w:b/>
          <w:bCs/>
          <w:szCs w:val="28"/>
          <w:rtl/>
        </w:rPr>
        <w:t xml:space="preserve"> نتيج</w:t>
      </w:r>
      <w:r w:rsidR="00821ED4">
        <w:rPr>
          <w:rFonts w:hint="eastAsia"/>
          <w:b/>
          <w:bCs/>
          <w:szCs w:val="28"/>
          <w:rtl/>
        </w:rPr>
        <w:t>ة</w:t>
      </w:r>
      <w:r>
        <w:rPr>
          <w:b/>
          <w:bCs/>
          <w:szCs w:val="28"/>
          <w:rtl/>
        </w:rPr>
        <w:t xml:space="preserve"> : يوجد تأثير ذو دلالة إحصائي لتقييم الأداء على الأداء الوظيفي في الشرك</w:t>
      </w:r>
      <w:r w:rsidR="00821ED4">
        <w:rPr>
          <w:rFonts w:hint="cs"/>
          <w:b/>
          <w:bCs/>
          <w:szCs w:val="28"/>
          <w:rtl/>
        </w:rPr>
        <w:t>ات</w:t>
      </w:r>
    </w:p>
    <w:p w14:paraId="1CA00457" w14:textId="2DA32E78" w:rsidR="000E6ABF" w:rsidRDefault="000E6ABF" w:rsidP="000E6ABF">
      <w:pPr>
        <w:spacing w:after="0" w:line="370" w:lineRule="auto"/>
        <w:ind w:left="4" w:right="91" w:hanging="3"/>
      </w:pPr>
      <w:r>
        <w:rPr>
          <w:b/>
          <w:bCs/>
          <w:szCs w:val="28"/>
          <w:rtl/>
        </w:rPr>
        <w:t xml:space="preserve">إن عملية تقييم الأداء تعد أساس لعمية تخطيط الموارد </w:t>
      </w:r>
      <w:proofErr w:type="gramStart"/>
      <w:r>
        <w:rPr>
          <w:b/>
          <w:bCs/>
          <w:szCs w:val="28"/>
          <w:rtl/>
        </w:rPr>
        <w:t>البشرية ,</w:t>
      </w:r>
      <w:proofErr w:type="gramEnd"/>
      <w:r>
        <w:rPr>
          <w:b/>
          <w:bCs/>
          <w:szCs w:val="28"/>
          <w:rtl/>
        </w:rPr>
        <w:t xml:space="preserve"> فبن</w:t>
      </w:r>
      <w:r w:rsidR="00821ED4">
        <w:rPr>
          <w:rFonts w:hint="cs"/>
          <w:b/>
          <w:bCs/>
          <w:szCs w:val="28"/>
          <w:rtl/>
        </w:rPr>
        <w:t>اء</w:t>
      </w:r>
      <w:r>
        <w:rPr>
          <w:b/>
          <w:bCs/>
          <w:szCs w:val="28"/>
          <w:rtl/>
        </w:rPr>
        <w:t xml:space="preserve"> على عملية تقييم الأداء نقوم بالتخطيط للموارد البشرية وهذا يحتم على الشرك</w:t>
      </w:r>
      <w:r w:rsidR="00821ED4">
        <w:rPr>
          <w:rFonts w:hint="cs"/>
          <w:b/>
          <w:bCs/>
          <w:szCs w:val="28"/>
          <w:rtl/>
        </w:rPr>
        <w:t>ات ,</w:t>
      </w:r>
      <w:r>
        <w:rPr>
          <w:b/>
          <w:bCs/>
          <w:szCs w:val="28"/>
          <w:rtl/>
        </w:rPr>
        <w:t xml:space="preserve"> إيلاء </w:t>
      </w:r>
      <w:r w:rsidR="00821ED4">
        <w:rPr>
          <w:rFonts w:hint="cs"/>
          <w:b/>
          <w:bCs/>
          <w:szCs w:val="28"/>
          <w:rtl/>
        </w:rPr>
        <w:t>ا</w:t>
      </w:r>
      <w:r>
        <w:rPr>
          <w:b/>
          <w:bCs/>
          <w:szCs w:val="28"/>
          <w:rtl/>
        </w:rPr>
        <w:t xml:space="preserve">هتمام كبير بوضع سياسة تقييم أداء منظمة و نتائج دقيقة.  </w:t>
      </w:r>
    </w:p>
    <w:p w14:paraId="41D34490" w14:textId="0A71B8D2" w:rsidR="000E6ABF" w:rsidRDefault="000E6ABF" w:rsidP="000E6ABF">
      <w:pPr>
        <w:ind w:left="61" w:right="151"/>
      </w:pPr>
      <w:r>
        <w:rPr>
          <w:szCs w:val="28"/>
          <w:rtl/>
        </w:rPr>
        <w:t>و بعد اختبارنا للفرضيات الفرعية المنبثقة عن الفرضية الرئيسية الأولى يمكننا إج</w:t>
      </w:r>
      <w:r w:rsidR="00821ED4">
        <w:rPr>
          <w:rFonts w:hint="cs"/>
          <w:szCs w:val="28"/>
          <w:rtl/>
        </w:rPr>
        <w:t>راء</w:t>
      </w:r>
      <w:r>
        <w:rPr>
          <w:szCs w:val="28"/>
          <w:rtl/>
        </w:rPr>
        <w:t xml:space="preserve"> الانحدار المتعدد</w:t>
      </w:r>
      <w:r>
        <w:rPr>
          <w:b/>
          <w:bCs/>
          <w:szCs w:val="28"/>
          <w:rtl/>
        </w:rPr>
        <w:t xml:space="preserve"> </w:t>
      </w:r>
      <w:r>
        <w:rPr>
          <w:szCs w:val="28"/>
          <w:rtl/>
        </w:rPr>
        <w:t xml:space="preserve">باستخدام </w:t>
      </w:r>
      <w:r>
        <w:t>STEPWISE</w:t>
      </w:r>
      <w:r>
        <w:rPr>
          <w:szCs w:val="28"/>
          <w:rtl/>
        </w:rPr>
        <w:t xml:space="preserve"> </w:t>
      </w:r>
      <w:r w:rsidR="00821ED4">
        <w:rPr>
          <w:rFonts w:hint="cs"/>
          <w:szCs w:val="28"/>
          <w:rtl/>
        </w:rPr>
        <w:t>لإيجاد</w:t>
      </w:r>
      <w:r>
        <w:rPr>
          <w:szCs w:val="28"/>
          <w:rtl/>
        </w:rPr>
        <w:t xml:space="preserve"> الابعاد الأكثر </w:t>
      </w:r>
      <w:r w:rsidR="00821ED4">
        <w:rPr>
          <w:rFonts w:hint="cs"/>
          <w:szCs w:val="28"/>
          <w:rtl/>
        </w:rPr>
        <w:t>تأثير</w:t>
      </w:r>
      <w:r>
        <w:rPr>
          <w:szCs w:val="28"/>
          <w:rtl/>
        </w:rPr>
        <w:t xml:space="preserve"> على المتغير التابع الأداء الوظيفي</w:t>
      </w:r>
      <w:r w:rsidR="00821ED4">
        <w:rPr>
          <w:rFonts w:hint="cs"/>
          <w:szCs w:val="28"/>
          <w:rtl/>
        </w:rPr>
        <w:t xml:space="preserve"> </w:t>
      </w:r>
      <w:r>
        <w:rPr>
          <w:szCs w:val="28"/>
          <w:rtl/>
        </w:rPr>
        <w:t xml:space="preserve">و يقوم هذا الاختبار بإبعاد </w:t>
      </w:r>
      <w:r w:rsidR="00821ED4">
        <w:rPr>
          <w:rFonts w:hint="cs"/>
          <w:szCs w:val="28"/>
          <w:rtl/>
        </w:rPr>
        <w:t>تأثير</w:t>
      </w:r>
      <w:r>
        <w:rPr>
          <w:szCs w:val="28"/>
          <w:rtl/>
        </w:rPr>
        <w:t xml:space="preserve"> المتغي</w:t>
      </w:r>
      <w:r w:rsidR="00821ED4">
        <w:rPr>
          <w:rFonts w:hint="cs"/>
          <w:szCs w:val="28"/>
          <w:rtl/>
        </w:rPr>
        <w:t>را</w:t>
      </w:r>
      <w:r>
        <w:rPr>
          <w:szCs w:val="28"/>
          <w:rtl/>
        </w:rPr>
        <w:t xml:space="preserve">ت الأضعف </w:t>
      </w:r>
      <w:r w:rsidR="00821ED4">
        <w:rPr>
          <w:rFonts w:hint="cs"/>
          <w:szCs w:val="28"/>
          <w:rtl/>
        </w:rPr>
        <w:t xml:space="preserve">تأثير </w:t>
      </w:r>
      <w:r>
        <w:rPr>
          <w:szCs w:val="28"/>
          <w:rtl/>
        </w:rPr>
        <w:t xml:space="preserve">لاختبار الفرضية الرئيسية </w:t>
      </w:r>
      <w:proofErr w:type="gramStart"/>
      <w:r>
        <w:rPr>
          <w:szCs w:val="28"/>
          <w:rtl/>
        </w:rPr>
        <w:t>الأولى :</w:t>
      </w:r>
      <w:proofErr w:type="gramEnd"/>
      <w:r>
        <w:rPr>
          <w:b/>
          <w:bCs/>
          <w:szCs w:val="28"/>
          <w:rtl/>
        </w:rPr>
        <w:t xml:space="preserve"> </w:t>
      </w:r>
    </w:p>
    <w:p w14:paraId="60FA22AD" w14:textId="672EE5B6" w:rsidR="000E6ABF" w:rsidRPr="00821ED4" w:rsidRDefault="000E6ABF" w:rsidP="00821ED4">
      <w:pPr>
        <w:spacing w:after="186" w:line="239" w:lineRule="auto"/>
        <w:ind w:left="10" w:right="76" w:hanging="6"/>
        <w:jc w:val="left"/>
        <w:rPr>
          <w:sz w:val="24"/>
          <w:szCs w:val="22"/>
        </w:rPr>
      </w:pPr>
      <w:r>
        <w:rPr>
          <w:b/>
          <w:bCs/>
          <w:szCs w:val="28"/>
          <w:rtl/>
        </w:rPr>
        <w:t>ا</w:t>
      </w:r>
      <w:r w:rsidRPr="00821ED4">
        <w:rPr>
          <w:b/>
          <w:bCs/>
          <w:sz w:val="24"/>
          <w:rtl/>
        </w:rPr>
        <w:t>لفرضية الصفرية: لا يوجد تأثير ذو دلالة إحصائية لممارسات إدارة الموارد البشرية على الأداء الوظيفي في الشرك</w:t>
      </w:r>
      <w:r w:rsidR="00821ED4" w:rsidRPr="00821ED4">
        <w:rPr>
          <w:rFonts w:hint="cs"/>
          <w:b/>
          <w:bCs/>
          <w:sz w:val="24"/>
          <w:rtl/>
        </w:rPr>
        <w:t>ات</w:t>
      </w:r>
      <w:r w:rsidRPr="00821ED4">
        <w:rPr>
          <w:b/>
          <w:bCs/>
          <w:sz w:val="24"/>
          <w:rtl/>
        </w:rPr>
        <w:t xml:space="preserve">. </w:t>
      </w:r>
    </w:p>
    <w:p w14:paraId="771122EE" w14:textId="2E0F0482" w:rsidR="000E6ABF" w:rsidRPr="00821ED4" w:rsidRDefault="000E6ABF" w:rsidP="00821ED4">
      <w:pPr>
        <w:spacing w:after="155" w:line="240" w:lineRule="auto"/>
        <w:ind w:left="10" w:right="76" w:hanging="6"/>
        <w:jc w:val="left"/>
        <w:rPr>
          <w:sz w:val="24"/>
          <w:szCs w:val="22"/>
        </w:rPr>
      </w:pPr>
      <w:r w:rsidRPr="00821ED4">
        <w:rPr>
          <w:b/>
          <w:bCs/>
          <w:sz w:val="24"/>
          <w:rtl/>
        </w:rPr>
        <w:t>الفرضية البديلة: يوجد تأثير ذو دلالة إحصائية لممارسات إدارة الموارد البشرية على الأداء الوظيفي في الشرك</w:t>
      </w:r>
      <w:r w:rsidR="00821ED4" w:rsidRPr="00821ED4">
        <w:rPr>
          <w:rFonts w:hint="cs"/>
          <w:b/>
          <w:bCs/>
          <w:sz w:val="24"/>
          <w:rtl/>
        </w:rPr>
        <w:t>ات</w:t>
      </w:r>
      <w:r w:rsidRPr="00821ED4">
        <w:rPr>
          <w:b/>
          <w:bCs/>
          <w:sz w:val="24"/>
          <w:rtl/>
        </w:rPr>
        <w:t xml:space="preserve">. </w:t>
      </w:r>
    </w:p>
    <w:p w14:paraId="67760DBA" w14:textId="46A6D21F" w:rsidR="000E6ABF" w:rsidRDefault="000E6ABF" w:rsidP="000E6ABF">
      <w:pPr>
        <w:spacing w:after="0" w:line="259" w:lineRule="auto"/>
        <w:ind w:left="10" w:right="92" w:hanging="10"/>
        <w:jc w:val="center"/>
      </w:pPr>
      <w:r>
        <w:rPr>
          <w:sz w:val="24"/>
          <w:rtl/>
        </w:rPr>
        <w:t xml:space="preserve">جدول الدالات الاحصائية لأثر </w:t>
      </w:r>
      <w:r>
        <w:rPr>
          <w:b/>
          <w:bCs/>
          <w:sz w:val="24"/>
          <w:rtl/>
        </w:rPr>
        <w:t xml:space="preserve">إدارة الموارد البشرية </w:t>
      </w:r>
      <w:r>
        <w:rPr>
          <w:sz w:val="24"/>
          <w:rtl/>
        </w:rPr>
        <w:t xml:space="preserve">على الأداء الوظيفي في الشركة </w:t>
      </w:r>
    </w:p>
    <w:tbl>
      <w:tblPr>
        <w:tblStyle w:val="TableGrid"/>
        <w:tblW w:w="9690" w:type="dxa"/>
        <w:tblInd w:w="-18" w:type="dxa"/>
        <w:tblCellMar>
          <w:top w:w="7" w:type="dxa"/>
          <w:left w:w="115" w:type="dxa"/>
          <w:right w:w="115" w:type="dxa"/>
        </w:tblCellMar>
        <w:tblLook w:val="04A0" w:firstRow="1" w:lastRow="0" w:firstColumn="1" w:lastColumn="0" w:noHBand="0" w:noVBand="1"/>
      </w:tblPr>
      <w:tblGrid>
        <w:gridCol w:w="1577"/>
        <w:gridCol w:w="1582"/>
        <w:gridCol w:w="1594"/>
        <w:gridCol w:w="1582"/>
        <w:gridCol w:w="1414"/>
        <w:gridCol w:w="1941"/>
      </w:tblGrid>
      <w:tr w:rsidR="000E6ABF" w14:paraId="4B77C10C" w14:textId="77777777" w:rsidTr="004E7223">
        <w:trPr>
          <w:trHeight w:val="560"/>
        </w:trPr>
        <w:tc>
          <w:tcPr>
            <w:tcW w:w="1578"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36F98FC8" w14:textId="77777777" w:rsidR="000E6ABF" w:rsidRDefault="000E6ABF" w:rsidP="004E7223">
            <w:pPr>
              <w:bidi w:val="0"/>
              <w:spacing w:after="0" w:line="259" w:lineRule="auto"/>
              <w:ind w:left="0" w:right="2" w:firstLine="0"/>
              <w:jc w:val="center"/>
            </w:pPr>
            <w:r>
              <w:rPr>
                <w:rFonts w:ascii="Arial" w:eastAsia="Arial" w:hAnsi="Arial" w:cs="Arial"/>
                <w:sz w:val="24"/>
              </w:rPr>
              <w:t xml:space="preserve">Sig. </w:t>
            </w:r>
          </w:p>
        </w:tc>
        <w:tc>
          <w:tcPr>
            <w:tcW w:w="1582"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1F0DC51F" w14:textId="77777777" w:rsidR="000E6ABF" w:rsidRDefault="000E6ABF" w:rsidP="004E7223">
            <w:pPr>
              <w:bidi w:val="0"/>
              <w:spacing w:after="0" w:line="259" w:lineRule="auto"/>
              <w:ind w:left="0" w:right="5" w:firstLine="0"/>
              <w:jc w:val="center"/>
            </w:pPr>
            <w:r>
              <w:rPr>
                <w:rFonts w:ascii="Arial" w:eastAsia="Arial" w:hAnsi="Arial" w:cs="Arial"/>
                <w:sz w:val="24"/>
              </w:rPr>
              <w:t xml:space="preserve">F </w:t>
            </w:r>
          </w:p>
        </w:tc>
        <w:tc>
          <w:tcPr>
            <w:tcW w:w="1594" w:type="dxa"/>
            <w:tcBorders>
              <w:top w:val="single" w:sz="4" w:space="0" w:color="000000"/>
              <w:left w:val="single" w:sz="4" w:space="0" w:color="000000"/>
              <w:bottom w:val="single" w:sz="4" w:space="0" w:color="000000"/>
              <w:right w:val="single" w:sz="4" w:space="0" w:color="000000"/>
            </w:tcBorders>
            <w:shd w:val="clear" w:color="auto" w:fill="B8CCE4"/>
          </w:tcPr>
          <w:p w14:paraId="6E500B74" w14:textId="77777777" w:rsidR="000E6ABF" w:rsidRDefault="000E6ABF" w:rsidP="004E7223">
            <w:pPr>
              <w:bidi w:val="0"/>
              <w:spacing w:after="0" w:line="259" w:lineRule="auto"/>
              <w:ind w:left="0" w:right="0" w:firstLine="0"/>
              <w:jc w:val="center"/>
            </w:pPr>
            <w:r>
              <w:rPr>
                <w:rFonts w:ascii="Arial" w:eastAsia="Arial" w:hAnsi="Arial" w:cs="Arial"/>
                <w:sz w:val="24"/>
              </w:rPr>
              <w:t xml:space="preserve">Adjusted R Square </w:t>
            </w:r>
          </w:p>
        </w:tc>
        <w:tc>
          <w:tcPr>
            <w:tcW w:w="1582"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0FD44F23" w14:textId="77777777" w:rsidR="000E6ABF" w:rsidRDefault="000E6ABF" w:rsidP="004E7223">
            <w:pPr>
              <w:bidi w:val="0"/>
              <w:spacing w:after="0" w:line="259" w:lineRule="auto"/>
              <w:ind w:left="0" w:right="1" w:firstLine="0"/>
              <w:jc w:val="center"/>
            </w:pPr>
            <w:r>
              <w:rPr>
                <w:rFonts w:ascii="Arial" w:eastAsia="Arial" w:hAnsi="Arial" w:cs="Arial"/>
                <w:sz w:val="24"/>
              </w:rPr>
              <w:t xml:space="preserve">R Square </w:t>
            </w:r>
          </w:p>
        </w:tc>
        <w:tc>
          <w:tcPr>
            <w:tcW w:w="1414"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5EECBE11" w14:textId="77777777" w:rsidR="000E6ABF" w:rsidRDefault="000E6ABF" w:rsidP="004E7223">
            <w:pPr>
              <w:bidi w:val="0"/>
              <w:spacing w:after="0" w:line="259" w:lineRule="auto"/>
              <w:ind w:left="3" w:right="0" w:firstLine="0"/>
              <w:jc w:val="center"/>
            </w:pPr>
            <w:r>
              <w:rPr>
                <w:rFonts w:ascii="Arial" w:eastAsia="Arial" w:hAnsi="Arial" w:cs="Arial"/>
                <w:sz w:val="24"/>
              </w:rPr>
              <w:t xml:space="preserve">R </w:t>
            </w:r>
          </w:p>
        </w:tc>
        <w:tc>
          <w:tcPr>
            <w:tcW w:w="1941"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3B446F89" w14:textId="77777777" w:rsidR="000E6ABF" w:rsidRDefault="000E6ABF" w:rsidP="004E7223">
            <w:pPr>
              <w:bidi w:val="0"/>
              <w:spacing w:after="0" w:line="259" w:lineRule="auto"/>
              <w:ind w:right="0" w:firstLine="0"/>
              <w:jc w:val="center"/>
            </w:pPr>
            <w:r>
              <w:rPr>
                <w:rFonts w:ascii="Arial" w:eastAsia="Arial" w:hAnsi="Arial" w:cs="Arial"/>
                <w:sz w:val="24"/>
              </w:rPr>
              <w:t xml:space="preserve">Model </w:t>
            </w:r>
          </w:p>
        </w:tc>
      </w:tr>
      <w:tr w:rsidR="000E6ABF" w14:paraId="71A84383" w14:textId="77777777" w:rsidTr="004E7223">
        <w:trPr>
          <w:trHeight w:val="562"/>
        </w:trPr>
        <w:tc>
          <w:tcPr>
            <w:tcW w:w="1578" w:type="dxa"/>
            <w:tcBorders>
              <w:top w:val="single" w:sz="4" w:space="0" w:color="000000"/>
              <w:left w:val="single" w:sz="4" w:space="0" w:color="000000"/>
              <w:bottom w:val="single" w:sz="4" w:space="0" w:color="000000"/>
              <w:right w:val="single" w:sz="4" w:space="0" w:color="000000"/>
            </w:tcBorders>
            <w:vAlign w:val="center"/>
          </w:tcPr>
          <w:p w14:paraId="4C35C0E0" w14:textId="77777777" w:rsidR="000E6ABF" w:rsidRDefault="000E6ABF" w:rsidP="004E7223">
            <w:pPr>
              <w:bidi w:val="0"/>
              <w:spacing w:after="0" w:line="259" w:lineRule="auto"/>
              <w:ind w:left="0" w:right="0" w:firstLine="0"/>
              <w:jc w:val="center"/>
            </w:pPr>
            <w:r>
              <w:rPr>
                <w:rFonts w:ascii="Arial" w:eastAsia="Arial" w:hAnsi="Arial" w:cs="Arial"/>
                <w:sz w:val="24"/>
              </w:rPr>
              <w:t>.000</w:t>
            </w:r>
            <w:r>
              <w:rPr>
                <w:rFonts w:ascii="Arial" w:eastAsia="Arial" w:hAnsi="Arial" w:cs="Arial"/>
                <w:sz w:val="24"/>
                <w:vertAlign w:val="superscript"/>
              </w:rPr>
              <w:t>c</w:t>
            </w:r>
            <w:r>
              <w:rPr>
                <w:rFonts w:ascii="Arial" w:eastAsia="Arial" w:hAnsi="Arial" w:cs="Arial"/>
                <w:sz w:val="24"/>
              </w:rPr>
              <w:t xml:space="preserve"> </w:t>
            </w:r>
          </w:p>
        </w:tc>
        <w:tc>
          <w:tcPr>
            <w:tcW w:w="1582" w:type="dxa"/>
            <w:tcBorders>
              <w:top w:val="single" w:sz="4" w:space="0" w:color="000000"/>
              <w:left w:val="single" w:sz="4" w:space="0" w:color="000000"/>
              <w:bottom w:val="single" w:sz="4" w:space="0" w:color="000000"/>
              <w:right w:val="single" w:sz="4" w:space="0" w:color="000000"/>
            </w:tcBorders>
            <w:vAlign w:val="center"/>
          </w:tcPr>
          <w:p w14:paraId="45353135" w14:textId="77777777" w:rsidR="000E6ABF" w:rsidRDefault="000E6ABF" w:rsidP="004E7223">
            <w:pPr>
              <w:bidi w:val="0"/>
              <w:spacing w:after="0" w:line="259" w:lineRule="auto"/>
              <w:ind w:left="0" w:right="2" w:firstLine="0"/>
              <w:jc w:val="center"/>
            </w:pPr>
            <w:r>
              <w:rPr>
                <w:rFonts w:ascii="Arial" w:eastAsia="Arial" w:hAnsi="Arial" w:cs="Arial"/>
                <w:sz w:val="24"/>
              </w:rPr>
              <w:t xml:space="preserve">31.167 </w:t>
            </w:r>
          </w:p>
        </w:tc>
        <w:tc>
          <w:tcPr>
            <w:tcW w:w="1594" w:type="dxa"/>
            <w:tcBorders>
              <w:top w:val="single" w:sz="4" w:space="0" w:color="000000"/>
              <w:left w:val="single" w:sz="4" w:space="0" w:color="000000"/>
              <w:bottom w:val="single" w:sz="4" w:space="0" w:color="000000"/>
              <w:right w:val="single" w:sz="4" w:space="0" w:color="000000"/>
            </w:tcBorders>
            <w:vAlign w:val="center"/>
          </w:tcPr>
          <w:p w14:paraId="24ADA44F" w14:textId="77777777" w:rsidR="000E6ABF" w:rsidRDefault="000E6ABF" w:rsidP="004E7223">
            <w:pPr>
              <w:bidi w:val="0"/>
              <w:spacing w:after="0" w:line="259" w:lineRule="auto"/>
              <w:ind w:left="1" w:right="0" w:firstLine="0"/>
              <w:jc w:val="center"/>
            </w:pPr>
            <w:r>
              <w:rPr>
                <w:rFonts w:ascii="Arial" w:eastAsia="Arial" w:hAnsi="Arial" w:cs="Arial"/>
                <w:sz w:val="24"/>
              </w:rPr>
              <w:t xml:space="preserve">0.501 </w:t>
            </w:r>
          </w:p>
        </w:tc>
        <w:tc>
          <w:tcPr>
            <w:tcW w:w="1582" w:type="dxa"/>
            <w:tcBorders>
              <w:top w:val="single" w:sz="4" w:space="0" w:color="000000"/>
              <w:left w:val="single" w:sz="4" w:space="0" w:color="000000"/>
              <w:bottom w:val="single" w:sz="4" w:space="0" w:color="000000"/>
              <w:right w:val="single" w:sz="4" w:space="0" w:color="000000"/>
            </w:tcBorders>
            <w:vAlign w:val="center"/>
          </w:tcPr>
          <w:p w14:paraId="34852D50" w14:textId="77777777" w:rsidR="000E6ABF" w:rsidRDefault="000E6ABF" w:rsidP="004E7223">
            <w:pPr>
              <w:bidi w:val="0"/>
              <w:spacing w:after="0" w:line="259" w:lineRule="auto"/>
              <w:ind w:left="0" w:right="2" w:firstLine="0"/>
              <w:jc w:val="center"/>
            </w:pPr>
            <w:r>
              <w:rPr>
                <w:rFonts w:ascii="Arial" w:eastAsia="Arial" w:hAnsi="Arial" w:cs="Arial"/>
                <w:sz w:val="24"/>
              </w:rPr>
              <w:t xml:space="preserve">0.518 </w:t>
            </w:r>
          </w:p>
        </w:tc>
        <w:tc>
          <w:tcPr>
            <w:tcW w:w="1414" w:type="dxa"/>
            <w:tcBorders>
              <w:top w:val="single" w:sz="4" w:space="0" w:color="000000"/>
              <w:left w:val="single" w:sz="4" w:space="0" w:color="000000"/>
              <w:bottom w:val="single" w:sz="4" w:space="0" w:color="000000"/>
              <w:right w:val="single" w:sz="4" w:space="0" w:color="000000"/>
            </w:tcBorders>
            <w:vAlign w:val="center"/>
          </w:tcPr>
          <w:p w14:paraId="74281BE5" w14:textId="77777777" w:rsidR="000E6ABF" w:rsidRDefault="000E6ABF" w:rsidP="004E7223">
            <w:pPr>
              <w:bidi w:val="0"/>
              <w:spacing w:after="0" w:line="259" w:lineRule="auto"/>
              <w:ind w:left="5" w:right="0" w:firstLine="0"/>
              <w:jc w:val="center"/>
            </w:pPr>
            <w:r>
              <w:rPr>
                <w:rFonts w:ascii="Arial" w:eastAsia="Arial" w:hAnsi="Arial" w:cs="Arial"/>
                <w:sz w:val="24"/>
              </w:rPr>
              <w:t>.720</w:t>
            </w:r>
            <w:r>
              <w:rPr>
                <w:rFonts w:ascii="Arial" w:eastAsia="Arial" w:hAnsi="Arial" w:cs="Arial"/>
                <w:sz w:val="24"/>
                <w:vertAlign w:val="superscript"/>
              </w:rPr>
              <w:t>b</w:t>
            </w:r>
            <w:r>
              <w:rPr>
                <w:rFonts w:ascii="Arial" w:eastAsia="Arial" w:hAnsi="Arial" w:cs="Arial"/>
                <w:sz w:val="24"/>
              </w:rPr>
              <w:t xml:space="preserve"> </w:t>
            </w:r>
          </w:p>
        </w:tc>
        <w:tc>
          <w:tcPr>
            <w:tcW w:w="194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1C3051F" w14:textId="77777777" w:rsidR="000E6ABF" w:rsidRDefault="000E6ABF" w:rsidP="004E7223">
            <w:pPr>
              <w:bidi w:val="0"/>
              <w:spacing w:after="0" w:line="259" w:lineRule="auto"/>
              <w:ind w:left="0" w:right="1" w:firstLine="0"/>
              <w:jc w:val="center"/>
            </w:pPr>
            <w:r>
              <w:rPr>
                <w:rFonts w:ascii="Arial" w:eastAsia="Arial" w:hAnsi="Arial" w:cs="Arial"/>
                <w:sz w:val="24"/>
              </w:rPr>
              <w:t xml:space="preserve">2 </w:t>
            </w:r>
          </w:p>
        </w:tc>
      </w:tr>
    </w:tbl>
    <w:p w14:paraId="5F32DCD8" w14:textId="77777777" w:rsidR="000E6ABF" w:rsidRDefault="000E6ABF" w:rsidP="000E6ABF">
      <w:pPr>
        <w:spacing w:after="117" w:line="259" w:lineRule="auto"/>
        <w:ind w:left="61" w:right="389"/>
      </w:pPr>
      <w:r>
        <w:rPr>
          <w:szCs w:val="28"/>
          <w:rtl/>
        </w:rPr>
        <w:t xml:space="preserve">لدينا المقياس </w:t>
      </w:r>
      <w:r>
        <w:t>R</w:t>
      </w:r>
      <w:r>
        <w:rPr>
          <w:szCs w:val="28"/>
          <w:rtl/>
        </w:rPr>
        <w:t xml:space="preserve"> وهو معامل الارتباط قيمته </w:t>
      </w:r>
      <w:r>
        <w:rPr>
          <w:szCs w:val="28"/>
        </w:rPr>
        <w:t>0</w:t>
      </w:r>
      <w:r>
        <w:rPr>
          <w:szCs w:val="28"/>
          <w:rtl/>
        </w:rPr>
        <w:t>.</w:t>
      </w:r>
      <w:r>
        <w:rPr>
          <w:szCs w:val="28"/>
        </w:rPr>
        <w:t>27</w:t>
      </w:r>
      <w:proofErr w:type="gramStart"/>
      <w:r>
        <w:rPr>
          <w:szCs w:val="28"/>
          <w:rtl/>
        </w:rPr>
        <w:t>%  ولدينا</w:t>
      </w:r>
      <w:proofErr w:type="gramEnd"/>
      <w:r>
        <w:rPr>
          <w:szCs w:val="28"/>
          <w:rtl/>
        </w:rPr>
        <w:t xml:space="preserve"> مقياس معامل التفسير والذي قيمته تقريبا </w:t>
      </w:r>
      <w:r>
        <w:rPr>
          <w:szCs w:val="28"/>
        </w:rPr>
        <w:t>518</w:t>
      </w:r>
      <w:r>
        <w:rPr>
          <w:szCs w:val="28"/>
          <w:rtl/>
        </w:rPr>
        <w:t xml:space="preserve">. </w:t>
      </w:r>
    </w:p>
    <w:p w14:paraId="3D4F25CF" w14:textId="17B93E5F" w:rsidR="000E6ABF" w:rsidRDefault="00D161B5" w:rsidP="000E6ABF">
      <w:pPr>
        <w:spacing w:after="186" w:line="281" w:lineRule="auto"/>
        <w:ind w:left="0" w:right="151"/>
      </w:pPr>
      <w:r>
        <w:rPr>
          <w:noProof/>
          <w:rtl/>
        </w:rPr>
        <mc:AlternateContent>
          <mc:Choice Requires="wps">
            <w:drawing>
              <wp:anchor distT="45720" distB="45720" distL="114300" distR="114300" simplePos="0" relativeHeight="251767808" behindDoc="1" locked="0" layoutInCell="1" allowOverlap="1" wp14:anchorId="389A8952" wp14:editId="09B9D3DD">
                <wp:simplePos x="0" y="0"/>
                <wp:positionH relativeFrom="column">
                  <wp:posOffset>5821045</wp:posOffset>
                </wp:positionH>
                <wp:positionV relativeFrom="paragraph">
                  <wp:posOffset>1216660</wp:posOffset>
                </wp:positionV>
                <wp:extent cx="617855" cy="1404620"/>
                <wp:effectExtent l="0" t="0" r="0" b="0"/>
                <wp:wrapNone/>
                <wp:docPr id="51166893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A1F444D" w14:textId="1C4F3BE1" w:rsidR="00D161B5" w:rsidRDefault="00CB69CD" w:rsidP="00D161B5">
                            <w:r>
                              <w:rPr>
                                <w:rFonts w:hint="cs"/>
                                <w:rtl/>
                              </w:rPr>
                              <w:t>48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9A8952" id="_x0000_s1081" type="#_x0000_t202" style="position:absolute;left:0;text-align:left;margin-left:458.35pt;margin-top:95.8pt;width:48.65pt;height:110.6pt;flip:x;z-index:-251548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" filled="f" stroked="f">
                <v:textbox style="mso-fit-shape-to-text:t">
                  <w:txbxContent>
                    <w:p w14:paraId="4A1F444D" w14:textId="1C4F3BE1" w:rsidR="00D161B5" w:rsidRDefault="00CB69CD" w:rsidP="00D161B5">
                      <w:r>
                        <w:rPr>
                          <w:rFonts w:hint="cs"/>
                          <w:rtl/>
                        </w:rPr>
                        <w:t>48</w:t>
                      </w:r>
                    </w:p>
                  </w:txbxContent>
                </v:textbox>
              </v:shape>
            </w:pict>
          </mc:Fallback>
        </mc:AlternateContent>
      </w:r>
      <w:r w:rsidR="000E6ABF">
        <w:rPr>
          <w:szCs w:val="28"/>
          <w:rtl/>
        </w:rPr>
        <w:t xml:space="preserve">% مما يعني أن المتغير المستقل </w:t>
      </w:r>
      <w:r w:rsidR="000E6ABF">
        <w:rPr>
          <w:b/>
          <w:bCs/>
          <w:sz w:val="32"/>
          <w:szCs w:val="32"/>
          <w:rtl/>
        </w:rPr>
        <w:t xml:space="preserve">ممارسات </w:t>
      </w:r>
      <w:r w:rsidR="000E6ABF">
        <w:rPr>
          <w:b/>
          <w:bCs/>
          <w:szCs w:val="28"/>
          <w:rtl/>
        </w:rPr>
        <w:t>إدارة الموارد البشرية</w:t>
      </w:r>
      <w:r w:rsidR="000E6ABF">
        <w:rPr>
          <w:szCs w:val="28"/>
          <w:rtl/>
        </w:rPr>
        <w:t xml:space="preserve"> استطاع أن يفسر %</w:t>
      </w:r>
      <w:r w:rsidR="000E6ABF">
        <w:rPr>
          <w:szCs w:val="28"/>
        </w:rPr>
        <w:t>51</w:t>
      </w:r>
      <w:r w:rsidR="000E6ABF">
        <w:rPr>
          <w:szCs w:val="28"/>
          <w:rtl/>
        </w:rPr>
        <w:t>.</w:t>
      </w:r>
      <w:proofErr w:type="gramStart"/>
      <w:r w:rsidR="000E6ABF">
        <w:rPr>
          <w:szCs w:val="28"/>
        </w:rPr>
        <w:t>0</w:t>
      </w:r>
      <w:r w:rsidR="000E6ABF">
        <w:rPr>
          <w:szCs w:val="28"/>
          <w:rtl/>
        </w:rPr>
        <w:t xml:space="preserve">  من</w:t>
      </w:r>
      <w:proofErr w:type="gramEnd"/>
      <w:r w:rsidR="000E6ABF">
        <w:rPr>
          <w:szCs w:val="28"/>
          <w:rtl/>
        </w:rPr>
        <w:t xml:space="preserve"> التغ</w:t>
      </w:r>
      <w:r w:rsidR="00821ED4">
        <w:rPr>
          <w:rFonts w:hint="cs"/>
          <w:szCs w:val="28"/>
          <w:rtl/>
        </w:rPr>
        <w:t>يرا</w:t>
      </w:r>
      <w:r w:rsidR="000E6ABF">
        <w:rPr>
          <w:szCs w:val="28"/>
          <w:rtl/>
        </w:rPr>
        <w:t xml:space="preserve">ت الحاصلة في  المتغير التابع </w:t>
      </w:r>
      <w:r w:rsidR="000E6ABF">
        <w:rPr>
          <w:b/>
          <w:bCs/>
          <w:szCs w:val="28"/>
          <w:rtl/>
        </w:rPr>
        <w:t>الأداء الوظيفي</w:t>
      </w:r>
      <w:r w:rsidR="000E6ABF">
        <w:rPr>
          <w:szCs w:val="28"/>
          <w:rtl/>
        </w:rPr>
        <w:t xml:space="preserve"> والباقي يعزى الى عوامل أخرى. </w:t>
      </w:r>
      <w:proofErr w:type="gramStart"/>
      <w:r w:rsidR="000E6ABF">
        <w:rPr>
          <w:szCs w:val="28"/>
          <w:rtl/>
        </w:rPr>
        <w:t>و</w:t>
      </w:r>
      <w:r w:rsidR="000E6ABF">
        <w:rPr>
          <w:sz w:val="20"/>
          <w:szCs w:val="20"/>
          <w:rtl/>
        </w:rPr>
        <w:t xml:space="preserve"> </w:t>
      </w:r>
      <w:r w:rsidR="000E6ABF">
        <w:rPr>
          <w:szCs w:val="28"/>
          <w:rtl/>
        </w:rPr>
        <w:t>يظهر</w:t>
      </w:r>
      <w:proofErr w:type="gramEnd"/>
      <w:r w:rsidR="000E6ABF">
        <w:rPr>
          <w:szCs w:val="28"/>
          <w:rtl/>
        </w:rPr>
        <w:t xml:space="preserve"> الجدول تحليل التباين والذي يمكن من خلاله معرفة القوة التفسيرية للنموذج ككل عن طريق احصائية </w:t>
      </w:r>
      <w:r w:rsidR="000E6ABF">
        <w:t xml:space="preserve">F=37.8 </w:t>
      </w:r>
      <w:r w:rsidR="000E6ABF">
        <w:rPr>
          <w:szCs w:val="28"/>
          <w:rtl/>
        </w:rPr>
        <w:t xml:space="preserve">  و معنوية الدلالة </w:t>
      </w:r>
      <w:r w:rsidR="000E6ABF">
        <w:rPr>
          <w:szCs w:val="28"/>
          <w:rtl/>
        </w:rPr>
        <w:lastRenderedPageBreak/>
        <w:t xml:space="preserve">الحسابية </w:t>
      </w:r>
      <w:r w:rsidR="000E6ABF">
        <w:t>Sig=0.000</w:t>
      </w:r>
      <w:r w:rsidR="000E6ABF">
        <w:rPr>
          <w:szCs w:val="28"/>
          <w:rtl/>
        </w:rPr>
        <w:t xml:space="preserve"> وهي أصغر من المعنوية الدلالة القياسية </w:t>
      </w:r>
      <w:r w:rsidR="000E6ABF">
        <w:t>sig=0.05</w:t>
      </w:r>
      <w:r w:rsidR="000E6ABF">
        <w:rPr>
          <w:szCs w:val="28"/>
          <w:rtl/>
        </w:rPr>
        <w:t xml:space="preserve">. مما يؤكد وجود قوة التفسيرية للنموذج الانحدار الخطي من الناحية الإحصائية أي النموذج ككل ذا دلالة معنوية  </w:t>
      </w:r>
    </w:p>
    <w:p w14:paraId="206A39C9" w14:textId="2D652BE6" w:rsidR="000E6ABF" w:rsidRDefault="000E6ABF" w:rsidP="000E6ABF">
      <w:pPr>
        <w:spacing w:after="0" w:line="259" w:lineRule="auto"/>
        <w:ind w:left="10" w:right="92" w:hanging="10"/>
        <w:jc w:val="center"/>
      </w:pPr>
      <w:r>
        <w:rPr>
          <w:szCs w:val="28"/>
          <w:rtl/>
        </w:rPr>
        <w:t xml:space="preserve">جدول الدالات الاحصائية لمعادلة التأثير المستقل </w:t>
      </w:r>
      <w:proofErr w:type="gramStart"/>
      <w:r>
        <w:rPr>
          <w:b/>
          <w:bCs/>
          <w:szCs w:val="28"/>
          <w:rtl/>
        </w:rPr>
        <w:t>الأداء</w:t>
      </w:r>
      <w:r>
        <w:rPr>
          <w:szCs w:val="28"/>
          <w:rtl/>
        </w:rPr>
        <w:t>( مع</w:t>
      </w:r>
      <w:proofErr w:type="gramEnd"/>
      <w:r>
        <w:rPr>
          <w:szCs w:val="28"/>
          <w:rtl/>
        </w:rPr>
        <w:t xml:space="preserve"> المتغير التابع) </w:t>
      </w:r>
      <w:r>
        <w:rPr>
          <w:b/>
          <w:bCs/>
          <w:szCs w:val="28"/>
          <w:rtl/>
        </w:rPr>
        <w:t>الأداء الوظيفي</w:t>
      </w:r>
      <w:r>
        <w:rPr>
          <w:szCs w:val="28"/>
          <w:rtl/>
        </w:rPr>
        <w:t xml:space="preserve"> </w:t>
      </w:r>
    </w:p>
    <w:tbl>
      <w:tblPr>
        <w:tblStyle w:val="TableGrid"/>
        <w:tblW w:w="9690" w:type="dxa"/>
        <w:tblInd w:w="-18" w:type="dxa"/>
        <w:tblCellMar>
          <w:top w:w="2" w:type="dxa"/>
          <w:left w:w="115" w:type="dxa"/>
          <w:right w:w="115" w:type="dxa"/>
        </w:tblCellMar>
        <w:tblLook w:val="04A0" w:firstRow="1" w:lastRow="0" w:firstColumn="1" w:lastColumn="0" w:noHBand="0" w:noVBand="1"/>
      </w:tblPr>
      <w:tblGrid>
        <w:gridCol w:w="983"/>
        <w:gridCol w:w="986"/>
        <w:gridCol w:w="1844"/>
        <w:gridCol w:w="989"/>
        <w:gridCol w:w="1275"/>
        <w:gridCol w:w="1526"/>
        <w:gridCol w:w="2087"/>
      </w:tblGrid>
      <w:tr w:rsidR="000E6ABF" w14:paraId="795C0B58" w14:textId="77777777" w:rsidTr="004E7223">
        <w:trPr>
          <w:trHeight w:val="406"/>
        </w:trPr>
        <w:tc>
          <w:tcPr>
            <w:tcW w:w="983" w:type="dxa"/>
            <w:tcBorders>
              <w:top w:val="single" w:sz="4" w:space="0" w:color="000000"/>
              <w:left w:val="single" w:sz="4" w:space="0" w:color="000000"/>
              <w:bottom w:val="single" w:sz="4" w:space="0" w:color="000000"/>
              <w:right w:val="nil"/>
            </w:tcBorders>
            <w:shd w:val="clear" w:color="auto" w:fill="B8CCE4"/>
          </w:tcPr>
          <w:p w14:paraId="2637A7B7" w14:textId="77777777" w:rsidR="000E6ABF" w:rsidRDefault="000E6ABF" w:rsidP="004E7223">
            <w:pPr>
              <w:bidi w:val="0"/>
              <w:spacing w:after="160" w:line="259" w:lineRule="auto"/>
              <w:ind w:left="0" w:right="0" w:firstLine="0"/>
              <w:jc w:val="left"/>
            </w:pPr>
          </w:p>
        </w:tc>
        <w:tc>
          <w:tcPr>
            <w:tcW w:w="986" w:type="dxa"/>
            <w:tcBorders>
              <w:top w:val="single" w:sz="4" w:space="0" w:color="000000"/>
              <w:left w:val="nil"/>
              <w:bottom w:val="single" w:sz="4" w:space="0" w:color="000000"/>
              <w:right w:val="nil"/>
            </w:tcBorders>
            <w:shd w:val="clear" w:color="auto" w:fill="B8CCE4"/>
          </w:tcPr>
          <w:p w14:paraId="4029ED33" w14:textId="77777777" w:rsidR="000E6ABF" w:rsidRDefault="000E6ABF" w:rsidP="004E7223">
            <w:pPr>
              <w:bidi w:val="0"/>
              <w:spacing w:after="160" w:line="259" w:lineRule="auto"/>
              <w:ind w:left="0" w:right="0" w:firstLine="0"/>
              <w:jc w:val="left"/>
            </w:pPr>
          </w:p>
        </w:tc>
        <w:tc>
          <w:tcPr>
            <w:tcW w:w="1844" w:type="dxa"/>
            <w:tcBorders>
              <w:top w:val="single" w:sz="4" w:space="0" w:color="000000"/>
              <w:left w:val="nil"/>
              <w:bottom w:val="single" w:sz="4" w:space="0" w:color="000000"/>
              <w:right w:val="nil"/>
            </w:tcBorders>
            <w:shd w:val="clear" w:color="auto" w:fill="B8CCE4"/>
          </w:tcPr>
          <w:p w14:paraId="237D8F93" w14:textId="77777777" w:rsidR="000E6ABF" w:rsidRDefault="000E6ABF" w:rsidP="004E7223">
            <w:pPr>
              <w:bidi w:val="0"/>
              <w:spacing w:after="160" w:line="259" w:lineRule="auto"/>
              <w:ind w:left="0" w:right="0" w:firstLine="0"/>
              <w:jc w:val="left"/>
            </w:pPr>
          </w:p>
        </w:tc>
        <w:tc>
          <w:tcPr>
            <w:tcW w:w="2264" w:type="dxa"/>
            <w:gridSpan w:val="2"/>
            <w:tcBorders>
              <w:top w:val="single" w:sz="4" w:space="0" w:color="000000"/>
              <w:left w:val="nil"/>
              <w:bottom w:val="single" w:sz="4" w:space="0" w:color="000000"/>
              <w:right w:val="nil"/>
            </w:tcBorders>
            <w:shd w:val="clear" w:color="auto" w:fill="B8CCE4"/>
          </w:tcPr>
          <w:p w14:paraId="22F9D046" w14:textId="77777777" w:rsidR="000E6ABF" w:rsidRDefault="000E6ABF" w:rsidP="004E7223">
            <w:pPr>
              <w:bidi w:val="0"/>
              <w:spacing w:after="0" w:line="259" w:lineRule="auto"/>
              <w:ind w:left="0" w:right="200" w:firstLine="0"/>
              <w:jc w:val="center"/>
            </w:pPr>
            <w:proofErr w:type="spellStart"/>
            <w:r>
              <w:rPr>
                <w:sz w:val="24"/>
              </w:rPr>
              <w:t>Coefficients</w:t>
            </w:r>
            <w:r>
              <w:rPr>
                <w:sz w:val="24"/>
                <w:vertAlign w:val="superscript"/>
              </w:rPr>
              <w:t>a</w:t>
            </w:r>
            <w:proofErr w:type="spellEnd"/>
            <w:r>
              <w:rPr>
                <w:b/>
                <w:sz w:val="24"/>
              </w:rPr>
              <w:t xml:space="preserve"> </w:t>
            </w:r>
          </w:p>
        </w:tc>
        <w:tc>
          <w:tcPr>
            <w:tcW w:w="3614" w:type="dxa"/>
            <w:gridSpan w:val="2"/>
            <w:tcBorders>
              <w:top w:val="single" w:sz="4" w:space="0" w:color="000000"/>
              <w:left w:val="nil"/>
              <w:bottom w:val="single" w:sz="4" w:space="0" w:color="000000"/>
              <w:right w:val="single" w:sz="4" w:space="0" w:color="000000"/>
            </w:tcBorders>
            <w:shd w:val="clear" w:color="auto" w:fill="B8CCE4"/>
          </w:tcPr>
          <w:p w14:paraId="64B7C70C" w14:textId="77777777" w:rsidR="000E6ABF" w:rsidRDefault="000E6ABF" w:rsidP="004E7223">
            <w:pPr>
              <w:bidi w:val="0"/>
              <w:spacing w:after="160" w:line="259" w:lineRule="auto"/>
              <w:ind w:left="0" w:right="0" w:firstLine="0"/>
              <w:jc w:val="left"/>
            </w:pPr>
          </w:p>
        </w:tc>
      </w:tr>
      <w:tr w:rsidR="000E6ABF" w14:paraId="7F30D37F" w14:textId="77777777" w:rsidTr="004E7223">
        <w:trPr>
          <w:trHeight w:val="1004"/>
        </w:trPr>
        <w:tc>
          <w:tcPr>
            <w:tcW w:w="983" w:type="dxa"/>
            <w:vMerge w:val="restart"/>
            <w:tcBorders>
              <w:top w:val="single" w:sz="4" w:space="0" w:color="000000"/>
              <w:left w:val="single" w:sz="4" w:space="0" w:color="000000"/>
              <w:bottom w:val="single" w:sz="4" w:space="0" w:color="000000"/>
              <w:right w:val="single" w:sz="4" w:space="0" w:color="000000"/>
            </w:tcBorders>
            <w:shd w:val="clear" w:color="auto" w:fill="B8CCE4"/>
            <w:vAlign w:val="bottom"/>
          </w:tcPr>
          <w:p w14:paraId="5B2C3610" w14:textId="77777777" w:rsidR="000E6ABF" w:rsidRDefault="000E6ABF" w:rsidP="004E7223">
            <w:pPr>
              <w:bidi w:val="0"/>
              <w:spacing w:after="0" w:line="259" w:lineRule="auto"/>
              <w:ind w:left="0" w:right="1" w:firstLine="0"/>
              <w:jc w:val="center"/>
            </w:pPr>
            <w:r>
              <w:rPr>
                <w:sz w:val="24"/>
              </w:rPr>
              <w:t xml:space="preserve">Sig. </w:t>
            </w:r>
          </w:p>
        </w:tc>
        <w:tc>
          <w:tcPr>
            <w:tcW w:w="986" w:type="dxa"/>
            <w:vMerge w:val="restart"/>
            <w:tcBorders>
              <w:top w:val="single" w:sz="4" w:space="0" w:color="000000"/>
              <w:left w:val="single" w:sz="4" w:space="0" w:color="000000"/>
              <w:bottom w:val="single" w:sz="4" w:space="0" w:color="000000"/>
              <w:right w:val="single" w:sz="4" w:space="0" w:color="000000"/>
            </w:tcBorders>
            <w:shd w:val="clear" w:color="auto" w:fill="B8CCE4"/>
            <w:vAlign w:val="bottom"/>
          </w:tcPr>
          <w:p w14:paraId="4A22F0D5" w14:textId="77777777" w:rsidR="000E6ABF" w:rsidRDefault="000E6ABF" w:rsidP="004E7223">
            <w:pPr>
              <w:bidi w:val="0"/>
              <w:spacing w:after="0" w:line="259" w:lineRule="auto"/>
              <w:ind w:left="0" w:right="0" w:firstLine="0"/>
              <w:jc w:val="center"/>
            </w:pPr>
            <w:r>
              <w:rPr>
                <w:sz w:val="24"/>
              </w:rPr>
              <w:t xml:space="preserve">t </w:t>
            </w:r>
          </w:p>
        </w:tc>
        <w:tc>
          <w:tcPr>
            <w:tcW w:w="1844" w:type="dxa"/>
            <w:tcBorders>
              <w:top w:val="single" w:sz="4" w:space="0" w:color="000000"/>
              <w:left w:val="single" w:sz="4" w:space="0" w:color="000000"/>
              <w:bottom w:val="single" w:sz="4" w:space="0" w:color="000000"/>
              <w:right w:val="single" w:sz="4" w:space="0" w:color="000000"/>
            </w:tcBorders>
            <w:shd w:val="clear" w:color="auto" w:fill="B8CCE4"/>
            <w:vAlign w:val="bottom"/>
          </w:tcPr>
          <w:p w14:paraId="397E003C" w14:textId="77777777" w:rsidR="000E6ABF" w:rsidRDefault="000E6ABF" w:rsidP="004E7223">
            <w:pPr>
              <w:bidi w:val="0"/>
              <w:spacing w:after="0" w:line="259" w:lineRule="auto"/>
              <w:ind w:left="0" w:right="0" w:firstLine="0"/>
              <w:jc w:val="center"/>
            </w:pPr>
            <w:r>
              <w:rPr>
                <w:sz w:val="24"/>
              </w:rPr>
              <w:t xml:space="preserve">Standardized Coefficients </w:t>
            </w:r>
          </w:p>
        </w:tc>
        <w:tc>
          <w:tcPr>
            <w:tcW w:w="2264" w:type="dxa"/>
            <w:gridSpan w:val="2"/>
            <w:tcBorders>
              <w:top w:val="single" w:sz="4" w:space="0" w:color="000000"/>
              <w:left w:val="single" w:sz="4" w:space="0" w:color="000000"/>
              <w:bottom w:val="single" w:sz="4" w:space="0" w:color="000000"/>
              <w:right w:val="single" w:sz="4" w:space="0" w:color="000000"/>
            </w:tcBorders>
            <w:shd w:val="clear" w:color="auto" w:fill="B8CCE4"/>
            <w:vAlign w:val="bottom"/>
          </w:tcPr>
          <w:p w14:paraId="31DBC402" w14:textId="77777777" w:rsidR="000E6ABF" w:rsidRDefault="000E6ABF" w:rsidP="004E7223">
            <w:pPr>
              <w:bidi w:val="0"/>
              <w:spacing w:after="0" w:line="259" w:lineRule="auto"/>
              <w:ind w:left="0" w:right="0" w:firstLine="0"/>
              <w:jc w:val="center"/>
            </w:pPr>
            <w:r>
              <w:rPr>
                <w:sz w:val="24"/>
              </w:rPr>
              <w:t xml:space="preserve">Unstandardized Coefficients </w:t>
            </w:r>
          </w:p>
        </w:tc>
        <w:tc>
          <w:tcPr>
            <w:tcW w:w="3614" w:type="dxa"/>
            <w:gridSpan w:val="2"/>
            <w:vMerge w:val="restart"/>
            <w:tcBorders>
              <w:top w:val="single" w:sz="4" w:space="0" w:color="000000"/>
              <w:left w:val="single" w:sz="4" w:space="0" w:color="000000"/>
              <w:bottom w:val="single" w:sz="4" w:space="0" w:color="000000"/>
              <w:right w:val="single" w:sz="4" w:space="0" w:color="000000"/>
            </w:tcBorders>
            <w:shd w:val="clear" w:color="auto" w:fill="B8CCE4"/>
            <w:vAlign w:val="bottom"/>
          </w:tcPr>
          <w:p w14:paraId="56FB3BC5" w14:textId="77777777" w:rsidR="000E6ABF" w:rsidRDefault="000E6ABF" w:rsidP="004E7223">
            <w:pPr>
              <w:bidi w:val="0"/>
              <w:spacing w:after="0" w:line="259" w:lineRule="auto"/>
              <w:ind w:left="0" w:right="2" w:firstLine="0"/>
              <w:jc w:val="center"/>
            </w:pPr>
            <w:r>
              <w:rPr>
                <w:sz w:val="24"/>
              </w:rPr>
              <w:t xml:space="preserve">Model </w:t>
            </w:r>
          </w:p>
        </w:tc>
      </w:tr>
      <w:tr w:rsidR="000E6ABF" w14:paraId="3599A886" w14:textId="77777777" w:rsidTr="004E7223">
        <w:trPr>
          <w:trHeight w:val="610"/>
        </w:trPr>
        <w:tc>
          <w:tcPr>
            <w:tcW w:w="0" w:type="auto"/>
            <w:vMerge/>
            <w:tcBorders>
              <w:top w:val="nil"/>
              <w:left w:val="single" w:sz="4" w:space="0" w:color="000000"/>
              <w:bottom w:val="single" w:sz="4" w:space="0" w:color="000000"/>
              <w:right w:val="single" w:sz="4" w:space="0" w:color="000000"/>
            </w:tcBorders>
          </w:tcPr>
          <w:p w14:paraId="0F2EB4AA" w14:textId="77777777" w:rsidR="000E6ABF" w:rsidRDefault="000E6ABF" w:rsidP="004E7223">
            <w:pPr>
              <w:bidi w:val="0"/>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DD58540" w14:textId="77777777" w:rsidR="000E6ABF" w:rsidRDefault="000E6ABF" w:rsidP="004E7223">
            <w:pPr>
              <w:bidi w:val="0"/>
              <w:spacing w:after="160" w:line="259" w:lineRule="auto"/>
              <w:ind w:left="0" w:right="0" w:firstLine="0"/>
              <w:jc w:val="left"/>
            </w:pPr>
          </w:p>
        </w:tc>
        <w:tc>
          <w:tcPr>
            <w:tcW w:w="1844" w:type="dxa"/>
            <w:tcBorders>
              <w:top w:val="single" w:sz="4" w:space="0" w:color="000000"/>
              <w:left w:val="single" w:sz="4" w:space="0" w:color="000000"/>
              <w:bottom w:val="single" w:sz="4" w:space="0" w:color="000000"/>
              <w:right w:val="single" w:sz="4" w:space="0" w:color="000000"/>
            </w:tcBorders>
            <w:vAlign w:val="bottom"/>
          </w:tcPr>
          <w:p w14:paraId="53659129" w14:textId="77777777" w:rsidR="000E6ABF" w:rsidRDefault="000E6ABF" w:rsidP="004E7223">
            <w:pPr>
              <w:bidi w:val="0"/>
              <w:spacing w:after="0" w:line="259" w:lineRule="auto"/>
              <w:ind w:left="0" w:right="2" w:firstLine="0"/>
              <w:jc w:val="center"/>
            </w:pPr>
            <w:r>
              <w:rPr>
                <w:sz w:val="24"/>
              </w:rPr>
              <w:t xml:space="preserve">Beta </w:t>
            </w:r>
          </w:p>
        </w:tc>
        <w:tc>
          <w:tcPr>
            <w:tcW w:w="989" w:type="dxa"/>
            <w:tcBorders>
              <w:top w:val="single" w:sz="4" w:space="0" w:color="000000"/>
              <w:left w:val="single" w:sz="4" w:space="0" w:color="000000"/>
              <w:bottom w:val="single" w:sz="4" w:space="0" w:color="000000"/>
              <w:right w:val="single" w:sz="4" w:space="0" w:color="000000"/>
            </w:tcBorders>
            <w:vAlign w:val="bottom"/>
          </w:tcPr>
          <w:p w14:paraId="7A7EB279" w14:textId="77777777" w:rsidR="000E6ABF" w:rsidRDefault="000E6ABF" w:rsidP="004E7223">
            <w:pPr>
              <w:bidi w:val="0"/>
              <w:spacing w:after="0" w:line="259" w:lineRule="auto"/>
              <w:ind w:left="0" w:right="3" w:firstLine="0"/>
              <w:jc w:val="center"/>
            </w:pPr>
            <w:r>
              <w:rPr>
                <w:sz w:val="24"/>
              </w:rPr>
              <w:t xml:space="preserve">Std. </w:t>
            </w:r>
          </w:p>
        </w:tc>
        <w:tc>
          <w:tcPr>
            <w:tcW w:w="1275" w:type="dxa"/>
            <w:tcBorders>
              <w:top w:val="single" w:sz="4" w:space="0" w:color="000000"/>
              <w:left w:val="single" w:sz="4" w:space="0" w:color="000000"/>
              <w:bottom w:val="single" w:sz="4" w:space="0" w:color="000000"/>
              <w:right w:val="single" w:sz="4" w:space="0" w:color="000000"/>
            </w:tcBorders>
            <w:vAlign w:val="bottom"/>
          </w:tcPr>
          <w:p w14:paraId="6991D154" w14:textId="77777777" w:rsidR="000E6ABF" w:rsidRDefault="000E6ABF" w:rsidP="004E7223">
            <w:pPr>
              <w:bidi w:val="0"/>
              <w:spacing w:after="0" w:line="259" w:lineRule="auto"/>
              <w:ind w:left="0" w:right="2" w:firstLine="0"/>
              <w:jc w:val="center"/>
            </w:pPr>
            <w:r>
              <w:rPr>
                <w:sz w:val="24"/>
              </w:rPr>
              <w:t xml:space="preserve">B </w:t>
            </w:r>
          </w:p>
        </w:tc>
        <w:tc>
          <w:tcPr>
            <w:tcW w:w="0" w:type="auto"/>
            <w:gridSpan w:val="2"/>
            <w:vMerge/>
            <w:tcBorders>
              <w:top w:val="nil"/>
              <w:left w:val="single" w:sz="4" w:space="0" w:color="000000"/>
              <w:bottom w:val="single" w:sz="4" w:space="0" w:color="000000"/>
              <w:right w:val="single" w:sz="4" w:space="0" w:color="000000"/>
            </w:tcBorders>
          </w:tcPr>
          <w:p w14:paraId="1A1869A5" w14:textId="77777777" w:rsidR="000E6ABF" w:rsidRDefault="000E6ABF" w:rsidP="004E7223">
            <w:pPr>
              <w:bidi w:val="0"/>
              <w:spacing w:after="160" w:line="259" w:lineRule="auto"/>
              <w:ind w:left="0" w:right="0" w:firstLine="0"/>
              <w:jc w:val="left"/>
            </w:pPr>
          </w:p>
        </w:tc>
      </w:tr>
      <w:tr w:rsidR="000E6ABF" w14:paraId="2669F014" w14:textId="77777777" w:rsidTr="004E7223">
        <w:trPr>
          <w:trHeight w:val="406"/>
        </w:trPr>
        <w:tc>
          <w:tcPr>
            <w:tcW w:w="983" w:type="dxa"/>
            <w:tcBorders>
              <w:top w:val="single" w:sz="4" w:space="0" w:color="000000"/>
              <w:left w:val="single" w:sz="4" w:space="0" w:color="000000"/>
              <w:bottom w:val="single" w:sz="4" w:space="0" w:color="000000"/>
              <w:right w:val="single" w:sz="4" w:space="0" w:color="000000"/>
            </w:tcBorders>
            <w:shd w:val="clear" w:color="auto" w:fill="B8CCE4"/>
          </w:tcPr>
          <w:p w14:paraId="62E2DE64" w14:textId="77777777" w:rsidR="000E6ABF" w:rsidRDefault="000E6ABF" w:rsidP="004E7223">
            <w:pPr>
              <w:bidi w:val="0"/>
              <w:spacing w:after="160" w:line="259" w:lineRule="auto"/>
              <w:ind w:left="0" w:right="0" w:firstLine="0"/>
              <w:jc w:val="left"/>
            </w:pPr>
          </w:p>
        </w:tc>
        <w:tc>
          <w:tcPr>
            <w:tcW w:w="986" w:type="dxa"/>
            <w:tcBorders>
              <w:top w:val="single" w:sz="4" w:space="0" w:color="000000"/>
              <w:left w:val="single" w:sz="4" w:space="0" w:color="000000"/>
              <w:bottom w:val="single" w:sz="4" w:space="0" w:color="000000"/>
              <w:right w:val="single" w:sz="4" w:space="0" w:color="000000"/>
            </w:tcBorders>
            <w:shd w:val="clear" w:color="auto" w:fill="B8CCE4"/>
          </w:tcPr>
          <w:p w14:paraId="347A87A2" w14:textId="77777777" w:rsidR="000E6ABF" w:rsidRDefault="000E6ABF" w:rsidP="004E7223">
            <w:pPr>
              <w:bidi w:val="0"/>
              <w:spacing w:after="160" w:line="259" w:lineRule="auto"/>
              <w:ind w:left="0" w:right="0" w:firstLine="0"/>
              <w:jc w:val="left"/>
            </w:pPr>
          </w:p>
        </w:tc>
        <w:tc>
          <w:tcPr>
            <w:tcW w:w="1844" w:type="dxa"/>
            <w:tcBorders>
              <w:top w:val="single" w:sz="4" w:space="0" w:color="000000"/>
              <w:left w:val="single" w:sz="4" w:space="0" w:color="000000"/>
              <w:bottom w:val="single" w:sz="4" w:space="0" w:color="000000"/>
              <w:right w:val="single" w:sz="4" w:space="0" w:color="000000"/>
            </w:tcBorders>
          </w:tcPr>
          <w:p w14:paraId="5BB21B81" w14:textId="77777777" w:rsidR="000E6ABF" w:rsidRDefault="000E6ABF" w:rsidP="004E7223">
            <w:pPr>
              <w:bidi w:val="0"/>
              <w:spacing w:after="160" w:line="259" w:lineRule="auto"/>
              <w:ind w:left="0" w:right="0" w:firstLine="0"/>
              <w:jc w:val="left"/>
            </w:pPr>
          </w:p>
        </w:tc>
        <w:tc>
          <w:tcPr>
            <w:tcW w:w="989" w:type="dxa"/>
            <w:tcBorders>
              <w:top w:val="single" w:sz="4" w:space="0" w:color="000000"/>
              <w:left w:val="single" w:sz="4" w:space="0" w:color="000000"/>
              <w:bottom w:val="single" w:sz="4" w:space="0" w:color="000000"/>
              <w:right w:val="single" w:sz="4" w:space="0" w:color="000000"/>
            </w:tcBorders>
          </w:tcPr>
          <w:p w14:paraId="5AD612E8" w14:textId="77777777" w:rsidR="000E6ABF" w:rsidRDefault="000E6ABF" w:rsidP="004E7223">
            <w:pPr>
              <w:bidi w:val="0"/>
              <w:spacing w:after="0" w:line="259" w:lineRule="auto"/>
              <w:ind w:left="0" w:right="40" w:firstLine="0"/>
              <w:jc w:val="center"/>
            </w:pPr>
            <w:r>
              <w:rPr>
                <w:sz w:val="24"/>
              </w:rPr>
              <w:t xml:space="preserve">Error </w:t>
            </w:r>
          </w:p>
        </w:tc>
        <w:tc>
          <w:tcPr>
            <w:tcW w:w="1275" w:type="dxa"/>
            <w:tcBorders>
              <w:top w:val="single" w:sz="4" w:space="0" w:color="000000"/>
              <w:left w:val="single" w:sz="4" w:space="0" w:color="000000"/>
              <w:bottom w:val="single" w:sz="4" w:space="0" w:color="000000"/>
              <w:right w:val="single" w:sz="4" w:space="0" w:color="000000"/>
            </w:tcBorders>
          </w:tcPr>
          <w:p w14:paraId="61A02F76" w14:textId="77777777" w:rsidR="000E6ABF" w:rsidRDefault="000E6ABF" w:rsidP="004E7223">
            <w:pPr>
              <w:bidi w:val="0"/>
              <w:spacing w:after="160" w:line="259" w:lineRule="auto"/>
              <w:ind w:left="0" w:right="0" w:firstLine="0"/>
              <w:jc w:val="left"/>
            </w:pPr>
          </w:p>
        </w:tc>
        <w:tc>
          <w:tcPr>
            <w:tcW w:w="1526" w:type="dxa"/>
            <w:tcBorders>
              <w:top w:val="single" w:sz="4" w:space="0" w:color="000000"/>
              <w:left w:val="single" w:sz="4" w:space="0" w:color="000000"/>
              <w:bottom w:val="single" w:sz="4" w:space="0" w:color="000000"/>
              <w:right w:val="nil"/>
            </w:tcBorders>
            <w:shd w:val="clear" w:color="auto" w:fill="B8CCE4"/>
          </w:tcPr>
          <w:p w14:paraId="5949B242" w14:textId="77777777" w:rsidR="000E6ABF" w:rsidRDefault="000E6ABF" w:rsidP="004E7223">
            <w:pPr>
              <w:bidi w:val="0"/>
              <w:spacing w:after="160" w:line="259" w:lineRule="auto"/>
              <w:ind w:left="0" w:right="0" w:firstLine="0"/>
              <w:jc w:val="left"/>
            </w:pPr>
          </w:p>
        </w:tc>
        <w:tc>
          <w:tcPr>
            <w:tcW w:w="2087" w:type="dxa"/>
            <w:tcBorders>
              <w:top w:val="single" w:sz="4" w:space="0" w:color="000000"/>
              <w:left w:val="nil"/>
              <w:bottom w:val="single" w:sz="4" w:space="0" w:color="000000"/>
              <w:right w:val="single" w:sz="4" w:space="0" w:color="000000"/>
            </w:tcBorders>
            <w:shd w:val="clear" w:color="auto" w:fill="B8CCE4"/>
          </w:tcPr>
          <w:p w14:paraId="7B48797F" w14:textId="77777777" w:rsidR="000E6ABF" w:rsidRDefault="000E6ABF" w:rsidP="004E7223">
            <w:pPr>
              <w:bidi w:val="0"/>
              <w:spacing w:after="160" w:line="259" w:lineRule="auto"/>
              <w:ind w:left="0" w:right="0" w:firstLine="0"/>
              <w:jc w:val="left"/>
            </w:pPr>
          </w:p>
        </w:tc>
      </w:tr>
      <w:tr w:rsidR="000E6ABF" w14:paraId="5E97F7D8" w14:textId="77777777" w:rsidTr="004E7223">
        <w:trPr>
          <w:trHeight w:val="409"/>
        </w:trPr>
        <w:tc>
          <w:tcPr>
            <w:tcW w:w="983" w:type="dxa"/>
            <w:tcBorders>
              <w:top w:val="single" w:sz="4" w:space="0" w:color="000000"/>
              <w:left w:val="single" w:sz="4" w:space="0" w:color="000000"/>
              <w:bottom w:val="single" w:sz="4" w:space="0" w:color="000000"/>
              <w:right w:val="single" w:sz="4" w:space="0" w:color="000000"/>
            </w:tcBorders>
          </w:tcPr>
          <w:p w14:paraId="492BFB51" w14:textId="77777777" w:rsidR="000E6ABF" w:rsidRDefault="000E6ABF" w:rsidP="004E7223">
            <w:pPr>
              <w:bidi w:val="0"/>
              <w:spacing w:after="0" w:line="259" w:lineRule="auto"/>
              <w:ind w:left="46" w:right="0" w:firstLine="0"/>
              <w:jc w:val="left"/>
            </w:pPr>
            <w:r>
              <w:rPr>
                <w:sz w:val="24"/>
              </w:rPr>
              <w:t xml:space="preserve">0.029 </w:t>
            </w:r>
          </w:p>
        </w:tc>
        <w:tc>
          <w:tcPr>
            <w:tcW w:w="986" w:type="dxa"/>
            <w:tcBorders>
              <w:top w:val="single" w:sz="4" w:space="0" w:color="000000"/>
              <w:left w:val="single" w:sz="4" w:space="0" w:color="000000"/>
              <w:bottom w:val="single" w:sz="4" w:space="0" w:color="000000"/>
              <w:right w:val="single" w:sz="4" w:space="0" w:color="000000"/>
            </w:tcBorders>
          </w:tcPr>
          <w:p w14:paraId="37553A47" w14:textId="77777777" w:rsidR="000E6ABF" w:rsidRDefault="000E6ABF" w:rsidP="004E7223">
            <w:pPr>
              <w:bidi w:val="0"/>
              <w:spacing w:after="0" w:line="259" w:lineRule="auto"/>
              <w:ind w:left="49" w:right="0" w:firstLine="0"/>
              <w:jc w:val="left"/>
            </w:pPr>
            <w:r>
              <w:rPr>
                <w:sz w:val="24"/>
              </w:rPr>
              <w:t xml:space="preserve">2.242 </w:t>
            </w:r>
          </w:p>
        </w:tc>
        <w:tc>
          <w:tcPr>
            <w:tcW w:w="1844" w:type="dxa"/>
            <w:tcBorders>
              <w:top w:val="single" w:sz="4" w:space="0" w:color="000000"/>
              <w:left w:val="single" w:sz="4" w:space="0" w:color="000000"/>
              <w:bottom w:val="single" w:sz="4" w:space="0" w:color="000000"/>
              <w:right w:val="single" w:sz="4" w:space="0" w:color="000000"/>
            </w:tcBorders>
            <w:vAlign w:val="bottom"/>
          </w:tcPr>
          <w:p w14:paraId="5BA98631" w14:textId="77777777" w:rsidR="000E6ABF" w:rsidRDefault="000E6ABF" w:rsidP="004E7223">
            <w:pPr>
              <w:bidi w:val="0"/>
              <w:spacing w:after="0" w:line="259" w:lineRule="auto"/>
              <w:ind w:left="38" w:right="0" w:firstLine="0"/>
              <w:jc w:val="center"/>
            </w:pPr>
            <w:r>
              <w:rPr>
                <w:sz w:val="24"/>
              </w:rPr>
              <w:t xml:space="preserve"> </w:t>
            </w:r>
          </w:p>
        </w:tc>
        <w:tc>
          <w:tcPr>
            <w:tcW w:w="989" w:type="dxa"/>
            <w:tcBorders>
              <w:top w:val="single" w:sz="4" w:space="0" w:color="000000"/>
              <w:left w:val="single" w:sz="4" w:space="0" w:color="000000"/>
              <w:bottom w:val="single" w:sz="4" w:space="0" w:color="000000"/>
              <w:right w:val="single" w:sz="4" w:space="0" w:color="000000"/>
            </w:tcBorders>
          </w:tcPr>
          <w:p w14:paraId="118DDBD2" w14:textId="77777777" w:rsidR="000E6ABF" w:rsidRDefault="000E6ABF" w:rsidP="004E7223">
            <w:pPr>
              <w:bidi w:val="0"/>
              <w:spacing w:after="0" w:line="259" w:lineRule="auto"/>
              <w:ind w:left="49" w:right="0" w:firstLine="0"/>
              <w:jc w:val="left"/>
            </w:pPr>
            <w:r>
              <w:rPr>
                <w:sz w:val="24"/>
              </w:rPr>
              <w:t xml:space="preserve">0.375 </w:t>
            </w:r>
          </w:p>
        </w:tc>
        <w:tc>
          <w:tcPr>
            <w:tcW w:w="1275" w:type="dxa"/>
            <w:tcBorders>
              <w:top w:val="single" w:sz="4" w:space="0" w:color="000000"/>
              <w:left w:val="single" w:sz="4" w:space="0" w:color="000000"/>
              <w:bottom w:val="single" w:sz="4" w:space="0" w:color="000000"/>
              <w:right w:val="single" w:sz="4" w:space="0" w:color="000000"/>
            </w:tcBorders>
          </w:tcPr>
          <w:p w14:paraId="0A36CED9" w14:textId="77777777" w:rsidR="000E6ABF" w:rsidRDefault="000E6ABF" w:rsidP="004E7223">
            <w:pPr>
              <w:bidi w:val="0"/>
              <w:spacing w:after="0" w:line="259" w:lineRule="auto"/>
              <w:ind w:left="0" w:right="43" w:firstLine="0"/>
              <w:jc w:val="center"/>
            </w:pPr>
            <w:r>
              <w:rPr>
                <w:sz w:val="24"/>
              </w:rPr>
              <w:t xml:space="preserve">0.841 </w:t>
            </w:r>
          </w:p>
        </w:tc>
        <w:tc>
          <w:tcPr>
            <w:tcW w:w="1526" w:type="dxa"/>
            <w:tcBorders>
              <w:top w:val="single" w:sz="4" w:space="0" w:color="000000"/>
              <w:left w:val="single" w:sz="4" w:space="0" w:color="000000"/>
              <w:bottom w:val="single" w:sz="4" w:space="0" w:color="000000"/>
              <w:right w:val="single" w:sz="4" w:space="0" w:color="000000"/>
            </w:tcBorders>
          </w:tcPr>
          <w:p w14:paraId="73AA2036" w14:textId="77777777" w:rsidR="000E6ABF" w:rsidRDefault="000E6ABF" w:rsidP="004E7223">
            <w:pPr>
              <w:bidi w:val="0"/>
              <w:spacing w:after="0" w:line="259" w:lineRule="auto"/>
              <w:ind w:left="0" w:right="41" w:firstLine="0"/>
              <w:jc w:val="center"/>
            </w:pPr>
            <w:r>
              <w:rPr>
                <w:sz w:val="24"/>
              </w:rPr>
              <w:t xml:space="preserve">(Constant) </w:t>
            </w:r>
          </w:p>
        </w:tc>
        <w:tc>
          <w:tcPr>
            <w:tcW w:w="2087" w:type="dxa"/>
            <w:vMerge w:val="restart"/>
            <w:tcBorders>
              <w:top w:val="single" w:sz="4" w:space="0" w:color="000000"/>
              <w:left w:val="single" w:sz="4" w:space="0" w:color="000000"/>
              <w:bottom w:val="single" w:sz="4" w:space="0" w:color="000000"/>
              <w:right w:val="single" w:sz="4" w:space="0" w:color="000000"/>
            </w:tcBorders>
            <w:vAlign w:val="center"/>
          </w:tcPr>
          <w:p w14:paraId="60A2BF76" w14:textId="77777777" w:rsidR="000E6ABF" w:rsidRDefault="000E6ABF" w:rsidP="004E7223">
            <w:pPr>
              <w:bidi w:val="0"/>
              <w:spacing w:after="0" w:line="259" w:lineRule="auto"/>
              <w:ind w:left="0" w:right="41" w:firstLine="0"/>
              <w:jc w:val="center"/>
            </w:pPr>
            <w:r>
              <w:rPr>
                <w:sz w:val="24"/>
              </w:rPr>
              <w:t xml:space="preserve">2 </w:t>
            </w:r>
          </w:p>
        </w:tc>
      </w:tr>
      <w:tr w:rsidR="000E6ABF" w14:paraId="4BFE86E5" w14:textId="77777777" w:rsidTr="004E7223">
        <w:trPr>
          <w:trHeight w:val="806"/>
        </w:trPr>
        <w:tc>
          <w:tcPr>
            <w:tcW w:w="983" w:type="dxa"/>
            <w:tcBorders>
              <w:top w:val="single" w:sz="4" w:space="0" w:color="000000"/>
              <w:left w:val="single" w:sz="4" w:space="0" w:color="000000"/>
              <w:bottom w:val="single" w:sz="4" w:space="0" w:color="000000"/>
              <w:right w:val="single" w:sz="4" w:space="0" w:color="000000"/>
            </w:tcBorders>
            <w:vAlign w:val="center"/>
          </w:tcPr>
          <w:p w14:paraId="070BFB7B" w14:textId="77777777" w:rsidR="000E6ABF" w:rsidRDefault="000E6ABF" w:rsidP="004E7223">
            <w:pPr>
              <w:bidi w:val="0"/>
              <w:spacing w:after="0" w:line="259" w:lineRule="auto"/>
              <w:ind w:left="46" w:right="0" w:firstLine="0"/>
              <w:jc w:val="left"/>
            </w:pPr>
            <w:r>
              <w:rPr>
                <w:sz w:val="24"/>
              </w:rPr>
              <w:t xml:space="preserve">.0000 </w:t>
            </w:r>
          </w:p>
        </w:tc>
        <w:tc>
          <w:tcPr>
            <w:tcW w:w="986" w:type="dxa"/>
            <w:tcBorders>
              <w:top w:val="single" w:sz="4" w:space="0" w:color="000000"/>
              <w:left w:val="single" w:sz="4" w:space="0" w:color="000000"/>
              <w:bottom w:val="single" w:sz="4" w:space="0" w:color="000000"/>
              <w:right w:val="single" w:sz="4" w:space="0" w:color="000000"/>
            </w:tcBorders>
            <w:vAlign w:val="center"/>
          </w:tcPr>
          <w:p w14:paraId="71BB4146" w14:textId="77777777" w:rsidR="000E6ABF" w:rsidRDefault="000E6ABF" w:rsidP="004E7223">
            <w:pPr>
              <w:bidi w:val="0"/>
              <w:spacing w:after="0" w:line="259" w:lineRule="auto"/>
              <w:ind w:left="49" w:right="0" w:firstLine="0"/>
              <w:jc w:val="left"/>
            </w:pPr>
            <w:r>
              <w:rPr>
                <w:sz w:val="24"/>
              </w:rPr>
              <w:t xml:space="preserve">3.910 </w:t>
            </w:r>
          </w:p>
        </w:tc>
        <w:tc>
          <w:tcPr>
            <w:tcW w:w="1844" w:type="dxa"/>
            <w:tcBorders>
              <w:top w:val="single" w:sz="4" w:space="0" w:color="000000"/>
              <w:left w:val="single" w:sz="4" w:space="0" w:color="000000"/>
              <w:bottom w:val="single" w:sz="4" w:space="0" w:color="000000"/>
              <w:right w:val="single" w:sz="4" w:space="0" w:color="000000"/>
            </w:tcBorders>
            <w:vAlign w:val="center"/>
          </w:tcPr>
          <w:p w14:paraId="37C3FEFC" w14:textId="77777777" w:rsidR="000E6ABF" w:rsidRDefault="000E6ABF" w:rsidP="004E7223">
            <w:pPr>
              <w:bidi w:val="0"/>
              <w:spacing w:after="0" w:line="259" w:lineRule="auto"/>
              <w:ind w:left="0" w:right="38" w:firstLine="0"/>
              <w:jc w:val="center"/>
            </w:pPr>
            <w:r>
              <w:rPr>
                <w:sz w:val="24"/>
              </w:rPr>
              <w:t xml:space="preserve">0.423 </w:t>
            </w:r>
          </w:p>
        </w:tc>
        <w:tc>
          <w:tcPr>
            <w:tcW w:w="989" w:type="dxa"/>
            <w:tcBorders>
              <w:top w:val="single" w:sz="4" w:space="0" w:color="000000"/>
              <w:left w:val="single" w:sz="4" w:space="0" w:color="000000"/>
              <w:bottom w:val="single" w:sz="4" w:space="0" w:color="000000"/>
              <w:right w:val="single" w:sz="4" w:space="0" w:color="000000"/>
            </w:tcBorders>
            <w:vAlign w:val="center"/>
          </w:tcPr>
          <w:p w14:paraId="7519DA64" w14:textId="77777777" w:rsidR="000E6ABF" w:rsidRDefault="000E6ABF" w:rsidP="004E7223">
            <w:pPr>
              <w:bidi w:val="0"/>
              <w:spacing w:after="0" w:line="259" w:lineRule="auto"/>
              <w:ind w:left="49" w:right="0" w:firstLine="0"/>
              <w:jc w:val="left"/>
            </w:pPr>
            <w:r>
              <w:rPr>
                <w:sz w:val="24"/>
              </w:rPr>
              <w:t xml:space="preserve">0.113 </w:t>
            </w:r>
          </w:p>
        </w:tc>
        <w:tc>
          <w:tcPr>
            <w:tcW w:w="1275" w:type="dxa"/>
            <w:tcBorders>
              <w:top w:val="single" w:sz="4" w:space="0" w:color="000000"/>
              <w:left w:val="single" w:sz="4" w:space="0" w:color="000000"/>
              <w:bottom w:val="single" w:sz="4" w:space="0" w:color="000000"/>
              <w:right w:val="single" w:sz="4" w:space="0" w:color="000000"/>
            </w:tcBorders>
            <w:vAlign w:val="center"/>
          </w:tcPr>
          <w:p w14:paraId="7BDC2E27" w14:textId="77777777" w:rsidR="000E6ABF" w:rsidRDefault="000E6ABF" w:rsidP="004E7223">
            <w:pPr>
              <w:bidi w:val="0"/>
              <w:spacing w:after="0" w:line="259" w:lineRule="auto"/>
              <w:ind w:left="0" w:right="43" w:firstLine="0"/>
              <w:jc w:val="center"/>
            </w:pPr>
            <w:r>
              <w:rPr>
                <w:sz w:val="24"/>
              </w:rPr>
              <w:t xml:space="preserve">0.442 </w:t>
            </w:r>
          </w:p>
        </w:tc>
        <w:tc>
          <w:tcPr>
            <w:tcW w:w="1526" w:type="dxa"/>
            <w:tcBorders>
              <w:top w:val="single" w:sz="4" w:space="0" w:color="000000"/>
              <w:left w:val="single" w:sz="4" w:space="0" w:color="000000"/>
              <w:bottom w:val="single" w:sz="4" w:space="0" w:color="000000"/>
              <w:right w:val="single" w:sz="4" w:space="0" w:color="000000"/>
            </w:tcBorders>
          </w:tcPr>
          <w:p w14:paraId="48E389E0" w14:textId="77777777" w:rsidR="000E6ABF" w:rsidRDefault="000E6ABF" w:rsidP="004E7223">
            <w:pPr>
              <w:spacing w:after="0" w:line="259" w:lineRule="auto"/>
              <w:ind w:left="281" w:right="76" w:hanging="281"/>
              <w:jc w:val="right"/>
            </w:pPr>
            <w:r>
              <w:rPr>
                <w:sz w:val="24"/>
                <w:rtl/>
              </w:rPr>
              <w:t xml:space="preserve">تخطيط الموارد البشرية </w:t>
            </w:r>
          </w:p>
        </w:tc>
        <w:tc>
          <w:tcPr>
            <w:tcW w:w="0" w:type="auto"/>
            <w:vMerge/>
            <w:tcBorders>
              <w:top w:val="nil"/>
              <w:left w:val="single" w:sz="4" w:space="0" w:color="000000"/>
              <w:bottom w:val="nil"/>
              <w:right w:val="single" w:sz="4" w:space="0" w:color="000000"/>
            </w:tcBorders>
          </w:tcPr>
          <w:p w14:paraId="5C2D2C04" w14:textId="77777777" w:rsidR="000E6ABF" w:rsidRDefault="000E6ABF" w:rsidP="004E7223">
            <w:pPr>
              <w:bidi w:val="0"/>
              <w:spacing w:after="160" w:line="259" w:lineRule="auto"/>
              <w:ind w:left="0" w:right="0" w:firstLine="0"/>
              <w:jc w:val="left"/>
            </w:pPr>
          </w:p>
        </w:tc>
      </w:tr>
      <w:tr w:rsidR="000E6ABF" w14:paraId="2757CCE9" w14:textId="77777777" w:rsidTr="004E7223">
        <w:trPr>
          <w:trHeight w:val="408"/>
        </w:trPr>
        <w:tc>
          <w:tcPr>
            <w:tcW w:w="983" w:type="dxa"/>
            <w:tcBorders>
              <w:top w:val="single" w:sz="4" w:space="0" w:color="000000"/>
              <w:left w:val="single" w:sz="4" w:space="0" w:color="000000"/>
              <w:bottom w:val="single" w:sz="4" w:space="0" w:color="000000"/>
              <w:right w:val="single" w:sz="4" w:space="0" w:color="000000"/>
            </w:tcBorders>
          </w:tcPr>
          <w:p w14:paraId="7E89D92D" w14:textId="77777777" w:rsidR="000E6ABF" w:rsidRDefault="000E6ABF" w:rsidP="004E7223">
            <w:pPr>
              <w:bidi w:val="0"/>
              <w:spacing w:after="0" w:line="259" w:lineRule="auto"/>
              <w:ind w:left="46" w:right="0" w:firstLine="0"/>
              <w:jc w:val="left"/>
            </w:pPr>
            <w:r>
              <w:rPr>
                <w:sz w:val="24"/>
              </w:rPr>
              <w:t xml:space="preserve">0.001 </w:t>
            </w:r>
          </w:p>
        </w:tc>
        <w:tc>
          <w:tcPr>
            <w:tcW w:w="986" w:type="dxa"/>
            <w:tcBorders>
              <w:top w:val="single" w:sz="4" w:space="0" w:color="000000"/>
              <w:left w:val="single" w:sz="4" w:space="0" w:color="000000"/>
              <w:bottom w:val="single" w:sz="4" w:space="0" w:color="000000"/>
              <w:right w:val="single" w:sz="4" w:space="0" w:color="000000"/>
            </w:tcBorders>
          </w:tcPr>
          <w:p w14:paraId="095D9953" w14:textId="77777777" w:rsidR="000E6ABF" w:rsidRDefault="000E6ABF" w:rsidP="004E7223">
            <w:pPr>
              <w:bidi w:val="0"/>
              <w:spacing w:after="0" w:line="259" w:lineRule="auto"/>
              <w:ind w:left="49" w:right="0" w:firstLine="0"/>
              <w:jc w:val="left"/>
            </w:pPr>
            <w:r>
              <w:rPr>
                <w:sz w:val="24"/>
              </w:rPr>
              <w:t xml:space="preserve">3.674 </w:t>
            </w:r>
          </w:p>
        </w:tc>
        <w:tc>
          <w:tcPr>
            <w:tcW w:w="1844" w:type="dxa"/>
            <w:tcBorders>
              <w:top w:val="single" w:sz="4" w:space="0" w:color="000000"/>
              <w:left w:val="single" w:sz="4" w:space="0" w:color="000000"/>
              <w:bottom w:val="single" w:sz="4" w:space="0" w:color="000000"/>
              <w:right w:val="single" w:sz="4" w:space="0" w:color="000000"/>
            </w:tcBorders>
          </w:tcPr>
          <w:p w14:paraId="66CFAFEF" w14:textId="77777777" w:rsidR="000E6ABF" w:rsidRDefault="000E6ABF" w:rsidP="004E7223">
            <w:pPr>
              <w:bidi w:val="0"/>
              <w:spacing w:after="0" w:line="259" w:lineRule="auto"/>
              <w:ind w:left="0" w:right="38" w:firstLine="0"/>
              <w:jc w:val="center"/>
            </w:pPr>
            <w:r>
              <w:rPr>
                <w:sz w:val="24"/>
              </w:rPr>
              <w:t xml:space="preserve">0.398 </w:t>
            </w:r>
          </w:p>
        </w:tc>
        <w:tc>
          <w:tcPr>
            <w:tcW w:w="989" w:type="dxa"/>
            <w:tcBorders>
              <w:top w:val="single" w:sz="4" w:space="0" w:color="000000"/>
              <w:left w:val="single" w:sz="4" w:space="0" w:color="000000"/>
              <w:bottom w:val="single" w:sz="4" w:space="0" w:color="000000"/>
              <w:right w:val="single" w:sz="4" w:space="0" w:color="000000"/>
            </w:tcBorders>
          </w:tcPr>
          <w:p w14:paraId="489D5929" w14:textId="77777777" w:rsidR="000E6ABF" w:rsidRDefault="000E6ABF" w:rsidP="004E7223">
            <w:pPr>
              <w:bidi w:val="0"/>
              <w:spacing w:after="0" w:line="259" w:lineRule="auto"/>
              <w:ind w:left="49" w:right="0" w:firstLine="0"/>
              <w:jc w:val="left"/>
            </w:pPr>
            <w:r>
              <w:rPr>
                <w:sz w:val="24"/>
              </w:rPr>
              <w:t xml:space="preserve">0.078 </w:t>
            </w:r>
          </w:p>
        </w:tc>
        <w:tc>
          <w:tcPr>
            <w:tcW w:w="1275" w:type="dxa"/>
            <w:tcBorders>
              <w:top w:val="single" w:sz="4" w:space="0" w:color="000000"/>
              <w:left w:val="single" w:sz="4" w:space="0" w:color="000000"/>
              <w:bottom w:val="single" w:sz="4" w:space="0" w:color="000000"/>
              <w:right w:val="single" w:sz="4" w:space="0" w:color="000000"/>
            </w:tcBorders>
          </w:tcPr>
          <w:p w14:paraId="577264F7" w14:textId="77777777" w:rsidR="000E6ABF" w:rsidRDefault="000E6ABF" w:rsidP="004E7223">
            <w:pPr>
              <w:bidi w:val="0"/>
              <w:spacing w:after="0" w:line="259" w:lineRule="auto"/>
              <w:ind w:left="0" w:right="43" w:firstLine="0"/>
              <w:jc w:val="center"/>
            </w:pPr>
            <w:r>
              <w:rPr>
                <w:sz w:val="24"/>
              </w:rPr>
              <w:t xml:space="preserve">0.288 </w:t>
            </w:r>
          </w:p>
        </w:tc>
        <w:tc>
          <w:tcPr>
            <w:tcW w:w="1526" w:type="dxa"/>
            <w:tcBorders>
              <w:top w:val="single" w:sz="4" w:space="0" w:color="000000"/>
              <w:left w:val="single" w:sz="4" w:space="0" w:color="000000"/>
              <w:bottom w:val="single" w:sz="4" w:space="0" w:color="000000"/>
              <w:right w:val="single" w:sz="4" w:space="0" w:color="000000"/>
            </w:tcBorders>
          </w:tcPr>
          <w:p w14:paraId="5A984739" w14:textId="77777777" w:rsidR="000E6ABF" w:rsidRDefault="000E6ABF" w:rsidP="004E7223">
            <w:pPr>
              <w:spacing w:after="0" w:line="259" w:lineRule="auto"/>
              <w:ind w:left="0" w:right="206" w:firstLine="0"/>
              <w:jc w:val="right"/>
            </w:pPr>
            <w:r>
              <w:rPr>
                <w:sz w:val="24"/>
                <w:rtl/>
              </w:rPr>
              <w:t xml:space="preserve">تقييم الأداء </w:t>
            </w:r>
          </w:p>
        </w:tc>
        <w:tc>
          <w:tcPr>
            <w:tcW w:w="0" w:type="auto"/>
            <w:vMerge/>
            <w:tcBorders>
              <w:top w:val="nil"/>
              <w:left w:val="single" w:sz="4" w:space="0" w:color="000000"/>
              <w:bottom w:val="single" w:sz="4" w:space="0" w:color="000000"/>
              <w:right w:val="single" w:sz="4" w:space="0" w:color="000000"/>
            </w:tcBorders>
          </w:tcPr>
          <w:p w14:paraId="1EF13A57" w14:textId="77777777" w:rsidR="000E6ABF" w:rsidRDefault="000E6ABF" w:rsidP="004E7223">
            <w:pPr>
              <w:bidi w:val="0"/>
              <w:spacing w:after="160" w:line="259" w:lineRule="auto"/>
              <w:ind w:left="0" w:right="0" w:firstLine="0"/>
              <w:jc w:val="left"/>
            </w:pPr>
          </w:p>
        </w:tc>
      </w:tr>
      <w:tr w:rsidR="000E6ABF" w14:paraId="276D631B" w14:textId="77777777" w:rsidTr="004E7223">
        <w:trPr>
          <w:trHeight w:val="408"/>
        </w:trPr>
        <w:tc>
          <w:tcPr>
            <w:tcW w:w="983" w:type="dxa"/>
            <w:tcBorders>
              <w:top w:val="single" w:sz="4" w:space="0" w:color="000000"/>
              <w:left w:val="single" w:sz="4" w:space="0" w:color="000000"/>
              <w:bottom w:val="single" w:sz="4" w:space="0" w:color="000000"/>
              <w:right w:val="nil"/>
            </w:tcBorders>
          </w:tcPr>
          <w:p w14:paraId="6E5CCE0C" w14:textId="77777777" w:rsidR="000E6ABF" w:rsidRDefault="000E6ABF" w:rsidP="004E7223">
            <w:pPr>
              <w:bidi w:val="0"/>
              <w:spacing w:after="160" w:line="259" w:lineRule="auto"/>
              <w:ind w:left="0" w:right="0" w:firstLine="0"/>
              <w:jc w:val="left"/>
            </w:pPr>
          </w:p>
        </w:tc>
        <w:tc>
          <w:tcPr>
            <w:tcW w:w="986" w:type="dxa"/>
            <w:tcBorders>
              <w:top w:val="single" w:sz="4" w:space="0" w:color="000000"/>
              <w:left w:val="nil"/>
              <w:bottom w:val="single" w:sz="4" w:space="0" w:color="000000"/>
              <w:right w:val="nil"/>
            </w:tcBorders>
          </w:tcPr>
          <w:p w14:paraId="7959A688" w14:textId="77777777" w:rsidR="000E6ABF" w:rsidRDefault="000E6ABF" w:rsidP="004E7223">
            <w:pPr>
              <w:bidi w:val="0"/>
              <w:spacing w:after="160" w:line="259" w:lineRule="auto"/>
              <w:ind w:left="0" w:right="0" w:firstLine="0"/>
              <w:jc w:val="left"/>
            </w:pPr>
          </w:p>
        </w:tc>
        <w:tc>
          <w:tcPr>
            <w:tcW w:w="5634" w:type="dxa"/>
            <w:gridSpan w:val="4"/>
            <w:tcBorders>
              <w:top w:val="single" w:sz="4" w:space="0" w:color="000000"/>
              <w:left w:val="nil"/>
              <w:bottom w:val="single" w:sz="4" w:space="0" w:color="000000"/>
              <w:right w:val="nil"/>
            </w:tcBorders>
          </w:tcPr>
          <w:p w14:paraId="7F569920" w14:textId="77777777" w:rsidR="000E6ABF" w:rsidRDefault="000E6ABF" w:rsidP="004E7223">
            <w:pPr>
              <w:bidi w:val="0"/>
              <w:spacing w:after="0" w:line="259" w:lineRule="auto"/>
              <w:ind w:left="985" w:right="0" w:firstLine="0"/>
              <w:jc w:val="left"/>
            </w:pPr>
            <w:r>
              <w:rPr>
                <w:sz w:val="24"/>
              </w:rPr>
              <w:t xml:space="preserve">a. Dependent Variable: </w:t>
            </w:r>
            <w:r>
              <w:rPr>
                <w:sz w:val="24"/>
                <w:rtl/>
              </w:rPr>
              <w:t>الأداء الوظيـفي</w:t>
            </w:r>
            <w:r>
              <w:rPr>
                <w:sz w:val="24"/>
              </w:rPr>
              <w:t xml:space="preserve"> </w:t>
            </w:r>
          </w:p>
        </w:tc>
        <w:tc>
          <w:tcPr>
            <w:tcW w:w="2087" w:type="dxa"/>
            <w:tcBorders>
              <w:top w:val="single" w:sz="4" w:space="0" w:color="000000"/>
              <w:left w:val="nil"/>
              <w:bottom w:val="single" w:sz="4" w:space="0" w:color="000000"/>
              <w:right w:val="single" w:sz="4" w:space="0" w:color="000000"/>
            </w:tcBorders>
          </w:tcPr>
          <w:p w14:paraId="383D6C38" w14:textId="77777777" w:rsidR="000E6ABF" w:rsidRDefault="000E6ABF" w:rsidP="004E7223">
            <w:pPr>
              <w:bidi w:val="0"/>
              <w:spacing w:after="160" w:line="259" w:lineRule="auto"/>
              <w:ind w:left="0" w:right="0" w:firstLine="0"/>
              <w:jc w:val="left"/>
            </w:pPr>
          </w:p>
        </w:tc>
      </w:tr>
    </w:tbl>
    <w:p w14:paraId="2A7FD694" w14:textId="6A6F10A6" w:rsidR="000E6ABF" w:rsidRDefault="000E6ABF" w:rsidP="000E6ABF">
      <w:pPr>
        <w:spacing w:line="276" w:lineRule="auto"/>
        <w:ind w:left="61" w:right="89"/>
      </w:pPr>
      <w:r>
        <w:rPr>
          <w:szCs w:val="28"/>
          <w:rtl/>
        </w:rPr>
        <w:t xml:space="preserve">ومن خلال الجدول نجد أن بعد المتغير المستقل </w:t>
      </w:r>
      <w:r>
        <w:rPr>
          <w:b/>
          <w:bCs/>
          <w:szCs w:val="28"/>
          <w:rtl/>
        </w:rPr>
        <w:t>إدارة الموارد البشرية</w:t>
      </w:r>
      <w:r>
        <w:rPr>
          <w:szCs w:val="28"/>
          <w:rtl/>
        </w:rPr>
        <w:t xml:space="preserve"> من حيث التخطيط والأداء له تأثير ذا دلالة معنوية في هذا النموذج حسب نموذج </w:t>
      </w:r>
      <w:r>
        <w:t>t</w:t>
      </w:r>
      <w:r>
        <w:rPr>
          <w:szCs w:val="28"/>
          <w:rtl/>
        </w:rPr>
        <w:t xml:space="preserve"> حيث دالة المعنوية </w:t>
      </w:r>
      <w:r>
        <w:rPr>
          <w:szCs w:val="28"/>
        </w:rPr>
        <w:t>0</w:t>
      </w:r>
      <w:r>
        <w:rPr>
          <w:szCs w:val="28"/>
          <w:rtl/>
        </w:rPr>
        <w:t>.</w:t>
      </w:r>
      <w:r>
        <w:rPr>
          <w:szCs w:val="28"/>
        </w:rPr>
        <w:t>05</w:t>
      </w:r>
      <w:r>
        <w:t>sig&lt;</w:t>
      </w:r>
      <w:r>
        <w:rPr>
          <w:szCs w:val="28"/>
          <w:rtl/>
        </w:rPr>
        <w:t xml:space="preserve"> حيث قيمتها </w:t>
      </w:r>
      <w:r>
        <w:t>sig=0.000</w:t>
      </w:r>
      <w:r>
        <w:rPr>
          <w:szCs w:val="28"/>
          <w:rtl/>
        </w:rPr>
        <w:t xml:space="preserve">. </w:t>
      </w:r>
    </w:p>
    <w:p w14:paraId="0557C875" w14:textId="77777777" w:rsidR="000E6ABF" w:rsidRDefault="000E6ABF" w:rsidP="000E6ABF">
      <w:pPr>
        <w:spacing w:after="273" w:line="264" w:lineRule="auto"/>
        <w:ind w:left="69" w:right="0" w:hanging="10"/>
        <w:jc w:val="left"/>
      </w:pPr>
      <w:r>
        <w:rPr>
          <w:szCs w:val="28"/>
          <w:rtl/>
        </w:rPr>
        <w:t xml:space="preserve">وتكون معادلة الانحدار المقدرة هي: </w:t>
      </w:r>
    </w:p>
    <w:p w14:paraId="13B1D812" w14:textId="043704D6" w:rsidR="000E6ABF" w:rsidRDefault="000E6ABF" w:rsidP="000E6ABF">
      <w:pPr>
        <w:pStyle w:val="4"/>
        <w:pBdr>
          <w:top w:val="single" w:sz="4" w:space="0" w:color="000000"/>
          <w:left w:val="single" w:sz="4" w:space="0" w:color="000000"/>
          <w:bottom w:val="single" w:sz="4" w:space="0" w:color="000000"/>
          <w:right w:val="single" w:sz="4" w:space="0" w:color="000000"/>
        </w:pBdr>
        <w:tabs>
          <w:tab w:val="center" w:pos="5730"/>
        </w:tabs>
        <w:spacing w:after="270"/>
        <w:ind w:left="0" w:right="87" w:firstLine="0"/>
      </w:pPr>
      <w:r>
        <w:rPr>
          <w:bCs/>
          <w:szCs w:val="28"/>
          <w:rtl/>
        </w:rPr>
        <w:t xml:space="preserve"> تقييم </w:t>
      </w:r>
      <w:proofErr w:type="gramStart"/>
      <w:r>
        <w:rPr>
          <w:bCs/>
          <w:szCs w:val="28"/>
          <w:rtl/>
        </w:rPr>
        <w:t>الأداء(</w:t>
      </w:r>
      <w:proofErr w:type="gramEnd"/>
      <w:r>
        <w:rPr>
          <w:bCs/>
          <w:szCs w:val="28"/>
        </w:rPr>
        <w:t>82</w:t>
      </w:r>
      <w:r>
        <w:rPr>
          <w:bCs/>
          <w:szCs w:val="28"/>
          <w:rtl/>
        </w:rPr>
        <w:t>.</w:t>
      </w:r>
      <w:r>
        <w:rPr>
          <w:bCs/>
          <w:szCs w:val="28"/>
        </w:rPr>
        <w:t>0</w:t>
      </w:r>
      <w:r>
        <w:rPr>
          <w:bCs/>
          <w:szCs w:val="28"/>
          <w:rtl/>
        </w:rPr>
        <w:t>)+</w:t>
      </w:r>
      <w:r>
        <w:rPr>
          <w:rFonts w:ascii="Arial" w:eastAsia="Arial" w:hAnsi="Arial" w:cs="Arial"/>
          <w:bCs/>
          <w:sz w:val="37"/>
          <w:szCs w:val="37"/>
          <w:vertAlign w:val="subscript"/>
          <w:rtl/>
        </w:rPr>
        <w:tab/>
      </w:r>
      <w:r>
        <w:rPr>
          <w:rFonts w:ascii="Arial" w:eastAsia="Arial" w:hAnsi="Arial" w:cs="Arial"/>
          <w:bCs/>
          <w:sz w:val="24"/>
          <w:rtl/>
        </w:rPr>
        <w:t xml:space="preserve"> </w:t>
      </w:r>
      <w:r>
        <w:rPr>
          <w:bCs/>
          <w:szCs w:val="28"/>
          <w:rtl/>
        </w:rPr>
        <w:t>التخطيط</w:t>
      </w:r>
      <w:r>
        <w:rPr>
          <w:bCs/>
          <w:sz w:val="24"/>
          <w:rtl/>
        </w:rPr>
        <w:t xml:space="preserve"> (</w:t>
      </w:r>
      <w:r>
        <w:rPr>
          <w:bCs/>
          <w:sz w:val="24"/>
        </w:rPr>
        <w:t>0</w:t>
      </w:r>
      <w:r>
        <w:rPr>
          <w:bCs/>
          <w:sz w:val="24"/>
          <w:rtl/>
        </w:rPr>
        <w:t>.</w:t>
      </w:r>
      <w:r>
        <w:rPr>
          <w:bCs/>
          <w:sz w:val="24"/>
        </w:rPr>
        <w:t>44</w:t>
      </w:r>
      <w:r>
        <w:rPr>
          <w:bCs/>
          <w:sz w:val="24"/>
          <w:rtl/>
        </w:rPr>
        <w:t xml:space="preserve"> )+</w:t>
      </w:r>
      <w:r>
        <w:rPr>
          <w:bCs/>
          <w:sz w:val="24"/>
        </w:rPr>
        <w:t>0</w:t>
      </w:r>
      <w:r>
        <w:rPr>
          <w:bCs/>
          <w:sz w:val="24"/>
          <w:rtl/>
        </w:rPr>
        <w:t>.</w:t>
      </w:r>
      <w:r>
        <w:rPr>
          <w:bCs/>
          <w:sz w:val="24"/>
        </w:rPr>
        <w:t>84</w:t>
      </w:r>
      <w:r>
        <w:rPr>
          <w:bCs/>
          <w:sz w:val="24"/>
          <w:rtl/>
        </w:rPr>
        <w:t>=</w:t>
      </w:r>
      <w:r>
        <w:rPr>
          <w:bCs/>
          <w:szCs w:val="28"/>
          <w:rtl/>
        </w:rPr>
        <w:t>الأداء الوظيفي</w:t>
      </w:r>
      <w:r>
        <w:rPr>
          <w:bCs/>
          <w:sz w:val="24"/>
          <w:rtl/>
        </w:rPr>
        <w:t xml:space="preserve"> </w:t>
      </w:r>
    </w:p>
    <w:p w14:paraId="28BADA6C" w14:textId="273A5476" w:rsidR="000E6ABF" w:rsidRPr="00821ED4" w:rsidRDefault="000E6ABF" w:rsidP="00821ED4">
      <w:pPr>
        <w:spacing w:after="157" w:line="296" w:lineRule="auto"/>
        <w:ind w:left="0" w:right="89"/>
        <w:jc w:val="left"/>
      </w:pPr>
      <w:r w:rsidRPr="00821ED4">
        <w:rPr>
          <w:szCs w:val="28"/>
          <w:rtl/>
        </w:rPr>
        <w:t xml:space="preserve">تدل المعادلة السابقة أن كل زيادة في متغير ممارسات إدارة الموارد البشرية الأكثر </w:t>
      </w:r>
      <w:r w:rsidR="00821ED4" w:rsidRPr="00821ED4">
        <w:rPr>
          <w:rFonts w:hint="cs"/>
          <w:szCs w:val="28"/>
          <w:rtl/>
        </w:rPr>
        <w:t>تأثير</w:t>
      </w:r>
      <w:r w:rsidRPr="00821ED4">
        <w:rPr>
          <w:szCs w:val="28"/>
          <w:rtl/>
        </w:rPr>
        <w:t xml:space="preserve"> تقييم الأداء + التخطيط بمقدار وحدة واحدة يقابله ت ازيد بمقدار </w:t>
      </w:r>
      <w:r w:rsidRPr="00821ED4">
        <w:rPr>
          <w:szCs w:val="28"/>
        </w:rPr>
        <w:t>0</w:t>
      </w:r>
      <w:r w:rsidRPr="00821ED4">
        <w:rPr>
          <w:szCs w:val="28"/>
          <w:rtl/>
        </w:rPr>
        <w:t>.</w:t>
      </w:r>
      <w:r w:rsidRPr="00821ED4">
        <w:rPr>
          <w:szCs w:val="28"/>
        </w:rPr>
        <w:t>72</w:t>
      </w:r>
      <w:r w:rsidRPr="00821ED4">
        <w:rPr>
          <w:szCs w:val="28"/>
          <w:rtl/>
        </w:rPr>
        <w:t xml:space="preserve"> وهو أثر ايجابي على الأداء </w:t>
      </w:r>
      <w:proofErr w:type="gramStart"/>
      <w:r w:rsidRPr="00821ED4">
        <w:rPr>
          <w:szCs w:val="28"/>
          <w:rtl/>
        </w:rPr>
        <w:t>الوظيفي  وبالتالي</w:t>
      </w:r>
      <w:proofErr w:type="gramEnd"/>
      <w:r w:rsidRPr="00821ED4">
        <w:rPr>
          <w:szCs w:val="28"/>
          <w:rtl/>
        </w:rPr>
        <w:t xml:space="preserve"> </w:t>
      </w:r>
    </w:p>
    <w:p w14:paraId="235A1756" w14:textId="0D58BBAF" w:rsidR="000E6ABF" w:rsidRPr="00821ED4" w:rsidRDefault="000E6ABF" w:rsidP="00821ED4">
      <w:pPr>
        <w:spacing w:after="186" w:line="368" w:lineRule="auto"/>
        <w:ind w:left="10" w:right="76" w:hanging="6"/>
        <w:jc w:val="left"/>
        <w:rPr>
          <w:szCs w:val="28"/>
          <w:rtl/>
        </w:rPr>
      </w:pPr>
      <w:proofErr w:type="gramStart"/>
      <w:r w:rsidRPr="00821ED4">
        <w:rPr>
          <w:szCs w:val="28"/>
          <w:rtl/>
        </w:rPr>
        <w:t>نتيجة :</w:t>
      </w:r>
      <w:proofErr w:type="gramEnd"/>
      <w:r w:rsidRPr="00821ED4">
        <w:rPr>
          <w:szCs w:val="28"/>
          <w:rtl/>
        </w:rPr>
        <w:t xml:space="preserve"> يوجد تأثير ذو دلالة إحصائية لممارسات إدارة الموارد البشرية على الأداء الوظيفي في الشرك</w:t>
      </w:r>
      <w:r w:rsidR="00821ED4" w:rsidRPr="00821ED4">
        <w:rPr>
          <w:rFonts w:hint="cs"/>
          <w:szCs w:val="28"/>
          <w:rtl/>
        </w:rPr>
        <w:t xml:space="preserve">ات </w:t>
      </w:r>
    </w:p>
    <w:p w14:paraId="3FE43E5D" w14:textId="59DC7450" w:rsidR="00821ED4" w:rsidRDefault="00D161B5" w:rsidP="00821ED4">
      <w:pPr>
        <w:spacing w:after="186" w:line="368" w:lineRule="auto"/>
        <w:ind w:left="10" w:right="76" w:hanging="6"/>
        <w:jc w:val="left"/>
      </w:pPr>
      <w:r>
        <w:rPr>
          <w:noProof/>
          <w:rtl/>
        </w:rPr>
        <mc:AlternateContent>
          <mc:Choice Requires="wps">
            <w:drawing>
              <wp:anchor distT="45720" distB="45720" distL="114300" distR="114300" simplePos="0" relativeHeight="251769856" behindDoc="1" locked="0" layoutInCell="1" allowOverlap="1" wp14:anchorId="7966F4D4" wp14:editId="27C5A28A">
                <wp:simplePos x="0" y="0"/>
                <wp:positionH relativeFrom="column">
                  <wp:posOffset>5648008</wp:posOffset>
                </wp:positionH>
                <wp:positionV relativeFrom="paragraph">
                  <wp:posOffset>236855</wp:posOffset>
                </wp:positionV>
                <wp:extent cx="617855" cy="1404620"/>
                <wp:effectExtent l="0" t="0" r="0" b="0"/>
                <wp:wrapNone/>
                <wp:docPr id="82856458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4F3E881D" w14:textId="434956A3" w:rsidR="00D161B5" w:rsidRDefault="00CB69CD" w:rsidP="00D161B5">
                            <w:r>
                              <w:rPr>
                                <w:rFonts w:hint="cs"/>
                                <w:rtl/>
                              </w:rPr>
                              <w:t>49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66F4D4" id="_x0000_s1082" type="#_x0000_t202" style="position:absolute;left:0;text-align:left;margin-left:444.75pt;margin-top:18.65pt;width:48.65pt;height:110.6pt;flip:x;z-index:-251546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wsXBAIAAN8DAAAOAAAAZHJzL2Uyb0RvYy54bWysU9uO2yAQfa/Uf0C8N7ajOJ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" filled="f" stroked="f">
                <v:textbox style="mso-fit-shape-to-text:t">
                  <w:txbxContent>
                    <w:p w14:paraId="4F3E881D" w14:textId="434956A3" w:rsidR="00D161B5" w:rsidRDefault="00CB69CD" w:rsidP="00D161B5">
                      <w:r>
                        <w:rPr>
                          <w:rFonts w:hint="cs"/>
                          <w:rtl/>
                        </w:rPr>
                        <w:t>49</w:t>
                      </w:r>
                    </w:p>
                  </w:txbxContent>
                </v:textbox>
              </v:shape>
            </w:pict>
          </mc:Fallback>
        </mc:AlternateContent>
      </w:r>
    </w:p>
    <w:p w14:paraId="523DF743" w14:textId="77777777" w:rsidR="000E6ABF" w:rsidRDefault="000E6ABF" w:rsidP="000E6ABF">
      <w:pPr>
        <w:spacing w:after="17" w:line="259" w:lineRule="auto"/>
        <w:ind w:left="-3" w:right="0" w:hanging="10"/>
        <w:jc w:val="left"/>
      </w:pPr>
      <w:r>
        <w:rPr>
          <w:b/>
          <w:bCs/>
          <w:szCs w:val="28"/>
        </w:rPr>
        <w:lastRenderedPageBreak/>
        <w:t>5</w:t>
      </w:r>
      <w:r>
        <w:rPr>
          <w:b/>
          <w:bCs/>
          <w:szCs w:val="28"/>
          <w:rtl/>
        </w:rPr>
        <w:t>-</w:t>
      </w:r>
      <w:r>
        <w:rPr>
          <w:b/>
          <w:bCs/>
          <w:szCs w:val="28"/>
        </w:rPr>
        <w:t>2</w:t>
      </w:r>
      <w:r>
        <w:rPr>
          <w:b/>
          <w:bCs/>
          <w:szCs w:val="28"/>
          <w:rtl/>
        </w:rPr>
        <w:t>-</w:t>
      </w:r>
      <w:r>
        <w:rPr>
          <w:b/>
          <w:bCs/>
          <w:szCs w:val="28"/>
        </w:rPr>
        <w:t>2</w:t>
      </w:r>
      <w:r>
        <w:rPr>
          <w:rFonts w:ascii="Arial" w:eastAsia="Arial" w:hAnsi="Arial" w:cs="Arial"/>
          <w:b/>
          <w:bCs/>
          <w:szCs w:val="28"/>
          <w:rtl/>
        </w:rPr>
        <w:t xml:space="preserve"> </w:t>
      </w:r>
      <w:r>
        <w:rPr>
          <w:b/>
          <w:bCs/>
          <w:szCs w:val="28"/>
          <w:u w:val="single" w:color="000000"/>
          <w:rtl/>
        </w:rPr>
        <w:t>الفرضية الرئيسية الثانية:</w:t>
      </w:r>
      <w:r>
        <w:rPr>
          <w:b/>
          <w:bCs/>
          <w:szCs w:val="28"/>
          <w:rtl/>
        </w:rPr>
        <w:t xml:space="preserve"> </w:t>
      </w:r>
    </w:p>
    <w:p w14:paraId="2E43A7F2" w14:textId="21BFDAB4" w:rsidR="000E6ABF" w:rsidRDefault="000E6ABF" w:rsidP="00821ED4">
      <w:pPr>
        <w:pBdr>
          <w:top w:val="single" w:sz="4" w:space="0" w:color="000000"/>
          <w:left w:val="single" w:sz="4" w:space="0" w:color="000000"/>
          <w:bottom w:val="single" w:sz="4" w:space="0" w:color="000000"/>
          <w:right w:val="single" w:sz="4" w:space="0" w:color="000000"/>
        </w:pBdr>
        <w:shd w:val="clear" w:color="auto" w:fill="DBE5F1"/>
        <w:spacing w:after="25" w:line="241" w:lineRule="auto"/>
        <w:ind w:left="-5" w:right="442" w:hanging="9"/>
        <w:jc w:val="left"/>
        <w:rPr>
          <w:rtl/>
        </w:rPr>
      </w:pPr>
      <w:r>
        <w:rPr>
          <w:b/>
          <w:bCs/>
          <w:szCs w:val="28"/>
          <w:rtl/>
        </w:rPr>
        <w:t>لا يوجد فروق في اتجاهات أفارد عينة الدارسة تجاه الأداء الوظيفي يعزى للمتغي</w:t>
      </w:r>
      <w:r w:rsidR="00821ED4">
        <w:rPr>
          <w:rFonts w:hint="cs"/>
          <w:b/>
          <w:bCs/>
          <w:szCs w:val="28"/>
          <w:rtl/>
        </w:rPr>
        <w:t>رات</w:t>
      </w:r>
      <w:r>
        <w:rPr>
          <w:b/>
          <w:bCs/>
          <w:szCs w:val="28"/>
          <w:rtl/>
        </w:rPr>
        <w:t xml:space="preserve"> </w:t>
      </w:r>
      <w:r w:rsidR="00821ED4">
        <w:rPr>
          <w:rFonts w:hint="cs"/>
          <w:b/>
          <w:bCs/>
          <w:szCs w:val="28"/>
          <w:rtl/>
        </w:rPr>
        <w:t>الديموغرافي</w:t>
      </w:r>
      <w:r w:rsidR="00821ED4">
        <w:rPr>
          <w:rFonts w:hint="eastAsia"/>
          <w:b/>
          <w:bCs/>
          <w:szCs w:val="28"/>
          <w:rtl/>
        </w:rPr>
        <w:t>ة</w:t>
      </w:r>
      <w:r>
        <w:rPr>
          <w:b/>
          <w:bCs/>
          <w:szCs w:val="28"/>
          <w:rtl/>
        </w:rPr>
        <w:t xml:space="preserve"> </w:t>
      </w:r>
      <w:proofErr w:type="gramStart"/>
      <w:r w:rsidR="00821ED4">
        <w:rPr>
          <w:rFonts w:hint="cs"/>
          <w:b/>
          <w:bCs/>
          <w:szCs w:val="28"/>
          <w:rtl/>
        </w:rPr>
        <w:t>ا</w:t>
      </w:r>
      <w:r>
        <w:rPr>
          <w:b/>
          <w:bCs/>
          <w:szCs w:val="28"/>
          <w:rtl/>
        </w:rPr>
        <w:t>لنوع,</w:t>
      </w:r>
      <w:proofErr w:type="gramEnd"/>
      <w:r>
        <w:rPr>
          <w:b/>
          <w:bCs/>
          <w:szCs w:val="28"/>
          <w:rtl/>
        </w:rPr>
        <w:t xml:space="preserve"> العمر, الخبرة. </w:t>
      </w:r>
    </w:p>
    <w:p w14:paraId="748ECA40" w14:textId="77777777" w:rsidR="000E6ABF" w:rsidRDefault="000E6ABF" w:rsidP="000E6ABF">
      <w:pPr>
        <w:bidi w:val="0"/>
        <w:spacing w:after="396" w:line="259" w:lineRule="auto"/>
        <w:ind w:left="0" w:right="56" w:firstLine="0"/>
        <w:jc w:val="right"/>
      </w:pPr>
      <w:r>
        <w:rPr>
          <w:b/>
        </w:rPr>
        <w:t xml:space="preserve"> </w:t>
      </w:r>
    </w:p>
    <w:p w14:paraId="24F1E333" w14:textId="77777777" w:rsidR="000E6ABF" w:rsidRDefault="000E6ABF" w:rsidP="000E6ABF">
      <w:pPr>
        <w:spacing w:after="420" w:line="259" w:lineRule="auto"/>
        <w:ind w:left="-3" w:right="0" w:hanging="10"/>
        <w:jc w:val="left"/>
      </w:pPr>
      <w:r>
        <w:rPr>
          <w:b/>
          <w:bCs/>
          <w:szCs w:val="28"/>
        </w:rPr>
        <w:t>5</w:t>
      </w:r>
      <w:r>
        <w:rPr>
          <w:b/>
          <w:bCs/>
          <w:szCs w:val="28"/>
          <w:rtl/>
        </w:rPr>
        <w:t>-</w:t>
      </w:r>
      <w:r>
        <w:rPr>
          <w:b/>
          <w:bCs/>
          <w:szCs w:val="28"/>
        </w:rPr>
        <w:t>2</w:t>
      </w:r>
      <w:r>
        <w:rPr>
          <w:b/>
          <w:bCs/>
          <w:szCs w:val="28"/>
          <w:rtl/>
        </w:rPr>
        <w:t>-</w:t>
      </w:r>
      <w:r>
        <w:rPr>
          <w:b/>
          <w:bCs/>
          <w:szCs w:val="28"/>
        </w:rPr>
        <w:t>2</w:t>
      </w:r>
      <w:r>
        <w:rPr>
          <w:b/>
          <w:bCs/>
          <w:szCs w:val="28"/>
          <w:rtl/>
        </w:rPr>
        <w:t>-</w:t>
      </w:r>
      <w:r>
        <w:rPr>
          <w:b/>
          <w:bCs/>
          <w:szCs w:val="28"/>
        </w:rPr>
        <w:t>1</w:t>
      </w:r>
      <w:r>
        <w:rPr>
          <w:rFonts w:ascii="Arial" w:eastAsia="Arial" w:hAnsi="Arial" w:cs="Arial"/>
          <w:b/>
          <w:bCs/>
          <w:szCs w:val="28"/>
          <w:rtl/>
        </w:rPr>
        <w:t xml:space="preserve"> </w:t>
      </w:r>
      <w:r>
        <w:rPr>
          <w:b/>
          <w:bCs/>
          <w:szCs w:val="28"/>
          <w:u w:val="single" w:color="000000"/>
          <w:rtl/>
        </w:rPr>
        <w:t>الفرضية الفرعية الأولى:</w:t>
      </w:r>
      <w:r>
        <w:rPr>
          <w:b/>
          <w:bCs/>
          <w:szCs w:val="28"/>
          <w:rtl/>
        </w:rPr>
        <w:t xml:space="preserve"> </w:t>
      </w:r>
    </w:p>
    <w:p w14:paraId="6EA5EF5F" w14:textId="77777777" w:rsidR="000E6ABF" w:rsidRDefault="000E6ABF" w:rsidP="00821ED4">
      <w:pPr>
        <w:spacing w:after="417" w:line="259" w:lineRule="auto"/>
        <w:ind w:left="10" w:right="230" w:hanging="6"/>
        <w:jc w:val="left"/>
      </w:pPr>
      <w:r>
        <w:rPr>
          <w:b/>
          <w:bCs/>
          <w:szCs w:val="28"/>
          <w:rtl/>
        </w:rPr>
        <w:t xml:space="preserve">الفرضية الصفرية: لا يوجد فروق في اتجاهات أفارد عينة الدارسة تجاه الأداء الوظيفي يعزى لمتغير النوع. </w:t>
      </w:r>
    </w:p>
    <w:p w14:paraId="6EDCF32A" w14:textId="77777777" w:rsidR="000E6ABF" w:rsidRDefault="000E6ABF" w:rsidP="00821ED4">
      <w:pPr>
        <w:spacing w:after="199" w:line="259" w:lineRule="auto"/>
        <w:ind w:left="63" w:right="0" w:hanging="10"/>
        <w:jc w:val="left"/>
      </w:pPr>
      <w:r>
        <w:rPr>
          <w:b/>
          <w:bCs/>
          <w:szCs w:val="28"/>
          <w:rtl/>
        </w:rPr>
        <w:t xml:space="preserve">الفرضية البديلة: يوجد فروق في اتجاهات أفارد عينة الدارسة تجاه الأداء الوظيفي يعزى لمتغير النوع.  </w:t>
      </w:r>
    </w:p>
    <w:p w14:paraId="3096D893" w14:textId="7A26AD31" w:rsidR="000E6ABF" w:rsidRDefault="000E6ABF" w:rsidP="00821ED4">
      <w:pPr>
        <w:spacing w:after="230" w:line="259" w:lineRule="auto"/>
        <w:ind w:left="0" w:right="51" w:firstLine="0"/>
        <w:jc w:val="right"/>
        <w:rPr>
          <w:rtl/>
        </w:rPr>
      </w:pPr>
    </w:p>
    <w:p w14:paraId="25FF46D0" w14:textId="33016CDA" w:rsidR="000E6ABF" w:rsidRDefault="000E6ABF" w:rsidP="000E6ABF">
      <w:pPr>
        <w:bidi w:val="0"/>
        <w:spacing w:after="244" w:line="259" w:lineRule="auto"/>
        <w:ind w:left="10" w:right="52" w:hanging="10"/>
        <w:jc w:val="right"/>
      </w:pPr>
      <w:r>
        <w:t xml:space="preserve">   Independent Samples Test </w:t>
      </w:r>
      <w:r>
        <w:rPr>
          <w:szCs w:val="28"/>
          <w:rtl/>
        </w:rPr>
        <w:t>بإج</w:t>
      </w:r>
      <w:r w:rsidR="00821ED4">
        <w:rPr>
          <w:rFonts w:hint="cs"/>
          <w:szCs w:val="28"/>
          <w:rtl/>
        </w:rPr>
        <w:t>راء</w:t>
      </w:r>
      <w:r>
        <w:rPr>
          <w:szCs w:val="28"/>
          <w:rtl/>
        </w:rPr>
        <w:t xml:space="preserve"> اختبار</w:t>
      </w:r>
    </w:p>
    <w:p w14:paraId="4D4C5102" w14:textId="4A2DB876" w:rsidR="000E6ABF" w:rsidRDefault="000E6ABF" w:rsidP="000E6ABF">
      <w:pPr>
        <w:spacing w:line="259" w:lineRule="auto"/>
        <w:ind w:left="3548" w:right="427" w:hanging="3487"/>
      </w:pPr>
      <w:r>
        <w:rPr>
          <w:szCs w:val="28"/>
          <w:rtl/>
        </w:rPr>
        <w:t>جدول</w:t>
      </w:r>
      <w:r w:rsidR="00821ED4">
        <w:rPr>
          <w:rFonts w:hint="cs"/>
          <w:szCs w:val="28"/>
          <w:rtl/>
        </w:rPr>
        <w:t xml:space="preserve"> </w:t>
      </w:r>
      <w:r>
        <w:rPr>
          <w:szCs w:val="28"/>
          <w:rtl/>
        </w:rPr>
        <w:t>نتائج اختبار العينات المستقلة لد</w:t>
      </w:r>
      <w:r w:rsidR="00821ED4">
        <w:rPr>
          <w:rFonts w:hint="cs"/>
          <w:szCs w:val="28"/>
          <w:rtl/>
        </w:rPr>
        <w:t xml:space="preserve">راسة </w:t>
      </w:r>
      <w:r>
        <w:rPr>
          <w:szCs w:val="28"/>
          <w:rtl/>
        </w:rPr>
        <w:t>الفروق في اتجاهات أفر</w:t>
      </w:r>
      <w:r w:rsidR="00821ED4">
        <w:rPr>
          <w:rFonts w:hint="cs"/>
          <w:szCs w:val="28"/>
          <w:rtl/>
        </w:rPr>
        <w:t>ا</w:t>
      </w:r>
      <w:r>
        <w:rPr>
          <w:szCs w:val="28"/>
          <w:rtl/>
        </w:rPr>
        <w:t>د عينة الدر</w:t>
      </w:r>
      <w:r w:rsidR="00821ED4">
        <w:rPr>
          <w:rFonts w:hint="cs"/>
          <w:szCs w:val="28"/>
          <w:rtl/>
        </w:rPr>
        <w:t>ا</w:t>
      </w:r>
      <w:r>
        <w:rPr>
          <w:szCs w:val="28"/>
          <w:rtl/>
        </w:rPr>
        <w:t xml:space="preserve">سة تجاه الأداء الوظيفي بحسب النوع </w:t>
      </w:r>
    </w:p>
    <w:tbl>
      <w:tblPr>
        <w:tblStyle w:val="TableGrid"/>
        <w:tblW w:w="9690" w:type="dxa"/>
        <w:tblInd w:w="-23" w:type="dxa"/>
        <w:tblCellMar>
          <w:top w:w="7" w:type="dxa"/>
          <w:left w:w="58" w:type="dxa"/>
          <w:right w:w="53" w:type="dxa"/>
        </w:tblCellMar>
        <w:tblLook w:val="04A0" w:firstRow="1" w:lastRow="0" w:firstColumn="1" w:lastColumn="0" w:noHBand="0" w:noVBand="1"/>
      </w:tblPr>
      <w:tblGrid>
        <w:gridCol w:w="1237"/>
        <w:gridCol w:w="1241"/>
        <w:gridCol w:w="1241"/>
        <w:gridCol w:w="1241"/>
        <w:gridCol w:w="1241"/>
        <w:gridCol w:w="1241"/>
        <w:gridCol w:w="1112"/>
        <w:gridCol w:w="1136"/>
      </w:tblGrid>
      <w:tr w:rsidR="000E6ABF" w14:paraId="7FA0CF56" w14:textId="77777777" w:rsidTr="004E7223">
        <w:trPr>
          <w:trHeight w:val="835"/>
        </w:trPr>
        <w:tc>
          <w:tcPr>
            <w:tcW w:w="1237"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03CCA374" w14:textId="77777777" w:rsidR="000E6ABF" w:rsidRDefault="000E6ABF" w:rsidP="004E7223">
            <w:pPr>
              <w:bidi w:val="0"/>
              <w:spacing w:after="0" w:line="259" w:lineRule="auto"/>
              <w:ind w:left="0" w:right="4" w:firstLine="0"/>
              <w:jc w:val="center"/>
            </w:pPr>
            <w:r>
              <w:rPr>
                <w:rFonts w:ascii="Arial" w:eastAsia="Arial" w:hAnsi="Arial" w:cs="Arial"/>
                <w:sz w:val="24"/>
              </w:rPr>
              <w:t xml:space="preserve"> SIG </w:t>
            </w:r>
          </w:p>
        </w:tc>
        <w:tc>
          <w:tcPr>
            <w:tcW w:w="1241"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5CA757EE" w14:textId="77777777" w:rsidR="000E6ABF" w:rsidRDefault="000E6ABF" w:rsidP="004E7223">
            <w:pPr>
              <w:bidi w:val="0"/>
              <w:spacing w:after="0" w:line="259" w:lineRule="auto"/>
              <w:ind w:left="0" w:right="71" w:firstLine="0"/>
              <w:jc w:val="center"/>
            </w:pPr>
            <w:r>
              <w:rPr>
                <w:rFonts w:ascii="Arial" w:eastAsia="Arial" w:hAnsi="Arial" w:cs="Arial"/>
                <w:sz w:val="24"/>
              </w:rPr>
              <w:t xml:space="preserve">DF  </w:t>
            </w:r>
          </w:p>
        </w:tc>
        <w:tc>
          <w:tcPr>
            <w:tcW w:w="1241" w:type="dxa"/>
            <w:tcBorders>
              <w:top w:val="single" w:sz="4" w:space="0" w:color="000000"/>
              <w:left w:val="single" w:sz="4" w:space="0" w:color="000000"/>
              <w:bottom w:val="single" w:sz="4" w:space="0" w:color="000000"/>
              <w:right w:val="single" w:sz="4" w:space="0" w:color="000000"/>
            </w:tcBorders>
            <w:shd w:val="clear" w:color="auto" w:fill="B8CCE4"/>
          </w:tcPr>
          <w:p w14:paraId="1AE5278B" w14:textId="77777777" w:rsidR="000E6ABF" w:rsidRDefault="000E6ABF" w:rsidP="004E7223">
            <w:pPr>
              <w:bidi w:val="0"/>
              <w:spacing w:after="0" w:line="259" w:lineRule="auto"/>
              <w:ind w:left="0" w:right="5" w:firstLine="0"/>
              <w:jc w:val="center"/>
            </w:pPr>
            <w:r>
              <w:rPr>
                <w:rFonts w:ascii="Arial" w:eastAsia="Arial" w:hAnsi="Arial" w:cs="Arial"/>
                <w:sz w:val="24"/>
              </w:rPr>
              <w:t xml:space="preserve">Std. </w:t>
            </w:r>
          </w:p>
          <w:p w14:paraId="642AD06B" w14:textId="77777777" w:rsidR="000E6ABF" w:rsidRDefault="000E6ABF" w:rsidP="004E7223">
            <w:pPr>
              <w:bidi w:val="0"/>
              <w:spacing w:after="0" w:line="259" w:lineRule="auto"/>
              <w:ind w:left="0" w:right="6" w:firstLine="0"/>
              <w:jc w:val="center"/>
            </w:pPr>
            <w:r>
              <w:rPr>
                <w:rFonts w:ascii="Arial" w:eastAsia="Arial" w:hAnsi="Arial" w:cs="Arial"/>
                <w:sz w:val="24"/>
              </w:rPr>
              <w:t xml:space="preserve">Error </w:t>
            </w:r>
          </w:p>
          <w:p w14:paraId="598A794D" w14:textId="77777777" w:rsidR="000E6ABF" w:rsidRDefault="000E6ABF" w:rsidP="004E7223">
            <w:pPr>
              <w:bidi w:val="0"/>
              <w:spacing w:after="0" w:line="259" w:lineRule="auto"/>
              <w:ind w:left="0" w:right="5" w:firstLine="0"/>
              <w:jc w:val="center"/>
            </w:pPr>
            <w:r>
              <w:rPr>
                <w:rFonts w:ascii="Arial" w:eastAsia="Arial" w:hAnsi="Arial" w:cs="Arial"/>
                <w:sz w:val="24"/>
              </w:rPr>
              <w:t xml:space="preserve">Mean </w:t>
            </w:r>
          </w:p>
        </w:tc>
        <w:tc>
          <w:tcPr>
            <w:tcW w:w="1241"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305C7669" w14:textId="77777777" w:rsidR="000E6ABF" w:rsidRDefault="000E6ABF" w:rsidP="004E7223">
            <w:pPr>
              <w:bidi w:val="0"/>
              <w:spacing w:after="0" w:line="259" w:lineRule="auto"/>
              <w:ind w:left="0" w:right="0" w:firstLine="0"/>
              <w:jc w:val="center"/>
            </w:pPr>
            <w:r>
              <w:rPr>
                <w:rFonts w:ascii="Arial" w:eastAsia="Arial" w:hAnsi="Arial" w:cs="Arial"/>
                <w:sz w:val="24"/>
              </w:rPr>
              <w:t xml:space="preserve">Std. Deviation </w:t>
            </w:r>
          </w:p>
        </w:tc>
        <w:tc>
          <w:tcPr>
            <w:tcW w:w="1241"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66376226" w14:textId="77777777" w:rsidR="000E6ABF" w:rsidRDefault="000E6ABF" w:rsidP="004E7223">
            <w:pPr>
              <w:bidi w:val="0"/>
              <w:spacing w:after="0" w:line="259" w:lineRule="auto"/>
              <w:ind w:left="0" w:right="6" w:firstLine="0"/>
              <w:jc w:val="center"/>
            </w:pPr>
            <w:r>
              <w:rPr>
                <w:rFonts w:ascii="Arial" w:eastAsia="Arial" w:hAnsi="Arial" w:cs="Arial"/>
                <w:sz w:val="24"/>
              </w:rPr>
              <w:t xml:space="preserve">Mean </w:t>
            </w:r>
          </w:p>
        </w:tc>
        <w:tc>
          <w:tcPr>
            <w:tcW w:w="1241"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75BD3AFF" w14:textId="77777777" w:rsidR="000E6ABF" w:rsidRDefault="000E6ABF" w:rsidP="004E7223">
            <w:pPr>
              <w:bidi w:val="0"/>
              <w:spacing w:after="0" w:line="259" w:lineRule="auto"/>
              <w:ind w:left="0" w:right="6" w:firstLine="0"/>
              <w:jc w:val="center"/>
            </w:pPr>
            <w:r>
              <w:rPr>
                <w:rFonts w:ascii="Arial" w:eastAsia="Arial" w:hAnsi="Arial" w:cs="Arial"/>
                <w:sz w:val="24"/>
              </w:rPr>
              <w:t xml:space="preserve">N </w:t>
            </w:r>
          </w:p>
        </w:tc>
        <w:tc>
          <w:tcPr>
            <w:tcW w:w="2248" w:type="dxa"/>
            <w:gridSpan w:val="2"/>
            <w:tcBorders>
              <w:top w:val="single" w:sz="4" w:space="0" w:color="000000"/>
              <w:left w:val="single" w:sz="4" w:space="0" w:color="000000"/>
              <w:bottom w:val="single" w:sz="4" w:space="0" w:color="000000"/>
              <w:right w:val="single" w:sz="4" w:space="0" w:color="000000"/>
            </w:tcBorders>
            <w:shd w:val="clear" w:color="auto" w:fill="B8CCE4"/>
            <w:vAlign w:val="center"/>
          </w:tcPr>
          <w:p w14:paraId="778D37C1" w14:textId="77777777" w:rsidR="000E6ABF" w:rsidRDefault="000E6ABF" w:rsidP="004E7223">
            <w:pPr>
              <w:spacing w:after="0" w:line="259" w:lineRule="auto"/>
              <w:ind w:left="0" w:right="1" w:firstLine="0"/>
              <w:jc w:val="center"/>
            </w:pPr>
            <w:r>
              <w:rPr>
                <w:rFonts w:ascii="Arial" w:eastAsia="Arial" w:hAnsi="Arial" w:cs="Arial"/>
                <w:sz w:val="24"/>
                <w:rtl/>
              </w:rPr>
              <w:t xml:space="preserve">الجنس </w:t>
            </w:r>
          </w:p>
        </w:tc>
      </w:tr>
      <w:tr w:rsidR="000E6ABF" w14:paraId="6C557E5E" w14:textId="77777777" w:rsidTr="004E7223">
        <w:trPr>
          <w:trHeight w:val="311"/>
        </w:trPr>
        <w:tc>
          <w:tcPr>
            <w:tcW w:w="1237" w:type="dxa"/>
            <w:vMerge w:val="restart"/>
            <w:tcBorders>
              <w:top w:val="single" w:sz="4" w:space="0" w:color="000000"/>
              <w:left w:val="single" w:sz="4" w:space="0" w:color="000000"/>
              <w:bottom w:val="single" w:sz="4" w:space="0" w:color="000000"/>
              <w:right w:val="single" w:sz="4" w:space="0" w:color="000000"/>
            </w:tcBorders>
            <w:vAlign w:val="center"/>
          </w:tcPr>
          <w:p w14:paraId="573F098E" w14:textId="77777777" w:rsidR="000E6ABF" w:rsidRDefault="000E6ABF" w:rsidP="004E7223">
            <w:pPr>
              <w:bidi w:val="0"/>
              <w:spacing w:after="0" w:line="259" w:lineRule="auto"/>
              <w:ind w:left="0" w:right="4" w:firstLine="0"/>
              <w:jc w:val="center"/>
            </w:pPr>
            <w:r>
              <w:rPr>
                <w:rFonts w:ascii="Arial" w:eastAsia="Arial" w:hAnsi="Arial" w:cs="Arial"/>
                <w:sz w:val="24"/>
              </w:rPr>
              <w:t xml:space="preserve">0.111 </w:t>
            </w:r>
          </w:p>
        </w:tc>
        <w:tc>
          <w:tcPr>
            <w:tcW w:w="1241" w:type="dxa"/>
            <w:vMerge w:val="restart"/>
            <w:tcBorders>
              <w:top w:val="single" w:sz="4" w:space="0" w:color="000000"/>
              <w:left w:val="single" w:sz="4" w:space="0" w:color="000000"/>
              <w:bottom w:val="single" w:sz="4" w:space="0" w:color="000000"/>
              <w:right w:val="single" w:sz="4" w:space="0" w:color="000000"/>
            </w:tcBorders>
            <w:vAlign w:val="center"/>
          </w:tcPr>
          <w:p w14:paraId="285E7B68" w14:textId="77777777" w:rsidR="000E6ABF" w:rsidRDefault="000E6ABF" w:rsidP="004E7223">
            <w:pPr>
              <w:bidi w:val="0"/>
              <w:spacing w:after="0" w:line="259" w:lineRule="auto"/>
              <w:ind w:left="0" w:right="3" w:firstLine="0"/>
              <w:jc w:val="center"/>
            </w:pPr>
            <w:r>
              <w:rPr>
                <w:rFonts w:ascii="Arial" w:eastAsia="Arial" w:hAnsi="Arial" w:cs="Arial"/>
                <w:sz w:val="24"/>
              </w:rPr>
              <w:t xml:space="preserve">59 </w:t>
            </w:r>
          </w:p>
        </w:tc>
        <w:tc>
          <w:tcPr>
            <w:tcW w:w="1241" w:type="dxa"/>
            <w:vMerge w:val="restart"/>
            <w:tcBorders>
              <w:top w:val="single" w:sz="4" w:space="0" w:color="000000"/>
              <w:left w:val="single" w:sz="4" w:space="0" w:color="000000"/>
              <w:bottom w:val="single" w:sz="4" w:space="0" w:color="000000"/>
              <w:right w:val="single" w:sz="4" w:space="0" w:color="000000"/>
            </w:tcBorders>
            <w:vAlign w:val="center"/>
          </w:tcPr>
          <w:p w14:paraId="4BB1110F" w14:textId="77777777" w:rsidR="000E6ABF" w:rsidRDefault="000E6ABF" w:rsidP="004E7223">
            <w:pPr>
              <w:bidi w:val="0"/>
              <w:spacing w:after="0" w:line="259" w:lineRule="auto"/>
              <w:ind w:left="0" w:right="5" w:firstLine="0"/>
              <w:jc w:val="center"/>
            </w:pPr>
            <w:r>
              <w:rPr>
                <w:rFonts w:ascii="Arial" w:eastAsia="Arial" w:hAnsi="Arial" w:cs="Arial"/>
                <w:sz w:val="24"/>
              </w:rPr>
              <w:t xml:space="preserve">-1.620 </w:t>
            </w:r>
          </w:p>
        </w:tc>
        <w:tc>
          <w:tcPr>
            <w:tcW w:w="1241" w:type="dxa"/>
            <w:tcBorders>
              <w:top w:val="single" w:sz="4" w:space="0" w:color="000000"/>
              <w:left w:val="single" w:sz="4" w:space="0" w:color="000000"/>
              <w:bottom w:val="single" w:sz="4" w:space="0" w:color="000000"/>
              <w:right w:val="single" w:sz="4" w:space="0" w:color="000000"/>
            </w:tcBorders>
          </w:tcPr>
          <w:p w14:paraId="62E842D7" w14:textId="77777777" w:rsidR="000E6ABF" w:rsidRDefault="000E6ABF" w:rsidP="004E7223">
            <w:pPr>
              <w:bidi w:val="0"/>
              <w:spacing w:after="0" w:line="259" w:lineRule="auto"/>
              <w:ind w:left="127" w:right="0" w:firstLine="0"/>
              <w:jc w:val="left"/>
            </w:pPr>
            <w:r>
              <w:rPr>
                <w:rFonts w:ascii="Arial" w:eastAsia="Arial" w:hAnsi="Arial" w:cs="Arial"/>
                <w:sz w:val="24"/>
              </w:rPr>
              <w:t xml:space="preserve">0.61393 </w:t>
            </w:r>
          </w:p>
        </w:tc>
        <w:tc>
          <w:tcPr>
            <w:tcW w:w="1241" w:type="dxa"/>
            <w:tcBorders>
              <w:top w:val="single" w:sz="4" w:space="0" w:color="000000"/>
              <w:left w:val="single" w:sz="4" w:space="0" w:color="000000"/>
              <w:bottom w:val="single" w:sz="4" w:space="0" w:color="000000"/>
              <w:right w:val="single" w:sz="4" w:space="0" w:color="000000"/>
            </w:tcBorders>
          </w:tcPr>
          <w:p w14:paraId="03591C82" w14:textId="77777777" w:rsidR="000E6ABF" w:rsidRDefault="000E6ABF" w:rsidP="004E7223">
            <w:pPr>
              <w:bidi w:val="0"/>
              <w:spacing w:after="0" w:line="259" w:lineRule="auto"/>
              <w:ind w:left="0" w:right="6" w:firstLine="0"/>
              <w:jc w:val="center"/>
            </w:pPr>
            <w:r>
              <w:rPr>
                <w:rFonts w:ascii="Arial" w:eastAsia="Arial" w:hAnsi="Arial" w:cs="Arial"/>
                <w:sz w:val="24"/>
              </w:rPr>
              <w:t xml:space="preserve">3.4761 </w:t>
            </w:r>
          </w:p>
        </w:tc>
        <w:tc>
          <w:tcPr>
            <w:tcW w:w="1241" w:type="dxa"/>
            <w:tcBorders>
              <w:top w:val="single" w:sz="4" w:space="0" w:color="000000"/>
              <w:left w:val="single" w:sz="4" w:space="0" w:color="000000"/>
              <w:bottom w:val="single" w:sz="4" w:space="0" w:color="000000"/>
              <w:right w:val="single" w:sz="4" w:space="0" w:color="000000"/>
            </w:tcBorders>
          </w:tcPr>
          <w:p w14:paraId="0CA75802" w14:textId="77777777" w:rsidR="000E6ABF" w:rsidRDefault="000E6ABF" w:rsidP="004E7223">
            <w:pPr>
              <w:bidi w:val="0"/>
              <w:spacing w:after="0" w:line="259" w:lineRule="auto"/>
              <w:ind w:left="0" w:right="3" w:firstLine="0"/>
              <w:jc w:val="center"/>
            </w:pPr>
            <w:r>
              <w:rPr>
                <w:rFonts w:ascii="Arial" w:eastAsia="Arial" w:hAnsi="Arial" w:cs="Arial"/>
                <w:sz w:val="24"/>
              </w:rPr>
              <w:t xml:space="preserve">36 </w:t>
            </w:r>
          </w:p>
        </w:tc>
        <w:tc>
          <w:tcPr>
            <w:tcW w:w="1112" w:type="dxa"/>
            <w:tcBorders>
              <w:top w:val="single" w:sz="4" w:space="0" w:color="000000"/>
              <w:left w:val="single" w:sz="4" w:space="0" w:color="000000"/>
              <w:bottom w:val="single" w:sz="4" w:space="0" w:color="000000"/>
              <w:right w:val="single" w:sz="4" w:space="0" w:color="000000"/>
            </w:tcBorders>
          </w:tcPr>
          <w:p w14:paraId="0AE801B9" w14:textId="77777777" w:rsidR="000E6ABF" w:rsidRDefault="000E6ABF" w:rsidP="004E7223">
            <w:pPr>
              <w:spacing w:after="0" w:line="259" w:lineRule="auto"/>
              <w:ind w:left="0" w:right="218" w:firstLine="0"/>
              <w:jc w:val="right"/>
            </w:pPr>
            <w:r>
              <w:rPr>
                <w:rFonts w:ascii="Arial" w:eastAsia="Arial" w:hAnsi="Arial" w:cs="Arial"/>
                <w:sz w:val="24"/>
                <w:rtl/>
              </w:rPr>
              <w:t>ذكر ‌</w:t>
            </w:r>
          </w:p>
        </w:tc>
        <w:tc>
          <w:tcPr>
            <w:tcW w:w="1136" w:type="dxa"/>
            <w:vMerge w:val="restart"/>
            <w:tcBorders>
              <w:top w:val="single" w:sz="4" w:space="0" w:color="000000"/>
              <w:left w:val="single" w:sz="4" w:space="0" w:color="000000"/>
              <w:bottom w:val="single" w:sz="4" w:space="0" w:color="000000"/>
              <w:right w:val="single" w:sz="4" w:space="0" w:color="000000"/>
            </w:tcBorders>
          </w:tcPr>
          <w:p w14:paraId="0196C424" w14:textId="77777777" w:rsidR="000E6ABF" w:rsidRDefault="000E6ABF" w:rsidP="004E7223">
            <w:pPr>
              <w:spacing w:after="17" w:line="259" w:lineRule="auto"/>
              <w:ind w:left="64" w:right="0" w:firstLine="0"/>
              <w:jc w:val="center"/>
            </w:pPr>
            <w:r>
              <w:rPr>
                <w:rFonts w:ascii="Arial" w:eastAsia="Arial" w:hAnsi="Arial" w:cs="Arial"/>
                <w:sz w:val="24"/>
                <w:rtl/>
              </w:rPr>
              <w:t>الأداء‌</w:t>
            </w:r>
          </w:p>
          <w:p w14:paraId="0FEF59D2" w14:textId="77777777" w:rsidR="000E6ABF" w:rsidRDefault="000E6ABF" w:rsidP="004E7223">
            <w:pPr>
              <w:spacing w:after="0" w:line="259" w:lineRule="auto"/>
              <w:ind w:left="0" w:right="137" w:firstLine="0"/>
              <w:jc w:val="right"/>
            </w:pPr>
            <w:r>
              <w:rPr>
                <w:rFonts w:ascii="Arial" w:eastAsia="Arial" w:hAnsi="Arial" w:cs="Arial"/>
                <w:sz w:val="24"/>
                <w:rtl/>
              </w:rPr>
              <w:t xml:space="preserve">الوظيـــفي </w:t>
            </w:r>
          </w:p>
        </w:tc>
      </w:tr>
      <w:tr w:rsidR="000E6ABF" w14:paraId="24194614" w14:textId="77777777" w:rsidTr="004E7223">
        <w:trPr>
          <w:trHeight w:val="312"/>
        </w:trPr>
        <w:tc>
          <w:tcPr>
            <w:tcW w:w="0" w:type="auto"/>
            <w:vMerge/>
            <w:tcBorders>
              <w:top w:val="nil"/>
              <w:left w:val="single" w:sz="4" w:space="0" w:color="000000"/>
              <w:bottom w:val="single" w:sz="4" w:space="0" w:color="000000"/>
              <w:right w:val="single" w:sz="4" w:space="0" w:color="000000"/>
            </w:tcBorders>
          </w:tcPr>
          <w:p w14:paraId="26DDC084" w14:textId="77777777" w:rsidR="000E6ABF" w:rsidRDefault="000E6ABF" w:rsidP="004E7223">
            <w:pPr>
              <w:bidi w:val="0"/>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242F5A74" w14:textId="77777777" w:rsidR="000E6ABF" w:rsidRDefault="000E6ABF" w:rsidP="004E7223">
            <w:pPr>
              <w:bidi w:val="0"/>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7ADC717" w14:textId="77777777" w:rsidR="000E6ABF" w:rsidRDefault="000E6ABF" w:rsidP="004E7223">
            <w:pPr>
              <w:bidi w:val="0"/>
              <w:spacing w:after="160" w:line="259" w:lineRule="auto"/>
              <w:ind w:left="0" w:right="0" w:firstLine="0"/>
              <w:jc w:val="left"/>
            </w:pPr>
          </w:p>
        </w:tc>
        <w:tc>
          <w:tcPr>
            <w:tcW w:w="1241" w:type="dxa"/>
            <w:tcBorders>
              <w:top w:val="single" w:sz="4" w:space="0" w:color="000000"/>
              <w:left w:val="single" w:sz="4" w:space="0" w:color="000000"/>
              <w:bottom w:val="single" w:sz="4" w:space="0" w:color="000000"/>
              <w:right w:val="single" w:sz="4" w:space="0" w:color="000000"/>
            </w:tcBorders>
          </w:tcPr>
          <w:p w14:paraId="70BBAAF9" w14:textId="77777777" w:rsidR="000E6ABF" w:rsidRDefault="000E6ABF" w:rsidP="004E7223">
            <w:pPr>
              <w:bidi w:val="0"/>
              <w:spacing w:after="0" w:line="259" w:lineRule="auto"/>
              <w:ind w:left="127" w:right="0" w:firstLine="0"/>
              <w:jc w:val="left"/>
            </w:pPr>
            <w:r>
              <w:rPr>
                <w:rFonts w:ascii="Arial" w:eastAsia="Arial" w:hAnsi="Arial" w:cs="Arial"/>
                <w:sz w:val="24"/>
              </w:rPr>
              <w:t xml:space="preserve">0.59758 </w:t>
            </w:r>
          </w:p>
        </w:tc>
        <w:tc>
          <w:tcPr>
            <w:tcW w:w="1241" w:type="dxa"/>
            <w:tcBorders>
              <w:top w:val="single" w:sz="4" w:space="0" w:color="000000"/>
              <w:left w:val="single" w:sz="4" w:space="0" w:color="000000"/>
              <w:bottom w:val="single" w:sz="4" w:space="0" w:color="000000"/>
              <w:right w:val="single" w:sz="4" w:space="0" w:color="000000"/>
            </w:tcBorders>
          </w:tcPr>
          <w:p w14:paraId="6A9B08B1" w14:textId="77777777" w:rsidR="000E6ABF" w:rsidRDefault="000E6ABF" w:rsidP="004E7223">
            <w:pPr>
              <w:bidi w:val="0"/>
              <w:spacing w:after="0" w:line="259" w:lineRule="auto"/>
              <w:ind w:left="0" w:right="6" w:firstLine="0"/>
              <w:jc w:val="center"/>
            </w:pPr>
            <w:r>
              <w:rPr>
                <w:rFonts w:ascii="Arial" w:eastAsia="Arial" w:hAnsi="Arial" w:cs="Arial"/>
                <w:sz w:val="24"/>
              </w:rPr>
              <w:t xml:space="preserve">3.7323 </w:t>
            </w:r>
          </w:p>
        </w:tc>
        <w:tc>
          <w:tcPr>
            <w:tcW w:w="1241" w:type="dxa"/>
            <w:tcBorders>
              <w:top w:val="single" w:sz="4" w:space="0" w:color="000000"/>
              <w:left w:val="single" w:sz="4" w:space="0" w:color="000000"/>
              <w:bottom w:val="single" w:sz="4" w:space="0" w:color="000000"/>
              <w:right w:val="single" w:sz="4" w:space="0" w:color="000000"/>
            </w:tcBorders>
          </w:tcPr>
          <w:p w14:paraId="58A9606A" w14:textId="77777777" w:rsidR="000E6ABF" w:rsidRDefault="000E6ABF" w:rsidP="004E7223">
            <w:pPr>
              <w:bidi w:val="0"/>
              <w:spacing w:after="0" w:line="259" w:lineRule="auto"/>
              <w:ind w:left="0" w:right="3" w:firstLine="0"/>
              <w:jc w:val="center"/>
            </w:pPr>
            <w:r>
              <w:rPr>
                <w:rFonts w:ascii="Arial" w:eastAsia="Arial" w:hAnsi="Arial" w:cs="Arial"/>
                <w:sz w:val="24"/>
              </w:rPr>
              <w:t xml:space="preserve">25 </w:t>
            </w:r>
          </w:p>
        </w:tc>
        <w:tc>
          <w:tcPr>
            <w:tcW w:w="1112" w:type="dxa"/>
            <w:tcBorders>
              <w:top w:val="single" w:sz="4" w:space="0" w:color="000000"/>
              <w:left w:val="single" w:sz="4" w:space="0" w:color="000000"/>
              <w:bottom w:val="single" w:sz="4" w:space="0" w:color="000000"/>
              <w:right w:val="single" w:sz="4" w:space="0" w:color="000000"/>
            </w:tcBorders>
          </w:tcPr>
          <w:p w14:paraId="74E4B4D8" w14:textId="77777777" w:rsidR="000E6ABF" w:rsidRDefault="000E6ABF" w:rsidP="004E7223">
            <w:pPr>
              <w:spacing w:after="0" w:line="259" w:lineRule="auto"/>
              <w:ind w:left="0" w:right="348" w:firstLine="0"/>
              <w:jc w:val="right"/>
            </w:pPr>
            <w:r>
              <w:rPr>
                <w:rFonts w:ascii="Arial" w:eastAsia="Arial" w:hAnsi="Arial" w:cs="Arial"/>
                <w:sz w:val="24"/>
                <w:rtl/>
              </w:rPr>
              <w:t xml:space="preserve">انثى </w:t>
            </w:r>
          </w:p>
        </w:tc>
        <w:tc>
          <w:tcPr>
            <w:tcW w:w="0" w:type="auto"/>
            <w:vMerge/>
            <w:tcBorders>
              <w:top w:val="nil"/>
              <w:left w:val="single" w:sz="4" w:space="0" w:color="000000"/>
              <w:bottom w:val="single" w:sz="4" w:space="0" w:color="000000"/>
              <w:right w:val="single" w:sz="4" w:space="0" w:color="000000"/>
            </w:tcBorders>
          </w:tcPr>
          <w:p w14:paraId="04FAC9B8" w14:textId="77777777" w:rsidR="000E6ABF" w:rsidRDefault="000E6ABF" w:rsidP="004E7223">
            <w:pPr>
              <w:bidi w:val="0"/>
              <w:spacing w:after="160" w:line="259" w:lineRule="auto"/>
              <w:ind w:left="0" w:right="0" w:firstLine="0"/>
              <w:jc w:val="left"/>
            </w:pPr>
          </w:p>
        </w:tc>
      </w:tr>
    </w:tbl>
    <w:p w14:paraId="78A22383" w14:textId="7096B3EB" w:rsidR="000E6ABF" w:rsidRDefault="000E6ABF" w:rsidP="00821ED4">
      <w:pPr>
        <w:spacing w:after="186" w:line="368" w:lineRule="auto"/>
        <w:ind w:left="10" w:right="76" w:hanging="6"/>
        <w:jc w:val="left"/>
        <w:rPr>
          <w:rtl/>
        </w:rPr>
      </w:pPr>
      <w:r>
        <w:rPr>
          <w:szCs w:val="28"/>
          <w:rtl/>
        </w:rPr>
        <w:t xml:space="preserve">الدلالة الإحصائية </w:t>
      </w:r>
      <w:r>
        <w:t>SIG=0.111</w:t>
      </w:r>
      <w:r>
        <w:rPr>
          <w:szCs w:val="28"/>
          <w:rtl/>
        </w:rPr>
        <w:t xml:space="preserve"> أكبر من </w:t>
      </w:r>
      <w:r>
        <w:rPr>
          <w:szCs w:val="28"/>
        </w:rPr>
        <w:t>0</w:t>
      </w:r>
      <w:r>
        <w:rPr>
          <w:szCs w:val="28"/>
          <w:rtl/>
        </w:rPr>
        <w:t>.</w:t>
      </w:r>
      <w:r>
        <w:rPr>
          <w:szCs w:val="28"/>
        </w:rPr>
        <w:t>05</w:t>
      </w:r>
      <w:r>
        <w:rPr>
          <w:szCs w:val="28"/>
          <w:rtl/>
        </w:rPr>
        <w:t xml:space="preserve"> وبالتالي نقبل الفرض </w:t>
      </w:r>
      <w:proofErr w:type="gramStart"/>
      <w:r>
        <w:rPr>
          <w:szCs w:val="28"/>
          <w:rtl/>
        </w:rPr>
        <w:t>العدم )</w:t>
      </w:r>
      <w:proofErr w:type="gramEnd"/>
      <w:r>
        <w:rPr>
          <w:szCs w:val="28"/>
          <w:rtl/>
        </w:rPr>
        <w:t xml:space="preserve"> </w:t>
      </w:r>
      <w:r>
        <w:rPr>
          <w:b/>
          <w:bCs/>
          <w:szCs w:val="28"/>
          <w:rtl/>
        </w:rPr>
        <w:t>لا يوجد فروق في اتجاهات أف</w:t>
      </w:r>
      <w:r w:rsidR="00821ED4">
        <w:rPr>
          <w:rFonts w:hint="cs"/>
          <w:b/>
          <w:bCs/>
          <w:szCs w:val="28"/>
          <w:rtl/>
        </w:rPr>
        <w:t>راد</w:t>
      </w:r>
      <w:r>
        <w:rPr>
          <w:b/>
          <w:bCs/>
          <w:szCs w:val="28"/>
          <w:rtl/>
        </w:rPr>
        <w:t xml:space="preserve"> عينة الدارسة تجاه الأداء الوظيفي يعزى لمتغير النوع</w:t>
      </w:r>
      <w:r>
        <w:rPr>
          <w:szCs w:val="28"/>
          <w:rtl/>
        </w:rPr>
        <w:t xml:space="preserve">. </w:t>
      </w:r>
    </w:p>
    <w:p w14:paraId="590B21FE" w14:textId="77777777" w:rsidR="00821ED4" w:rsidRDefault="00821ED4" w:rsidP="00821ED4">
      <w:pPr>
        <w:spacing w:after="186" w:line="368" w:lineRule="auto"/>
        <w:ind w:left="10" w:right="76" w:hanging="6"/>
        <w:jc w:val="left"/>
        <w:rPr>
          <w:rtl/>
        </w:rPr>
      </w:pPr>
    </w:p>
    <w:p w14:paraId="4E76D1E7" w14:textId="5CD16A6C" w:rsidR="00821ED4" w:rsidRDefault="00D161B5" w:rsidP="00821ED4">
      <w:pPr>
        <w:spacing w:after="186" w:line="368" w:lineRule="auto"/>
        <w:ind w:left="10" w:right="76" w:hanging="6"/>
        <w:jc w:val="left"/>
      </w:pPr>
      <w:r>
        <w:rPr>
          <w:noProof/>
          <w:rtl/>
        </w:rPr>
        <mc:AlternateContent>
          <mc:Choice Requires="wps">
            <w:drawing>
              <wp:anchor distT="45720" distB="45720" distL="114300" distR="114300" simplePos="0" relativeHeight="251771904" behindDoc="1" locked="0" layoutInCell="1" allowOverlap="1" wp14:anchorId="68EC8D05" wp14:editId="741474B2">
                <wp:simplePos x="0" y="0"/>
                <wp:positionH relativeFrom="column">
                  <wp:posOffset>5401945</wp:posOffset>
                </wp:positionH>
                <wp:positionV relativeFrom="paragraph">
                  <wp:posOffset>46355</wp:posOffset>
                </wp:positionV>
                <wp:extent cx="617855" cy="1404620"/>
                <wp:effectExtent l="0" t="0" r="0" b="0"/>
                <wp:wrapTight wrapText="bothSides">
                  <wp:wrapPolygon edited="0">
                    <wp:start x="1998" y="0"/>
                    <wp:lineTo x="1998" y="20329"/>
                    <wp:lineTo x="19313" y="20329"/>
                    <wp:lineTo x="19313" y="0"/>
                    <wp:lineTo x="1998" y="0"/>
                  </wp:wrapPolygon>
                </wp:wrapTight>
                <wp:docPr id="1484753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63F93E4E" w14:textId="05E27DB9" w:rsidR="00D161B5" w:rsidRDefault="00CB69CD" w:rsidP="00D161B5">
                            <w:r>
                              <w:rPr>
                                <w:rFonts w:hint="cs"/>
                                <w:rtl/>
                              </w:rPr>
                              <w:t>50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EC8D05" id="_x0000_s1083" type="#_x0000_t202" style="position:absolute;left:0;text-align:left;margin-left:425.35pt;margin-top:3.65pt;width:48.65pt;height:110.6pt;flip:x;z-index:-251544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" filled="f" stroked="f">
                <v:textbox style="mso-fit-shape-to-text:t">
                  <w:txbxContent>
                    <w:p w14:paraId="63F93E4E" w14:textId="05E27DB9" w:rsidR="00D161B5" w:rsidRDefault="00CB69CD" w:rsidP="00D161B5">
                      <w:r>
                        <w:rPr>
                          <w:rFonts w:hint="cs"/>
                          <w:rtl/>
                        </w:rPr>
                        <w:t>50</w:t>
                      </w:r>
                    </w:p>
                  </w:txbxContent>
                </v:textbox>
                <w10:wrap type="tight"/>
              </v:shape>
            </w:pict>
          </mc:Fallback>
        </mc:AlternateContent>
      </w:r>
    </w:p>
    <w:p w14:paraId="7F3945E8" w14:textId="77777777" w:rsidR="000E6ABF" w:rsidRDefault="000E6ABF" w:rsidP="000E6ABF">
      <w:pPr>
        <w:spacing w:after="418" w:line="259" w:lineRule="auto"/>
        <w:ind w:left="-3" w:right="0" w:hanging="10"/>
        <w:jc w:val="left"/>
      </w:pPr>
      <w:r>
        <w:rPr>
          <w:b/>
          <w:bCs/>
          <w:szCs w:val="28"/>
        </w:rPr>
        <w:lastRenderedPageBreak/>
        <w:t>5</w:t>
      </w:r>
      <w:r>
        <w:rPr>
          <w:b/>
          <w:bCs/>
          <w:szCs w:val="28"/>
          <w:rtl/>
        </w:rPr>
        <w:t>-</w:t>
      </w:r>
      <w:r>
        <w:rPr>
          <w:b/>
          <w:bCs/>
          <w:szCs w:val="28"/>
        </w:rPr>
        <w:t>2</w:t>
      </w:r>
      <w:r>
        <w:rPr>
          <w:b/>
          <w:bCs/>
          <w:szCs w:val="28"/>
          <w:rtl/>
        </w:rPr>
        <w:t>-</w:t>
      </w:r>
      <w:r>
        <w:rPr>
          <w:b/>
          <w:bCs/>
          <w:szCs w:val="28"/>
        </w:rPr>
        <w:t>2</w:t>
      </w:r>
      <w:r>
        <w:rPr>
          <w:b/>
          <w:bCs/>
          <w:szCs w:val="28"/>
          <w:rtl/>
        </w:rPr>
        <w:t>-</w:t>
      </w:r>
      <w:r>
        <w:rPr>
          <w:b/>
          <w:bCs/>
          <w:szCs w:val="28"/>
        </w:rPr>
        <w:t>2</w:t>
      </w:r>
      <w:r>
        <w:rPr>
          <w:rFonts w:ascii="Arial" w:eastAsia="Arial" w:hAnsi="Arial" w:cs="Arial"/>
          <w:b/>
          <w:bCs/>
          <w:szCs w:val="28"/>
          <w:rtl/>
        </w:rPr>
        <w:t xml:space="preserve"> </w:t>
      </w:r>
      <w:r>
        <w:rPr>
          <w:b/>
          <w:bCs/>
          <w:szCs w:val="28"/>
          <w:u w:val="single" w:color="000000"/>
          <w:rtl/>
        </w:rPr>
        <w:t>الفرضية الفرعية الثانية:</w:t>
      </w:r>
      <w:r>
        <w:rPr>
          <w:b/>
          <w:bCs/>
          <w:szCs w:val="28"/>
          <w:rtl/>
        </w:rPr>
        <w:t xml:space="preserve"> </w:t>
      </w:r>
    </w:p>
    <w:p w14:paraId="533BD615" w14:textId="77777777" w:rsidR="000E6ABF" w:rsidRDefault="000E6ABF" w:rsidP="00821ED4">
      <w:pPr>
        <w:spacing w:after="420" w:line="259" w:lineRule="auto"/>
        <w:ind w:left="10" w:right="182" w:hanging="6"/>
        <w:jc w:val="left"/>
      </w:pPr>
      <w:r>
        <w:rPr>
          <w:b/>
          <w:bCs/>
          <w:szCs w:val="28"/>
          <w:rtl/>
        </w:rPr>
        <w:t xml:space="preserve">الفرضية الصفرية: لا يوجد فروق في اتجاهات أفارد عينة الدارسة تجاه الأداء الوظيفي يعزى لمتغير العمر. </w:t>
      </w:r>
    </w:p>
    <w:p w14:paraId="3990C6C2" w14:textId="77777777" w:rsidR="000E6ABF" w:rsidRDefault="000E6ABF" w:rsidP="00821ED4">
      <w:pPr>
        <w:spacing w:after="395" w:line="259" w:lineRule="auto"/>
        <w:ind w:left="63" w:right="0" w:hanging="10"/>
        <w:jc w:val="left"/>
      </w:pPr>
      <w:r>
        <w:rPr>
          <w:b/>
          <w:bCs/>
          <w:szCs w:val="28"/>
          <w:rtl/>
        </w:rPr>
        <w:t xml:space="preserve">الفرضية البديلة: يوجد فروق في اتجاهات أفارد عينة الدارسة تجاه الأداء الوظيفي يعزى لمتغير العمر.  </w:t>
      </w:r>
    </w:p>
    <w:p w14:paraId="0225E63C" w14:textId="03159051" w:rsidR="000E6ABF" w:rsidRDefault="000E6ABF" w:rsidP="000E6ABF">
      <w:pPr>
        <w:bidi w:val="0"/>
        <w:spacing w:after="405" w:line="259" w:lineRule="auto"/>
        <w:ind w:left="10" w:right="52" w:hanging="10"/>
        <w:jc w:val="right"/>
      </w:pPr>
      <w:r>
        <w:t xml:space="preserve">  One Way Anova </w:t>
      </w:r>
      <w:r>
        <w:rPr>
          <w:szCs w:val="28"/>
          <w:rtl/>
        </w:rPr>
        <w:t>بإج</w:t>
      </w:r>
      <w:r w:rsidR="00821ED4">
        <w:rPr>
          <w:rFonts w:hint="cs"/>
          <w:szCs w:val="28"/>
          <w:rtl/>
        </w:rPr>
        <w:t>راء</w:t>
      </w:r>
      <w:r>
        <w:rPr>
          <w:szCs w:val="28"/>
          <w:rtl/>
        </w:rPr>
        <w:t xml:space="preserve"> اختبار</w:t>
      </w:r>
    </w:p>
    <w:p w14:paraId="02FE328A" w14:textId="5CFDD382" w:rsidR="000E6ABF" w:rsidRDefault="000E6ABF" w:rsidP="000E6ABF">
      <w:pPr>
        <w:spacing w:after="0" w:line="259" w:lineRule="auto"/>
        <w:ind w:left="10" w:right="84" w:hanging="10"/>
        <w:jc w:val="center"/>
      </w:pPr>
      <w:r>
        <w:rPr>
          <w:szCs w:val="28"/>
          <w:rtl/>
        </w:rPr>
        <w:t xml:space="preserve">جدول الدالات الإحصائية لاختبار الفروق تبعا للعمر </w:t>
      </w:r>
    </w:p>
    <w:tbl>
      <w:tblPr>
        <w:tblStyle w:val="TableGrid"/>
        <w:tblW w:w="9690" w:type="dxa"/>
        <w:tblInd w:w="-23" w:type="dxa"/>
        <w:tblCellMar>
          <w:top w:w="2" w:type="dxa"/>
          <w:left w:w="115" w:type="dxa"/>
          <w:right w:w="115" w:type="dxa"/>
        </w:tblCellMar>
        <w:tblLook w:val="04A0" w:firstRow="1" w:lastRow="0" w:firstColumn="1" w:lastColumn="0" w:noHBand="0" w:noVBand="1"/>
      </w:tblPr>
      <w:tblGrid>
        <w:gridCol w:w="1198"/>
        <w:gridCol w:w="1200"/>
        <w:gridCol w:w="1201"/>
        <w:gridCol w:w="1198"/>
        <w:gridCol w:w="1292"/>
        <w:gridCol w:w="3601"/>
      </w:tblGrid>
      <w:tr w:rsidR="000E6ABF" w14:paraId="3CA2AE6C" w14:textId="77777777" w:rsidTr="004E7223">
        <w:trPr>
          <w:trHeight w:val="407"/>
        </w:trPr>
        <w:tc>
          <w:tcPr>
            <w:tcW w:w="9690" w:type="dxa"/>
            <w:gridSpan w:val="6"/>
            <w:tcBorders>
              <w:top w:val="single" w:sz="4" w:space="0" w:color="000000"/>
              <w:left w:val="single" w:sz="4" w:space="0" w:color="000000"/>
              <w:bottom w:val="single" w:sz="4" w:space="0" w:color="000000"/>
              <w:right w:val="single" w:sz="4" w:space="0" w:color="000000"/>
            </w:tcBorders>
            <w:shd w:val="clear" w:color="auto" w:fill="B8CCE4"/>
          </w:tcPr>
          <w:p w14:paraId="6CE58816" w14:textId="77777777" w:rsidR="000E6ABF" w:rsidRDefault="000E6ABF" w:rsidP="004E7223">
            <w:pPr>
              <w:bidi w:val="0"/>
              <w:spacing w:after="0" w:line="259" w:lineRule="auto"/>
              <w:ind w:left="0" w:right="3" w:firstLine="0"/>
              <w:jc w:val="center"/>
            </w:pPr>
            <w:r>
              <w:rPr>
                <w:b/>
                <w:sz w:val="24"/>
              </w:rPr>
              <w:t xml:space="preserve">ANOVA </w:t>
            </w:r>
          </w:p>
        </w:tc>
      </w:tr>
      <w:tr w:rsidR="000E6ABF" w14:paraId="49DDE7B3" w14:textId="77777777" w:rsidTr="004E7223">
        <w:trPr>
          <w:trHeight w:val="407"/>
        </w:trPr>
        <w:tc>
          <w:tcPr>
            <w:tcW w:w="9690" w:type="dxa"/>
            <w:gridSpan w:val="6"/>
            <w:tcBorders>
              <w:top w:val="single" w:sz="4" w:space="0" w:color="000000"/>
              <w:left w:val="single" w:sz="4" w:space="0" w:color="000000"/>
              <w:bottom w:val="single" w:sz="4" w:space="0" w:color="000000"/>
              <w:right w:val="single" w:sz="4" w:space="0" w:color="000000"/>
            </w:tcBorders>
            <w:shd w:val="clear" w:color="auto" w:fill="B8CCE4"/>
          </w:tcPr>
          <w:p w14:paraId="480A2FF0" w14:textId="77777777" w:rsidR="000E6ABF" w:rsidRDefault="000E6ABF" w:rsidP="004E7223">
            <w:pPr>
              <w:spacing w:after="0" w:line="259" w:lineRule="auto"/>
              <w:ind w:left="0" w:right="6" w:firstLine="0"/>
              <w:jc w:val="center"/>
            </w:pPr>
            <w:r>
              <w:rPr>
                <w:sz w:val="24"/>
                <w:rtl/>
              </w:rPr>
              <w:t xml:space="preserve">الأداء الوظيـفي </w:t>
            </w:r>
          </w:p>
        </w:tc>
      </w:tr>
      <w:tr w:rsidR="000E6ABF" w14:paraId="63022436" w14:textId="77777777" w:rsidTr="004E7223">
        <w:trPr>
          <w:trHeight w:val="806"/>
        </w:trPr>
        <w:tc>
          <w:tcPr>
            <w:tcW w:w="1199"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610E8BE0" w14:textId="77777777" w:rsidR="000E6ABF" w:rsidRDefault="000E6ABF" w:rsidP="004E7223">
            <w:pPr>
              <w:bidi w:val="0"/>
              <w:spacing w:after="0" w:line="259" w:lineRule="auto"/>
              <w:ind w:left="0" w:right="1" w:firstLine="0"/>
              <w:jc w:val="center"/>
            </w:pPr>
            <w:r>
              <w:rPr>
                <w:sz w:val="24"/>
              </w:rPr>
              <w:t xml:space="preserve">Sig. </w:t>
            </w:r>
          </w:p>
        </w:tc>
        <w:tc>
          <w:tcPr>
            <w:tcW w:w="1200"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06190604" w14:textId="77777777" w:rsidR="000E6ABF" w:rsidRDefault="000E6ABF" w:rsidP="004E7223">
            <w:pPr>
              <w:bidi w:val="0"/>
              <w:spacing w:after="0" w:line="259" w:lineRule="auto"/>
              <w:ind w:left="0" w:right="2" w:firstLine="0"/>
              <w:jc w:val="center"/>
            </w:pPr>
            <w:r>
              <w:rPr>
                <w:sz w:val="24"/>
              </w:rPr>
              <w:t xml:space="preserve">F </w:t>
            </w:r>
          </w:p>
        </w:tc>
        <w:tc>
          <w:tcPr>
            <w:tcW w:w="1201" w:type="dxa"/>
            <w:tcBorders>
              <w:top w:val="single" w:sz="4" w:space="0" w:color="000000"/>
              <w:left w:val="single" w:sz="4" w:space="0" w:color="000000"/>
              <w:bottom w:val="single" w:sz="4" w:space="0" w:color="000000"/>
              <w:right w:val="single" w:sz="4" w:space="0" w:color="000000"/>
            </w:tcBorders>
            <w:shd w:val="clear" w:color="auto" w:fill="B8CCE4"/>
          </w:tcPr>
          <w:p w14:paraId="090881AD" w14:textId="77777777" w:rsidR="000E6ABF" w:rsidRDefault="000E6ABF" w:rsidP="004E7223">
            <w:pPr>
              <w:bidi w:val="0"/>
              <w:spacing w:after="0" w:line="259" w:lineRule="auto"/>
              <w:ind w:left="0" w:right="0" w:firstLine="0"/>
              <w:jc w:val="center"/>
            </w:pPr>
            <w:r>
              <w:rPr>
                <w:sz w:val="24"/>
              </w:rPr>
              <w:t xml:space="preserve">Mean Square </w:t>
            </w:r>
          </w:p>
        </w:tc>
        <w:tc>
          <w:tcPr>
            <w:tcW w:w="1198"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2663827F" w14:textId="77777777" w:rsidR="000E6ABF" w:rsidRDefault="000E6ABF" w:rsidP="004E7223">
            <w:pPr>
              <w:bidi w:val="0"/>
              <w:spacing w:after="0" w:line="259" w:lineRule="auto"/>
              <w:ind w:left="0" w:right="0" w:firstLine="0"/>
              <w:jc w:val="center"/>
            </w:pPr>
            <w:proofErr w:type="spellStart"/>
            <w:r>
              <w:rPr>
                <w:sz w:val="24"/>
              </w:rPr>
              <w:t>df</w:t>
            </w:r>
            <w:proofErr w:type="spellEnd"/>
            <w:r>
              <w:rPr>
                <w:sz w:val="24"/>
              </w:rPr>
              <w:t xml:space="preserve"> </w:t>
            </w:r>
          </w:p>
        </w:tc>
        <w:tc>
          <w:tcPr>
            <w:tcW w:w="1292" w:type="dxa"/>
            <w:tcBorders>
              <w:top w:val="single" w:sz="4" w:space="0" w:color="000000"/>
              <w:left w:val="single" w:sz="4" w:space="0" w:color="000000"/>
              <w:bottom w:val="single" w:sz="4" w:space="0" w:color="000000"/>
              <w:right w:val="single" w:sz="4" w:space="0" w:color="000000"/>
            </w:tcBorders>
            <w:shd w:val="clear" w:color="auto" w:fill="B8CCE4"/>
          </w:tcPr>
          <w:p w14:paraId="529201E6" w14:textId="77777777" w:rsidR="000E6ABF" w:rsidRDefault="000E6ABF" w:rsidP="004E7223">
            <w:pPr>
              <w:bidi w:val="0"/>
              <w:spacing w:after="0" w:line="259" w:lineRule="auto"/>
              <w:ind w:left="0" w:right="0" w:firstLine="0"/>
              <w:jc w:val="center"/>
            </w:pPr>
            <w:r>
              <w:rPr>
                <w:sz w:val="24"/>
              </w:rPr>
              <w:t xml:space="preserve">Sum of Squares </w:t>
            </w:r>
          </w:p>
        </w:tc>
        <w:tc>
          <w:tcPr>
            <w:tcW w:w="3602" w:type="dxa"/>
            <w:tcBorders>
              <w:top w:val="single" w:sz="4" w:space="0" w:color="000000"/>
              <w:left w:val="single" w:sz="4" w:space="0" w:color="000000"/>
              <w:bottom w:val="single" w:sz="4" w:space="0" w:color="000000"/>
              <w:right w:val="single" w:sz="4" w:space="0" w:color="000000"/>
            </w:tcBorders>
            <w:shd w:val="clear" w:color="auto" w:fill="B8CCE4"/>
            <w:vAlign w:val="bottom"/>
          </w:tcPr>
          <w:p w14:paraId="465FC47F" w14:textId="77777777" w:rsidR="000E6ABF" w:rsidRDefault="000E6ABF" w:rsidP="004E7223">
            <w:pPr>
              <w:bidi w:val="0"/>
              <w:spacing w:after="0" w:line="259" w:lineRule="auto"/>
              <w:ind w:left="74" w:right="0" w:firstLine="0"/>
              <w:jc w:val="center"/>
            </w:pPr>
            <w:r>
              <w:rPr>
                <w:sz w:val="24"/>
              </w:rPr>
              <w:t xml:space="preserve"> </w:t>
            </w:r>
          </w:p>
        </w:tc>
      </w:tr>
      <w:tr w:rsidR="000E6ABF" w14:paraId="5A86784D" w14:textId="77777777" w:rsidTr="004E7223">
        <w:trPr>
          <w:trHeight w:val="490"/>
        </w:trPr>
        <w:tc>
          <w:tcPr>
            <w:tcW w:w="1199" w:type="dxa"/>
            <w:tcBorders>
              <w:top w:val="single" w:sz="4" w:space="0" w:color="000000"/>
              <w:left w:val="single" w:sz="4" w:space="0" w:color="000000"/>
              <w:bottom w:val="single" w:sz="4" w:space="0" w:color="000000"/>
              <w:right w:val="single" w:sz="4" w:space="0" w:color="000000"/>
            </w:tcBorders>
          </w:tcPr>
          <w:p w14:paraId="643410EB" w14:textId="77777777" w:rsidR="000E6ABF" w:rsidRDefault="000E6ABF" w:rsidP="004E7223">
            <w:pPr>
              <w:bidi w:val="0"/>
              <w:spacing w:after="0" w:line="259" w:lineRule="auto"/>
              <w:ind w:left="0" w:right="0" w:firstLine="0"/>
              <w:jc w:val="center"/>
            </w:pPr>
            <w:r>
              <w:rPr>
                <w:sz w:val="24"/>
              </w:rPr>
              <w:t xml:space="preserve">0.739 </w:t>
            </w:r>
          </w:p>
        </w:tc>
        <w:tc>
          <w:tcPr>
            <w:tcW w:w="1200" w:type="dxa"/>
            <w:tcBorders>
              <w:top w:val="single" w:sz="4" w:space="0" w:color="000000"/>
              <w:left w:val="single" w:sz="4" w:space="0" w:color="000000"/>
              <w:bottom w:val="single" w:sz="4" w:space="0" w:color="000000"/>
              <w:right w:val="single" w:sz="4" w:space="0" w:color="000000"/>
            </w:tcBorders>
          </w:tcPr>
          <w:p w14:paraId="3C79F764" w14:textId="77777777" w:rsidR="000E6ABF" w:rsidRDefault="000E6ABF" w:rsidP="004E7223">
            <w:pPr>
              <w:bidi w:val="0"/>
              <w:spacing w:after="0" w:line="259" w:lineRule="auto"/>
              <w:ind w:left="1" w:right="0" w:firstLine="0"/>
              <w:jc w:val="center"/>
            </w:pPr>
            <w:r>
              <w:rPr>
                <w:sz w:val="24"/>
              </w:rPr>
              <w:t xml:space="preserve">0.305 </w:t>
            </w:r>
          </w:p>
        </w:tc>
        <w:tc>
          <w:tcPr>
            <w:tcW w:w="1201" w:type="dxa"/>
            <w:tcBorders>
              <w:top w:val="single" w:sz="4" w:space="0" w:color="000000"/>
              <w:left w:val="single" w:sz="4" w:space="0" w:color="000000"/>
              <w:bottom w:val="single" w:sz="4" w:space="0" w:color="000000"/>
              <w:right w:val="single" w:sz="4" w:space="0" w:color="000000"/>
            </w:tcBorders>
          </w:tcPr>
          <w:p w14:paraId="2E148003" w14:textId="77777777" w:rsidR="000E6ABF" w:rsidRDefault="000E6ABF" w:rsidP="004E7223">
            <w:pPr>
              <w:bidi w:val="0"/>
              <w:spacing w:after="0" w:line="259" w:lineRule="auto"/>
              <w:ind w:right="0" w:firstLine="0"/>
              <w:jc w:val="center"/>
            </w:pPr>
            <w:r>
              <w:rPr>
                <w:sz w:val="24"/>
              </w:rPr>
              <w:t xml:space="preserve">0.118 </w:t>
            </w:r>
          </w:p>
        </w:tc>
        <w:tc>
          <w:tcPr>
            <w:tcW w:w="1198" w:type="dxa"/>
            <w:tcBorders>
              <w:top w:val="single" w:sz="4" w:space="0" w:color="000000"/>
              <w:left w:val="single" w:sz="4" w:space="0" w:color="000000"/>
              <w:bottom w:val="single" w:sz="4" w:space="0" w:color="000000"/>
              <w:right w:val="single" w:sz="4" w:space="0" w:color="000000"/>
            </w:tcBorders>
          </w:tcPr>
          <w:p w14:paraId="637FADE8" w14:textId="77777777" w:rsidR="000E6ABF" w:rsidRDefault="000E6ABF" w:rsidP="004E7223">
            <w:pPr>
              <w:bidi w:val="0"/>
              <w:spacing w:after="0" w:line="259" w:lineRule="auto"/>
              <w:ind w:left="0" w:right="1" w:firstLine="0"/>
              <w:jc w:val="center"/>
            </w:pPr>
            <w:r>
              <w:rPr>
                <w:sz w:val="24"/>
              </w:rPr>
              <w:t xml:space="preserve">2 </w:t>
            </w:r>
          </w:p>
        </w:tc>
        <w:tc>
          <w:tcPr>
            <w:tcW w:w="1292" w:type="dxa"/>
            <w:tcBorders>
              <w:top w:val="single" w:sz="4" w:space="0" w:color="000000"/>
              <w:left w:val="single" w:sz="4" w:space="0" w:color="000000"/>
              <w:bottom w:val="single" w:sz="4" w:space="0" w:color="000000"/>
              <w:right w:val="single" w:sz="4" w:space="0" w:color="000000"/>
            </w:tcBorders>
          </w:tcPr>
          <w:p w14:paraId="343F8DAD" w14:textId="77777777" w:rsidR="000E6ABF" w:rsidRDefault="000E6ABF" w:rsidP="004E7223">
            <w:pPr>
              <w:bidi w:val="0"/>
              <w:spacing w:after="0" w:line="259" w:lineRule="auto"/>
              <w:ind w:left="1" w:right="0" w:firstLine="0"/>
              <w:jc w:val="center"/>
            </w:pPr>
            <w:r>
              <w:rPr>
                <w:sz w:val="24"/>
              </w:rPr>
              <w:t xml:space="preserve">0.236 </w:t>
            </w:r>
          </w:p>
        </w:tc>
        <w:tc>
          <w:tcPr>
            <w:tcW w:w="3602" w:type="dxa"/>
            <w:tcBorders>
              <w:top w:val="single" w:sz="4" w:space="0" w:color="000000"/>
              <w:left w:val="single" w:sz="4" w:space="0" w:color="000000"/>
              <w:bottom w:val="single" w:sz="4" w:space="0" w:color="000000"/>
              <w:right w:val="single" w:sz="4" w:space="0" w:color="000000"/>
            </w:tcBorders>
            <w:shd w:val="clear" w:color="auto" w:fill="CCCCFF"/>
          </w:tcPr>
          <w:p w14:paraId="052AEB03" w14:textId="77777777" w:rsidR="000E6ABF" w:rsidRDefault="000E6ABF" w:rsidP="004E7223">
            <w:pPr>
              <w:bidi w:val="0"/>
              <w:spacing w:after="0" w:line="259" w:lineRule="auto"/>
              <w:ind w:left="0" w:right="0" w:firstLine="0"/>
              <w:jc w:val="center"/>
            </w:pPr>
            <w:r>
              <w:rPr>
                <w:sz w:val="24"/>
              </w:rPr>
              <w:t xml:space="preserve">Between Groups </w:t>
            </w:r>
          </w:p>
        </w:tc>
      </w:tr>
      <w:tr w:rsidR="000E6ABF" w14:paraId="6926A21D" w14:textId="77777777" w:rsidTr="004E7223">
        <w:trPr>
          <w:trHeight w:val="408"/>
        </w:trPr>
        <w:tc>
          <w:tcPr>
            <w:tcW w:w="1199" w:type="dxa"/>
            <w:tcBorders>
              <w:top w:val="single" w:sz="4" w:space="0" w:color="000000"/>
              <w:left w:val="single" w:sz="4" w:space="0" w:color="000000"/>
              <w:bottom w:val="single" w:sz="4" w:space="0" w:color="000000"/>
              <w:right w:val="single" w:sz="4" w:space="0" w:color="000000"/>
            </w:tcBorders>
            <w:vAlign w:val="bottom"/>
          </w:tcPr>
          <w:p w14:paraId="73C2143C" w14:textId="77777777" w:rsidR="000E6ABF" w:rsidRDefault="000E6ABF" w:rsidP="004E7223">
            <w:pPr>
              <w:bidi w:val="0"/>
              <w:spacing w:after="0" w:line="259" w:lineRule="auto"/>
              <w:ind w:left="75" w:right="0" w:firstLine="0"/>
              <w:jc w:val="center"/>
            </w:pPr>
            <w:r>
              <w:rPr>
                <w:sz w:val="24"/>
              </w:rPr>
              <w:t xml:space="preserve"> </w:t>
            </w:r>
          </w:p>
        </w:tc>
        <w:tc>
          <w:tcPr>
            <w:tcW w:w="1200" w:type="dxa"/>
            <w:tcBorders>
              <w:top w:val="single" w:sz="4" w:space="0" w:color="000000"/>
              <w:left w:val="single" w:sz="4" w:space="0" w:color="000000"/>
              <w:bottom w:val="single" w:sz="4" w:space="0" w:color="000000"/>
              <w:right w:val="single" w:sz="4" w:space="0" w:color="000000"/>
            </w:tcBorders>
            <w:vAlign w:val="bottom"/>
          </w:tcPr>
          <w:p w14:paraId="778F4212" w14:textId="77777777" w:rsidR="000E6ABF" w:rsidRDefault="000E6ABF" w:rsidP="004E7223">
            <w:pPr>
              <w:bidi w:val="0"/>
              <w:spacing w:after="0" w:line="259" w:lineRule="auto"/>
              <w:ind w:left="76" w:right="0" w:firstLine="0"/>
              <w:jc w:val="center"/>
            </w:pPr>
            <w:r>
              <w:rPr>
                <w:sz w:val="24"/>
              </w:rPr>
              <w:t xml:space="preserve"> </w:t>
            </w:r>
          </w:p>
        </w:tc>
        <w:tc>
          <w:tcPr>
            <w:tcW w:w="1201" w:type="dxa"/>
            <w:tcBorders>
              <w:top w:val="single" w:sz="4" w:space="0" w:color="000000"/>
              <w:left w:val="single" w:sz="4" w:space="0" w:color="000000"/>
              <w:bottom w:val="single" w:sz="4" w:space="0" w:color="000000"/>
              <w:right w:val="single" w:sz="4" w:space="0" w:color="000000"/>
            </w:tcBorders>
          </w:tcPr>
          <w:p w14:paraId="4DE6AB8B" w14:textId="77777777" w:rsidR="000E6ABF" w:rsidRDefault="000E6ABF" w:rsidP="004E7223">
            <w:pPr>
              <w:bidi w:val="0"/>
              <w:spacing w:after="0" w:line="259" w:lineRule="auto"/>
              <w:ind w:right="0" w:firstLine="0"/>
              <w:jc w:val="center"/>
            </w:pPr>
            <w:r>
              <w:rPr>
                <w:sz w:val="24"/>
              </w:rPr>
              <w:t xml:space="preserve">0.388 </w:t>
            </w:r>
          </w:p>
        </w:tc>
        <w:tc>
          <w:tcPr>
            <w:tcW w:w="1198" w:type="dxa"/>
            <w:tcBorders>
              <w:top w:val="single" w:sz="4" w:space="0" w:color="000000"/>
              <w:left w:val="single" w:sz="4" w:space="0" w:color="000000"/>
              <w:bottom w:val="single" w:sz="4" w:space="0" w:color="000000"/>
              <w:right w:val="single" w:sz="4" w:space="0" w:color="000000"/>
            </w:tcBorders>
          </w:tcPr>
          <w:p w14:paraId="254FC8D7" w14:textId="77777777" w:rsidR="000E6ABF" w:rsidRDefault="000E6ABF" w:rsidP="004E7223">
            <w:pPr>
              <w:bidi w:val="0"/>
              <w:spacing w:after="0" w:line="259" w:lineRule="auto"/>
              <w:ind w:right="0" w:firstLine="0"/>
              <w:jc w:val="center"/>
            </w:pPr>
            <w:r>
              <w:rPr>
                <w:sz w:val="24"/>
              </w:rPr>
              <w:t xml:space="preserve">58 </w:t>
            </w:r>
          </w:p>
        </w:tc>
        <w:tc>
          <w:tcPr>
            <w:tcW w:w="1292" w:type="dxa"/>
            <w:tcBorders>
              <w:top w:val="single" w:sz="4" w:space="0" w:color="000000"/>
              <w:left w:val="single" w:sz="4" w:space="0" w:color="000000"/>
              <w:bottom w:val="single" w:sz="4" w:space="0" w:color="000000"/>
              <w:right w:val="single" w:sz="4" w:space="0" w:color="000000"/>
            </w:tcBorders>
          </w:tcPr>
          <w:p w14:paraId="00D8B5AE" w14:textId="77777777" w:rsidR="000E6ABF" w:rsidRDefault="000E6ABF" w:rsidP="004E7223">
            <w:pPr>
              <w:bidi w:val="0"/>
              <w:spacing w:after="0" w:line="259" w:lineRule="auto"/>
              <w:ind w:left="0" w:right="2" w:firstLine="0"/>
              <w:jc w:val="center"/>
            </w:pPr>
            <w:r>
              <w:rPr>
                <w:sz w:val="24"/>
              </w:rPr>
              <w:t xml:space="preserve">22.494 </w:t>
            </w:r>
          </w:p>
        </w:tc>
        <w:tc>
          <w:tcPr>
            <w:tcW w:w="3602" w:type="dxa"/>
            <w:tcBorders>
              <w:top w:val="single" w:sz="4" w:space="0" w:color="000000"/>
              <w:left w:val="single" w:sz="4" w:space="0" w:color="000000"/>
              <w:bottom w:val="single" w:sz="4" w:space="0" w:color="000000"/>
              <w:right w:val="single" w:sz="4" w:space="0" w:color="000000"/>
            </w:tcBorders>
            <w:shd w:val="clear" w:color="auto" w:fill="CCCCFF"/>
          </w:tcPr>
          <w:p w14:paraId="14BE71F6" w14:textId="77777777" w:rsidR="000E6ABF" w:rsidRDefault="000E6ABF" w:rsidP="004E7223">
            <w:pPr>
              <w:bidi w:val="0"/>
              <w:spacing w:after="0" w:line="259" w:lineRule="auto"/>
              <w:ind w:left="0" w:right="0" w:firstLine="0"/>
              <w:jc w:val="center"/>
            </w:pPr>
            <w:r>
              <w:rPr>
                <w:sz w:val="24"/>
              </w:rPr>
              <w:t xml:space="preserve">Within Groups </w:t>
            </w:r>
          </w:p>
        </w:tc>
      </w:tr>
      <w:tr w:rsidR="000E6ABF" w14:paraId="13BEF21C" w14:textId="77777777" w:rsidTr="004E7223">
        <w:trPr>
          <w:trHeight w:val="407"/>
        </w:trPr>
        <w:tc>
          <w:tcPr>
            <w:tcW w:w="1199" w:type="dxa"/>
            <w:tcBorders>
              <w:top w:val="single" w:sz="4" w:space="0" w:color="000000"/>
              <w:left w:val="single" w:sz="4" w:space="0" w:color="000000"/>
              <w:bottom w:val="single" w:sz="4" w:space="0" w:color="000000"/>
              <w:right w:val="single" w:sz="4" w:space="0" w:color="000000"/>
            </w:tcBorders>
          </w:tcPr>
          <w:p w14:paraId="0A261D46" w14:textId="77777777" w:rsidR="000E6ABF" w:rsidRDefault="000E6ABF" w:rsidP="004E7223">
            <w:pPr>
              <w:bidi w:val="0"/>
              <w:spacing w:after="160" w:line="259" w:lineRule="auto"/>
              <w:ind w:left="0" w:right="0" w:firstLine="0"/>
              <w:jc w:val="left"/>
            </w:pPr>
          </w:p>
        </w:tc>
        <w:tc>
          <w:tcPr>
            <w:tcW w:w="1200" w:type="dxa"/>
            <w:tcBorders>
              <w:top w:val="single" w:sz="4" w:space="0" w:color="000000"/>
              <w:left w:val="single" w:sz="4" w:space="0" w:color="000000"/>
              <w:bottom w:val="single" w:sz="4" w:space="0" w:color="000000"/>
              <w:right w:val="single" w:sz="4" w:space="0" w:color="000000"/>
            </w:tcBorders>
          </w:tcPr>
          <w:p w14:paraId="733DC36B" w14:textId="77777777" w:rsidR="000E6ABF" w:rsidRDefault="000E6ABF" w:rsidP="004E7223">
            <w:pPr>
              <w:bidi w:val="0"/>
              <w:spacing w:after="160" w:line="259" w:lineRule="auto"/>
              <w:ind w:left="0" w:right="0" w:firstLine="0"/>
              <w:jc w:val="left"/>
            </w:pPr>
          </w:p>
        </w:tc>
        <w:tc>
          <w:tcPr>
            <w:tcW w:w="1201" w:type="dxa"/>
            <w:tcBorders>
              <w:top w:val="single" w:sz="4" w:space="0" w:color="000000"/>
              <w:left w:val="single" w:sz="4" w:space="0" w:color="000000"/>
              <w:bottom w:val="single" w:sz="4" w:space="0" w:color="000000"/>
              <w:right w:val="single" w:sz="4" w:space="0" w:color="000000"/>
            </w:tcBorders>
          </w:tcPr>
          <w:p w14:paraId="237EDA88" w14:textId="77777777" w:rsidR="000E6ABF" w:rsidRDefault="000E6ABF" w:rsidP="004E7223">
            <w:pPr>
              <w:bidi w:val="0"/>
              <w:spacing w:after="160" w:line="259" w:lineRule="auto"/>
              <w:ind w:left="0" w:right="0" w:firstLine="0"/>
              <w:jc w:val="left"/>
            </w:pPr>
          </w:p>
        </w:tc>
        <w:tc>
          <w:tcPr>
            <w:tcW w:w="1198" w:type="dxa"/>
            <w:tcBorders>
              <w:top w:val="single" w:sz="4" w:space="0" w:color="000000"/>
              <w:left w:val="single" w:sz="4" w:space="0" w:color="000000"/>
              <w:bottom w:val="single" w:sz="4" w:space="0" w:color="000000"/>
              <w:right w:val="single" w:sz="4" w:space="0" w:color="000000"/>
            </w:tcBorders>
          </w:tcPr>
          <w:p w14:paraId="54925438" w14:textId="77777777" w:rsidR="000E6ABF" w:rsidRDefault="000E6ABF" w:rsidP="004E7223">
            <w:pPr>
              <w:bidi w:val="0"/>
              <w:spacing w:after="0" w:line="259" w:lineRule="auto"/>
              <w:ind w:right="0" w:firstLine="0"/>
              <w:jc w:val="center"/>
            </w:pPr>
            <w:r>
              <w:rPr>
                <w:sz w:val="24"/>
              </w:rPr>
              <w:t xml:space="preserve">60 </w:t>
            </w:r>
          </w:p>
        </w:tc>
        <w:tc>
          <w:tcPr>
            <w:tcW w:w="1292" w:type="dxa"/>
            <w:tcBorders>
              <w:top w:val="single" w:sz="4" w:space="0" w:color="000000"/>
              <w:left w:val="single" w:sz="4" w:space="0" w:color="000000"/>
              <w:bottom w:val="single" w:sz="4" w:space="0" w:color="000000"/>
              <w:right w:val="single" w:sz="4" w:space="0" w:color="000000"/>
            </w:tcBorders>
          </w:tcPr>
          <w:p w14:paraId="0CB5C6C2" w14:textId="77777777" w:rsidR="000E6ABF" w:rsidRDefault="000E6ABF" w:rsidP="004E7223">
            <w:pPr>
              <w:bidi w:val="0"/>
              <w:spacing w:after="0" w:line="259" w:lineRule="auto"/>
              <w:ind w:left="0" w:right="2" w:firstLine="0"/>
              <w:jc w:val="center"/>
            </w:pPr>
            <w:r>
              <w:rPr>
                <w:sz w:val="24"/>
              </w:rPr>
              <w:t xml:space="preserve">22.731 </w:t>
            </w:r>
          </w:p>
        </w:tc>
        <w:tc>
          <w:tcPr>
            <w:tcW w:w="3602" w:type="dxa"/>
            <w:tcBorders>
              <w:top w:val="single" w:sz="4" w:space="0" w:color="000000"/>
              <w:left w:val="single" w:sz="4" w:space="0" w:color="000000"/>
              <w:bottom w:val="single" w:sz="4" w:space="0" w:color="000000"/>
              <w:right w:val="single" w:sz="4" w:space="0" w:color="000000"/>
            </w:tcBorders>
            <w:shd w:val="clear" w:color="auto" w:fill="CCCCFF"/>
          </w:tcPr>
          <w:p w14:paraId="3496AEDC" w14:textId="77777777" w:rsidR="000E6ABF" w:rsidRDefault="000E6ABF" w:rsidP="004E7223">
            <w:pPr>
              <w:bidi w:val="0"/>
              <w:spacing w:after="0" w:line="259" w:lineRule="auto"/>
              <w:ind w:left="0" w:right="2" w:firstLine="0"/>
              <w:jc w:val="center"/>
            </w:pPr>
            <w:r>
              <w:rPr>
                <w:sz w:val="24"/>
              </w:rPr>
              <w:t xml:space="preserve">Total </w:t>
            </w:r>
          </w:p>
        </w:tc>
      </w:tr>
    </w:tbl>
    <w:p w14:paraId="1F5ADAE4" w14:textId="77777777" w:rsidR="000E6ABF" w:rsidRDefault="000E6ABF" w:rsidP="00821ED4">
      <w:pPr>
        <w:bidi w:val="0"/>
        <w:spacing w:after="46" w:line="259" w:lineRule="auto"/>
        <w:ind w:left="576" w:right="0" w:firstLine="0"/>
        <w:jc w:val="right"/>
      </w:pPr>
      <w:r>
        <w:rPr>
          <w:sz w:val="24"/>
        </w:rPr>
        <w:t xml:space="preserve"> </w:t>
      </w:r>
      <w:r>
        <w:rPr>
          <w:sz w:val="24"/>
        </w:rPr>
        <w:tab/>
        <w:t xml:space="preserve"> </w:t>
      </w:r>
      <w:r>
        <w:rPr>
          <w:sz w:val="24"/>
        </w:rPr>
        <w:tab/>
        <w:t xml:space="preserve"> </w:t>
      </w:r>
    </w:p>
    <w:p w14:paraId="7B8C1193" w14:textId="5F7C7C26" w:rsidR="000E6ABF" w:rsidRDefault="000E6ABF" w:rsidP="00821ED4">
      <w:pPr>
        <w:spacing w:after="186" w:line="368" w:lineRule="auto"/>
        <w:ind w:left="10" w:right="175" w:hanging="6"/>
        <w:jc w:val="left"/>
      </w:pPr>
      <w:r>
        <w:rPr>
          <w:szCs w:val="28"/>
          <w:rtl/>
        </w:rPr>
        <w:t xml:space="preserve"> الدلالة الإحصائية </w:t>
      </w:r>
      <w:r>
        <w:t>SIG=0.739</w:t>
      </w:r>
      <w:r>
        <w:rPr>
          <w:szCs w:val="28"/>
          <w:rtl/>
        </w:rPr>
        <w:t xml:space="preserve"> أكبر من </w:t>
      </w:r>
      <w:r>
        <w:rPr>
          <w:szCs w:val="28"/>
        </w:rPr>
        <w:t>0</w:t>
      </w:r>
      <w:r>
        <w:rPr>
          <w:szCs w:val="28"/>
          <w:rtl/>
        </w:rPr>
        <w:t>.</w:t>
      </w:r>
      <w:r>
        <w:rPr>
          <w:szCs w:val="28"/>
        </w:rPr>
        <w:t>05</w:t>
      </w:r>
      <w:r>
        <w:rPr>
          <w:szCs w:val="28"/>
          <w:rtl/>
        </w:rPr>
        <w:t xml:space="preserve"> وبالتالي نقبل الفرض </w:t>
      </w:r>
      <w:proofErr w:type="gramStart"/>
      <w:r>
        <w:rPr>
          <w:szCs w:val="28"/>
          <w:rtl/>
        </w:rPr>
        <w:t>العدم )</w:t>
      </w:r>
      <w:proofErr w:type="gramEnd"/>
      <w:r>
        <w:rPr>
          <w:szCs w:val="28"/>
          <w:rtl/>
        </w:rPr>
        <w:t xml:space="preserve"> </w:t>
      </w:r>
      <w:r>
        <w:rPr>
          <w:b/>
          <w:bCs/>
          <w:szCs w:val="28"/>
          <w:rtl/>
        </w:rPr>
        <w:t>لا يوجد فروق في اتجاهات أف</w:t>
      </w:r>
      <w:r w:rsidR="00821ED4">
        <w:rPr>
          <w:rFonts w:hint="cs"/>
          <w:b/>
          <w:bCs/>
          <w:szCs w:val="28"/>
          <w:rtl/>
        </w:rPr>
        <w:t>راد</w:t>
      </w:r>
      <w:r>
        <w:rPr>
          <w:b/>
          <w:bCs/>
          <w:szCs w:val="28"/>
          <w:rtl/>
        </w:rPr>
        <w:t xml:space="preserve"> عينة الدارسة تجاه الأداء الوظيفي يعزى لمتغير العمر</w:t>
      </w:r>
      <w:r>
        <w:rPr>
          <w:szCs w:val="28"/>
          <w:rtl/>
        </w:rPr>
        <w:t xml:space="preserve">. </w:t>
      </w:r>
    </w:p>
    <w:p w14:paraId="478B2FCF" w14:textId="77777777" w:rsidR="000E6ABF" w:rsidRDefault="000E6ABF" w:rsidP="000E6ABF">
      <w:pPr>
        <w:spacing w:after="418" w:line="259" w:lineRule="auto"/>
        <w:ind w:left="-3" w:right="0" w:hanging="10"/>
        <w:jc w:val="left"/>
      </w:pPr>
      <w:r>
        <w:rPr>
          <w:b/>
          <w:bCs/>
          <w:szCs w:val="28"/>
        </w:rPr>
        <w:t>5</w:t>
      </w:r>
      <w:r>
        <w:rPr>
          <w:b/>
          <w:bCs/>
          <w:szCs w:val="28"/>
          <w:rtl/>
        </w:rPr>
        <w:t>-</w:t>
      </w:r>
      <w:r>
        <w:rPr>
          <w:b/>
          <w:bCs/>
          <w:szCs w:val="28"/>
        </w:rPr>
        <w:t>2</w:t>
      </w:r>
      <w:r>
        <w:rPr>
          <w:b/>
          <w:bCs/>
          <w:szCs w:val="28"/>
          <w:rtl/>
        </w:rPr>
        <w:t>-</w:t>
      </w:r>
      <w:r>
        <w:rPr>
          <w:b/>
          <w:bCs/>
          <w:szCs w:val="28"/>
        </w:rPr>
        <w:t>2</w:t>
      </w:r>
      <w:r>
        <w:rPr>
          <w:b/>
          <w:bCs/>
          <w:szCs w:val="28"/>
          <w:rtl/>
        </w:rPr>
        <w:t>-</w:t>
      </w:r>
      <w:r>
        <w:rPr>
          <w:b/>
          <w:bCs/>
          <w:szCs w:val="28"/>
        </w:rPr>
        <w:t>3</w:t>
      </w:r>
      <w:r>
        <w:rPr>
          <w:rFonts w:ascii="Arial" w:eastAsia="Arial" w:hAnsi="Arial" w:cs="Arial"/>
          <w:b/>
          <w:bCs/>
          <w:szCs w:val="28"/>
          <w:rtl/>
        </w:rPr>
        <w:t xml:space="preserve"> </w:t>
      </w:r>
      <w:r>
        <w:rPr>
          <w:b/>
          <w:bCs/>
          <w:szCs w:val="28"/>
          <w:u w:val="single" w:color="000000"/>
          <w:rtl/>
        </w:rPr>
        <w:t>الفرضية الفرعية الثالثة:</w:t>
      </w:r>
      <w:r>
        <w:rPr>
          <w:b/>
          <w:bCs/>
          <w:szCs w:val="28"/>
          <w:rtl/>
        </w:rPr>
        <w:t xml:space="preserve"> </w:t>
      </w:r>
    </w:p>
    <w:p w14:paraId="41B5F855" w14:textId="77777777" w:rsidR="000E6ABF" w:rsidRPr="00821ED4" w:rsidRDefault="000E6ABF" w:rsidP="00821ED4">
      <w:pPr>
        <w:spacing w:after="218" w:line="259" w:lineRule="auto"/>
        <w:ind w:left="10" w:right="76" w:hanging="6"/>
        <w:jc w:val="left"/>
        <w:rPr>
          <w:sz w:val="24"/>
          <w:szCs w:val="22"/>
        </w:rPr>
      </w:pPr>
      <w:r>
        <w:rPr>
          <w:b/>
          <w:bCs/>
          <w:szCs w:val="28"/>
          <w:rtl/>
        </w:rPr>
        <w:t>ا</w:t>
      </w:r>
      <w:r w:rsidRPr="00821ED4">
        <w:rPr>
          <w:b/>
          <w:bCs/>
          <w:sz w:val="24"/>
          <w:rtl/>
        </w:rPr>
        <w:t xml:space="preserve">لفرضية الصفرية: لا يوجد فروق في اتجاهات أفارد عينة الدارسة تجاه الأداء الوظيفي يعزى لمتغير الخبرة. </w:t>
      </w:r>
    </w:p>
    <w:p w14:paraId="7D04B070" w14:textId="27E19AFF" w:rsidR="000E6ABF" w:rsidRPr="00821ED4" w:rsidRDefault="00D161B5" w:rsidP="00821ED4">
      <w:pPr>
        <w:spacing w:after="199" w:line="259" w:lineRule="auto"/>
        <w:ind w:left="63" w:right="0" w:hanging="10"/>
        <w:jc w:val="left"/>
        <w:rPr>
          <w:sz w:val="24"/>
          <w:szCs w:val="22"/>
        </w:rPr>
      </w:pPr>
      <w:r>
        <w:rPr>
          <w:noProof/>
          <w:rtl/>
        </w:rPr>
        <mc:AlternateContent>
          <mc:Choice Requires="wps">
            <w:drawing>
              <wp:anchor distT="45720" distB="45720" distL="114300" distR="114300" simplePos="0" relativeHeight="251773952" behindDoc="1" locked="0" layoutInCell="1" allowOverlap="1" wp14:anchorId="1503FB36" wp14:editId="38A428CA">
                <wp:simplePos x="0" y="0"/>
                <wp:positionH relativeFrom="column">
                  <wp:posOffset>5624195</wp:posOffset>
                </wp:positionH>
                <wp:positionV relativeFrom="paragraph">
                  <wp:posOffset>439102</wp:posOffset>
                </wp:positionV>
                <wp:extent cx="617855" cy="1404620"/>
                <wp:effectExtent l="0" t="0" r="0" b="0"/>
                <wp:wrapNone/>
                <wp:docPr id="49260056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5FE44D70" w14:textId="69AB0A23" w:rsidR="00D161B5" w:rsidRDefault="00CB69CD" w:rsidP="00D161B5">
                            <w:r>
                              <w:rPr>
                                <w:rFonts w:hint="cs"/>
                                <w:rtl/>
                              </w:rPr>
                              <w:t>51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03FB36" id="_x0000_s1084" type="#_x0000_t202" style="position:absolute;left:0;text-align:left;margin-left:442.85pt;margin-top:34.55pt;width:48.65pt;height:110.6pt;flip:x;z-index:-251542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k6RBAIAAN8DAAAOAAAAZHJzL2Uyb0RvYy54bWysU9uO2yAQfa/Uf0C8N7ajOJ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" filled="f" stroked="f">
                <v:textbox style="mso-fit-shape-to-text:t">
                  <w:txbxContent>
                    <w:p w14:paraId="5FE44D70" w14:textId="69AB0A23" w:rsidR="00D161B5" w:rsidRDefault="00CB69CD" w:rsidP="00D161B5">
                      <w:r>
                        <w:rPr>
                          <w:rFonts w:hint="cs"/>
                          <w:rtl/>
                        </w:rPr>
                        <w:t>51</w:t>
                      </w:r>
                    </w:p>
                  </w:txbxContent>
                </v:textbox>
              </v:shape>
            </w:pict>
          </mc:Fallback>
        </mc:AlternateContent>
      </w:r>
      <w:r w:rsidR="000E6ABF" w:rsidRPr="00821ED4">
        <w:rPr>
          <w:b/>
          <w:bCs/>
          <w:sz w:val="24"/>
          <w:rtl/>
        </w:rPr>
        <w:t xml:space="preserve">الفرضية البديلة: يوجد فروق في اتجاهات أفارد عينة الد </w:t>
      </w:r>
      <w:proofErr w:type="spellStart"/>
      <w:r w:rsidR="000E6ABF" w:rsidRPr="00821ED4">
        <w:rPr>
          <w:b/>
          <w:bCs/>
          <w:sz w:val="24"/>
          <w:rtl/>
        </w:rPr>
        <w:t>ارسة</w:t>
      </w:r>
      <w:proofErr w:type="spellEnd"/>
      <w:r w:rsidR="000E6ABF" w:rsidRPr="00821ED4">
        <w:rPr>
          <w:b/>
          <w:bCs/>
          <w:sz w:val="24"/>
          <w:rtl/>
        </w:rPr>
        <w:t xml:space="preserve"> تجاه الأداء الوظيفي يعزى لمتغير الخبرة.  </w:t>
      </w:r>
    </w:p>
    <w:p w14:paraId="37F1B78B" w14:textId="4E7B71E2" w:rsidR="000E6ABF" w:rsidRDefault="000E6ABF" w:rsidP="000E6ABF">
      <w:pPr>
        <w:spacing w:after="0" w:line="259" w:lineRule="auto"/>
        <w:ind w:left="10" w:right="87" w:hanging="10"/>
        <w:jc w:val="center"/>
      </w:pPr>
      <w:r>
        <w:rPr>
          <w:szCs w:val="28"/>
          <w:rtl/>
        </w:rPr>
        <w:lastRenderedPageBreak/>
        <w:t>جدول الدالات الإحصائية لاختبار الفروق تبعا للخبرة</w:t>
      </w:r>
      <w:r>
        <w:rPr>
          <w:b/>
          <w:bCs/>
          <w:szCs w:val="28"/>
          <w:rtl/>
        </w:rPr>
        <w:t xml:space="preserve"> </w:t>
      </w:r>
    </w:p>
    <w:tbl>
      <w:tblPr>
        <w:tblStyle w:val="TableGrid"/>
        <w:tblW w:w="9690" w:type="dxa"/>
        <w:tblInd w:w="-23" w:type="dxa"/>
        <w:tblCellMar>
          <w:top w:w="2" w:type="dxa"/>
          <w:right w:w="34" w:type="dxa"/>
        </w:tblCellMar>
        <w:tblLook w:val="04A0" w:firstRow="1" w:lastRow="0" w:firstColumn="1" w:lastColumn="0" w:noHBand="0" w:noVBand="1"/>
      </w:tblPr>
      <w:tblGrid>
        <w:gridCol w:w="812"/>
        <w:gridCol w:w="814"/>
        <w:gridCol w:w="914"/>
        <w:gridCol w:w="813"/>
        <w:gridCol w:w="1021"/>
        <w:gridCol w:w="1846"/>
        <w:gridCol w:w="3470"/>
      </w:tblGrid>
      <w:tr w:rsidR="000E6ABF" w14:paraId="32CD4BA6" w14:textId="77777777" w:rsidTr="004E7223">
        <w:trPr>
          <w:trHeight w:val="407"/>
        </w:trPr>
        <w:tc>
          <w:tcPr>
            <w:tcW w:w="812" w:type="dxa"/>
            <w:tcBorders>
              <w:top w:val="single" w:sz="4" w:space="0" w:color="000000"/>
              <w:left w:val="single" w:sz="4" w:space="0" w:color="000000"/>
              <w:bottom w:val="single" w:sz="4" w:space="0" w:color="000000"/>
              <w:right w:val="nil"/>
            </w:tcBorders>
            <w:shd w:val="clear" w:color="auto" w:fill="B8CCE4"/>
          </w:tcPr>
          <w:p w14:paraId="4F1B16E7" w14:textId="77777777" w:rsidR="000E6ABF" w:rsidRDefault="000E6ABF" w:rsidP="004E7223">
            <w:pPr>
              <w:bidi w:val="0"/>
              <w:spacing w:after="160" w:line="259" w:lineRule="auto"/>
              <w:ind w:left="0" w:right="0" w:firstLine="0"/>
              <w:jc w:val="left"/>
            </w:pPr>
          </w:p>
        </w:tc>
        <w:tc>
          <w:tcPr>
            <w:tcW w:w="814" w:type="dxa"/>
            <w:tcBorders>
              <w:top w:val="single" w:sz="4" w:space="0" w:color="000000"/>
              <w:left w:val="nil"/>
              <w:bottom w:val="single" w:sz="4" w:space="0" w:color="000000"/>
              <w:right w:val="nil"/>
            </w:tcBorders>
            <w:shd w:val="clear" w:color="auto" w:fill="B8CCE4"/>
          </w:tcPr>
          <w:p w14:paraId="5D4A79BA" w14:textId="77777777" w:rsidR="000E6ABF" w:rsidRDefault="000E6ABF" w:rsidP="004E7223">
            <w:pPr>
              <w:bidi w:val="0"/>
              <w:spacing w:after="160" w:line="259" w:lineRule="auto"/>
              <w:ind w:left="0" w:right="0" w:firstLine="0"/>
              <w:jc w:val="left"/>
            </w:pPr>
          </w:p>
        </w:tc>
        <w:tc>
          <w:tcPr>
            <w:tcW w:w="914" w:type="dxa"/>
            <w:tcBorders>
              <w:top w:val="single" w:sz="4" w:space="0" w:color="000000"/>
              <w:left w:val="nil"/>
              <w:bottom w:val="single" w:sz="4" w:space="0" w:color="000000"/>
              <w:right w:val="nil"/>
            </w:tcBorders>
            <w:shd w:val="clear" w:color="auto" w:fill="B8CCE4"/>
          </w:tcPr>
          <w:p w14:paraId="0D2CBE4C" w14:textId="77777777" w:rsidR="000E6ABF" w:rsidRDefault="000E6ABF" w:rsidP="004E7223">
            <w:pPr>
              <w:bidi w:val="0"/>
              <w:spacing w:after="160" w:line="259" w:lineRule="auto"/>
              <w:ind w:left="0" w:right="0" w:firstLine="0"/>
              <w:jc w:val="left"/>
            </w:pPr>
          </w:p>
        </w:tc>
        <w:tc>
          <w:tcPr>
            <w:tcW w:w="813" w:type="dxa"/>
            <w:tcBorders>
              <w:top w:val="single" w:sz="4" w:space="0" w:color="000000"/>
              <w:left w:val="nil"/>
              <w:bottom w:val="single" w:sz="4" w:space="0" w:color="000000"/>
              <w:right w:val="nil"/>
            </w:tcBorders>
            <w:shd w:val="clear" w:color="auto" w:fill="B8CCE4"/>
          </w:tcPr>
          <w:p w14:paraId="088D2867" w14:textId="77777777" w:rsidR="000E6ABF" w:rsidRDefault="000E6ABF" w:rsidP="004E7223">
            <w:pPr>
              <w:bidi w:val="0"/>
              <w:spacing w:after="160" w:line="259" w:lineRule="auto"/>
              <w:ind w:left="0" w:right="0" w:firstLine="0"/>
              <w:jc w:val="left"/>
            </w:pPr>
          </w:p>
        </w:tc>
        <w:tc>
          <w:tcPr>
            <w:tcW w:w="2867" w:type="dxa"/>
            <w:gridSpan w:val="2"/>
            <w:tcBorders>
              <w:top w:val="single" w:sz="4" w:space="0" w:color="000000"/>
              <w:left w:val="nil"/>
              <w:bottom w:val="single" w:sz="4" w:space="0" w:color="000000"/>
              <w:right w:val="nil"/>
            </w:tcBorders>
            <w:shd w:val="clear" w:color="auto" w:fill="B8CCE4"/>
          </w:tcPr>
          <w:p w14:paraId="2A53B323" w14:textId="77777777" w:rsidR="000E6ABF" w:rsidRDefault="000E6ABF" w:rsidP="004E7223">
            <w:pPr>
              <w:bidi w:val="0"/>
              <w:spacing w:after="0" w:line="259" w:lineRule="auto"/>
              <w:ind w:left="148" w:right="0" w:firstLine="0"/>
              <w:jc w:val="center"/>
            </w:pPr>
            <w:r>
              <w:rPr>
                <w:b/>
                <w:sz w:val="24"/>
              </w:rPr>
              <w:t xml:space="preserve">ANOVA </w:t>
            </w:r>
          </w:p>
        </w:tc>
        <w:tc>
          <w:tcPr>
            <w:tcW w:w="3470" w:type="dxa"/>
            <w:tcBorders>
              <w:top w:val="single" w:sz="4" w:space="0" w:color="000000"/>
              <w:left w:val="nil"/>
              <w:bottom w:val="single" w:sz="4" w:space="0" w:color="000000"/>
              <w:right w:val="single" w:sz="4" w:space="0" w:color="000000"/>
            </w:tcBorders>
            <w:shd w:val="clear" w:color="auto" w:fill="B8CCE4"/>
          </w:tcPr>
          <w:p w14:paraId="680C16A3" w14:textId="77777777" w:rsidR="000E6ABF" w:rsidRDefault="000E6ABF" w:rsidP="004E7223">
            <w:pPr>
              <w:bidi w:val="0"/>
              <w:spacing w:after="160" w:line="259" w:lineRule="auto"/>
              <w:ind w:left="0" w:right="0" w:firstLine="0"/>
              <w:jc w:val="left"/>
            </w:pPr>
          </w:p>
        </w:tc>
      </w:tr>
      <w:tr w:rsidR="000E6ABF" w14:paraId="6F7F5A87" w14:textId="77777777" w:rsidTr="004E7223">
        <w:trPr>
          <w:trHeight w:val="408"/>
        </w:trPr>
        <w:tc>
          <w:tcPr>
            <w:tcW w:w="812" w:type="dxa"/>
            <w:tcBorders>
              <w:top w:val="single" w:sz="4" w:space="0" w:color="000000"/>
              <w:left w:val="single" w:sz="4" w:space="0" w:color="000000"/>
              <w:bottom w:val="single" w:sz="4" w:space="0" w:color="000000"/>
              <w:right w:val="nil"/>
            </w:tcBorders>
            <w:shd w:val="clear" w:color="auto" w:fill="B8CCE4"/>
          </w:tcPr>
          <w:p w14:paraId="08DBF061" w14:textId="77777777" w:rsidR="000E6ABF" w:rsidRDefault="000E6ABF" w:rsidP="004E7223">
            <w:pPr>
              <w:bidi w:val="0"/>
              <w:spacing w:after="160" w:line="259" w:lineRule="auto"/>
              <w:ind w:left="0" w:right="0" w:firstLine="0"/>
              <w:jc w:val="left"/>
            </w:pPr>
          </w:p>
        </w:tc>
        <w:tc>
          <w:tcPr>
            <w:tcW w:w="814" w:type="dxa"/>
            <w:tcBorders>
              <w:top w:val="single" w:sz="4" w:space="0" w:color="000000"/>
              <w:left w:val="nil"/>
              <w:bottom w:val="single" w:sz="4" w:space="0" w:color="000000"/>
              <w:right w:val="nil"/>
            </w:tcBorders>
            <w:shd w:val="clear" w:color="auto" w:fill="B8CCE4"/>
          </w:tcPr>
          <w:p w14:paraId="78A1813E" w14:textId="77777777" w:rsidR="000E6ABF" w:rsidRDefault="000E6ABF" w:rsidP="004E7223">
            <w:pPr>
              <w:bidi w:val="0"/>
              <w:spacing w:after="160" w:line="259" w:lineRule="auto"/>
              <w:ind w:left="0" w:right="0" w:firstLine="0"/>
              <w:jc w:val="left"/>
            </w:pPr>
          </w:p>
        </w:tc>
        <w:tc>
          <w:tcPr>
            <w:tcW w:w="914" w:type="dxa"/>
            <w:tcBorders>
              <w:top w:val="single" w:sz="4" w:space="0" w:color="000000"/>
              <w:left w:val="nil"/>
              <w:bottom w:val="single" w:sz="4" w:space="0" w:color="000000"/>
              <w:right w:val="nil"/>
            </w:tcBorders>
            <w:shd w:val="clear" w:color="auto" w:fill="B8CCE4"/>
          </w:tcPr>
          <w:p w14:paraId="66E816B7" w14:textId="77777777" w:rsidR="000E6ABF" w:rsidRDefault="000E6ABF" w:rsidP="004E7223">
            <w:pPr>
              <w:bidi w:val="0"/>
              <w:spacing w:after="160" w:line="259" w:lineRule="auto"/>
              <w:ind w:left="0" w:right="0" w:firstLine="0"/>
              <w:jc w:val="left"/>
            </w:pPr>
          </w:p>
        </w:tc>
        <w:tc>
          <w:tcPr>
            <w:tcW w:w="813" w:type="dxa"/>
            <w:tcBorders>
              <w:top w:val="single" w:sz="4" w:space="0" w:color="000000"/>
              <w:left w:val="nil"/>
              <w:bottom w:val="single" w:sz="4" w:space="0" w:color="000000"/>
              <w:right w:val="nil"/>
            </w:tcBorders>
            <w:shd w:val="clear" w:color="auto" w:fill="B8CCE4"/>
          </w:tcPr>
          <w:p w14:paraId="70BC5999" w14:textId="77777777" w:rsidR="000E6ABF" w:rsidRDefault="000E6ABF" w:rsidP="004E7223">
            <w:pPr>
              <w:bidi w:val="0"/>
              <w:spacing w:after="160" w:line="259" w:lineRule="auto"/>
              <w:ind w:left="0" w:right="0" w:firstLine="0"/>
              <w:jc w:val="left"/>
            </w:pPr>
          </w:p>
        </w:tc>
        <w:tc>
          <w:tcPr>
            <w:tcW w:w="2867" w:type="dxa"/>
            <w:gridSpan w:val="2"/>
            <w:tcBorders>
              <w:top w:val="single" w:sz="4" w:space="0" w:color="000000"/>
              <w:left w:val="nil"/>
              <w:bottom w:val="single" w:sz="4" w:space="0" w:color="000000"/>
              <w:right w:val="nil"/>
            </w:tcBorders>
            <w:shd w:val="clear" w:color="auto" w:fill="B8CCE4"/>
          </w:tcPr>
          <w:p w14:paraId="04C62ABC" w14:textId="77777777" w:rsidR="000E6ABF" w:rsidRDefault="000E6ABF" w:rsidP="004E7223">
            <w:pPr>
              <w:spacing w:after="0" w:line="259" w:lineRule="auto"/>
              <w:ind w:left="0" w:right="156" w:firstLine="0"/>
              <w:jc w:val="center"/>
            </w:pPr>
            <w:r>
              <w:rPr>
                <w:sz w:val="24"/>
                <w:rtl/>
              </w:rPr>
              <w:t xml:space="preserve">الأداء الوظيـفي </w:t>
            </w:r>
          </w:p>
        </w:tc>
        <w:tc>
          <w:tcPr>
            <w:tcW w:w="3470" w:type="dxa"/>
            <w:tcBorders>
              <w:top w:val="single" w:sz="4" w:space="0" w:color="000000"/>
              <w:left w:val="nil"/>
              <w:bottom w:val="single" w:sz="4" w:space="0" w:color="000000"/>
              <w:right w:val="single" w:sz="4" w:space="0" w:color="000000"/>
            </w:tcBorders>
            <w:shd w:val="clear" w:color="auto" w:fill="B8CCE4"/>
          </w:tcPr>
          <w:p w14:paraId="4162345B" w14:textId="77777777" w:rsidR="000E6ABF" w:rsidRDefault="000E6ABF" w:rsidP="004E7223">
            <w:pPr>
              <w:bidi w:val="0"/>
              <w:spacing w:after="160" w:line="259" w:lineRule="auto"/>
              <w:ind w:left="0" w:right="0" w:firstLine="0"/>
              <w:jc w:val="left"/>
            </w:pPr>
          </w:p>
        </w:tc>
      </w:tr>
      <w:tr w:rsidR="000E6ABF" w14:paraId="751B3869" w14:textId="77777777" w:rsidTr="004E7223">
        <w:trPr>
          <w:trHeight w:val="806"/>
        </w:trPr>
        <w:tc>
          <w:tcPr>
            <w:tcW w:w="812"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03C0D439" w14:textId="77777777" w:rsidR="000E6ABF" w:rsidRDefault="000E6ABF" w:rsidP="004E7223">
            <w:pPr>
              <w:bidi w:val="0"/>
              <w:spacing w:after="0" w:line="259" w:lineRule="auto"/>
              <w:ind w:left="31" w:right="0" w:firstLine="0"/>
              <w:jc w:val="center"/>
            </w:pPr>
            <w:r>
              <w:rPr>
                <w:sz w:val="24"/>
              </w:rPr>
              <w:t xml:space="preserve">Sig. </w:t>
            </w:r>
          </w:p>
        </w:tc>
        <w:tc>
          <w:tcPr>
            <w:tcW w:w="814"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179A46D5" w14:textId="77777777" w:rsidR="000E6ABF" w:rsidRDefault="000E6ABF" w:rsidP="004E7223">
            <w:pPr>
              <w:bidi w:val="0"/>
              <w:spacing w:after="0" w:line="259" w:lineRule="auto"/>
              <w:ind w:left="34" w:right="0" w:firstLine="0"/>
              <w:jc w:val="center"/>
            </w:pPr>
            <w:r>
              <w:rPr>
                <w:sz w:val="24"/>
              </w:rPr>
              <w:t xml:space="preserve">F </w:t>
            </w:r>
          </w:p>
        </w:tc>
        <w:tc>
          <w:tcPr>
            <w:tcW w:w="914" w:type="dxa"/>
            <w:tcBorders>
              <w:top w:val="single" w:sz="4" w:space="0" w:color="000000"/>
              <w:left w:val="single" w:sz="4" w:space="0" w:color="000000"/>
              <w:bottom w:val="single" w:sz="4" w:space="0" w:color="000000"/>
              <w:right w:val="single" w:sz="4" w:space="0" w:color="000000"/>
            </w:tcBorders>
            <w:shd w:val="clear" w:color="auto" w:fill="B8CCE4"/>
          </w:tcPr>
          <w:p w14:paraId="149C0EBB" w14:textId="77777777" w:rsidR="000E6ABF" w:rsidRDefault="000E6ABF" w:rsidP="004E7223">
            <w:pPr>
              <w:bidi w:val="0"/>
              <w:spacing w:after="0" w:line="259" w:lineRule="auto"/>
              <w:ind w:left="0" w:right="0" w:firstLine="0"/>
              <w:jc w:val="center"/>
            </w:pPr>
            <w:r>
              <w:rPr>
                <w:sz w:val="24"/>
              </w:rPr>
              <w:t xml:space="preserve">Mean Square </w:t>
            </w:r>
          </w:p>
        </w:tc>
        <w:tc>
          <w:tcPr>
            <w:tcW w:w="813"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41EDDBFF" w14:textId="77777777" w:rsidR="000E6ABF" w:rsidRDefault="000E6ABF" w:rsidP="004E7223">
            <w:pPr>
              <w:bidi w:val="0"/>
              <w:spacing w:after="0" w:line="259" w:lineRule="auto"/>
              <w:ind w:left="36" w:right="0" w:firstLine="0"/>
              <w:jc w:val="center"/>
            </w:pPr>
            <w:proofErr w:type="spellStart"/>
            <w:r>
              <w:rPr>
                <w:sz w:val="24"/>
              </w:rPr>
              <w:t>df</w:t>
            </w:r>
            <w:proofErr w:type="spellEnd"/>
            <w:r>
              <w:rPr>
                <w:sz w:val="24"/>
              </w:rPr>
              <w:t xml:space="preserve"> </w:t>
            </w:r>
          </w:p>
        </w:tc>
        <w:tc>
          <w:tcPr>
            <w:tcW w:w="1021" w:type="dxa"/>
            <w:tcBorders>
              <w:top w:val="single" w:sz="4" w:space="0" w:color="000000"/>
              <w:left w:val="single" w:sz="4" w:space="0" w:color="000000"/>
              <w:bottom w:val="single" w:sz="4" w:space="0" w:color="000000"/>
              <w:right w:val="single" w:sz="4" w:space="0" w:color="000000"/>
            </w:tcBorders>
            <w:shd w:val="clear" w:color="auto" w:fill="B8CCE4"/>
          </w:tcPr>
          <w:p w14:paraId="5D1DAB17" w14:textId="77777777" w:rsidR="000E6ABF" w:rsidRDefault="000E6ABF" w:rsidP="004E7223">
            <w:pPr>
              <w:bidi w:val="0"/>
              <w:spacing w:after="0" w:line="259" w:lineRule="auto"/>
              <w:ind w:left="0" w:right="0" w:firstLine="0"/>
              <w:jc w:val="center"/>
            </w:pPr>
            <w:r>
              <w:rPr>
                <w:sz w:val="24"/>
              </w:rPr>
              <w:t xml:space="preserve">Sum of Squares </w:t>
            </w:r>
          </w:p>
        </w:tc>
        <w:tc>
          <w:tcPr>
            <w:tcW w:w="1846" w:type="dxa"/>
            <w:tcBorders>
              <w:top w:val="single" w:sz="4" w:space="0" w:color="000000"/>
              <w:left w:val="single" w:sz="4" w:space="0" w:color="000000"/>
              <w:bottom w:val="single" w:sz="4" w:space="0" w:color="000000"/>
              <w:right w:val="nil"/>
            </w:tcBorders>
            <w:shd w:val="clear" w:color="auto" w:fill="B8CCE4"/>
          </w:tcPr>
          <w:p w14:paraId="563968F2" w14:textId="77777777" w:rsidR="000E6ABF" w:rsidRDefault="000E6ABF" w:rsidP="004E7223">
            <w:pPr>
              <w:bidi w:val="0"/>
              <w:spacing w:after="160" w:line="259" w:lineRule="auto"/>
              <w:ind w:left="0" w:right="0" w:firstLine="0"/>
              <w:jc w:val="left"/>
            </w:pPr>
          </w:p>
        </w:tc>
        <w:tc>
          <w:tcPr>
            <w:tcW w:w="3470" w:type="dxa"/>
            <w:tcBorders>
              <w:top w:val="single" w:sz="4" w:space="0" w:color="000000"/>
              <w:left w:val="nil"/>
              <w:bottom w:val="single" w:sz="4" w:space="0" w:color="000000"/>
              <w:right w:val="single" w:sz="4" w:space="0" w:color="000000"/>
            </w:tcBorders>
            <w:shd w:val="clear" w:color="auto" w:fill="B8CCE4"/>
            <w:vAlign w:val="bottom"/>
          </w:tcPr>
          <w:p w14:paraId="737BF2B6" w14:textId="77777777" w:rsidR="000E6ABF" w:rsidRDefault="000E6ABF" w:rsidP="004E7223">
            <w:pPr>
              <w:bidi w:val="0"/>
              <w:spacing w:after="0" w:line="259" w:lineRule="auto"/>
              <w:ind w:left="811" w:right="0" w:firstLine="0"/>
              <w:jc w:val="left"/>
            </w:pPr>
            <w:r>
              <w:rPr>
                <w:sz w:val="24"/>
              </w:rPr>
              <w:t xml:space="preserve"> </w:t>
            </w:r>
          </w:p>
        </w:tc>
      </w:tr>
      <w:tr w:rsidR="000E6ABF" w14:paraId="4CC3971C" w14:textId="77777777" w:rsidTr="004E7223">
        <w:trPr>
          <w:trHeight w:val="490"/>
        </w:trPr>
        <w:tc>
          <w:tcPr>
            <w:tcW w:w="812" w:type="dxa"/>
            <w:tcBorders>
              <w:top w:val="single" w:sz="4" w:space="0" w:color="000000"/>
              <w:left w:val="single" w:sz="4" w:space="0" w:color="000000"/>
              <w:bottom w:val="single" w:sz="4" w:space="0" w:color="000000"/>
              <w:right w:val="single" w:sz="4" w:space="0" w:color="000000"/>
            </w:tcBorders>
          </w:tcPr>
          <w:p w14:paraId="304FFD92" w14:textId="77777777" w:rsidR="000E6ABF" w:rsidRDefault="000E6ABF" w:rsidP="004E7223">
            <w:pPr>
              <w:bidi w:val="0"/>
              <w:spacing w:after="0" w:line="259" w:lineRule="auto"/>
              <w:ind w:left="114" w:right="0" w:firstLine="0"/>
              <w:jc w:val="left"/>
            </w:pPr>
            <w:r>
              <w:rPr>
                <w:sz w:val="24"/>
              </w:rPr>
              <w:t xml:space="preserve">0.750 </w:t>
            </w:r>
          </w:p>
        </w:tc>
        <w:tc>
          <w:tcPr>
            <w:tcW w:w="814" w:type="dxa"/>
            <w:tcBorders>
              <w:top w:val="single" w:sz="4" w:space="0" w:color="000000"/>
              <w:left w:val="single" w:sz="4" w:space="0" w:color="000000"/>
              <w:bottom w:val="single" w:sz="4" w:space="0" w:color="000000"/>
              <w:right w:val="single" w:sz="4" w:space="0" w:color="000000"/>
            </w:tcBorders>
          </w:tcPr>
          <w:p w14:paraId="07BF9366" w14:textId="77777777" w:rsidR="000E6ABF" w:rsidRDefault="000E6ABF" w:rsidP="004E7223">
            <w:pPr>
              <w:bidi w:val="0"/>
              <w:spacing w:after="0" w:line="259" w:lineRule="auto"/>
              <w:ind w:left="118" w:right="0" w:firstLine="0"/>
              <w:jc w:val="left"/>
            </w:pPr>
            <w:r>
              <w:rPr>
                <w:sz w:val="24"/>
              </w:rPr>
              <w:t xml:space="preserve">0.405 </w:t>
            </w:r>
          </w:p>
        </w:tc>
        <w:tc>
          <w:tcPr>
            <w:tcW w:w="914" w:type="dxa"/>
            <w:tcBorders>
              <w:top w:val="single" w:sz="4" w:space="0" w:color="000000"/>
              <w:left w:val="single" w:sz="4" w:space="0" w:color="000000"/>
              <w:bottom w:val="single" w:sz="4" w:space="0" w:color="000000"/>
              <w:right w:val="single" w:sz="4" w:space="0" w:color="000000"/>
            </w:tcBorders>
          </w:tcPr>
          <w:p w14:paraId="5B865CDC" w14:textId="77777777" w:rsidR="000E6ABF" w:rsidRDefault="000E6ABF" w:rsidP="004E7223">
            <w:pPr>
              <w:bidi w:val="0"/>
              <w:spacing w:after="0" w:line="259" w:lineRule="auto"/>
              <w:ind w:left="166" w:right="0" w:firstLine="0"/>
              <w:jc w:val="left"/>
            </w:pPr>
            <w:r>
              <w:rPr>
                <w:sz w:val="24"/>
              </w:rPr>
              <w:t xml:space="preserve">0.158 </w:t>
            </w:r>
          </w:p>
        </w:tc>
        <w:tc>
          <w:tcPr>
            <w:tcW w:w="813" w:type="dxa"/>
            <w:tcBorders>
              <w:top w:val="single" w:sz="4" w:space="0" w:color="000000"/>
              <w:left w:val="single" w:sz="4" w:space="0" w:color="000000"/>
              <w:bottom w:val="single" w:sz="4" w:space="0" w:color="000000"/>
              <w:right w:val="single" w:sz="4" w:space="0" w:color="000000"/>
            </w:tcBorders>
          </w:tcPr>
          <w:p w14:paraId="4CA55596" w14:textId="77777777" w:rsidR="000E6ABF" w:rsidRDefault="000E6ABF" w:rsidP="004E7223">
            <w:pPr>
              <w:bidi w:val="0"/>
              <w:spacing w:after="0" w:line="259" w:lineRule="auto"/>
              <w:ind w:left="35" w:right="0" w:firstLine="0"/>
              <w:jc w:val="center"/>
            </w:pPr>
            <w:r>
              <w:rPr>
                <w:sz w:val="24"/>
              </w:rPr>
              <w:t xml:space="preserve">3 </w:t>
            </w:r>
          </w:p>
        </w:tc>
        <w:tc>
          <w:tcPr>
            <w:tcW w:w="1021" w:type="dxa"/>
            <w:tcBorders>
              <w:top w:val="single" w:sz="4" w:space="0" w:color="000000"/>
              <w:left w:val="single" w:sz="4" w:space="0" w:color="000000"/>
              <w:bottom w:val="single" w:sz="4" w:space="0" w:color="000000"/>
              <w:right w:val="single" w:sz="4" w:space="0" w:color="000000"/>
            </w:tcBorders>
          </w:tcPr>
          <w:p w14:paraId="7DD14A62" w14:textId="77777777" w:rsidR="000E6ABF" w:rsidRDefault="000E6ABF" w:rsidP="004E7223">
            <w:pPr>
              <w:bidi w:val="0"/>
              <w:spacing w:after="0" w:line="259" w:lineRule="auto"/>
              <w:ind w:left="217" w:right="0" w:firstLine="0"/>
              <w:jc w:val="left"/>
            </w:pPr>
            <w:r>
              <w:rPr>
                <w:sz w:val="24"/>
              </w:rPr>
              <w:t xml:space="preserve">0.475 </w:t>
            </w:r>
          </w:p>
        </w:tc>
        <w:tc>
          <w:tcPr>
            <w:tcW w:w="1846" w:type="dxa"/>
            <w:tcBorders>
              <w:top w:val="single" w:sz="4" w:space="0" w:color="000000"/>
              <w:left w:val="single" w:sz="4" w:space="0" w:color="000000"/>
              <w:bottom w:val="single" w:sz="4" w:space="0" w:color="000000"/>
              <w:right w:val="nil"/>
            </w:tcBorders>
            <w:shd w:val="clear" w:color="auto" w:fill="CCCCFF"/>
          </w:tcPr>
          <w:p w14:paraId="611F8B35" w14:textId="77777777" w:rsidR="000E6ABF" w:rsidRDefault="000E6ABF" w:rsidP="004E7223">
            <w:pPr>
              <w:bidi w:val="0"/>
              <w:spacing w:after="160" w:line="259" w:lineRule="auto"/>
              <w:ind w:left="0" w:right="0" w:firstLine="0"/>
              <w:jc w:val="left"/>
            </w:pPr>
          </w:p>
        </w:tc>
        <w:tc>
          <w:tcPr>
            <w:tcW w:w="3470" w:type="dxa"/>
            <w:tcBorders>
              <w:top w:val="single" w:sz="4" w:space="0" w:color="000000"/>
              <w:left w:val="nil"/>
              <w:bottom w:val="single" w:sz="4" w:space="0" w:color="000000"/>
              <w:right w:val="single" w:sz="4" w:space="0" w:color="000000"/>
            </w:tcBorders>
            <w:shd w:val="clear" w:color="auto" w:fill="CCCCFF"/>
          </w:tcPr>
          <w:p w14:paraId="122C68F7" w14:textId="77777777" w:rsidR="000E6ABF" w:rsidRDefault="000E6ABF" w:rsidP="004E7223">
            <w:pPr>
              <w:bidi w:val="0"/>
              <w:spacing w:after="0" w:line="259" w:lineRule="auto"/>
              <w:ind w:left="0" w:right="0" w:firstLine="0"/>
              <w:jc w:val="left"/>
            </w:pPr>
            <w:r>
              <w:rPr>
                <w:sz w:val="24"/>
              </w:rPr>
              <w:t xml:space="preserve">Between Groups </w:t>
            </w:r>
          </w:p>
        </w:tc>
      </w:tr>
      <w:tr w:rsidR="000E6ABF" w14:paraId="66F2D2B2" w14:textId="77777777" w:rsidTr="004E7223">
        <w:trPr>
          <w:trHeight w:val="408"/>
        </w:trPr>
        <w:tc>
          <w:tcPr>
            <w:tcW w:w="812" w:type="dxa"/>
            <w:tcBorders>
              <w:top w:val="single" w:sz="4" w:space="0" w:color="000000"/>
              <w:left w:val="single" w:sz="4" w:space="0" w:color="000000"/>
              <w:bottom w:val="single" w:sz="4" w:space="0" w:color="000000"/>
              <w:right w:val="single" w:sz="4" w:space="0" w:color="000000"/>
            </w:tcBorders>
            <w:vAlign w:val="bottom"/>
          </w:tcPr>
          <w:p w14:paraId="0688DCAD" w14:textId="77777777" w:rsidR="000E6ABF" w:rsidRDefault="000E6ABF" w:rsidP="004E7223">
            <w:pPr>
              <w:bidi w:val="0"/>
              <w:spacing w:after="0" w:line="259" w:lineRule="auto"/>
              <w:ind w:left="107" w:right="0" w:firstLine="0"/>
              <w:jc w:val="center"/>
            </w:pPr>
            <w:r>
              <w:rPr>
                <w:sz w:val="24"/>
              </w:rPr>
              <w:t xml:space="preserve"> </w:t>
            </w:r>
          </w:p>
        </w:tc>
        <w:tc>
          <w:tcPr>
            <w:tcW w:w="814" w:type="dxa"/>
            <w:tcBorders>
              <w:top w:val="single" w:sz="4" w:space="0" w:color="000000"/>
              <w:left w:val="single" w:sz="4" w:space="0" w:color="000000"/>
              <w:bottom w:val="single" w:sz="4" w:space="0" w:color="000000"/>
              <w:right w:val="single" w:sz="4" w:space="0" w:color="000000"/>
            </w:tcBorders>
            <w:vAlign w:val="bottom"/>
          </w:tcPr>
          <w:p w14:paraId="4B86819C" w14:textId="77777777" w:rsidR="000E6ABF" w:rsidRDefault="000E6ABF" w:rsidP="004E7223">
            <w:pPr>
              <w:bidi w:val="0"/>
              <w:spacing w:after="0" w:line="259" w:lineRule="auto"/>
              <w:ind w:left="113" w:right="0" w:firstLine="0"/>
              <w:jc w:val="center"/>
            </w:pPr>
            <w:r>
              <w:rPr>
                <w:sz w:val="24"/>
              </w:rPr>
              <w:t xml:space="preserve"> </w:t>
            </w:r>
          </w:p>
        </w:tc>
        <w:tc>
          <w:tcPr>
            <w:tcW w:w="914" w:type="dxa"/>
            <w:tcBorders>
              <w:top w:val="single" w:sz="4" w:space="0" w:color="000000"/>
              <w:left w:val="single" w:sz="4" w:space="0" w:color="000000"/>
              <w:bottom w:val="single" w:sz="4" w:space="0" w:color="000000"/>
              <w:right w:val="single" w:sz="4" w:space="0" w:color="000000"/>
            </w:tcBorders>
          </w:tcPr>
          <w:p w14:paraId="02271052" w14:textId="77777777" w:rsidR="000E6ABF" w:rsidRDefault="000E6ABF" w:rsidP="004E7223">
            <w:pPr>
              <w:bidi w:val="0"/>
              <w:spacing w:after="0" w:line="259" w:lineRule="auto"/>
              <w:ind w:left="166" w:right="0" w:firstLine="0"/>
              <w:jc w:val="left"/>
            </w:pPr>
            <w:r>
              <w:rPr>
                <w:sz w:val="24"/>
              </w:rPr>
              <w:t xml:space="preserve">0.390 </w:t>
            </w:r>
          </w:p>
        </w:tc>
        <w:tc>
          <w:tcPr>
            <w:tcW w:w="813" w:type="dxa"/>
            <w:tcBorders>
              <w:top w:val="single" w:sz="4" w:space="0" w:color="000000"/>
              <w:left w:val="single" w:sz="4" w:space="0" w:color="000000"/>
              <w:bottom w:val="single" w:sz="4" w:space="0" w:color="000000"/>
              <w:right w:val="single" w:sz="4" w:space="0" w:color="000000"/>
            </w:tcBorders>
          </w:tcPr>
          <w:p w14:paraId="2FA9DAAE" w14:textId="77777777" w:rsidR="000E6ABF" w:rsidRDefault="000E6ABF" w:rsidP="004E7223">
            <w:pPr>
              <w:bidi w:val="0"/>
              <w:spacing w:after="0" w:line="259" w:lineRule="auto"/>
              <w:ind w:left="38" w:right="0" w:firstLine="0"/>
              <w:jc w:val="center"/>
            </w:pPr>
            <w:r>
              <w:rPr>
                <w:sz w:val="24"/>
              </w:rPr>
              <w:t xml:space="preserve">57 </w:t>
            </w:r>
          </w:p>
        </w:tc>
        <w:tc>
          <w:tcPr>
            <w:tcW w:w="1021" w:type="dxa"/>
            <w:tcBorders>
              <w:top w:val="single" w:sz="4" w:space="0" w:color="000000"/>
              <w:left w:val="single" w:sz="4" w:space="0" w:color="000000"/>
              <w:bottom w:val="single" w:sz="4" w:space="0" w:color="000000"/>
              <w:right w:val="single" w:sz="4" w:space="0" w:color="000000"/>
            </w:tcBorders>
          </w:tcPr>
          <w:p w14:paraId="2237043B" w14:textId="77777777" w:rsidR="000E6ABF" w:rsidRDefault="000E6ABF" w:rsidP="004E7223">
            <w:pPr>
              <w:bidi w:val="0"/>
              <w:spacing w:after="0" w:line="259" w:lineRule="auto"/>
              <w:ind w:left="155" w:right="0" w:firstLine="0"/>
              <w:jc w:val="left"/>
            </w:pPr>
            <w:r>
              <w:rPr>
                <w:sz w:val="24"/>
              </w:rPr>
              <w:t xml:space="preserve">22.256 </w:t>
            </w:r>
          </w:p>
        </w:tc>
        <w:tc>
          <w:tcPr>
            <w:tcW w:w="1846" w:type="dxa"/>
            <w:tcBorders>
              <w:top w:val="single" w:sz="4" w:space="0" w:color="000000"/>
              <w:left w:val="single" w:sz="4" w:space="0" w:color="000000"/>
              <w:bottom w:val="single" w:sz="4" w:space="0" w:color="000000"/>
              <w:right w:val="nil"/>
            </w:tcBorders>
            <w:shd w:val="clear" w:color="auto" w:fill="CCCCFF"/>
          </w:tcPr>
          <w:p w14:paraId="33AA0CB2" w14:textId="77777777" w:rsidR="000E6ABF" w:rsidRDefault="000E6ABF" w:rsidP="004E7223">
            <w:pPr>
              <w:bidi w:val="0"/>
              <w:spacing w:after="160" w:line="259" w:lineRule="auto"/>
              <w:ind w:left="0" w:right="0" w:firstLine="0"/>
              <w:jc w:val="left"/>
            </w:pPr>
          </w:p>
        </w:tc>
        <w:tc>
          <w:tcPr>
            <w:tcW w:w="3470" w:type="dxa"/>
            <w:tcBorders>
              <w:top w:val="single" w:sz="4" w:space="0" w:color="000000"/>
              <w:left w:val="nil"/>
              <w:bottom w:val="single" w:sz="4" w:space="0" w:color="000000"/>
              <w:right w:val="single" w:sz="4" w:space="0" w:color="000000"/>
            </w:tcBorders>
            <w:shd w:val="clear" w:color="auto" w:fill="CCCCFF"/>
          </w:tcPr>
          <w:p w14:paraId="1DB5EA86" w14:textId="77777777" w:rsidR="000E6ABF" w:rsidRDefault="000E6ABF" w:rsidP="004E7223">
            <w:pPr>
              <w:bidi w:val="0"/>
              <w:spacing w:after="0" w:line="259" w:lineRule="auto"/>
              <w:ind w:left="120" w:right="0" w:firstLine="0"/>
              <w:jc w:val="left"/>
            </w:pPr>
            <w:r>
              <w:rPr>
                <w:sz w:val="24"/>
              </w:rPr>
              <w:t xml:space="preserve">Within Groups </w:t>
            </w:r>
          </w:p>
        </w:tc>
      </w:tr>
      <w:tr w:rsidR="000E6ABF" w14:paraId="03E04CBD" w14:textId="77777777" w:rsidTr="004E7223">
        <w:trPr>
          <w:trHeight w:val="407"/>
        </w:trPr>
        <w:tc>
          <w:tcPr>
            <w:tcW w:w="812" w:type="dxa"/>
            <w:tcBorders>
              <w:top w:val="single" w:sz="4" w:space="0" w:color="000000"/>
              <w:left w:val="single" w:sz="4" w:space="0" w:color="000000"/>
              <w:bottom w:val="single" w:sz="4" w:space="0" w:color="000000"/>
              <w:right w:val="single" w:sz="4" w:space="0" w:color="000000"/>
            </w:tcBorders>
          </w:tcPr>
          <w:p w14:paraId="0C89E377" w14:textId="77777777" w:rsidR="000E6ABF" w:rsidRDefault="000E6ABF" w:rsidP="004E7223">
            <w:pPr>
              <w:bidi w:val="0"/>
              <w:spacing w:after="160" w:line="259" w:lineRule="auto"/>
              <w:ind w:left="0" w:right="0" w:firstLine="0"/>
              <w:jc w:val="left"/>
            </w:pPr>
          </w:p>
        </w:tc>
        <w:tc>
          <w:tcPr>
            <w:tcW w:w="814" w:type="dxa"/>
            <w:tcBorders>
              <w:top w:val="single" w:sz="4" w:space="0" w:color="000000"/>
              <w:left w:val="single" w:sz="4" w:space="0" w:color="000000"/>
              <w:bottom w:val="single" w:sz="4" w:space="0" w:color="000000"/>
              <w:right w:val="single" w:sz="4" w:space="0" w:color="000000"/>
            </w:tcBorders>
          </w:tcPr>
          <w:p w14:paraId="20E7F5D1" w14:textId="77777777" w:rsidR="000E6ABF" w:rsidRDefault="000E6ABF" w:rsidP="004E7223">
            <w:pPr>
              <w:bidi w:val="0"/>
              <w:spacing w:after="160" w:line="259" w:lineRule="auto"/>
              <w:ind w:left="0" w:right="0" w:firstLine="0"/>
              <w:jc w:val="left"/>
            </w:pPr>
          </w:p>
        </w:tc>
        <w:tc>
          <w:tcPr>
            <w:tcW w:w="914" w:type="dxa"/>
            <w:tcBorders>
              <w:top w:val="single" w:sz="4" w:space="0" w:color="000000"/>
              <w:left w:val="single" w:sz="4" w:space="0" w:color="000000"/>
              <w:bottom w:val="single" w:sz="4" w:space="0" w:color="000000"/>
              <w:right w:val="single" w:sz="4" w:space="0" w:color="000000"/>
            </w:tcBorders>
          </w:tcPr>
          <w:p w14:paraId="7DCE257E" w14:textId="77777777" w:rsidR="000E6ABF" w:rsidRDefault="000E6ABF" w:rsidP="004E7223">
            <w:pPr>
              <w:bidi w:val="0"/>
              <w:spacing w:after="160" w:line="259" w:lineRule="auto"/>
              <w:ind w:left="0" w:right="0" w:firstLine="0"/>
              <w:jc w:val="left"/>
            </w:pPr>
          </w:p>
        </w:tc>
        <w:tc>
          <w:tcPr>
            <w:tcW w:w="813" w:type="dxa"/>
            <w:tcBorders>
              <w:top w:val="single" w:sz="4" w:space="0" w:color="000000"/>
              <w:left w:val="single" w:sz="4" w:space="0" w:color="000000"/>
              <w:bottom w:val="single" w:sz="4" w:space="0" w:color="000000"/>
              <w:right w:val="single" w:sz="4" w:space="0" w:color="000000"/>
            </w:tcBorders>
          </w:tcPr>
          <w:p w14:paraId="6881596B" w14:textId="77777777" w:rsidR="000E6ABF" w:rsidRDefault="000E6ABF" w:rsidP="004E7223">
            <w:pPr>
              <w:bidi w:val="0"/>
              <w:spacing w:after="0" w:line="259" w:lineRule="auto"/>
              <w:ind w:left="38" w:right="0" w:firstLine="0"/>
              <w:jc w:val="center"/>
            </w:pPr>
            <w:r>
              <w:rPr>
                <w:sz w:val="24"/>
              </w:rPr>
              <w:t xml:space="preserve">60 </w:t>
            </w:r>
          </w:p>
        </w:tc>
        <w:tc>
          <w:tcPr>
            <w:tcW w:w="1021" w:type="dxa"/>
            <w:tcBorders>
              <w:top w:val="single" w:sz="4" w:space="0" w:color="000000"/>
              <w:left w:val="single" w:sz="4" w:space="0" w:color="000000"/>
              <w:bottom w:val="single" w:sz="4" w:space="0" w:color="000000"/>
              <w:right w:val="single" w:sz="4" w:space="0" w:color="000000"/>
            </w:tcBorders>
          </w:tcPr>
          <w:p w14:paraId="45504772" w14:textId="77777777" w:rsidR="000E6ABF" w:rsidRDefault="000E6ABF" w:rsidP="004E7223">
            <w:pPr>
              <w:bidi w:val="0"/>
              <w:spacing w:after="0" w:line="259" w:lineRule="auto"/>
              <w:ind w:left="155" w:right="0" w:firstLine="0"/>
              <w:jc w:val="left"/>
            </w:pPr>
            <w:r>
              <w:rPr>
                <w:sz w:val="24"/>
              </w:rPr>
              <w:t xml:space="preserve">22.731 </w:t>
            </w:r>
          </w:p>
        </w:tc>
        <w:tc>
          <w:tcPr>
            <w:tcW w:w="1846" w:type="dxa"/>
            <w:tcBorders>
              <w:top w:val="single" w:sz="4" w:space="0" w:color="000000"/>
              <w:left w:val="single" w:sz="4" w:space="0" w:color="000000"/>
              <w:bottom w:val="single" w:sz="4" w:space="0" w:color="000000"/>
              <w:right w:val="nil"/>
            </w:tcBorders>
            <w:shd w:val="clear" w:color="auto" w:fill="CCCCFF"/>
          </w:tcPr>
          <w:p w14:paraId="33D1B7A2" w14:textId="77777777" w:rsidR="000E6ABF" w:rsidRDefault="000E6ABF" w:rsidP="004E7223">
            <w:pPr>
              <w:bidi w:val="0"/>
              <w:spacing w:after="160" w:line="259" w:lineRule="auto"/>
              <w:ind w:left="0" w:right="0" w:firstLine="0"/>
              <w:jc w:val="left"/>
            </w:pPr>
          </w:p>
        </w:tc>
        <w:tc>
          <w:tcPr>
            <w:tcW w:w="3470" w:type="dxa"/>
            <w:tcBorders>
              <w:top w:val="single" w:sz="4" w:space="0" w:color="000000"/>
              <w:left w:val="nil"/>
              <w:bottom w:val="single" w:sz="4" w:space="0" w:color="000000"/>
              <w:right w:val="single" w:sz="4" w:space="0" w:color="000000"/>
            </w:tcBorders>
            <w:shd w:val="clear" w:color="auto" w:fill="CCCCFF"/>
          </w:tcPr>
          <w:p w14:paraId="0F7E85D1" w14:textId="77777777" w:rsidR="000E6ABF" w:rsidRDefault="000E6ABF" w:rsidP="004E7223">
            <w:pPr>
              <w:bidi w:val="0"/>
              <w:spacing w:after="0" w:line="259" w:lineRule="auto"/>
              <w:ind w:left="571" w:right="0" w:firstLine="0"/>
              <w:jc w:val="left"/>
            </w:pPr>
            <w:r>
              <w:rPr>
                <w:sz w:val="24"/>
              </w:rPr>
              <w:t xml:space="preserve">Total </w:t>
            </w:r>
          </w:p>
        </w:tc>
      </w:tr>
    </w:tbl>
    <w:p w14:paraId="692012D9" w14:textId="2D9B07B1" w:rsidR="000E6ABF" w:rsidRDefault="000E6ABF" w:rsidP="00821ED4">
      <w:pPr>
        <w:spacing w:after="25" w:line="259" w:lineRule="auto"/>
        <w:ind w:left="382" w:right="0" w:firstLine="0"/>
        <w:jc w:val="left"/>
      </w:pPr>
      <w:r>
        <w:rPr>
          <w:szCs w:val="28"/>
          <w:rtl/>
        </w:rPr>
        <w:t>بإجر</w:t>
      </w:r>
      <w:r w:rsidR="00821ED4">
        <w:rPr>
          <w:rFonts w:hint="cs"/>
          <w:szCs w:val="28"/>
          <w:rtl/>
        </w:rPr>
        <w:t>ا</w:t>
      </w:r>
      <w:r>
        <w:rPr>
          <w:szCs w:val="28"/>
          <w:rtl/>
        </w:rPr>
        <w:t xml:space="preserve">ء اختبار </w:t>
      </w:r>
      <w:r>
        <w:t>One Way Anova</w:t>
      </w:r>
      <w:r>
        <w:rPr>
          <w:szCs w:val="28"/>
          <w:rtl/>
        </w:rPr>
        <w:t xml:space="preserve"> نلاحظ أن قيمة معامل </w:t>
      </w:r>
      <w:proofErr w:type="gramStart"/>
      <w:r>
        <w:rPr>
          <w:szCs w:val="28"/>
          <w:rtl/>
        </w:rPr>
        <w:t>الدلالة</w:t>
      </w:r>
      <w:r w:rsidR="00821ED4">
        <w:rPr>
          <w:rFonts w:hint="cs"/>
          <w:szCs w:val="28"/>
          <w:rtl/>
        </w:rPr>
        <w:t>(</w:t>
      </w:r>
      <w:proofErr w:type="gramEnd"/>
      <w:r w:rsidR="00821ED4">
        <w:rPr>
          <w:rFonts w:hint="cs"/>
          <w:szCs w:val="28"/>
          <w:rtl/>
        </w:rPr>
        <w:t>\</w:t>
      </w:r>
      <w:r>
        <w:rPr>
          <w:szCs w:val="28"/>
          <w:rtl/>
        </w:rPr>
        <w:t xml:space="preserve"> </w:t>
      </w:r>
      <w:r>
        <w:t>Sig &gt; 0.05</w:t>
      </w:r>
      <w:r w:rsidR="00821ED4">
        <w:rPr>
          <w:rFonts w:hint="cs"/>
          <w:szCs w:val="28"/>
          <w:rtl/>
        </w:rPr>
        <w:t>)</w:t>
      </w:r>
      <w:r>
        <w:rPr>
          <w:szCs w:val="28"/>
          <w:rtl/>
        </w:rPr>
        <w:t xml:space="preserve"> وبالتالي نقبل بالفرضية الصفرية أي أنه </w:t>
      </w:r>
      <w:r>
        <w:rPr>
          <w:b/>
          <w:bCs/>
          <w:szCs w:val="28"/>
          <w:rtl/>
        </w:rPr>
        <w:t>لا يوجد فروق في اتجاهات أفارد عينة الدارسة تجاه الأداء الوظيفي يعزى لمتغير الخبرة.</w:t>
      </w:r>
    </w:p>
    <w:p w14:paraId="0E7FF975" w14:textId="77777777" w:rsidR="000E6ABF" w:rsidRDefault="000E6ABF" w:rsidP="000E6ABF">
      <w:pPr>
        <w:spacing w:after="275" w:line="259" w:lineRule="auto"/>
        <w:ind w:right="0" w:firstLine="0"/>
        <w:jc w:val="left"/>
      </w:pPr>
      <w:r>
        <w:rPr>
          <w:rFonts w:ascii="Arial" w:eastAsia="Arial" w:hAnsi="Arial" w:cs="Arial"/>
          <w:b/>
          <w:bCs/>
          <w:sz w:val="32"/>
          <w:szCs w:val="32"/>
          <w:rtl/>
        </w:rPr>
        <w:t xml:space="preserve">الدراسة العملية: </w:t>
      </w:r>
    </w:p>
    <w:p w14:paraId="5E91C330" w14:textId="3701A11E" w:rsidR="000E6ABF" w:rsidRDefault="000E6ABF" w:rsidP="000E6ABF">
      <w:pPr>
        <w:numPr>
          <w:ilvl w:val="0"/>
          <w:numId w:val="21"/>
        </w:numPr>
        <w:spacing w:line="259" w:lineRule="auto"/>
        <w:ind w:right="0" w:hanging="361"/>
        <w:jc w:val="left"/>
      </w:pPr>
      <w:r>
        <w:rPr>
          <w:szCs w:val="28"/>
          <w:rtl/>
        </w:rPr>
        <w:t xml:space="preserve">لا يوجد فروق في اتجاهات أف </w:t>
      </w:r>
      <w:proofErr w:type="gramStart"/>
      <w:r>
        <w:rPr>
          <w:szCs w:val="28"/>
          <w:rtl/>
        </w:rPr>
        <w:t>ارد</w:t>
      </w:r>
      <w:proofErr w:type="gramEnd"/>
      <w:r>
        <w:rPr>
          <w:szCs w:val="28"/>
          <w:rtl/>
        </w:rPr>
        <w:t xml:space="preserve"> عينة الدر</w:t>
      </w:r>
      <w:r w:rsidR="0084375A">
        <w:rPr>
          <w:rFonts w:hint="cs"/>
          <w:szCs w:val="28"/>
          <w:rtl/>
        </w:rPr>
        <w:t>ا</w:t>
      </w:r>
      <w:r>
        <w:rPr>
          <w:szCs w:val="28"/>
          <w:rtl/>
        </w:rPr>
        <w:t xml:space="preserve">سة تجاه الأداء الوظيفي يعزى لمتغير الخبرة </w:t>
      </w:r>
    </w:p>
    <w:p w14:paraId="18F9DF6F" w14:textId="13D07412" w:rsidR="000E6ABF" w:rsidRDefault="000E6ABF" w:rsidP="000E6ABF">
      <w:pPr>
        <w:numPr>
          <w:ilvl w:val="0"/>
          <w:numId w:val="21"/>
        </w:numPr>
        <w:spacing w:line="264" w:lineRule="auto"/>
        <w:ind w:right="0" w:hanging="361"/>
        <w:jc w:val="left"/>
      </w:pPr>
      <w:r>
        <w:rPr>
          <w:szCs w:val="28"/>
          <w:rtl/>
        </w:rPr>
        <w:t xml:space="preserve">لا يوجد فروق في اتجاهات أف </w:t>
      </w:r>
      <w:proofErr w:type="gramStart"/>
      <w:r>
        <w:rPr>
          <w:szCs w:val="28"/>
          <w:rtl/>
        </w:rPr>
        <w:t>ارد</w:t>
      </w:r>
      <w:proofErr w:type="gramEnd"/>
      <w:r>
        <w:rPr>
          <w:szCs w:val="28"/>
          <w:rtl/>
        </w:rPr>
        <w:t xml:space="preserve"> عينة الدر</w:t>
      </w:r>
      <w:r w:rsidR="0084375A">
        <w:rPr>
          <w:rFonts w:hint="cs"/>
          <w:szCs w:val="28"/>
          <w:rtl/>
        </w:rPr>
        <w:t>ا</w:t>
      </w:r>
      <w:r>
        <w:rPr>
          <w:szCs w:val="28"/>
          <w:rtl/>
        </w:rPr>
        <w:t xml:space="preserve">سة تجاه الأداء الوظيفي يعزى لمتغير العمر </w:t>
      </w:r>
    </w:p>
    <w:p w14:paraId="44FD5461" w14:textId="6A6980F2" w:rsidR="000E6ABF" w:rsidRDefault="000E6ABF" w:rsidP="000E6ABF">
      <w:pPr>
        <w:numPr>
          <w:ilvl w:val="0"/>
          <w:numId w:val="21"/>
        </w:numPr>
        <w:spacing w:line="264" w:lineRule="auto"/>
        <w:ind w:right="0" w:hanging="361"/>
        <w:jc w:val="left"/>
      </w:pPr>
      <w:r>
        <w:rPr>
          <w:szCs w:val="28"/>
          <w:rtl/>
        </w:rPr>
        <w:t xml:space="preserve">لا يوجد فروق في اتجاهات أف </w:t>
      </w:r>
      <w:proofErr w:type="gramStart"/>
      <w:r>
        <w:rPr>
          <w:szCs w:val="28"/>
          <w:rtl/>
        </w:rPr>
        <w:t>ارد</w:t>
      </w:r>
      <w:proofErr w:type="gramEnd"/>
      <w:r>
        <w:rPr>
          <w:szCs w:val="28"/>
          <w:rtl/>
        </w:rPr>
        <w:t xml:space="preserve"> عينة الدر</w:t>
      </w:r>
      <w:r w:rsidR="0084375A">
        <w:rPr>
          <w:rFonts w:hint="cs"/>
          <w:szCs w:val="28"/>
          <w:rtl/>
        </w:rPr>
        <w:t>ا</w:t>
      </w:r>
      <w:r>
        <w:rPr>
          <w:szCs w:val="28"/>
          <w:rtl/>
        </w:rPr>
        <w:t xml:space="preserve">سة تجاه الأداء الوظيفي يعزى لمتغير النوع </w:t>
      </w:r>
    </w:p>
    <w:p w14:paraId="459AE9C6" w14:textId="5DE98823" w:rsidR="000E6ABF" w:rsidRDefault="000E6ABF" w:rsidP="000E6ABF">
      <w:pPr>
        <w:numPr>
          <w:ilvl w:val="0"/>
          <w:numId w:val="21"/>
        </w:numPr>
        <w:spacing w:line="264" w:lineRule="auto"/>
        <w:ind w:right="0" w:hanging="361"/>
        <w:jc w:val="left"/>
      </w:pPr>
      <w:r>
        <w:rPr>
          <w:szCs w:val="28"/>
          <w:rtl/>
        </w:rPr>
        <w:t>يوجد تأثير ذو دلالة إحصائية لتقييم إدارة الموارد البشرية على الأداء الوظيفي في الشرك</w:t>
      </w:r>
      <w:r w:rsidR="0084375A">
        <w:rPr>
          <w:rFonts w:hint="cs"/>
          <w:szCs w:val="28"/>
          <w:rtl/>
        </w:rPr>
        <w:t>ات</w:t>
      </w:r>
      <w:r>
        <w:rPr>
          <w:szCs w:val="28"/>
          <w:rtl/>
        </w:rPr>
        <w:t xml:space="preserve"> </w:t>
      </w:r>
    </w:p>
    <w:p w14:paraId="63073748" w14:textId="70FE30C4" w:rsidR="000E6ABF" w:rsidRDefault="000E6ABF" w:rsidP="000E6ABF">
      <w:pPr>
        <w:numPr>
          <w:ilvl w:val="0"/>
          <w:numId w:val="21"/>
        </w:numPr>
        <w:spacing w:line="359" w:lineRule="auto"/>
        <w:ind w:right="0" w:hanging="361"/>
        <w:jc w:val="left"/>
      </w:pPr>
      <w:r>
        <w:rPr>
          <w:szCs w:val="28"/>
          <w:rtl/>
        </w:rPr>
        <w:t>يوجد تأثير ذو دلالة إحصائية للحوافز والتعويضات على الأداء الوظيفي في الشرك</w:t>
      </w:r>
      <w:r w:rsidR="0084375A">
        <w:rPr>
          <w:rFonts w:hint="cs"/>
          <w:szCs w:val="28"/>
          <w:rtl/>
        </w:rPr>
        <w:t>ات</w:t>
      </w:r>
    </w:p>
    <w:p w14:paraId="26E0A3A5" w14:textId="57EDF203" w:rsidR="000E6ABF" w:rsidRDefault="000E6ABF" w:rsidP="000E6ABF">
      <w:pPr>
        <w:numPr>
          <w:ilvl w:val="0"/>
          <w:numId w:val="21"/>
        </w:numPr>
        <w:spacing w:line="264" w:lineRule="auto"/>
        <w:ind w:right="0" w:hanging="361"/>
        <w:jc w:val="left"/>
      </w:pPr>
      <w:r>
        <w:rPr>
          <w:szCs w:val="28"/>
          <w:rtl/>
        </w:rPr>
        <w:t>يوجد تأثير ذو دلالة إحصائية للتدريب على الأداء الوظيفي في الشرك</w:t>
      </w:r>
      <w:r w:rsidR="0084375A">
        <w:rPr>
          <w:rFonts w:hint="cs"/>
          <w:szCs w:val="28"/>
          <w:rtl/>
        </w:rPr>
        <w:t>ات</w:t>
      </w:r>
    </w:p>
    <w:p w14:paraId="12F2A64B" w14:textId="65921642" w:rsidR="000E6ABF" w:rsidRDefault="000E6ABF" w:rsidP="000E6ABF">
      <w:pPr>
        <w:numPr>
          <w:ilvl w:val="0"/>
          <w:numId w:val="21"/>
        </w:numPr>
        <w:spacing w:line="264" w:lineRule="auto"/>
        <w:ind w:right="0" w:hanging="361"/>
        <w:jc w:val="left"/>
      </w:pPr>
      <w:r>
        <w:rPr>
          <w:szCs w:val="28"/>
          <w:rtl/>
        </w:rPr>
        <w:t>يوجد تأثير ذو دلالة إحصائية للاستقطاب والتعيين على الأداء الوظيفي في الشرك</w:t>
      </w:r>
      <w:r w:rsidR="0084375A">
        <w:rPr>
          <w:rFonts w:hint="cs"/>
          <w:szCs w:val="28"/>
          <w:rtl/>
        </w:rPr>
        <w:t>ات</w:t>
      </w:r>
    </w:p>
    <w:p w14:paraId="01E24B50" w14:textId="190E0501" w:rsidR="000E6ABF" w:rsidRDefault="000E6ABF" w:rsidP="000E6ABF">
      <w:pPr>
        <w:numPr>
          <w:ilvl w:val="0"/>
          <w:numId w:val="21"/>
        </w:numPr>
        <w:spacing w:line="264" w:lineRule="auto"/>
        <w:ind w:right="0" w:hanging="361"/>
        <w:jc w:val="left"/>
      </w:pPr>
      <w:r>
        <w:rPr>
          <w:szCs w:val="28"/>
          <w:rtl/>
        </w:rPr>
        <w:t>يوجد تأثير ذو دلالة إحصائية للتخطيط على الأداء الوظيفي في الشرك</w:t>
      </w:r>
      <w:r w:rsidR="0084375A">
        <w:rPr>
          <w:rFonts w:hint="cs"/>
          <w:szCs w:val="28"/>
          <w:rtl/>
        </w:rPr>
        <w:t xml:space="preserve">ات </w:t>
      </w:r>
    </w:p>
    <w:p w14:paraId="616FFB27" w14:textId="10C94E43" w:rsidR="000E6ABF" w:rsidRDefault="00D161B5" w:rsidP="000E6ABF">
      <w:pPr>
        <w:bidi w:val="0"/>
        <w:spacing w:after="0" w:line="259" w:lineRule="auto"/>
        <w:ind w:left="0" w:right="0" w:firstLine="0"/>
        <w:jc w:val="left"/>
      </w:pPr>
      <w:r>
        <w:rPr>
          <w:noProof/>
          <w:rtl/>
        </w:rPr>
        <mc:AlternateContent>
          <mc:Choice Requires="wps">
            <w:drawing>
              <wp:anchor distT="45720" distB="45720" distL="114300" distR="114300" simplePos="0" relativeHeight="251776000" behindDoc="1" locked="0" layoutInCell="1" allowOverlap="1" wp14:anchorId="15CC2DBE" wp14:editId="2A90EEEE">
                <wp:simplePos x="0" y="0"/>
                <wp:positionH relativeFrom="column">
                  <wp:posOffset>5582920</wp:posOffset>
                </wp:positionH>
                <wp:positionV relativeFrom="paragraph">
                  <wp:posOffset>360680</wp:posOffset>
                </wp:positionV>
                <wp:extent cx="617855" cy="1404620"/>
                <wp:effectExtent l="0" t="0" r="0" b="0"/>
                <wp:wrapNone/>
                <wp:docPr id="18216895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0CBD97B7" w14:textId="04CC51DC" w:rsidR="00D161B5" w:rsidRDefault="00CB69CD" w:rsidP="00D161B5">
                            <w:r>
                              <w:rPr>
                                <w:rFonts w:hint="cs"/>
                                <w:rtl/>
                              </w:rPr>
                              <w:t>52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CC2DBE" id="_x0000_s1085" type="#_x0000_t202" style="position:absolute;margin-left:439.6pt;margin-top:28.4pt;width:48.65pt;height:110.6pt;flip:x;z-index:-251540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" filled="f" stroked="f">
                <v:textbox style="mso-fit-shape-to-text:t">
                  <w:txbxContent>
                    <w:p w14:paraId="0CBD97B7" w14:textId="04CC51DC" w:rsidR="00D161B5" w:rsidRDefault="00CB69CD" w:rsidP="00D161B5">
                      <w:r>
                        <w:rPr>
                          <w:rFonts w:hint="cs"/>
                          <w:rtl/>
                        </w:rPr>
                        <w:t>52</w:t>
                      </w:r>
                    </w:p>
                  </w:txbxContent>
                </v:textbox>
              </v:shape>
            </w:pict>
          </mc:Fallback>
        </mc:AlternateContent>
      </w:r>
      <w:r w:rsidR="000E6ABF">
        <w:t xml:space="preserve"> </w:t>
      </w:r>
      <w:r w:rsidR="000E6ABF">
        <w:tab/>
        <w:t xml:space="preserve"> </w:t>
      </w:r>
      <w:r w:rsidR="000E6ABF">
        <w:br w:type="page"/>
      </w:r>
    </w:p>
    <w:p w14:paraId="7FEAF293" w14:textId="0B6D5920" w:rsidR="009F07AA" w:rsidRDefault="0084375A" w:rsidP="0084375A">
      <w:pPr>
        <w:spacing w:after="208" w:line="259" w:lineRule="auto"/>
        <w:ind w:left="10" w:right="4935" w:hanging="10"/>
        <w:jc w:val="left"/>
        <w:rPr>
          <w:b/>
          <w:bCs/>
          <w:color w:val="156082" w:themeColor="accent1"/>
          <w:sz w:val="32"/>
          <w:szCs w:val="32"/>
          <w:rtl/>
        </w:rPr>
      </w:pPr>
      <w:r w:rsidRPr="00D3777C">
        <w:rPr>
          <w:b/>
          <w:bCs/>
          <w:color w:val="156082" w:themeColor="accent1"/>
          <w:sz w:val="32"/>
          <w:szCs w:val="32"/>
          <w:rtl/>
        </w:rPr>
        <w:lastRenderedPageBreak/>
        <w:t>-الفصل ال</w:t>
      </w:r>
      <w:r>
        <w:rPr>
          <w:rFonts w:hint="cs"/>
          <w:b/>
          <w:bCs/>
          <w:color w:val="156082" w:themeColor="accent1"/>
          <w:sz w:val="32"/>
          <w:szCs w:val="32"/>
          <w:rtl/>
        </w:rPr>
        <w:t>رابع</w:t>
      </w:r>
      <w:r w:rsidRPr="00D3777C">
        <w:rPr>
          <w:b/>
          <w:bCs/>
          <w:color w:val="156082" w:themeColor="accent1"/>
          <w:sz w:val="32"/>
          <w:szCs w:val="32"/>
          <w:rtl/>
        </w:rPr>
        <w:t xml:space="preserve">: </w:t>
      </w:r>
      <w:r w:rsidRPr="00D3777C">
        <w:rPr>
          <w:rFonts w:hint="cs"/>
          <w:b/>
          <w:bCs/>
          <w:color w:val="156082" w:themeColor="accent1"/>
          <w:sz w:val="32"/>
          <w:szCs w:val="32"/>
          <w:rtl/>
        </w:rPr>
        <w:t>ال</w:t>
      </w:r>
      <w:r>
        <w:rPr>
          <w:rFonts w:hint="cs"/>
          <w:b/>
          <w:bCs/>
          <w:color w:val="156082" w:themeColor="accent1"/>
          <w:sz w:val="32"/>
          <w:szCs w:val="32"/>
          <w:rtl/>
        </w:rPr>
        <w:t xml:space="preserve">نتائج والتوصيات </w:t>
      </w:r>
    </w:p>
    <w:p w14:paraId="2FC46671" w14:textId="77777777" w:rsidR="006A6B6A" w:rsidRDefault="006A6B6A" w:rsidP="0084375A">
      <w:pPr>
        <w:spacing w:after="208" w:line="259" w:lineRule="auto"/>
        <w:ind w:left="10" w:right="4935" w:hanging="10"/>
        <w:jc w:val="left"/>
        <w:rPr>
          <w:b/>
          <w:bCs/>
          <w:color w:val="156082" w:themeColor="accent1"/>
          <w:sz w:val="32"/>
          <w:szCs w:val="32"/>
          <w:rtl/>
        </w:rPr>
      </w:pPr>
    </w:p>
    <w:p w14:paraId="22FE24D2" w14:textId="59735634" w:rsidR="0084375A" w:rsidRDefault="0084375A" w:rsidP="0084375A">
      <w:pPr>
        <w:spacing w:after="208" w:line="259" w:lineRule="auto"/>
        <w:ind w:left="10" w:right="4935" w:hanging="10"/>
        <w:jc w:val="left"/>
        <w:rPr>
          <w:b/>
          <w:bCs/>
          <w:color w:val="7030A0"/>
          <w:sz w:val="32"/>
          <w:szCs w:val="32"/>
          <w:rtl/>
        </w:rPr>
      </w:pPr>
      <w:r w:rsidRPr="0084375A">
        <w:rPr>
          <w:rFonts w:hint="cs"/>
          <w:b/>
          <w:bCs/>
          <w:color w:val="7030A0"/>
          <w:sz w:val="32"/>
          <w:szCs w:val="32"/>
          <w:rtl/>
        </w:rPr>
        <w:t>المبحث ال</w:t>
      </w:r>
      <w:r w:rsidR="00681E5C">
        <w:rPr>
          <w:rFonts w:hint="cs"/>
          <w:b/>
          <w:bCs/>
          <w:color w:val="7030A0"/>
          <w:sz w:val="32"/>
          <w:szCs w:val="32"/>
          <w:rtl/>
        </w:rPr>
        <w:t>خامس</w:t>
      </w:r>
      <w:r w:rsidRPr="0084375A">
        <w:rPr>
          <w:rFonts w:hint="cs"/>
          <w:b/>
          <w:bCs/>
          <w:color w:val="7030A0"/>
          <w:sz w:val="32"/>
          <w:szCs w:val="32"/>
          <w:rtl/>
        </w:rPr>
        <w:t xml:space="preserve"> </w:t>
      </w:r>
      <w:r w:rsidR="00681E5C">
        <w:rPr>
          <w:rFonts w:hint="cs"/>
          <w:b/>
          <w:bCs/>
          <w:color w:val="7030A0"/>
          <w:sz w:val="32"/>
          <w:szCs w:val="32"/>
          <w:rtl/>
        </w:rPr>
        <w:t>5</w:t>
      </w:r>
      <w:r>
        <w:rPr>
          <w:rFonts w:hint="cs"/>
          <w:b/>
          <w:bCs/>
          <w:color w:val="7030A0"/>
          <w:sz w:val="32"/>
          <w:szCs w:val="32"/>
          <w:rtl/>
        </w:rPr>
        <w:t>-1</w:t>
      </w:r>
      <w:r w:rsidRPr="0084375A">
        <w:rPr>
          <w:rFonts w:hint="cs"/>
          <w:b/>
          <w:bCs/>
          <w:color w:val="7030A0"/>
          <w:sz w:val="32"/>
          <w:szCs w:val="32"/>
          <w:rtl/>
        </w:rPr>
        <w:t xml:space="preserve">: النتائج </w:t>
      </w:r>
    </w:p>
    <w:p w14:paraId="205CFC66" w14:textId="77777777" w:rsidR="006A6B6A" w:rsidRDefault="006A6B6A" w:rsidP="0084375A">
      <w:pPr>
        <w:spacing w:after="208" w:line="259" w:lineRule="auto"/>
        <w:ind w:left="10" w:right="4935" w:hanging="10"/>
        <w:jc w:val="left"/>
        <w:rPr>
          <w:b/>
          <w:bCs/>
          <w:color w:val="7030A0"/>
          <w:sz w:val="32"/>
          <w:szCs w:val="32"/>
          <w:rtl/>
        </w:rPr>
      </w:pPr>
    </w:p>
    <w:p w14:paraId="186C55A3" w14:textId="0CAA80B0" w:rsidR="0084375A" w:rsidRDefault="0084375A" w:rsidP="0084375A">
      <w:pPr>
        <w:numPr>
          <w:ilvl w:val="0"/>
          <w:numId w:val="30"/>
        </w:numPr>
        <w:spacing w:after="9" w:line="268" w:lineRule="auto"/>
        <w:ind w:right="76" w:hanging="368"/>
        <w:jc w:val="left"/>
      </w:pPr>
      <w:r>
        <w:rPr>
          <w:color w:val="0F243E"/>
          <w:szCs w:val="28"/>
          <w:rtl/>
        </w:rPr>
        <w:t xml:space="preserve">بينت </w:t>
      </w:r>
      <w:proofErr w:type="gramStart"/>
      <w:r>
        <w:rPr>
          <w:color w:val="0F243E"/>
          <w:szCs w:val="28"/>
          <w:rtl/>
        </w:rPr>
        <w:t>الد</w:t>
      </w:r>
      <w:r>
        <w:rPr>
          <w:rFonts w:hint="cs"/>
          <w:color w:val="0F243E"/>
          <w:szCs w:val="28"/>
          <w:rtl/>
        </w:rPr>
        <w:t>را</w:t>
      </w:r>
      <w:r>
        <w:rPr>
          <w:color w:val="0F243E"/>
          <w:szCs w:val="28"/>
          <w:rtl/>
        </w:rPr>
        <w:t>سة  وجود</w:t>
      </w:r>
      <w:proofErr w:type="gramEnd"/>
      <w:r>
        <w:rPr>
          <w:color w:val="0F243E"/>
          <w:szCs w:val="28"/>
          <w:rtl/>
        </w:rPr>
        <w:t xml:space="preserve"> أثر ذو دلالة إحصائية لتخطيط الموارد البشرية على الأداء الوظيفي في الشرك</w:t>
      </w:r>
      <w:r>
        <w:rPr>
          <w:rFonts w:hint="cs"/>
          <w:color w:val="0F243E"/>
          <w:szCs w:val="28"/>
          <w:rtl/>
        </w:rPr>
        <w:t>ات</w:t>
      </w:r>
      <w:r>
        <w:rPr>
          <w:color w:val="0F243E"/>
          <w:szCs w:val="28"/>
          <w:rtl/>
        </w:rPr>
        <w:t xml:space="preserve"> </w:t>
      </w:r>
      <w:r>
        <w:rPr>
          <w:rFonts w:hint="cs"/>
          <w:rtl/>
        </w:rPr>
        <w:t>.</w:t>
      </w:r>
    </w:p>
    <w:p w14:paraId="0F1DFA33" w14:textId="49CB05CE" w:rsidR="0084375A" w:rsidRDefault="0084375A" w:rsidP="0084375A">
      <w:pPr>
        <w:numPr>
          <w:ilvl w:val="0"/>
          <w:numId w:val="30"/>
        </w:numPr>
        <w:spacing w:after="9" w:line="268" w:lineRule="auto"/>
        <w:ind w:right="76" w:hanging="368"/>
        <w:jc w:val="left"/>
      </w:pPr>
      <w:r>
        <w:rPr>
          <w:color w:val="0F243E"/>
          <w:szCs w:val="28"/>
          <w:rtl/>
        </w:rPr>
        <w:t>بينت الد</w:t>
      </w:r>
      <w:r>
        <w:rPr>
          <w:rFonts w:hint="cs"/>
          <w:color w:val="0F243E"/>
          <w:szCs w:val="28"/>
          <w:rtl/>
        </w:rPr>
        <w:t>راسة</w:t>
      </w:r>
      <w:r>
        <w:rPr>
          <w:color w:val="0F243E"/>
          <w:szCs w:val="28"/>
          <w:rtl/>
        </w:rPr>
        <w:t xml:space="preserve"> وجود أثر ذو دلالة إحصائية للاستقطاب والتعيين على الأداء الوظيفي في الشرك</w:t>
      </w:r>
      <w:r>
        <w:rPr>
          <w:rFonts w:hint="cs"/>
          <w:color w:val="0F243E"/>
          <w:szCs w:val="28"/>
          <w:rtl/>
        </w:rPr>
        <w:t>ات</w:t>
      </w:r>
      <w:r>
        <w:rPr>
          <w:color w:val="0F243E"/>
          <w:szCs w:val="28"/>
          <w:rtl/>
        </w:rPr>
        <w:t xml:space="preserve">. </w:t>
      </w:r>
    </w:p>
    <w:p w14:paraId="0C1441E9" w14:textId="7C8102FC" w:rsidR="0084375A" w:rsidRDefault="0084375A" w:rsidP="0084375A">
      <w:pPr>
        <w:numPr>
          <w:ilvl w:val="0"/>
          <w:numId w:val="30"/>
        </w:numPr>
        <w:spacing w:after="9" w:line="268" w:lineRule="auto"/>
        <w:ind w:right="76" w:hanging="368"/>
        <w:jc w:val="left"/>
      </w:pPr>
      <w:r>
        <w:rPr>
          <w:color w:val="0F243E"/>
          <w:szCs w:val="28"/>
          <w:rtl/>
        </w:rPr>
        <w:t xml:space="preserve">بينت </w:t>
      </w:r>
      <w:proofErr w:type="gramStart"/>
      <w:r>
        <w:rPr>
          <w:color w:val="0F243E"/>
          <w:szCs w:val="28"/>
          <w:rtl/>
        </w:rPr>
        <w:t>الد</w:t>
      </w:r>
      <w:r>
        <w:rPr>
          <w:rFonts w:hint="cs"/>
          <w:color w:val="0F243E"/>
          <w:szCs w:val="28"/>
          <w:rtl/>
        </w:rPr>
        <w:t>را</w:t>
      </w:r>
      <w:r>
        <w:rPr>
          <w:color w:val="0F243E"/>
          <w:szCs w:val="28"/>
          <w:rtl/>
        </w:rPr>
        <w:t>سة  وجود</w:t>
      </w:r>
      <w:proofErr w:type="gramEnd"/>
      <w:r>
        <w:rPr>
          <w:color w:val="0F243E"/>
          <w:szCs w:val="28"/>
          <w:rtl/>
        </w:rPr>
        <w:t xml:space="preserve"> أثر ذو دلالة إحصائية للتدريب على الأداء الوظيفي في الشرك</w:t>
      </w:r>
      <w:r>
        <w:rPr>
          <w:rFonts w:hint="cs"/>
          <w:color w:val="0F243E"/>
          <w:szCs w:val="28"/>
          <w:rtl/>
        </w:rPr>
        <w:t>ات</w:t>
      </w:r>
      <w:r>
        <w:rPr>
          <w:color w:val="0F243E"/>
          <w:szCs w:val="28"/>
          <w:rtl/>
        </w:rPr>
        <w:t xml:space="preserve">. </w:t>
      </w:r>
    </w:p>
    <w:p w14:paraId="003130C9" w14:textId="0E1E8903" w:rsidR="0084375A" w:rsidRDefault="0084375A" w:rsidP="0084375A">
      <w:pPr>
        <w:numPr>
          <w:ilvl w:val="0"/>
          <w:numId w:val="30"/>
        </w:numPr>
        <w:spacing w:after="9" w:line="268" w:lineRule="auto"/>
        <w:ind w:right="76" w:hanging="368"/>
        <w:jc w:val="left"/>
      </w:pPr>
      <w:r>
        <w:rPr>
          <w:color w:val="0F243E"/>
          <w:szCs w:val="28"/>
          <w:rtl/>
        </w:rPr>
        <w:t xml:space="preserve">بينت </w:t>
      </w:r>
      <w:proofErr w:type="gramStart"/>
      <w:r>
        <w:rPr>
          <w:color w:val="0F243E"/>
          <w:szCs w:val="28"/>
          <w:rtl/>
        </w:rPr>
        <w:t>الدر</w:t>
      </w:r>
      <w:r>
        <w:rPr>
          <w:rFonts w:hint="cs"/>
          <w:color w:val="0F243E"/>
          <w:szCs w:val="28"/>
          <w:rtl/>
        </w:rPr>
        <w:t>ا</w:t>
      </w:r>
      <w:r>
        <w:rPr>
          <w:color w:val="0F243E"/>
          <w:szCs w:val="28"/>
          <w:rtl/>
        </w:rPr>
        <w:t>سة  وجود</w:t>
      </w:r>
      <w:proofErr w:type="gramEnd"/>
      <w:r>
        <w:rPr>
          <w:color w:val="0F243E"/>
          <w:szCs w:val="28"/>
          <w:rtl/>
        </w:rPr>
        <w:t xml:space="preserve"> أثر ذو دلالة إحصائية للحوافز والتعويضات على الأداء الوظيفي في الشرك</w:t>
      </w:r>
      <w:r>
        <w:rPr>
          <w:rFonts w:hint="cs"/>
          <w:color w:val="0F243E"/>
          <w:szCs w:val="28"/>
          <w:rtl/>
        </w:rPr>
        <w:t>ات</w:t>
      </w:r>
      <w:r>
        <w:rPr>
          <w:color w:val="0F243E"/>
          <w:szCs w:val="28"/>
          <w:rtl/>
        </w:rPr>
        <w:t xml:space="preserve">. </w:t>
      </w:r>
    </w:p>
    <w:p w14:paraId="7A2937C7" w14:textId="0709FB54" w:rsidR="0084375A" w:rsidRDefault="0084375A" w:rsidP="0084375A">
      <w:pPr>
        <w:numPr>
          <w:ilvl w:val="0"/>
          <w:numId w:val="30"/>
        </w:numPr>
        <w:spacing w:after="9" w:line="268" w:lineRule="auto"/>
        <w:ind w:right="76" w:hanging="368"/>
        <w:jc w:val="left"/>
      </w:pPr>
      <w:r>
        <w:rPr>
          <w:color w:val="0F243E"/>
          <w:szCs w:val="28"/>
          <w:rtl/>
        </w:rPr>
        <w:t xml:space="preserve">بينت </w:t>
      </w:r>
      <w:proofErr w:type="gramStart"/>
      <w:r>
        <w:rPr>
          <w:color w:val="0F243E"/>
          <w:szCs w:val="28"/>
          <w:rtl/>
        </w:rPr>
        <w:t>الد</w:t>
      </w:r>
      <w:r>
        <w:rPr>
          <w:rFonts w:hint="cs"/>
          <w:color w:val="0F243E"/>
          <w:szCs w:val="28"/>
          <w:rtl/>
        </w:rPr>
        <w:t>را</w:t>
      </w:r>
      <w:r>
        <w:rPr>
          <w:color w:val="0F243E"/>
          <w:szCs w:val="28"/>
          <w:rtl/>
        </w:rPr>
        <w:t>سة  وجود</w:t>
      </w:r>
      <w:proofErr w:type="gramEnd"/>
      <w:r>
        <w:rPr>
          <w:color w:val="0F243E"/>
          <w:szCs w:val="28"/>
          <w:rtl/>
        </w:rPr>
        <w:t xml:space="preserve"> أثر ذو دلالة إحصائية لتقييم الأداء على الأداء الوظيفي في الشرك</w:t>
      </w:r>
      <w:r>
        <w:rPr>
          <w:rFonts w:hint="cs"/>
          <w:color w:val="0F243E"/>
          <w:szCs w:val="28"/>
          <w:rtl/>
        </w:rPr>
        <w:t>ات</w:t>
      </w:r>
      <w:r>
        <w:rPr>
          <w:color w:val="0F243E"/>
          <w:szCs w:val="28"/>
          <w:rtl/>
        </w:rPr>
        <w:t xml:space="preserve">. </w:t>
      </w:r>
    </w:p>
    <w:p w14:paraId="1A4DC64E" w14:textId="70B6213E" w:rsidR="0084375A" w:rsidRDefault="0084375A" w:rsidP="0084375A">
      <w:pPr>
        <w:numPr>
          <w:ilvl w:val="0"/>
          <w:numId w:val="30"/>
        </w:numPr>
        <w:spacing w:after="9" w:line="268" w:lineRule="auto"/>
        <w:ind w:right="76" w:hanging="368"/>
        <w:jc w:val="left"/>
      </w:pPr>
      <w:r>
        <w:rPr>
          <w:color w:val="0F243E"/>
          <w:szCs w:val="28"/>
          <w:rtl/>
        </w:rPr>
        <w:t>لا</w:t>
      </w:r>
      <w:r>
        <w:rPr>
          <w:b/>
          <w:bCs/>
          <w:color w:val="0F243E"/>
          <w:szCs w:val="28"/>
          <w:rtl/>
        </w:rPr>
        <w:t xml:space="preserve"> </w:t>
      </w:r>
      <w:r>
        <w:rPr>
          <w:color w:val="0F243E"/>
          <w:szCs w:val="28"/>
          <w:rtl/>
        </w:rPr>
        <w:t>يوجد فروق في اتجاهات أفر</w:t>
      </w:r>
      <w:r w:rsidR="00681E5C">
        <w:rPr>
          <w:rFonts w:hint="cs"/>
          <w:color w:val="0F243E"/>
          <w:szCs w:val="28"/>
          <w:rtl/>
        </w:rPr>
        <w:t>ا</w:t>
      </w:r>
      <w:r>
        <w:rPr>
          <w:color w:val="0F243E"/>
          <w:szCs w:val="28"/>
          <w:rtl/>
        </w:rPr>
        <w:t>د عينة الدر</w:t>
      </w:r>
      <w:r>
        <w:rPr>
          <w:rFonts w:hint="cs"/>
          <w:color w:val="0F243E"/>
          <w:szCs w:val="28"/>
          <w:rtl/>
        </w:rPr>
        <w:t>ا</w:t>
      </w:r>
      <w:r>
        <w:rPr>
          <w:color w:val="0F243E"/>
          <w:szCs w:val="28"/>
          <w:rtl/>
        </w:rPr>
        <w:t>سة تجاه الأداء الوظيفي يعزى للمتغير</w:t>
      </w:r>
      <w:r>
        <w:rPr>
          <w:rFonts w:hint="cs"/>
          <w:color w:val="0F243E"/>
          <w:szCs w:val="28"/>
          <w:rtl/>
        </w:rPr>
        <w:t>ا</w:t>
      </w:r>
      <w:r>
        <w:rPr>
          <w:color w:val="0F243E"/>
          <w:szCs w:val="28"/>
          <w:rtl/>
        </w:rPr>
        <w:t xml:space="preserve">ت </w:t>
      </w:r>
      <w:r>
        <w:rPr>
          <w:rFonts w:hint="cs"/>
          <w:color w:val="0F243E"/>
          <w:szCs w:val="28"/>
          <w:rtl/>
        </w:rPr>
        <w:t>الديموغرافي</w:t>
      </w:r>
      <w:r>
        <w:rPr>
          <w:rFonts w:hint="eastAsia"/>
          <w:color w:val="0F243E"/>
          <w:szCs w:val="28"/>
          <w:rtl/>
        </w:rPr>
        <w:t>ة</w:t>
      </w:r>
      <w:r>
        <w:rPr>
          <w:color w:val="0F243E"/>
          <w:szCs w:val="28"/>
          <w:rtl/>
        </w:rPr>
        <w:t xml:space="preserve"> </w:t>
      </w:r>
      <w:r>
        <w:rPr>
          <w:rFonts w:hint="cs"/>
          <w:color w:val="0F243E"/>
          <w:szCs w:val="28"/>
          <w:rtl/>
        </w:rPr>
        <w:t>(</w:t>
      </w:r>
      <w:proofErr w:type="gramStart"/>
      <w:r>
        <w:rPr>
          <w:color w:val="0F243E"/>
          <w:szCs w:val="28"/>
          <w:rtl/>
        </w:rPr>
        <w:t>الجنس ,</w:t>
      </w:r>
      <w:proofErr w:type="gramEnd"/>
      <w:r>
        <w:rPr>
          <w:color w:val="0F243E"/>
          <w:szCs w:val="28"/>
          <w:rtl/>
        </w:rPr>
        <w:t>الخبرة , العمر</w:t>
      </w:r>
      <w:r>
        <w:rPr>
          <w:rFonts w:hint="cs"/>
          <w:color w:val="0F243E"/>
          <w:szCs w:val="28"/>
          <w:rtl/>
        </w:rPr>
        <w:t>)</w:t>
      </w:r>
      <w:r>
        <w:rPr>
          <w:szCs w:val="28"/>
          <w:rtl/>
        </w:rPr>
        <w:t>.</w:t>
      </w:r>
      <w:r>
        <w:rPr>
          <w:color w:val="0F243E"/>
          <w:szCs w:val="28"/>
          <w:rtl/>
        </w:rPr>
        <w:t xml:space="preserve"> </w:t>
      </w:r>
    </w:p>
    <w:p w14:paraId="34BD6DB0" w14:textId="4E4AC758" w:rsidR="0084375A" w:rsidRPr="00681E5C" w:rsidRDefault="00681E5C" w:rsidP="0084375A">
      <w:pPr>
        <w:spacing w:after="233" w:line="259" w:lineRule="auto"/>
        <w:ind w:left="63" w:right="0" w:hanging="10"/>
        <w:jc w:val="left"/>
        <w:rPr>
          <w:b/>
          <w:bCs/>
          <w:color w:val="7030A0"/>
        </w:rPr>
      </w:pPr>
      <w:r w:rsidRPr="00681E5C">
        <w:rPr>
          <w:rFonts w:hint="cs"/>
          <w:b/>
          <w:bCs/>
          <w:color w:val="7030A0"/>
          <w:szCs w:val="28"/>
          <w:rtl/>
        </w:rPr>
        <w:t>5</w:t>
      </w:r>
      <w:r w:rsidR="0084375A" w:rsidRPr="00681E5C">
        <w:rPr>
          <w:b/>
          <w:bCs/>
          <w:color w:val="7030A0"/>
          <w:szCs w:val="28"/>
          <w:rtl/>
        </w:rPr>
        <w:t>-</w:t>
      </w:r>
      <w:r w:rsidR="00CB69CD">
        <w:rPr>
          <w:rFonts w:hint="cs"/>
          <w:b/>
          <w:bCs/>
          <w:color w:val="7030A0"/>
          <w:szCs w:val="28"/>
          <w:rtl/>
        </w:rPr>
        <w:t>2</w:t>
      </w:r>
      <w:r w:rsidR="0084375A" w:rsidRPr="00681E5C">
        <w:rPr>
          <w:rFonts w:ascii="Arial" w:eastAsia="Arial" w:hAnsi="Arial" w:cs="Arial"/>
          <w:b/>
          <w:bCs/>
          <w:color w:val="7030A0"/>
          <w:szCs w:val="28"/>
          <w:rtl/>
        </w:rPr>
        <w:t xml:space="preserve"> </w:t>
      </w:r>
      <w:r w:rsidR="0084375A" w:rsidRPr="00681E5C">
        <w:rPr>
          <w:b/>
          <w:bCs/>
          <w:color w:val="7030A0"/>
          <w:szCs w:val="28"/>
          <w:rtl/>
        </w:rPr>
        <w:t xml:space="preserve">التوصيات </w:t>
      </w:r>
      <w:proofErr w:type="gramStart"/>
      <w:r w:rsidR="0084375A" w:rsidRPr="00681E5C">
        <w:rPr>
          <w:b/>
          <w:bCs/>
          <w:color w:val="7030A0"/>
          <w:szCs w:val="28"/>
          <w:rtl/>
        </w:rPr>
        <w:t>و المقترحات</w:t>
      </w:r>
      <w:proofErr w:type="gramEnd"/>
      <w:r w:rsidR="0084375A" w:rsidRPr="00681E5C">
        <w:rPr>
          <w:b/>
          <w:bCs/>
          <w:color w:val="7030A0"/>
          <w:szCs w:val="28"/>
          <w:rtl/>
        </w:rPr>
        <w:t xml:space="preserve">: </w:t>
      </w:r>
    </w:p>
    <w:p w14:paraId="6225BA20" w14:textId="53B97BAA" w:rsidR="0084375A" w:rsidRDefault="0084375A" w:rsidP="0084375A">
      <w:pPr>
        <w:spacing w:after="234" w:line="259" w:lineRule="auto"/>
        <w:ind w:left="-3" w:right="0" w:hanging="10"/>
        <w:jc w:val="left"/>
      </w:pPr>
      <w:r>
        <w:rPr>
          <w:color w:val="0F243E"/>
          <w:szCs w:val="28"/>
          <w:rtl/>
        </w:rPr>
        <w:t xml:space="preserve">وفقاً للنتائج التي تمَّ التوصل إليها نتقدم ببعض </w:t>
      </w:r>
      <w:r>
        <w:rPr>
          <w:rFonts w:hint="cs"/>
          <w:color w:val="0F243E"/>
          <w:szCs w:val="28"/>
          <w:rtl/>
        </w:rPr>
        <w:t>الاقتراحات</w:t>
      </w:r>
      <w:r>
        <w:rPr>
          <w:color w:val="0F243E"/>
          <w:szCs w:val="28"/>
          <w:rtl/>
        </w:rPr>
        <w:t xml:space="preserve">: </w:t>
      </w:r>
    </w:p>
    <w:p w14:paraId="5C623883" w14:textId="3ED5C750" w:rsidR="0084375A" w:rsidRDefault="0084375A" w:rsidP="0084375A">
      <w:pPr>
        <w:numPr>
          <w:ilvl w:val="0"/>
          <w:numId w:val="23"/>
        </w:numPr>
        <w:ind w:right="151" w:hanging="364"/>
      </w:pPr>
      <w:r>
        <w:rPr>
          <w:szCs w:val="28"/>
          <w:rtl/>
        </w:rPr>
        <w:t>القيام بالتخطيط بشكل مدروس و منتظم من قبل إدارة الموارد البشرية في الشركة و ذلك بشكل دوري بما يتوافق مع تغ</w:t>
      </w:r>
      <w:r>
        <w:rPr>
          <w:rFonts w:hint="cs"/>
          <w:szCs w:val="28"/>
          <w:rtl/>
        </w:rPr>
        <w:t>يرا</w:t>
      </w:r>
      <w:r>
        <w:rPr>
          <w:szCs w:val="28"/>
          <w:rtl/>
        </w:rPr>
        <w:t>ت البيئة الداخلية و الخارجية للشرك</w:t>
      </w:r>
      <w:r>
        <w:rPr>
          <w:rFonts w:hint="cs"/>
          <w:szCs w:val="28"/>
          <w:rtl/>
        </w:rPr>
        <w:t>ة</w:t>
      </w:r>
      <w:r>
        <w:rPr>
          <w:szCs w:val="28"/>
          <w:rtl/>
        </w:rPr>
        <w:t xml:space="preserve"> حيث سيؤدي هذا بدوره إلى تحسين أداء </w:t>
      </w:r>
      <w:proofErr w:type="gramStart"/>
      <w:r>
        <w:rPr>
          <w:szCs w:val="28"/>
          <w:rtl/>
        </w:rPr>
        <w:t>الموظفين .</w:t>
      </w:r>
      <w:proofErr w:type="gramEnd"/>
      <w:r>
        <w:rPr>
          <w:szCs w:val="28"/>
          <w:rtl/>
        </w:rPr>
        <w:t xml:space="preserve"> </w:t>
      </w:r>
    </w:p>
    <w:p w14:paraId="3F1EE018" w14:textId="0AB072D3" w:rsidR="0084375A" w:rsidRDefault="006A6B6A" w:rsidP="0084375A">
      <w:pPr>
        <w:numPr>
          <w:ilvl w:val="0"/>
          <w:numId w:val="23"/>
        </w:numPr>
        <w:ind w:right="151" w:hanging="364"/>
      </w:pPr>
      <w:r>
        <w:rPr>
          <w:noProof/>
          <w:rtl/>
        </w:rPr>
        <mc:AlternateContent>
          <mc:Choice Requires="wps">
            <w:drawing>
              <wp:anchor distT="45720" distB="45720" distL="114300" distR="114300" simplePos="0" relativeHeight="251778048" behindDoc="1" locked="0" layoutInCell="1" allowOverlap="1" wp14:anchorId="460A1194" wp14:editId="5E6B8AAE">
                <wp:simplePos x="0" y="0"/>
                <wp:positionH relativeFrom="column">
                  <wp:posOffset>5680075</wp:posOffset>
                </wp:positionH>
                <wp:positionV relativeFrom="paragraph">
                  <wp:posOffset>1956117</wp:posOffset>
                </wp:positionV>
                <wp:extent cx="617855" cy="1404620"/>
                <wp:effectExtent l="0" t="0" r="0" b="0"/>
                <wp:wrapNone/>
                <wp:docPr id="26758406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162643D5" w14:textId="32404C72" w:rsidR="00681E5C" w:rsidRDefault="00CB69CD" w:rsidP="00681E5C">
                            <w:r>
                              <w:rPr>
                                <w:rFonts w:hint="cs"/>
                                <w:rtl/>
                              </w:rPr>
                              <w:t>53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0A1194" id="_x0000_s1086" type="#_x0000_t202" style="position:absolute;left:0;text-align:left;margin-left:447.25pt;margin-top:154pt;width:48.65pt;height:110.6pt;flip:x;z-index:-251538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oP3AgIAAN8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" filled="f" stroked="f">
                <v:textbox style="mso-fit-shape-to-text:t">
                  <w:txbxContent>
                    <w:p w14:paraId="162643D5" w14:textId="32404C72" w:rsidR="00681E5C" w:rsidRDefault="00CB69CD" w:rsidP="00681E5C">
                      <w:r>
                        <w:rPr>
                          <w:rFonts w:hint="cs"/>
                          <w:rtl/>
                        </w:rPr>
                        <w:t>53</w:t>
                      </w:r>
                    </w:p>
                  </w:txbxContent>
                </v:textbox>
              </v:shape>
            </w:pict>
          </mc:Fallback>
        </mc:AlternateContent>
      </w:r>
      <w:r w:rsidR="0084375A">
        <w:rPr>
          <w:szCs w:val="28"/>
          <w:rtl/>
        </w:rPr>
        <w:t xml:space="preserve">تقييم وضع عملية الاستقطاب </w:t>
      </w:r>
      <w:proofErr w:type="gramStart"/>
      <w:r w:rsidR="0084375A">
        <w:rPr>
          <w:szCs w:val="28"/>
          <w:rtl/>
        </w:rPr>
        <w:t>و جذب</w:t>
      </w:r>
      <w:proofErr w:type="gramEnd"/>
      <w:r w:rsidR="0084375A">
        <w:rPr>
          <w:szCs w:val="28"/>
          <w:rtl/>
        </w:rPr>
        <w:t xml:space="preserve"> الكفاءات في الش</w:t>
      </w:r>
      <w:r w:rsidR="0084375A">
        <w:rPr>
          <w:rFonts w:hint="cs"/>
          <w:szCs w:val="28"/>
          <w:rtl/>
        </w:rPr>
        <w:t xml:space="preserve">ركة </w:t>
      </w:r>
      <w:r w:rsidR="0084375A">
        <w:rPr>
          <w:szCs w:val="28"/>
          <w:rtl/>
        </w:rPr>
        <w:t xml:space="preserve">و العمل على تحسين و تطوير عمليات التعيين و التوظيف بما يتماشى مع متطلبات الوظيفة و بالشكل الذي يرفع من مستوى الأداء الفردي و المؤسسي ككل للشركة. </w:t>
      </w:r>
    </w:p>
    <w:p w14:paraId="1E87BEC7" w14:textId="654106D8" w:rsidR="0084375A" w:rsidRDefault="0084375A" w:rsidP="0084375A">
      <w:pPr>
        <w:numPr>
          <w:ilvl w:val="0"/>
          <w:numId w:val="23"/>
        </w:numPr>
        <w:ind w:right="151" w:hanging="364"/>
      </w:pPr>
      <w:r>
        <w:rPr>
          <w:szCs w:val="28"/>
          <w:rtl/>
        </w:rPr>
        <w:lastRenderedPageBreak/>
        <w:t>القيام ببر</w:t>
      </w:r>
      <w:r>
        <w:rPr>
          <w:rFonts w:hint="cs"/>
          <w:szCs w:val="28"/>
          <w:rtl/>
        </w:rPr>
        <w:t>ا</w:t>
      </w:r>
      <w:r>
        <w:rPr>
          <w:szCs w:val="28"/>
          <w:rtl/>
        </w:rPr>
        <w:t xml:space="preserve">مج تدريبية لموظفي الشركة </w:t>
      </w:r>
      <w:proofErr w:type="gramStart"/>
      <w:r>
        <w:rPr>
          <w:szCs w:val="28"/>
          <w:rtl/>
        </w:rPr>
        <w:t>و دو</w:t>
      </w:r>
      <w:r>
        <w:rPr>
          <w:rFonts w:hint="cs"/>
          <w:szCs w:val="28"/>
          <w:rtl/>
        </w:rPr>
        <w:t>را</w:t>
      </w:r>
      <w:r>
        <w:rPr>
          <w:szCs w:val="28"/>
          <w:rtl/>
        </w:rPr>
        <w:t>ت</w:t>
      </w:r>
      <w:proofErr w:type="gramEnd"/>
      <w:r>
        <w:rPr>
          <w:szCs w:val="28"/>
          <w:rtl/>
        </w:rPr>
        <w:t xml:space="preserve"> تعليمية و ذلك بهدف تطوير مها</w:t>
      </w:r>
      <w:r w:rsidR="00FC09FB">
        <w:rPr>
          <w:rFonts w:hint="cs"/>
          <w:szCs w:val="28"/>
          <w:rtl/>
        </w:rPr>
        <w:t>را</w:t>
      </w:r>
      <w:r>
        <w:rPr>
          <w:szCs w:val="28"/>
          <w:rtl/>
        </w:rPr>
        <w:t xml:space="preserve">ت </w:t>
      </w:r>
      <w:r w:rsidR="00FC09FB">
        <w:rPr>
          <w:rFonts w:hint="cs"/>
          <w:szCs w:val="28"/>
          <w:rtl/>
        </w:rPr>
        <w:t>الموظفين</w:t>
      </w:r>
      <w:r>
        <w:rPr>
          <w:szCs w:val="28"/>
          <w:rtl/>
        </w:rPr>
        <w:t xml:space="preserve"> و مواكبتهم لكافة التقنيات والتطور</w:t>
      </w:r>
      <w:r w:rsidR="00FC09FB">
        <w:rPr>
          <w:rFonts w:hint="cs"/>
          <w:szCs w:val="28"/>
          <w:rtl/>
        </w:rPr>
        <w:t>ا</w:t>
      </w:r>
      <w:r>
        <w:rPr>
          <w:szCs w:val="28"/>
          <w:rtl/>
        </w:rPr>
        <w:t xml:space="preserve">ت التي تحيط بالشركة و بالتالي سينعكس على أداء الموظفين بشكل إيجابي. </w:t>
      </w:r>
    </w:p>
    <w:p w14:paraId="58AEABC3" w14:textId="4E22D6D1" w:rsidR="0084375A" w:rsidRDefault="0084375A" w:rsidP="0084375A">
      <w:pPr>
        <w:numPr>
          <w:ilvl w:val="0"/>
          <w:numId w:val="23"/>
        </w:numPr>
        <w:ind w:right="151" w:hanging="364"/>
      </w:pPr>
      <w:r>
        <w:rPr>
          <w:szCs w:val="28"/>
          <w:rtl/>
        </w:rPr>
        <w:t xml:space="preserve">التحديث الدوري لسياسة الحوافز </w:t>
      </w:r>
      <w:proofErr w:type="gramStart"/>
      <w:r>
        <w:rPr>
          <w:szCs w:val="28"/>
          <w:rtl/>
        </w:rPr>
        <w:t>و التعويضات</w:t>
      </w:r>
      <w:proofErr w:type="gramEnd"/>
      <w:r>
        <w:rPr>
          <w:szCs w:val="28"/>
          <w:rtl/>
        </w:rPr>
        <w:t xml:space="preserve"> من قبل إدارة المو</w:t>
      </w:r>
      <w:r w:rsidR="00FC09FB">
        <w:rPr>
          <w:rFonts w:hint="cs"/>
          <w:szCs w:val="28"/>
          <w:rtl/>
        </w:rPr>
        <w:t xml:space="preserve">ارد </w:t>
      </w:r>
      <w:r>
        <w:rPr>
          <w:szCs w:val="28"/>
          <w:rtl/>
        </w:rPr>
        <w:t xml:space="preserve">البشرية لتبقى متناسبة مع احتياجات الموظفين المعيشية في الشركة. </w:t>
      </w:r>
    </w:p>
    <w:p w14:paraId="40003F04" w14:textId="13E08C76" w:rsidR="0084375A" w:rsidRDefault="0084375A" w:rsidP="0084375A">
      <w:pPr>
        <w:numPr>
          <w:ilvl w:val="0"/>
          <w:numId w:val="23"/>
        </w:numPr>
        <w:ind w:right="151" w:hanging="364"/>
      </w:pPr>
      <w:r>
        <w:rPr>
          <w:szCs w:val="28"/>
          <w:rtl/>
        </w:rPr>
        <w:t xml:space="preserve">وضع سياسة تقييم الأداء من قبل إدارة </w:t>
      </w:r>
      <w:r w:rsidR="00FC09FB">
        <w:rPr>
          <w:rFonts w:hint="cs"/>
          <w:szCs w:val="28"/>
          <w:rtl/>
        </w:rPr>
        <w:t>الموارد</w:t>
      </w:r>
      <w:r>
        <w:rPr>
          <w:szCs w:val="28"/>
          <w:rtl/>
        </w:rPr>
        <w:t xml:space="preserve"> البشرية في الشركة </w:t>
      </w:r>
      <w:proofErr w:type="gramStart"/>
      <w:r>
        <w:rPr>
          <w:szCs w:val="28"/>
          <w:rtl/>
        </w:rPr>
        <w:t>و ذلك</w:t>
      </w:r>
      <w:proofErr w:type="gramEnd"/>
      <w:r>
        <w:rPr>
          <w:szCs w:val="28"/>
          <w:rtl/>
        </w:rPr>
        <w:t xml:space="preserve"> لما لها من آثار هامة على أداء الموظفين و بالتالي على أداء و نجاح الشركة ككل. </w:t>
      </w:r>
    </w:p>
    <w:p w14:paraId="647E5ADC" w14:textId="77777777" w:rsidR="0084375A" w:rsidRDefault="0084375A" w:rsidP="0084375A">
      <w:pPr>
        <w:numPr>
          <w:ilvl w:val="0"/>
          <w:numId w:val="23"/>
        </w:numPr>
        <w:ind w:right="151" w:hanging="364"/>
      </w:pPr>
      <w:r>
        <w:rPr>
          <w:szCs w:val="28"/>
          <w:rtl/>
        </w:rPr>
        <w:t xml:space="preserve">ضرورة وجود نظام تغذية عكسية يتبع عملية تقييم الأداء يمكن الموظف من التعرف على نتائج تقييم أداءه الوظيفي الذي بدوره يكشف نقاط القوة والضعف في الأداء الوظيفي. </w:t>
      </w:r>
    </w:p>
    <w:p w14:paraId="5E70A507" w14:textId="4E062B64" w:rsidR="0084375A" w:rsidRDefault="0084375A" w:rsidP="0084375A">
      <w:pPr>
        <w:numPr>
          <w:ilvl w:val="0"/>
          <w:numId w:val="23"/>
        </w:numPr>
        <w:spacing w:after="146"/>
        <w:ind w:right="151" w:hanging="364"/>
      </w:pPr>
      <w:r>
        <w:rPr>
          <w:szCs w:val="28"/>
          <w:rtl/>
        </w:rPr>
        <w:t xml:space="preserve">اعتماد عملية تقييم الأداء بشكل مدروس </w:t>
      </w:r>
      <w:r w:rsidR="00FC09FB">
        <w:rPr>
          <w:rFonts w:hint="cs"/>
          <w:szCs w:val="28"/>
          <w:rtl/>
        </w:rPr>
        <w:t>واعتماد</w:t>
      </w:r>
      <w:r>
        <w:rPr>
          <w:szCs w:val="28"/>
          <w:rtl/>
        </w:rPr>
        <w:t xml:space="preserve"> نتائجها كمدخلات لعملية تخطيط الموارد البشرية </w:t>
      </w:r>
      <w:proofErr w:type="gramStart"/>
      <w:r>
        <w:rPr>
          <w:szCs w:val="28"/>
          <w:rtl/>
        </w:rPr>
        <w:t>و تدريبهم</w:t>
      </w:r>
      <w:proofErr w:type="gramEnd"/>
      <w:r>
        <w:rPr>
          <w:szCs w:val="28"/>
          <w:rtl/>
        </w:rPr>
        <w:t xml:space="preserve">. </w:t>
      </w:r>
    </w:p>
    <w:p w14:paraId="452430AE" w14:textId="00C742ED" w:rsidR="0084375A" w:rsidRPr="0084375A" w:rsidRDefault="00681E5C" w:rsidP="0084375A">
      <w:pPr>
        <w:spacing w:after="208" w:line="259" w:lineRule="auto"/>
        <w:ind w:left="10" w:right="4935" w:hanging="10"/>
        <w:jc w:val="left"/>
        <w:rPr>
          <w:b/>
          <w:bCs/>
          <w:color w:val="7030A0"/>
          <w:sz w:val="32"/>
          <w:szCs w:val="32"/>
          <w:rtl/>
        </w:rPr>
      </w:pPr>
      <w:r>
        <w:rPr>
          <w:noProof/>
          <w:rtl/>
        </w:rPr>
        <mc:AlternateContent>
          <mc:Choice Requires="wps">
            <w:drawing>
              <wp:anchor distT="45720" distB="45720" distL="114300" distR="114300" simplePos="0" relativeHeight="251780096" behindDoc="1" locked="0" layoutInCell="1" allowOverlap="1" wp14:anchorId="4A5F396A" wp14:editId="6A97A0AD">
                <wp:simplePos x="0" y="0"/>
                <wp:positionH relativeFrom="column">
                  <wp:posOffset>5654358</wp:posOffset>
                </wp:positionH>
                <wp:positionV relativeFrom="paragraph">
                  <wp:posOffset>3539173</wp:posOffset>
                </wp:positionV>
                <wp:extent cx="617855" cy="1404620"/>
                <wp:effectExtent l="0" t="0" r="0" b="0"/>
                <wp:wrapNone/>
                <wp:docPr id="140201081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5CC996AB" w14:textId="031482E7" w:rsidR="00681E5C" w:rsidRDefault="00CB69CD" w:rsidP="00681E5C">
                            <w:r>
                              <w:rPr>
                                <w:rFonts w:hint="cs"/>
                                <w:rtl/>
                              </w:rPr>
                              <w:t>54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5F396A" id="_x0000_s1087" type="#_x0000_t202" style="position:absolute;left:0;text-align:left;margin-left:445.25pt;margin-top:278.7pt;width:48.65pt;height:110.6pt;flip:x;z-index:-251536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e0BAwIAAN8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" filled="f" stroked="f">
                <v:textbox style="mso-fit-shape-to-text:t">
                  <w:txbxContent>
                    <w:p w14:paraId="5CC996AB" w14:textId="031482E7" w:rsidR="00681E5C" w:rsidRDefault="00CB69CD" w:rsidP="00681E5C">
                      <w:r>
                        <w:rPr>
                          <w:rFonts w:hint="cs"/>
                          <w:rtl/>
                        </w:rPr>
                        <w:t>54</w:t>
                      </w:r>
                    </w:p>
                  </w:txbxContent>
                </v:textbox>
              </v:shape>
            </w:pict>
          </mc:Fallback>
        </mc:AlternateContent>
      </w:r>
    </w:p>
    <w:p w14:paraId="33A7A22B" w14:textId="18B8B367" w:rsidR="0084375A" w:rsidRPr="0084375A" w:rsidRDefault="0084375A" w:rsidP="00FC09FB">
      <w:pPr>
        <w:spacing w:after="208" w:line="259" w:lineRule="auto"/>
        <w:ind w:left="0" w:right="4935" w:firstLine="0"/>
        <w:jc w:val="left"/>
        <w:rPr>
          <w:color w:val="156082" w:themeColor="accent1"/>
        </w:rPr>
        <w:sectPr w:rsidR="0084375A" w:rsidRPr="0084375A" w:rsidSect="00BD6FB2">
          <w:headerReference w:type="even" r:id="rId27"/>
          <w:headerReference w:type="default" r:id="rId28"/>
          <w:footerReference w:type="even" r:id="rId29"/>
          <w:footerReference w:type="default" r:id="rId30"/>
          <w:headerReference w:type="first" r:id="rId31"/>
          <w:footerReference w:type="first" r:id="rId32"/>
          <w:pgSz w:w="12240" w:h="15840"/>
          <w:pgMar w:top="1435" w:right="1320" w:bottom="1507" w:left="1438" w:header="480" w:footer="478" w:gutter="0"/>
          <w:pgBorders w:offsetFrom="page">
            <w:top w:val="triple" w:sz="4" w:space="24" w:color="auto"/>
            <w:left w:val="triple" w:sz="4" w:space="24" w:color="auto"/>
            <w:bottom w:val="triple" w:sz="4" w:space="24" w:color="auto"/>
            <w:right w:val="triple" w:sz="4" w:space="24" w:color="auto"/>
          </w:pgBorders>
          <w:cols w:space="720"/>
          <w:bidi/>
        </w:sectPr>
      </w:pPr>
    </w:p>
    <w:p w14:paraId="1FDC940D" w14:textId="77777777" w:rsidR="00FC09FB" w:rsidRDefault="00FC09FB" w:rsidP="00FC09FB">
      <w:pPr>
        <w:spacing w:after="223" w:line="259" w:lineRule="auto"/>
        <w:ind w:left="0" w:right="0" w:firstLine="0"/>
        <w:jc w:val="left"/>
      </w:pPr>
      <w:r>
        <w:rPr>
          <w:rFonts w:ascii="Arial" w:eastAsia="Arial" w:hAnsi="Arial" w:cs="Arial"/>
          <w:b/>
          <w:bCs/>
          <w:szCs w:val="28"/>
          <w:rtl/>
        </w:rPr>
        <w:lastRenderedPageBreak/>
        <w:t xml:space="preserve">المراجع العربية: </w:t>
      </w:r>
    </w:p>
    <w:p w14:paraId="6C287476" w14:textId="77777777" w:rsidR="00FC09FB" w:rsidRDefault="00FC09FB" w:rsidP="00FC09FB">
      <w:pPr>
        <w:spacing w:after="277" w:line="259" w:lineRule="auto"/>
        <w:ind w:left="58" w:right="0" w:hanging="10"/>
        <w:jc w:val="left"/>
      </w:pPr>
      <w:r>
        <w:rPr>
          <w:rFonts w:ascii="Arial" w:eastAsia="Arial" w:hAnsi="Arial" w:cs="Arial"/>
          <w:b/>
          <w:bCs/>
          <w:szCs w:val="28"/>
          <w:rtl/>
        </w:rPr>
        <w:t xml:space="preserve">الكتب: </w:t>
      </w:r>
    </w:p>
    <w:p w14:paraId="6708C67B" w14:textId="39B393AC" w:rsidR="00FC09FB" w:rsidRPr="00FC09FB" w:rsidRDefault="00FC09FB" w:rsidP="00FC09FB">
      <w:pPr>
        <w:pStyle w:val="a4"/>
        <w:numPr>
          <w:ilvl w:val="0"/>
          <w:numId w:val="31"/>
        </w:numPr>
        <w:spacing w:after="41" w:line="259" w:lineRule="auto"/>
        <w:ind w:right="0"/>
        <w:jc w:val="left"/>
      </w:pPr>
      <w:r w:rsidRPr="00FC09FB">
        <w:rPr>
          <w:rFonts w:eastAsia="Calibri"/>
          <w:sz w:val="24"/>
          <w:rtl/>
        </w:rPr>
        <w:t>أبو النصر ,</w:t>
      </w:r>
      <w:r w:rsidRPr="00FC09FB">
        <w:rPr>
          <w:rFonts w:eastAsia="Calibri"/>
          <w:sz w:val="24"/>
        </w:rPr>
        <w:t>2007</w:t>
      </w:r>
      <w:r w:rsidRPr="00FC09FB">
        <w:rPr>
          <w:rFonts w:eastAsia="Calibri"/>
          <w:sz w:val="24"/>
          <w:rtl/>
        </w:rPr>
        <w:t xml:space="preserve"> , إدارة و تنمية الموارد ال</w:t>
      </w:r>
      <w:r>
        <w:rPr>
          <w:rFonts w:eastAsia="Calibri" w:hint="cs"/>
          <w:sz w:val="24"/>
          <w:rtl/>
        </w:rPr>
        <w:t>بشرية</w:t>
      </w:r>
      <w:r w:rsidRPr="00FC09FB">
        <w:rPr>
          <w:rFonts w:eastAsia="Calibri"/>
          <w:sz w:val="24"/>
          <w:rtl/>
        </w:rPr>
        <w:t xml:space="preserve"> الاتجاهات </w:t>
      </w:r>
      <w:proofErr w:type="gramStart"/>
      <w:r w:rsidRPr="00FC09FB">
        <w:rPr>
          <w:rFonts w:eastAsia="Calibri"/>
          <w:sz w:val="24"/>
          <w:rtl/>
        </w:rPr>
        <w:t>المعاصرة ,</w:t>
      </w:r>
      <w:proofErr w:type="gramEnd"/>
      <w:r w:rsidRPr="00FC09FB">
        <w:rPr>
          <w:rFonts w:eastAsia="Calibri"/>
          <w:sz w:val="24"/>
          <w:rtl/>
        </w:rPr>
        <w:t xml:space="preserve"> مجموعة النيل العربية , الطبعة الأولى .</w:t>
      </w:r>
    </w:p>
    <w:p w14:paraId="56B34103" w14:textId="0E967CF3" w:rsidR="00FC09FB" w:rsidRPr="00FC09FB" w:rsidRDefault="00FC09FB" w:rsidP="00FC09FB">
      <w:pPr>
        <w:pStyle w:val="a4"/>
        <w:numPr>
          <w:ilvl w:val="0"/>
          <w:numId w:val="31"/>
        </w:numPr>
        <w:spacing w:after="71" w:line="259" w:lineRule="auto"/>
        <w:ind w:right="0"/>
        <w:jc w:val="left"/>
      </w:pPr>
      <w:r w:rsidRPr="00FC09FB">
        <w:rPr>
          <w:rFonts w:eastAsia="Calibri"/>
          <w:sz w:val="24"/>
          <w:rtl/>
        </w:rPr>
        <w:t>أحمد ماهر ,</w:t>
      </w:r>
      <w:r w:rsidRPr="00FC09FB">
        <w:rPr>
          <w:rFonts w:eastAsia="Calibri"/>
          <w:sz w:val="24"/>
        </w:rPr>
        <w:t>2004</w:t>
      </w:r>
      <w:r w:rsidRPr="00FC09FB">
        <w:rPr>
          <w:rFonts w:eastAsia="Calibri"/>
          <w:sz w:val="24"/>
          <w:rtl/>
        </w:rPr>
        <w:t xml:space="preserve">, إدارة الموارد </w:t>
      </w:r>
      <w:proofErr w:type="gramStart"/>
      <w:r w:rsidRPr="00FC09FB">
        <w:rPr>
          <w:rFonts w:eastAsia="Calibri"/>
          <w:sz w:val="24"/>
          <w:rtl/>
        </w:rPr>
        <w:t>ال</w:t>
      </w:r>
      <w:r>
        <w:rPr>
          <w:rFonts w:eastAsia="Calibri" w:hint="cs"/>
          <w:sz w:val="24"/>
          <w:rtl/>
        </w:rPr>
        <w:t>بشرية</w:t>
      </w:r>
      <w:r w:rsidRPr="00FC09FB">
        <w:rPr>
          <w:rFonts w:eastAsia="Calibri"/>
          <w:sz w:val="24"/>
          <w:rtl/>
        </w:rPr>
        <w:t>,</w:t>
      </w:r>
      <w:proofErr w:type="gramEnd"/>
      <w:r w:rsidRPr="00FC09FB">
        <w:rPr>
          <w:rFonts w:eastAsia="Calibri"/>
          <w:sz w:val="24"/>
          <w:rtl/>
        </w:rPr>
        <w:t xml:space="preserve"> الدار الجامعية, مصر .ص </w:t>
      </w:r>
      <w:r w:rsidRPr="00FC09FB">
        <w:rPr>
          <w:rFonts w:eastAsia="Calibri"/>
          <w:sz w:val="24"/>
        </w:rPr>
        <w:t>90</w:t>
      </w:r>
    </w:p>
    <w:p w14:paraId="35D1F23F" w14:textId="4404AF86" w:rsidR="00FC09FB" w:rsidRPr="00FC09FB" w:rsidRDefault="00FC09FB" w:rsidP="00FC09FB">
      <w:pPr>
        <w:pStyle w:val="a4"/>
        <w:numPr>
          <w:ilvl w:val="0"/>
          <w:numId w:val="31"/>
        </w:numPr>
        <w:spacing w:after="0" w:line="259" w:lineRule="auto"/>
        <w:ind w:right="0"/>
        <w:jc w:val="left"/>
      </w:pPr>
      <w:proofErr w:type="gramStart"/>
      <w:r w:rsidRPr="00FC09FB">
        <w:rPr>
          <w:rFonts w:eastAsia="Calibri"/>
          <w:sz w:val="24"/>
          <w:rtl/>
        </w:rPr>
        <w:t>أحمد,</w:t>
      </w:r>
      <w:proofErr w:type="gramEnd"/>
      <w:r w:rsidRPr="00FC09FB">
        <w:rPr>
          <w:rFonts w:eastAsia="Calibri"/>
          <w:sz w:val="24"/>
          <w:rtl/>
        </w:rPr>
        <w:t xml:space="preserve"> سيد مصطف</w:t>
      </w:r>
      <w:r>
        <w:rPr>
          <w:rFonts w:eastAsia="Calibri" w:hint="cs"/>
          <w:sz w:val="24"/>
          <w:rtl/>
        </w:rPr>
        <w:t>ى</w:t>
      </w:r>
      <w:r w:rsidRPr="00FC09FB">
        <w:rPr>
          <w:rFonts w:eastAsia="Calibri"/>
          <w:sz w:val="24"/>
          <w:rtl/>
        </w:rPr>
        <w:t>, إدارة الموارد البش</w:t>
      </w:r>
      <w:r>
        <w:rPr>
          <w:rFonts w:eastAsia="Calibri" w:hint="cs"/>
          <w:sz w:val="24"/>
          <w:rtl/>
        </w:rPr>
        <w:t>ر</w:t>
      </w:r>
      <w:r w:rsidRPr="00FC09FB">
        <w:rPr>
          <w:rFonts w:eastAsia="Calibri"/>
          <w:sz w:val="24"/>
          <w:rtl/>
        </w:rPr>
        <w:t xml:space="preserve">ية: الإدارة العصرية, </w:t>
      </w:r>
      <w:r w:rsidRPr="00FC09FB">
        <w:rPr>
          <w:rFonts w:eastAsia="Calibri"/>
          <w:sz w:val="24"/>
        </w:rPr>
        <w:t>2004</w:t>
      </w:r>
      <w:r w:rsidRPr="00FC09FB">
        <w:rPr>
          <w:rFonts w:eastAsia="Calibri"/>
          <w:sz w:val="24"/>
          <w:rtl/>
        </w:rPr>
        <w:t>, ص</w:t>
      </w:r>
      <w:r w:rsidRPr="00FC09FB">
        <w:rPr>
          <w:rFonts w:eastAsia="Calibri"/>
          <w:sz w:val="24"/>
        </w:rPr>
        <w:t>317</w:t>
      </w:r>
      <w:r w:rsidRPr="00FC09FB">
        <w:rPr>
          <w:rFonts w:eastAsia="Calibri"/>
          <w:sz w:val="24"/>
          <w:rtl/>
        </w:rPr>
        <w:t>.</w:t>
      </w:r>
    </w:p>
    <w:p w14:paraId="524732C7" w14:textId="2FB01291" w:rsidR="00FC09FB" w:rsidRPr="00FC09FB" w:rsidRDefault="00FC09FB" w:rsidP="00FC09FB">
      <w:pPr>
        <w:pStyle w:val="a4"/>
        <w:numPr>
          <w:ilvl w:val="0"/>
          <w:numId w:val="31"/>
        </w:numPr>
        <w:spacing w:after="226" w:line="259" w:lineRule="auto"/>
        <w:ind w:right="0"/>
        <w:jc w:val="left"/>
      </w:pPr>
      <w:proofErr w:type="gramStart"/>
      <w:r w:rsidRPr="00FC09FB">
        <w:rPr>
          <w:rFonts w:eastAsia="Calibri"/>
          <w:sz w:val="24"/>
          <w:rtl/>
        </w:rPr>
        <w:t>أندرو ,</w:t>
      </w:r>
      <w:proofErr w:type="gramEnd"/>
      <w:r w:rsidRPr="00FC09FB">
        <w:rPr>
          <w:rFonts w:eastAsia="Calibri"/>
          <w:sz w:val="24"/>
          <w:rtl/>
        </w:rPr>
        <w:t xml:space="preserve"> أي,</w:t>
      </w:r>
      <w:r w:rsidRPr="00FC09FB">
        <w:rPr>
          <w:rFonts w:eastAsia="Calibri"/>
          <w:sz w:val="24"/>
        </w:rPr>
        <w:t>2001</w:t>
      </w:r>
      <w:r w:rsidRPr="00FC09FB">
        <w:rPr>
          <w:rFonts w:eastAsia="Calibri"/>
          <w:sz w:val="24"/>
          <w:rtl/>
        </w:rPr>
        <w:t xml:space="preserve"> ,إدارة الأداء , مكتبة جرير .</w:t>
      </w:r>
    </w:p>
    <w:p w14:paraId="1073D89C" w14:textId="71857530" w:rsidR="00FC09FB" w:rsidRPr="00FC09FB" w:rsidRDefault="00FC09FB" w:rsidP="00FC09FB">
      <w:pPr>
        <w:pStyle w:val="a4"/>
        <w:numPr>
          <w:ilvl w:val="0"/>
          <w:numId w:val="31"/>
        </w:numPr>
        <w:spacing w:after="109" w:line="259" w:lineRule="auto"/>
        <w:ind w:right="0"/>
        <w:jc w:val="left"/>
      </w:pPr>
      <w:proofErr w:type="gramStart"/>
      <w:r w:rsidRPr="00FC09FB">
        <w:rPr>
          <w:rFonts w:eastAsia="Calibri"/>
          <w:sz w:val="24"/>
          <w:rtl/>
        </w:rPr>
        <w:t>بلوط,</w:t>
      </w:r>
      <w:proofErr w:type="gramEnd"/>
      <w:r>
        <w:rPr>
          <w:rFonts w:eastAsia="Calibri" w:hint="cs"/>
          <w:sz w:val="24"/>
          <w:rtl/>
        </w:rPr>
        <w:t xml:space="preserve"> </w:t>
      </w:r>
      <w:r w:rsidRPr="00FC09FB">
        <w:rPr>
          <w:rFonts w:eastAsia="Calibri"/>
          <w:sz w:val="24"/>
          <w:rtl/>
        </w:rPr>
        <w:t>إبراهيم,</w:t>
      </w:r>
      <w:r w:rsidRPr="00FC09FB">
        <w:rPr>
          <w:rFonts w:eastAsia="Calibri"/>
          <w:sz w:val="24"/>
        </w:rPr>
        <w:t>2002</w:t>
      </w:r>
      <w:r w:rsidRPr="00FC09FB">
        <w:rPr>
          <w:rFonts w:eastAsia="Calibri"/>
          <w:sz w:val="24"/>
          <w:rtl/>
        </w:rPr>
        <w:t>, إدارة الموارد ال</w:t>
      </w:r>
      <w:r>
        <w:rPr>
          <w:rFonts w:eastAsia="Calibri" w:hint="cs"/>
          <w:sz w:val="24"/>
          <w:rtl/>
        </w:rPr>
        <w:t xml:space="preserve">بشرية </w:t>
      </w:r>
      <w:r w:rsidRPr="00FC09FB">
        <w:rPr>
          <w:rFonts w:eastAsia="Calibri"/>
          <w:sz w:val="24"/>
          <w:rtl/>
        </w:rPr>
        <w:t xml:space="preserve"> من منظور </w:t>
      </w:r>
      <w:r w:rsidRPr="00FC09FB">
        <w:rPr>
          <w:rFonts w:eastAsia="Calibri" w:hint="cs"/>
          <w:sz w:val="24"/>
          <w:rtl/>
        </w:rPr>
        <w:t>است</w:t>
      </w:r>
      <w:r>
        <w:rPr>
          <w:rFonts w:eastAsia="Calibri" w:hint="cs"/>
          <w:sz w:val="24"/>
          <w:rtl/>
        </w:rPr>
        <w:t>راتيجي</w:t>
      </w:r>
      <w:r>
        <w:rPr>
          <w:rFonts w:eastAsia="Calibri" w:hint="eastAsia"/>
          <w:sz w:val="24"/>
          <w:rtl/>
        </w:rPr>
        <w:t>ة</w:t>
      </w:r>
      <w:r w:rsidRPr="00FC09FB">
        <w:rPr>
          <w:rFonts w:eastAsia="Calibri"/>
          <w:sz w:val="24"/>
          <w:rtl/>
        </w:rPr>
        <w:t>, دار النهضة العربية, لبنان , ص</w:t>
      </w:r>
      <w:r w:rsidRPr="00FC09FB">
        <w:rPr>
          <w:rFonts w:eastAsia="Calibri"/>
          <w:sz w:val="24"/>
        </w:rPr>
        <w:t>237</w:t>
      </w:r>
    </w:p>
    <w:p w14:paraId="474983C1" w14:textId="749266BC" w:rsidR="00FC09FB" w:rsidRPr="00FC09FB" w:rsidRDefault="00FC09FB" w:rsidP="00FC09FB">
      <w:pPr>
        <w:pStyle w:val="a4"/>
        <w:numPr>
          <w:ilvl w:val="0"/>
          <w:numId w:val="31"/>
        </w:numPr>
        <w:spacing w:after="62" w:line="259" w:lineRule="auto"/>
        <w:ind w:right="0"/>
        <w:jc w:val="left"/>
      </w:pPr>
      <w:r w:rsidRPr="00FC09FB">
        <w:rPr>
          <w:rFonts w:eastAsia="Calibri"/>
          <w:sz w:val="24"/>
          <w:rtl/>
        </w:rPr>
        <w:t xml:space="preserve">الحريري , </w:t>
      </w:r>
      <w:r w:rsidRPr="00FC09FB">
        <w:rPr>
          <w:rFonts w:eastAsia="Calibri"/>
          <w:sz w:val="24"/>
        </w:rPr>
        <w:t>2016</w:t>
      </w:r>
      <w:r w:rsidRPr="00FC09FB">
        <w:rPr>
          <w:rFonts w:eastAsia="Calibri"/>
          <w:sz w:val="24"/>
          <w:rtl/>
        </w:rPr>
        <w:t xml:space="preserve"> , علم النفس الإداري و علاقته بعلم </w:t>
      </w:r>
      <w:proofErr w:type="gramStart"/>
      <w:r w:rsidRPr="00FC09FB">
        <w:rPr>
          <w:rFonts w:eastAsia="Calibri"/>
          <w:sz w:val="24"/>
          <w:rtl/>
        </w:rPr>
        <w:t>النفس ,</w:t>
      </w:r>
      <w:proofErr w:type="gramEnd"/>
      <w:r w:rsidRPr="00FC09FB">
        <w:rPr>
          <w:rFonts w:eastAsia="Calibri"/>
          <w:sz w:val="24"/>
          <w:rtl/>
        </w:rPr>
        <w:t xml:space="preserve"> دار القلم للطباعة و الن</w:t>
      </w:r>
      <w:r w:rsidRPr="00FC09FB">
        <w:rPr>
          <w:rFonts w:eastAsia="Calibri"/>
          <w:sz w:val="37"/>
          <w:szCs w:val="37"/>
          <w:rtl/>
        </w:rPr>
        <w:t xml:space="preserve"> ر</w:t>
      </w:r>
      <w:r w:rsidRPr="00FC09FB">
        <w:rPr>
          <w:rFonts w:eastAsia="Calibri"/>
          <w:sz w:val="24"/>
          <w:rtl/>
        </w:rPr>
        <w:t>ش, برتوت , لبنان .</w:t>
      </w:r>
    </w:p>
    <w:p w14:paraId="6A506DF5" w14:textId="1B457FCB" w:rsidR="00FC09FB" w:rsidRPr="00FC09FB" w:rsidRDefault="00FC09FB" w:rsidP="00FC09FB">
      <w:pPr>
        <w:pStyle w:val="a4"/>
        <w:numPr>
          <w:ilvl w:val="0"/>
          <w:numId w:val="31"/>
        </w:numPr>
        <w:spacing w:after="40" w:line="259" w:lineRule="auto"/>
        <w:ind w:right="0"/>
        <w:jc w:val="left"/>
      </w:pPr>
      <w:proofErr w:type="gramStart"/>
      <w:r w:rsidRPr="00FC09FB">
        <w:rPr>
          <w:rFonts w:eastAsia="Calibri"/>
          <w:sz w:val="24"/>
          <w:rtl/>
        </w:rPr>
        <w:t>حسن ,</w:t>
      </w:r>
      <w:proofErr w:type="gramEnd"/>
      <w:r w:rsidRPr="00FC09FB">
        <w:rPr>
          <w:rFonts w:eastAsia="Calibri"/>
          <w:sz w:val="24"/>
          <w:rtl/>
        </w:rPr>
        <w:t xml:space="preserve">راوية , </w:t>
      </w:r>
      <w:r w:rsidRPr="00FC09FB">
        <w:rPr>
          <w:rFonts w:eastAsia="Calibri"/>
          <w:sz w:val="24"/>
        </w:rPr>
        <w:t>2000</w:t>
      </w:r>
      <w:r w:rsidRPr="00FC09FB">
        <w:rPr>
          <w:rFonts w:eastAsia="Calibri"/>
          <w:sz w:val="24"/>
          <w:rtl/>
        </w:rPr>
        <w:t>, إدارة الموا رد ال</w:t>
      </w:r>
      <w:r>
        <w:rPr>
          <w:rFonts w:eastAsia="Calibri" w:hint="cs"/>
          <w:sz w:val="24"/>
          <w:rtl/>
        </w:rPr>
        <w:t>بشرية</w:t>
      </w:r>
      <w:r w:rsidRPr="00FC09FB">
        <w:rPr>
          <w:rFonts w:eastAsia="Calibri"/>
          <w:sz w:val="24"/>
          <w:rtl/>
        </w:rPr>
        <w:t xml:space="preserve">, الدار الجامعية, مطبعة الإسكندرية, </w:t>
      </w:r>
      <w:r w:rsidRPr="00FC09FB">
        <w:rPr>
          <w:rFonts w:eastAsia="Calibri"/>
          <w:sz w:val="24"/>
        </w:rPr>
        <w:t>1999</w:t>
      </w:r>
      <w:r w:rsidRPr="00FC09FB">
        <w:rPr>
          <w:rFonts w:eastAsia="Calibri"/>
          <w:sz w:val="24"/>
          <w:rtl/>
        </w:rPr>
        <w:t>-</w:t>
      </w:r>
      <w:r w:rsidRPr="00FC09FB">
        <w:rPr>
          <w:rFonts w:eastAsia="Calibri"/>
          <w:sz w:val="24"/>
        </w:rPr>
        <w:t>2000</w:t>
      </w:r>
      <w:r w:rsidRPr="00FC09FB">
        <w:rPr>
          <w:rFonts w:eastAsia="Calibri"/>
          <w:sz w:val="24"/>
          <w:rtl/>
        </w:rPr>
        <w:t xml:space="preserve">,ص </w:t>
      </w:r>
      <w:r w:rsidRPr="00FC09FB">
        <w:rPr>
          <w:rFonts w:eastAsia="Calibri"/>
          <w:sz w:val="24"/>
        </w:rPr>
        <w:t>10</w:t>
      </w:r>
      <w:r w:rsidRPr="00FC09FB">
        <w:rPr>
          <w:rFonts w:eastAsia="Calibri"/>
          <w:sz w:val="24"/>
          <w:rtl/>
        </w:rPr>
        <w:t>.</w:t>
      </w:r>
    </w:p>
    <w:p w14:paraId="2A9750F5" w14:textId="61EEDBD0" w:rsidR="00FC09FB" w:rsidRPr="00FC09FB" w:rsidRDefault="00FC09FB" w:rsidP="00FC09FB">
      <w:pPr>
        <w:pStyle w:val="a4"/>
        <w:numPr>
          <w:ilvl w:val="0"/>
          <w:numId w:val="31"/>
        </w:numPr>
        <w:spacing w:after="61" w:line="259" w:lineRule="auto"/>
        <w:ind w:right="0"/>
        <w:jc w:val="left"/>
      </w:pPr>
      <w:proofErr w:type="gramStart"/>
      <w:r w:rsidRPr="00FC09FB">
        <w:rPr>
          <w:rFonts w:eastAsia="Calibri"/>
          <w:sz w:val="24"/>
          <w:rtl/>
        </w:rPr>
        <w:t>دردر ,</w:t>
      </w:r>
      <w:proofErr w:type="gramEnd"/>
      <w:r w:rsidRPr="00FC09FB">
        <w:rPr>
          <w:rFonts w:eastAsia="Calibri"/>
          <w:sz w:val="24"/>
          <w:rtl/>
        </w:rPr>
        <w:t xml:space="preserve"> الصباغ , </w:t>
      </w:r>
      <w:r w:rsidRPr="00FC09FB">
        <w:rPr>
          <w:rFonts w:eastAsia="Calibri"/>
          <w:sz w:val="24"/>
        </w:rPr>
        <w:t>2008</w:t>
      </w:r>
      <w:r w:rsidRPr="00FC09FB">
        <w:rPr>
          <w:rFonts w:eastAsia="Calibri"/>
          <w:sz w:val="24"/>
          <w:rtl/>
        </w:rPr>
        <w:t xml:space="preserve"> , إدارة الموارد البش</w:t>
      </w:r>
      <w:r>
        <w:rPr>
          <w:rFonts w:eastAsia="Calibri" w:hint="cs"/>
          <w:sz w:val="24"/>
          <w:rtl/>
        </w:rPr>
        <w:t>ر</w:t>
      </w:r>
      <w:r w:rsidRPr="00FC09FB">
        <w:rPr>
          <w:rFonts w:eastAsia="Calibri"/>
          <w:sz w:val="24"/>
          <w:rtl/>
        </w:rPr>
        <w:t>ية , دار وائل للنش</w:t>
      </w:r>
      <w:r>
        <w:rPr>
          <w:rFonts w:eastAsia="Calibri" w:hint="cs"/>
          <w:sz w:val="24"/>
          <w:rtl/>
        </w:rPr>
        <w:t>ر</w:t>
      </w:r>
      <w:r w:rsidRPr="00FC09FB">
        <w:rPr>
          <w:rFonts w:eastAsia="Calibri"/>
          <w:sz w:val="24"/>
          <w:rtl/>
        </w:rPr>
        <w:t xml:space="preserve"> , عمان , ص</w:t>
      </w:r>
      <w:r w:rsidRPr="00FC09FB">
        <w:rPr>
          <w:rFonts w:eastAsia="Calibri"/>
          <w:sz w:val="24"/>
        </w:rPr>
        <w:t>21</w:t>
      </w:r>
      <w:r w:rsidRPr="00FC09FB">
        <w:rPr>
          <w:rFonts w:eastAsia="Calibri"/>
          <w:sz w:val="24"/>
          <w:rtl/>
        </w:rPr>
        <w:t>.</w:t>
      </w:r>
    </w:p>
    <w:p w14:paraId="0A0991A3" w14:textId="2248617F" w:rsidR="00FC09FB" w:rsidRPr="00FC09FB" w:rsidRDefault="00FC09FB" w:rsidP="00FC09FB">
      <w:pPr>
        <w:numPr>
          <w:ilvl w:val="0"/>
          <w:numId w:val="31"/>
        </w:numPr>
        <w:spacing w:after="31" w:line="420" w:lineRule="auto"/>
        <w:ind w:right="0"/>
        <w:jc w:val="left"/>
      </w:pPr>
      <w:r w:rsidRPr="00FC09FB">
        <w:rPr>
          <w:rFonts w:eastAsia="Calibri"/>
          <w:sz w:val="24"/>
          <w:rtl/>
        </w:rPr>
        <w:t xml:space="preserve">السالم مؤيد </w:t>
      </w:r>
      <w:proofErr w:type="gramStart"/>
      <w:r w:rsidRPr="00FC09FB">
        <w:rPr>
          <w:rFonts w:eastAsia="Calibri"/>
          <w:sz w:val="24"/>
          <w:rtl/>
        </w:rPr>
        <w:t>سعيد,</w:t>
      </w:r>
      <w:proofErr w:type="gramEnd"/>
      <w:r w:rsidRPr="00FC09FB">
        <w:rPr>
          <w:rFonts w:eastAsia="Calibri"/>
          <w:sz w:val="24"/>
          <w:rtl/>
        </w:rPr>
        <w:t xml:space="preserve"> و صالح عـادل </w:t>
      </w:r>
      <w:proofErr w:type="spellStart"/>
      <w:r w:rsidRPr="00FC09FB">
        <w:rPr>
          <w:rFonts w:eastAsia="Calibri"/>
          <w:sz w:val="24"/>
          <w:rtl/>
        </w:rPr>
        <w:t>حرحـوش</w:t>
      </w:r>
      <w:proofErr w:type="spellEnd"/>
      <w:r w:rsidRPr="00FC09FB">
        <w:rPr>
          <w:rFonts w:eastAsia="Calibri"/>
          <w:sz w:val="24"/>
          <w:rtl/>
        </w:rPr>
        <w:t xml:space="preserve"> ,</w:t>
      </w:r>
      <w:r w:rsidRPr="00FC09FB">
        <w:rPr>
          <w:rFonts w:eastAsia="Calibri"/>
          <w:sz w:val="24"/>
        </w:rPr>
        <w:t>2002</w:t>
      </w:r>
      <w:r>
        <w:rPr>
          <w:rFonts w:eastAsia="Calibri" w:hint="cs"/>
          <w:sz w:val="24"/>
          <w:rtl/>
        </w:rPr>
        <w:t xml:space="preserve">, </w:t>
      </w:r>
      <w:r w:rsidRPr="00FC09FB">
        <w:rPr>
          <w:rFonts w:eastAsia="Calibri"/>
          <w:sz w:val="24"/>
          <w:rtl/>
        </w:rPr>
        <w:t>إدارة المـوارد البـش</w:t>
      </w:r>
      <w:r>
        <w:rPr>
          <w:rFonts w:eastAsia="Calibri" w:hint="cs"/>
          <w:sz w:val="24"/>
          <w:rtl/>
        </w:rPr>
        <w:t>ر</w:t>
      </w:r>
      <w:r w:rsidRPr="00FC09FB">
        <w:rPr>
          <w:rFonts w:eastAsia="Calibri"/>
          <w:sz w:val="24"/>
          <w:rtl/>
        </w:rPr>
        <w:t xml:space="preserve">ية – مـدخل </w:t>
      </w:r>
      <w:r w:rsidRPr="00FC09FB">
        <w:rPr>
          <w:rFonts w:eastAsia="Calibri"/>
          <w:sz w:val="24"/>
        </w:rPr>
        <w:t>13</w:t>
      </w:r>
      <w:r w:rsidRPr="00FC09FB">
        <w:rPr>
          <w:rFonts w:eastAsia="Calibri"/>
          <w:sz w:val="24"/>
          <w:rtl/>
        </w:rPr>
        <w:t xml:space="preserve"> )</w:t>
      </w:r>
      <w:r w:rsidRPr="00FC09FB">
        <w:rPr>
          <w:rFonts w:eastAsia="Calibri" w:hint="cs"/>
          <w:sz w:val="24"/>
          <w:rtl/>
        </w:rPr>
        <w:t>اس</w:t>
      </w:r>
      <w:r>
        <w:rPr>
          <w:rFonts w:eastAsia="Calibri" w:hint="cs"/>
          <w:sz w:val="24"/>
          <w:rtl/>
        </w:rPr>
        <w:t>تراتيج</w:t>
      </w:r>
      <w:r>
        <w:rPr>
          <w:rFonts w:eastAsia="Calibri" w:hint="eastAsia"/>
          <w:sz w:val="24"/>
          <w:rtl/>
        </w:rPr>
        <w:t>ية</w:t>
      </w:r>
      <w:r>
        <w:rPr>
          <w:rFonts w:eastAsia="Calibri" w:hint="cs"/>
          <w:sz w:val="24"/>
          <w:rtl/>
        </w:rPr>
        <w:t xml:space="preserve"> </w:t>
      </w:r>
      <w:r w:rsidRPr="00FC09FB">
        <w:rPr>
          <w:rFonts w:eastAsia="Calibri"/>
          <w:sz w:val="24"/>
          <w:rtl/>
        </w:rPr>
        <w:t xml:space="preserve">", عالم الكتب الحديث, </w:t>
      </w:r>
      <w:proofErr w:type="spellStart"/>
      <w:r w:rsidRPr="00FC09FB">
        <w:rPr>
          <w:rFonts w:eastAsia="Calibri"/>
          <w:sz w:val="24"/>
          <w:rtl/>
        </w:rPr>
        <w:t>الأ</w:t>
      </w:r>
      <w:proofErr w:type="spellEnd"/>
      <w:r w:rsidRPr="00FC09FB">
        <w:rPr>
          <w:rFonts w:eastAsia="Calibri"/>
          <w:sz w:val="24"/>
          <w:rtl/>
        </w:rPr>
        <w:t xml:space="preserve"> ردن, ص</w:t>
      </w:r>
      <w:r w:rsidRPr="00FC09FB">
        <w:rPr>
          <w:rFonts w:eastAsia="Calibri"/>
          <w:sz w:val="24"/>
        </w:rPr>
        <w:t>130</w:t>
      </w:r>
    </w:p>
    <w:p w14:paraId="2C24CA65" w14:textId="34EA5801" w:rsidR="00FC09FB" w:rsidRPr="00FC09FB" w:rsidRDefault="00FC09FB" w:rsidP="00FC09FB">
      <w:pPr>
        <w:numPr>
          <w:ilvl w:val="0"/>
          <w:numId w:val="31"/>
        </w:numPr>
        <w:spacing w:after="121" w:line="259" w:lineRule="auto"/>
        <w:ind w:right="0"/>
        <w:jc w:val="left"/>
      </w:pPr>
      <w:proofErr w:type="gramStart"/>
      <w:r w:rsidRPr="00FC09FB">
        <w:rPr>
          <w:rFonts w:eastAsia="Calibri"/>
          <w:sz w:val="24"/>
          <w:rtl/>
        </w:rPr>
        <w:t>السالم,</w:t>
      </w:r>
      <w:proofErr w:type="gramEnd"/>
      <w:r w:rsidRPr="00FC09FB">
        <w:rPr>
          <w:rFonts w:eastAsia="Calibri"/>
          <w:sz w:val="24"/>
          <w:rtl/>
        </w:rPr>
        <w:t xml:space="preserve"> مؤيد ,</w:t>
      </w:r>
      <w:r w:rsidRPr="00FC09FB">
        <w:rPr>
          <w:rFonts w:eastAsia="Calibri"/>
          <w:sz w:val="24"/>
        </w:rPr>
        <w:t>2009</w:t>
      </w:r>
      <w:r w:rsidRPr="00FC09FB">
        <w:rPr>
          <w:rFonts w:eastAsia="Calibri"/>
          <w:sz w:val="24"/>
          <w:rtl/>
        </w:rPr>
        <w:t>, إدارة الموارد البش</w:t>
      </w:r>
      <w:r>
        <w:rPr>
          <w:rFonts w:eastAsia="Calibri" w:hint="cs"/>
          <w:sz w:val="24"/>
          <w:rtl/>
        </w:rPr>
        <w:t>ر</w:t>
      </w:r>
      <w:r w:rsidRPr="00FC09FB">
        <w:rPr>
          <w:rFonts w:eastAsia="Calibri"/>
          <w:sz w:val="24"/>
          <w:rtl/>
        </w:rPr>
        <w:t>ية مدخل ا</w:t>
      </w:r>
      <w:r>
        <w:rPr>
          <w:rFonts w:eastAsia="Calibri" w:hint="cs"/>
          <w:sz w:val="24"/>
          <w:rtl/>
        </w:rPr>
        <w:t>ستراتيجية</w:t>
      </w:r>
      <w:r w:rsidRPr="00FC09FB">
        <w:rPr>
          <w:rFonts w:eastAsia="Calibri"/>
          <w:sz w:val="24"/>
          <w:rtl/>
        </w:rPr>
        <w:t>, اثراء للنش</w:t>
      </w:r>
      <w:r>
        <w:rPr>
          <w:rFonts w:eastAsia="Calibri" w:hint="cs"/>
          <w:sz w:val="24"/>
          <w:rtl/>
        </w:rPr>
        <w:t>ر</w:t>
      </w:r>
      <w:r w:rsidRPr="00FC09FB">
        <w:rPr>
          <w:rFonts w:eastAsia="Calibri"/>
          <w:sz w:val="24"/>
          <w:rtl/>
        </w:rPr>
        <w:t xml:space="preserve"> و التوزيـع , الأردن, ص</w:t>
      </w:r>
      <w:r w:rsidRPr="00FC09FB">
        <w:rPr>
          <w:rFonts w:eastAsia="Calibri"/>
          <w:sz w:val="24"/>
        </w:rPr>
        <w:t>25</w:t>
      </w:r>
    </w:p>
    <w:p w14:paraId="1A7556AA" w14:textId="000E94CE" w:rsidR="00FC09FB" w:rsidRPr="00FC09FB" w:rsidRDefault="00FC09FB" w:rsidP="00FC09FB">
      <w:pPr>
        <w:numPr>
          <w:ilvl w:val="0"/>
          <w:numId w:val="31"/>
        </w:numPr>
        <w:spacing w:after="144" w:line="259" w:lineRule="auto"/>
        <w:ind w:right="0"/>
        <w:jc w:val="left"/>
      </w:pPr>
      <w:r w:rsidRPr="00FC09FB">
        <w:rPr>
          <w:rFonts w:eastAsia="Calibri"/>
          <w:sz w:val="24"/>
          <w:rtl/>
        </w:rPr>
        <w:t>الس</w:t>
      </w:r>
      <w:r>
        <w:rPr>
          <w:rFonts w:eastAsia="Calibri" w:hint="cs"/>
          <w:sz w:val="24"/>
          <w:rtl/>
        </w:rPr>
        <w:t>لي</w:t>
      </w:r>
      <w:r w:rsidRPr="00FC09FB">
        <w:rPr>
          <w:rFonts w:eastAsia="Calibri"/>
          <w:sz w:val="24"/>
          <w:rtl/>
        </w:rPr>
        <w:t>م عل</w:t>
      </w:r>
      <w:r>
        <w:rPr>
          <w:rFonts w:eastAsia="Calibri" w:hint="cs"/>
          <w:sz w:val="24"/>
          <w:rtl/>
        </w:rPr>
        <w:t>ي</w:t>
      </w:r>
      <w:r w:rsidRPr="00FC09FB">
        <w:rPr>
          <w:rFonts w:eastAsia="Calibri"/>
          <w:sz w:val="24"/>
          <w:rtl/>
        </w:rPr>
        <w:t>,</w:t>
      </w:r>
      <w:r w:rsidRPr="00FC09FB">
        <w:rPr>
          <w:rFonts w:eastAsia="Calibri"/>
          <w:sz w:val="24"/>
        </w:rPr>
        <w:t>1998</w:t>
      </w:r>
      <w:r w:rsidRPr="00FC09FB">
        <w:rPr>
          <w:rFonts w:eastAsia="Calibri"/>
          <w:sz w:val="24"/>
          <w:rtl/>
        </w:rPr>
        <w:t xml:space="preserve">, إدارة الموارد </w:t>
      </w:r>
      <w:proofErr w:type="gramStart"/>
      <w:r w:rsidRPr="00FC09FB">
        <w:rPr>
          <w:rFonts w:eastAsia="Calibri"/>
          <w:sz w:val="24"/>
          <w:rtl/>
        </w:rPr>
        <w:t>البش</w:t>
      </w:r>
      <w:r>
        <w:rPr>
          <w:rFonts w:eastAsia="Calibri" w:hint="cs"/>
          <w:sz w:val="24"/>
          <w:rtl/>
        </w:rPr>
        <w:t>ر</w:t>
      </w:r>
      <w:r w:rsidRPr="00FC09FB">
        <w:rPr>
          <w:rFonts w:eastAsia="Calibri"/>
          <w:sz w:val="24"/>
          <w:rtl/>
        </w:rPr>
        <w:t>ية,</w:t>
      </w:r>
      <w:proofErr w:type="gramEnd"/>
      <w:r w:rsidRPr="00FC09FB">
        <w:rPr>
          <w:rFonts w:eastAsia="Calibri"/>
          <w:sz w:val="24"/>
          <w:rtl/>
        </w:rPr>
        <w:t xml:space="preserve"> دار غريب للمطبعة , القاهرة, ص </w:t>
      </w:r>
      <w:r w:rsidRPr="00FC09FB">
        <w:rPr>
          <w:rFonts w:eastAsia="Calibri"/>
          <w:sz w:val="24"/>
        </w:rPr>
        <w:t>190</w:t>
      </w:r>
      <w:r w:rsidRPr="00FC09FB">
        <w:rPr>
          <w:rFonts w:eastAsia="Calibri"/>
          <w:sz w:val="24"/>
          <w:rtl/>
        </w:rPr>
        <w:t>.</w:t>
      </w:r>
    </w:p>
    <w:p w14:paraId="228A86A9" w14:textId="5FD7B867" w:rsidR="00FC09FB" w:rsidRPr="00FC09FB" w:rsidRDefault="00FC09FB" w:rsidP="00FC09FB">
      <w:pPr>
        <w:numPr>
          <w:ilvl w:val="0"/>
          <w:numId w:val="31"/>
        </w:numPr>
        <w:spacing w:after="121" w:line="259" w:lineRule="auto"/>
        <w:ind w:right="0"/>
        <w:jc w:val="left"/>
      </w:pPr>
      <w:r w:rsidRPr="00FC09FB">
        <w:rPr>
          <w:rFonts w:eastAsia="Calibri"/>
          <w:sz w:val="24"/>
          <w:rtl/>
        </w:rPr>
        <w:t>اللبدي ,</w:t>
      </w:r>
      <w:r w:rsidRPr="00FC09FB">
        <w:rPr>
          <w:rFonts w:eastAsia="Calibri"/>
          <w:sz w:val="24"/>
        </w:rPr>
        <w:t>2015</w:t>
      </w:r>
      <w:r w:rsidRPr="00FC09FB">
        <w:rPr>
          <w:rFonts w:eastAsia="Calibri"/>
          <w:sz w:val="24"/>
          <w:rtl/>
        </w:rPr>
        <w:t>, تنمية الأداء ال</w:t>
      </w:r>
      <w:r>
        <w:rPr>
          <w:rFonts w:eastAsia="Calibri" w:hint="cs"/>
          <w:sz w:val="24"/>
          <w:rtl/>
        </w:rPr>
        <w:t>وظيفي</w:t>
      </w:r>
      <w:r w:rsidRPr="00FC09FB">
        <w:rPr>
          <w:rFonts w:eastAsia="Calibri"/>
          <w:sz w:val="24"/>
          <w:rtl/>
        </w:rPr>
        <w:t xml:space="preserve"> و </w:t>
      </w:r>
      <w:proofErr w:type="gramStart"/>
      <w:r w:rsidRPr="00FC09FB">
        <w:rPr>
          <w:rFonts w:eastAsia="Calibri"/>
          <w:sz w:val="24"/>
          <w:rtl/>
        </w:rPr>
        <w:t>الإداري,</w:t>
      </w:r>
      <w:proofErr w:type="gramEnd"/>
      <w:r w:rsidRPr="00FC09FB">
        <w:rPr>
          <w:rFonts w:eastAsia="Calibri"/>
          <w:sz w:val="24"/>
          <w:rtl/>
        </w:rPr>
        <w:t xml:space="preserve"> دار دجلة , العراق .</w:t>
      </w:r>
    </w:p>
    <w:p w14:paraId="375CBF23" w14:textId="77E7F9BE" w:rsidR="00FC09FB" w:rsidRPr="00FC09FB" w:rsidRDefault="00FC09FB" w:rsidP="00FC09FB">
      <w:pPr>
        <w:numPr>
          <w:ilvl w:val="0"/>
          <w:numId w:val="31"/>
        </w:numPr>
        <w:spacing w:after="111" w:line="259" w:lineRule="auto"/>
        <w:ind w:right="0"/>
        <w:jc w:val="left"/>
      </w:pPr>
      <w:proofErr w:type="gramStart"/>
      <w:r w:rsidRPr="00FC09FB">
        <w:rPr>
          <w:rFonts w:eastAsia="Calibri"/>
          <w:sz w:val="24"/>
          <w:rtl/>
        </w:rPr>
        <w:t>اللوزي</w:t>
      </w:r>
      <w:r>
        <w:rPr>
          <w:rFonts w:eastAsia="Calibri" w:hint="cs"/>
          <w:sz w:val="24"/>
          <w:rtl/>
        </w:rPr>
        <w:t xml:space="preserve"> </w:t>
      </w:r>
      <w:r w:rsidRPr="00FC09FB">
        <w:rPr>
          <w:rFonts w:eastAsia="Calibri"/>
          <w:sz w:val="24"/>
          <w:rtl/>
        </w:rPr>
        <w:t>,</w:t>
      </w:r>
      <w:proofErr w:type="gramEnd"/>
      <w:r w:rsidRPr="00FC09FB">
        <w:rPr>
          <w:rFonts w:eastAsia="Calibri"/>
          <w:sz w:val="24"/>
          <w:rtl/>
        </w:rPr>
        <w:t>موسى,</w:t>
      </w:r>
      <w:r w:rsidRPr="00FC09FB">
        <w:rPr>
          <w:rFonts w:eastAsia="Calibri"/>
          <w:sz w:val="24"/>
        </w:rPr>
        <w:t>2003</w:t>
      </w:r>
      <w:r w:rsidRPr="00FC09FB">
        <w:rPr>
          <w:rFonts w:eastAsia="Calibri"/>
          <w:sz w:val="24"/>
          <w:rtl/>
        </w:rPr>
        <w:t xml:space="preserve"> , التطوير التنظيم, دار وائل للنش</w:t>
      </w:r>
      <w:r>
        <w:rPr>
          <w:rFonts w:eastAsia="Calibri" w:hint="cs"/>
          <w:sz w:val="24"/>
          <w:rtl/>
        </w:rPr>
        <w:t>ر</w:t>
      </w:r>
      <w:r w:rsidRPr="00FC09FB">
        <w:rPr>
          <w:rFonts w:eastAsia="Calibri"/>
          <w:sz w:val="24"/>
          <w:rtl/>
        </w:rPr>
        <w:t xml:space="preserve"> والتوزيـع, عمان, ص </w:t>
      </w:r>
      <w:r w:rsidRPr="00FC09FB">
        <w:rPr>
          <w:rFonts w:eastAsia="Calibri"/>
          <w:sz w:val="24"/>
        </w:rPr>
        <w:t>18</w:t>
      </w:r>
      <w:r w:rsidRPr="00FC09FB">
        <w:rPr>
          <w:rFonts w:eastAsia="Calibri"/>
          <w:sz w:val="24"/>
          <w:rtl/>
        </w:rPr>
        <w:t>.</w:t>
      </w:r>
    </w:p>
    <w:p w14:paraId="7C1D6EF6" w14:textId="6CB0520A" w:rsidR="00FC09FB" w:rsidRPr="00FC09FB" w:rsidRDefault="00FC09FB" w:rsidP="00FC09FB">
      <w:pPr>
        <w:numPr>
          <w:ilvl w:val="0"/>
          <w:numId w:val="31"/>
        </w:numPr>
        <w:spacing w:after="50" w:line="420" w:lineRule="auto"/>
        <w:ind w:right="0"/>
        <w:jc w:val="left"/>
      </w:pPr>
      <w:proofErr w:type="gramStart"/>
      <w:r w:rsidRPr="00FC09FB">
        <w:rPr>
          <w:rFonts w:eastAsia="Calibri"/>
          <w:sz w:val="24"/>
          <w:rtl/>
        </w:rPr>
        <w:t>المبيض ,</w:t>
      </w:r>
      <w:proofErr w:type="gramEnd"/>
      <w:r w:rsidRPr="00FC09FB">
        <w:rPr>
          <w:rFonts w:eastAsia="Calibri"/>
          <w:sz w:val="24"/>
          <w:rtl/>
        </w:rPr>
        <w:t xml:space="preserve"> عقلة محمد, جرادات , أسامة محم د, الّتدريب الإداري الموجه بالأداء, المنظمة العربية للتنمية الإدارية, القاهرة ,</w:t>
      </w:r>
      <w:r w:rsidRPr="00FC09FB">
        <w:rPr>
          <w:rFonts w:eastAsia="Calibri"/>
          <w:sz w:val="24"/>
        </w:rPr>
        <w:t>2001</w:t>
      </w:r>
      <w:r w:rsidRPr="00FC09FB">
        <w:rPr>
          <w:rFonts w:eastAsia="Calibri"/>
          <w:sz w:val="24"/>
          <w:rtl/>
        </w:rPr>
        <w:t xml:space="preserve"> , ص</w:t>
      </w:r>
      <w:r w:rsidRPr="00FC09FB">
        <w:rPr>
          <w:rFonts w:eastAsia="Calibri"/>
          <w:sz w:val="24"/>
        </w:rPr>
        <w:t>49</w:t>
      </w:r>
    </w:p>
    <w:p w14:paraId="1036DDFD" w14:textId="7A4A8992" w:rsidR="00FC09FB" w:rsidRPr="00FC09FB" w:rsidRDefault="00FC09FB" w:rsidP="00FC09FB">
      <w:pPr>
        <w:numPr>
          <w:ilvl w:val="0"/>
          <w:numId w:val="31"/>
        </w:numPr>
        <w:spacing w:after="0" w:line="259" w:lineRule="auto"/>
        <w:ind w:right="0"/>
        <w:jc w:val="left"/>
      </w:pPr>
      <w:r w:rsidRPr="00FC09FB">
        <w:rPr>
          <w:rFonts w:eastAsia="Calibri"/>
          <w:sz w:val="24"/>
          <w:rtl/>
        </w:rPr>
        <w:t>مص</w:t>
      </w:r>
      <w:r>
        <w:rPr>
          <w:rFonts w:eastAsia="Calibri" w:hint="cs"/>
          <w:sz w:val="24"/>
          <w:rtl/>
        </w:rPr>
        <w:t>طفى</w:t>
      </w:r>
      <w:r w:rsidRPr="00FC09FB">
        <w:rPr>
          <w:rFonts w:eastAsia="Calibri"/>
          <w:sz w:val="24"/>
          <w:rtl/>
        </w:rPr>
        <w:t xml:space="preserve"> الجربوعة, </w:t>
      </w:r>
      <w:r w:rsidRPr="00FC09FB">
        <w:rPr>
          <w:rFonts w:eastAsia="Calibri"/>
          <w:sz w:val="24"/>
        </w:rPr>
        <w:t>2018</w:t>
      </w:r>
      <w:r w:rsidRPr="00FC09FB">
        <w:rPr>
          <w:rFonts w:eastAsia="Calibri"/>
          <w:sz w:val="24"/>
          <w:rtl/>
        </w:rPr>
        <w:t xml:space="preserve">, إدارة الموارد </w:t>
      </w:r>
      <w:proofErr w:type="gramStart"/>
      <w:r w:rsidRPr="00FC09FB">
        <w:rPr>
          <w:rFonts w:eastAsia="Calibri"/>
          <w:sz w:val="24"/>
          <w:rtl/>
        </w:rPr>
        <w:t>البش</w:t>
      </w:r>
      <w:r>
        <w:rPr>
          <w:rFonts w:eastAsia="Calibri" w:hint="cs"/>
          <w:sz w:val="24"/>
          <w:rtl/>
        </w:rPr>
        <w:t>ر</w:t>
      </w:r>
      <w:r w:rsidRPr="00FC09FB">
        <w:rPr>
          <w:rFonts w:eastAsia="Calibri"/>
          <w:sz w:val="24"/>
          <w:rtl/>
        </w:rPr>
        <w:t>ية ,</w:t>
      </w:r>
      <w:proofErr w:type="gramEnd"/>
      <w:r w:rsidRPr="00FC09FB">
        <w:rPr>
          <w:rFonts w:eastAsia="Calibri"/>
          <w:sz w:val="24"/>
          <w:rtl/>
        </w:rPr>
        <w:t xml:space="preserve"> ص </w:t>
      </w:r>
      <w:r w:rsidRPr="00FC09FB">
        <w:rPr>
          <w:rFonts w:eastAsia="Calibri"/>
          <w:sz w:val="24"/>
        </w:rPr>
        <w:t>268</w:t>
      </w:r>
      <w:r w:rsidRPr="00FC09FB">
        <w:rPr>
          <w:rFonts w:eastAsia="Calibri"/>
          <w:sz w:val="24"/>
          <w:rtl/>
        </w:rPr>
        <w:t xml:space="preserve"> .</w:t>
      </w:r>
    </w:p>
    <w:p w14:paraId="23EEE7E3" w14:textId="0F3E0733" w:rsidR="00FC09FB" w:rsidRPr="00FC09FB" w:rsidRDefault="00681E5C" w:rsidP="00FC09FB">
      <w:pPr>
        <w:numPr>
          <w:ilvl w:val="0"/>
          <w:numId w:val="31"/>
        </w:numPr>
        <w:spacing w:after="179" w:line="420" w:lineRule="auto"/>
        <w:ind w:right="0"/>
        <w:jc w:val="left"/>
      </w:pPr>
      <w:r>
        <w:rPr>
          <w:noProof/>
          <w:rtl/>
        </w:rPr>
        <mc:AlternateContent>
          <mc:Choice Requires="wps">
            <w:drawing>
              <wp:anchor distT="45720" distB="45720" distL="114300" distR="114300" simplePos="0" relativeHeight="251782144" behindDoc="1" locked="0" layoutInCell="1" allowOverlap="1" wp14:anchorId="337F2EDB" wp14:editId="2D5AC5EC">
                <wp:simplePos x="0" y="0"/>
                <wp:positionH relativeFrom="column">
                  <wp:posOffset>5643245</wp:posOffset>
                </wp:positionH>
                <wp:positionV relativeFrom="paragraph">
                  <wp:posOffset>952500</wp:posOffset>
                </wp:positionV>
                <wp:extent cx="617855" cy="1404620"/>
                <wp:effectExtent l="0" t="0" r="0" b="0"/>
                <wp:wrapNone/>
                <wp:docPr id="85445143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775F1CAA" w14:textId="35281120" w:rsidR="00681E5C" w:rsidRDefault="00CB69CD" w:rsidP="00681E5C">
                            <w:r>
                              <w:rPr>
                                <w:rFonts w:hint="cs"/>
                                <w:rtl/>
                              </w:rPr>
                              <w:t>55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7F2EDB" id="_x0000_s1088" type="#_x0000_t202" style="position:absolute;left:0;text-align:left;margin-left:444.35pt;margin-top:75pt;width:48.65pt;height:110.6pt;flip:x;z-index:-251534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" filled="f" stroked="f">
                <v:textbox style="mso-fit-shape-to-text:t">
                  <w:txbxContent>
                    <w:p w14:paraId="775F1CAA" w14:textId="35281120" w:rsidR="00681E5C" w:rsidRDefault="00CB69CD" w:rsidP="00681E5C">
                      <w:r>
                        <w:rPr>
                          <w:rFonts w:hint="cs"/>
                          <w:rtl/>
                        </w:rPr>
                        <w:t>55</w:t>
                      </w:r>
                    </w:p>
                  </w:txbxContent>
                </v:textbox>
              </v:shape>
            </w:pict>
          </mc:Fallback>
        </mc:AlternateContent>
      </w:r>
      <w:r w:rsidR="00FC09FB" w:rsidRPr="00FC09FB">
        <w:rPr>
          <w:rFonts w:eastAsia="Calibri"/>
          <w:sz w:val="24"/>
          <w:rtl/>
        </w:rPr>
        <w:t xml:space="preserve">ويتون دافي </w:t>
      </w:r>
      <w:proofErr w:type="gramStart"/>
      <w:r w:rsidR="00FC09FB" w:rsidRPr="00FC09FB">
        <w:rPr>
          <w:rFonts w:eastAsia="Calibri"/>
          <w:sz w:val="24"/>
          <w:rtl/>
        </w:rPr>
        <w:t>د,</w:t>
      </w:r>
      <w:proofErr w:type="gramEnd"/>
      <w:r w:rsidR="00FC09FB" w:rsidRPr="00FC09FB">
        <w:rPr>
          <w:rFonts w:eastAsia="Calibri"/>
          <w:sz w:val="24"/>
          <w:rtl/>
        </w:rPr>
        <w:t xml:space="preserve">  </w:t>
      </w:r>
      <w:proofErr w:type="spellStart"/>
      <w:r w:rsidR="00FC09FB" w:rsidRPr="00FC09FB">
        <w:rPr>
          <w:rFonts w:eastAsia="Calibri"/>
          <w:sz w:val="24"/>
          <w:rtl/>
        </w:rPr>
        <w:t>كامرتون</w:t>
      </w:r>
      <w:proofErr w:type="spellEnd"/>
      <w:r w:rsidR="00FC09FB" w:rsidRPr="00FC09FB">
        <w:rPr>
          <w:rFonts w:eastAsia="Calibri"/>
          <w:sz w:val="24"/>
          <w:rtl/>
        </w:rPr>
        <w:t>, تيم, الإدارة والقيادة )العلاقات,</w:t>
      </w:r>
      <w:r w:rsidR="0028601D">
        <w:rPr>
          <w:rFonts w:eastAsia="Calibri" w:hint="cs"/>
          <w:sz w:val="24"/>
          <w:rtl/>
        </w:rPr>
        <w:t xml:space="preserve"> </w:t>
      </w:r>
      <w:r w:rsidR="00FC09FB" w:rsidRPr="00FC09FB">
        <w:rPr>
          <w:rFonts w:eastAsia="Calibri"/>
          <w:sz w:val="24"/>
          <w:rtl/>
        </w:rPr>
        <w:t>.التفاعل الإيجا</w:t>
      </w:r>
      <w:r w:rsidR="00FC09FB">
        <w:rPr>
          <w:rFonts w:eastAsia="Calibri" w:hint="cs"/>
          <w:sz w:val="24"/>
          <w:rtl/>
        </w:rPr>
        <w:t>بي</w:t>
      </w:r>
      <w:r w:rsidR="00FC09FB" w:rsidRPr="00FC09FB">
        <w:rPr>
          <w:rFonts w:eastAsia="Calibri"/>
          <w:sz w:val="24"/>
          <w:rtl/>
        </w:rPr>
        <w:t xml:space="preserve"> (, ترجمة محمد محمود عبد العليم, مركز</w:t>
      </w:r>
      <w:r w:rsidR="0028601D">
        <w:rPr>
          <w:rFonts w:eastAsia="Calibri" w:hint="cs"/>
          <w:sz w:val="24"/>
          <w:rtl/>
        </w:rPr>
        <w:t xml:space="preserve"> </w:t>
      </w:r>
      <w:r w:rsidR="00FC09FB" w:rsidRPr="00FC09FB">
        <w:rPr>
          <w:rFonts w:eastAsia="Calibri"/>
          <w:sz w:val="24"/>
          <w:rtl/>
        </w:rPr>
        <w:t xml:space="preserve">المهنية للإدارة, </w:t>
      </w:r>
      <w:r w:rsidR="0028601D" w:rsidRPr="00FC09FB">
        <w:rPr>
          <w:rFonts w:eastAsia="Calibri" w:hint="cs"/>
          <w:sz w:val="24"/>
          <w:rtl/>
        </w:rPr>
        <w:t>بميك, القاهر</w:t>
      </w:r>
      <w:r w:rsidR="0028601D" w:rsidRPr="00FC09FB">
        <w:rPr>
          <w:rFonts w:eastAsia="Calibri" w:hint="eastAsia"/>
          <w:sz w:val="24"/>
          <w:rtl/>
        </w:rPr>
        <w:t>ة</w:t>
      </w:r>
      <w:r w:rsidR="00FC09FB" w:rsidRPr="00FC09FB">
        <w:rPr>
          <w:rFonts w:eastAsia="Calibri"/>
          <w:sz w:val="24"/>
          <w:rtl/>
        </w:rPr>
        <w:t xml:space="preserve"> ,</w:t>
      </w:r>
      <w:r w:rsidR="00FC09FB" w:rsidRPr="00FC09FB">
        <w:rPr>
          <w:rFonts w:eastAsia="Calibri"/>
          <w:sz w:val="24"/>
        </w:rPr>
        <w:t>1001</w:t>
      </w:r>
      <w:r w:rsidR="00FC09FB" w:rsidRPr="00FC09FB">
        <w:rPr>
          <w:rFonts w:eastAsia="Calibri"/>
          <w:sz w:val="24"/>
          <w:rtl/>
        </w:rPr>
        <w:t xml:space="preserve"> , ص </w:t>
      </w:r>
      <w:r w:rsidR="00FC09FB" w:rsidRPr="00FC09FB">
        <w:rPr>
          <w:rFonts w:eastAsia="Calibri"/>
          <w:sz w:val="24"/>
        </w:rPr>
        <w:t>240</w:t>
      </w:r>
    </w:p>
    <w:p w14:paraId="71B62111" w14:textId="6096AB7F" w:rsidR="009F07AA" w:rsidRPr="00FC09FB" w:rsidRDefault="009F07AA" w:rsidP="000E6ABF">
      <w:pPr>
        <w:ind w:left="0" w:firstLine="0"/>
        <w:sectPr w:rsidR="009F07AA" w:rsidRPr="00FC09FB" w:rsidSect="00BD6FB2">
          <w:headerReference w:type="even" r:id="rId33"/>
          <w:headerReference w:type="default" r:id="rId34"/>
          <w:footerReference w:type="even" r:id="rId35"/>
          <w:footerReference w:type="default" r:id="rId36"/>
          <w:headerReference w:type="first" r:id="rId37"/>
          <w:footerReference w:type="first" r:id="rId38"/>
          <w:pgSz w:w="12240" w:h="15840"/>
          <w:pgMar w:top="1435" w:right="1320" w:bottom="1655" w:left="1438" w:header="480" w:footer="478" w:gutter="0"/>
          <w:pgBorders w:offsetFrom="page">
            <w:top w:val="triple" w:sz="4" w:space="24" w:color="auto"/>
            <w:left w:val="triple" w:sz="4" w:space="24" w:color="auto"/>
            <w:bottom w:val="triple" w:sz="4" w:space="24" w:color="auto"/>
            <w:right w:val="triple" w:sz="4" w:space="24" w:color="auto"/>
          </w:pgBorders>
          <w:cols w:space="720"/>
          <w:bidi/>
        </w:sectPr>
      </w:pPr>
    </w:p>
    <w:p w14:paraId="4B22B29F" w14:textId="77777777" w:rsidR="00FC09FB" w:rsidRDefault="00FC09FB" w:rsidP="00FC09FB">
      <w:pPr>
        <w:spacing w:after="320" w:line="259" w:lineRule="auto"/>
        <w:ind w:left="58" w:right="0" w:hanging="10"/>
        <w:jc w:val="left"/>
      </w:pPr>
      <w:r>
        <w:rPr>
          <w:rFonts w:ascii="Arial" w:eastAsia="Arial" w:hAnsi="Arial" w:cs="Arial"/>
          <w:b/>
          <w:bCs/>
          <w:szCs w:val="28"/>
          <w:rtl/>
        </w:rPr>
        <w:lastRenderedPageBreak/>
        <w:t xml:space="preserve">الدوريات </w:t>
      </w:r>
      <w:proofErr w:type="gramStart"/>
      <w:r>
        <w:rPr>
          <w:rFonts w:ascii="Arial" w:eastAsia="Arial" w:hAnsi="Arial" w:cs="Arial"/>
          <w:b/>
          <w:bCs/>
          <w:szCs w:val="28"/>
          <w:rtl/>
        </w:rPr>
        <w:t>و المجلات</w:t>
      </w:r>
      <w:proofErr w:type="gramEnd"/>
      <w:r>
        <w:rPr>
          <w:rFonts w:ascii="Arial" w:eastAsia="Arial" w:hAnsi="Arial" w:cs="Arial"/>
          <w:b/>
          <w:bCs/>
          <w:szCs w:val="28"/>
          <w:rtl/>
        </w:rPr>
        <w:t xml:space="preserve">: </w:t>
      </w:r>
    </w:p>
    <w:p w14:paraId="5279245E" w14:textId="0543DC85" w:rsidR="00FC09FB" w:rsidRDefault="00FC09FB" w:rsidP="0028601D">
      <w:pPr>
        <w:pStyle w:val="a4"/>
        <w:numPr>
          <w:ilvl w:val="0"/>
          <w:numId w:val="32"/>
        </w:numPr>
        <w:tabs>
          <w:tab w:val="center" w:pos="3100"/>
          <w:tab w:val="center" w:pos="6200"/>
        </w:tabs>
        <w:spacing w:after="0" w:line="259" w:lineRule="auto"/>
        <w:ind w:right="0"/>
        <w:jc w:val="left"/>
      </w:pPr>
      <w:r w:rsidRPr="0028601D">
        <w:rPr>
          <w:rFonts w:ascii="Calibri" w:eastAsia="Calibri" w:hAnsi="Calibri" w:cs="Calibri"/>
          <w:sz w:val="24"/>
        </w:rPr>
        <w:t>1</w:t>
      </w:r>
      <w:r w:rsidRPr="0028601D">
        <w:rPr>
          <w:rFonts w:ascii="Calibri" w:eastAsia="Calibri" w:hAnsi="Calibri" w:cs="Calibri"/>
          <w:sz w:val="24"/>
          <w:rtl/>
        </w:rPr>
        <w:t>.</w:t>
      </w:r>
      <w:r w:rsidRPr="0028601D">
        <w:rPr>
          <w:rFonts w:ascii="Arial" w:eastAsia="Arial" w:hAnsi="Arial" w:cs="Arial"/>
          <w:sz w:val="24"/>
          <w:rtl/>
        </w:rPr>
        <w:t xml:space="preserve"> </w:t>
      </w:r>
      <w:r w:rsidRPr="0028601D">
        <w:rPr>
          <w:rFonts w:ascii="Calibri" w:eastAsia="Calibri" w:hAnsi="Calibri" w:cs="Calibri"/>
          <w:sz w:val="24"/>
          <w:rtl/>
        </w:rPr>
        <w:t>بكري محمد ,</w:t>
      </w:r>
      <w:proofErr w:type="gramStart"/>
      <w:r w:rsidRPr="0028601D">
        <w:rPr>
          <w:rFonts w:ascii="Calibri" w:eastAsia="Calibri" w:hAnsi="Calibri" w:cs="Calibri"/>
          <w:sz w:val="24"/>
        </w:rPr>
        <w:t>2021</w:t>
      </w:r>
      <w:r w:rsidRPr="0028601D">
        <w:rPr>
          <w:rFonts w:ascii="Calibri" w:eastAsia="Calibri" w:hAnsi="Calibri" w:cs="Calibri"/>
          <w:sz w:val="24"/>
          <w:rtl/>
        </w:rPr>
        <w:t xml:space="preserve">  ,</w:t>
      </w:r>
      <w:proofErr w:type="gramEnd"/>
      <w:r w:rsidRPr="0028601D">
        <w:rPr>
          <w:rFonts w:ascii="Calibri" w:eastAsia="Calibri" w:hAnsi="Calibri" w:cs="Calibri"/>
          <w:sz w:val="24"/>
          <w:rtl/>
        </w:rPr>
        <w:t xml:space="preserve"> أثر التدريب كأحد ممارسات إدارة الموارد البش</w:t>
      </w:r>
      <w:r w:rsidR="0028601D">
        <w:rPr>
          <w:rFonts w:ascii="Calibri" w:eastAsia="Calibri" w:hAnsi="Calibri" w:cs="Calibri" w:hint="cs"/>
          <w:sz w:val="24"/>
          <w:rtl/>
        </w:rPr>
        <w:t>ر</w:t>
      </w:r>
      <w:r w:rsidRPr="0028601D">
        <w:rPr>
          <w:rFonts w:ascii="Calibri" w:eastAsia="Calibri" w:hAnsi="Calibri" w:cs="Calibri"/>
          <w:sz w:val="24"/>
          <w:rtl/>
        </w:rPr>
        <w:t>ية</w:t>
      </w:r>
      <w:r w:rsidR="0028601D">
        <w:rPr>
          <w:rFonts w:ascii="Calibri" w:eastAsia="Calibri" w:hAnsi="Calibri" w:cs="Calibri" w:hint="cs"/>
          <w:sz w:val="24"/>
          <w:rtl/>
        </w:rPr>
        <w:t xml:space="preserve"> في</w:t>
      </w:r>
      <w:r w:rsidRPr="0028601D">
        <w:rPr>
          <w:rFonts w:ascii="Calibri" w:eastAsia="Calibri" w:hAnsi="Calibri" w:cs="Calibri"/>
          <w:sz w:val="24"/>
          <w:rtl/>
        </w:rPr>
        <w:t xml:space="preserve"> قانون الخدمة المدنية الجديد رقم </w:t>
      </w:r>
      <w:r w:rsidRPr="0028601D">
        <w:rPr>
          <w:rFonts w:ascii="Calibri" w:eastAsia="Calibri" w:hAnsi="Calibri" w:cs="Calibri"/>
          <w:sz w:val="24"/>
        </w:rPr>
        <w:t>81</w:t>
      </w:r>
    </w:p>
    <w:p w14:paraId="0C7507F6" w14:textId="014D07FB" w:rsidR="00FC09FB" w:rsidRDefault="00FC09FB" w:rsidP="0028601D">
      <w:pPr>
        <w:pStyle w:val="a4"/>
        <w:numPr>
          <w:ilvl w:val="0"/>
          <w:numId w:val="32"/>
        </w:numPr>
        <w:spacing w:after="151" w:line="259" w:lineRule="auto"/>
        <w:ind w:right="144"/>
        <w:jc w:val="left"/>
      </w:pPr>
      <w:r w:rsidRPr="0028601D">
        <w:rPr>
          <w:rFonts w:ascii="Calibri" w:eastAsia="Calibri" w:hAnsi="Calibri" w:cs="Calibri"/>
          <w:sz w:val="24"/>
          <w:rtl/>
        </w:rPr>
        <w:t xml:space="preserve">لسنة </w:t>
      </w:r>
      <w:r w:rsidRPr="0028601D">
        <w:rPr>
          <w:rFonts w:ascii="Calibri" w:eastAsia="Calibri" w:hAnsi="Calibri" w:cs="Calibri"/>
          <w:sz w:val="24"/>
        </w:rPr>
        <w:t>2016</w:t>
      </w:r>
      <w:r w:rsidRPr="0028601D">
        <w:rPr>
          <w:rFonts w:ascii="Calibri" w:eastAsia="Calibri" w:hAnsi="Calibri" w:cs="Calibri"/>
          <w:sz w:val="24"/>
          <w:rtl/>
        </w:rPr>
        <w:t xml:space="preserve"> عل الرضا الوظ</w:t>
      </w:r>
      <w:r w:rsidR="0028601D">
        <w:rPr>
          <w:rFonts w:ascii="Calibri" w:eastAsia="Calibri" w:hAnsi="Calibri" w:cs="Calibri" w:hint="cs"/>
          <w:sz w:val="24"/>
          <w:rtl/>
        </w:rPr>
        <w:t>يفي</w:t>
      </w:r>
      <w:r w:rsidRPr="0028601D">
        <w:rPr>
          <w:rFonts w:ascii="Calibri" w:eastAsia="Calibri" w:hAnsi="Calibri" w:cs="Calibri"/>
          <w:sz w:val="24"/>
          <w:rtl/>
        </w:rPr>
        <w:t xml:space="preserve"> للعامل ر </w:t>
      </w:r>
      <w:proofErr w:type="gramStart"/>
      <w:r w:rsidR="0028601D" w:rsidRPr="0028601D">
        <w:rPr>
          <w:rFonts w:ascii="Calibri" w:eastAsia="Calibri" w:hAnsi="Calibri" w:cs="Calibri" w:hint="cs"/>
          <w:sz w:val="24"/>
          <w:rtl/>
        </w:rPr>
        <w:t>بي</w:t>
      </w:r>
      <w:r w:rsidRPr="0028601D">
        <w:rPr>
          <w:rFonts w:ascii="Calibri" w:eastAsia="Calibri" w:hAnsi="Calibri" w:cs="Calibri"/>
          <w:sz w:val="24"/>
          <w:rtl/>
        </w:rPr>
        <w:t xml:space="preserve"> ,</w:t>
      </w:r>
      <w:proofErr w:type="gramEnd"/>
      <w:r w:rsidRPr="0028601D">
        <w:rPr>
          <w:rFonts w:ascii="Calibri" w:eastAsia="Calibri" w:hAnsi="Calibri" w:cs="Calibri"/>
          <w:sz w:val="24"/>
          <w:rtl/>
        </w:rPr>
        <w:t xml:space="preserve"> المجلة العلمية للدراسات التجارية , المجلد الث</w:t>
      </w:r>
      <w:r w:rsidR="0028601D">
        <w:rPr>
          <w:rFonts w:ascii="Calibri" w:eastAsia="Calibri" w:hAnsi="Calibri" w:cs="Calibri" w:hint="cs"/>
          <w:sz w:val="24"/>
          <w:rtl/>
        </w:rPr>
        <w:t>انية عشر</w:t>
      </w:r>
      <w:r w:rsidRPr="0028601D">
        <w:rPr>
          <w:rFonts w:ascii="Calibri" w:eastAsia="Calibri" w:hAnsi="Calibri" w:cs="Calibri"/>
          <w:sz w:val="24"/>
          <w:rtl/>
        </w:rPr>
        <w:t>, العدد الثالث .</w:t>
      </w:r>
    </w:p>
    <w:p w14:paraId="00BF2BBB" w14:textId="1A6826F5" w:rsidR="00FC09FB" w:rsidRDefault="00FC09FB" w:rsidP="0028601D">
      <w:pPr>
        <w:numPr>
          <w:ilvl w:val="0"/>
          <w:numId w:val="32"/>
        </w:numPr>
        <w:spacing w:after="5" w:line="323" w:lineRule="auto"/>
        <w:ind w:right="281"/>
        <w:jc w:val="left"/>
      </w:pPr>
      <w:proofErr w:type="spellStart"/>
      <w:proofErr w:type="gramStart"/>
      <w:r>
        <w:rPr>
          <w:rFonts w:ascii="Calibri" w:eastAsia="Calibri" w:hAnsi="Calibri" w:cs="Calibri"/>
          <w:sz w:val="24"/>
          <w:rtl/>
        </w:rPr>
        <w:t>بلقيدون</w:t>
      </w:r>
      <w:proofErr w:type="spellEnd"/>
      <w:r>
        <w:rPr>
          <w:rFonts w:ascii="Calibri" w:eastAsia="Calibri" w:hAnsi="Calibri" w:cs="Calibri"/>
          <w:sz w:val="24"/>
          <w:rtl/>
        </w:rPr>
        <w:t xml:space="preserve"> ,</w:t>
      </w:r>
      <w:proofErr w:type="gramEnd"/>
      <w:r>
        <w:rPr>
          <w:rFonts w:ascii="Calibri" w:eastAsia="Calibri" w:hAnsi="Calibri" w:cs="Calibri"/>
          <w:sz w:val="24"/>
          <w:rtl/>
        </w:rPr>
        <w:t xml:space="preserve"> صباح , منصور , </w:t>
      </w:r>
      <w:r>
        <w:rPr>
          <w:rFonts w:ascii="Calibri" w:eastAsia="Calibri" w:hAnsi="Calibri" w:cs="Calibri"/>
          <w:sz w:val="24"/>
        </w:rPr>
        <w:t>2012</w:t>
      </w:r>
      <w:r>
        <w:rPr>
          <w:rFonts w:ascii="Calibri" w:eastAsia="Calibri" w:hAnsi="Calibri" w:cs="Calibri"/>
          <w:sz w:val="24"/>
          <w:rtl/>
        </w:rPr>
        <w:t xml:space="preserve"> , دور تنمية الموارد ال</w:t>
      </w:r>
      <w:r w:rsidR="0028601D">
        <w:rPr>
          <w:rFonts w:ascii="Calibri" w:eastAsia="Calibri" w:hAnsi="Calibri" w:cs="Calibri" w:hint="cs"/>
          <w:sz w:val="24"/>
          <w:rtl/>
        </w:rPr>
        <w:t xml:space="preserve">بشرية في </w:t>
      </w:r>
      <w:r>
        <w:rPr>
          <w:rFonts w:ascii="Calibri" w:eastAsia="Calibri" w:hAnsi="Calibri" w:cs="Calibri"/>
          <w:sz w:val="24"/>
          <w:rtl/>
        </w:rPr>
        <w:t>تفعيل الطاقات الجامعية , مداخلة مقدمة مل</w:t>
      </w:r>
      <w:r w:rsidR="00681E5C">
        <w:rPr>
          <w:rFonts w:ascii="Calibri" w:eastAsia="Calibri" w:hAnsi="Calibri" w:cs="Calibri" w:hint="cs"/>
          <w:sz w:val="24"/>
          <w:rtl/>
        </w:rPr>
        <w:t>تقى الوطني</w:t>
      </w:r>
      <w:r>
        <w:rPr>
          <w:rFonts w:ascii="Calibri" w:eastAsia="Calibri" w:hAnsi="Calibri" w:cs="Calibri"/>
          <w:sz w:val="37"/>
          <w:szCs w:val="37"/>
          <w:vertAlign w:val="superscript"/>
          <w:rtl/>
        </w:rPr>
        <w:t xml:space="preserve"> </w:t>
      </w:r>
      <w:r>
        <w:rPr>
          <w:rFonts w:ascii="Calibri" w:eastAsia="Calibri" w:hAnsi="Calibri" w:cs="Calibri"/>
          <w:sz w:val="24"/>
          <w:rtl/>
        </w:rPr>
        <w:t>الأول , الجزائر , ص</w:t>
      </w:r>
      <w:r>
        <w:rPr>
          <w:rFonts w:ascii="Calibri" w:eastAsia="Calibri" w:hAnsi="Calibri" w:cs="Calibri"/>
          <w:sz w:val="24"/>
        </w:rPr>
        <w:t>9</w:t>
      </w:r>
      <w:r>
        <w:rPr>
          <w:rFonts w:ascii="Calibri" w:eastAsia="Calibri" w:hAnsi="Calibri" w:cs="Calibri"/>
          <w:sz w:val="24"/>
          <w:rtl/>
        </w:rPr>
        <w:t xml:space="preserve"> -</w:t>
      </w:r>
      <w:r>
        <w:rPr>
          <w:rFonts w:ascii="Calibri" w:eastAsia="Calibri" w:hAnsi="Calibri" w:cs="Calibri"/>
          <w:sz w:val="24"/>
        </w:rPr>
        <w:t>10</w:t>
      </w:r>
      <w:r>
        <w:rPr>
          <w:rFonts w:ascii="Calibri" w:eastAsia="Calibri" w:hAnsi="Calibri" w:cs="Calibri"/>
          <w:sz w:val="24"/>
          <w:rtl/>
        </w:rPr>
        <w:t>مداخلة</w:t>
      </w:r>
      <w:r w:rsidR="0028601D">
        <w:rPr>
          <w:rFonts w:ascii="Calibri" w:eastAsia="Calibri" w:hAnsi="Calibri" w:cs="Calibri" w:hint="cs"/>
          <w:sz w:val="24"/>
          <w:rtl/>
        </w:rPr>
        <w:t>)</w:t>
      </w:r>
    </w:p>
    <w:p w14:paraId="40FD63B9" w14:textId="51184965" w:rsidR="00FC09FB" w:rsidRDefault="00FC09FB" w:rsidP="0028601D">
      <w:pPr>
        <w:numPr>
          <w:ilvl w:val="0"/>
          <w:numId w:val="32"/>
        </w:numPr>
        <w:spacing w:after="5" w:line="320" w:lineRule="auto"/>
        <w:ind w:right="281"/>
        <w:jc w:val="left"/>
      </w:pPr>
      <w:r>
        <w:rPr>
          <w:rFonts w:ascii="Calibri" w:eastAsia="Calibri" w:hAnsi="Calibri" w:cs="Calibri"/>
          <w:sz w:val="24"/>
          <w:rtl/>
        </w:rPr>
        <w:t xml:space="preserve">أ. </w:t>
      </w:r>
      <w:proofErr w:type="gramStart"/>
      <w:r>
        <w:rPr>
          <w:rFonts w:ascii="Calibri" w:eastAsia="Calibri" w:hAnsi="Calibri" w:cs="Calibri"/>
          <w:sz w:val="24"/>
          <w:rtl/>
        </w:rPr>
        <w:t>التميم</w:t>
      </w:r>
      <w:r w:rsidR="0028601D">
        <w:rPr>
          <w:rFonts w:ascii="Calibri" w:eastAsia="Calibri" w:hAnsi="Calibri" w:cs="Calibri" w:hint="cs"/>
          <w:sz w:val="24"/>
          <w:rtl/>
        </w:rPr>
        <w:t>ي</w:t>
      </w:r>
      <w:r>
        <w:rPr>
          <w:rFonts w:ascii="Calibri" w:eastAsia="Calibri" w:hAnsi="Calibri" w:cs="Calibri"/>
          <w:sz w:val="24"/>
          <w:rtl/>
        </w:rPr>
        <w:t xml:space="preserve"> ,</w:t>
      </w:r>
      <w:proofErr w:type="gramEnd"/>
      <w:r>
        <w:rPr>
          <w:rFonts w:ascii="Calibri" w:eastAsia="Calibri" w:hAnsi="Calibri" w:cs="Calibri"/>
          <w:sz w:val="24"/>
          <w:rtl/>
        </w:rPr>
        <w:t xml:space="preserve"> محمد, </w:t>
      </w:r>
      <w:r>
        <w:rPr>
          <w:rFonts w:ascii="Calibri" w:eastAsia="Calibri" w:hAnsi="Calibri" w:cs="Calibri"/>
          <w:sz w:val="24"/>
        </w:rPr>
        <w:t>2017</w:t>
      </w:r>
      <w:r>
        <w:rPr>
          <w:rFonts w:ascii="Calibri" w:eastAsia="Calibri" w:hAnsi="Calibri" w:cs="Calibri"/>
          <w:sz w:val="24"/>
          <w:rtl/>
        </w:rPr>
        <w:t xml:space="preserve"> , أثر ممارسات ادارة الموارد ال</w:t>
      </w:r>
      <w:r w:rsidR="0028601D">
        <w:rPr>
          <w:rFonts w:ascii="Calibri" w:eastAsia="Calibri" w:hAnsi="Calibri" w:cs="Calibri" w:hint="cs"/>
          <w:sz w:val="24"/>
          <w:rtl/>
        </w:rPr>
        <w:t>بشر</w:t>
      </w:r>
      <w:r>
        <w:rPr>
          <w:rFonts w:ascii="Calibri" w:eastAsia="Calibri" w:hAnsi="Calibri" w:cs="Calibri"/>
          <w:sz w:val="24"/>
          <w:rtl/>
        </w:rPr>
        <w:t xml:space="preserve">ية عل التجديد, رسالة لنيل شهادة </w:t>
      </w:r>
      <w:r w:rsidR="0028601D">
        <w:rPr>
          <w:rFonts w:ascii="Calibri" w:eastAsia="Calibri" w:hAnsi="Calibri" w:cs="Calibri" w:hint="cs"/>
          <w:sz w:val="24"/>
          <w:rtl/>
        </w:rPr>
        <w:t>الماجستي</w:t>
      </w:r>
      <w:r w:rsidR="0028601D">
        <w:rPr>
          <w:rFonts w:ascii="Calibri" w:eastAsia="Calibri" w:hAnsi="Calibri" w:cs="Calibri" w:hint="eastAsia"/>
          <w:sz w:val="24"/>
          <w:rtl/>
        </w:rPr>
        <w:t>ر</w:t>
      </w:r>
      <w:r>
        <w:rPr>
          <w:rFonts w:ascii="Calibri" w:eastAsia="Calibri" w:hAnsi="Calibri" w:cs="Calibri"/>
          <w:sz w:val="24"/>
          <w:rtl/>
        </w:rPr>
        <w:t>, جامعة  ا</w:t>
      </w:r>
      <w:r w:rsidR="0028601D">
        <w:rPr>
          <w:rFonts w:ascii="Calibri" w:eastAsia="Calibri" w:hAnsi="Calibri" w:cs="Calibri" w:hint="cs"/>
          <w:sz w:val="24"/>
          <w:rtl/>
        </w:rPr>
        <w:t xml:space="preserve">لشر </w:t>
      </w:r>
      <w:r>
        <w:rPr>
          <w:rFonts w:ascii="Calibri" w:eastAsia="Calibri" w:hAnsi="Calibri" w:cs="Calibri"/>
          <w:sz w:val="24"/>
          <w:rtl/>
        </w:rPr>
        <w:t xml:space="preserve">ق الأوسط , الأردن , ص </w:t>
      </w:r>
      <w:r>
        <w:rPr>
          <w:rFonts w:ascii="Calibri" w:eastAsia="Calibri" w:hAnsi="Calibri" w:cs="Calibri"/>
          <w:sz w:val="24"/>
        </w:rPr>
        <w:t>13</w:t>
      </w:r>
    </w:p>
    <w:p w14:paraId="53E7924A" w14:textId="23A755B2" w:rsidR="00FC09FB" w:rsidRDefault="00FC09FB" w:rsidP="0028601D">
      <w:pPr>
        <w:numPr>
          <w:ilvl w:val="0"/>
          <w:numId w:val="32"/>
        </w:numPr>
        <w:spacing w:after="5" w:line="339" w:lineRule="auto"/>
        <w:ind w:right="281"/>
        <w:jc w:val="left"/>
      </w:pPr>
      <w:r>
        <w:rPr>
          <w:rFonts w:ascii="Calibri" w:eastAsia="Calibri" w:hAnsi="Calibri" w:cs="Calibri"/>
          <w:sz w:val="24"/>
          <w:rtl/>
        </w:rPr>
        <w:t xml:space="preserve">عريقات , </w:t>
      </w:r>
      <w:r>
        <w:rPr>
          <w:rFonts w:ascii="Calibri" w:eastAsia="Calibri" w:hAnsi="Calibri" w:cs="Calibri"/>
          <w:sz w:val="24"/>
        </w:rPr>
        <w:t>2010</w:t>
      </w:r>
      <w:r>
        <w:rPr>
          <w:rFonts w:ascii="Calibri" w:eastAsia="Calibri" w:hAnsi="Calibri" w:cs="Calibri"/>
          <w:sz w:val="24"/>
          <w:rtl/>
        </w:rPr>
        <w:t xml:space="preserve"> , دور تطبيق معاي</w:t>
      </w:r>
      <w:r w:rsidR="00681E5C">
        <w:rPr>
          <w:rFonts w:ascii="Calibri" w:eastAsia="Calibri" w:hAnsi="Calibri" w:cs="Calibri" w:hint="cs"/>
          <w:sz w:val="24"/>
          <w:rtl/>
        </w:rPr>
        <w:t>ير</w:t>
      </w:r>
      <w:r>
        <w:rPr>
          <w:rFonts w:ascii="Calibri" w:eastAsia="Calibri" w:hAnsi="Calibri" w:cs="Calibri"/>
          <w:sz w:val="24"/>
          <w:rtl/>
        </w:rPr>
        <w:t xml:space="preserve"> الاستقطاب والتعي</w:t>
      </w:r>
      <w:r w:rsidR="00681E5C">
        <w:rPr>
          <w:rFonts w:ascii="Calibri" w:eastAsia="Calibri" w:hAnsi="Calibri" w:cs="Calibri" w:hint="cs"/>
          <w:sz w:val="24"/>
          <w:rtl/>
        </w:rPr>
        <w:t>ين</w:t>
      </w:r>
      <w:r>
        <w:rPr>
          <w:rFonts w:ascii="Calibri" w:eastAsia="Calibri" w:hAnsi="Calibri" w:cs="Calibri"/>
          <w:sz w:val="24"/>
          <w:rtl/>
        </w:rPr>
        <w:t xml:space="preserve"> </w:t>
      </w:r>
      <w:r w:rsidR="00681E5C">
        <w:rPr>
          <w:rFonts w:ascii="Calibri" w:eastAsia="Calibri" w:hAnsi="Calibri" w:cs="Calibri" w:hint="cs"/>
          <w:sz w:val="24"/>
          <w:rtl/>
        </w:rPr>
        <w:t xml:space="preserve">في </w:t>
      </w:r>
      <w:r>
        <w:rPr>
          <w:rFonts w:ascii="Calibri" w:eastAsia="Calibri" w:hAnsi="Calibri" w:cs="Calibri"/>
          <w:sz w:val="24"/>
          <w:rtl/>
        </w:rPr>
        <w:t>تحقيق الم</w:t>
      </w:r>
      <w:r w:rsidR="00681E5C">
        <w:rPr>
          <w:rFonts w:ascii="Calibri" w:eastAsia="Calibri" w:hAnsi="Calibri" w:cs="Calibri" w:hint="cs"/>
          <w:sz w:val="24"/>
          <w:rtl/>
        </w:rPr>
        <w:t xml:space="preserve">يزة </w:t>
      </w:r>
      <w:proofErr w:type="gramStart"/>
      <w:r>
        <w:rPr>
          <w:rFonts w:ascii="Calibri" w:eastAsia="Calibri" w:hAnsi="Calibri" w:cs="Calibri"/>
          <w:sz w:val="24"/>
          <w:rtl/>
        </w:rPr>
        <w:t>التنافسية ,</w:t>
      </w:r>
      <w:proofErr w:type="gramEnd"/>
      <w:r>
        <w:rPr>
          <w:rFonts w:ascii="Calibri" w:eastAsia="Calibri" w:hAnsi="Calibri" w:cs="Calibri"/>
          <w:sz w:val="24"/>
          <w:rtl/>
        </w:rPr>
        <w:t xml:space="preserve"> مجلة الزرقاء  للبحوث و الدراسات الإنسانية , المجلد الع</w:t>
      </w:r>
      <w:r w:rsidR="00681E5C">
        <w:rPr>
          <w:rFonts w:ascii="Calibri" w:eastAsia="Calibri" w:hAnsi="Calibri" w:cs="Calibri" w:hint="cs"/>
          <w:sz w:val="24"/>
          <w:rtl/>
        </w:rPr>
        <w:t>اشر</w:t>
      </w:r>
      <w:r>
        <w:rPr>
          <w:rFonts w:ascii="Calibri" w:eastAsia="Calibri" w:hAnsi="Calibri" w:cs="Calibri"/>
          <w:sz w:val="24"/>
          <w:rtl/>
        </w:rPr>
        <w:t>, العدد الث</w:t>
      </w:r>
      <w:r w:rsidR="00681E5C">
        <w:rPr>
          <w:rFonts w:ascii="Calibri" w:eastAsia="Calibri" w:hAnsi="Calibri" w:cs="Calibri" w:hint="cs"/>
          <w:sz w:val="24"/>
          <w:rtl/>
        </w:rPr>
        <w:t xml:space="preserve">اني </w:t>
      </w:r>
      <w:r>
        <w:rPr>
          <w:rFonts w:ascii="Calibri" w:eastAsia="Calibri" w:hAnsi="Calibri" w:cs="Calibri"/>
          <w:sz w:val="24"/>
          <w:rtl/>
        </w:rPr>
        <w:t>ص</w:t>
      </w:r>
      <w:r>
        <w:rPr>
          <w:rFonts w:ascii="Calibri" w:eastAsia="Calibri" w:hAnsi="Calibri" w:cs="Calibri"/>
          <w:sz w:val="24"/>
        </w:rPr>
        <w:t>49</w:t>
      </w:r>
      <w:r>
        <w:rPr>
          <w:rFonts w:ascii="Calibri" w:eastAsia="Calibri" w:hAnsi="Calibri" w:cs="Calibri"/>
          <w:sz w:val="24"/>
          <w:rtl/>
        </w:rPr>
        <w:t>.</w:t>
      </w:r>
    </w:p>
    <w:p w14:paraId="75E3FD44" w14:textId="3C01B50D" w:rsidR="00FC09FB" w:rsidRDefault="00FC09FB" w:rsidP="0028601D">
      <w:pPr>
        <w:numPr>
          <w:ilvl w:val="0"/>
          <w:numId w:val="32"/>
        </w:numPr>
        <w:spacing w:after="0" w:line="259" w:lineRule="auto"/>
        <w:ind w:right="281"/>
        <w:jc w:val="left"/>
      </w:pPr>
      <w:proofErr w:type="gramStart"/>
      <w:r>
        <w:rPr>
          <w:rFonts w:ascii="Calibri" w:eastAsia="Calibri" w:hAnsi="Calibri" w:cs="Calibri"/>
          <w:sz w:val="24"/>
          <w:rtl/>
        </w:rPr>
        <w:t>الفارس,</w:t>
      </w:r>
      <w:proofErr w:type="gramEnd"/>
      <w:r>
        <w:rPr>
          <w:rFonts w:ascii="Calibri" w:eastAsia="Calibri" w:hAnsi="Calibri" w:cs="Calibri"/>
          <w:sz w:val="24"/>
          <w:rtl/>
        </w:rPr>
        <w:t xml:space="preserve"> ليمان,</w:t>
      </w:r>
      <w:r>
        <w:rPr>
          <w:rFonts w:ascii="Calibri" w:eastAsia="Calibri" w:hAnsi="Calibri" w:cs="Calibri"/>
          <w:sz w:val="24"/>
        </w:rPr>
        <w:t>2011</w:t>
      </w:r>
      <w:r>
        <w:rPr>
          <w:rFonts w:ascii="Calibri" w:eastAsia="Calibri" w:hAnsi="Calibri" w:cs="Calibri"/>
          <w:sz w:val="24"/>
          <w:rtl/>
        </w:rPr>
        <w:t>,  أثر سياسات التحف</w:t>
      </w:r>
      <w:r w:rsidR="00820B45">
        <w:rPr>
          <w:rFonts w:ascii="Calibri" w:eastAsia="Calibri" w:hAnsi="Calibri" w:cs="Calibri" w:hint="cs"/>
          <w:sz w:val="24"/>
          <w:rtl/>
        </w:rPr>
        <w:t>يز في الولاء التنظيمي بالمؤسسات العامة ،مجلة دمشق للعلوم الاقتصادية والقانونية العدد73</w:t>
      </w:r>
    </w:p>
    <w:p w14:paraId="08500D6A" w14:textId="146DC61C" w:rsidR="00FC09FB" w:rsidRDefault="00FC09FB" w:rsidP="0028601D">
      <w:pPr>
        <w:numPr>
          <w:ilvl w:val="0"/>
          <w:numId w:val="32"/>
        </w:numPr>
        <w:spacing w:after="150" w:line="259" w:lineRule="auto"/>
        <w:ind w:right="281"/>
        <w:jc w:val="left"/>
      </w:pPr>
      <w:r>
        <w:rPr>
          <w:rFonts w:ascii="Calibri" w:eastAsia="Calibri" w:hAnsi="Calibri" w:cs="Calibri"/>
          <w:sz w:val="24"/>
          <w:rtl/>
        </w:rPr>
        <w:t xml:space="preserve">فاضل حمد سلمان </w:t>
      </w:r>
      <w:proofErr w:type="gramStart"/>
      <w:r>
        <w:rPr>
          <w:rFonts w:ascii="Calibri" w:eastAsia="Calibri" w:hAnsi="Calibri" w:cs="Calibri"/>
          <w:sz w:val="24"/>
          <w:rtl/>
        </w:rPr>
        <w:t>ال</w:t>
      </w:r>
      <w:r w:rsidR="00820B45">
        <w:rPr>
          <w:rFonts w:ascii="Calibri" w:eastAsia="Calibri" w:hAnsi="Calibri" w:cs="Calibri" w:hint="cs"/>
          <w:sz w:val="24"/>
          <w:rtl/>
        </w:rPr>
        <w:t>قيسي ،</w:t>
      </w:r>
      <w:proofErr w:type="gramEnd"/>
      <w:r>
        <w:rPr>
          <w:rFonts w:ascii="Calibri" w:eastAsia="Calibri" w:hAnsi="Calibri" w:cs="Calibri"/>
          <w:sz w:val="24"/>
          <w:rtl/>
        </w:rPr>
        <w:t xml:space="preserve"> </w:t>
      </w:r>
      <w:r>
        <w:rPr>
          <w:rFonts w:ascii="Calibri" w:eastAsia="Calibri" w:hAnsi="Calibri" w:cs="Calibri"/>
          <w:sz w:val="24"/>
        </w:rPr>
        <w:t>2016</w:t>
      </w:r>
      <w:r>
        <w:rPr>
          <w:rFonts w:ascii="Calibri" w:eastAsia="Calibri" w:hAnsi="Calibri" w:cs="Calibri"/>
          <w:sz w:val="24"/>
          <w:rtl/>
        </w:rPr>
        <w:t xml:space="preserve"> , مجلة العلوم الاقتصادي</w:t>
      </w:r>
      <w:r w:rsidR="00820B45">
        <w:rPr>
          <w:rFonts w:ascii="Calibri" w:eastAsia="Calibri" w:hAnsi="Calibri" w:cs="Calibri" w:hint="cs"/>
          <w:sz w:val="24"/>
          <w:rtl/>
        </w:rPr>
        <w:t xml:space="preserve"> </w:t>
      </w:r>
      <w:r>
        <w:rPr>
          <w:rFonts w:ascii="Calibri" w:eastAsia="Calibri" w:hAnsi="Calibri" w:cs="Calibri"/>
          <w:sz w:val="24"/>
          <w:rtl/>
        </w:rPr>
        <w:t xml:space="preserve">و الإدارية , العدد </w:t>
      </w:r>
      <w:r>
        <w:rPr>
          <w:rFonts w:ascii="Calibri" w:eastAsia="Calibri" w:hAnsi="Calibri" w:cs="Calibri"/>
          <w:sz w:val="24"/>
        </w:rPr>
        <w:t>92</w:t>
      </w:r>
      <w:r>
        <w:rPr>
          <w:rFonts w:ascii="Calibri" w:eastAsia="Calibri" w:hAnsi="Calibri" w:cs="Calibri"/>
          <w:sz w:val="24"/>
          <w:rtl/>
        </w:rPr>
        <w:t xml:space="preserve"> المجلد </w:t>
      </w:r>
      <w:r>
        <w:rPr>
          <w:rFonts w:ascii="Calibri" w:eastAsia="Calibri" w:hAnsi="Calibri" w:cs="Calibri"/>
          <w:sz w:val="24"/>
        </w:rPr>
        <w:t>22</w:t>
      </w:r>
      <w:r>
        <w:rPr>
          <w:rFonts w:ascii="Calibri" w:eastAsia="Calibri" w:hAnsi="Calibri" w:cs="Calibri"/>
          <w:sz w:val="24"/>
          <w:rtl/>
        </w:rPr>
        <w:t>.</w:t>
      </w:r>
    </w:p>
    <w:p w14:paraId="6DDDD118" w14:textId="569AE76D" w:rsidR="00FC09FB" w:rsidRDefault="00FC09FB" w:rsidP="0028601D">
      <w:pPr>
        <w:numPr>
          <w:ilvl w:val="0"/>
          <w:numId w:val="32"/>
        </w:numPr>
        <w:spacing w:after="53" w:line="309" w:lineRule="auto"/>
        <w:ind w:right="281"/>
        <w:jc w:val="left"/>
      </w:pPr>
      <w:proofErr w:type="gramStart"/>
      <w:r>
        <w:rPr>
          <w:rFonts w:ascii="Calibri" w:eastAsia="Calibri" w:hAnsi="Calibri" w:cs="Calibri"/>
          <w:sz w:val="24"/>
          <w:rtl/>
        </w:rPr>
        <w:t>عمرو,</w:t>
      </w:r>
      <w:proofErr w:type="gramEnd"/>
      <w:r>
        <w:rPr>
          <w:rFonts w:ascii="Calibri" w:eastAsia="Calibri" w:hAnsi="Calibri" w:cs="Calibri"/>
          <w:sz w:val="24"/>
          <w:rtl/>
        </w:rPr>
        <w:t xml:space="preserve"> أسماء سعد الله , </w:t>
      </w:r>
      <w:r>
        <w:rPr>
          <w:rFonts w:ascii="Calibri" w:eastAsia="Calibri" w:hAnsi="Calibri" w:cs="Calibri"/>
          <w:sz w:val="24"/>
        </w:rPr>
        <w:t>2018</w:t>
      </w:r>
      <w:r>
        <w:rPr>
          <w:rFonts w:ascii="Calibri" w:eastAsia="Calibri" w:hAnsi="Calibri" w:cs="Calibri"/>
          <w:sz w:val="24"/>
          <w:rtl/>
        </w:rPr>
        <w:t>, ممارسات إدارة الموارد ال</w:t>
      </w:r>
      <w:r w:rsidR="00820B45">
        <w:rPr>
          <w:rFonts w:ascii="Calibri" w:eastAsia="Calibri" w:hAnsi="Calibri" w:cs="Calibri" w:hint="cs"/>
          <w:sz w:val="24"/>
          <w:rtl/>
        </w:rPr>
        <w:t xml:space="preserve">بشرية </w:t>
      </w:r>
      <w:r>
        <w:rPr>
          <w:rFonts w:ascii="Calibri" w:eastAsia="Calibri" w:hAnsi="Calibri" w:cs="Calibri"/>
          <w:sz w:val="24"/>
          <w:rtl/>
        </w:rPr>
        <w:t xml:space="preserve">ة </w:t>
      </w:r>
      <w:r w:rsidR="00820B45">
        <w:rPr>
          <w:rFonts w:ascii="Calibri" w:eastAsia="Calibri" w:hAnsi="Calibri" w:cs="Calibri" w:hint="cs"/>
          <w:sz w:val="24"/>
          <w:rtl/>
        </w:rPr>
        <w:t>وعلاقتها بتحقي</w:t>
      </w:r>
      <w:r w:rsidR="00820B45">
        <w:rPr>
          <w:rFonts w:ascii="Calibri" w:eastAsia="Calibri" w:hAnsi="Calibri" w:cs="Calibri" w:hint="eastAsia"/>
          <w:sz w:val="24"/>
          <w:rtl/>
        </w:rPr>
        <w:t>ق</w:t>
      </w:r>
      <w:r>
        <w:rPr>
          <w:rFonts w:ascii="Calibri" w:eastAsia="Calibri" w:hAnsi="Calibri" w:cs="Calibri"/>
          <w:sz w:val="24"/>
          <w:rtl/>
        </w:rPr>
        <w:t xml:space="preserve"> الم</w:t>
      </w:r>
      <w:r w:rsidR="00820B45">
        <w:rPr>
          <w:rFonts w:ascii="Calibri" w:eastAsia="Calibri" w:hAnsi="Calibri" w:cs="Calibri" w:hint="cs"/>
          <w:sz w:val="24"/>
          <w:rtl/>
        </w:rPr>
        <w:t>يزة</w:t>
      </w:r>
      <w:r>
        <w:rPr>
          <w:rFonts w:ascii="Calibri" w:eastAsia="Calibri" w:hAnsi="Calibri" w:cs="Calibri"/>
          <w:sz w:val="24"/>
          <w:rtl/>
        </w:rPr>
        <w:t xml:space="preserve"> التنافسية , رسالة ماجست</w:t>
      </w:r>
      <w:r w:rsidR="00820B45">
        <w:rPr>
          <w:rFonts w:ascii="Calibri" w:eastAsia="Calibri" w:hAnsi="Calibri" w:cs="Calibri" w:hint="cs"/>
          <w:sz w:val="24"/>
          <w:rtl/>
        </w:rPr>
        <w:t xml:space="preserve">ير في </w:t>
      </w:r>
      <w:r>
        <w:rPr>
          <w:rFonts w:ascii="Calibri" w:eastAsia="Calibri" w:hAnsi="Calibri" w:cs="Calibri"/>
          <w:sz w:val="24"/>
          <w:rtl/>
        </w:rPr>
        <w:t>إدارة الأعمال , جامعة الخليل, فلسط</w:t>
      </w:r>
      <w:r w:rsidR="00820B45">
        <w:rPr>
          <w:rFonts w:ascii="Calibri" w:eastAsia="Calibri" w:hAnsi="Calibri" w:cs="Calibri" w:hint="cs"/>
          <w:sz w:val="24"/>
          <w:rtl/>
        </w:rPr>
        <w:t>ين</w:t>
      </w:r>
      <w:r>
        <w:rPr>
          <w:rFonts w:ascii="Calibri" w:eastAsia="Calibri" w:hAnsi="Calibri" w:cs="Calibri"/>
          <w:sz w:val="24"/>
          <w:rtl/>
        </w:rPr>
        <w:t xml:space="preserve">, ص </w:t>
      </w:r>
      <w:r>
        <w:rPr>
          <w:rFonts w:ascii="Calibri" w:eastAsia="Calibri" w:hAnsi="Calibri" w:cs="Calibri"/>
          <w:sz w:val="24"/>
        </w:rPr>
        <w:t>13</w:t>
      </w:r>
      <w:r>
        <w:rPr>
          <w:rFonts w:ascii="Calibri" w:eastAsia="Calibri" w:hAnsi="Calibri" w:cs="Calibri"/>
          <w:sz w:val="24"/>
          <w:rtl/>
        </w:rPr>
        <w:t>.</w:t>
      </w:r>
    </w:p>
    <w:p w14:paraId="71AB708E" w14:textId="52DFDC42" w:rsidR="00FC09FB" w:rsidRDefault="00FC09FB" w:rsidP="0028601D">
      <w:pPr>
        <w:numPr>
          <w:ilvl w:val="0"/>
          <w:numId w:val="32"/>
        </w:numPr>
        <w:spacing w:after="5" w:line="420" w:lineRule="auto"/>
        <w:ind w:right="281"/>
        <w:jc w:val="left"/>
      </w:pPr>
      <w:r>
        <w:rPr>
          <w:rFonts w:ascii="Calibri" w:eastAsia="Calibri" w:hAnsi="Calibri" w:cs="Calibri"/>
          <w:sz w:val="24"/>
          <w:rtl/>
        </w:rPr>
        <w:t xml:space="preserve">أبو </w:t>
      </w:r>
      <w:proofErr w:type="gramStart"/>
      <w:r>
        <w:rPr>
          <w:rFonts w:ascii="Calibri" w:eastAsia="Calibri" w:hAnsi="Calibri" w:cs="Calibri"/>
          <w:sz w:val="24"/>
          <w:rtl/>
        </w:rPr>
        <w:t>سلمية ,</w:t>
      </w:r>
      <w:proofErr w:type="gramEnd"/>
      <w:r>
        <w:rPr>
          <w:rFonts w:ascii="Calibri" w:eastAsia="Calibri" w:hAnsi="Calibri" w:cs="Calibri"/>
          <w:sz w:val="24"/>
          <w:rtl/>
        </w:rPr>
        <w:t xml:space="preserve"> باسمة , </w:t>
      </w:r>
      <w:r>
        <w:rPr>
          <w:rFonts w:ascii="Calibri" w:eastAsia="Calibri" w:hAnsi="Calibri" w:cs="Calibri"/>
          <w:sz w:val="24"/>
        </w:rPr>
        <w:t>2007</w:t>
      </w:r>
      <w:r>
        <w:rPr>
          <w:rFonts w:ascii="Calibri" w:eastAsia="Calibri" w:hAnsi="Calibri" w:cs="Calibri"/>
          <w:sz w:val="24"/>
          <w:rtl/>
        </w:rPr>
        <w:t xml:space="preserve"> , مدى </w:t>
      </w:r>
      <w:proofErr w:type="spellStart"/>
      <w:r>
        <w:rPr>
          <w:rFonts w:ascii="Calibri" w:eastAsia="Calibri" w:hAnsi="Calibri" w:cs="Calibri"/>
          <w:sz w:val="24"/>
          <w:rtl/>
        </w:rPr>
        <w:t>فاعلیة</w:t>
      </w:r>
      <w:proofErr w:type="spellEnd"/>
      <w:r>
        <w:rPr>
          <w:rFonts w:ascii="Calibri" w:eastAsia="Calibri" w:hAnsi="Calibri" w:cs="Calibri"/>
          <w:sz w:val="24"/>
          <w:rtl/>
        </w:rPr>
        <w:t xml:space="preserve"> التدر</w:t>
      </w:r>
      <w:r w:rsidR="006A6B6A">
        <w:rPr>
          <w:rFonts w:ascii="Calibri" w:eastAsia="Calibri" w:hAnsi="Calibri" w:cs="Calibri" w:hint="cs"/>
          <w:sz w:val="24"/>
          <w:rtl/>
        </w:rPr>
        <w:t xml:space="preserve">يب في </w:t>
      </w:r>
      <w:r>
        <w:rPr>
          <w:rFonts w:ascii="Calibri" w:eastAsia="Calibri" w:hAnsi="Calibri" w:cs="Calibri"/>
          <w:sz w:val="24"/>
          <w:rtl/>
        </w:rPr>
        <w:t xml:space="preserve"> </w:t>
      </w:r>
      <w:proofErr w:type="spellStart"/>
      <w:r>
        <w:rPr>
          <w:rFonts w:ascii="Calibri" w:eastAsia="Calibri" w:hAnsi="Calibri" w:cs="Calibri"/>
          <w:sz w:val="24"/>
          <w:rtl/>
        </w:rPr>
        <w:t>تطویر</w:t>
      </w:r>
      <w:proofErr w:type="spellEnd"/>
      <w:r>
        <w:rPr>
          <w:rFonts w:ascii="Calibri" w:eastAsia="Calibri" w:hAnsi="Calibri" w:cs="Calibri"/>
          <w:sz w:val="24"/>
          <w:rtl/>
        </w:rPr>
        <w:t xml:space="preserve"> الموارد ال</w:t>
      </w:r>
      <w:r w:rsidR="006A6B6A">
        <w:rPr>
          <w:rFonts w:ascii="Calibri" w:eastAsia="Calibri" w:hAnsi="Calibri" w:cs="Calibri" w:hint="cs"/>
          <w:sz w:val="24"/>
          <w:rtl/>
        </w:rPr>
        <w:t>بشري</w:t>
      </w:r>
      <w:r>
        <w:rPr>
          <w:rFonts w:ascii="Calibri" w:eastAsia="Calibri" w:hAnsi="Calibri" w:cs="Calibri"/>
          <w:sz w:val="24"/>
          <w:rtl/>
        </w:rPr>
        <w:t>ة , رسالة لنيل الماجست</w:t>
      </w:r>
      <w:r w:rsidR="006A6B6A">
        <w:rPr>
          <w:rFonts w:ascii="Calibri" w:eastAsia="Calibri" w:hAnsi="Calibri" w:cs="Calibri" w:hint="cs"/>
          <w:sz w:val="24"/>
          <w:rtl/>
        </w:rPr>
        <w:t>ير</w:t>
      </w:r>
      <w:r>
        <w:rPr>
          <w:rFonts w:ascii="Calibri" w:eastAsia="Calibri" w:hAnsi="Calibri" w:cs="Calibri"/>
          <w:sz w:val="24"/>
          <w:rtl/>
        </w:rPr>
        <w:t>, الجامعة الإسلامية , غزة , ص</w:t>
      </w:r>
      <w:r>
        <w:rPr>
          <w:rFonts w:ascii="Calibri" w:eastAsia="Calibri" w:hAnsi="Calibri" w:cs="Calibri"/>
          <w:sz w:val="24"/>
        </w:rPr>
        <w:t>18</w:t>
      </w:r>
    </w:p>
    <w:p w14:paraId="6C4BEAF5" w14:textId="13A454CD" w:rsidR="00FC09FB" w:rsidRDefault="00FC09FB" w:rsidP="0028601D">
      <w:pPr>
        <w:pStyle w:val="a4"/>
        <w:numPr>
          <w:ilvl w:val="0"/>
          <w:numId w:val="32"/>
        </w:numPr>
        <w:spacing w:after="131" w:line="259" w:lineRule="auto"/>
        <w:ind w:right="3089"/>
        <w:jc w:val="left"/>
      </w:pPr>
      <w:proofErr w:type="spellStart"/>
      <w:r w:rsidRPr="0028601D">
        <w:rPr>
          <w:rFonts w:ascii="Calibri" w:eastAsia="Calibri" w:hAnsi="Calibri" w:cs="Calibri"/>
          <w:sz w:val="24"/>
          <w:rtl/>
        </w:rPr>
        <w:t>بو</w:t>
      </w:r>
      <w:r w:rsidR="006A6B6A">
        <w:rPr>
          <w:rFonts w:ascii="Calibri" w:eastAsia="Calibri" w:hAnsi="Calibri" w:cs="Calibri" w:hint="cs"/>
          <w:sz w:val="24"/>
          <w:rtl/>
        </w:rPr>
        <w:t>كيبر</w:t>
      </w:r>
      <w:proofErr w:type="spellEnd"/>
      <w:r w:rsidRPr="0028601D">
        <w:rPr>
          <w:rFonts w:ascii="Calibri" w:eastAsia="Calibri" w:hAnsi="Calibri" w:cs="Calibri"/>
          <w:sz w:val="24"/>
          <w:rtl/>
        </w:rPr>
        <w:t xml:space="preserve"> بو مدين, </w:t>
      </w:r>
      <w:r w:rsidRPr="0028601D">
        <w:rPr>
          <w:rFonts w:ascii="Calibri" w:eastAsia="Calibri" w:hAnsi="Calibri" w:cs="Calibri"/>
          <w:sz w:val="24"/>
        </w:rPr>
        <w:t>2019</w:t>
      </w:r>
      <w:r w:rsidRPr="0028601D">
        <w:rPr>
          <w:rFonts w:ascii="Calibri" w:eastAsia="Calibri" w:hAnsi="Calibri" w:cs="Calibri"/>
          <w:sz w:val="24"/>
          <w:rtl/>
        </w:rPr>
        <w:t xml:space="preserve">, دراسات ميدانية </w:t>
      </w:r>
      <w:r w:rsidR="006A6B6A">
        <w:rPr>
          <w:rFonts w:ascii="Calibri" w:eastAsia="Calibri" w:hAnsi="Calibri" w:cs="Calibri" w:hint="cs"/>
          <w:sz w:val="37"/>
          <w:szCs w:val="37"/>
          <w:vertAlign w:val="subscript"/>
          <w:rtl/>
        </w:rPr>
        <w:t xml:space="preserve">في </w:t>
      </w:r>
      <w:r w:rsidRPr="0028601D">
        <w:rPr>
          <w:rFonts w:ascii="Calibri" w:eastAsia="Calibri" w:hAnsi="Calibri" w:cs="Calibri"/>
          <w:sz w:val="24"/>
          <w:rtl/>
        </w:rPr>
        <w:t xml:space="preserve">  إدارة ا </w:t>
      </w:r>
      <w:proofErr w:type="gramStart"/>
      <w:r w:rsidRPr="0028601D">
        <w:rPr>
          <w:rFonts w:ascii="Calibri" w:eastAsia="Calibri" w:hAnsi="Calibri" w:cs="Calibri"/>
          <w:sz w:val="24"/>
          <w:rtl/>
        </w:rPr>
        <w:t>لأعمال,</w:t>
      </w:r>
      <w:proofErr w:type="gramEnd"/>
      <w:r w:rsidRPr="0028601D">
        <w:rPr>
          <w:rFonts w:ascii="Calibri" w:eastAsia="Calibri" w:hAnsi="Calibri" w:cs="Calibri"/>
          <w:sz w:val="24"/>
          <w:rtl/>
        </w:rPr>
        <w:t xml:space="preserve"> دار </w:t>
      </w:r>
      <w:proofErr w:type="spellStart"/>
      <w:r w:rsidRPr="0028601D">
        <w:rPr>
          <w:rFonts w:ascii="Calibri" w:eastAsia="Calibri" w:hAnsi="Calibri" w:cs="Calibri"/>
          <w:sz w:val="24"/>
          <w:rtl/>
        </w:rPr>
        <w:t>اليازعوري</w:t>
      </w:r>
      <w:proofErr w:type="spellEnd"/>
      <w:r w:rsidRPr="0028601D">
        <w:rPr>
          <w:rFonts w:ascii="Calibri" w:eastAsia="Calibri" w:hAnsi="Calibri" w:cs="Calibri"/>
          <w:sz w:val="24"/>
          <w:rtl/>
        </w:rPr>
        <w:t xml:space="preserve"> </w:t>
      </w:r>
    </w:p>
    <w:p w14:paraId="3781B157" w14:textId="37FDB66E" w:rsidR="00FC09FB" w:rsidRDefault="00FC09FB" w:rsidP="0028601D">
      <w:pPr>
        <w:numPr>
          <w:ilvl w:val="0"/>
          <w:numId w:val="32"/>
        </w:numPr>
        <w:spacing w:after="5" w:line="420" w:lineRule="auto"/>
        <w:ind w:right="281"/>
        <w:jc w:val="left"/>
      </w:pPr>
      <w:proofErr w:type="gramStart"/>
      <w:r>
        <w:rPr>
          <w:rFonts w:ascii="Calibri" w:eastAsia="Calibri" w:hAnsi="Calibri" w:cs="Calibri"/>
          <w:sz w:val="24"/>
          <w:rtl/>
        </w:rPr>
        <w:t>الع</w:t>
      </w:r>
      <w:r w:rsidR="006A6B6A">
        <w:rPr>
          <w:rFonts w:ascii="Calibri" w:eastAsia="Calibri" w:hAnsi="Calibri" w:cs="Calibri" w:hint="cs"/>
          <w:sz w:val="24"/>
          <w:rtl/>
        </w:rPr>
        <w:t xml:space="preserve">وضي </w:t>
      </w:r>
      <w:r>
        <w:rPr>
          <w:rFonts w:ascii="Calibri" w:eastAsia="Calibri" w:hAnsi="Calibri" w:cs="Calibri"/>
          <w:sz w:val="24"/>
          <w:rtl/>
        </w:rPr>
        <w:t>,</w:t>
      </w:r>
      <w:proofErr w:type="gramEnd"/>
      <w:r>
        <w:rPr>
          <w:rFonts w:ascii="Calibri" w:eastAsia="Calibri" w:hAnsi="Calibri" w:cs="Calibri"/>
          <w:sz w:val="24"/>
          <w:rtl/>
        </w:rPr>
        <w:t xml:space="preserve">سارة, </w:t>
      </w:r>
      <w:r>
        <w:rPr>
          <w:rFonts w:ascii="Calibri" w:eastAsia="Calibri" w:hAnsi="Calibri" w:cs="Calibri"/>
          <w:sz w:val="24"/>
        </w:rPr>
        <w:t>2021</w:t>
      </w:r>
      <w:r>
        <w:rPr>
          <w:rFonts w:ascii="Calibri" w:eastAsia="Calibri" w:hAnsi="Calibri" w:cs="Calibri"/>
          <w:sz w:val="24"/>
          <w:rtl/>
        </w:rPr>
        <w:t xml:space="preserve"> , ممارسات إدارة الموارد ال</w:t>
      </w:r>
      <w:r w:rsidR="006A6B6A">
        <w:rPr>
          <w:rFonts w:ascii="Calibri" w:eastAsia="Calibri" w:hAnsi="Calibri" w:cs="Calibri" w:hint="cs"/>
          <w:sz w:val="24"/>
          <w:rtl/>
        </w:rPr>
        <w:t>بشرية</w:t>
      </w:r>
      <w:r>
        <w:rPr>
          <w:rFonts w:ascii="Calibri" w:eastAsia="Calibri" w:hAnsi="Calibri" w:cs="Calibri"/>
          <w:sz w:val="24"/>
          <w:rtl/>
        </w:rPr>
        <w:t xml:space="preserve"> وعلاقتها بمستوى الإبداع الإداري لدى </w:t>
      </w:r>
      <w:proofErr w:type="spellStart"/>
      <w:r>
        <w:rPr>
          <w:rFonts w:ascii="Calibri" w:eastAsia="Calibri" w:hAnsi="Calibri" w:cs="Calibri"/>
          <w:sz w:val="24"/>
          <w:rtl/>
        </w:rPr>
        <w:t>العام</w:t>
      </w:r>
      <w:r w:rsidR="006A6B6A">
        <w:rPr>
          <w:rFonts w:ascii="Calibri" w:eastAsia="Calibri" w:hAnsi="Calibri" w:cs="Calibri" w:hint="cs"/>
          <w:sz w:val="24"/>
          <w:rtl/>
        </w:rPr>
        <w:t>لين</w:t>
      </w:r>
      <w:r>
        <w:rPr>
          <w:rFonts w:ascii="Calibri" w:eastAsia="Calibri" w:hAnsi="Calibri" w:cs="Calibri"/>
          <w:sz w:val="24"/>
          <w:rtl/>
        </w:rPr>
        <w:t>,دراسة</w:t>
      </w:r>
      <w:proofErr w:type="spellEnd"/>
      <w:r>
        <w:rPr>
          <w:rFonts w:ascii="Calibri" w:eastAsia="Calibri" w:hAnsi="Calibri" w:cs="Calibri"/>
          <w:sz w:val="24"/>
          <w:rtl/>
        </w:rPr>
        <w:t xml:space="preserve"> ميدانية , مجلة البحوث التجارية, العدد </w:t>
      </w:r>
      <w:r>
        <w:rPr>
          <w:rFonts w:ascii="Calibri" w:eastAsia="Calibri" w:hAnsi="Calibri" w:cs="Calibri"/>
          <w:sz w:val="24"/>
        </w:rPr>
        <w:t>1</w:t>
      </w:r>
      <w:r>
        <w:rPr>
          <w:rFonts w:ascii="Calibri" w:eastAsia="Calibri" w:hAnsi="Calibri" w:cs="Calibri"/>
          <w:sz w:val="24"/>
          <w:rtl/>
        </w:rPr>
        <w:t xml:space="preserve">, ص </w:t>
      </w:r>
      <w:r>
        <w:rPr>
          <w:rFonts w:ascii="Calibri" w:eastAsia="Calibri" w:hAnsi="Calibri" w:cs="Calibri"/>
          <w:sz w:val="24"/>
        </w:rPr>
        <w:t>117</w:t>
      </w:r>
    </w:p>
    <w:p w14:paraId="52D2F632" w14:textId="77777777" w:rsidR="00FC09FB" w:rsidRPr="00FC09FB" w:rsidRDefault="00FC09FB" w:rsidP="00820B45">
      <w:pPr>
        <w:spacing w:after="218" w:line="259" w:lineRule="auto"/>
        <w:ind w:left="0" w:right="0" w:firstLine="0"/>
        <w:jc w:val="left"/>
        <w:rPr>
          <w:rFonts w:ascii="Calibri" w:eastAsia="Calibri" w:hAnsi="Calibri" w:cs="Calibri"/>
          <w:sz w:val="24"/>
          <w:rtl/>
        </w:rPr>
      </w:pPr>
    </w:p>
    <w:p w14:paraId="49AD9FEC" w14:textId="77777777" w:rsidR="00FC09FB" w:rsidRPr="00E31B86" w:rsidRDefault="00FC09FB">
      <w:pPr>
        <w:spacing w:after="218" w:line="259" w:lineRule="auto"/>
        <w:ind w:left="58" w:right="0" w:hanging="10"/>
        <w:jc w:val="left"/>
        <w:rPr>
          <w:rFonts w:ascii="Calibri" w:eastAsia="Calibri" w:hAnsi="Calibri" w:cs="Calibri"/>
          <w:sz w:val="24"/>
          <w:rtl/>
        </w:rPr>
      </w:pPr>
    </w:p>
    <w:p w14:paraId="3DF06A16" w14:textId="05A5DC93" w:rsidR="00FC09FB" w:rsidRDefault="006A6B6A" w:rsidP="00820B45">
      <w:pPr>
        <w:spacing w:after="218" w:line="259" w:lineRule="auto"/>
        <w:ind w:left="0" w:right="0" w:firstLine="0"/>
        <w:jc w:val="left"/>
        <w:rPr>
          <w:rFonts w:ascii="Calibri" w:eastAsia="Calibri" w:hAnsi="Calibri" w:cs="Calibri"/>
          <w:sz w:val="24"/>
          <w:rtl/>
        </w:rPr>
      </w:pPr>
      <w:r>
        <w:rPr>
          <w:noProof/>
          <w:rtl/>
        </w:rPr>
        <mc:AlternateContent>
          <mc:Choice Requires="wps">
            <w:drawing>
              <wp:anchor distT="45720" distB="45720" distL="114300" distR="114300" simplePos="0" relativeHeight="251784192" behindDoc="1" locked="0" layoutInCell="1" allowOverlap="1" wp14:anchorId="470BA84D" wp14:editId="121363C9">
                <wp:simplePos x="0" y="0"/>
                <wp:positionH relativeFrom="column">
                  <wp:posOffset>5521007</wp:posOffset>
                </wp:positionH>
                <wp:positionV relativeFrom="paragraph">
                  <wp:posOffset>125095</wp:posOffset>
                </wp:positionV>
                <wp:extent cx="617855" cy="1404620"/>
                <wp:effectExtent l="0" t="0" r="0" b="0"/>
                <wp:wrapTight wrapText="bothSides">
                  <wp:wrapPolygon edited="0">
                    <wp:start x="1998" y="0"/>
                    <wp:lineTo x="1998" y="20329"/>
                    <wp:lineTo x="19313" y="20329"/>
                    <wp:lineTo x="19313" y="0"/>
                    <wp:lineTo x="1998" y="0"/>
                  </wp:wrapPolygon>
                </wp:wrapTight>
                <wp:docPr id="82806508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75FAF88F" w14:textId="45401F3F" w:rsidR="006A6B6A" w:rsidRDefault="00CB69CD" w:rsidP="006A6B6A">
                            <w:r>
                              <w:rPr>
                                <w:rFonts w:hint="cs"/>
                                <w:rtl/>
                              </w:rPr>
                              <w:t>56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0BA84D" id="_x0000_s1089" type="#_x0000_t202" style="position:absolute;left:0;text-align:left;margin-left:434.7pt;margin-top:9.85pt;width:48.65pt;height:110.6pt;flip:x;z-index:-251532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" filled="f" stroked="f">
                <v:textbox style="mso-fit-shape-to-text:t">
                  <w:txbxContent>
                    <w:p w14:paraId="75FAF88F" w14:textId="45401F3F" w:rsidR="006A6B6A" w:rsidRDefault="00CB69CD" w:rsidP="006A6B6A">
                      <w:r>
                        <w:rPr>
                          <w:rFonts w:hint="cs"/>
                          <w:rtl/>
                        </w:rPr>
                        <w:t>56</w:t>
                      </w:r>
                    </w:p>
                  </w:txbxContent>
                </v:textbox>
                <w10:wrap type="tight"/>
              </v:shape>
            </w:pict>
          </mc:Fallback>
        </mc:AlternateContent>
      </w:r>
    </w:p>
    <w:p w14:paraId="6D5B942C" w14:textId="4C218B78" w:rsidR="009F07AA" w:rsidRDefault="00000000" w:rsidP="00820B45">
      <w:pPr>
        <w:pStyle w:val="a4"/>
        <w:numPr>
          <w:ilvl w:val="0"/>
          <w:numId w:val="33"/>
        </w:numPr>
        <w:spacing w:after="218" w:line="259" w:lineRule="auto"/>
        <w:ind w:right="0"/>
        <w:jc w:val="left"/>
        <w:rPr>
          <w:rtl/>
        </w:rPr>
      </w:pPr>
      <w:r w:rsidRPr="00820B45">
        <w:rPr>
          <w:rFonts w:ascii="Arial" w:eastAsia="Arial" w:hAnsi="Arial" w:cs="Arial"/>
          <w:b/>
          <w:bCs/>
          <w:szCs w:val="28"/>
          <w:rtl/>
        </w:rPr>
        <w:lastRenderedPageBreak/>
        <w:t>المراجع الأجنبية:</w:t>
      </w:r>
      <w:r w:rsidRPr="00820B45">
        <w:rPr>
          <w:rFonts w:ascii="Calibri" w:eastAsia="Calibri" w:hAnsi="Calibri" w:cs="Calibri"/>
          <w:b/>
          <w:bCs/>
          <w:szCs w:val="28"/>
          <w:rtl/>
        </w:rPr>
        <w:t xml:space="preserve"> </w:t>
      </w:r>
    </w:p>
    <w:p w14:paraId="6D504EFF" w14:textId="4BA711DD" w:rsidR="009F07AA" w:rsidRDefault="00000000" w:rsidP="00820B45">
      <w:pPr>
        <w:pStyle w:val="a4"/>
        <w:numPr>
          <w:ilvl w:val="0"/>
          <w:numId w:val="33"/>
        </w:numPr>
        <w:bidi w:val="0"/>
        <w:spacing w:after="34"/>
        <w:ind w:right="0"/>
        <w:jc w:val="left"/>
      </w:pPr>
      <w:r w:rsidRPr="00820B45">
        <w:rPr>
          <w:rFonts w:ascii="Calibri" w:eastAsia="Calibri" w:hAnsi="Calibri" w:cs="Calibri"/>
          <w:sz w:val="24"/>
        </w:rPr>
        <w:t xml:space="preserve">Angelo S. DeNisi, Ricky W. Griffin, 2017, Human resources, </w:t>
      </w:r>
      <w:hyperlink r:id="rId39">
        <w:r w:rsidR="009F07AA" w:rsidRPr="00820B45">
          <w:rPr>
            <w:rFonts w:ascii="Arial" w:eastAsia="Arial" w:hAnsi="Arial" w:cs="Arial"/>
            <w:color w:val="1A73E8"/>
            <w:sz w:val="21"/>
            <w:u w:val="single" w:color="1A73E8"/>
          </w:rPr>
          <w:t>Cengage Learning</w:t>
        </w:r>
      </w:hyperlink>
      <w:hyperlink r:id="rId40">
        <w:r w:rsidR="009F07AA" w:rsidRPr="00820B45">
          <w:rPr>
            <w:rFonts w:ascii="Calibri" w:eastAsia="Calibri" w:hAnsi="Calibri" w:cs="Calibri"/>
            <w:sz w:val="20"/>
          </w:rPr>
          <w:t xml:space="preserve"> </w:t>
        </w:r>
      </w:hyperlink>
      <w:r w:rsidRPr="00820B45">
        <w:rPr>
          <w:rFonts w:ascii="Calibri" w:eastAsia="Calibri" w:hAnsi="Calibri" w:cs="Calibri"/>
          <w:sz w:val="20"/>
        </w:rPr>
        <w:t xml:space="preserve">, </w:t>
      </w:r>
      <w:r w:rsidRPr="00820B45">
        <w:rPr>
          <w:rFonts w:ascii="Calibri" w:eastAsia="Calibri" w:hAnsi="Calibri" w:cs="Calibri"/>
          <w:sz w:val="24"/>
        </w:rPr>
        <w:t xml:space="preserve">United States,P49. </w:t>
      </w:r>
    </w:p>
    <w:p w14:paraId="3CF385F2" w14:textId="422E77F1" w:rsidR="009F07AA" w:rsidRDefault="00000000" w:rsidP="00820B45">
      <w:pPr>
        <w:pStyle w:val="a4"/>
        <w:numPr>
          <w:ilvl w:val="0"/>
          <w:numId w:val="33"/>
        </w:numPr>
        <w:bidi w:val="0"/>
        <w:spacing w:after="154" w:line="268" w:lineRule="auto"/>
        <w:ind w:right="0"/>
        <w:jc w:val="left"/>
      </w:pPr>
      <w:proofErr w:type="spellStart"/>
      <w:r w:rsidRPr="00820B45">
        <w:rPr>
          <w:rFonts w:ascii="Calibri" w:eastAsia="Calibri" w:hAnsi="Calibri" w:cs="Calibri"/>
          <w:sz w:val="24"/>
        </w:rPr>
        <w:t>Dafts</w:t>
      </w:r>
      <w:proofErr w:type="spellEnd"/>
      <w:r w:rsidRPr="00820B45">
        <w:rPr>
          <w:rFonts w:ascii="Calibri" w:eastAsia="Calibri" w:hAnsi="Calibri" w:cs="Calibri"/>
          <w:sz w:val="24"/>
        </w:rPr>
        <w:t xml:space="preserve"> Richard L 2008, New Era of </w:t>
      </w:r>
      <w:proofErr w:type="spellStart"/>
      <w:r w:rsidRPr="00820B45">
        <w:rPr>
          <w:rFonts w:ascii="Calibri" w:eastAsia="Calibri" w:hAnsi="Calibri" w:cs="Calibri"/>
          <w:sz w:val="24"/>
        </w:rPr>
        <w:t>mangment</w:t>
      </w:r>
      <w:proofErr w:type="spellEnd"/>
      <w:r w:rsidRPr="00820B45">
        <w:rPr>
          <w:rFonts w:ascii="Calibri" w:eastAsia="Calibri" w:hAnsi="Calibri" w:cs="Calibri"/>
          <w:sz w:val="24"/>
        </w:rPr>
        <w:t xml:space="preserve">, 2nded, p379.  </w:t>
      </w:r>
    </w:p>
    <w:p w14:paraId="656671C0" w14:textId="0BBC2368" w:rsidR="009F07AA" w:rsidRDefault="00000000" w:rsidP="00820B45">
      <w:pPr>
        <w:pStyle w:val="a4"/>
        <w:numPr>
          <w:ilvl w:val="0"/>
          <w:numId w:val="33"/>
        </w:numPr>
        <w:bidi w:val="0"/>
        <w:spacing w:after="114" w:line="268" w:lineRule="auto"/>
        <w:ind w:right="0"/>
        <w:jc w:val="left"/>
      </w:pPr>
      <w:r w:rsidRPr="00820B45">
        <w:rPr>
          <w:rFonts w:ascii="Calibri" w:eastAsia="Calibri" w:hAnsi="Calibri" w:cs="Calibri"/>
          <w:sz w:val="24"/>
        </w:rPr>
        <w:t xml:space="preserve">Deb, </w:t>
      </w:r>
      <w:proofErr w:type="spellStart"/>
      <w:r w:rsidRPr="00820B45">
        <w:rPr>
          <w:rFonts w:ascii="Calibri" w:eastAsia="Calibri" w:hAnsi="Calibri" w:cs="Calibri"/>
          <w:sz w:val="24"/>
        </w:rPr>
        <w:t>Tapomoy</w:t>
      </w:r>
      <w:proofErr w:type="spellEnd"/>
      <w:r w:rsidRPr="00820B45">
        <w:rPr>
          <w:rFonts w:ascii="Calibri" w:eastAsia="Calibri" w:hAnsi="Calibri" w:cs="Calibri"/>
          <w:sz w:val="24"/>
        </w:rPr>
        <w:t xml:space="preserve"> (2006). Strategic Approach to Human Resource Management: Concept, Tools </w:t>
      </w:r>
    </w:p>
    <w:p w14:paraId="2626AE9D" w14:textId="77777777" w:rsidR="009F07AA" w:rsidRDefault="00000000" w:rsidP="00820B45">
      <w:pPr>
        <w:pStyle w:val="a4"/>
        <w:numPr>
          <w:ilvl w:val="0"/>
          <w:numId w:val="33"/>
        </w:numPr>
        <w:bidi w:val="0"/>
        <w:spacing w:after="34" w:line="268" w:lineRule="auto"/>
        <w:ind w:right="0"/>
        <w:jc w:val="left"/>
      </w:pPr>
      <w:r w:rsidRPr="00820B45">
        <w:rPr>
          <w:rFonts w:ascii="Calibri" w:eastAsia="Calibri" w:hAnsi="Calibri" w:cs="Calibri"/>
          <w:sz w:val="24"/>
        </w:rPr>
        <w:t xml:space="preserve">and Application. New Delhi: Atlantic Publishers and Distributors. p.76.  </w:t>
      </w:r>
    </w:p>
    <w:p w14:paraId="35058B09" w14:textId="63653741" w:rsidR="009F07AA" w:rsidRDefault="00000000" w:rsidP="00820B45">
      <w:pPr>
        <w:pStyle w:val="a4"/>
        <w:numPr>
          <w:ilvl w:val="0"/>
          <w:numId w:val="33"/>
        </w:numPr>
        <w:bidi w:val="0"/>
        <w:spacing w:after="34" w:line="360" w:lineRule="auto"/>
        <w:ind w:right="0"/>
        <w:jc w:val="left"/>
      </w:pPr>
      <w:r w:rsidRPr="00820B45">
        <w:rPr>
          <w:rFonts w:ascii="Calibri" w:eastAsia="Calibri" w:hAnsi="Calibri" w:cs="Calibri"/>
          <w:sz w:val="24"/>
        </w:rPr>
        <w:t xml:space="preserve">Dep, </w:t>
      </w:r>
      <w:proofErr w:type="spellStart"/>
      <w:r w:rsidRPr="00820B45">
        <w:rPr>
          <w:rFonts w:ascii="Calibri" w:eastAsia="Calibri" w:hAnsi="Calibri" w:cs="Calibri"/>
          <w:sz w:val="24"/>
        </w:rPr>
        <w:t>Tapomoy</w:t>
      </w:r>
      <w:proofErr w:type="spellEnd"/>
      <w:r w:rsidRPr="00820B45">
        <w:rPr>
          <w:rFonts w:ascii="Calibri" w:eastAsia="Calibri" w:hAnsi="Calibri" w:cs="Calibri"/>
          <w:sz w:val="24"/>
        </w:rPr>
        <w:t xml:space="preserve">, 2006, Strategic approach to Human resource </w:t>
      </w:r>
      <w:proofErr w:type="gramStart"/>
      <w:r w:rsidRPr="00820B45">
        <w:rPr>
          <w:rFonts w:ascii="Calibri" w:eastAsia="Calibri" w:hAnsi="Calibri" w:cs="Calibri"/>
          <w:sz w:val="24"/>
        </w:rPr>
        <w:t>management ,</w:t>
      </w:r>
      <w:proofErr w:type="gramEnd"/>
      <w:r w:rsidRPr="00820B45">
        <w:rPr>
          <w:rFonts w:ascii="Calibri" w:eastAsia="Calibri" w:hAnsi="Calibri" w:cs="Calibri"/>
          <w:sz w:val="24"/>
        </w:rPr>
        <w:t xml:space="preserve"> Atlantic publisher, New Delhi, p8.  </w:t>
      </w:r>
    </w:p>
    <w:p w14:paraId="30B3B57B" w14:textId="3D05AF00" w:rsidR="009F07AA" w:rsidRDefault="00000000" w:rsidP="00820B45">
      <w:pPr>
        <w:pStyle w:val="a4"/>
        <w:numPr>
          <w:ilvl w:val="0"/>
          <w:numId w:val="33"/>
        </w:numPr>
        <w:bidi w:val="0"/>
        <w:spacing w:after="34" w:line="360" w:lineRule="auto"/>
        <w:ind w:right="0"/>
        <w:jc w:val="left"/>
      </w:pPr>
      <w:r w:rsidRPr="00820B45">
        <w:rPr>
          <w:rFonts w:ascii="Calibri" w:eastAsia="Calibri" w:hAnsi="Calibri" w:cs="Calibri"/>
          <w:sz w:val="24"/>
        </w:rPr>
        <w:t xml:space="preserve">Wheelen,2002, T.L and </w:t>
      </w:r>
      <w:proofErr w:type="spellStart"/>
      <w:proofErr w:type="gramStart"/>
      <w:r w:rsidRPr="00820B45">
        <w:rPr>
          <w:rFonts w:ascii="Calibri" w:eastAsia="Calibri" w:hAnsi="Calibri" w:cs="Calibri"/>
          <w:sz w:val="24"/>
        </w:rPr>
        <w:t>hunger,D</w:t>
      </w:r>
      <w:proofErr w:type="gramEnd"/>
      <w:r w:rsidRPr="00820B45">
        <w:rPr>
          <w:rFonts w:ascii="Calibri" w:eastAsia="Calibri" w:hAnsi="Calibri" w:cs="Calibri"/>
          <w:sz w:val="24"/>
        </w:rPr>
        <w:t>.J</w:t>
      </w:r>
      <w:proofErr w:type="spellEnd"/>
      <w:r w:rsidRPr="00820B45">
        <w:rPr>
          <w:rFonts w:ascii="Calibri" w:eastAsia="Calibri" w:hAnsi="Calibri" w:cs="Calibri"/>
          <w:sz w:val="24"/>
        </w:rPr>
        <w:t xml:space="preserve">, Strategic management and business policy ( Eighth ed) , prentice hall, </w:t>
      </w:r>
      <w:proofErr w:type="spellStart"/>
      <w:r w:rsidRPr="00820B45">
        <w:rPr>
          <w:rFonts w:ascii="Calibri" w:eastAsia="Calibri" w:hAnsi="Calibri" w:cs="Calibri"/>
          <w:sz w:val="24"/>
        </w:rPr>
        <w:t>newjersey</w:t>
      </w:r>
      <w:proofErr w:type="spellEnd"/>
      <w:r w:rsidRPr="00820B45">
        <w:rPr>
          <w:rFonts w:ascii="Calibri" w:eastAsia="Calibri" w:hAnsi="Calibri" w:cs="Calibri"/>
          <w:sz w:val="24"/>
        </w:rPr>
        <w:t xml:space="preserve"> , P24. </w:t>
      </w:r>
    </w:p>
    <w:p w14:paraId="79460805" w14:textId="1E176C8B" w:rsidR="009F07AA" w:rsidRDefault="00000000" w:rsidP="00820B45">
      <w:pPr>
        <w:pStyle w:val="a4"/>
        <w:numPr>
          <w:ilvl w:val="0"/>
          <w:numId w:val="33"/>
        </w:numPr>
        <w:bidi w:val="0"/>
        <w:spacing w:after="34" w:line="362" w:lineRule="auto"/>
        <w:ind w:right="0"/>
        <w:jc w:val="left"/>
      </w:pPr>
      <w:r w:rsidRPr="00820B45">
        <w:rPr>
          <w:rFonts w:ascii="Calibri" w:eastAsia="Calibri" w:hAnsi="Calibri" w:cs="Calibri"/>
          <w:sz w:val="24"/>
        </w:rPr>
        <w:t xml:space="preserve">Mathis, Robert L. and John H. Jackson (2010). Human Resource Management. Boston: </w:t>
      </w:r>
      <w:proofErr w:type="spellStart"/>
      <w:r w:rsidRPr="00820B45">
        <w:rPr>
          <w:rFonts w:ascii="Calibri" w:eastAsia="Calibri" w:hAnsi="Calibri" w:cs="Calibri"/>
          <w:sz w:val="24"/>
        </w:rPr>
        <w:t>SouthWestern</w:t>
      </w:r>
      <w:proofErr w:type="spellEnd"/>
      <w:r w:rsidRPr="00820B45">
        <w:rPr>
          <w:rFonts w:ascii="Calibri" w:eastAsia="Calibri" w:hAnsi="Calibri" w:cs="Calibri"/>
          <w:sz w:val="24"/>
        </w:rPr>
        <w:t xml:space="preserve"> Cengage Learning. p.146. </w:t>
      </w:r>
    </w:p>
    <w:p w14:paraId="0EAEADF1" w14:textId="03ABC64C" w:rsidR="009F07AA" w:rsidRDefault="00000000" w:rsidP="00820B45">
      <w:pPr>
        <w:pStyle w:val="a4"/>
        <w:numPr>
          <w:ilvl w:val="0"/>
          <w:numId w:val="33"/>
        </w:numPr>
        <w:bidi w:val="0"/>
        <w:spacing w:after="151" w:line="268" w:lineRule="auto"/>
        <w:ind w:right="0"/>
        <w:jc w:val="left"/>
      </w:pPr>
      <w:r w:rsidRPr="00820B45">
        <w:rPr>
          <w:rFonts w:ascii="Calibri" w:eastAsia="Calibri" w:hAnsi="Calibri" w:cs="Calibri"/>
          <w:sz w:val="24"/>
        </w:rPr>
        <w:t xml:space="preserve">Dessler, G. (2009). A framework for human resource management. Pearson Education India. </w:t>
      </w:r>
    </w:p>
    <w:p w14:paraId="5E53AF6B" w14:textId="6FE3151E" w:rsidR="009F07AA" w:rsidRDefault="00000000" w:rsidP="00820B45">
      <w:pPr>
        <w:pStyle w:val="a4"/>
        <w:numPr>
          <w:ilvl w:val="0"/>
          <w:numId w:val="33"/>
        </w:numPr>
        <w:bidi w:val="0"/>
        <w:spacing w:after="151" w:line="268" w:lineRule="auto"/>
        <w:ind w:right="0"/>
        <w:jc w:val="left"/>
      </w:pPr>
      <w:r w:rsidRPr="00820B45">
        <w:rPr>
          <w:rFonts w:ascii="Calibri" w:eastAsia="Calibri" w:hAnsi="Calibri" w:cs="Calibri"/>
          <w:sz w:val="24"/>
        </w:rPr>
        <w:t xml:space="preserve">Mathis </w:t>
      </w:r>
      <w:proofErr w:type="gramStart"/>
      <w:r w:rsidRPr="00820B45">
        <w:rPr>
          <w:rFonts w:ascii="Calibri" w:eastAsia="Calibri" w:hAnsi="Calibri" w:cs="Calibri"/>
          <w:sz w:val="24"/>
        </w:rPr>
        <w:t>L ,Robert</w:t>
      </w:r>
      <w:proofErr w:type="gramEnd"/>
      <w:r w:rsidRPr="00820B45">
        <w:rPr>
          <w:rFonts w:ascii="Calibri" w:eastAsia="Calibri" w:hAnsi="Calibri" w:cs="Calibri"/>
          <w:sz w:val="24"/>
        </w:rPr>
        <w:t xml:space="preserve"> and Jackson H Jone, Human Resource Management , 12 </w:t>
      </w:r>
      <w:proofErr w:type="spellStart"/>
      <w:r w:rsidRPr="00820B45">
        <w:rPr>
          <w:rFonts w:ascii="Calibri" w:eastAsia="Calibri" w:hAnsi="Calibri" w:cs="Calibri"/>
          <w:sz w:val="24"/>
        </w:rPr>
        <w:t>th</w:t>
      </w:r>
      <w:proofErr w:type="spellEnd"/>
      <w:r w:rsidRPr="00820B45">
        <w:rPr>
          <w:rFonts w:ascii="Calibri" w:eastAsia="Calibri" w:hAnsi="Calibri" w:cs="Calibri"/>
          <w:sz w:val="24"/>
        </w:rPr>
        <w:t xml:space="preserve"> ,2008 , P281. </w:t>
      </w:r>
    </w:p>
    <w:p w14:paraId="4B7D96E7" w14:textId="75AE12FC" w:rsidR="009F07AA" w:rsidRDefault="009F07AA" w:rsidP="00820B45">
      <w:pPr>
        <w:pStyle w:val="a4"/>
        <w:numPr>
          <w:ilvl w:val="0"/>
          <w:numId w:val="33"/>
        </w:numPr>
        <w:bidi w:val="0"/>
        <w:spacing w:after="34" w:line="360" w:lineRule="auto"/>
        <w:ind w:right="0"/>
        <w:jc w:val="left"/>
      </w:pPr>
      <w:hyperlink r:id="rId41">
        <w:r w:rsidRPr="00820B45">
          <w:rPr>
            <w:rFonts w:ascii="Calibri" w:eastAsia="Calibri" w:hAnsi="Calibri" w:cs="Calibri"/>
            <w:color w:val="0000FF"/>
            <w:sz w:val="24"/>
            <w:u w:val="single" w:color="0000FF"/>
          </w:rPr>
          <w:t xml:space="preserve">Omotayo Adewale </w:t>
        </w:r>
        <w:proofErr w:type="spellStart"/>
        <w:r w:rsidRPr="00820B45">
          <w:rPr>
            <w:rFonts w:ascii="Calibri" w:eastAsia="Calibri" w:hAnsi="Calibri" w:cs="Calibri"/>
            <w:color w:val="0000FF"/>
            <w:sz w:val="24"/>
            <w:u w:val="single" w:color="0000FF"/>
          </w:rPr>
          <w:t>Osibanjo</w:t>
        </w:r>
        <w:proofErr w:type="spellEnd"/>
      </w:hyperlink>
      <w:hyperlink r:id="rId42">
        <w:r w:rsidRPr="00820B45">
          <w:rPr>
            <w:rFonts w:ascii="Calibri" w:eastAsia="Calibri" w:hAnsi="Calibri" w:cs="Calibri"/>
            <w:sz w:val="24"/>
          </w:rPr>
          <w:t>,</w:t>
        </w:r>
      </w:hyperlink>
      <w:r w:rsidRPr="00820B45">
        <w:rPr>
          <w:rFonts w:ascii="Calibri" w:eastAsia="Calibri" w:hAnsi="Calibri" w:cs="Calibri"/>
          <w:sz w:val="24"/>
        </w:rPr>
        <w:t xml:space="preserve"> </w:t>
      </w:r>
      <w:proofErr w:type="gramStart"/>
      <w:r w:rsidRPr="00820B45">
        <w:rPr>
          <w:rFonts w:ascii="Calibri" w:eastAsia="Calibri" w:hAnsi="Calibri" w:cs="Calibri"/>
          <w:sz w:val="24"/>
        </w:rPr>
        <w:t>2012 ,</w:t>
      </w:r>
      <w:proofErr w:type="gramEnd"/>
      <w:r w:rsidRPr="00820B45">
        <w:rPr>
          <w:rFonts w:ascii="Calibri" w:eastAsia="Calibri" w:hAnsi="Calibri" w:cs="Calibri"/>
          <w:sz w:val="24"/>
        </w:rPr>
        <w:t xml:space="preserve"> Human Resource Management: Theory and Practice, Pumark Nigeria Limited, ISBN: 978-978-50666-8-5,Lagos </w:t>
      </w:r>
    </w:p>
    <w:p w14:paraId="2C12FF80" w14:textId="321B4DC0" w:rsidR="009F07AA" w:rsidRDefault="00000000" w:rsidP="00820B45">
      <w:pPr>
        <w:pStyle w:val="a4"/>
        <w:numPr>
          <w:ilvl w:val="0"/>
          <w:numId w:val="33"/>
        </w:numPr>
        <w:bidi w:val="0"/>
        <w:spacing w:after="34" w:line="360" w:lineRule="auto"/>
        <w:ind w:right="0"/>
        <w:jc w:val="left"/>
      </w:pPr>
      <w:r w:rsidRPr="00820B45">
        <w:rPr>
          <w:rFonts w:ascii="Calibri" w:eastAsia="Calibri" w:hAnsi="Calibri" w:cs="Calibri"/>
          <w:sz w:val="24"/>
        </w:rPr>
        <w:t xml:space="preserve">Bernard </w:t>
      </w:r>
      <w:proofErr w:type="spellStart"/>
      <w:proofErr w:type="gramStart"/>
      <w:r w:rsidRPr="00820B45">
        <w:rPr>
          <w:rFonts w:ascii="Calibri" w:eastAsia="Calibri" w:hAnsi="Calibri" w:cs="Calibri"/>
          <w:sz w:val="24"/>
        </w:rPr>
        <w:t>Martory</w:t>
      </w:r>
      <w:proofErr w:type="spellEnd"/>
      <w:r w:rsidRPr="00820B45">
        <w:rPr>
          <w:rFonts w:ascii="Calibri" w:eastAsia="Calibri" w:hAnsi="Calibri" w:cs="Calibri"/>
          <w:sz w:val="24"/>
        </w:rPr>
        <w:t xml:space="preserve"> ,</w:t>
      </w:r>
      <w:proofErr w:type="gramEnd"/>
      <w:r w:rsidRPr="00820B45">
        <w:rPr>
          <w:rFonts w:ascii="Calibri" w:eastAsia="Calibri" w:hAnsi="Calibri" w:cs="Calibri"/>
          <w:sz w:val="24"/>
        </w:rPr>
        <w:t xml:space="preserve"> Danial </w:t>
      </w:r>
      <w:proofErr w:type="spellStart"/>
      <w:r w:rsidRPr="00820B45">
        <w:rPr>
          <w:rFonts w:ascii="Calibri" w:eastAsia="Calibri" w:hAnsi="Calibri" w:cs="Calibri"/>
          <w:sz w:val="24"/>
        </w:rPr>
        <w:t>Grozt</w:t>
      </w:r>
      <w:proofErr w:type="spellEnd"/>
      <w:r w:rsidRPr="00820B45">
        <w:rPr>
          <w:rFonts w:ascii="Calibri" w:eastAsia="Calibri" w:hAnsi="Calibri" w:cs="Calibri"/>
          <w:sz w:val="24"/>
        </w:rPr>
        <w:t xml:space="preserve">, 2001,  Gestion des </w:t>
      </w:r>
      <w:proofErr w:type="spellStart"/>
      <w:r w:rsidRPr="00820B45">
        <w:rPr>
          <w:rFonts w:ascii="Calibri" w:eastAsia="Calibri" w:hAnsi="Calibri" w:cs="Calibri"/>
          <w:sz w:val="24"/>
        </w:rPr>
        <w:t>ressources</w:t>
      </w:r>
      <w:proofErr w:type="spellEnd"/>
      <w:r w:rsidRPr="00820B45">
        <w:rPr>
          <w:rFonts w:ascii="Calibri" w:eastAsia="Calibri" w:hAnsi="Calibri" w:cs="Calibri"/>
          <w:sz w:val="24"/>
        </w:rPr>
        <w:t xml:space="preserve"> </w:t>
      </w:r>
      <w:proofErr w:type="spellStart"/>
      <w:r w:rsidRPr="00820B45">
        <w:rPr>
          <w:rFonts w:ascii="Calibri" w:eastAsia="Calibri" w:hAnsi="Calibri" w:cs="Calibri"/>
          <w:sz w:val="24"/>
        </w:rPr>
        <w:t>humaines</w:t>
      </w:r>
      <w:proofErr w:type="spellEnd"/>
      <w:r w:rsidRPr="00820B45">
        <w:rPr>
          <w:rFonts w:ascii="Calibri" w:eastAsia="Calibri" w:hAnsi="Calibri" w:cs="Calibri"/>
          <w:sz w:val="24"/>
        </w:rPr>
        <w:t xml:space="preserve">, 4ème </w:t>
      </w:r>
      <w:proofErr w:type="spellStart"/>
      <w:r w:rsidRPr="00820B45">
        <w:rPr>
          <w:rFonts w:ascii="Calibri" w:eastAsia="Calibri" w:hAnsi="Calibri" w:cs="Calibri"/>
          <w:sz w:val="24"/>
        </w:rPr>
        <w:t>édition</w:t>
      </w:r>
      <w:proofErr w:type="spellEnd"/>
      <w:r w:rsidRPr="00820B45">
        <w:rPr>
          <w:rFonts w:ascii="Calibri" w:eastAsia="Calibri" w:hAnsi="Calibri" w:cs="Calibri"/>
          <w:sz w:val="24"/>
        </w:rPr>
        <w:t xml:space="preserve">, Edition </w:t>
      </w:r>
      <w:proofErr w:type="spellStart"/>
      <w:r w:rsidRPr="00820B45">
        <w:rPr>
          <w:rFonts w:ascii="Calibri" w:eastAsia="Calibri" w:hAnsi="Calibri" w:cs="Calibri"/>
          <w:sz w:val="24"/>
        </w:rPr>
        <w:t>Dunod</w:t>
      </w:r>
      <w:proofErr w:type="spellEnd"/>
      <w:r w:rsidRPr="00820B45">
        <w:rPr>
          <w:rFonts w:ascii="Calibri" w:eastAsia="Calibri" w:hAnsi="Calibri" w:cs="Calibri"/>
          <w:sz w:val="24"/>
        </w:rPr>
        <w:t xml:space="preserve">, Paris, P149. </w:t>
      </w:r>
    </w:p>
    <w:p w14:paraId="4AF7B069" w14:textId="77777777" w:rsidR="00027FB2" w:rsidRPr="00027FB2" w:rsidRDefault="006A6B6A" w:rsidP="00820B45">
      <w:pPr>
        <w:pStyle w:val="a4"/>
        <w:numPr>
          <w:ilvl w:val="0"/>
          <w:numId w:val="33"/>
        </w:numPr>
        <w:bidi w:val="0"/>
        <w:spacing w:after="117" w:line="458" w:lineRule="auto"/>
        <w:ind w:right="216"/>
        <w:jc w:val="left"/>
      </w:pPr>
      <w:r>
        <w:rPr>
          <w:noProof/>
          <w:rtl/>
        </w:rPr>
        <mc:AlternateContent>
          <mc:Choice Requires="wps">
            <w:drawing>
              <wp:anchor distT="45720" distB="45720" distL="114300" distR="114300" simplePos="0" relativeHeight="251786240" behindDoc="1" locked="0" layoutInCell="1" allowOverlap="1" wp14:anchorId="5D66571A" wp14:editId="3CF59C3C">
                <wp:simplePos x="0" y="0"/>
                <wp:positionH relativeFrom="column">
                  <wp:posOffset>5687060</wp:posOffset>
                </wp:positionH>
                <wp:positionV relativeFrom="paragraph">
                  <wp:posOffset>1669733</wp:posOffset>
                </wp:positionV>
                <wp:extent cx="617855" cy="1404620"/>
                <wp:effectExtent l="0" t="0" r="0" b="2540"/>
                <wp:wrapNone/>
                <wp:docPr id="172177638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17855" cy="1404620"/>
                        </a:xfrm>
                        <a:prstGeom prst="rect">
                          <a:avLst/>
                        </a:prstGeom>
                        <a:noFill/>
                        <a:ln w="9525">
                          <a:noFill/>
                          <a:miter lim="800000"/>
                          <a:headEnd/>
                          <a:tailEnd/>
                        </a:ln>
                      </wps:spPr>
                      <wps:txbx>
                        <w:txbxContent>
                          <w:p w14:paraId="1E388E32" w14:textId="013480A4" w:rsidR="006A6B6A" w:rsidRPr="006A6B6A" w:rsidRDefault="00CB69CD" w:rsidP="006A6B6A">
                            <w:pPr>
                              <w:rPr>
                                <w:sz w:val="24"/>
                                <w:szCs w:val="22"/>
                                <w:rtl/>
                              </w:rPr>
                            </w:pPr>
                            <w:r>
                              <w:rPr>
                                <w:rFonts w:hint="cs"/>
                                <w:sz w:val="24"/>
                                <w:szCs w:val="22"/>
                                <w:rtl/>
                              </w:rPr>
                              <w:t>57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66571A" id="_x0000_s1090" type="#_x0000_t202" style="position:absolute;left:0;text-align:left;margin-left:447.8pt;margin-top:131.5pt;width:48.65pt;height:110.6pt;flip:x;z-index:-251530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" filled="f" stroked="f">
                <v:textbox style="mso-fit-shape-to-text:t">
                  <w:txbxContent>
                    <w:p w14:paraId="1E388E32" w14:textId="013480A4" w:rsidR="006A6B6A" w:rsidRPr="006A6B6A" w:rsidRDefault="00CB69CD" w:rsidP="006A6B6A">
                      <w:pPr>
                        <w:rPr>
                          <w:sz w:val="24"/>
                          <w:szCs w:val="22"/>
                          <w:rtl/>
                        </w:rPr>
                      </w:pPr>
                      <w:r>
                        <w:rPr>
                          <w:rFonts w:hint="cs"/>
                          <w:sz w:val="24"/>
                          <w:szCs w:val="22"/>
                          <w:rtl/>
                        </w:rPr>
                        <w:t>57</w:t>
                      </w:r>
                    </w:p>
                  </w:txbxContent>
                </v:textbox>
              </v:shape>
            </w:pict>
          </mc:Fallback>
        </mc:AlternateContent>
      </w:r>
      <w:r w:rsidRPr="00820B45">
        <w:rPr>
          <w:rFonts w:ascii="Calibri" w:eastAsia="Calibri" w:hAnsi="Calibri" w:cs="Calibri"/>
          <w:sz w:val="24"/>
        </w:rPr>
        <w:t xml:space="preserve">Rob Dransfield, 2000, Human resources management, Heinemann </w:t>
      </w:r>
      <w:proofErr w:type="gramStart"/>
      <w:r w:rsidRPr="00820B45">
        <w:rPr>
          <w:rFonts w:ascii="Calibri" w:eastAsia="Calibri" w:hAnsi="Calibri" w:cs="Calibri"/>
          <w:sz w:val="24"/>
        </w:rPr>
        <w:t>Educational ,</w:t>
      </w:r>
      <w:proofErr w:type="gramEnd"/>
      <w:r w:rsidRPr="00820B45">
        <w:rPr>
          <w:rFonts w:ascii="Calibri" w:eastAsia="Calibri" w:hAnsi="Calibri" w:cs="Calibri"/>
          <w:sz w:val="24"/>
        </w:rPr>
        <w:t xml:space="preserve"> Oxford. 28.</w:t>
      </w:r>
      <w:r w:rsidRPr="00820B45">
        <w:rPr>
          <w:rFonts w:ascii="Arial" w:eastAsia="Arial" w:hAnsi="Arial" w:cs="Arial"/>
          <w:sz w:val="24"/>
        </w:rPr>
        <w:t xml:space="preserve"> </w:t>
      </w:r>
      <w:r w:rsidRPr="00820B45">
        <w:rPr>
          <w:rFonts w:ascii="Calibri" w:eastAsia="Calibri" w:hAnsi="Calibri" w:cs="Calibri"/>
          <w:sz w:val="24"/>
        </w:rPr>
        <w:t xml:space="preserve">Roger </w:t>
      </w:r>
      <w:proofErr w:type="spellStart"/>
      <w:r w:rsidRPr="00820B45">
        <w:rPr>
          <w:rFonts w:ascii="Calibri" w:eastAsia="Calibri" w:hAnsi="Calibri" w:cs="Calibri"/>
          <w:sz w:val="24"/>
        </w:rPr>
        <w:t>backly</w:t>
      </w:r>
      <w:proofErr w:type="spellEnd"/>
      <w:r w:rsidRPr="00820B45">
        <w:rPr>
          <w:rFonts w:ascii="Calibri" w:eastAsia="Calibri" w:hAnsi="Calibri" w:cs="Calibri"/>
          <w:sz w:val="24"/>
        </w:rPr>
        <w:t xml:space="preserve">, </w:t>
      </w:r>
      <w:proofErr w:type="spellStart"/>
      <w:r w:rsidRPr="00820B45">
        <w:rPr>
          <w:rFonts w:ascii="Calibri" w:eastAsia="Calibri" w:hAnsi="Calibri" w:cs="Calibri"/>
          <w:sz w:val="24"/>
        </w:rPr>
        <w:t>jim</w:t>
      </w:r>
      <w:proofErr w:type="spellEnd"/>
      <w:r w:rsidRPr="00820B45">
        <w:rPr>
          <w:rFonts w:ascii="Calibri" w:eastAsia="Calibri" w:hAnsi="Calibri" w:cs="Calibri"/>
          <w:sz w:val="24"/>
        </w:rPr>
        <w:t xml:space="preserve">, 2009, the theory and practice of </w:t>
      </w:r>
      <w:proofErr w:type="spellStart"/>
      <w:proofErr w:type="gramStart"/>
      <w:r w:rsidRPr="00820B45">
        <w:rPr>
          <w:rFonts w:ascii="Calibri" w:eastAsia="Calibri" w:hAnsi="Calibri" w:cs="Calibri"/>
          <w:sz w:val="24"/>
        </w:rPr>
        <w:t>training,British</w:t>
      </w:r>
      <w:proofErr w:type="spellEnd"/>
      <w:proofErr w:type="gramEnd"/>
      <w:r w:rsidRPr="00820B45">
        <w:rPr>
          <w:rFonts w:ascii="Calibri" w:eastAsia="Calibri" w:hAnsi="Calibri" w:cs="Calibri"/>
          <w:sz w:val="24"/>
        </w:rPr>
        <w:t xml:space="preserve"> Library, London . </w:t>
      </w:r>
    </w:p>
    <w:p w14:paraId="6FE09455" w14:textId="6701CBE3" w:rsidR="009F07AA" w:rsidRDefault="00000000" w:rsidP="00027FB2">
      <w:pPr>
        <w:pStyle w:val="a4"/>
        <w:bidi w:val="0"/>
        <w:spacing w:after="117" w:line="458" w:lineRule="auto"/>
        <w:ind w:right="216" w:firstLine="0"/>
        <w:jc w:val="left"/>
      </w:pPr>
      <w:r w:rsidRPr="00820B45">
        <w:rPr>
          <w:rFonts w:ascii="Calibri" w:eastAsia="Calibri" w:hAnsi="Calibri" w:cs="Calibri"/>
          <w:sz w:val="24"/>
        </w:rPr>
        <w:t xml:space="preserve">p10 Journals </w:t>
      </w:r>
    </w:p>
    <w:p w14:paraId="2FBCA479" w14:textId="58733779" w:rsidR="00027FB2" w:rsidRDefault="00027FB2" w:rsidP="00027FB2">
      <w:pPr>
        <w:pStyle w:val="a4"/>
        <w:bidi w:val="0"/>
        <w:spacing w:after="117" w:line="458" w:lineRule="auto"/>
        <w:ind w:right="216" w:firstLine="0"/>
        <w:jc w:val="left"/>
      </w:pPr>
    </w:p>
    <w:tbl>
      <w:tblPr>
        <w:tblStyle w:val="1-40"/>
        <w:tblpPr w:leftFromText="180" w:rightFromText="180" w:vertAnchor="text" w:horzAnchor="margin" w:tblpXSpec="center" w:tblpY="1040"/>
        <w:tblW w:w="10130" w:type="dxa"/>
        <w:tblLook w:val="04A0" w:firstRow="1" w:lastRow="0" w:firstColumn="1" w:lastColumn="0" w:noHBand="0" w:noVBand="1"/>
      </w:tblPr>
      <w:tblGrid>
        <w:gridCol w:w="1192"/>
        <w:gridCol w:w="795"/>
        <w:gridCol w:w="997"/>
        <w:gridCol w:w="847"/>
        <w:gridCol w:w="996"/>
        <w:gridCol w:w="4792"/>
        <w:gridCol w:w="511"/>
      </w:tblGrid>
      <w:tr w:rsidR="00027FB2" w14:paraId="0E7A4474" w14:textId="77777777" w:rsidTr="00027FB2">
        <w:trPr>
          <w:cnfStyle w:val="100000000000" w:firstRow="1" w:lastRow="0" w:firstColumn="0" w:lastColumn="0" w:oddVBand="0" w:evenVBand="0" w:oddHBand="0" w:evenHBand="0" w:firstRowFirstColumn="0" w:firstRowLastColumn="0" w:lastRowFirstColumn="0" w:lastRowLastColumn="0"/>
          <w:trHeight w:val="1015"/>
        </w:trPr>
        <w:tc>
          <w:tcPr>
            <w:cnfStyle w:val="001000000000" w:firstRow="0" w:lastRow="0" w:firstColumn="1" w:lastColumn="0" w:oddVBand="0" w:evenVBand="0" w:oddHBand="0" w:evenHBand="0" w:firstRowFirstColumn="0" w:firstRowLastColumn="0" w:lastRowFirstColumn="0" w:lastRowLastColumn="0"/>
            <w:tcW w:w="1192" w:type="dxa"/>
          </w:tcPr>
          <w:p w14:paraId="7370E309" w14:textId="77777777" w:rsidR="00027FB2" w:rsidRDefault="00027FB2" w:rsidP="00027FB2">
            <w:pPr>
              <w:spacing w:after="0" w:line="259" w:lineRule="auto"/>
              <w:ind w:left="220" w:right="146" w:hanging="220"/>
              <w:jc w:val="right"/>
            </w:pPr>
            <w:r>
              <w:rPr>
                <w:sz w:val="24"/>
                <w:rtl/>
              </w:rPr>
              <w:lastRenderedPageBreak/>
              <w:t xml:space="preserve">غير موافق بشدة </w:t>
            </w:r>
          </w:p>
        </w:tc>
        <w:tc>
          <w:tcPr>
            <w:tcW w:w="795" w:type="dxa"/>
          </w:tcPr>
          <w:p w14:paraId="4CC2C96E" w14:textId="77777777" w:rsidR="00027FB2" w:rsidRDefault="00027FB2" w:rsidP="00027FB2">
            <w:pPr>
              <w:spacing w:after="0" w:line="259" w:lineRule="auto"/>
              <w:ind w:left="0" w:right="206" w:firstLine="0"/>
              <w:jc w:val="right"/>
              <w:cnfStyle w:val="100000000000" w:firstRow="1" w:lastRow="0" w:firstColumn="0" w:lastColumn="0" w:oddVBand="0" w:evenVBand="0" w:oddHBand="0" w:evenHBand="0" w:firstRowFirstColumn="0" w:firstRowLastColumn="0" w:lastRowFirstColumn="0" w:lastRowLastColumn="0"/>
            </w:pPr>
            <w:r>
              <w:rPr>
                <w:sz w:val="24"/>
                <w:rtl/>
              </w:rPr>
              <w:t xml:space="preserve">غير </w:t>
            </w:r>
          </w:p>
          <w:p w14:paraId="67B64FDC" w14:textId="77777777" w:rsidR="00027FB2" w:rsidRDefault="00027FB2" w:rsidP="00027FB2">
            <w:pPr>
              <w:spacing w:after="0" w:line="259" w:lineRule="auto"/>
              <w:ind w:left="0" w:right="134" w:firstLine="0"/>
              <w:jc w:val="right"/>
              <w:cnfStyle w:val="100000000000" w:firstRow="1" w:lastRow="0" w:firstColumn="0" w:lastColumn="0" w:oddVBand="0" w:evenVBand="0" w:oddHBand="0" w:evenHBand="0" w:firstRowFirstColumn="0" w:firstRowLastColumn="0" w:lastRowFirstColumn="0" w:lastRowLastColumn="0"/>
            </w:pPr>
            <w:r>
              <w:rPr>
                <w:sz w:val="24"/>
                <w:rtl/>
              </w:rPr>
              <w:t xml:space="preserve">موافق </w:t>
            </w:r>
          </w:p>
        </w:tc>
        <w:tc>
          <w:tcPr>
            <w:tcW w:w="997" w:type="dxa"/>
          </w:tcPr>
          <w:p w14:paraId="58228F06" w14:textId="77777777" w:rsidR="00027FB2" w:rsidRDefault="00027FB2" w:rsidP="00027FB2">
            <w:pPr>
              <w:spacing w:after="0" w:line="259" w:lineRule="auto"/>
              <w:ind w:left="0" w:right="76" w:firstLine="0"/>
              <w:jc w:val="right"/>
              <w:cnfStyle w:val="100000000000" w:firstRow="1" w:lastRow="0" w:firstColumn="0" w:lastColumn="0" w:oddVBand="0" w:evenVBand="0" w:oddHBand="0" w:evenHBand="0" w:firstRowFirstColumn="0" w:firstRowLastColumn="0" w:lastRowFirstColumn="0" w:lastRowLastColumn="0"/>
            </w:pPr>
            <w:r>
              <w:rPr>
                <w:sz w:val="24"/>
                <w:rtl/>
              </w:rPr>
              <w:t xml:space="preserve">موافق إلى </w:t>
            </w:r>
          </w:p>
          <w:p w14:paraId="40D5CCCB" w14:textId="77777777" w:rsidR="00027FB2" w:rsidRDefault="00027FB2" w:rsidP="00027FB2">
            <w:pPr>
              <w:spacing w:after="0" w:line="259" w:lineRule="auto"/>
              <w:ind w:left="0" w:right="238" w:firstLine="0"/>
              <w:jc w:val="right"/>
              <w:cnfStyle w:val="100000000000" w:firstRow="1" w:lastRow="0" w:firstColumn="0" w:lastColumn="0" w:oddVBand="0" w:evenVBand="0" w:oddHBand="0" w:evenHBand="0" w:firstRowFirstColumn="0" w:firstRowLastColumn="0" w:lastRowFirstColumn="0" w:lastRowLastColumn="0"/>
            </w:pPr>
            <w:r>
              <w:rPr>
                <w:sz w:val="24"/>
                <w:rtl/>
              </w:rPr>
              <w:t xml:space="preserve">حد ما </w:t>
            </w:r>
          </w:p>
        </w:tc>
        <w:tc>
          <w:tcPr>
            <w:tcW w:w="847" w:type="dxa"/>
          </w:tcPr>
          <w:p w14:paraId="651E6C00" w14:textId="77777777" w:rsidR="00027FB2" w:rsidRDefault="00027FB2" w:rsidP="00027FB2">
            <w:pPr>
              <w:spacing w:after="0" w:line="259" w:lineRule="auto"/>
              <w:ind w:left="0" w:right="161" w:firstLine="0"/>
              <w:jc w:val="right"/>
              <w:cnfStyle w:val="100000000000" w:firstRow="1" w:lastRow="0" w:firstColumn="0" w:lastColumn="0" w:oddVBand="0" w:evenVBand="0" w:oddHBand="0" w:evenHBand="0" w:firstRowFirstColumn="0" w:firstRowLastColumn="0" w:lastRowFirstColumn="0" w:lastRowLastColumn="0"/>
            </w:pPr>
            <w:r>
              <w:rPr>
                <w:sz w:val="24"/>
                <w:rtl/>
              </w:rPr>
              <w:t xml:space="preserve">موافق </w:t>
            </w:r>
          </w:p>
        </w:tc>
        <w:tc>
          <w:tcPr>
            <w:tcW w:w="996" w:type="dxa"/>
          </w:tcPr>
          <w:p w14:paraId="5B221730" w14:textId="77777777" w:rsidR="00027FB2" w:rsidRDefault="00027FB2" w:rsidP="00027FB2">
            <w:pPr>
              <w:spacing w:after="0" w:line="259" w:lineRule="auto"/>
              <w:ind w:left="32" w:right="234" w:hanging="32"/>
              <w:cnfStyle w:val="100000000000" w:firstRow="1" w:lastRow="0" w:firstColumn="0" w:lastColumn="0" w:oddVBand="0" w:evenVBand="0" w:oddHBand="0" w:evenHBand="0" w:firstRowFirstColumn="0" w:firstRowLastColumn="0" w:lastRowFirstColumn="0" w:lastRowLastColumn="0"/>
            </w:pPr>
            <w:r>
              <w:rPr>
                <w:sz w:val="24"/>
                <w:rtl/>
              </w:rPr>
              <w:t xml:space="preserve">موافق بشدة </w:t>
            </w:r>
          </w:p>
        </w:tc>
        <w:tc>
          <w:tcPr>
            <w:tcW w:w="4792" w:type="dxa"/>
          </w:tcPr>
          <w:p w14:paraId="45E06873" w14:textId="77777777" w:rsidR="00027FB2" w:rsidRDefault="00027FB2" w:rsidP="00027FB2">
            <w:pPr>
              <w:tabs>
                <w:tab w:val="center" w:pos="1920"/>
                <w:tab w:val="center" w:pos="2659"/>
              </w:tabs>
              <w:spacing w:after="0" w:line="259" w:lineRule="auto"/>
              <w:ind w:left="0" w:right="0" w:firstLine="0"/>
              <w:jc w:val="left"/>
              <w:cnfStyle w:val="100000000000" w:firstRow="1" w:lastRow="0" w:firstColumn="0" w:lastColumn="0" w:oddVBand="0" w:evenVBand="0" w:oddHBand="0" w:evenHBand="0" w:firstRowFirstColumn="0" w:firstRowLastColumn="0" w:lastRowFirstColumn="0" w:lastRowLastColumn="0"/>
            </w:pPr>
            <w:r>
              <w:rPr>
                <w:rFonts w:ascii="Calibri" w:eastAsia="Calibri" w:hAnsi="Calibri" w:cs="Calibri"/>
                <w:sz w:val="22"/>
                <w:szCs w:val="22"/>
                <w:rtl/>
              </w:rPr>
              <w:tab/>
            </w:r>
            <w:r>
              <w:rPr>
                <w:sz w:val="24"/>
                <w:rtl/>
              </w:rPr>
              <w:t xml:space="preserve">السـؤال </w:t>
            </w:r>
          </w:p>
        </w:tc>
        <w:tc>
          <w:tcPr>
            <w:tcW w:w="511" w:type="dxa"/>
          </w:tcPr>
          <w:p w14:paraId="4D13DFB7" w14:textId="77777777" w:rsidR="00027FB2" w:rsidRDefault="00027FB2" w:rsidP="00027FB2">
            <w:pPr>
              <w:bidi w:val="0"/>
              <w:spacing w:after="0" w:line="259" w:lineRule="auto"/>
              <w:ind w:left="94" w:right="0" w:firstLine="0"/>
              <w:jc w:val="left"/>
              <w:cnfStyle w:val="100000000000" w:firstRow="1" w:lastRow="0" w:firstColumn="0" w:lastColumn="0" w:oddVBand="0" w:evenVBand="0" w:oddHBand="0" w:evenHBand="0" w:firstRowFirstColumn="0" w:firstRowLastColumn="0" w:lastRowFirstColumn="0" w:lastRowLastColumn="0"/>
            </w:pPr>
            <w:r>
              <w:rPr>
                <w:color w:val="FFFFFF"/>
                <w:sz w:val="24"/>
              </w:rPr>
              <w:t xml:space="preserve"> </w:t>
            </w:r>
          </w:p>
        </w:tc>
      </w:tr>
      <w:tr w:rsidR="00F524B3" w14:paraId="20AC074A" w14:textId="77777777" w:rsidTr="003B1F08">
        <w:trPr>
          <w:trHeight w:val="526"/>
        </w:trPr>
        <w:tc>
          <w:tcPr>
            <w:cnfStyle w:val="001000000000" w:firstRow="0" w:lastRow="0" w:firstColumn="1" w:lastColumn="0" w:oddVBand="0" w:evenVBand="0" w:oddHBand="0" w:evenHBand="0" w:firstRowFirstColumn="0" w:firstRowLastColumn="0" w:lastRowFirstColumn="0" w:lastRowLastColumn="0"/>
            <w:tcW w:w="9619" w:type="dxa"/>
            <w:gridSpan w:val="6"/>
          </w:tcPr>
          <w:p w14:paraId="7A1379A8" w14:textId="22942249" w:rsidR="00F524B3" w:rsidRPr="00F524B3" w:rsidRDefault="00F524B3" w:rsidP="00F524B3">
            <w:pPr>
              <w:spacing w:after="0" w:line="259" w:lineRule="auto"/>
              <w:ind w:left="0" w:right="847" w:firstLine="0"/>
              <w:jc w:val="center"/>
              <w:rPr>
                <w:u w:val="single"/>
              </w:rPr>
            </w:pPr>
            <w:r w:rsidRPr="00F524B3">
              <w:rPr>
                <w:sz w:val="24"/>
                <w:u w:val="single"/>
                <w:rtl/>
              </w:rPr>
              <w:t>محور ممارسات الموارد البشرية</w:t>
            </w:r>
          </w:p>
        </w:tc>
        <w:tc>
          <w:tcPr>
            <w:tcW w:w="511" w:type="dxa"/>
          </w:tcPr>
          <w:p w14:paraId="582F1100" w14:textId="77777777" w:rsidR="00F524B3" w:rsidRDefault="00F524B3" w:rsidP="00027FB2">
            <w:pPr>
              <w:bidi w:val="0"/>
              <w:spacing w:after="160" w:line="259" w:lineRule="auto"/>
              <w:ind w:left="0" w:right="0" w:firstLine="0"/>
              <w:jc w:val="left"/>
              <w:cnfStyle w:val="000000000000" w:firstRow="0" w:lastRow="0" w:firstColumn="0" w:lastColumn="0" w:oddVBand="0" w:evenVBand="0" w:oddHBand="0" w:evenHBand="0" w:firstRowFirstColumn="0" w:firstRowLastColumn="0" w:lastRowFirstColumn="0" w:lastRowLastColumn="0"/>
            </w:pPr>
          </w:p>
        </w:tc>
      </w:tr>
      <w:tr w:rsidR="00F524B3" w14:paraId="24CEE09B" w14:textId="77777777" w:rsidTr="003A77E6">
        <w:trPr>
          <w:trHeight w:val="526"/>
        </w:trPr>
        <w:tc>
          <w:tcPr>
            <w:cnfStyle w:val="001000000000" w:firstRow="0" w:lastRow="0" w:firstColumn="1" w:lastColumn="0" w:oddVBand="0" w:evenVBand="0" w:oddHBand="0" w:evenHBand="0" w:firstRowFirstColumn="0" w:firstRowLastColumn="0" w:lastRowFirstColumn="0" w:lastRowLastColumn="0"/>
            <w:tcW w:w="9619" w:type="dxa"/>
            <w:gridSpan w:val="6"/>
          </w:tcPr>
          <w:p w14:paraId="19AB8872" w14:textId="7EFFCC2C" w:rsidR="00F524B3" w:rsidRPr="00F524B3" w:rsidRDefault="00F524B3" w:rsidP="00F524B3">
            <w:pPr>
              <w:spacing w:after="0" w:line="259" w:lineRule="auto"/>
              <w:ind w:left="0" w:right="1190" w:firstLine="0"/>
              <w:jc w:val="center"/>
              <w:rPr>
                <w:rFonts w:hint="cs"/>
                <w:u w:val="single"/>
                <w:rtl/>
              </w:rPr>
            </w:pPr>
            <w:r w:rsidRPr="00F524B3">
              <w:rPr>
                <w:sz w:val="24"/>
                <w:u w:val="single"/>
                <w:rtl/>
              </w:rPr>
              <w:t>تخطيط الموارد البشرية</w:t>
            </w:r>
          </w:p>
        </w:tc>
        <w:tc>
          <w:tcPr>
            <w:tcW w:w="511" w:type="dxa"/>
          </w:tcPr>
          <w:p w14:paraId="649E37C8" w14:textId="77777777" w:rsidR="00F524B3" w:rsidRDefault="00F524B3" w:rsidP="00027FB2">
            <w:pPr>
              <w:bidi w:val="0"/>
              <w:spacing w:after="160" w:line="259" w:lineRule="auto"/>
              <w:ind w:left="0" w:right="0" w:firstLine="0"/>
              <w:jc w:val="left"/>
              <w:cnfStyle w:val="000000000000" w:firstRow="0" w:lastRow="0" w:firstColumn="0" w:lastColumn="0" w:oddVBand="0" w:evenVBand="0" w:oddHBand="0" w:evenHBand="0" w:firstRowFirstColumn="0" w:firstRowLastColumn="0" w:lastRowFirstColumn="0" w:lastRowLastColumn="0"/>
            </w:pPr>
          </w:p>
        </w:tc>
      </w:tr>
      <w:tr w:rsidR="00027FB2" w14:paraId="282D0FBE" w14:textId="77777777" w:rsidTr="00027FB2">
        <w:trPr>
          <w:trHeight w:val="684"/>
        </w:trPr>
        <w:tc>
          <w:tcPr>
            <w:cnfStyle w:val="001000000000" w:firstRow="0" w:lastRow="0" w:firstColumn="1" w:lastColumn="0" w:oddVBand="0" w:evenVBand="0" w:oddHBand="0" w:evenHBand="0" w:firstRowFirstColumn="0" w:firstRowLastColumn="0" w:lastRowFirstColumn="0" w:lastRowLastColumn="0"/>
            <w:tcW w:w="1192" w:type="dxa"/>
          </w:tcPr>
          <w:p w14:paraId="2F8B51D5" w14:textId="77777777" w:rsidR="00027FB2" w:rsidRDefault="00027FB2" w:rsidP="00027FB2">
            <w:pPr>
              <w:bidi w:val="0"/>
              <w:spacing w:after="0" w:line="259" w:lineRule="auto"/>
              <w:ind w:left="0" w:right="41" w:firstLine="0"/>
              <w:jc w:val="center"/>
            </w:pPr>
          </w:p>
        </w:tc>
        <w:tc>
          <w:tcPr>
            <w:tcW w:w="795" w:type="dxa"/>
          </w:tcPr>
          <w:p w14:paraId="0ECF22B6"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3B735AC9"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536EB379"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58E81CB8"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5BA2B108" w14:textId="77777777" w:rsidR="00027FB2" w:rsidRDefault="00027FB2" w:rsidP="00027FB2">
            <w:pPr>
              <w:spacing w:after="0" w:line="259" w:lineRule="auto"/>
              <w:ind w:right="65" w:hanging="2"/>
              <w:jc w:val="center"/>
              <w:cnfStyle w:val="000000000000" w:firstRow="0" w:lastRow="0" w:firstColumn="0" w:lastColumn="0" w:oddVBand="0" w:evenVBand="0" w:oddHBand="0" w:evenHBand="0" w:firstRowFirstColumn="0" w:firstRowLastColumn="0" w:lastRowFirstColumn="0" w:lastRowLastColumn="0"/>
            </w:pPr>
            <w:r>
              <w:rPr>
                <w:sz w:val="20"/>
                <w:szCs w:val="20"/>
                <w:rtl/>
              </w:rPr>
              <w:t xml:space="preserve">تقوم المنظمة بتحديد </w:t>
            </w:r>
            <w:r>
              <w:rPr>
                <w:rFonts w:hint="cs"/>
                <w:sz w:val="20"/>
                <w:szCs w:val="20"/>
                <w:rtl/>
              </w:rPr>
              <w:t>ا</w:t>
            </w:r>
            <w:r>
              <w:rPr>
                <w:sz w:val="20"/>
                <w:szCs w:val="20"/>
                <w:rtl/>
              </w:rPr>
              <w:t xml:space="preserve">حتياجاتها من الموارد البشرية من حيث النوعية في ضوء متطلبات الوضع الحالي </w:t>
            </w:r>
            <w:proofErr w:type="gramStart"/>
            <w:r>
              <w:rPr>
                <w:sz w:val="20"/>
                <w:szCs w:val="20"/>
                <w:rtl/>
              </w:rPr>
              <w:t>و التوجه</w:t>
            </w:r>
            <w:proofErr w:type="gramEnd"/>
            <w:r>
              <w:rPr>
                <w:sz w:val="20"/>
                <w:szCs w:val="20"/>
                <w:rtl/>
              </w:rPr>
              <w:t xml:space="preserve"> المستقبلي لها.</w:t>
            </w:r>
          </w:p>
        </w:tc>
        <w:tc>
          <w:tcPr>
            <w:tcW w:w="511" w:type="dxa"/>
          </w:tcPr>
          <w:p w14:paraId="0B6E7938" w14:textId="77777777" w:rsidR="00027FB2" w:rsidRDefault="00027FB2" w:rsidP="00027FB2">
            <w:pPr>
              <w:bidi w:val="0"/>
              <w:spacing w:after="0" w:line="259" w:lineRule="auto"/>
              <w:ind w:left="55" w:right="0" w:firstLine="0"/>
              <w:jc w:val="center"/>
              <w:cnfStyle w:val="000000000000" w:firstRow="0" w:lastRow="0" w:firstColumn="0" w:lastColumn="0" w:oddVBand="0" w:evenVBand="0" w:oddHBand="0" w:evenHBand="0" w:firstRowFirstColumn="0" w:firstRowLastColumn="0" w:lastRowFirstColumn="0" w:lastRowLastColumn="0"/>
            </w:pPr>
            <w:r>
              <w:rPr>
                <w:b/>
                <w:sz w:val="20"/>
              </w:rPr>
              <w:t>1</w:t>
            </w:r>
          </w:p>
        </w:tc>
      </w:tr>
      <w:tr w:rsidR="00027FB2" w14:paraId="4E5A06AF" w14:textId="77777777" w:rsidTr="00027FB2">
        <w:trPr>
          <w:trHeight w:val="682"/>
        </w:trPr>
        <w:tc>
          <w:tcPr>
            <w:cnfStyle w:val="001000000000" w:firstRow="0" w:lastRow="0" w:firstColumn="1" w:lastColumn="0" w:oddVBand="0" w:evenVBand="0" w:oddHBand="0" w:evenHBand="0" w:firstRowFirstColumn="0" w:firstRowLastColumn="0" w:lastRowFirstColumn="0" w:lastRowLastColumn="0"/>
            <w:tcW w:w="1192" w:type="dxa"/>
          </w:tcPr>
          <w:p w14:paraId="63C1C0EA" w14:textId="77777777" w:rsidR="00027FB2" w:rsidRDefault="00027FB2" w:rsidP="00027FB2">
            <w:pPr>
              <w:bidi w:val="0"/>
              <w:spacing w:after="0" w:line="259" w:lineRule="auto"/>
              <w:ind w:left="0" w:right="41" w:firstLine="0"/>
              <w:jc w:val="center"/>
            </w:pPr>
          </w:p>
        </w:tc>
        <w:tc>
          <w:tcPr>
            <w:tcW w:w="795" w:type="dxa"/>
          </w:tcPr>
          <w:p w14:paraId="1B12C97F"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3AC8C39C"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43051389"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34CB3CC5"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73E72EC6" w14:textId="77777777" w:rsidR="00027FB2" w:rsidRDefault="00027FB2" w:rsidP="00027FB2">
            <w:pPr>
              <w:spacing w:after="0" w:line="259" w:lineRule="auto"/>
              <w:ind w:left="0" w:right="65" w:firstLine="6"/>
              <w:jc w:val="center"/>
              <w:cnfStyle w:val="000000000000" w:firstRow="0" w:lastRow="0" w:firstColumn="0" w:lastColumn="0" w:oddVBand="0" w:evenVBand="0" w:oddHBand="0" w:evenHBand="0" w:firstRowFirstColumn="0" w:firstRowLastColumn="0" w:lastRowFirstColumn="0" w:lastRowLastColumn="0"/>
            </w:pPr>
            <w:r>
              <w:rPr>
                <w:sz w:val="20"/>
                <w:szCs w:val="20"/>
                <w:rtl/>
              </w:rPr>
              <w:t>تحدد المنظمة احتياجاتها من الموارد البشرية بع</w:t>
            </w:r>
            <w:r>
              <w:rPr>
                <w:rFonts w:hint="cs"/>
                <w:sz w:val="20"/>
                <w:szCs w:val="20"/>
                <w:rtl/>
              </w:rPr>
              <w:t>د</w:t>
            </w:r>
            <w:r>
              <w:rPr>
                <w:sz w:val="20"/>
                <w:szCs w:val="20"/>
                <w:rtl/>
              </w:rPr>
              <w:t xml:space="preserve"> د</w:t>
            </w:r>
            <w:r>
              <w:rPr>
                <w:rFonts w:hint="cs"/>
                <w:sz w:val="20"/>
                <w:szCs w:val="20"/>
                <w:rtl/>
              </w:rPr>
              <w:t>را</w:t>
            </w:r>
            <w:r>
              <w:rPr>
                <w:sz w:val="20"/>
                <w:szCs w:val="20"/>
                <w:rtl/>
              </w:rPr>
              <w:t>سة شاملة للبيئة الداخلية والخارجية</w:t>
            </w:r>
          </w:p>
        </w:tc>
        <w:tc>
          <w:tcPr>
            <w:tcW w:w="511" w:type="dxa"/>
          </w:tcPr>
          <w:p w14:paraId="06FA60A3" w14:textId="77777777" w:rsidR="00027FB2" w:rsidRDefault="00027FB2" w:rsidP="00027FB2">
            <w:pPr>
              <w:bidi w:val="0"/>
              <w:spacing w:after="0" w:line="259" w:lineRule="auto"/>
              <w:ind w:left="55" w:right="0" w:firstLine="0"/>
              <w:jc w:val="center"/>
              <w:cnfStyle w:val="000000000000" w:firstRow="0" w:lastRow="0" w:firstColumn="0" w:lastColumn="0" w:oddVBand="0" w:evenVBand="0" w:oddHBand="0" w:evenHBand="0" w:firstRowFirstColumn="0" w:firstRowLastColumn="0" w:lastRowFirstColumn="0" w:lastRowLastColumn="0"/>
            </w:pPr>
            <w:r>
              <w:rPr>
                <w:b/>
                <w:sz w:val="20"/>
              </w:rPr>
              <w:t>2</w:t>
            </w:r>
          </w:p>
        </w:tc>
      </w:tr>
      <w:tr w:rsidR="00027FB2" w14:paraId="37375E37" w14:textId="77777777" w:rsidTr="00027FB2">
        <w:trPr>
          <w:trHeight w:val="684"/>
        </w:trPr>
        <w:tc>
          <w:tcPr>
            <w:cnfStyle w:val="001000000000" w:firstRow="0" w:lastRow="0" w:firstColumn="1" w:lastColumn="0" w:oddVBand="0" w:evenVBand="0" w:oddHBand="0" w:evenHBand="0" w:firstRowFirstColumn="0" w:firstRowLastColumn="0" w:lastRowFirstColumn="0" w:lastRowLastColumn="0"/>
            <w:tcW w:w="1192" w:type="dxa"/>
          </w:tcPr>
          <w:p w14:paraId="6EBF4DA0" w14:textId="77777777" w:rsidR="00027FB2" w:rsidRDefault="00027FB2" w:rsidP="00027FB2">
            <w:pPr>
              <w:bidi w:val="0"/>
              <w:spacing w:after="0" w:line="259" w:lineRule="auto"/>
              <w:ind w:left="0" w:right="41" w:firstLine="0"/>
              <w:jc w:val="center"/>
            </w:pPr>
          </w:p>
        </w:tc>
        <w:tc>
          <w:tcPr>
            <w:tcW w:w="795" w:type="dxa"/>
          </w:tcPr>
          <w:p w14:paraId="3C11DC1A"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1435975B"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66FC4397"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76B9E745"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54EA4617" w14:textId="77777777" w:rsidR="00027FB2" w:rsidRDefault="00027FB2" w:rsidP="00027FB2">
            <w:pPr>
              <w:spacing w:after="0" w:line="259" w:lineRule="auto"/>
              <w:ind w:left="3" w:right="728" w:hanging="3"/>
              <w:jc w:val="center"/>
              <w:cnfStyle w:val="000000000000" w:firstRow="0" w:lastRow="0" w:firstColumn="0" w:lastColumn="0" w:oddVBand="0" w:evenVBand="0" w:oddHBand="0" w:evenHBand="0" w:firstRowFirstColumn="0" w:firstRowLastColumn="0" w:lastRowFirstColumn="0" w:lastRowLastColumn="0"/>
            </w:pPr>
            <w:r>
              <w:rPr>
                <w:sz w:val="20"/>
                <w:szCs w:val="20"/>
                <w:rtl/>
              </w:rPr>
              <w:t>يمكن تخطيط الموارد البشرية في المنظمة من الاختيار الصحيح لاحتياجاتها من الأيدي العاملة بالمواصفات المطلوبة</w:t>
            </w:r>
          </w:p>
        </w:tc>
        <w:tc>
          <w:tcPr>
            <w:tcW w:w="511" w:type="dxa"/>
          </w:tcPr>
          <w:p w14:paraId="3A8FBC4B" w14:textId="77777777" w:rsidR="00027FB2" w:rsidRDefault="00027FB2" w:rsidP="00027FB2">
            <w:pPr>
              <w:bidi w:val="0"/>
              <w:spacing w:after="0" w:line="259" w:lineRule="auto"/>
              <w:ind w:left="55" w:right="0" w:firstLine="0"/>
              <w:jc w:val="center"/>
              <w:cnfStyle w:val="000000000000" w:firstRow="0" w:lastRow="0" w:firstColumn="0" w:lastColumn="0" w:oddVBand="0" w:evenVBand="0" w:oddHBand="0" w:evenHBand="0" w:firstRowFirstColumn="0" w:firstRowLastColumn="0" w:lastRowFirstColumn="0" w:lastRowLastColumn="0"/>
            </w:pPr>
            <w:r>
              <w:rPr>
                <w:b/>
                <w:sz w:val="20"/>
              </w:rPr>
              <w:t>3</w:t>
            </w:r>
          </w:p>
        </w:tc>
      </w:tr>
      <w:tr w:rsidR="00027FB2" w14:paraId="572B23C5" w14:textId="77777777" w:rsidTr="00027FB2">
        <w:trPr>
          <w:trHeight w:val="353"/>
        </w:trPr>
        <w:tc>
          <w:tcPr>
            <w:cnfStyle w:val="001000000000" w:firstRow="0" w:lastRow="0" w:firstColumn="1" w:lastColumn="0" w:oddVBand="0" w:evenVBand="0" w:oddHBand="0" w:evenHBand="0" w:firstRowFirstColumn="0" w:firstRowLastColumn="0" w:lastRowFirstColumn="0" w:lastRowLastColumn="0"/>
            <w:tcW w:w="1192" w:type="dxa"/>
          </w:tcPr>
          <w:p w14:paraId="62263D12" w14:textId="77777777" w:rsidR="00027FB2" w:rsidRDefault="00027FB2" w:rsidP="00027FB2">
            <w:pPr>
              <w:bidi w:val="0"/>
              <w:spacing w:after="0" w:line="259" w:lineRule="auto"/>
              <w:ind w:left="0" w:right="41" w:firstLine="0"/>
              <w:jc w:val="center"/>
            </w:pPr>
          </w:p>
        </w:tc>
        <w:tc>
          <w:tcPr>
            <w:tcW w:w="795" w:type="dxa"/>
          </w:tcPr>
          <w:p w14:paraId="7001B440"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0C6CFDDA"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4C535EC0"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3566BB53"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412D353F" w14:textId="77777777" w:rsidR="00027FB2" w:rsidRDefault="00027FB2" w:rsidP="00027FB2">
            <w:pPr>
              <w:spacing w:after="0" w:line="259" w:lineRule="auto"/>
              <w:ind w:left="4" w:right="0" w:firstLine="0"/>
              <w:jc w:val="center"/>
              <w:cnfStyle w:val="000000000000" w:firstRow="0" w:lastRow="0" w:firstColumn="0" w:lastColumn="0" w:oddVBand="0" w:evenVBand="0" w:oddHBand="0" w:evenHBand="0" w:firstRowFirstColumn="0" w:firstRowLastColumn="0" w:lastRowFirstColumn="0" w:lastRowLastColumn="0"/>
            </w:pPr>
            <w:r>
              <w:rPr>
                <w:sz w:val="20"/>
                <w:szCs w:val="20"/>
                <w:rtl/>
              </w:rPr>
              <w:t>تقوم الشركة بالتخطيط للموارد البشرية بشكل ممنهج.</w:t>
            </w:r>
          </w:p>
        </w:tc>
        <w:tc>
          <w:tcPr>
            <w:tcW w:w="511" w:type="dxa"/>
          </w:tcPr>
          <w:p w14:paraId="7E608068" w14:textId="77777777" w:rsidR="00027FB2" w:rsidRDefault="00027FB2" w:rsidP="00027FB2">
            <w:pPr>
              <w:bidi w:val="0"/>
              <w:spacing w:after="0" w:line="259" w:lineRule="auto"/>
              <w:ind w:left="55" w:right="0" w:firstLine="0"/>
              <w:jc w:val="center"/>
              <w:cnfStyle w:val="000000000000" w:firstRow="0" w:lastRow="0" w:firstColumn="0" w:lastColumn="0" w:oddVBand="0" w:evenVBand="0" w:oddHBand="0" w:evenHBand="0" w:firstRowFirstColumn="0" w:firstRowLastColumn="0" w:lastRowFirstColumn="0" w:lastRowLastColumn="0"/>
            </w:pPr>
            <w:r>
              <w:rPr>
                <w:b/>
                <w:sz w:val="20"/>
              </w:rPr>
              <w:t>4</w:t>
            </w:r>
          </w:p>
        </w:tc>
      </w:tr>
      <w:tr w:rsidR="00027FB2" w14:paraId="11210FA3" w14:textId="77777777" w:rsidTr="00027FB2">
        <w:trPr>
          <w:trHeight w:val="684"/>
        </w:trPr>
        <w:tc>
          <w:tcPr>
            <w:cnfStyle w:val="001000000000" w:firstRow="0" w:lastRow="0" w:firstColumn="1" w:lastColumn="0" w:oddVBand="0" w:evenVBand="0" w:oddHBand="0" w:evenHBand="0" w:firstRowFirstColumn="0" w:firstRowLastColumn="0" w:lastRowFirstColumn="0" w:lastRowLastColumn="0"/>
            <w:tcW w:w="1192" w:type="dxa"/>
          </w:tcPr>
          <w:p w14:paraId="2D081E80" w14:textId="77777777" w:rsidR="00027FB2" w:rsidRDefault="00027FB2" w:rsidP="00027FB2">
            <w:pPr>
              <w:bidi w:val="0"/>
              <w:spacing w:after="0" w:line="259" w:lineRule="auto"/>
              <w:ind w:left="0" w:right="41" w:firstLine="0"/>
              <w:jc w:val="center"/>
            </w:pPr>
          </w:p>
        </w:tc>
        <w:tc>
          <w:tcPr>
            <w:tcW w:w="795" w:type="dxa"/>
          </w:tcPr>
          <w:p w14:paraId="2B86D77D"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6F0598B8"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44C0C188"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31CD4D75"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2C214D2F" w14:textId="77777777" w:rsidR="00027FB2" w:rsidRDefault="00027FB2" w:rsidP="00027FB2">
            <w:pPr>
              <w:spacing w:after="0" w:line="259" w:lineRule="auto"/>
              <w:ind w:left="0" w:right="65" w:firstLine="7"/>
              <w:jc w:val="center"/>
              <w:cnfStyle w:val="000000000000" w:firstRow="0" w:lastRow="0" w:firstColumn="0" w:lastColumn="0" w:oddVBand="0" w:evenVBand="0" w:oddHBand="0" w:evenHBand="0" w:firstRowFirstColumn="0" w:firstRowLastColumn="0" w:lastRowFirstColumn="0" w:lastRowLastColumn="0"/>
            </w:pPr>
            <w:r>
              <w:rPr>
                <w:sz w:val="20"/>
                <w:szCs w:val="20"/>
                <w:rtl/>
              </w:rPr>
              <w:t xml:space="preserve">إن التخطيط الجيد للموارد البشرية يقوم بحفظ الطاقات </w:t>
            </w:r>
            <w:proofErr w:type="gramStart"/>
            <w:r>
              <w:rPr>
                <w:sz w:val="20"/>
                <w:szCs w:val="20"/>
                <w:rtl/>
              </w:rPr>
              <w:t>و تجنب</w:t>
            </w:r>
            <w:proofErr w:type="gramEnd"/>
            <w:r>
              <w:rPr>
                <w:sz w:val="20"/>
                <w:szCs w:val="20"/>
                <w:rtl/>
              </w:rPr>
              <w:t xml:space="preserve"> الهدر في طاقات الموارد البشرية و المادية</w:t>
            </w:r>
          </w:p>
        </w:tc>
        <w:tc>
          <w:tcPr>
            <w:tcW w:w="511" w:type="dxa"/>
          </w:tcPr>
          <w:p w14:paraId="149AC916" w14:textId="77777777" w:rsidR="00027FB2" w:rsidRDefault="00027FB2" w:rsidP="00027FB2">
            <w:pPr>
              <w:bidi w:val="0"/>
              <w:spacing w:after="0" w:line="259" w:lineRule="auto"/>
              <w:ind w:left="55" w:right="0" w:firstLine="0"/>
              <w:jc w:val="center"/>
              <w:cnfStyle w:val="000000000000" w:firstRow="0" w:lastRow="0" w:firstColumn="0" w:lastColumn="0" w:oddVBand="0" w:evenVBand="0" w:oddHBand="0" w:evenHBand="0" w:firstRowFirstColumn="0" w:firstRowLastColumn="0" w:lastRowFirstColumn="0" w:lastRowLastColumn="0"/>
            </w:pPr>
            <w:r>
              <w:rPr>
                <w:b/>
                <w:sz w:val="20"/>
              </w:rPr>
              <w:t>5</w:t>
            </w:r>
          </w:p>
        </w:tc>
      </w:tr>
      <w:tr w:rsidR="00027FB2" w14:paraId="535D93C5" w14:textId="77777777" w:rsidTr="00027FB2">
        <w:trPr>
          <w:trHeight w:val="682"/>
        </w:trPr>
        <w:tc>
          <w:tcPr>
            <w:cnfStyle w:val="001000000000" w:firstRow="0" w:lastRow="0" w:firstColumn="1" w:lastColumn="0" w:oddVBand="0" w:evenVBand="0" w:oddHBand="0" w:evenHBand="0" w:firstRowFirstColumn="0" w:firstRowLastColumn="0" w:lastRowFirstColumn="0" w:lastRowLastColumn="0"/>
            <w:tcW w:w="1192" w:type="dxa"/>
          </w:tcPr>
          <w:p w14:paraId="3C618DFF" w14:textId="77777777" w:rsidR="00027FB2" w:rsidRDefault="00027FB2" w:rsidP="00027FB2">
            <w:pPr>
              <w:bidi w:val="0"/>
              <w:spacing w:after="0" w:line="259" w:lineRule="auto"/>
              <w:ind w:left="0" w:right="41" w:firstLine="0"/>
              <w:jc w:val="center"/>
            </w:pPr>
          </w:p>
        </w:tc>
        <w:tc>
          <w:tcPr>
            <w:tcW w:w="795" w:type="dxa"/>
          </w:tcPr>
          <w:p w14:paraId="059148CE"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31A2C028"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4BB296A6"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1D4A2929"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4119CEFB" w14:textId="77777777" w:rsidR="00027FB2" w:rsidRDefault="00027FB2" w:rsidP="00027FB2">
            <w:pPr>
              <w:spacing w:after="0" w:line="259" w:lineRule="auto"/>
              <w:ind w:left="0" w:right="747" w:firstLine="0"/>
              <w:jc w:val="center"/>
              <w:cnfStyle w:val="000000000000" w:firstRow="0" w:lastRow="0" w:firstColumn="0" w:lastColumn="0" w:oddVBand="0" w:evenVBand="0" w:oddHBand="0" w:evenHBand="0" w:firstRowFirstColumn="0" w:firstRowLastColumn="0" w:lastRowFirstColumn="0" w:lastRowLastColumn="0"/>
            </w:pPr>
            <w:r>
              <w:rPr>
                <w:sz w:val="20"/>
                <w:szCs w:val="20"/>
                <w:rtl/>
              </w:rPr>
              <w:t>تقو م المنظمة بمشاركة الموظفين المعنيين بوضع خطط الموارد البشرية.</w:t>
            </w:r>
          </w:p>
        </w:tc>
        <w:tc>
          <w:tcPr>
            <w:tcW w:w="511" w:type="dxa"/>
          </w:tcPr>
          <w:p w14:paraId="162638CB" w14:textId="77777777" w:rsidR="00027FB2" w:rsidRDefault="00027FB2" w:rsidP="00027FB2">
            <w:pPr>
              <w:bidi w:val="0"/>
              <w:spacing w:after="0" w:line="259" w:lineRule="auto"/>
              <w:ind w:left="55" w:right="0" w:firstLine="0"/>
              <w:jc w:val="center"/>
              <w:cnfStyle w:val="000000000000" w:firstRow="0" w:lastRow="0" w:firstColumn="0" w:lastColumn="0" w:oddVBand="0" w:evenVBand="0" w:oddHBand="0" w:evenHBand="0" w:firstRowFirstColumn="0" w:firstRowLastColumn="0" w:lastRowFirstColumn="0" w:lastRowLastColumn="0"/>
            </w:pPr>
            <w:r>
              <w:rPr>
                <w:b/>
                <w:sz w:val="20"/>
              </w:rPr>
              <w:t>6</w:t>
            </w:r>
          </w:p>
        </w:tc>
      </w:tr>
      <w:tr w:rsidR="00F524B3" w14:paraId="3997618D" w14:textId="77777777" w:rsidTr="00AE6BAC">
        <w:trPr>
          <w:trHeight w:val="432"/>
        </w:trPr>
        <w:tc>
          <w:tcPr>
            <w:cnfStyle w:val="001000000000" w:firstRow="0" w:lastRow="0" w:firstColumn="1" w:lastColumn="0" w:oddVBand="0" w:evenVBand="0" w:oddHBand="0" w:evenHBand="0" w:firstRowFirstColumn="0" w:firstRowLastColumn="0" w:lastRowFirstColumn="0" w:lastRowLastColumn="0"/>
            <w:tcW w:w="9619" w:type="dxa"/>
            <w:gridSpan w:val="6"/>
          </w:tcPr>
          <w:p w14:paraId="039B1AE6" w14:textId="77777777" w:rsidR="00F524B3" w:rsidRPr="00F524B3" w:rsidRDefault="00F524B3" w:rsidP="00F524B3">
            <w:pPr>
              <w:spacing w:after="0" w:line="259" w:lineRule="auto"/>
              <w:ind w:left="0" w:right="1106" w:firstLine="0"/>
              <w:jc w:val="center"/>
              <w:rPr>
                <w:rFonts w:hint="cs"/>
                <w:u w:val="single"/>
                <w:rtl/>
              </w:rPr>
            </w:pPr>
            <w:r w:rsidRPr="00F524B3">
              <w:rPr>
                <w:sz w:val="24"/>
                <w:u w:val="single"/>
                <w:rtl/>
              </w:rPr>
              <w:t>استقطاب الموارد البشرية</w:t>
            </w:r>
          </w:p>
        </w:tc>
        <w:tc>
          <w:tcPr>
            <w:tcW w:w="511" w:type="dxa"/>
          </w:tcPr>
          <w:p w14:paraId="7063A3FF" w14:textId="77777777" w:rsidR="00F524B3" w:rsidRDefault="00F524B3" w:rsidP="00027FB2">
            <w:pPr>
              <w:bidi w:val="0"/>
              <w:spacing w:after="16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p>
        </w:tc>
      </w:tr>
      <w:tr w:rsidR="00027FB2" w14:paraId="640C3C88" w14:textId="77777777" w:rsidTr="00027FB2">
        <w:trPr>
          <w:trHeight w:val="685"/>
        </w:trPr>
        <w:tc>
          <w:tcPr>
            <w:cnfStyle w:val="001000000000" w:firstRow="0" w:lastRow="0" w:firstColumn="1" w:lastColumn="0" w:oddVBand="0" w:evenVBand="0" w:oddHBand="0" w:evenHBand="0" w:firstRowFirstColumn="0" w:firstRowLastColumn="0" w:lastRowFirstColumn="0" w:lastRowLastColumn="0"/>
            <w:tcW w:w="1192" w:type="dxa"/>
          </w:tcPr>
          <w:p w14:paraId="7F86380F" w14:textId="77777777" w:rsidR="00027FB2" w:rsidRDefault="00027FB2" w:rsidP="00027FB2">
            <w:pPr>
              <w:bidi w:val="0"/>
              <w:spacing w:after="0" w:line="259" w:lineRule="auto"/>
              <w:ind w:left="0" w:right="41" w:firstLine="0"/>
              <w:jc w:val="center"/>
            </w:pPr>
          </w:p>
        </w:tc>
        <w:tc>
          <w:tcPr>
            <w:tcW w:w="795" w:type="dxa"/>
          </w:tcPr>
          <w:p w14:paraId="5B218F7C"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318A6196"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24CE93A8"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2403578B"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2F423C39" w14:textId="77777777" w:rsidR="00027FB2" w:rsidRDefault="00027FB2" w:rsidP="00027FB2">
            <w:pPr>
              <w:spacing w:after="0" w:line="259" w:lineRule="auto"/>
              <w:ind w:left="0" w:right="65" w:firstLine="1"/>
              <w:jc w:val="center"/>
              <w:cnfStyle w:val="000000000000" w:firstRow="0" w:lastRow="0" w:firstColumn="0" w:lastColumn="0" w:oddVBand="0" w:evenVBand="0" w:oddHBand="0" w:evenHBand="0" w:firstRowFirstColumn="0" w:firstRowLastColumn="0" w:lastRowFirstColumn="0" w:lastRowLastColumn="0"/>
            </w:pPr>
            <w:r>
              <w:rPr>
                <w:sz w:val="20"/>
                <w:szCs w:val="20"/>
                <w:rtl/>
              </w:rPr>
              <w:t>تعتمد الشركة على در</w:t>
            </w:r>
            <w:r>
              <w:rPr>
                <w:rFonts w:hint="cs"/>
                <w:sz w:val="20"/>
                <w:szCs w:val="20"/>
                <w:rtl/>
              </w:rPr>
              <w:t>ا</w:t>
            </w:r>
            <w:r>
              <w:rPr>
                <w:sz w:val="20"/>
                <w:szCs w:val="20"/>
                <w:rtl/>
              </w:rPr>
              <w:t xml:space="preserve">سة سوق العمل </w:t>
            </w:r>
            <w:proofErr w:type="gramStart"/>
            <w:r>
              <w:rPr>
                <w:sz w:val="20"/>
                <w:szCs w:val="20"/>
                <w:rtl/>
              </w:rPr>
              <w:t>و مصادره</w:t>
            </w:r>
            <w:proofErr w:type="gramEnd"/>
            <w:r>
              <w:rPr>
                <w:sz w:val="20"/>
                <w:szCs w:val="20"/>
                <w:rtl/>
              </w:rPr>
              <w:t xml:space="preserve"> المتعددة لاستقطاب العاملين.</w:t>
            </w:r>
          </w:p>
        </w:tc>
        <w:tc>
          <w:tcPr>
            <w:tcW w:w="511" w:type="dxa"/>
          </w:tcPr>
          <w:p w14:paraId="1B0D308C" w14:textId="77777777" w:rsidR="00027FB2" w:rsidRDefault="00027FB2" w:rsidP="00027FB2">
            <w:pPr>
              <w:bidi w:val="0"/>
              <w:spacing w:after="0" w:line="259" w:lineRule="auto"/>
              <w:ind w:left="55" w:right="0" w:firstLine="0"/>
              <w:jc w:val="center"/>
              <w:cnfStyle w:val="000000000000" w:firstRow="0" w:lastRow="0" w:firstColumn="0" w:lastColumn="0" w:oddVBand="0" w:evenVBand="0" w:oddHBand="0" w:evenHBand="0" w:firstRowFirstColumn="0" w:firstRowLastColumn="0" w:lastRowFirstColumn="0" w:lastRowLastColumn="0"/>
            </w:pPr>
            <w:r>
              <w:rPr>
                <w:b/>
                <w:sz w:val="20"/>
              </w:rPr>
              <w:t>7</w:t>
            </w:r>
          </w:p>
        </w:tc>
      </w:tr>
      <w:tr w:rsidR="00027FB2" w14:paraId="69FEC970" w14:textId="77777777" w:rsidTr="00027FB2">
        <w:trPr>
          <w:trHeight w:val="682"/>
        </w:trPr>
        <w:tc>
          <w:tcPr>
            <w:cnfStyle w:val="001000000000" w:firstRow="0" w:lastRow="0" w:firstColumn="1" w:lastColumn="0" w:oddVBand="0" w:evenVBand="0" w:oddHBand="0" w:evenHBand="0" w:firstRowFirstColumn="0" w:firstRowLastColumn="0" w:lastRowFirstColumn="0" w:lastRowLastColumn="0"/>
            <w:tcW w:w="1192" w:type="dxa"/>
          </w:tcPr>
          <w:p w14:paraId="447B06CC" w14:textId="77777777" w:rsidR="00027FB2" w:rsidRDefault="00027FB2" w:rsidP="00027FB2">
            <w:pPr>
              <w:bidi w:val="0"/>
              <w:spacing w:after="0" w:line="259" w:lineRule="auto"/>
              <w:ind w:left="0" w:right="41" w:firstLine="0"/>
              <w:jc w:val="center"/>
            </w:pPr>
          </w:p>
        </w:tc>
        <w:tc>
          <w:tcPr>
            <w:tcW w:w="795" w:type="dxa"/>
          </w:tcPr>
          <w:p w14:paraId="3EC08E56"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7C2144FE"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2360B69E"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504A8611"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56061CA1" w14:textId="77777777" w:rsidR="00027FB2" w:rsidRDefault="00027FB2" w:rsidP="00027FB2">
            <w:pPr>
              <w:spacing w:after="0" w:line="259" w:lineRule="auto"/>
              <w:ind w:left="0" w:right="65" w:firstLine="6"/>
              <w:jc w:val="center"/>
              <w:cnfStyle w:val="000000000000" w:firstRow="0" w:lastRow="0" w:firstColumn="0" w:lastColumn="0" w:oddVBand="0" w:evenVBand="0" w:oddHBand="0" w:evenHBand="0" w:firstRowFirstColumn="0" w:firstRowLastColumn="0" w:lastRowFirstColumn="0" w:lastRowLastColumn="0"/>
            </w:pPr>
            <w:r>
              <w:rPr>
                <w:sz w:val="20"/>
                <w:szCs w:val="20"/>
                <w:rtl/>
              </w:rPr>
              <w:t xml:space="preserve">تستند الشركة على تحليل </w:t>
            </w:r>
            <w:proofErr w:type="gramStart"/>
            <w:r>
              <w:rPr>
                <w:sz w:val="20"/>
                <w:szCs w:val="20"/>
                <w:rtl/>
              </w:rPr>
              <w:t>و توصيف</w:t>
            </w:r>
            <w:proofErr w:type="gramEnd"/>
            <w:r>
              <w:rPr>
                <w:sz w:val="20"/>
                <w:szCs w:val="20"/>
                <w:rtl/>
              </w:rPr>
              <w:t xml:space="preserve"> الوظائف عند القيام بعملية الاستقطاب</w:t>
            </w:r>
          </w:p>
        </w:tc>
        <w:tc>
          <w:tcPr>
            <w:tcW w:w="511" w:type="dxa"/>
          </w:tcPr>
          <w:p w14:paraId="43854041" w14:textId="77777777" w:rsidR="00027FB2" w:rsidRDefault="00027FB2" w:rsidP="00027FB2">
            <w:pPr>
              <w:bidi w:val="0"/>
              <w:spacing w:after="0" w:line="259" w:lineRule="auto"/>
              <w:ind w:left="55" w:right="0" w:firstLine="0"/>
              <w:jc w:val="center"/>
              <w:cnfStyle w:val="000000000000" w:firstRow="0" w:lastRow="0" w:firstColumn="0" w:lastColumn="0" w:oddVBand="0" w:evenVBand="0" w:oddHBand="0" w:evenHBand="0" w:firstRowFirstColumn="0" w:firstRowLastColumn="0" w:lastRowFirstColumn="0" w:lastRowLastColumn="0"/>
            </w:pPr>
            <w:r>
              <w:rPr>
                <w:b/>
                <w:sz w:val="20"/>
              </w:rPr>
              <w:t>8</w:t>
            </w:r>
          </w:p>
        </w:tc>
      </w:tr>
      <w:tr w:rsidR="00027FB2" w14:paraId="555EE500" w14:textId="77777777" w:rsidTr="00027FB2">
        <w:trPr>
          <w:trHeight w:val="684"/>
        </w:trPr>
        <w:tc>
          <w:tcPr>
            <w:cnfStyle w:val="001000000000" w:firstRow="0" w:lastRow="0" w:firstColumn="1" w:lastColumn="0" w:oddVBand="0" w:evenVBand="0" w:oddHBand="0" w:evenHBand="0" w:firstRowFirstColumn="0" w:firstRowLastColumn="0" w:lastRowFirstColumn="0" w:lastRowLastColumn="0"/>
            <w:tcW w:w="1192" w:type="dxa"/>
          </w:tcPr>
          <w:p w14:paraId="6E82C6FE" w14:textId="77777777" w:rsidR="00027FB2" w:rsidRDefault="00027FB2" w:rsidP="00027FB2">
            <w:pPr>
              <w:bidi w:val="0"/>
              <w:spacing w:after="0" w:line="259" w:lineRule="auto"/>
              <w:ind w:left="0" w:right="41" w:firstLine="0"/>
              <w:jc w:val="center"/>
            </w:pPr>
          </w:p>
        </w:tc>
        <w:tc>
          <w:tcPr>
            <w:tcW w:w="795" w:type="dxa"/>
          </w:tcPr>
          <w:p w14:paraId="2A190166"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1C577B1A"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631A4E23"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03348FAD"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12789619" w14:textId="77777777" w:rsidR="00027FB2" w:rsidRDefault="00027FB2" w:rsidP="00027FB2">
            <w:pPr>
              <w:spacing w:after="0" w:line="259" w:lineRule="auto"/>
              <w:ind w:left="0" w:right="65" w:firstLine="5"/>
              <w:jc w:val="center"/>
              <w:cnfStyle w:val="000000000000" w:firstRow="0" w:lastRow="0" w:firstColumn="0" w:lastColumn="0" w:oddVBand="0" w:evenVBand="0" w:oddHBand="0" w:evenHBand="0" w:firstRowFirstColumn="0" w:firstRowLastColumn="0" w:lastRowFirstColumn="0" w:lastRowLastColumn="0"/>
            </w:pPr>
            <w:r>
              <w:rPr>
                <w:sz w:val="20"/>
                <w:szCs w:val="20"/>
                <w:rtl/>
              </w:rPr>
              <w:t xml:space="preserve">تستخدم الشركة وسائل اختيار متعددة لقياس الخصائص </w:t>
            </w:r>
            <w:proofErr w:type="gramStart"/>
            <w:r>
              <w:rPr>
                <w:sz w:val="20"/>
                <w:szCs w:val="20"/>
                <w:rtl/>
              </w:rPr>
              <w:t>و المواصفات</w:t>
            </w:r>
            <w:proofErr w:type="gramEnd"/>
            <w:r>
              <w:rPr>
                <w:sz w:val="20"/>
                <w:szCs w:val="20"/>
                <w:rtl/>
              </w:rPr>
              <w:t xml:space="preserve"> الفردية للمتقدمين للوظائف الشاغرة</w:t>
            </w:r>
          </w:p>
        </w:tc>
        <w:tc>
          <w:tcPr>
            <w:tcW w:w="511" w:type="dxa"/>
          </w:tcPr>
          <w:p w14:paraId="3723040B" w14:textId="77777777" w:rsidR="00027FB2" w:rsidRDefault="00027FB2" w:rsidP="00027FB2">
            <w:pPr>
              <w:bidi w:val="0"/>
              <w:spacing w:after="0" w:line="259" w:lineRule="auto"/>
              <w:ind w:left="55" w:right="0" w:firstLine="0"/>
              <w:jc w:val="center"/>
              <w:cnfStyle w:val="000000000000" w:firstRow="0" w:lastRow="0" w:firstColumn="0" w:lastColumn="0" w:oddVBand="0" w:evenVBand="0" w:oddHBand="0" w:evenHBand="0" w:firstRowFirstColumn="0" w:firstRowLastColumn="0" w:lastRowFirstColumn="0" w:lastRowLastColumn="0"/>
            </w:pPr>
            <w:r>
              <w:rPr>
                <w:b/>
                <w:sz w:val="20"/>
              </w:rPr>
              <w:t>9</w:t>
            </w:r>
          </w:p>
        </w:tc>
      </w:tr>
      <w:tr w:rsidR="00027FB2" w14:paraId="71629864" w14:textId="77777777" w:rsidTr="00F524B3">
        <w:trPr>
          <w:trHeight w:val="830"/>
        </w:trPr>
        <w:tc>
          <w:tcPr>
            <w:cnfStyle w:val="001000000000" w:firstRow="0" w:lastRow="0" w:firstColumn="1" w:lastColumn="0" w:oddVBand="0" w:evenVBand="0" w:oddHBand="0" w:evenHBand="0" w:firstRowFirstColumn="0" w:firstRowLastColumn="0" w:lastRowFirstColumn="0" w:lastRowLastColumn="0"/>
            <w:tcW w:w="1192" w:type="dxa"/>
          </w:tcPr>
          <w:p w14:paraId="34840406" w14:textId="77777777" w:rsidR="00027FB2" w:rsidRDefault="00027FB2" w:rsidP="00027FB2">
            <w:pPr>
              <w:bidi w:val="0"/>
              <w:spacing w:after="0" w:line="259" w:lineRule="auto"/>
              <w:ind w:left="0" w:right="41" w:firstLine="0"/>
              <w:jc w:val="center"/>
              <w:rPr>
                <w:b w:val="0"/>
                <w:bCs w:val="0"/>
                <w:sz w:val="20"/>
              </w:rPr>
            </w:pPr>
          </w:p>
          <w:p w14:paraId="479B178C" w14:textId="77777777" w:rsidR="00027FB2" w:rsidRDefault="00027FB2" w:rsidP="00027FB2">
            <w:pPr>
              <w:bidi w:val="0"/>
              <w:spacing w:after="0" w:line="259" w:lineRule="auto"/>
              <w:ind w:left="0" w:right="41" w:firstLine="0"/>
              <w:jc w:val="center"/>
              <w:rPr>
                <w:b w:val="0"/>
                <w:bCs w:val="0"/>
                <w:sz w:val="20"/>
              </w:rPr>
            </w:pPr>
          </w:p>
          <w:p w14:paraId="23E326A2" w14:textId="77777777" w:rsidR="00027FB2" w:rsidRDefault="00027FB2" w:rsidP="00027FB2">
            <w:pPr>
              <w:bidi w:val="0"/>
              <w:spacing w:after="0" w:line="259" w:lineRule="auto"/>
              <w:ind w:left="0" w:right="41" w:firstLine="0"/>
              <w:jc w:val="center"/>
            </w:pPr>
          </w:p>
        </w:tc>
        <w:tc>
          <w:tcPr>
            <w:tcW w:w="795" w:type="dxa"/>
          </w:tcPr>
          <w:p w14:paraId="5C4DE759" w14:textId="77777777" w:rsidR="00027FB2" w:rsidRDefault="00027FB2" w:rsidP="00027FB2">
            <w:pPr>
              <w:bidi w:val="0"/>
              <w:spacing w:after="0" w:line="259" w:lineRule="auto"/>
              <w:ind w:left="530" w:right="0" w:firstLine="0"/>
              <w:jc w:val="center"/>
              <w:cnfStyle w:val="000000000000" w:firstRow="0" w:lastRow="0" w:firstColumn="0" w:lastColumn="0" w:oddVBand="0" w:evenVBand="0" w:oddHBand="0" w:evenHBand="0" w:firstRowFirstColumn="0" w:firstRowLastColumn="0" w:lastRowFirstColumn="0" w:lastRowLastColumn="0"/>
            </w:pPr>
          </w:p>
        </w:tc>
        <w:tc>
          <w:tcPr>
            <w:tcW w:w="997" w:type="dxa"/>
          </w:tcPr>
          <w:p w14:paraId="33B11AA6"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847" w:type="dxa"/>
          </w:tcPr>
          <w:p w14:paraId="2C581990" w14:textId="77777777" w:rsidR="00027FB2" w:rsidRDefault="00027FB2" w:rsidP="00027FB2">
            <w:pPr>
              <w:bidi w:val="0"/>
              <w:spacing w:after="0" w:line="259" w:lineRule="auto"/>
              <w:ind w:left="588" w:right="0" w:firstLine="0"/>
              <w:jc w:val="center"/>
              <w:cnfStyle w:val="000000000000" w:firstRow="0" w:lastRow="0" w:firstColumn="0" w:lastColumn="0" w:oddVBand="0" w:evenVBand="0" w:oddHBand="0" w:evenHBand="0" w:firstRowFirstColumn="0" w:firstRowLastColumn="0" w:lastRowFirstColumn="0" w:lastRowLastColumn="0"/>
            </w:pPr>
          </w:p>
        </w:tc>
        <w:tc>
          <w:tcPr>
            <w:tcW w:w="996" w:type="dxa"/>
          </w:tcPr>
          <w:p w14:paraId="4AD97930" w14:textId="77777777" w:rsidR="00027FB2" w:rsidRDefault="00027FB2" w:rsidP="00027FB2">
            <w:pPr>
              <w:bidi w:val="0"/>
              <w:spacing w:after="0" w:line="259" w:lineRule="auto"/>
              <w:ind w:left="732" w:right="0" w:firstLine="0"/>
              <w:jc w:val="center"/>
              <w:cnfStyle w:val="000000000000" w:firstRow="0" w:lastRow="0" w:firstColumn="0" w:lastColumn="0" w:oddVBand="0" w:evenVBand="0" w:oddHBand="0" w:evenHBand="0" w:firstRowFirstColumn="0" w:firstRowLastColumn="0" w:lastRowFirstColumn="0" w:lastRowLastColumn="0"/>
            </w:pPr>
          </w:p>
        </w:tc>
        <w:tc>
          <w:tcPr>
            <w:tcW w:w="4792" w:type="dxa"/>
          </w:tcPr>
          <w:p w14:paraId="140AF20B" w14:textId="77777777" w:rsidR="00027FB2" w:rsidRDefault="00027FB2" w:rsidP="00027FB2">
            <w:pPr>
              <w:spacing w:after="0" w:line="259" w:lineRule="auto"/>
              <w:ind w:left="0" w:right="646" w:firstLine="1"/>
              <w:jc w:val="center"/>
              <w:cnfStyle w:val="000000000000" w:firstRow="0" w:lastRow="0" w:firstColumn="0" w:lastColumn="0" w:oddVBand="0" w:evenVBand="0" w:oddHBand="0" w:evenHBand="0" w:firstRowFirstColumn="0" w:firstRowLastColumn="0" w:lastRowFirstColumn="0" w:lastRowLastColumn="0"/>
              <w:rPr>
                <w:rtl/>
              </w:rPr>
            </w:pPr>
            <w:r>
              <w:rPr>
                <w:sz w:val="20"/>
                <w:szCs w:val="20"/>
                <w:rtl/>
              </w:rPr>
              <w:t xml:space="preserve">تتبع الشركة وسيلة الاعلان عن طريق الموقع الالكتروني الخاص بها للحصول </w:t>
            </w:r>
            <w:proofErr w:type="gramStart"/>
            <w:r>
              <w:rPr>
                <w:sz w:val="20"/>
                <w:szCs w:val="20"/>
                <w:rtl/>
              </w:rPr>
              <w:t>على  احتياجاتها</w:t>
            </w:r>
            <w:proofErr w:type="gramEnd"/>
            <w:r>
              <w:rPr>
                <w:sz w:val="20"/>
                <w:szCs w:val="20"/>
                <w:rtl/>
              </w:rPr>
              <w:t xml:space="preserve"> من الموارد البشرية.</w:t>
            </w:r>
          </w:p>
        </w:tc>
        <w:tc>
          <w:tcPr>
            <w:tcW w:w="511" w:type="dxa"/>
          </w:tcPr>
          <w:p w14:paraId="02F44E0A" w14:textId="77777777" w:rsidR="00027FB2" w:rsidRDefault="00027FB2" w:rsidP="00027FB2">
            <w:pPr>
              <w:bidi w:val="0"/>
              <w:spacing w:after="0" w:line="259" w:lineRule="auto"/>
              <w:ind w:left="0" w:right="0" w:firstLine="0"/>
              <w:jc w:val="center"/>
              <w:cnfStyle w:val="000000000000" w:firstRow="0" w:lastRow="0" w:firstColumn="0" w:lastColumn="0" w:oddVBand="0" w:evenVBand="0" w:oddHBand="0" w:evenHBand="0" w:firstRowFirstColumn="0" w:firstRowLastColumn="0" w:lastRowFirstColumn="0" w:lastRowLastColumn="0"/>
            </w:pPr>
            <w:r>
              <w:rPr>
                <w:b/>
                <w:sz w:val="20"/>
              </w:rPr>
              <w:t>10</w:t>
            </w:r>
          </w:p>
        </w:tc>
      </w:tr>
    </w:tbl>
    <w:p w14:paraId="38A4CEAD" w14:textId="3687CB46" w:rsidR="00F524B3" w:rsidRPr="00F524B3" w:rsidRDefault="00027FB2" w:rsidP="00F524B3">
      <w:pPr>
        <w:pStyle w:val="a4"/>
        <w:bidi w:val="0"/>
        <w:spacing w:after="117" w:line="458" w:lineRule="auto"/>
        <w:ind w:right="216" w:firstLine="0"/>
        <w:jc w:val="center"/>
        <w:rPr>
          <w:color w:val="C00000"/>
          <w:sz w:val="36"/>
          <w:szCs w:val="32"/>
        </w:rPr>
      </w:pPr>
      <w:r w:rsidRPr="00027FB2">
        <w:rPr>
          <w:rFonts w:hint="cs"/>
          <w:color w:val="C00000"/>
          <w:sz w:val="36"/>
          <w:szCs w:val="32"/>
          <w:rtl/>
        </w:rPr>
        <w:t>الاستبيان</w:t>
      </w:r>
    </w:p>
    <w:tbl>
      <w:tblPr>
        <w:tblStyle w:val="TableGrid"/>
        <w:tblpPr w:leftFromText="180" w:rightFromText="180" w:vertAnchor="text" w:horzAnchor="margin" w:tblpXSpec="center" w:tblpY="-11829"/>
        <w:tblW w:w="10130" w:type="dxa"/>
        <w:tblInd w:w="0" w:type="dxa"/>
        <w:tblCellMar>
          <w:top w:w="9" w:type="dxa"/>
          <w:left w:w="7" w:type="dxa"/>
          <w:right w:w="105" w:type="dxa"/>
        </w:tblCellMar>
        <w:tblLook w:val="04A0" w:firstRow="1" w:lastRow="0" w:firstColumn="1" w:lastColumn="0" w:noHBand="0" w:noVBand="1"/>
      </w:tblPr>
      <w:tblGrid>
        <w:gridCol w:w="1193"/>
        <w:gridCol w:w="792"/>
        <w:gridCol w:w="992"/>
        <w:gridCol w:w="852"/>
        <w:gridCol w:w="991"/>
        <w:gridCol w:w="4799"/>
        <w:gridCol w:w="511"/>
      </w:tblGrid>
      <w:tr w:rsidR="00820B45" w14:paraId="708FFEB5"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7719B8B0" w14:textId="77777777"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30CF343F" w14:textId="797B2304"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1814158D" w14:textId="03FB3EE7"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558B92B2" w14:textId="58A8CD81"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668793A6" w14:textId="5EE0A06F"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7A38311A" w14:textId="08C9DD84" w:rsidR="00820B45" w:rsidRDefault="00820B45" w:rsidP="006A6B6A">
            <w:pPr>
              <w:spacing w:after="0" w:line="259" w:lineRule="auto"/>
              <w:ind w:left="0" w:right="504" w:firstLine="0"/>
              <w:jc w:val="center"/>
              <w:rPr>
                <w:rtl/>
              </w:rPr>
            </w:pPr>
            <w:r>
              <w:rPr>
                <w:sz w:val="20"/>
                <w:szCs w:val="20"/>
                <w:rtl/>
              </w:rPr>
              <w:t xml:space="preserve">تتعاون الشركة مع المنظمات المعنية لاستقطاب </w:t>
            </w:r>
            <w:r w:rsidR="00F524B3">
              <w:rPr>
                <w:rFonts w:hint="cs"/>
                <w:sz w:val="20"/>
                <w:szCs w:val="20"/>
                <w:rtl/>
              </w:rPr>
              <w:t>أصحاب</w:t>
            </w:r>
            <w:r>
              <w:rPr>
                <w:sz w:val="20"/>
                <w:szCs w:val="20"/>
                <w:rtl/>
              </w:rPr>
              <w:t xml:space="preserve"> الكفاءات.</w:t>
            </w:r>
          </w:p>
        </w:tc>
        <w:tc>
          <w:tcPr>
            <w:tcW w:w="511" w:type="dxa"/>
            <w:tcBorders>
              <w:top w:val="single" w:sz="8" w:space="0" w:color="4F81BD"/>
              <w:left w:val="single" w:sz="8" w:space="0" w:color="4F81BD"/>
              <w:bottom w:val="single" w:sz="8" w:space="0" w:color="4F81BD"/>
              <w:right w:val="single" w:sz="8" w:space="0" w:color="4F81BD"/>
            </w:tcBorders>
          </w:tcPr>
          <w:p w14:paraId="58C09E91" w14:textId="0AA5FDD0" w:rsidR="00820B45" w:rsidRDefault="00820B45" w:rsidP="006A6B6A">
            <w:pPr>
              <w:bidi w:val="0"/>
              <w:spacing w:after="0" w:line="259" w:lineRule="auto"/>
              <w:ind w:left="0" w:right="0" w:firstLine="0"/>
              <w:jc w:val="center"/>
            </w:pPr>
            <w:r>
              <w:rPr>
                <w:b/>
                <w:sz w:val="20"/>
              </w:rPr>
              <w:t>11</w:t>
            </w:r>
          </w:p>
        </w:tc>
      </w:tr>
      <w:tr w:rsidR="00820B45" w14:paraId="12595660" w14:textId="77777777" w:rsidTr="00820B45">
        <w:trPr>
          <w:trHeight w:val="682"/>
        </w:trPr>
        <w:tc>
          <w:tcPr>
            <w:tcW w:w="1193" w:type="dxa"/>
            <w:tcBorders>
              <w:top w:val="single" w:sz="8" w:space="0" w:color="4F81BD"/>
              <w:left w:val="single" w:sz="8" w:space="0" w:color="4F81BD"/>
              <w:bottom w:val="single" w:sz="8" w:space="0" w:color="4F81BD"/>
              <w:right w:val="single" w:sz="8" w:space="0" w:color="4F81BD"/>
            </w:tcBorders>
          </w:tcPr>
          <w:p w14:paraId="5F2B6462" w14:textId="1D06BE73"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1EB6DC8B" w14:textId="26C509DC"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68378B46" w14:textId="70180CB8"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35E6E0E9" w14:textId="65ACD9D7"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754F145F" w14:textId="332DF5A2"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75CD7685" w14:textId="05350A3E" w:rsidR="00820B45" w:rsidRDefault="00820B45" w:rsidP="006A6B6A">
            <w:pPr>
              <w:spacing w:after="0" w:line="259" w:lineRule="auto"/>
              <w:ind w:left="0" w:right="67" w:firstLine="4"/>
              <w:jc w:val="center"/>
            </w:pPr>
            <w:r>
              <w:rPr>
                <w:sz w:val="20"/>
                <w:szCs w:val="20"/>
                <w:rtl/>
              </w:rPr>
              <w:t>تستند الشركة على نتائج الم ارحل المتعددة لعملية الاختيار عند اتخاذ ق</w:t>
            </w:r>
            <w:r w:rsidR="006A6B6A">
              <w:rPr>
                <w:rFonts w:hint="cs"/>
                <w:sz w:val="20"/>
                <w:szCs w:val="20"/>
                <w:rtl/>
              </w:rPr>
              <w:t>رار</w:t>
            </w:r>
            <w:r>
              <w:rPr>
                <w:sz w:val="20"/>
                <w:szCs w:val="20"/>
                <w:rtl/>
              </w:rPr>
              <w:t xml:space="preserve"> التعيين.</w:t>
            </w:r>
          </w:p>
        </w:tc>
        <w:tc>
          <w:tcPr>
            <w:tcW w:w="511" w:type="dxa"/>
            <w:tcBorders>
              <w:top w:val="single" w:sz="8" w:space="0" w:color="4F81BD"/>
              <w:left w:val="single" w:sz="8" w:space="0" w:color="4F81BD"/>
              <w:bottom w:val="single" w:sz="8" w:space="0" w:color="4F81BD"/>
              <w:right w:val="single" w:sz="8" w:space="0" w:color="4F81BD"/>
            </w:tcBorders>
          </w:tcPr>
          <w:p w14:paraId="6648CFD0" w14:textId="5ED69D73" w:rsidR="00820B45" w:rsidRDefault="00820B45" w:rsidP="006A6B6A">
            <w:pPr>
              <w:bidi w:val="0"/>
              <w:spacing w:after="0" w:line="259" w:lineRule="auto"/>
              <w:ind w:left="0" w:right="0" w:firstLine="0"/>
              <w:jc w:val="center"/>
            </w:pPr>
            <w:r>
              <w:rPr>
                <w:b/>
                <w:sz w:val="20"/>
              </w:rPr>
              <w:t>12</w:t>
            </w:r>
          </w:p>
        </w:tc>
      </w:tr>
      <w:tr w:rsidR="00820B45" w14:paraId="5E1E1EB8" w14:textId="77777777" w:rsidTr="00820B45">
        <w:trPr>
          <w:trHeight w:val="420"/>
        </w:trPr>
        <w:tc>
          <w:tcPr>
            <w:tcW w:w="9619" w:type="dxa"/>
            <w:gridSpan w:val="6"/>
            <w:tcBorders>
              <w:top w:val="single" w:sz="8" w:space="0" w:color="4F81BD"/>
              <w:left w:val="single" w:sz="8" w:space="0" w:color="4F81BD"/>
              <w:bottom w:val="single" w:sz="8" w:space="0" w:color="4F81BD"/>
              <w:right w:val="nil"/>
            </w:tcBorders>
          </w:tcPr>
          <w:p w14:paraId="0853655D" w14:textId="6A633611" w:rsidR="00820B45" w:rsidRDefault="00820B45" w:rsidP="006A6B6A">
            <w:pPr>
              <w:spacing w:after="0" w:line="259" w:lineRule="auto"/>
              <w:ind w:left="0" w:right="576" w:firstLine="0"/>
              <w:jc w:val="center"/>
              <w:rPr>
                <w:rFonts w:hint="cs"/>
                <w:rtl/>
              </w:rPr>
            </w:pPr>
            <w:r>
              <w:rPr>
                <w:b/>
                <w:bCs/>
                <w:sz w:val="24"/>
                <w:rtl/>
              </w:rPr>
              <w:t xml:space="preserve">التدريب </w:t>
            </w:r>
            <w:proofErr w:type="gramStart"/>
            <w:r>
              <w:rPr>
                <w:b/>
                <w:bCs/>
                <w:sz w:val="24"/>
                <w:rtl/>
              </w:rPr>
              <w:t>و التطوير</w:t>
            </w:r>
            <w:proofErr w:type="gramEnd"/>
          </w:p>
        </w:tc>
        <w:tc>
          <w:tcPr>
            <w:tcW w:w="511" w:type="dxa"/>
            <w:tcBorders>
              <w:top w:val="single" w:sz="8" w:space="0" w:color="4F81BD"/>
              <w:left w:val="nil"/>
              <w:bottom w:val="single" w:sz="8" w:space="0" w:color="4F81BD"/>
              <w:right w:val="single" w:sz="8" w:space="0" w:color="4F81BD"/>
            </w:tcBorders>
          </w:tcPr>
          <w:p w14:paraId="02645504" w14:textId="77777777" w:rsidR="00820B45" w:rsidRDefault="00820B45" w:rsidP="006A6B6A">
            <w:pPr>
              <w:bidi w:val="0"/>
              <w:spacing w:after="160" w:line="259" w:lineRule="auto"/>
              <w:ind w:left="0" w:right="0" w:firstLine="0"/>
              <w:jc w:val="center"/>
            </w:pPr>
          </w:p>
        </w:tc>
      </w:tr>
      <w:tr w:rsidR="00820B45" w14:paraId="27BCAD91"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448D4F63" w14:textId="7B1E1C97"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7C2B71F0" w14:textId="4D3BB4B5"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29BEF063" w14:textId="0690544E"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1D18C488" w14:textId="69FEF1ED"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5A386295" w14:textId="7493F6C6"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402ACB6A" w14:textId="6B6EF66C" w:rsidR="00820B45" w:rsidRDefault="00820B45" w:rsidP="006A6B6A">
            <w:pPr>
              <w:spacing w:after="0" w:line="259" w:lineRule="auto"/>
              <w:ind w:left="0" w:right="401" w:firstLine="0"/>
              <w:jc w:val="center"/>
            </w:pPr>
            <w:r>
              <w:rPr>
                <w:sz w:val="20"/>
                <w:szCs w:val="20"/>
                <w:rtl/>
              </w:rPr>
              <w:t>تقوم الشركة بد</w:t>
            </w:r>
            <w:r w:rsidR="006A6B6A">
              <w:rPr>
                <w:rFonts w:hint="cs"/>
                <w:sz w:val="20"/>
                <w:szCs w:val="20"/>
                <w:rtl/>
              </w:rPr>
              <w:t>و</w:t>
            </w:r>
            <w:r>
              <w:rPr>
                <w:sz w:val="20"/>
                <w:szCs w:val="20"/>
                <w:rtl/>
              </w:rPr>
              <w:t>ر</w:t>
            </w:r>
            <w:r w:rsidR="006A6B6A">
              <w:rPr>
                <w:rFonts w:hint="cs"/>
                <w:sz w:val="20"/>
                <w:szCs w:val="20"/>
                <w:rtl/>
              </w:rPr>
              <w:t>ا</w:t>
            </w:r>
            <w:r>
              <w:rPr>
                <w:sz w:val="20"/>
                <w:szCs w:val="20"/>
                <w:rtl/>
              </w:rPr>
              <w:t xml:space="preserve">ت تدريبية </w:t>
            </w:r>
            <w:proofErr w:type="gramStart"/>
            <w:r>
              <w:rPr>
                <w:sz w:val="20"/>
                <w:szCs w:val="20"/>
                <w:rtl/>
              </w:rPr>
              <w:t>و تطوير</w:t>
            </w:r>
            <w:proofErr w:type="gramEnd"/>
            <w:r>
              <w:rPr>
                <w:sz w:val="20"/>
                <w:szCs w:val="20"/>
                <w:rtl/>
              </w:rPr>
              <w:t xml:space="preserve"> مها ارت الموظفين بشكل مستمر</w:t>
            </w:r>
          </w:p>
        </w:tc>
        <w:tc>
          <w:tcPr>
            <w:tcW w:w="511" w:type="dxa"/>
            <w:tcBorders>
              <w:top w:val="single" w:sz="8" w:space="0" w:color="4F81BD"/>
              <w:left w:val="single" w:sz="8" w:space="0" w:color="4F81BD"/>
              <w:bottom w:val="single" w:sz="8" w:space="0" w:color="4F81BD"/>
              <w:right w:val="single" w:sz="8" w:space="0" w:color="4F81BD"/>
            </w:tcBorders>
          </w:tcPr>
          <w:p w14:paraId="44CA80D1" w14:textId="1AF08E0A" w:rsidR="00820B45" w:rsidRDefault="00820B45" w:rsidP="006A6B6A">
            <w:pPr>
              <w:bidi w:val="0"/>
              <w:spacing w:after="0" w:line="259" w:lineRule="auto"/>
              <w:ind w:left="0" w:right="0" w:firstLine="0"/>
              <w:jc w:val="center"/>
            </w:pPr>
            <w:r>
              <w:rPr>
                <w:b/>
                <w:sz w:val="20"/>
              </w:rPr>
              <w:t>13</w:t>
            </w:r>
          </w:p>
        </w:tc>
      </w:tr>
      <w:tr w:rsidR="00820B45" w14:paraId="5879CCD7" w14:textId="77777777" w:rsidTr="00820B45">
        <w:trPr>
          <w:trHeight w:val="415"/>
        </w:trPr>
        <w:tc>
          <w:tcPr>
            <w:tcW w:w="1193" w:type="dxa"/>
            <w:tcBorders>
              <w:top w:val="single" w:sz="8" w:space="0" w:color="4F81BD"/>
              <w:left w:val="single" w:sz="8" w:space="0" w:color="4F81BD"/>
              <w:bottom w:val="single" w:sz="8" w:space="0" w:color="4F81BD"/>
              <w:right w:val="single" w:sz="8" w:space="0" w:color="4F81BD"/>
            </w:tcBorders>
          </w:tcPr>
          <w:p w14:paraId="0C5B4CC6" w14:textId="1985D267"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259D0B24" w14:textId="3DE578CF"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14C13B4C" w14:textId="27586A4D"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540C9692" w14:textId="05F2E24B"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01F92F37" w14:textId="51E01450"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4F951218" w14:textId="1C781C54" w:rsidR="00820B45" w:rsidRDefault="00820B45" w:rsidP="006A6B6A">
            <w:pPr>
              <w:spacing w:after="0" w:line="259" w:lineRule="auto"/>
              <w:ind w:left="4" w:right="0" w:firstLine="0"/>
              <w:jc w:val="center"/>
            </w:pPr>
            <w:r>
              <w:rPr>
                <w:sz w:val="20"/>
                <w:szCs w:val="20"/>
                <w:rtl/>
              </w:rPr>
              <w:t>إن د</w:t>
            </w:r>
            <w:r w:rsidR="006A6B6A">
              <w:rPr>
                <w:rFonts w:hint="cs"/>
                <w:sz w:val="20"/>
                <w:szCs w:val="20"/>
                <w:rtl/>
              </w:rPr>
              <w:t>و</w:t>
            </w:r>
            <w:r>
              <w:rPr>
                <w:sz w:val="20"/>
                <w:szCs w:val="20"/>
                <w:rtl/>
              </w:rPr>
              <w:t>ر</w:t>
            </w:r>
            <w:r w:rsidR="006A6B6A">
              <w:rPr>
                <w:rFonts w:hint="cs"/>
                <w:sz w:val="20"/>
                <w:szCs w:val="20"/>
                <w:rtl/>
              </w:rPr>
              <w:t>ا</w:t>
            </w:r>
            <w:r>
              <w:rPr>
                <w:sz w:val="20"/>
                <w:szCs w:val="20"/>
                <w:rtl/>
              </w:rPr>
              <w:t xml:space="preserve">ت التدريب </w:t>
            </w:r>
            <w:proofErr w:type="gramStart"/>
            <w:r>
              <w:rPr>
                <w:sz w:val="20"/>
                <w:szCs w:val="20"/>
                <w:rtl/>
              </w:rPr>
              <w:t>و التطوير</w:t>
            </w:r>
            <w:proofErr w:type="gramEnd"/>
            <w:r>
              <w:rPr>
                <w:sz w:val="20"/>
                <w:szCs w:val="20"/>
                <w:rtl/>
              </w:rPr>
              <w:t xml:space="preserve"> يحسن من أداء الموظفين</w:t>
            </w:r>
          </w:p>
        </w:tc>
        <w:tc>
          <w:tcPr>
            <w:tcW w:w="511" w:type="dxa"/>
            <w:tcBorders>
              <w:top w:val="single" w:sz="8" w:space="0" w:color="4F81BD"/>
              <w:left w:val="single" w:sz="8" w:space="0" w:color="4F81BD"/>
              <w:bottom w:val="single" w:sz="8" w:space="0" w:color="4F81BD"/>
              <w:right w:val="single" w:sz="8" w:space="0" w:color="4F81BD"/>
            </w:tcBorders>
          </w:tcPr>
          <w:p w14:paraId="24E3F6A5" w14:textId="46E37F22" w:rsidR="00820B45" w:rsidRDefault="00820B45" w:rsidP="006A6B6A">
            <w:pPr>
              <w:bidi w:val="0"/>
              <w:spacing w:after="0" w:line="259" w:lineRule="auto"/>
              <w:ind w:left="0" w:right="0" w:firstLine="0"/>
              <w:jc w:val="center"/>
            </w:pPr>
            <w:r>
              <w:rPr>
                <w:b/>
                <w:sz w:val="20"/>
              </w:rPr>
              <w:t>14</w:t>
            </w:r>
          </w:p>
        </w:tc>
      </w:tr>
      <w:tr w:rsidR="00820B45" w14:paraId="525E08E0"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53B43716" w14:textId="2091132B"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43B21ECF" w14:textId="78992DF6"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2354C08B" w14:textId="2785324D"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056B6A11" w14:textId="3BE7783C"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04D0D24A" w14:textId="39FC5B7B"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5A2018A1" w14:textId="214E54AD" w:rsidR="00820B45" w:rsidRDefault="00820B45" w:rsidP="006A6B6A">
            <w:pPr>
              <w:spacing w:after="0" w:line="259" w:lineRule="auto"/>
              <w:ind w:left="0" w:right="605" w:firstLine="0"/>
              <w:jc w:val="center"/>
            </w:pPr>
            <w:r>
              <w:rPr>
                <w:sz w:val="20"/>
                <w:szCs w:val="20"/>
                <w:rtl/>
              </w:rPr>
              <w:t>تستعين الشركة بم</w:t>
            </w:r>
            <w:r w:rsidR="006A6B6A">
              <w:rPr>
                <w:rFonts w:hint="cs"/>
                <w:sz w:val="20"/>
                <w:szCs w:val="20"/>
                <w:rtl/>
              </w:rPr>
              <w:t>راكز</w:t>
            </w:r>
            <w:r>
              <w:rPr>
                <w:sz w:val="20"/>
                <w:szCs w:val="20"/>
                <w:rtl/>
              </w:rPr>
              <w:t xml:space="preserve"> </w:t>
            </w:r>
            <w:proofErr w:type="gramStart"/>
            <w:r>
              <w:rPr>
                <w:sz w:val="20"/>
                <w:szCs w:val="20"/>
                <w:rtl/>
              </w:rPr>
              <w:t>و معاهد</w:t>
            </w:r>
            <w:proofErr w:type="gramEnd"/>
            <w:r>
              <w:rPr>
                <w:sz w:val="20"/>
                <w:szCs w:val="20"/>
                <w:rtl/>
              </w:rPr>
              <w:t xml:space="preserve"> متخصصة لتطوير أداء العاملين.</w:t>
            </w:r>
          </w:p>
        </w:tc>
        <w:tc>
          <w:tcPr>
            <w:tcW w:w="511" w:type="dxa"/>
            <w:tcBorders>
              <w:top w:val="single" w:sz="8" w:space="0" w:color="4F81BD"/>
              <w:left w:val="single" w:sz="8" w:space="0" w:color="4F81BD"/>
              <w:bottom w:val="single" w:sz="8" w:space="0" w:color="4F81BD"/>
              <w:right w:val="single" w:sz="8" w:space="0" w:color="4F81BD"/>
            </w:tcBorders>
          </w:tcPr>
          <w:p w14:paraId="1C5DB7BA" w14:textId="55134644" w:rsidR="00820B45" w:rsidRDefault="00820B45" w:rsidP="006A6B6A">
            <w:pPr>
              <w:bidi w:val="0"/>
              <w:spacing w:after="0" w:line="259" w:lineRule="auto"/>
              <w:ind w:left="0" w:right="0" w:firstLine="0"/>
              <w:jc w:val="center"/>
            </w:pPr>
            <w:r>
              <w:rPr>
                <w:b/>
                <w:sz w:val="20"/>
              </w:rPr>
              <w:t>15</w:t>
            </w:r>
          </w:p>
        </w:tc>
      </w:tr>
      <w:tr w:rsidR="00820B45" w14:paraId="62CEA14A" w14:textId="77777777" w:rsidTr="00820B45">
        <w:trPr>
          <w:trHeight w:val="684"/>
        </w:trPr>
        <w:tc>
          <w:tcPr>
            <w:tcW w:w="1193" w:type="dxa"/>
            <w:tcBorders>
              <w:top w:val="single" w:sz="8" w:space="0" w:color="4F81BD"/>
              <w:left w:val="single" w:sz="8" w:space="0" w:color="4F81BD"/>
              <w:bottom w:val="single" w:sz="8" w:space="0" w:color="4F81BD"/>
              <w:right w:val="single" w:sz="8" w:space="0" w:color="4F81BD"/>
            </w:tcBorders>
          </w:tcPr>
          <w:p w14:paraId="7C875CF4" w14:textId="5F7B7B3D"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7005E5D6" w14:textId="1F33B984"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2D4F43D8" w14:textId="1E60B514"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54EA8E1C" w14:textId="7F0F759C"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455A9D71" w14:textId="0F1FEE77"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4056C6A7" w14:textId="570C0A65" w:rsidR="00820B45" w:rsidRDefault="00820B45" w:rsidP="006A6B6A">
            <w:pPr>
              <w:spacing w:after="0" w:line="259" w:lineRule="auto"/>
              <w:ind w:left="0" w:right="67" w:firstLine="3"/>
              <w:jc w:val="center"/>
            </w:pPr>
            <w:r>
              <w:rPr>
                <w:sz w:val="20"/>
                <w:szCs w:val="20"/>
                <w:rtl/>
              </w:rPr>
              <w:t xml:space="preserve">تحدد الشركة الاحتياجات التدريبية للموظفين بناء على فجوة الأداء بين المتحقق </w:t>
            </w:r>
            <w:proofErr w:type="gramStart"/>
            <w:r>
              <w:rPr>
                <w:sz w:val="20"/>
                <w:szCs w:val="20"/>
                <w:rtl/>
              </w:rPr>
              <w:t>و المطلوب</w:t>
            </w:r>
            <w:proofErr w:type="gramEnd"/>
          </w:p>
        </w:tc>
        <w:tc>
          <w:tcPr>
            <w:tcW w:w="511" w:type="dxa"/>
            <w:tcBorders>
              <w:top w:val="single" w:sz="8" w:space="0" w:color="4F81BD"/>
              <w:left w:val="single" w:sz="8" w:space="0" w:color="4F81BD"/>
              <w:bottom w:val="single" w:sz="8" w:space="0" w:color="4F81BD"/>
              <w:right w:val="single" w:sz="8" w:space="0" w:color="4F81BD"/>
            </w:tcBorders>
          </w:tcPr>
          <w:p w14:paraId="5C0FBCE6" w14:textId="03F7A341" w:rsidR="00820B45" w:rsidRDefault="00820B45" w:rsidP="006A6B6A">
            <w:pPr>
              <w:bidi w:val="0"/>
              <w:spacing w:after="0" w:line="259" w:lineRule="auto"/>
              <w:ind w:left="0" w:right="0" w:firstLine="0"/>
              <w:jc w:val="center"/>
            </w:pPr>
            <w:r>
              <w:rPr>
                <w:b/>
                <w:sz w:val="20"/>
              </w:rPr>
              <w:t>16</w:t>
            </w:r>
          </w:p>
        </w:tc>
      </w:tr>
      <w:tr w:rsidR="00820B45" w14:paraId="4CC4A66E" w14:textId="77777777" w:rsidTr="00820B45">
        <w:trPr>
          <w:trHeight w:val="682"/>
        </w:trPr>
        <w:tc>
          <w:tcPr>
            <w:tcW w:w="1193" w:type="dxa"/>
            <w:tcBorders>
              <w:top w:val="single" w:sz="8" w:space="0" w:color="4F81BD"/>
              <w:left w:val="single" w:sz="8" w:space="0" w:color="4F81BD"/>
              <w:bottom w:val="single" w:sz="8" w:space="0" w:color="4F81BD"/>
              <w:right w:val="single" w:sz="8" w:space="0" w:color="4F81BD"/>
            </w:tcBorders>
          </w:tcPr>
          <w:p w14:paraId="2C0E76A4" w14:textId="4E3EB0EE"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41EA347D" w14:textId="56167CC4"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50EC811E" w14:textId="37BD5108"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1C223058" w14:textId="74DA73F9"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66A56EA4" w14:textId="7BA01003"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73927F23" w14:textId="46934D55" w:rsidR="00820B45" w:rsidRDefault="00820B45" w:rsidP="006A6B6A">
            <w:pPr>
              <w:spacing w:after="0" w:line="259" w:lineRule="auto"/>
              <w:ind w:left="0" w:right="67" w:firstLine="4"/>
              <w:jc w:val="center"/>
            </w:pPr>
            <w:r>
              <w:rPr>
                <w:sz w:val="20"/>
                <w:szCs w:val="20"/>
                <w:rtl/>
              </w:rPr>
              <w:t>يعزز التدريب في الشركة ثقة العاملين بأنفسهم بما يسهم بتغيير اتجاهات السلوك لديهم.</w:t>
            </w:r>
          </w:p>
        </w:tc>
        <w:tc>
          <w:tcPr>
            <w:tcW w:w="511" w:type="dxa"/>
            <w:tcBorders>
              <w:top w:val="single" w:sz="8" w:space="0" w:color="4F81BD"/>
              <w:left w:val="single" w:sz="8" w:space="0" w:color="4F81BD"/>
              <w:bottom w:val="single" w:sz="8" w:space="0" w:color="4F81BD"/>
              <w:right w:val="single" w:sz="8" w:space="0" w:color="4F81BD"/>
            </w:tcBorders>
          </w:tcPr>
          <w:p w14:paraId="562461B1" w14:textId="1C0A94AA" w:rsidR="00820B45" w:rsidRDefault="00820B45" w:rsidP="006A6B6A">
            <w:pPr>
              <w:bidi w:val="0"/>
              <w:spacing w:after="0" w:line="259" w:lineRule="auto"/>
              <w:ind w:left="0" w:right="0" w:firstLine="0"/>
              <w:jc w:val="center"/>
            </w:pPr>
            <w:r>
              <w:rPr>
                <w:b/>
                <w:sz w:val="20"/>
              </w:rPr>
              <w:t>17</w:t>
            </w:r>
          </w:p>
        </w:tc>
      </w:tr>
      <w:tr w:rsidR="00820B45" w14:paraId="64CB46FE"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2F31AFB7" w14:textId="5CF60EFB"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202ECC95" w14:textId="66A98920"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3E6B4672" w14:textId="10FE7794"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347A66D8" w14:textId="0D3E3246"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56C847BB" w14:textId="261B622D"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5C74B3EA" w14:textId="03921B6A" w:rsidR="00820B45" w:rsidRDefault="00820B45" w:rsidP="006A6B6A">
            <w:pPr>
              <w:spacing w:after="0" w:line="259" w:lineRule="auto"/>
              <w:ind w:left="0" w:right="204" w:firstLine="0"/>
              <w:jc w:val="center"/>
            </w:pPr>
            <w:r>
              <w:rPr>
                <w:sz w:val="20"/>
                <w:szCs w:val="20"/>
                <w:rtl/>
              </w:rPr>
              <w:t>تتابع الشركة أداء العاملين بعد إكمالهم للتدريب للتأكد من فاعلية نتيجته.</w:t>
            </w:r>
          </w:p>
        </w:tc>
        <w:tc>
          <w:tcPr>
            <w:tcW w:w="511" w:type="dxa"/>
            <w:tcBorders>
              <w:top w:val="single" w:sz="8" w:space="0" w:color="4F81BD"/>
              <w:left w:val="single" w:sz="8" w:space="0" w:color="4F81BD"/>
              <w:bottom w:val="single" w:sz="8" w:space="0" w:color="4F81BD"/>
              <w:right w:val="single" w:sz="8" w:space="0" w:color="4F81BD"/>
            </w:tcBorders>
          </w:tcPr>
          <w:p w14:paraId="0426EFD4" w14:textId="1732546D" w:rsidR="00820B45" w:rsidRDefault="00820B45" w:rsidP="006A6B6A">
            <w:pPr>
              <w:bidi w:val="0"/>
              <w:spacing w:after="0" w:line="259" w:lineRule="auto"/>
              <w:ind w:left="0" w:right="0" w:firstLine="0"/>
              <w:jc w:val="center"/>
            </w:pPr>
            <w:r>
              <w:rPr>
                <w:b/>
                <w:sz w:val="20"/>
              </w:rPr>
              <w:t>18</w:t>
            </w:r>
          </w:p>
        </w:tc>
      </w:tr>
      <w:tr w:rsidR="00820B45" w14:paraId="23D4424D" w14:textId="77777777" w:rsidTr="00820B45">
        <w:trPr>
          <w:trHeight w:val="684"/>
        </w:trPr>
        <w:tc>
          <w:tcPr>
            <w:tcW w:w="1193" w:type="dxa"/>
            <w:tcBorders>
              <w:top w:val="single" w:sz="8" w:space="0" w:color="4F81BD"/>
              <w:left w:val="single" w:sz="8" w:space="0" w:color="4F81BD"/>
              <w:bottom w:val="single" w:sz="8" w:space="0" w:color="4F81BD"/>
              <w:right w:val="single" w:sz="8" w:space="0" w:color="4F81BD"/>
            </w:tcBorders>
          </w:tcPr>
          <w:p w14:paraId="656F7A34" w14:textId="00DDA5CE"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00B0075E" w14:textId="522E78E5"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7C1758E4" w14:textId="5BE0D7B6"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26BA286E" w14:textId="5BC04359"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4EADBDE1" w14:textId="79E48C30"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7A5A4A3C" w14:textId="4FE30BFE" w:rsidR="00820B45" w:rsidRDefault="00820B45" w:rsidP="006A6B6A">
            <w:pPr>
              <w:spacing w:after="0" w:line="259" w:lineRule="auto"/>
              <w:ind w:left="1" w:right="67" w:hanging="1"/>
              <w:jc w:val="center"/>
            </w:pPr>
            <w:r>
              <w:rPr>
                <w:sz w:val="20"/>
                <w:szCs w:val="20"/>
                <w:rtl/>
              </w:rPr>
              <w:t xml:space="preserve">يكون التدريب بناء على خطة ممنهجة لتدريب العاملين </w:t>
            </w:r>
            <w:proofErr w:type="gramStart"/>
            <w:r>
              <w:rPr>
                <w:sz w:val="20"/>
                <w:szCs w:val="20"/>
                <w:rtl/>
              </w:rPr>
              <w:t>و الموظفين</w:t>
            </w:r>
            <w:proofErr w:type="gramEnd"/>
            <w:r>
              <w:rPr>
                <w:sz w:val="20"/>
                <w:szCs w:val="20"/>
                <w:rtl/>
              </w:rPr>
              <w:t xml:space="preserve"> على اختلاف مستوياتهم الوظيفية.</w:t>
            </w:r>
          </w:p>
        </w:tc>
        <w:tc>
          <w:tcPr>
            <w:tcW w:w="511" w:type="dxa"/>
            <w:tcBorders>
              <w:top w:val="single" w:sz="8" w:space="0" w:color="4F81BD"/>
              <w:left w:val="single" w:sz="8" w:space="0" w:color="4F81BD"/>
              <w:bottom w:val="single" w:sz="8" w:space="0" w:color="4F81BD"/>
              <w:right w:val="single" w:sz="8" w:space="0" w:color="4F81BD"/>
            </w:tcBorders>
          </w:tcPr>
          <w:p w14:paraId="74DED668" w14:textId="544FE12B" w:rsidR="00820B45" w:rsidRDefault="00820B45" w:rsidP="006A6B6A">
            <w:pPr>
              <w:bidi w:val="0"/>
              <w:spacing w:after="0" w:line="259" w:lineRule="auto"/>
              <w:ind w:left="0" w:right="0" w:firstLine="0"/>
              <w:jc w:val="center"/>
            </w:pPr>
            <w:r>
              <w:rPr>
                <w:b/>
                <w:sz w:val="20"/>
              </w:rPr>
              <w:t>19</w:t>
            </w:r>
          </w:p>
        </w:tc>
      </w:tr>
      <w:tr w:rsidR="00820B45" w14:paraId="5790398F" w14:textId="77777777" w:rsidTr="00820B45">
        <w:trPr>
          <w:trHeight w:val="418"/>
        </w:trPr>
        <w:tc>
          <w:tcPr>
            <w:tcW w:w="9619" w:type="dxa"/>
            <w:gridSpan w:val="6"/>
            <w:tcBorders>
              <w:top w:val="single" w:sz="8" w:space="0" w:color="4F81BD"/>
              <w:left w:val="single" w:sz="8" w:space="0" w:color="4F81BD"/>
              <w:bottom w:val="single" w:sz="8" w:space="0" w:color="4F81BD"/>
              <w:right w:val="nil"/>
            </w:tcBorders>
          </w:tcPr>
          <w:p w14:paraId="21005AD1" w14:textId="177E1CEB" w:rsidR="00820B45" w:rsidRDefault="00820B45" w:rsidP="006A6B6A">
            <w:pPr>
              <w:spacing w:after="0" w:line="259" w:lineRule="auto"/>
              <w:ind w:left="0" w:right="576" w:firstLine="0"/>
              <w:jc w:val="center"/>
              <w:rPr>
                <w:rFonts w:hint="cs"/>
                <w:rtl/>
              </w:rPr>
            </w:pPr>
            <w:r>
              <w:rPr>
                <w:b/>
                <w:bCs/>
                <w:sz w:val="24"/>
                <w:rtl/>
              </w:rPr>
              <w:t xml:space="preserve">الحوافز </w:t>
            </w:r>
            <w:proofErr w:type="gramStart"/>
            <w:r>
              <w:rPr>
                <w:b/>
                <w:bCs/>
                <w:sz w:val="24"/>
                <w:rtl/>
              </w:rPr>
              <w:t>و التعويضات</w:t>
            </w:r>
            <w:proofErr w:type="gramEnd"/>
          </w:p>
        </w:tc>
        <w:tc>
          <w:tcPr>
            <w:tcW w:w="511" w:type="dxa"/>
            <w:tcBorders>
              <w:top w:val="single" w:sz="8" w:space="0" w:color="4F81BD"/>
              <w:left w:val="nil"/>
              <w:bottom w:val="single" w:sz="8" w:space="0" w:color="4F81BD"/>
              <w:right w:val="single" w:sz="8" w:space="0" w:color="4F81BD"/>
            </w:tcBorders>
          </w:tcPr>
          <w:p w14:paraId="25A8CB69" w14:textId="77777777" w:rsidR="00820B45" w:rsidRDefault="00820B45" w:rsidP="006A6B6A">
            <w:pPr>
              <w:bidi w:val="0"/>
              <w:spacing w:after="160" w:line="259" w:lineRule="auto"/>
              <w:ind w:left="0" w:right="0" w:firstLine="0"/>
              <w:jc w:val="center"/>
            </w:pPr>
          </w:p>
        </w:tc>
      </w:tr>
      <w:tr w:rsidR="00820B45" w14:paraId="73E306FE" w14:textId="77777777" w:rsidTr="00820B45">
        <w:trPr>
          <w:trHeight w:val="684"/>
        </w:trPr>
        <w:tc>
          <w:tcPr>
            <w:tcW w:w="1193" w:type="dxa"/>
            <w:tcBorders>
              <w:top w:val="single" w:sz="8" w:space="0" w:color="4F81BD"/>
              <w:left w:val="single" w:sz="8" w:space="0" w:color="4F81BD"/>
              <w:bottom w:val="single" w:sz="8" w:space="0" w:color="4F81BD"/>
              <w:right w:val="single" w:sz="8" w:space="0" w:color="4F81BD"/>
            </w:tcBorders>
          </w:tcPr>
          <w:p w14:paraId="52FD088D" w14:textId="5C28253B"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503DEEC0" w14:textId="0B293BAD"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72FD1A4F" w14:textId="47E31D43"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72E72B61" w14:textId="6EE65CC4"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29780A9F" w14:textId="1681CBB5"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7D3C3C44" w14:textId="0C70A604" w:rsidR="00820B45" w:rsidRDefault="00820B45" w:rsidP="006A6B6A">
            <w:pPr>
              <w:spacing w:after="0" w:line="259" w:lineRule="auto"/>
              <w:ind w:left="1" w:right="67" w:hanging="1"/>
              <w:jc w:val="center"/>
            </w:pPr>
            <w:r>
              <w:rPr>
                <w:sz w:val="20"/>
                <w:szCs w:val="20"/>
                <w:rtl/>
              </w:rPr>
              <w:t xml:space="preserve">تمتلك الشركة نظام متكاملاً للحوافز يمكن الموظفين من تحقيق احتياجاتهم </w:t>
            </w:r>
            <w:proofErr w:type="gramStart"/>
            <w:r>
              <w:rPr>
                <w:sz w:val="20"/>
                <w:szCs w:val="20"/>
                <w:rtl/>
              </w:rPr>
              <w:t>و رغباتهم</w:t>
            </w:r>
            <w:proofErr w:type="gramEnd"/>
            <w:r>
              <w:rPr>
                <w:sz w:val="20"/>
                <w:szCs w:val="20"/>
                <w:rtl/>
              </w:rPr>
              <w:t>.</w:t>
            </w:r>
          </w:p>
        </w:tc>
        <w:tc>
          <w:tcPr>
            <w:tcW w:w="511" w:type="dxa"/>
            <w:tcBorders>
              <w:top w:val="single" w:sz="8" w:space="0" w:color="4F81BD"/>
              <w:left w:val="single" w:sz="8" w:space="0" w:color="4F81BD"/>
              <w:bottom w:val="single" w:sz="8" w:space="0" w:color="4F81BD"/>
              <w:right w:val="single" w:sz="8" w:space="0" w:color="4F81BD"/>
            </w:tcBorders>
          </w:tcPr>
          <w:p w14:paraId="0AE0F9FD" w14:textId="589D90F6" w:rsidR="00820B45" w:rsidRDefault="00820B45" w:rsidP="006A6B6A">
            <w:pPr>
              <w:bidi w:val="0"/>
              <w:spacing w:after="0" w:line="259" w:lineRule="auto"/>
              <w:ind w:left="0" w:right="0" w:firstLine="0"/>
              <w:jc w:val="center"/>
            </w:pPr>
            <w:r>
              <w:rPr>
                <w:b/>
                <w:sz w:val="20"/>
              </w:rPr>
              <w:t>20</w:t>
            </w:r>
          </w:p>
        </w:tc>
      </w:tr>
      <w:tr w:rsidR="00820B45" w14:paraId="47C8EBBA"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6790454B" w14:textId="2FCF1F56"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24BF3460" w14:textId="37F1E449"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56491074" w14:textId="55CF8748"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4C091A37" w14:textId="1585A8EE"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143F9549" w14:textId="43AE68C9"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664EDB2C" w14:textId="14F6B4F3" w:rsidR="00820B45" w:rsidRDefault="00820B45" w:rsidP="006A6B6A">
            <w:pPr>
              <w:spacing w:after="0" w:line="259" w:lineRule="auto"/>
              <w:ind w:left="3" w:right="0" w:firstLine="0"/>
              <w:jc w:val="center"/>
            </w:pPr>
            <w:r>
              <w:rPr>
                <w:sz w:val="20"/>
                <w:szCs w:val="20"/>
                <w:rtl/>
              </w:rPr>
              <w:t xml:space="preserve">إن نظام الحوافز </w:t>
            </w:r>
            <w:proofErr w:type="gramStart"/>
            <w:r>
              <w:rPr>
                <w:sz w:val="20"/>
                <w:szCs w:val="20"/>
                <w:rtl/>
              </w:rPr>
              <w:t>و التعويضات</w:t>
            </w:r>
            <w:proofErr w:type="gramEnd"/>
            <w:r>
              <w:rPr>
                <w:sz w:val="20"/>
                <w:szCs w:val="20"/>
                <w:rtl/>
              </w:rPr>
              <w:t xml:space="preserve"> عادل في الشركة.</w:t>
            </w:r>
          </w:p>
        </w:tc>
        <w:tc>
          <w:tcPr>
            <w:tcW w:w="511" w:type="dxa"/>
            <w:tcBorders>
              <w:top w:val="single" w:sz="8" w:space="0" w:color="4F81BD"/>
              <w:left w:val="single" w:sz="8" w:space="0" w:color="4F81BD"/>
              <w:bottom w:val="single" w:sz="8" w:space="0" w:color="4F81BD"/>
              <w:right w:val="single" w:sz="8" w:space="0" w:color="4F81BD"/>
            </w:tcBorders>
          </w:tcPr>
          <w:p w14:paraId="7A3B1606" w14:textId="57887E28" w:rsidR="00820B45" w:rsidRDefault="00820B45" w:rsidP="006A6B6A">
            <w:pPr>
              <w:bidi w:val="0"/>
              <w:spacing w:after="0" w:line="259" w:lineRule="auto"/>
              <w:ind w:left="0" w:right="0" w:firstLine="0"/>
              <w:jc w:val="center"/>
            </w:pPr>
            <w:r>
              <w:rPr>
                <w:b/>
                <w:sz w:val="20"/>
              </w:rPr>
              <w:t>21</w:t>
            </w:r>
          </w:p>
        </w:tc>
      </w:tr>
      <w:tr w:rsidR="00820B45" w14:paraId="17984874"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020808AE" w14:textId="2A5CA0FF"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0941A0FA" w14:textId="3E990FA8"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35C95F47" w14:textId="10FA82A4"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09590A11" w14:textId="7572828D"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37E3EC38" w14:textId="4507452C"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3DE9E31B" w14:textId="42F57CD4" w:rsidR="00820B45" w:rsidRDefault="00820B45" w:rsidP="006A6B6A">
            <w:pPr>
              <w:spacing w:after="0" w:line="259" w:lineRule="auto"/>
              <w:ind w:left="0" w:right="559" w:firstLine="0"/>
              <w:jc w:val="center"/>
            </w:pPr>
            <w:r>
              <w:rPr>
                <w:sz w:val="20"/>
                <w:szCs w:val="20"/>
                <w:rtl/>
              </w:rPr>
              <w:t>تقوم الشركة بتحديث نظام الحوافز مما يتناسب مع البيئة التنافسية.</w:t>
            </w:r>
          </w:p>
        </w:tc>
        <w:tc>
          <w:tcPr>
            <w:tcW w:w="511" w:type="dxa"/>
            <w:tcBorders>
              <w:top w:val="single" w:sz="8" w:space="0" w:color="4F81BD"/>
              <w:left w:val="single" w:sz="8" w:space="0" w:color="4F81BD"/>
              <w:bottom w:val="single" w:sz="8" w:space="0" w:color="4F81BD"/>
              <w:right w:val="single" w:sz="8" w:space="0" w:color="4F81BD"/>
            </w:tcBorders>
          </w:tcPr>
          <w:p w14:paraId="50BA5694" w14:textId="5EC2B4AB" w:rsidR="00820B45" w:rsidRDefault="00820B45" w:rsidP="006A6B6A">
            <w:pPr>
              <w:bidi w:val="0"/>
              <w:spacing w:after="0" w:line="259" w:lineRule="auto"/>
              <w:ind w:left="0" w:right="0" w:firstLine="0"/>
              <w:jc w:val="center"/>
            </w:pPr>
            <w:r>
              <w:rPr>
                <w:b/>
                <w:sz w:val="20"/>
              </w:rPr>
              <w:t>22</w:t>
            </w:r>
          </w:p>
        </w:tc>
      </w:tr>
      <w:tr w:rsidR="00820B45" w14:paraId="55394F18" w14:textId="77777777" w:rsidTr="00820B45">
        <w:trPr>
          <w:trHeight w:val="416"/>
        </w:trPr>
        <w:tc>
          <w:tcPr>
            <w:tcW w:w="1193" w:type="dxa"/>
            <w:tcBorders>
              <w:top w:val="single" w:sz="8" w:space="0" w:color="4F81BD"/>
              <w:left w:val="single" w:sz="8" w:space="0" w:color="4F81BD"/>
              <w:bottom w:val="single" w:sz="8" w:space="0" w:color="4F81BD"/>
              <w:right w:val="single" w:sz="8" w:space="0" w:color="4F81BD"/>
            </w:tcBorders>
          </w:tcPr>
          <w:p w14:paraId="48205811" w14:textId="6E99F449"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1BDF5A6C" w14:textId="233D9181"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629C9755" w14:textId="0C03B472"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2C667744" w14:textId="052E1DD5"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71FA27F1" w14:textId="553B327E"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24DB4A41" w14:textId="5B0CFBDD" w:rsidR="00820B45" w:rsidRDefault="00820B45" w:rsidP="006A6B6A">
            <w:pPr>
              <w:spacing w:after="0" w:line="259" w:lineRule="auto"/>
              <w:ind w:left="4" w:right="0" w:firstLine="0"/>
              <w:jc w:val="center"/>
            </w:pPr>
            <w:r>
              <w:rPr>
                <w:sz w:val="20"/>
                <w:szCs w:val="20"/>
                <w:rtl/>
              </w:rPr>
              <w:t xml:space="preserve">تربط الشركة بين الأداء الفعلي </w:t>
            </w:r>
            <w:proofErr w:type="gramStart"/>
            <w:r>
              <w:rPr>
                <w:sz w:val="20"/>
                <w:szCs w:val="20"/>
                <w:rtl/>
              </w:rPr>
              <w:t>و نوعية</w:t>
            </w:r>
            <w:proofErr w:type="gramEnd"/>
            <w:r>
              <w:rPr>
                <w:sz w:val="20"/>
                <w:szCs w:val="20"/>
                <w:rtl/>
              </w:rPr>
              <w:t xml:space="preserve"> الحافز المقدم.</w:t>
            </w:r>
          </w:p>
        </w:tc>
        <w:tc>
          <w:tcPr>
            <w:tcW w:w="511" w:type="dxa"/>
            <w:tcBorders>
              <w:top w:val="single" w:sz="8" w:space="0" w:color="4F81BD"/>
              <w:left w:val="single" w:sz="8" w:space="0" w:color="4F81BD"/>
              <w:bottom w:val="single" w:sz="8" w:space="0" w:color="4F81BD"/>
              <w:right w:val="single" w:sz="8" w:space="0" w:color="4F81BD"/>
            </w:tcBorders>
          </w:tcPr>
          <w:p w14:paraId="0BBC6347" w14:textId="1C27434D" w:rsidR="00820B45" w:rsidRDefault="00820B45" w:rsidP="006A6B6A">
            <w:pPr>
              <w:bidi w:val="0"/>
              <w:spacing w:after="0" w:line="259" w:lineRule="auto"/>
              <w:ind w:left="0" w:right="0" w:firstLine="0"/>
              <w:jc w:val="center"/>
            </w:pPr>
            <w:r>
              <w:rPr>
                <w:b/>
                <w:sz w:val="20"/>
              </w:rPr>
              <w:t>23</w:t>
            </w:r>
          </w:p>
        </w:tc>
      </w:tr>
      <w:tr w:rsidR="00820B45" w14:paraId="6C607F7C"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129C1D52" w14:textId="294D97AC"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0A1D7EDA" w14:textId="20C06BE4"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28981D2E" w14:textId="10F7CB78"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6EA43916" w14:textId="0D457292"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2D2EF6DB" w14:textId="3C48F274"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7DC0FEC1" w14:textId="558A1472" w:rsidR="00820B45" w:rsidRDefault="00820B45" w:rsidP="006A6B6A">
            <w:pPr>
              <w:spacing w:after="0" w:line="259" w:lineRule="auto"/>
              <w:ind w:left="3" w:right="0" w:firstLine="0"/>
              <w:jc w:val="center"/>
            </w:pPr>
            <w:r>
              <w:rPr>
                <w:sz w:val="20"/>
                <w:szCs w:val="20"/>
                <w:rtl/>
              </w:rPr>
              <w:t>يتم تمييز الموظف المبدع بحوافز عالية.</w:t>
            </w:r>
          </w:p>
        </w:tc>
        <w:tc>
          <w:tcPr>
            <w:tcW w:w="511" w:type="dxa"/>
            <w:tcBorders>
              <w:top w:val="single" w:sz="8" w:space="0" w:color="4F81BD"/>
              <w:left w:val="single" w:sz="8" w:space="0" w:color="4F81BD"/>
              <w:bottom w:val="single" w:sz="8" w:space="0" w:color="4F81BD"/>
              <w:right w:val="single" w:sz="8" w:space="0" w:color="4F81BD"/>
            </w:tcBorders>
          </w:tcPr>
          <w:p w14:paraId="6FFA3217" w14:textId="2D3F3E1F" w:rsidR="00820B45" w:rsidRDefault="00820B45" w:rsidP="006A6B6A">
            <w:pPr>
              <w:bidi w:val="0"/>
              <w:spacing w:after="0" w:line="259" w:lineRule="auto"/>
              <w:ind w:left="0" w:right="0" w:firstLine="0"/>
              <w:jc w:val="center"/>
            </w:pPr>
            <w:r>
              <w:rPr>
                <w:b/>
                <w:sz w:val="20"/>
              </w:rPr>
              <w:t>24</w:t>
            </w:r>
          </w:p>
        </w:tc>
      </w:tr>
      <w:tr w:rsidR="00820B45" w14:paraId="32F505E1" w14:textId="77777777" w:rsidTr="00820B45">
        <w:trPr>
          <w:trHeight w:val="684"/>
        </w:trPr>
        <w:tc>
          <w:tcPr>
            <w:tcW w:w="1193" w:type="dxa"/>
            <w:tcBorders>
              <w:top w:val="single" w:sz="8" w:space="0" w:color="4F81BD"/>
              <w:left w:val="single" w:sz="8" w:space="0" w:color="4F81BD"/>
              <w:bottom w:val="single" w:sz="8" w:space="0" w:color="4F81BD"/>
              <w:right w:val="single" w:sz="8" w:space="0" w:color="4F81BD"/>
            </w:tcBorders>
          </w:tcPr>
          <w:p w14:paraId="4D079DE0" w14:textId="6E3EE388"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38406E85" w14:textId="7DABC20D"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1ADCBD7C" w14:textId="4140716C"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215DF75F" w14:textId="604C0A15"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2CE7A944" w14:textId="602BBD44"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4E55608E" w14:textId="0908BA4A" w:rsidR="00820B45" w:rsidRDefault="00820B45" w:rsidP="006A6B6A">
            <w:pPr>
              <w:spacing w:after="0" w:line="259" w:lineRule="auto"/>
              <w:ind w:left="0" w:right="67" w:firstLine="4"/>
              <w:jc w:val="center"/>
            </w:pPr>
            <w:r>
              <w:rPr>
                <w:sz w:val="20"/>
                <w:szCs w:val="20"/>
                <w:rtl/>
              </w:rPr>
              <w:t>تعتمد الشركة على نتائج تقرير تقييم الأداء لتحديد الح وافز التي يستحقها الموظفين.</w:t>
            </w:r>
          </w:p>
        </w:tc>
        <w:tc>
          <w:tcPr>
            <w:tcW w:w="511" w:type="dxa"/>
            <w:tcBorders>
              <w:top w:val="single" w:sz="8" w:space="0" w:color="4F81BD"/>
              <w:left w:val="single" w:sz="8" w:space="0" w:color="4F81BD"/>
              <w:bottom w:val="single" w:sz="8" w:space="0" w:color="4F81BD"/>
              <w:right w:val="single" w:sz="8" w:space="0" w:color="4F81BD"/>
            </w:tcBorders>
          </w:tcPr>
          <w:p w14:paraId="3C661309" w14:textId="2EDF6188" w:rsidR="00820B45" w:rsidRDefault="00820B45" w:rsidP="006A6B6A">
            <w:pPr>
              <w:bidi w:val="0"/>
              <w:spacing w:after="0" w:line="259" w:lineRule="auto"/>
              <w:ind w:left="0" w:right="0" w:firstLine="0"/>
              <w:jc w:val="center"/>
            </w:pPr>
            <w:r>
              <w:rPr>
                <w:b/>
                <w:sz w:val="20"/>
              </w:rPr>
              <w:t>25</w:t>
            </w:r>
          </w:p>
        </w:tc>
      </w:tr>
      <w:tr w:rsidR="00820B45" w14:paraId="2BF4077A" w14:textId="77777777" w:rsidTr="00820B45">
        <w:trPr>
          <w:trHeight w:val="418"/>
        </w:trPr>
        <w:tc>
          <w:tcPr>
            <w:tcW w:w="9619" w:type="dxa"/>
            <w:gridSpan w:val="6"/>
            <w:tcBorders>
              <w:top w:val="single" w:sz="8" w:space="0" w:color="4F81BD"/>
              <w:left w:val="single" w:sz="8" w:space="0" w:color="4F81BD"/>
              <w:bottom w:val="single" w:sz="8" w:space="0" w:color="4F81BD"/>
              <w:right w:val="nil"/>
            </w:tcBorders>
          </w:tcPr>
          <w:p w14:paraId="7CEF58C2" w14:textId="4AAD5E2B" w:rsidR="00820B45" w:rsidRDefault="00820B45" w:rsidP="006A6B6A">
            <w:pPr>
              <w:spacing w:after="0" w:line="259" w:lineRule="auto"/>
              <w:ind w:left="0" w:right="580" w:firstLine="0"/>
              <w:jc w:val="center"/>
              <w:rPr>
                <w:rFonts w:hint="cs"/>
                <w:rtl/>
              </w:rPr>
            </w:pPr>
            <w:r>
              <w:rPr>
                <w:b/>
                <w:bCs/>
                <w:sz w:val="24"/>
                <w:rtl/>
              </w:rPr>
              <w:t>تقييم الأداء</w:t>
            </w:r>
          </w:p>
        </w:tc>
        <w:tc>
          <w:tcPr>
            <w:tcW w:w="511" w:type="dxa"/>
            <w:tcBorders>
              <w:top w:val="single" w:sz="8" w:space="0" w:color="4F81BD"/>
              <w:left w:val="nil"/>
              <w:bottom w:val="single" w:sz="8" w:space="0" w:color="4F81BD"/>
              <w:right w:val="single" w:sz="8" w:space="0" w:color="4F81BD"/>
            </w:tcBorders>
          </w:tcPr>
          <w:p w14:paraId="052D0A62" w14:textId="77777777" w:rsidR="00820B45" w:rsidRDefault="00820B45" w:rsidP="006A6B6A">
            <w:pPr>
              <w:bidi w:val="0"/>
              <w:spacing w:after="160" w:line="259" w:lineRule="auto"/>
              <w:ind w:left="0" w:right="0" w:firstLine="0"/>
              <w:jc w:val="center"/>
            </w:pPr>
          </w:p>
        </w:tc>
      </w:tr>
      <w:tr w:rsidR="00820B45" w14:paraId="325B8F89"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4BCF9DCC" w14:textId="78028790"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76E58A13" w14:textId="14178764"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5EEEFB7A" w14:textId="65B1C657"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11326BD6" w14:textId="7012EE97"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565FB586" w14:textId="215801C8"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30C3CC24" w14:textId="484910ED" w:rsidR="00820B45" w:rsidRDefault="00820B45" w:rsidP="006A6B6A">
            <w:pPr>
              <w:spacing w:after="0" w:line="259" w:lineRule="auto"/>
              <w:ind w:left="0" w:right="502" w:firstLine="0"/>
              <w:jc w:val="center"/>
            </w:pPr>
            <w:r>
              <w:rPr>
                <w:sz w:val="20"/>
                <w:szCs w:val="20"/>
                <w:rtl/>
              </w:rPr>
              <w:t xml:space="preserve">إن الشركة تقوم بتقييم أداء الموظفين بمعايير تقييم عادلة </w:t>
            </w:r>
            <w:proofErr w:type="gramStart"/>
            <w:r>
              <w:rPr>
                <w:sz w:val="20"/>
                <w:szCs w:val="20"/>
                <w:rtl/>
              </w:rPr>
              <w:t>و مدروسة</w:t>
            </w:r>
            <w:proofErr w:type="gramEnd"/>
          </w:p>
        </w:tc>
        <w:tc>
          <w:tcPr>
            <w:tcW w:w="511" w:type="dxa"/>
            <w:tcBorders>
              <w:top w:val="single" w:sz="8" w:space="0" w:color="4F81BD"/>
              <w:left w:val="single" w:sz="8" w:space="0" w:color="4F81BD"/>
              <w:bottom w:val="single" w:sz="8" w:space="0" w:color="4F81BD"/>
              <w:right w:val="single" w:sz="8" w:space="0" w:color="4F81BD"/>
            </w:tcBorders>
          </w:tcPr>
          <w:p w14:paraId="627B6196" w14:textId="361B2193" w:rsidR="00820B45" w:rsidRDefault="00820B45" w:rsidP="006A6B6A">
            <w:pPr>
              <w:bidi w:val="0"/>
              <w:spacing w:after="0" w:line="259" w:lineRule="auto"/>
              <w:ind w:left="0" w:right="0" w:firstLine="0"/>
              <w:jc w:val="center"/>
            </w:pPr>
            <w:r>
              <w:rPr>
                <w:b/>
                <w:sz w:val="20"/>
              </w:rPr>
              <w:t>26</w:t>
            </w:r>
          </w:p>
        </w:tc>
      </w:tr>
      <w:tr w:rsidR="00820B45" w14:paraId="2D7E9AA4" w14:textId="77777777" w:rsidTr="00820B45">
        <w:trPr>
          <w:trHeight w:val="684"/>
        </w:trPr>
        <w:tc>
          <w:tcPr>
            <w:tcW w:w="1193" w:type="dxa"/>
            <w:tcBorders>
              <w:top w:val="single" w:sz="8" w:space="0" w:color="4F81BD"/>
              <w:left w:val="single" w:sz="8" w:space="0" w:color="4F81BD"/>
              <w:bottom w:val="single" w:sz="8" w:space="0" w:color="4F81BD"/>
              <w:right w:val="single" w:sz="8" w:space="0" w:color="4F81BD"/>
            </w:tcBorders>
          </w:tcPr>
          <w:p w14:paraId="7D9E3EA7" w14:textId="49E3D733"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3AD67C3D" w14:textId="44C38E5A"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5168F578" w14:textId="1D38EFD5"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429DD71B" w14:textId="2C558FC1"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3C5210D5" w14:textId="69789CA1"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335C960B" w14:textId="531DAB32" w:rsidR="00820B45" w:rsidRDefault="00820B45" w:rsidP="006A6B6A">
            <w:pPr>
              <w:spacing w:after="0" w:line="259" w:lineRule="auto"/>
              <w:ind w:left="0" w:right="67" w:firstLine="0"/>
              <w:jc w:val="center"/>
            </w:pPr>
            <w:r>
              <w:rPr>
                <w:sz w:val="20"/>
                <w:szCs w:val="20"/>
                <w:rtl/>
              </w:rPr>
              <w:t xml:space="preserve">تقيم الشركة أداء العاملين في ضوء أدائهم الفعلي مقارنةً مع الواجبات </w:t>
            </w:r>
            <w:proofErr w:type="gramStart"/>
            <w:r>
              <w:rPr>
                <w:sz w:val="20"/>
                <w:szCs w:val="20"/>
                <w:rtl/>
              </w:rPr>
              <w:t>و المسؤوليات</w:t>
            </w:r>
            <w:proofErr w:type="gramEnd"/>
            <w:r>
              <w:rPr>
                <w:sz w:val="20"/>
                <w:szCs w:val="20"/>
                <w:rtl/>
              </w:rPr>
              <w:t xml:space="preserve"> المحدد لهم</w:t>
            </w:r>
          </w:p>
        </w:tc>
        <w:tc>
          <w:tcPr>
            <w:tcW w:w="511" w:type="dxa"/>
            <w:tcBorders>
              <w:top w:val="single" w:sz="8" w:space="0" w:color="4F81BD"/>
              <w:left w:val="single" w:sz="8" w:space="0" w:color="4F81BD"/>
              <w:bottom w:val="single" w:sz="8" w:space="0" w:color="4F81BD"/>
              <w:right w:val="single" w:sz="8" w:space="0" w:color="4F81BD"/>
            </w:tcBorders>
          </w:tcPr>
          <w:p w14:paraId="01F4F599" w14:textId="343D8DC8" w:rsidR="00820B45" w:rsidRDefault="00820B45" w:rsidP="006A6B6A">
            <w:pPr>
              <w:bidi w:val="0"/>
              <w:spacing w:after="0" w:line="259" w:lineRule="auto"/>
              <w:ind w:left="0" w:right="0" w:firstLine="0"/>
              <w:jc w:val="center"/>
            </w:pPr>
            <w:r>
              <w:rPr>
                <w:b/>
                <w:sz w:val="20"/>
              </w:rPr>
              <w:t>27</w:t>
            </w:r>
          </w:p>
        </w:tc>
      </w:tr>
      <w:tr w:rsidR="00820B45" w14:paraId="01FE2C34" w14:textId="77777777" w:rsidTr="00820B45">
        <w:trPr>
          <w:trHeight w:val="415"/>
        </w:trPr>
        <w:tc>
          <w:tcPr>
            <w:tcW w:w="1193" w:type="dxa"/>
            <w:tcBorders>
              <w:top w:val="single" w:sz="8" w:space="0" w:color="4F81BD"/>
              <w:left w:val="single" w:sz="8" w:space="0" w:color="4F81BD"/>
              <w:bottom w:val="single" w:sz="8" w:space="0" w:color="4F81BD"/>
              <w:right w:val="single" w:sz="8" w:space="0" w:color="4F81BD"/>
            </w:tcBorders>
          </w:tcPr>
          <w:p w14:paraId="6CFF57ED" w14:textId="38750BB9"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1ADD017B" w14:textId="7D4F786B"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2B8E9231" w14:textId="6CCB9442"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178B38B8" w14:textId="59039DB0"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530BB94B" w14:textId="7AC5508F"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03D052E8" w14:textId="7EB0862A" w:rsidR="00820B45" w:rsidRDefault="00820B45" w:rsidP="006A6B6A">
            <w:pPr>
              <w:spacing w:after="0" w:line="259" w:lineRule="auto"/>
              <w:ind w:right="0" w:firstLine="0"/>
              <w:jc w:val="center"/>
            </w:pPr>
            <w:r>
              <w:rPr>
                <w:sz w:val="20"/>
                <w:szCs w:val="20"/>
                <w:rtl/>
              </w:rPr>
              <w:t>يتم رصد أداء العمل في الشركة باستمر</w:t>
            </w:r>
            <w:r w:rsidR="006A6B6A">
              <w:rPr>
                <w:rFonts w:hint="cs"/>
                <w:sz w:val="20"/>
                <w:szCs w:val="20"/>
                <w:rtl/>
              </w:rPr>
              <w:t>ار</w:t>
            </w:r>
            <w:r>
              <w:rPr>
                <w:sz w:val="20"/>
                <w:szCs w:val="20"/>
                <w:rtl/>
              </w:rPr>
              <w:t>ية</w:t>
            </w:r>
          </w:p>
        </w:tc>
        <w:tc>
          <w:tcPr>
            <w:tcW w:w="511" w:type="dxa"/>
            <w:tcBorders>
              <w:top w:val="single" w:sz="8" w:space="0" w:color="4F81BD"/>
              <w:left w:val="single" w:sz="8" w:space="0" w:color="4F81BD"/>
              <w:bottom w:val="single" w:sz="8" w:space="0" w:color="4F81BD"/>
              <w:right w:val="single" w:sz="8" w:space="0" w:color="4F81BD"/>
            </w:tcBorders>
          </w:tcPr>
          <w:p w14:paraId="6A094DE5" w14:textId="55180227" w:rsidR="00820B45" w:rsidRDefault="00820B45" w:rsidP="006A6B6A">
            <w:pPr>
              <w:bidi w:val="0"/>
              <w:spacing w:after="0" w:line="259" w:lineRule="auto"/>
              <w:ind w:left="0" w:right="0" w:firstLine="0"/>
              <w:jc w:val="center"/>
            </w:pPr>
            <w:r>
              <w:rPr>
                <w:b/>
                <w:sz w:val="20"/>
              </w:rPr>
              <w:t>28</w:t>
            </w:r>
          </w:p>
        </w:tc>
      </w:tr>
      <w:tr w:rsidR="00820B45" w14:paraId="4E412191" w14:textId="77777777" w:rsidTr="00820B45">
        <w:trPr>
          <w:trHeight w:val="685"/>
        </w:trPr>
        <w:tc>
          <w:tcPr>
            <w:tcW w:w="1193" w:type="dxa"/>
            <w:tcBorders>
              <w:top w:val="single" w:sz="8" w:space="0" w:color="4F81BD"/>
              <w:left w:val="single" w:sz="8" w:space="0" w:color="4F81BD"/>
              <w:bottom w:val="single" w:sz="8" w:space="0" w:color="4F81BD"/>
              <w:right w:val="single" w:sz="8" w:space="0" w:color="4F81BD"/>
            </w:tcBorders>
          </w:tcPr>
          <w:p w14:paraId="0EF26A7C" w14:textId="1517669D"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04EBD53E" w14:textId="3DC863B6"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66606CDC" w14:textId="4BA60C51"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1C3D1CC0" w14:textId="3C33590A"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6F84A9A5" w14:textId="18EBB7C4"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4F6D0C1C" w14:textId="25F59998" w:rsidR="00820B45" w:rsidRDefault="00820B45" w:rsidP="006A6B6A">
            <w:pPr>
              <w:spacing w:after="0" w:line="259" w:lineRule="auto"/>
              <w:ind w:left="0" w:right="67" w:firstLine="7"/>
              <w:jc w:val="center"/>
            </w:pPr>
            <w:r>
              <w:rPr>
                <w:sz w:val="20"/>
                <w:szCs w:val="20"/>
                <w:rtl/>
              </w:rPr>
              <w:t>تخضع الشركة جميع موظفيها لعملية تقييم الأداء على اختلاف مستوياتهم الوظيفية</w:t>
            </w:r>
          </w:p>
        </w:tc>
        <w:tc>
          <w:tcPr>
            <w:tcW w:w="511" w:type="dxa"/>
            <w:tcBorders>
              <w:top w:val="single" w:sz="8" w:space="0" w:color="4F81BD"/>
              <w:left w:val="single" w:sz="8" w:space="0" w:color="4F81BD"/>
              <w:bottom w:val="single" w:sz="8" w:space="0" w:color="4F81BD"/>
              <w:right w:val="single" w:sz="8" w:space="0" w:color="4F81BD"/>
            </w:tcBorders>
          </w:tcPr>
          <w:p w14:paraId="2576810A" w14:textId="5A122952" w:rsidR="00820B45" w:rsidRDefault="00820B45" w:rsidP="006A6B6A">
            <w:pPr>
              <w:bidi w:val="0"/>
              <w:spacing w:after="0" w:line="259" w:lineRule="auto"/>
              <w:ind w:left="0" w:right="0" w:firstLine="0"/>
              <w:jc w:val="center"/>
            </w:pPr>
            <w:r>
              <w:rPr>
                <w:b/>
                <w:sz w:val="20"/>
              </w:rPr>
              <w:t>29</w:t>
            </w:r>
          </w:p>
        </w:tc>
      </w:tr>
      <w:tr w:rsidR="00820B45" w14:paraId="231D16D2"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33B195B6" w14:textId="05C8051C"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3EC93F62" w14:textId="6578C03D"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49916B64" w14:textId="6473BF6C"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6AD1BE88" w14:textId="47837537"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0B875421" w14:textId="193496CD"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61B33F0B" w14:textId="1189E575" w:rsidR="00820B45" w:rsidRDefault="00820B45" w:rsidP="006A6B6A">
            <w:pPr>
              <w:spacing w:after="0" w:line="259" w:lineRule="auto"/>
              <w:ind w:left="0" w:right="0" w:firstLine="0"/>
              <w:jc w:val="center"/>
            </w:pPr>
            <w:r>
              <w:rPr>
                <w:sz w:val="20"/>
                <w:szCs w:val="20"/>
                <w:rtl/>
              </w:rPr>
              <w:t>تكون المعلومات عن جودة الأداء متاحة بسهولة للموظفين</w:t>
            </w:r>
          </w:p>
        </w:tc>
        <w:tc>
          <w:tcPr>
            <w:tcW w:w="511" w:type="dxa"/>
            <w:tcBorders>
              <w:top w:val="single" w:sz="8" w:space="0" w:color="4F81BD"/>
              <w:left w:val="single" w:sz="8" w:space="0" w:color="4F81BD"/>
              <w:bottom w:val="single" w:sz="8" w:space="0" w:color="4F81BD"/>
              <w:right w:val="single" w:sz="8" w:space="0" w:color="4F81BD"/>
            </w:tcBorders>
          </w:tcPr>
          <w:p w14:paraId="348666A8" w14:textId="723468B5" w:rsidR="00820B45" w:rsidRDefault="00820B45" w:rsidP="006A6B6A">
            <w:pPr>
              <w:bidi w:val="0"/>
              <w:spacing w:after="0" w:line="259" w:lineRule="auto"/>
              <w:ind w:left="0" w:right="0" w:firstLine="0"/>
              <w:jc w:val="center"/>
            </w:pPr>
            <w:r>
              <w:rPr>
                <w:b/>
                <w:sz w:val="20"/>
              </w:rPr>
              <w:t>30</w:t>
            </w:r>
          </w:p>
        </w:tc>
      </w:tr>
      <w:tr w:rsidR="00820B45" w14:paraId="41835270" w14:textId="77777777" w:rsidTr="00820B45">
        <w:trPr>
          <w:trHeight w:val="682"/>
        </w:trPr>
        <w:tc>
          <w:tcPr>
            <w:tcW w:w="1193" w:type="dxa"/>
            <w:tcBorders>
              <w:top w:val="single" w:sz="8" w:space="0" w:color="4F81BD"/>
              <w:left w:val="single" w:sz="8" w:space="0" w:color="4F81BD"/>
              <w:bottom w:val="single" w:sz="8" w:space="0" w:color="4F81BD"/>
              <w:right w:val="single" w:sz="8" w:space="0" w:color="4F81BD"/>
            </w:tcBorders>
          </w:tcPr>
          <w:p w14:paraId="2E013D53" w14:textId="5FA1D23A" w:rsidR="00820B45" w:rsidRDefault="00820B45" w:rsidP="006A6B6A">
            <w:pPr>
              <w:bidi w:val="0"/>
              <w:spacing w:after="0" w:line="259" w:lineRule="auto"/>
              <w:ind w:left="0" w:right="4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009A5420" w14:textId="5E0AD941" w:rsidR="00820B45" w:rsidRDefault="00820B45" w:rsidP="006A6B6A">
            <w:pPr>
              <w:bidi w:val="0"/>
              <w:spacing w:after="0" w:line="259" w:lineRule="auto"/>
              <w:ind w:left="530"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3B9A013A" w14:textId="613D78D0" w:rsidR="00820B45" w:rsidRDefault="00820B45" w:rsidP="006A6B6A">
            <w:pPr>
              <w:bidi w:val="0"/>
              <w:spacing w:after="0" w:line="259" w:lineRule="auto"/>
              <w:ind w:left="730"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1E2DF15B" w14:textId="0E50BA7A" w:rsidR="00820B45" w:rsidRDefault="00820B45" w:rsidP="006A6B6A">
            <w:pPr>
              <w:bidi w:val="0"/>
              <w:spacing w:after="0" w:line="259" w:lineRule="auto"/>
              <w:ind w:left="590"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6390E27C" w14:textId="4A0E97E9" w:rsidR="00820B45" w:rsidRDefault="00820B45" w:rsidP="006A6B6A">
            <w:pPr>
              <w:bidi w:val="0"/>
              <w:spacing w:after="0" w:line="259" w:lineRule="auto"/>
              <w:ind w:left="730"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484D9240" w14:textId="2CE6AB53" w:rsidR="00820B45" w:rsidRDefault="00820B45" w:rsidP="006A6B6A">
            <w:pPr>
              <w:spacing w:after="0" w:line="259" w:lineRule="auto"/>
              <w:ind w:left="1" w:right="518" w:hanging="1"/>
              <w:jc w:val="center"/>
            </w:pPr>
            <w:r>
              <w:rPr>
                <w:sz w:val="20"/>
                <w:szCs w:val="20"/>
                <w:rtl/>
              </w:rPr>
              <w:t xml:space="preserve">تخضع تقارير التقييم للم ارجعة من </w:t>
            </w:r>
            <w:proofErr w:type="gramStart"/>
            <w:r>
              <w:rPr>
                <w:sz w:val="20"/>
                <w:szCs w:val="20"/>
                <w:rtl/>
              </w:rPr>
              <w:t>اكثر</w:t>
            </w:r>
            <w:proofErr w:type="gramEnd"/>
            <w:r>
              <w:rPr>
                <w:sz w:val="20"/>
                <w:szCs w:val="20"/>
                <w:rtl/>
              </w:rPr>
              <w:t xml:space="preserve"> من جهة في الشركة ضماناً لموضوعية والدقة والشمولية.</w:t>
            </w:r>
          </w:p>
        </w:tc>
        <w:tc>
          <w:tcPr>
            <w:tcW w:w="511" w:type="dxa"/>
            <w:tcBorders>
              <w:top w:val="single" w:sz="8" w:space="0" w:color="4F81BD"/>
              <w:left w:val="single" w:sz="8" w:space="0" w:color="4F81BD"/>
              <w:bottom w:val="single" w:sz="8" w:space="0" w:color="4F81BD"/>
              <w:right w:val="single" w:sz="8" w:space="0" w:color="4F81BD"/>
            </w:tcBorders>
          </w:tcPr>
          <w:p w14:paraId="62F08DF8" w14:textId="28475549" w:rsidR="00820B45" w:rsidRDefault="00820B45" w:rsidP="006A6B6A">
            <w:pPr>
              <w:bidi w:val="0"/>
              <w:spacing w:after="0" w:line="259" w:lineRule="auto"/>
              <w:ind w:left="0" w:right="0" w:firstLine="0"/>
              <w:jc w:val="center"/>
            </w:pPr>
            <w:r>
              <w:rPr>
                <w:b/>
                <w:sz w:val="20"/>
              </w:rPr>
              <w:t>31</w:t>
            </w:r>
          </w:p>
        </w:tc>
      </w:tr>
      <w:tr w:rsidR="00820B45" w14:paraId="44E30E76" w14:textId="77777777" w:rsidTr="00820B45">
        <w:trPr>
          <w:trHeight w:val="420"/>
        </w:trPr>
        <w:tc>
          <w:tcPr>
            <w:tcW w:w="9619" w:type="dxa"/>
            <w:gridSpan w:val="6"/>
            <w:tcBorders>
              <w:top w:val="single" w:sz="8" w:space="0" w:color="4F81BD"/>
              <w:left w:val="single" w:sz="8" w:space="0" w:color="4F81BD"/>
              <w:bottom w:val="single" w:sz="8" w:space="0" w:color="4F81BD"/>
              <w:right w:val="nil"/>
            </w:tcBorders>
          </w:tcPr>
          <w:p w14:paraId="65FE6961" w14:textId="539FABF5" w:rsidR="00820B45" w:rsidRDefault="00820B45" w:rsidP="006A6B6A">
            <w:pPr>
              <w:spacing w:after="0" w:line="259" w:lineRule="auto"/>
              <w:ind w:left="0" w:right="576" w:firstLine="0"/>
              <w:jc w:val="center"/>
              <w:rPr>
                <w:rFonts w:hint="cs"/>
                <w:rtl/>
              </w:rPr>
            </w:pPr>
            <w:r>
              <w:rPr>
                <w:b/>
                <w:bCs/>
                <w:sz w:val="24"/>
                <w:rtl/>
              </w:rPr>
              <w:t>محور الأداء</w:t>
            </w:r>
          </w:p>
        </w:tc>
        <w:tc>
          <w:tcPr>
            <w:tcW w:w="511" w:type="dxa"/>
            <w:tcBorders>
              <w:top w:val="single" w:sz="8" w:space="0" w:color="4F81BD"/>
              <w:left w:val="nil"/>
              <w:bottom w:val="single" w:sz="8" w:space="0" w:color="4F81BD"/>
              <w:right w:val="single" w:sz="8" w:space="0" w:color="4F81BD"/>
            </w:tcBorders>
          </w:tcPr>
          <w:p w14:paraId="6C1D8E25" w14:textId="77777777" w:rsidR="00820B45" w:rsidRDefault="00820B45" w:rsidP="006A6B6A">
            <w:pPr>
              <w:bidi w:val="0"/>
              <w:spacing w:after="160" w:line="259" w:lineRule="auto"/>
              <w:ind w:left="0" w:right="0" w:firstLine="0"/>
              <w:jc w:val="center"/>
            </w:pPr>
          </w:p>
        </w:tc>
      </w:tr>
      <w:tr w:rsidR="00820B45" w14:paraId="00CD05E1"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55AEA9CB" w14:textId="2F94B90F"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28B4C44A" w14:textId="778C533B"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39DB01CE" w14:textId="5D61F605"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21E11B26" w14:textId="1227F3C3"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53DB3614" w14:textId="21BF406E"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1BB67CBA" w14:textId="41178577" w:rsidR="00820B45" w:rsidRDefault="00820B45" w:rsidP="006A6B6A">
            <w:pPr>
              <w:spacing w:after="0" w:line="259" w:lineRule="auto"/>
              <w:ind w:left="0" w:right="113" w:firstLine="0"/>
              <w:jc w:val="center"/>
            </w:pPr>
            <w:r>
              <w:rPr>
                <w:sz w:val="20"/>
                <w:szCs w:val="20"/>
                <w:rtl/>
              </w:rPr>
              <w:t xml:space="preserve">يمتلك الأف </w:t>
            </w:r>
            <w:proofErr w:type="gramStart"/>
            <w:r>
              <w:rPr>
                <w:sz w:val="20"/>
                <w:szCs w:val="20"/>
                <w:rtl/>
              </w:rPr>
              <w:t>ارد</w:t>
            </w:r>
            <w:proofErr w:type="gramEnd"/>
            <w:r>
              <w:rPr>
                <w:sz w:val="20"/>
                <w:szCs w:val="20"/>
                <w:rtl/>
              </w:rPr>
              <w:t xml:space="preserve"> العاملين بالمؤسسة المؤهلات التي تجعلهم يبدعون ويبتكرون.</w:t>
            </w:r>
          </w:p>
        </w:tc>
        <w:tc>
          <w:tcPr>
            <w:tcW w:w="511" w:type="dxa"/>
            <w:tcBorders>
              <w:top w:val="single" w:sz="8" w:space="0" w:color="4F81BD"/>
              <w:left w:val="single" w:sz="8" w:space="0" w:color="4F81BD"/>
              <w:bottom w:val="single" w:sz="8" w:space="0" w:color="4F81BD"/>
              <w:right w:val="single" w:sz="8" w:space="0" w:color="4F81BD"/>
            </w:tcBorders>
          </w:tcPr>
          <w:p w14:paraId="42DBAEC8" w14:textId="3E680757" w:rsidR="00820B45" w:rsidRDefault="00820B45" w:rsidP="006A6B6A">
            <w:pPr>
              <w:bidi w:val="0"/>
              <w:spacing w:after="0" w:line="259" w:lineRule="auto"/>
              <w:ind w:left="36" w:right="0" w:firstLine="0"/>
              <w:jc w:val="center"/>
            </w:pPr>
            <w:r>
              <w:rPr>
                <w:b/>
                <w:sz w:val="20"/>
              </w:rPr>
              <w:t>32</w:t>
            </w:r>
          </w:p>
        </w:tc>
      </w:tr>
      <w:tr w:rsidR="00820B45" w14:paraId="33B9D60F" w14:textId="77777777" w:rsidTr="00820B45">
        <w:trPr>
          <w:trHeight w:val="682"/>
        </w:trPr>
        <w:tc>
          <w:tcPr>
            <w:tcW w:w="1193" w:type="dxa"/>
            <w:tcBorders>
              <w:top w:val="single" w:sz="8" w:space="0" w:color="4F81BD"/>
              <w:left w:val="single" w:sz="8" w:space="0" w:color="4F81BD"/>
              <w:bottom w:val="single" w:sz="8" w:space="0" w:color="4F81BD"/>
              <w:right w:val="single" w:sz="8" w:space="0" w:color="4F81BD"/>
            </w:tcBorders>
          </w:tcPr>
          <w:p w14:paraId="54672656" w14:textId="37EE57AB"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1436816B" w14:textId="4DA60467"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0A0FB274" w14:textId="7503AF9E"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173DB1AF" w14:textId="29753630"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34D63A20" w14:textId="10AC9799"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1980B645" w14:textId="484078FC" w:rsidR="00820B45" w:rsidRDefault="00820B45" w:rsidP="006A6B6A">
            <w:pPr>
              <w:spacing w:after="0" w:line="259" w:lineRule="auto"/>
              <w:ind w:left="0" w:right="103" w:firstLine="5"/>
              <w:jc w:val="center"/>
            </w:pPr>
            <w:r>
              <w:rPr>
                <w:sz w:val="20"/>
                <w:szCs w:val="20"/>
                <w:rtl/>
              </w:rPr>
              <w:t>تمتلك الشركة كل وسائل الدعم والتحفيز التي تساهم في إبر</w:t>
            </w:r>
            <w:r w:rsidR="006A6B6A">
              <w:rPr>
                <w:rFonts w:hint="cs"/>
                <w:sz w:val="20"/>
                <w:szCs w:val="20"/>
                <w:rtl/>
              </w:rPr>
              <w:t>ا</w:t>
            </w:r>
            <w:r>
              <w:rPr>
                <w:sz w:val="20"/>
                <w:szCs w:val="20"/>
                <w:rtl/>
              </w:rPr>
              <w:t>ز مواهب العامل.</w:t>
            </w:r>
          </w:p>
        </w:tc>
        <w:tc>
          <w:tcPr>
            <w:tcW w:w="511" w:type="dxa"/>
            <w:tcBorders>
              <w:top w:val="single" w:sz="8" w:space="0" w:color="4F81BD"/>
              <w:left w:val="single" w:sz="8" w:space="0" w:color="4F81BD"/>
              <w:bottom w:val="single" w:sz="8" w:space="0" w:color="4F81BD"/>
              <w:right w:val="single" w:sz="8" w:space="0" w:color="4F81BD"/>
            </w:tcBorders>
          </w:tcPr>
          <w:p w14:paraId="79DD23F8" w14:textId="6C6E426C" w:rsidR="00820B45" w:rsidRDefault="00820B45" w:rsidP="006A6B6A">
            <w:pPr>
              <w:bidi w:val="0"/>
              <w:spacing w:after="0" w:line="259" w:lineRule="auto"/>
              <w:ind w:left="36" w:right="0" w:firstLine="0"/>
              <w:jc w:val="center"/>
            </w:pPr>
            <w:r>
              <w:rPr>
                <w:b/>
                <w:sz w:val="20"/>
              </w:rPr>
              <w:t>33</w:t>
            </w:r>
          </w:p>
        </w:tc>
      </w:tr>
      <w:tr w:rsidR="00820B45" w14:paraId="58169C78"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7B55C5C0" w14:textId="5CF71222"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249061D2" w14:textId="0D7F8795"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52056D8F" w14:textId="708121D0"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3548F099" w14:textId="24FB1BBB"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4A42FBC4" w14:textId="50638F74"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06C17469" w14:textId="168329AA" w:rsidR="00820B45" w:rsidRDefault="00820B45" w:rsidP="006A6B6A">
            <w:pPr>
              <w:spacing w:after="0" w:line="259" w:lineRule="auto"/>
              <w:ind w:left="1" w:right="0" w:firstLine="0"/>
              <w:jc w:val="center"/>
            </w:pPr>
            <w:r>
              <w:rPr>
                <w:sz w:val="20"/>
                <w:szCs w:val="20"/>
                <w:rtl/>
              </w:rPr>
              <w:t xml:space="preserve">يتميز الموظفون بالجدية </w:t>
            </w:r>
            <w:proofErr w:type="gramStart"/>
            <w:r>
              <w:rPr>
                <w:sz w:val="20"/>
                <w:szCs w:val="20"/>
                <w:rtl/>
              </w:rPr>
              <w:t>و تحمل</w:t>
            </w:r>
            <w:proofErr w:type="gramEnd"/>
            <w:r>
              <w:rPr>
                <w:sz w:val="20"/>
                <w:szCs w:val="20"/>
                <w:rtl/>
              </w:rPr>
              <w:t xml:space="preserve"> المسؤولية</w:t>
            </w:r>
          </w:p>
        </w:tc>
        <w:tc>
          <w:tcPr>
            <w:tcW w:w="511" w:type="dxa"/>
            <w:tcBorders>
              <w:top w:val="single" w:sz="8" w:space="0" w:color="4F81BD"/>
              <w:left w:val="single" w:sz="8" w:space="0" w:color="4F81BD"/>
              <w:bottom w:val="single" w:sz="8" w:space="0" w:color="4F81BD"/>
              <w:right w:val="single" w:sz="8" w:space="0" w:color="4F81BD"/>
            </w:tcBorders>
          </w:tcPr>
          <w:p w14:paraId="469B8A54" w14:textId="40E20E0A" w:rsidR="00820B45" w:rsidRDefault="00820B45" w:rsidP="006A6B6A">
            <w:pPr>
              <w:bidi w:val="0"/>
              <w:spacing w:after="0" w:line="259" w:lineRule="auto"/>
              <w:ind w:left="36" w:right="0" w:firstLine="0"/>
              <w:jc w:val="center"/>
            </w:pPr>
            <w:r>
              <w:rPr>
                <w:b/>
                <w:sz w:val="20"/>
              </w:rPr>
              <w:t>34</w:t>
            </w:r>
          </w:p>
        </w:tc>
      </w:tr>
      <w:tr w:rsidR="00820B45" w14:paraId="1F59C65D"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767D8D45" w14:textId="3B4160B6"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49A17C90" w14:textId="5628001B"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53347AC0" w14:textId="5798EB6A"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1F55FACF" w14:textId="208C3905"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40838F9F" w14:textId="3E7443CB"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122997FD" w14:textId="0D598775" w:rsidR="00820B45" w:rsidRDefault="00820B45" w:rsidP="006A6B6A">
            <w:pPr>
              <w:spacing w:after="0" w:line="259" w:lineRule="auto"/>
              <w:ind w:left="3" w:right="0" w:firstLine="0"/>
              <w:jc w:val="center"/>
            </w:pPr>
            <w:r>
              <w:rPr>
                <w:sz w:val="20"/>
                <w:szCs w:val="20"/>
                <w:rtl/>
              </w:rPr>
              <w:t>يوجد لدى الموظفين إلمام بأنظمة العمل وقوانينه.</w:t>
            </w:r>
          </w:p>
        </w:tc>
        <w:tc>
          <w:tcPr>
            <w:tcW w:w="511" w:type="dxa"/>
            <w:tcBorders>
              <w:top w:val="single" w:sz="8" w:space="0" w:color="4F81BD"/>
              <w:left w:val="single" w:sz="8" w:space="0" w:color="4F81BD"/>
              <w:bottom w:val="single" w:sz="8" w:space="0" w:color="4F81BD"/>
              <w:right w:val="single" w:sz="8" w:space="0" w:color="4F81BD"/>
            </w:tcBorders>
          </w:tcPr>
          <w:p w14:paraId="60B8747D" w14:textId="3EAE5CA2" w:rsidR="00820B45" w:rsidRDefault="00820B45" w:rsidP="006A6B6A">
            <w:pPr>
              <w:bidi w:val="0"/>
              <w:spacing w:after="0" w:line="259" w:lineRule="auto"/>
              <w:ind w:left="36" w:right="0" w:firstLine="0"/>
              <w:jc w:val="center"/>
            </w:pPr>
            <w:r>
              <w:rPr>
                <w:b/>
                <w:sz w:val="20"/>
              </w:rPr>
              <w:t>35</w:t>
            </w:r>
          </w:p>
        </w:tc>
      </w:tr>
      <w:tr w:rsidR="00820B45" w14:paraId="2F25BC71" w14:textId="77777777" w:rsidTr="00820B45">
        <w:trPr>
          <w:trHeight w:val="682"/>
        </w:trPr>
        <w:tc>
          <w:tcPr>
            <w:tcW w:w="1193" w:type="dxa"/>
            <w:tcBorders>
              <w:top w:val="single" w:sz="8" w:space="0" w:color="4F81BD"/>
              <w:left w:val="single" w:sz="8" w:space="0" w:color="4F81BD"/>
              <w:bottom w:val="single" w:sz="8" w:space="0" w:color="4F81BD"/>
              <w:right w:val="single" w:sz="8" w:space="0" w:color="4F81BD"/>
            </w:tcBorders>
          </w:tcPr>
          <w:p w14:paraId="521BA74A" w14:textId="4224977B"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09EDA2FE" w14:textId="10D4215A"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7C92AD55" w14:textId="3510411A"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22108586" w14:textId="4B9E6041"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6EDF3207" w14:textId="15DF8757"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038F3A45" w14:textId="3B57D365" w:rsidR="00820B45" w:rsidRDefault="00820B45" w:rsidP="006A6B6A">
            <w:pPr>
              <w:spacing w:after="0" w:line="259" w:lineRule="auto"/>
              <w:ind w:left="0" w:right="103" w:firstLine="1"/>
              <w:jc w:val="center"/>
            </w:pPr>
            <w:r>
              <w:rPr>
                <w:sz w:val="20"/>
                <w:szCs w:val="20"/>
                <w:rtl/>
              </w:rPr>
              <w:t>يقوم الموظفون بتأدية الاعمال بالكفاءة والفاعلية المطلوبة وفق الخطط المرسومة.</w:t>
            </w:r>
          </w:p>
        </w:tc>
        <w:tc>
          <w:tcPr>
            <w:tcW w:w="511" w:type="dxa"/>
            <w:tcBorders>
              <w:top w:val="single" w:sz="8" w:space="0" w:color="4F81BD"/>
              <w:left w:val="single" w:sz="8" w:space="0" w:color="4F81BD"/>
              <w:bottom w:val="single" w:sz="8" w:space="0" w:color="4F81BD"/>
              <w:right w:val="single" w:sz="8" w:space="0" w:color="4F81BD"/>
            </w:tcBorders>
          </w:tcPr>
          <w:p w14:paraId="28BB2922" w14:textId="3355ABC6" w:rsidR="00820B45" w:rsidRDefault="00820B45" w:rsidP="006A6B6A">
            <w:pPr>
              <w:bidi w:val="0"/>
              <w:spacing w:after="0" w:line="259" w:lineRule="auto"/>
              <w:ind w:left="36" w:right="0" w:firstLine="0"/>
              <w:jc w:val="center"/>
            </w:pPr>
            <w:r>
              <w:rPr>
                <w:b/>
                <w:sz w:val="20"/>
              </w:rPr>
              <w:t>36</w:t>
            </w:r>
          </w:p>
        </w:tc>
      </w:tr>
      <w:tr w:rsidR="00820B45" w14:paraId="47E4FC6A" w14:textId="77777777" w:rsidTr="00820B45">
        <w:trPr>
          <w:trHeight w:val="684"/>
        </w:trPr>
        <w:tc>
          <w:tcPr>
            <w:tcW w:w="1193" w:type="dxa"/>
            <w:tcBorders>
              <w:top w:val="single" w:sz="8" w:space="0" w:color="4F81BD"/>
              <w:left w:val="single" w:sz="8" w:space="0" w:color="4F81BD"/>
              <w:bottom w:val="single" w:sz="8" w:space="0" w:color="4F81BD"/>
              <w:right w:val="single" w:sz="8" w:space="0" w:color="4F81BD"/>
            </w:tcBorders>
          </w:tcPr>
          <w:p w14:paraId="55BB12A4" w14:textId="78AB9BD9"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04C70462" w14:textId="6A86DAA0"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61FFDF2B" w14:textId="527E23A3"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30215DF9" w14:textId="4C29F330"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0B1EDBC6" w14:textId="00636384"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39E1E4E4" w14:textId="7FED61B7" w:rsidR="00820B45" w:rsidRDefault="00820B45" w:rsidP="006A6B6A">
            <w:pPr>
              <w:spacing w:after="0" w:line="259" w:lineRule="auto"/>
              <w:ind w:left="0" w:right="103" w:firstLine="6"/>
              <w:jc w:val="center"/>
            </w:pPr>
            <w:r>
              <w:rPr>
                <w:sz w:val="20"/>
                <w:szCs w:val="20"/>
                <w:rtl/>
              </w:rPr>
              <w:t xml:space="preserve">توجد قدرة لدى العاملين على تصحيح الأخطاء </w:t>
            </w:r>
            <w:r w:rsidR="006A6B6A">
              <w:rPr>
                <w:rFonts w:hint="cs"/>
                <w:sz w:val="20"/>
                <w:szCs w:val="20"/>
                <w:rtl/>
              </w:rPr>
              <w:t>الناتجة</w:t>
            </w:r>
            <w:r>
              <w:rPr>
                <w:sz w:val="20"/>
                <w:szCs w:val="20"/>
                <w:rtl/>
              </w:rPr>
              <w:t xml:space="preserve"> عن قيامهم بأداء العمل.</w:t>
            </w:r>
          </w:p>
        </w:tc>
        <w:tc>
          <w:tcPr>
            <w:tcW w:w="511" w:type="dxa"/>
            <w:tcBorders>
              <w:top w:val="single" w:sz="8" w:space="0" w:color="4F81BD"/>
              <w:left w:val="single" w:sz="8" w:space="0" w:color="4F81BD"/>
              <w:bottom w:val="single" w:sz="8" w:space="0" w:color="4F81BD"/>
              <w:right w:val="single" w:sz="8" w:space="0" w:color="4F81BD"/>
            </w:tcBorders>
          </w:tcPr>
          <w:p w14:paraId="2A16CDE1" w14:textId="50CAB479" w:rsidR="00820B45" w:rsidRDefault="00820B45" w:rsidP="006A6B6A">
            <w:pPr>
              <w:bidi w:val="0"/>
              <w:spacing w:after="0" w:line="259" w:lineRule="auto"/>
              <w:ind w:left="36" w:right="0" w:firstLine="0"/>
              <w:jc w:val="center"/>
            </w:pPr>
            <w:r>
              <w:rPr>
                <w:b/>
                <w:sz w:val="20"/>
              </w:rPr>
              <w:t>37</w:t>
            </w:r>
          </w:p>
        </w:tc>
      </w:tr>
      <w:tr w:rsidR="00820B45" w14:paraId="02E1A3B8"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36B459E2" w14:textId="0B7A6C16"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3FE8F1BE" w14:textId="72915192"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668EDA2A" w14:textId="4BF3361D"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11547CCA" w14:textId="4C6FDBEA"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71440AB3" w14:textId="7A5470A1"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5A5B7381" w14:textId="1471BB6A" w:rsidR="00820B45" w:rsidRDefault="00820B45" w:rsidP="006A6B6A">
            <w:pPr>
              <w:spacing w:after="0" w:line="259" w:lineRule="auto"/>
              <w:ind w:right="0" w:firstLine="0"/>
              <w:jc w:val="center"/>
            </w:pPr>
            <w:r>
              <w:rPr>
                <w:sz w:val="20"/>
                <w:szCs w:val="20"/>
                <w:rtl/>
              </w:rPr>
              <w:t>لدى الموظفين استعداد للتكيف مع الحالات الطارئة في العمل.</w:t>
            </w:r>
          </w:p>
        </w:tc>
        <w:tc>
          <w:tcPr>
            <w:tcW w:w="511" w:type="dxa"/>
            <w:tcBorders>
              <w:top w:val="single" w:sz="8" w:space="0" w:color="4F81BD"/>
              <w:left w:val="single" w:sz="8" w:space="0" w:color="4F81BD"/>
              <w:bottom w:val="single" w:sz="8" w:space="0" w:color="4F81BD"/>
              <w:right w:val="single" w:sz="8" w:space="0" w:color="4F81BD"/>
            </w:tcBorders>
          </w:tcPr>
          <w:p w14:paraId="016B0D16" w14:textId="6A2F8CC6" w:rsidR="00820B45" w:rsidRDefault="00820B45" w:rsidP="006A6B6A">
            <w:pPr>
              <w:bidi w:val="0"/>
              <w:spacing w:after="0" w:line="259" w:lineRule="auto"/>
              <w:ind w:left="36" w:right="0" w:firstLine="0"/>
              <w:jc w:val="center"/>
            </w:pPr>
            <w:r>
              <w:rPr>
                <w:b/>
                <w:sz w:val="20"/>
              </w:rPr>
              <w:t>38</w:t>
            </w:r>
          </w:p>
        </w:tc>
      </w:tr>
      <w:tr w:rsidR="00820B45" w14:paraId="75D6F1B7"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25526918" w14:textId="3D387BC5"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659672E0" w14:textId="3AF1075D"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57C1F2EC" w14:textId="4BB4499C"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46912D56" w14:textId="5E78C2CE"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4A8521C5" w14:textId="59D65092"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706D6120" w14:textId="0DDDD4EC" w:rsidR="00820B45" w:rsidRDefault="00820B45" w:rsidP="006A6B6A">
            <w:pPr>
              <w:spacing w:after="0" w:line="259" w:lineRule="auto"/>
              <w:ind w:left="1" w:right="0" w:firstLine="0"/>
              <w:jc w:val="center"/>
            </w:pPr>
            <w:r>
              <w:rPr>
                <w:sz w:val="20"/>
                <w:szCs w:val="20"/>
                <w:rtl/>
              </w:rPr>
              <w:t>يتردد الموظفون في تقديم أفكار مبتكرة لتحسين سير العمل.</w:t>
            </w:r>
          </w:p>
        </w:tc>
        <w:tc>
          <w:tcPr>
            <w:tcW w:w="511" w:type="dxa"/>
            <w:tcBorders>
              <w:top w:val="single" w:sz="8" w:space="0" w:color="4F81BD"/>
              <w:left w:val="single" w:sz="8" w:space="0" w:color="4F81BD"/>
              <w:bottom w:val="single" w:sz="8" w:space="0" w:color="4F81BD"/>
              <w:right w:val="single" w:sz="8" w:space="0" w:color="4F81BD"/>
            </w:tcBorders>
          </w:tcPr>
          <w:p w14:paraId="2F33EB4F" w14:textId="123E1A15" w:rsidR="00820B45" w:rsidRDefault="00820B45" w:rsidP="006A6B6A">
            <w:pPr>
              <w:bidi w:val="0"/>
              <w:spacing w:after="0" w:line="259" w:lineRule="auto"/>
              <w:ind w:left="36" w:right="0" w:firstLine="0"/>
              <w:jc w:val="center"/>
            </w:pPr>
            <w:r>
              <w:rPr>
                <w:b/>
                <w:sz w:val="20"/>
              </w:rPr>
              <w:t>39</w:t>
            </w:r>
          </w:p>
        </w:tc>
      </w:tr>
      <w:tr w:rsidR="00820B45" w14:paraId="4939455C" w14:textId="77777777" w:rsidTr="00820B45">
        <w:trPr>
          <w:trHeight w:val="415"/>
        </w:trPr>
        <w:tc>
          <w:tcPr>
            <w:tcW w:w="1193" w:type="dxa"/>
            <w:tcBorders>
              <w:top w:val="single" w:sz="8" w:space="0" w:color="4F81BD"/>
              <w:left w:val="single" w:sz="8" w:space="0" w:color="4F81BD"/>
              <w:bottom w:val="single" w:sz="8" w:space="0" w:color="4F81BD"/>
              <w:right w:val="single" w:sz="8" w:space="0" w:color="4F81BD"/>
            </w:tcBorders>
          </w:tcPr>
          <w:p w14:paraId="5203E647" w14:textId="737B61E1"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7AA601BD" w14:textId="5F66F52A"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4D9DA898" w14:textId="0BD832FD"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3459AFA7" w14:textId="0028C884"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6FB46ABD" w14:textId="37A110B3"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776FC307" w14:textId="390A64F7" w:rsidR="00820B45" w:rsidRDefault="00820B45" w:rsidP="006A6B6A">
            <w:pPr>
              <w:spacing w:after="0" w:line="259" w:lineRule="auto"/>
              <w:ind w:left="1" w:right="0" w:firstLine="0"/>
              <w:jc w:val="center"/>
            </w:pPr>
            <w:r>
              <w:rPr>
                <w:sz w:val="20"/>
                <w:szCs w:val="20"/>
                <w:rtl/>
              </w:rPr>
              <w:t xml:space="preserve">يحرص الموظفون على الالت </w:t>
            </w:r>
            <w:proofErr w:type="gramStart"/>
            <w:r>
              <w:rPr>
                <w:sz w:val="20"/>
                <w:szCs w:val="20"/>
                <w:rtl/>
              </w:rPr>
              <w:t>ازم</w:t>
            </w:r>
            <w:proofErr w:type="gramEnd"/>
            <w:r>
              <w:rPr>
                <w:sz w:val="20"/>
                <w:szCs w:val="20"/>
                <w:rtl/>
              </w:rPr>
              <w:t xml:space="preserve"> بأوقات العمل الرسمية.</w:t>
            </w:r>
          </w:p>
        </w:tc>
        <w:tc>
          <w:tcPr>
            <w:tcW w:w="511" w:type="dxa"/>
            <w:tcBorders>
              <w:top w:val="single" w:sz="8" w:space="0" w:color="4F81BD"/>
              <w:left w:val="single" w:sz="8" w:space="0" w:color="4F81BD"/>
              <w:bottom w:val="single" w:sz="8" w:space="0" w:color="4F81BD"/>
              <w:right w:val="single" w:sz="8" w:space="0" w:color="4F81BD"/>
            </w:tcBorders>
          </w:tcPr>
          <w:p w14:paraId="1599D2D0" w14:textId="5ED039F6" w:rsidR="00820B45" w:rsidRDefault="00820B45" w:rsidP="006A6B6A">
            <w:pPr>
              <w:bidi w:val="0"/>
              <w:spacing w:after="0" w:line="259" w:lineRule="auto"/>
              <w:ind w:left="36" w:right="0" w:firstLine="0"/>
              <w:jc w:val="center"/>
            </w:pPr>
            <w:r>
              <w:rPr>
                <w:b/>
                <w:sz w:val="20"/>
              </w:rPr>
              <w:t>40</w:t>
            </w:r>
          </w:p>
        </w:tc>
      </w:tr>
      <w:tr w:rsidR="00820B45" w14:paraId="2946332A" w14:textId="77777777" w:rsidTr="00820B45">
        <w:trPr>
          <w:trHeight w:val="684"/>
        </w:trPr>
        <w:tc>
          <w:tcPr>
            <w:tcW w:w="1193" w:type="dxa"/>
            <w:tcBorders>
              <w:top w:val="single" w:sz="8" w:space="0" w:color="4F81BD"/>
              <w:left w:val="single" w:sz="8" w:space="0" w:color="4F81BD"/>
              <w:bottom w:val="single" w:sz="8" w:space="0" w:color="4F81BD"/>
              <w:right w:val="single" w:sz="8" w:space="0" w:color="4F81BD"/>
            </w:tcBorders>
          </w:tcPr>
          <w:p w14:paraId="3526C56C" w14:textId="754C7139"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2B708266" w14:textId="10A09644"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16474572" w14:textId="7BB15A3C"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473FD758" w14:textId="5DDF9E17"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773515E5" w14:textId="66C0C094"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4A95E49B" w14:textId="0BA8E102" w:rsidR="00820B45" w:rsidRDefault="00820B45" w:rsidP="006A6B6A">
            <w:pPr>
              <w:spacing w:after="0" w:line="259" w:lineRule="auto"/>
              <w:ind w:left="0" w:right="103" w:firstLine="1"/>
              <w:jc w:val="center"/>
            </w:pPr>
            <w:r>
              <w:rPr>
                <w:sz w:val="20"/>
                <w:szCs w:val="20"/>
                <w:rtl/>
              </w:rPr>
              <w:t>يتطوع الموظفون في بعض الأحيان إلى القيام بمهام إضافية لتسهيل سير العمل.</w:t>
            </w:r>
          </w:p>
        </w:tc>
        <w:tc>
          <w:tcPr>
            <w:tcW w:w="511" w:type="dxa"/>
            <w:tcBorders>
              <w:top w:val="single" w:sz="8" w:space="0" w:color="4F81BD"/>
              <w:left w:val="single" w:sz="8" w:space="0" w:color="4F81BD"/>
              <w:bottom w:val="single" w:sz="8" w:space="0" w:color="4F81BD"/>
              <w:right w:val="single" w:sz="8" w:space="0" w:color="4F81BD"/>
            </w:tcBorders>
          </w:tcPr>
          <w:p w14:paraId="736FF63B" w14:textId="68CCCB23" w:rsidR="00820B45" w:rsidRDefault="00820B45" w:rsidP="006A6B6A">
            <w:pPr>
              <w:bidi w:val="0"/>
              <w:spacing w:after="0" w:line="259" w:lineRule="auto"/>
              <w:ind w:left="36" w:right="0" w:firstLine="0"/>
              <w:jc w:val="center"/>
            </w:pPr>
            <w:r>
              <w:rPr>
                <w:b/>
                <w:sz w:val="20"/>
              </w:rPr>
              <w:t>41</w:t>
            </w:r>
          </w:p>
        </w:tc>
      </w:tr>
      <w:tr w:rsidR="00820B45" w14:paraId="7544C273" w14:textId="77777777" w:rsidTr="00820B45">
        <w:trPr>
          <w:trHeight w:val="418"/>
        </w:trPr>
        <w:tc>
          <w:tcPr>
            <w:tcW w:w="1193" w:type="dxa"/>
            <w:tcBorders>
              <w:top w:val="single" w:sz="8" w:space="0" w:color="4F81BD"/>
              <w:left w:val="single" w:sz="8" w:space="0" w:color="4F81BD"/>
              <w:bottom w:val="single" w:sz="8" w:space="0" w:color="4F81BD"/>
              <w:right w:val="single" w:sz="8" w:space="0" w:color="4F81BD"/>
            </w:tcBorders>
          </w:tcPr>
          <w:p w14:paraId="0525A44F" w14:textId="1399ED83" w:rsidR="00820B45" w:rsidRDefault="00820B45" w:rsidP="006A6B6A">
            <w:pPr>
              <w:bidi w:val="0"/>
              <w:spacing w:after="0" w:line="259" w:lineRule="auto"/>
              <w:ind w:left="0" w:right="41"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101D1A35" w14:textId="13396E5E"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47831CE0" w14:textId="1D4BD355"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0BF78B01" w14:textId="00F72CCA"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329C5FBC" w14:textId="257DEABF"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341175E1" w14:textId="6AA35F0D" w:rsidR="00820B45" w:rsidRDefault="00820B45" w:rsidP="006A6B6A">
            <w:pPr>
              <w:spacing w:after="0" w:line="259" w:lineRule="auto"/>
              <w:ind w:left="3" w:right="0" w:firstLine="0"/>
              <w:jc w:val="center"/>
            </w:pPr>
            <w:r>
              <w:rPr>
                <w:sz w:val="20"/>
                <w:szCs w:val="20"/>
                <w:rtl/>
              </w:rPr>
              <w:t>يتم إنجاز العمل المطلوب في الوقت المحدد للإنجاز.</w:t>
            </w:r>
          </w:p>
        </w:tc>
        <w:tc>
          <w:tcPr>
            <w:tcW w:w="511" w:type="dxa"/>
            <w:tcBorders>
              <w:top w:val="single" w:sz="8" w:space="0" w:color="4F81BD"/>
              <w:left w:val="single" w:sz="8" w:space="0" w:color="4F81BD"/>
              <w:bottom w:val="single" w:sz="8" w:space="0" w:color="4F81BD"/>
              <w:right w:val="single" w:sz="8" w:space="0" w:color="4F81BD"/>
            </w:tcBorders>
          </w:tcPr>
          <w:p w14:paraId="1CE416A0" w14:textId="18826DDF" w:rsidR="00820B45" w:rsidRDefault="00820B45" w:rsidP="006A6B6A">
            <w:pPr>
              <w:bidi w:val="0"/>
              <w:spacing w:after="0" w:line="259" w:lineRule="auto"/>
              <w:ind w:left="36" w:right="0" w:firstLine="0"/>
              <w:jc w:val="center"/>
            </w:pPr>
            <w:r>
              <w:rPr>
                <w:b/>
                <w:sz w:val="20"/>
              </w:rPr>
              <w:t>42</w:t>
            </w:r>
          </w:p>
        </w:tc>
      </w:tr>
      <w:tr w:rsidR="00820B45" w14:paraId="72C3A123" w14:textId="77777777" w:rsidTr="00820B45">
        <w:trPr>
          <w:trHeight w:val="684"/>
        </w:trPr>
        <w:tc>
          <w:tcPr>
            <w:tcW w:w="1193" w:type="dxa"/>
            <w:tcBorders>
              <w:top w:val="single" w:sz="8" w:space="0" w:color="4F81BD"/>
              <w:left w:val="single" w:sz="8" w:space="0" w:color="4F81BD"/>
              <w:bottom w:val="single" w:sz="8" w:space="0" w:color="4F81BD"/>
              <w:right w:val="single" w:sz="8" w:space="0" w:color="4F81BD"/>
            </w:tcBorders>
          </w:tcPr>
          <w:p w14:paraId="69E4BD2C" w14:textId="5EBDD4A2" w:rsidR="00820B45" w:rsidRDefault="00820B45" w:rsidP="006A6B6A">
            <w:pPr>
              <w:bidi w:val="0"/>
              <w:spacing w:after="0" w:line="259" w:lineRule="auto"/>
              <w:ind w:left="0" w:right="50" w:firstLine="0"/>
              <w:jc w:val="center"/>
            </w:pPr>
          </w:p>
        </w:tc>
        <w:tc>
          <w:tcPr>
            <w:tcW w:w="792" w:type="dxa"/>
            <w:tcBorders>
              <w:top w:val="single" w:sz="8" w:space="0" w:color="4F81BD"/>
              <w:left w:val="single" w:sz="8" w:space="0" w:color="4F81BD"/>
              <w:bottom w:val="single" w:sz="8" w:space="0" w:color="4F81BD"/>
              <w:right w:val="single" w:sz="8" w:space="0" w:color="4F81BD"/>
            </w:tcBorders>
          </w:tcPr>
          <w:p w14:paraId="073A2385" w14:textId="339335C6" w:rsidR="00820B45" w:rsidRDefault="00820B45" w:rsidP="006A6B6A">
            <w:pPr>
              <w:bidi w:val="0"/>
              <w:spacing w:after="0" w:line="259" w:lineRule="auto"/>
              <w:ind w:left="566" w:right="0" w:firstLine="0"/>
              <w:jc w:val="center"/>
            </w:pPr>
          </w:p>
        </w:tc>
        <w:tc>
          <w:tcPr>
            <w:tcW w:w="992" w:type="dxa"/>
            <w:tcBorders>
              <w:top w:val="single" w:sz="8" w:space="0" w:color="4F81BD"/>
              <w:left w:val="single" w:sz="8" w:space="0" w:color="4F81BD"/>
              <w:bottom w:val="single" w:sz="8" w:space="0" w:color="4F81BD"/>
              <w:right w:val="single" w:sz="8" w:space="0" w:color="4F81BD"/>
            </w:tcBorders>
          </w:tcPr>
          <w:p w14:paraId="5C715352" w14:textId="3182CE7D" w:rsidR="00820B45" w:rsidRDefault="00820B45" w:rsidP="006A6B6A">
            <w:pPr>
              <w:bidi w:val="0"/>
              <w:spacing w:after="0" w:line="259" w:lineRule="auto"/>
              <w:ind w:left="766" w:right="0" w:firstLine="0"/>
              <w:jc w:val="center"/>
            </w:pPr>
          </w:p>
        </w:tc>
        <w:tc>
          <w:tcPr>
            <w:tcW w:w="852" w:type="dxa"/>
            <w:tcBorders>
              <w:top w:val="single" w:sz="8" w:space="0" w:color="4F81BD"/>
              <w:left w:val="single" w:sz="8" w:space="0" w:color="4F81BD"/>
              <w:bottom w:val="single" w:sz="8" w:space="0" w:color="4F81BD"/>
              <w:right w:val="single" w:sz="8" w:space="0" w:color="4F81BD"/>
            </w:tcBorders>
          </w:tcPr>
          <w:p w14:paraId="02965EDD" w14:textId="023857EC" w:rsidR="00820B45" w:rsidRDefault="00820B45" w:rsidP="006A6B6A">
            <w:pPr>
              <w:bidi w:val="0"/>
              <w:spacing w:after="0" w:line="259" w:lineRule="auto"/>
              <w:ind w:left="626" w:right="0" w:firstLine="0"/>
              <w:jc w:val="center"/>
            </w:pPr>
          </w:p>
        </w:tc>
        <w:tc>
          <w:tcPr>
            <w:tcW w:w="991" w:type="dxa"/>
            <w:tcBorders>
              <w:top w:val="single" w:sz="8" w:space="0" w:color="4F81BD"/>
              <w:left w:val="single" w:sz="8" w:space="0" w:color="4F81BD"/>
              <w:bottom w:val="single" w:sz="8" w:space="0" w:color="4F81BD"/>
              <w:right w:val="single" w:sz="8" w:space="0" w:color="4F81BD"/>
            </w:tcBorders>
          </w:tcPr>
          <w:p w14:paraId="5DC1F13E" w14:textId="4691A94A" w:rsidR="00820B45" w:rsidRDefault="00820B45" w:rsidP="006A6B6A">
            <w:pPr>
              <w:bidi w:val="0"/>
              <w:spacing w:after="0" w:line="259" w:lineRule="auto"/>
              <w:ind w:left="766" w:right="0" w:firstLine="0"/>
              <w:jc w:val="center"/>
            </w:pPr>
          </w:p>
        </w:tc>
        <w:tc>
          <w:tcPr>
            <w:tcW w:w="4799" w:type="dxa"/>
            <w:tcBorders>
              <w:top w:val="single" w:sz="8" w:space="0" w:color="4F81BD"/>
              <w:left w:val="single" w:sz="8" w:space="0" w:color="4F81BD"/>
              <w:bottom w:val="single" w:sz="8" w:space="0" w:color="4F81BD"/>
              <w:right w:val="single" w:sz="8" w:space="0" w:color="4F81BD"/>
            </w:tcBorders>
          </w:tcPr>
          <w:p w14:paraId="7450B0C3" w14:textId="5D184A55" w:rsidR="00820B45" w:rsidRDefault="00820B45" w:rsidP="006A6B6A">
            <w:pPr>
              <w:spacing w:after="0" w:line="259" w:lineRule="auto"/>
              <w:ind w:left="0" w:right="103" w:firstLine="0"/>
              <w:jc w:val="center"/>
            </w:pPr>
            <w:r>
              <w:rPr>
                <w:sz w:val="20"/>
                <w:szCs w:val="20"/>
                <w:rtl/>
              </w:rPr>
              <w:t xml:space="preserve">يهتم الموظفون في الشركة بأن تكون سمعة الموظفين </w:t>
            </w:r>
            <w:proofErr w:type="gramStart"/>
            <w:r>
              <w:rPr>
                <w:sz w:val="20"/>
                <w:szCs w:val="20"/>
                <w:rtl/>
              </w:rPr>
              <w:t>و أداءهم</w:t>
            </w:r>
            <w:proofErr w:type="gramEnd"/>
            <w:r>
              <w:rPr>
                <w:sz w:val="20"/>
                <w:szCs w:val="20"/>
                <w:rtl/>
              </w:rPr>
              <w:t xml:space="preserve"> في الشركة جيدة جداً.</w:t>
            </w:r>
          </w:p>
        </w:tc>
        <w:tc>
          <w:tcPr>
            <w:tcW w:w="511" w:type="dxa"/>
            <w:tcBorders>
              <w:top w:val="single" w:sz="8" w:space="0" w:color="4F81BD"/>
              <w:left w:val="single" w:sz="8" w:space="0" w:color="4F81BD"/>
              <w:bottom w:val="single" w:sz="8" w:space="0" w:color="4F81BD"/>
              <w:right w:val="single" w:sz="8" w:space="0" w:color="4F81BD"/>
            </w:tcBorders>
          </w:tcPr>
          <w:p w14:paraId="569A267E" w14:textId="07E8968B" w:rsidR="00820B45" w:rsidRDefault="00820B45" w:rsidP="006A6B6A">
            <w:pPr>
              <w:bidi w:val="0"/>
              <w:spacing w:after="0" w:line="259" w:lineRule="auto"/>
              <w:ind w:left="36" w:right="0" w:firstLine="0"/>
              <w:jc w:val="center"/>
            </w:pPr>
            <w:r>
              <w:rPr>
                <w:b/>
                <w:sz w:val="20"/>
              </w:rPr>
              <w:t>43</w:t>
            </w:r>
          </w:p>
        </w:tc>
      </w:tr>
    </w:tbl>
    <w:p w14:paraId="38D41A5C" w14:textId="38B0379E" w:rsidR="009F07AA" w:rsidRDefault="009F07AA">
      <w:pPr>
        <w:spacing w:after="0" w:line="259" w:lineRule="auto"/>
        <w:ind w:left="0" w:right="144" w:firstLine="0"/>
        <w:jc w:val="right"/>
        <w:rPr>
          <w:rFonts w:hint="cs"/>
          <w:rtl/>
        </w:rPr>
      </w:pPr>
    </w:p>
    <w:p w14:paraId="211DB444" w14:textId="77777777" w:rsidR="009F07AA" w:rsidRDefault="00000000">
      <w:pPr>
        <w:bidi w:val="0"/>
        <w:spacing w:after="23" w:line="259" w:lineRule="auto"/>
        <w:ind w:left="0" w:right="35" w:firstLine="0"/>
        <w:jc w:val="right"/>
      </w:pPr>
      <w:r>
        <w:rPr>
          <w:sz w:val="20"/>
        </w:rPr>
        <w:t xml:space="preserve"> </w:t>
      </w:r>
    </w:p>
    <w:p w14:paraId="2F1387C9" w14:textId="466C09E9" w:rsidR="009F07AA" w:rsidRDefault="00006609">
      <w:pPr>
        <w:bidi w:val="0"/>
        <w:spacing w:after="0" w:line="259" w:lineRule="auto"/>
        <w:ind w:left="-1114" w:right="1134" w:firstLine="0"/>
        <w:jc w:val="left"/>
      </w:pPr>
      <w:r>
        <w:br w:type="textWrapping" w:clear="all"/>
      </w:r>
    </w:p>
    <w:p w14:paraId="39205423" w14:textId="7E910AC0" w:rsidR="009F07AA" w:rsidRDefault="00027FB2">
      <w:pPr>
        <w:bidi w:val="0"/>
        <w:spacing w:after="0" w:line="259" w:lineRule="auto"/>
        <w:ind w:left="0" w:right="0" w:firstLine="0"/>
      </w:pPr>
      <w:r>
        <w:rPr>
          <w:noProof/>
          <w:rtl/>
        </w:rPr>
        <mc:AlternateContent>
          <mc:Choice Requires="wps">
            <w:drawing>
              <wp:anchor distT="45720" distB="45720" distL="114300" distR="114300" simplePos="0" relativeHeight="251796480" behindDoc="1" locked="0" layoutInCell="1" allowOverlap="1" wp14:anchorId="1D566808" wp14:editId="247F09E5">
                <wp:simplePos x="0" y="0"/>
                <wp:positionH relativeFrom="margin">
                  <wp:align>right</wp:align>
                </wp:positionH>
                <wp:positionV relativeFrom="paragraph">
                  <wp:posOffset>513080</wp:posOffset>
                </wp:positionV>
                <wp:extent cx="504825" cy="1404620"/>
                <wp:effectExtent l="0" t="0" r="0" b="0"/>
                <wp:wrapNone/>
                <wp:docPr id="96632537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04825" cy="1404620"/>
                        </a:xfrm>
                        <a:prstGeom prst="rect">
                          <a:avLst/>
                        </a:prstGeom>
                        <a:noFill/>
                        <a:ln w="9525">
                          <a:noFill/>
                          <a:miter lim="800000"/>
                          <a:headEnd/>
                          <a:tailEnd/>
                        </a:ln>
                      </wps:spPr>
                      <wps:txbx>
                        <w:txbxContent>
                          <w:p w14:paraId="6E7D2E76" w14:textId="7ADC18E1" w:rsidR="00027FB2" w:rsidRDefault="00CB69CD" w:rsidP="00027FB2">
                            <w:r>
                              <w:rPr>
                                <w:rFonts w:hint="cs"/>
                                <w:rtl/>
                              </w:rPr>
                              <w:t>58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566808" id="_x0000_s1091" type="#_x0000_t202" style="position:absolute;left:0;text-align:left;margin-left:-11.45pt;margin-top:40.4pt;width:39.75pt;height:110.6pt;flip:x;z-index:-2515200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" filled="f" stroked="f">
                <v:textbox style="mso-fit-shape-to-text:t">
                  <w:txbxContent>
                    <w:p w14:paraId="6E7D2E76" w14:textId="7ADC18E1" w:rsidR="00027FB2" w:rsidRDefault="00CB69CD" w:rsidP="00027FB2">
                      <w:r>
                        <w:rPr>
                          <w:rFonts w:hint="cs"/>
                          <w:rtl/>
                        </w:rPr>
                        <w:t>58</w:t>
                      </w:r>
                    </w:p>
                  </w:txbxContent>
                </v:textbox>
                <w10:wrap anchorx="margin"/>
              </v:shape>
            </w:pict>
          </mc:Fallback>
        </mc:AlternateContent>
      </w:r>
      <w:r>
        <w:t xml:space="preserve"> </w:t>
      </w:r>
    </w:p>
    <w:sectPr w:rsidR="009F07AA" w:rsidSect="00BD6FB2">
      <w:headerReference w:type="even" r:id="rId43"/>
      <w:headerReference w:type="default" r:id="rId44"/>
      <w:footerReference w:type="even" r:id="rId45"/>
      <w:footerReference w:type="default" r:id="rId46"/>
      <w:headerReference w:type="first" r:id="rId47"/>
      <w:footerReference w:type="first" r:id="rId48"/>
      <w:pgSz w:w="12240" w:h="15840"/>
      <w:pgMar w:top="1436" w:right="1319" w:bottom="1489" w:left="1438" w:header="0" w:footer="0" w:gutter="0"/>
      <w:pgBorders w:offsetFrom="page">
        <w:top w:val="triple" w:sz="4" w:space="24" w:color="auto"/>
        <w:left w:val="triple" w:sz="4" w:space="24" w:color="auto"/>
        <w:bottom w:val="triple" w:sz="4" w:space="24" w:color="auto"/>
        <w:right w:val="triple" w:sz="4" w:space="24" w:color="auto"/>
      </w:pgBorders>
      <w:cols w:space="720"/>
      <w:titlePg/>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E235D" w14:textId="77777777" w:rsidR="00950949" w:rsidRDefault="00950949">
      <w:pPr>
        <w:spacing w:after="0" w:line="240" w:lineRule="auto"/>
      </w:pPr>
      <w:r>
        <w:separator/>
      </w:r>
    </w:p>
  </w:endnote>
  <w:endnote w:type="continuationSeparator" w:id="0">
    <w:p w14:paraId="20EE3F46" w14:textId="77777777" w:rsidR="00950949" w:rsidRDefault="00950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MV Boli">
    <w:panose1 w:val="02000500030200090000"/>
    <w:charset w:val="00"/>
    <w:family w:val="auto"/>
    <w:pitch w:val="variable"/>
    <w:sig w:usb0="00000003" w:usb1="00000000" w:usb2="000001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CD46F" w14:textId="27E4F38F" w:rsidR="009F07AA" w:rsidRDefault="009F07AA">
    <w:pPr>
      <w:bidi w:val="0"/>
      <w:spacing w:after="0" w:line="259" w:lineRule="auto"/>
      <w:ind w:left="-1289" w:right="10921"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9AB4E" w14:textId="7556CCC3" w:rsidR="009F07AA" w:rsidRDefault="009F07AA">
    <w:pPr>
      <w:bidi w:val="0"/>
      <w:spacing w:after="0" w:line="259" w:lineRule="auto"/>
      <w:ind w:left="-1289" w:right="10921"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FA287" w14:textId="383B6A65" w:rsidR="009F07AA" w:rsidRDefault="009F07AA">
    <w:pPr>
      <w:bidi w:val="0"/>
      <w:spacing w:after="0" w:line="259" w:lineRule="auto"/>
      <w:ind w:left="-1289" w:right="10921"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2C2" w14:textId="1DB91AA6" w:rsidR="009F07AA" w:rsidRDefault="009F07AA" w:rsidP="007A6707">
    <w:pPr>
      <w:bidi w:val="0"/>
      <w:spacing w:after="0" w:line="259" w:lineRule="auto"/>
      <w:ind w:left="-1303" w:right="10983"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72F0D" w14:textId="78AE7AB5" w:rsidR="009F07AA" w:rsidRDefault="009F07AA">
    <w:pPr>
      <w:bidi w:val="0"/>
      <w:spacing w:after="0" w:line="259" w:lineRule="auto"/>
      <w:ind w:left="-1303" w:right="10983"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34E18" w14:textId="77777777" w:rsidR="009F07AA" w:rsidRDefault="00000000">
    <w:pPr>
      <w:bidi w:val="0"/>
      <w:spacing w:after="0" w:line="259" w:lineRule="auto"/>
      <w:ind w:left="-1303" w:right="10983" w:firstLine="0"/>
      <w:jc w:val="left"/>
    </w:pPr>
    <w:r>
      <w:rPr>
        <w:noProof/>
      </w:rPr>
      <w:drawing>
        <wp:anchor distT="0" distB="0" distL="114300" distR="114300" simplePos="0" relativeHeight="251675648" behindDoc="0" locked="0" layoutInCell="1" allowOverlap="0" wp14:anchorId="5B08E7CB" wp14:editId="7FB137A0">
          <wp:simplePos x="0" y="0"/>
          <wp:positionH relativeFrom="page">
            <wp:posOffset>300736</wp:posOffset>
          </wp:positionH>
          <wp:positionV relativeFrom="page">
            <wp:posOffset>8174736</wp:posOffset>
          </wp:positionV>
          <wp:extent cx="7168897" cy="1581912"/>
          <wp:effectExtent l="0" t="0" r="0" b="0"/>
          <wp:wrapSquare wrapText="bothSides"/>
          <wp:docPr id="980419200" name="Picture 1900174"/>
          <wp:cNvGraphicFramePr/>
          <a:graphic xmlns:a="http://schemas.openxmlformats.org/drawingml/2006/main">
            <a:graphicData uri="http://schemas.openxmlformats.org/drawingml/2006/picture">
              <pic:pic xmlns:pic="http://schemas.openxmlformats.org/drawingml/2006/picture">
                <pic:nvPicPr>
                  <pic:cNvPr id="1900174" name="Picture 1900174"/>
                  <pic:cNvPicPr/>
                </pic:nvPicPr>
                <pic:blipFill>
                  <a:blip r:embed="rId1"/>
                  <a:stretch>
                    <a:fillRect/>
                  </a:stretch>
                </pic:blipFill>
                <pic:spPr>
                  <a:xfrm>
                    <a:off x="0" y="0"/>
                    <a:ext cx="7168897" cy="1581912"/>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EABE6" w14:textId="42224CE0" w:rsidR="009F07AA" w:rsidRDefault="009F07AA" w:rsidP="007A19F7">
    <w:pPr>
      <w:bidi w:val="0"/>
      <w:spacing w:after="0" w:line="259" w:lineRule="auto"/>
      <w:ind w:left="0" w:right="10921"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DA67D" w14:textId="0634FF1F" w:rsidR="009F07AA" w:rsidRDefault="009F07AA">
    <w:pPr>
      <w:bidi w:val="0"/>
      <w:spacing w:after="0" w:line="259" w:lineRule="auto"/>
      <w:ind w:left="-1438" w:right="10921"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F75C9" w14:textId="44288B92" w:rsidR="009F07AA" w:rsidRDefault="009F07AA" w:rsidP="007A19F7">
    <w:pPr>
      <w:bidi w:val="0"/>
      <w:spacing w:after="0" w:line="259" w:lineRule="auto"/>
      <w:ind w:left="0" w:right="10921"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6E3EC" w14:textId="626F4374" w:rsidR="009F07AA" w:rsidRDefault="00001262">
    <w:pPr>
      <w:bidi w:val="0"/>
      <w:spacing w:after="0" w:line="259" w:lineRule="auto"/>
      <w:ind w:left="-1438" w:right="10920" w:firstLine="0"/>
      <w:jc w:val="left"/>
    </w:pPr>
    <w:r>
      <w:rPr>
        <w:rFonts w:hint="cs"/>
        <w:noProof/>
        <w:rtl/>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86E60" w14:textId="0404F749" w:rsidR="009F07AA" w:rsidRDefault="009F07AA">
    <w:pPr>
      <w:bidi w:val="0"/>
      <w:spacing w:after="0" w:line="259" w:lineRule="auto"/>
      <w:ind w:left="-1438" w:right="1092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EDF3A" w14:textId="77777777" w:rsidR="009F07AA" w:rsidRDefault="00000000">
    <w:pPr>
      <w:bidi w:val="0"/>
      <w:spacing w:after="0" w:line="259" w:lineRule="auto"/>
      <w:ind w:left="-1438" w:right="10920" w:firstLine="0"/>
      <w:jc w:val="left"/>
    </w:pPr>
    <w:r>
      <w:rPr>
        <w:noProof/>
      </w:rPr>
      <w:drawing>
        <wp:anchor distT="0" distB="0" distL="114300" distR="114300" simplePos="0" relativeHeight="251703296" behindDoc="0" locked="0" layoutInCell="1" allowOverlap="0" wp14:anchorId="4B0D3F5E" wp14:editId="5644D250">
          <wp:simplePos x="0" y="0"/>
          <wp:positionH relativeFrom="page">
            <wp:posOffset>300736</wp:posOffset>
          </wp:positionH>
          <wp:positionV relativeFrom="page">
            <wp:posOffset>8174736</wp:posOffset>
          </wp:positionV>
          <wp:extent cx="7168897" cy="1581912"/>
          <wp:effectExtent l="0" t="0" r="0" b="0"/>
          <wp:wrapSquare wrapText="bothSides"/>
          <wp:docPr id="1491671753" name="Picture 1900174"/>
          <wp:cNvGraphicFramePr/>
          <a:graphic xmlns:a="http://schemas.openxmlformats.org/drawingml/2006/main">
            <a:graphicData uri="http://schemas.openxmlformats.org/drawingml/2006/picture">
              <pic:pic xmlns:pic="http://schemas.openxmlformats.org/drawingml/2006/picture">
                <pic:nvPicPr>
                  <pic:cNvPr id="1900174" name="Picture 1900174"/>
                  <pic:cNvPicPr/>
                </pic:nvPicPr>
                <pic:blipFill>
                  <a:blip r:embed="rId1"/>
                  <a:stretch>
                    <a:fillRect/>
                  </a:stretch>
                </pic:blipFill>
                <pic:spPr>
                  <a:xfrm>
                    <a:off x="0" y="0"/>
                    <a:ext cx="7168897" cy="1581912"/>
                  </a:xfrm>
                  <a:prstGeom prst="rect">
                    <a:avLst/>
                  </a:prstGeom>
                </pic:spPr>
              </pic:pic>
            </a:graphicData>
          </a:graphic>
        </wp:anchor>
      </w:drawing>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5956E" w14:textId="583C06AE" w:rsidR="009F07AA" w:rsidRDefault="009F07AA">
    <w:pPr>
      <w:bidi w:val="0"/>
      <w:spacing w:after="0" w:line="259" w:lineRule="auto"/>
      <w:ind w:left="-1438" w:right="1092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B8837" w14:textId="6CE6DC24" w:rsidR="009F07AA" w:rsidRDefault="009F07AA">
    <w:pPr>
      <w:bidi w:val="0"/>
      <w:spacing w:after="0" w:line="259" w:lineRule="auto"/>
      <w:ind w:left="-1438" w:right="1092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C21E8" w14:textId="77777777" w:rsidR="009F07AA" w:rsidRDefault="00000000">
    <w:pPr>
      <w:bidi w:val="0"/>
      <w:spacing w:after="0" w:line="259" w:lineRule="auto"/>
      <w:ind w:left="-1438" w:right="10920" w:firstLine="0"/>
      <w:jc w:val="left"/>
    </w:pPr>
    <w:r>
      <w:rPr>
        <w:noProof/>
      </w:rPr>
      <w:drawing>
        <wp:anchor distT="0" distB="0" distL="114300" distR="114300" simplePos="0" relativeHeight="251712512" behindDoc="0" locked="0" layoutInCell="1" allowOverlap="0" wp14:anchorId="7E7A2097" wp14:editId="2E413DB0">
          <wp:simplePos x="0" y="0"/>
          <wp:positionH relativeFrom="page">
            <wp:posOffset>300736</wp:posOffset>
          </wp:positionH>
          <wp:positionV relativeFrom="page">
            <wp:posOffset>8174736</wp:posOffset>
          </wp:positionV>
          <wp:extent cx="7168897" cy="1581912"/>
          <wp:effectExtent l="0" t="0" r="0" b="0"/>
          <wp:wrapSquare wrapText="bothSides"/>
          <wp:docPr id="61768063" name="Picture 1900174"/>
          <wp:cNvGraphicFramePr/>
          <a:graphic xmlns:a="http://schemas.openxmlformats.org/drawingml/2006/main">
            <a:graphicData uri="http://schemas.openxmlformats.org/drawingml/2006/picture">
              <pic:pic xmlns:pic="http://schemas.openxmlformats.org/drawingml/2006/picture">
                <pic:nvPicPr>
                  <pic:cNvPr id="1900174" name="Picture 1900174"/>
                  <pic:cNvPicPr/>
                </pic:nvPicPr>
                <pic:blipFill>
                  <a:blip r:embed="rId1"/>
                  <a:stretch>
                    <a:fillRect/>
                  </a:stretch>
                </pic:blipFill>
                <pic:spPr>
                  <a:xfrm>
                    <a:off x="0" y="0"/>
                    <a:ext cx="7168897" cy="1581912"/>
                  </a:xfrm>
                  <a:prstGeom prst="rect">
                    <a:avLst/>
                  </a:prstGeom>
                </pic:spPr>
              </pic:pic>
            </a:graphicData>
          </a:graphic>
        </wp:anchor>
      </w:drawing>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2EB04" w14:textId="13B17E91" w:rsidR="009F07AA" w:rsidRDefault="009F07AA">
    <w:pPr>
      <w:bidi w:val="0"/>
      <w:spacing w:after="0" w:line="259" w:lineRule="auto"/>
      <w:ind w:left="-1438" w:right="10921"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2D12A" w14:textId="2DEB882D" w:rsidR="009F07AA" w:rsidRDefault="009F07AA">
    <w:pPr>
      <w:bidi w:val="0"/>
      <w:spacing w:after="0" w:line="259" w:lineRule="auto"/>
      <w:ind w:left="-1438" w:right="10921"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BD41C" w14:textId="4E75F3E7" w:rsidR="009F07AA" w:rsidRDefault="009F07AA">
    <w:pPr>
      <w:bidi w:val="0"/>
      <w:spacing w:after="0" w:line="259" w:lineRule="auto"/>
      <w:ind w:left="-1438" w:right="10921"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68256" w14:textId="77777777" w:rsidR="00950949" w:rsidRDefault="00950949">
      <w:pPr>
        <w:spacing w:after="0" w:line="240" w:lineRule="auto"/>
      </w:pPr>
      <w:r>
        <w:separator/>
      </w:r>
    </w:p>
  </w:footnote>
  <w:footnote w:type="continuationSeparator" w:id="0">
    <w:p w14:paraId="2CE615DA" w14:textId="77777777" w:rsidR="00950949" w:rsidRDefault="009509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7B53D" w14:textId="0D8A1D9F" w:rsidR="009F07AA" w:rsidRDefault="009F07AA" w:rsidP="00006609">
    <w:pPr>
      <w:bidi w:val="0"/>
      <w:spacing w:after="0" w:line="259" w:lineRule="auto"/>
      <w:ind w:left="0" w:right="10921"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3C4E5" w14:textId="3B40AB02" w:rsidR="009F07AA" w:rsidRDefault="009F07AA">
    <w:pPr>
      <w:bidi w:val="0"/>
      <w:spacing w:after="0" w:line="259" w:lineRule="auto"/>
      <w:ind w:left="-1289" w:right="10921" w:firstLine="0"/>
      <w:jc w:val="left"/>
    </w:pPr>
  </w:p>
  <w:p w14:paraId="05556F4B" w14:textId="46F9B9B9" w:rsidR="009F07AA" w:rsidRDefault="009F07AA">
    <w:pPr>
      <w:rPr>
        <w:rtl/>
      </w:rPr>
    </w:pPr>
  </w:p>
  <w:p w14:paraId="5995FB7A" w14:textId="77777777" w:rsidR="006B1225" w:rsidRDefault="006B122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E0587" w14:textId="011A0110" w:rsidR="009F07AA" w:rsidRDefault="009F07AA" w:rsidP="00006609">
    <w:pPr>
      <w:bidi w:val="0"/>
      <w:spacing w:after="0" w:line="259" w:lineRule="auto"/>
      <w:ind w:left="0" w:right="10921"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EC0CA" w14:textId="2526485D" w:rsidR="009F07AA" w:rsidRDefault="009F07AA" w:rsidP="00D3777C">
    <w:pPr>
      <w:bidi w:val="0"/>
      <w:spacing w:after="0" w:line="259" w:lineRule="auto"/>
      <w:ind w:left="0" w:right="10983"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CBCFF" w14:textId="7C584CEB" w:rsidR="009F07AA" w:rsidRDefault="009F07AA" w:rsidP="006B1225">
    <w:pPr>
      <w:ind w:left="0"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2B29C" w14:textId="77777777" w:rsidR="009F07AA" w:rsidRDefault="00000000">
    <w:pPr>
      <w:bidi w:val="0"/>
      <w:spacing w:after="0" w:line="259" w:lineRule="auto"/>
      <w:ind w:left="-1303" w:right="10983" w:firstLine="0"/>
      <w:jc w:val="left"/>
    </w:pPr>
    <w:r>
      <w:rPr>
        <w:noProof/>
      </w:rPr>
      <w:drawing>
        <wp:anchor distT="0" distB="0" distL="114300" distR="114300" simplePos="0" relativeHeight="251671552" behindDoc="0" locked="0" layoutInCell="1" allowOverlap="0" wp14:anchorId="74ACC1BE" wp14:editId="22917FC0">
          <wp:simplePos x="0" y="0"/>
          <wp:positionH relativeFrom="page">
            <wp:posOffset>300736</wp:posOffset>
          </wp:positionH>
          <wp:positionV relativeFrom="page">
            <wp:posOffset>296672</wp:posOffset>
          </wp:positionV>
          <wp:extent cx="7168897" cy="1581912"/>
          <wp:effectExtent l="0" t="0" r="0" b="0"/>
          <wp:wrapSquare wrapText="bothSides"/>
          <wp:docPr id="62390993" name="Picture 1893711"/>
          <wp:cNvGraphicFramePr/>
          <a:graphic xmlns:a="http://schemas.openxmlformats.org/drawingml/2006/main">
            <a:graphicData uri="http://schemas.openxmlformats.org/drawingml/2006/picture">
              <pic:pic xmlns:pic="http://schemas.openxmlformats.org/drawingml/2006/picture">
                <pic:nvPicPr>
                  <pic:cNvPr id="1893711" name="Picture 1893711"/>
                  <pic:cNvPicPr/>
                </pic:nvPicPr>
                <pic:blipFill>
                  <a:blip r:embed="rId1"/>
                  <a:stretch>
                    <a:fillRect/>
                  </a:stretch>
                </pic:blipFill>
                <pic:spPr>
                  <a:xfrm>
                    <a:off x="0" y="0"/>
                    <a:ext cx="7168897" cy="1581912"/>
                  </a:xfrm>
                  <a:prstGeom prst="rect">
                    <a:avLst/>
                  </a:prstGeom>
                </pic:spPr>
              </pic:pic>
            </a:graphicData>
          </a:graphic>
        </wp:anchor>
      </w:drawing>
    </w:r>
  </w:p>
  <w:p w14:paraId="6AAAF405" w14:textId="77777777" w:rsidR="009F07AA" w:rsidRDefault="00000000">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42DEA79D" wp14:editId="72D11B15">
              <wp:simplePos x="0" y="0"/>
              <wp:positionH relativeFrom="page">
                <wp:posOffset>304800</wp:posOffset>
              </wp:positionH>
              <wp:positionV relativeFrom="page">
                <wp:posOffset>1858010</wp:posOffset>
              </wp:positionV>
              <wp:extent cx="7168897" cy="6327649"/>
              <wp:effectExtent l="0" t="0" r="0" b="0"/>
              <wp:wrapNone/>
              <wp:docPr id="2116790" name="Group 2116790"/>
              <wp:cNvGraphicFramePr/>
              <a:graphic xmlns:a="http://schemas.openxmlformats.org/drawingml/2006/main">
                <a:graphicData uri="http://schemas.microsoft.com/office/word/2010/wordprocessingGroup">
                  <wpg:wgp>
                    <wpg:cNvGrpSpPr/>
                    <wpg:grpSpPr>
                      <a:xfrm>
                        <a:off x="0" y="0"/>
                        <a:ext cx="7168897" cy="6327649"/>
                        <a:chOff x="0" y="0"/>
                        <a:chExt cx="7168897" cy="6327649"/>
                      </a:xfrm>
                    </wpg:grpSpPr>
                    <pic:pic xmlns:pic="http://schemas.openxmlformats.org/drawingml/2006/picture">
                      <pic:nvPicPr>
                        <pic:cNvPr id="2116791" name="Picture 2116791"/>
                        <pic:cNvPicPr/>
                      </pic:nvPicPr>
                      <pic:blipFill>
                        <a:blip r:embed="rId2"/>
                        <a:stretch>
                          <a:fillRect/>
                        </a:stretch>
                      </pic:blipFill>
                      <pic:spPr>
                        <a:xfrm>
                          <a:off x="0" y="0"/>
                          <a:ext cx="7168897" cy="6327649"/>
                        </a:xfrm>
                        <a:prstGeom prst="rect">
                          <a:avLst/>
                        </a:prstGeom>
                      </pic:spPr>
                    </pic:pic>
                  </wpg:wgp>
                </a:graphicData>
              </a:graphic>
            </wp:anchor>
          </w:drawing>
        </mc:Choice>
        <mc:Fallback xmlns:a="http://schemas.openxmlformats.org/drawingml/2006/main">
          <w:pict>
            <v:group id="Group 2116790" style="width:564.48pt;height:498.24pt;position:absolute;z-index:-2147483648;mso-position-horizontal-relative:page;mso-position-horizontal:absolute;margin-left:24pt;mso-position-vertical-relative:page;margin-top:146.3pt;" coordsize="71688,63276">
              <v:shape id="Picture 2116791" style="position:absolute;width:71688;height:63276;left:0;top:0;" filled="f">
                <v:imagedata r:id="rId50"/>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7B81A" w14:textId="4EDF354B" w:rsidR="009F07AA" w:rsidRDefault="009F07AA">
    <w:pPr>
      <w:bidi w:val="0"/>
      <w:spacing w:after="0" w:line="259" w:lineRule="auto"/>
      <w:ind w:left="-1438" w:right="10921" w:firstLine="0"/>
      <w:jc w:val="left"/>
    </w:pPr>
  </w:p>
  <w:p w14:paraId="3C1EAFC9" w14:textId="640C650C" w:rsidR="009F07AA" w:rsidRDefault="009F07AA"/>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83C2E" w14:textId="38EC130E" w:rsidR="009F07AA" w:rsidRDefault="009F07AA">
    <w:pPr>
      <w:bidi w:val="0"/>
      <w:spacing w:after="0" w:line="259" w:lineRule="auto"/>
      <w:ind w:left="-1438" w:right="10921" w:firstLine="0"/>
      <w:jc w:val="left"/>
    </w:pPr>
  </w:p>
  <w:p w14:paraId="19297E1E" w14:textId="53A3C638" w:rsidR="009F07AA" w:rsidRDefault="009F07AA"/>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2B46A" w14:textId="5423BD56" w:rsidR="009F07AA" w:rsidRDefault="009F07AA">
    <w:pPr>
      <w:bidi w:val="0"/>
      <w:spacing w:after="0" w:line="259" w:lineRule="auto"/>
      <w:ind w:left="-1438" w:right="10921" w:firstLine="0"/>
      <w:jc w:val="left"/>
    </w:pPr>
  </w:p>
  <w:p w14:paraId="3B000A65" w14:textId="73A676AD" w:rsidR="009F07AA" w:rsidRDefault="009F07AA"/>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8B5E5" w14:textId="694A16FA" w:rsidR="009F07AA" w:rsidRDefault="009F07AA">
    <w:pPr>
      <w:bidi w:val="0"/>
      <w:spacing w:after="0" w:line="259" w:lineRule="auto"/>
      <w:ind w:left="-1438" w:right="10920" w:firstLine="0"/>
      <w:jc w:val="left"/>
    </w:pPr>
  </w:p>
  <w:p w14:paraId="5BE6EFA0" w14:textId="24AED6B2" w:rsidR="009F07AA" w:rsidRDefault="009F07AA"/>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1A1E8" w14:textId="617B9C58" w:rsidR="009F07AA" w:rsidRDefault="009F07AA">
    <w:pPr>
      <w:bidi w:val="0"/>
      <w:spacing w:after="0" w:line="259" w:lineRule="auto"/>
      <w:ind w:left="-1438" w:right="10920" w:firstLine="0"/>
      <w:jc w:val="left"/>
    </w:pPr>
  </w:p>
  <w:p w14:paraId="12FD217E" w14:textId="5E29C8B0" w:rsidR="009F07AA" w:rsidRDefault="009F07AA"/>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2AB67" w14:textId="77777777" w:rsidR="009F07AA" w:rsidRDefault="00000000">
    <w:pPr>
      <w:bidi w:val="0"/>
      <w:spacing w:after="0" w:line="259" w:lineRule="auto"/>
      <w:ind w:left="-1438" w:right="10920" w:firstLine="0"/>
      <w:jc w:val="left"/>
    </w:pPr>
    <w:r>
      <w:rPr>
        <w:noProof/>
      </w:rPr>
      <w:drawing>
        <wp:anchor distT="0" distB="0" distL="114300" distR="114300" simplePos="0" relativeHeight="251699200" behindDoc="0" locked="0" layoutInCell="1" allowOverlap="0" wp14:anchorId="46E64FA4" wp14:editId="0C8A1242">
          <wp:simplePos x="0" y="0"/>
          <wp:positionH relativeFrom="page">
            <wp:posOffset>300736</wp:posOffset>
          </wp:positionH>
          <wp:positionV relativeFrom="page">
            <wp:posOffset>296672</wp:posOffset>
          </wp:positionV>
          <wp:extent cx="7168897" cy="1581912"/>
          <wp:effectExtent l="0" t="0" r="0" b="0"/>
          <wp:wrapSquare wrapText="bothSides"/>
          <wp:docPr id="25297980" name="Picture 1908826"/>
          <wp:cNvGraphicFramePr/>
          <a:graphic xmlns:a="http://schemas.openxmlformats.org/drawingml/2006/main">
            <a:graphicData uri="http://schemas.openxmlformats.org/drawingml/2006/picture">
              <pic:pic xmlns:pic="http://schemas.openxmlformats.org/drawingml/2006/picture">
                <pic:nvPicPr>
                  <pic:cNvPr id="1908826" name="Picture 1908826"/>
                  <pic:cNvPicPr/>
                </pic:nvPicPr>
                <pic:blipFill>
                  <a:blip r:embed="rId1"/>
                  <a:stretch>
                    <a:fillRect/>
                  </a:stretch>
                </pic:blipFill>
                <pic:spPr>
                  <a:xfrm>
                    <a:off x="0" y="0"/>
                    <a:ext cx="7168897" cy="1581912"/>
                  </a:xfrm>
                  <a:prstGeom prst="rect">
                    <a:avLst/>
                  </a:prstGeom>
                </pic:spPr>
              </pic:pic>
            </a:graphicData>
          </a:graphic>
        </wp:anchor>
      </w:drawing>
    </w:r>
  </w:p>
  <w:p w14:paraId="76C66269" w14:textId="77777777" w:rsidR="009F07AA" w:rsidRDefault="00000000">
    <w:r>
      <w:rPr>
        <w:rFonts w:ascii="Calibri" w:eastAsia="Calibri" w:hAnsi="Calibri" w:cs="Calibri"/>
        <w:noProof/>
        <w:sz w:val="22"/>
      </w:rPr>
      <mc:AlternateContent>
        <mc:Choice Requires="wpg">
          <w:drawing>
            <wp:anchor distT="0" distB="0" distL="114300" distR="114300" simplePos="0" relativeHeight="251700224" behindDoc="1" locked="0" layoutInCell="1" allowOverlap="1" wp14:anchorId="27EB32FD" wp14:editId="050FD28E">
              <wp:simplePos x="0" y="0"/>
              <wp:positionH relativeFrom="page">
                <wp:posOffset>304800</wp:posOffset>
              </wp:positionH>
              <wp:positionV relativeFrom="page">
                <wp:posOffset>1858010</wp:posOffset>
              </wp:positionV>
              <wp:extent cx="7168897" cy="6327649"/>
              <wp:effectExtent l="0" t="0" r="0" b="0"/>
              <wp:wrapNone/>
              <wp:docPr id="2116919" name="Group 2116919"/>
              <wp:cNvGraphicFramePr/>
              <a:graphic xmlns:a="http://schemas.openxmlformats.org/drawingml/2006/main">
                <a:graphicData uri="http://schemas.microsoft.com/office/word/2010/wordprocessingGroup">
                  <wpg:wgp>
                    <wpg:cNvGrpSpPr/>
                    <wpg:grpSpPr>
                      <a:xfrm>
                        <a:off x="0" y="0"/>
                        <a:ext cx="7168897" cy="6327649"/>
                        <a:chOff x="0" y="0"/>
                        <a:chExt cx="7168897" cy="6327649"/>
                      </a:xfrm>
                    </wpg:grpSpPr>
                    <pic:pic xmlns:pic="http://schemas.openxmlformats.org/drawingml/2006/picture">
                      <pic:nvPicPr>
                        <pic:cNvPr id="2116920" name="Picture 2116920"/>
                        <pic:cNvPicPr/>
                      </pic:nvPicPr>
                      <pic:blipFill>
                        <a:blip r:embed="rId2"/>
                        <a:stretch>
                          <a:fillRect/>
                        </a:stretch>
                      </pic:blipFill>
                      <pic:spPr>
                        <a:xfrm>
                          <a:off x="0" y="0"/>
                          <a:ext cx="7168897" cy="6327649"/>
                        </a:xfrm>
                        <a:prstGeom prst="rect">
                          <a:avLst/>
                        </a:prstGeom>
                      </pic:spPr>
                    </pic:pic>
                  </wpg:wgp>
                </a:graphicData>
              </a:graphic>
            </wp:anchor>
          </w:drawing>
        </mc:Choice>
        <mc:Fallback xmlns:a="http://schemas.openxmlformats.org/drawingml/2006/main">
          <w:pict>
            <v:group id="Group 2116919" style="width:564.48pt;height:498.24pt;position:absolute;z-index:-2147483648;mso-position-horizontal-relative:page;mso-position-horizontal:absolute;margin-left:24pt;mso-position-vertical-relative:page;margin-top:146.3pt;" coordsize="71688,63276">
              <v:shape id="Picture 2116920" style="position:absolute;width:71688;height:63276;left:0;top:0;" filled="f">
                <v:imagedata r:id="rId50"/>
              </v:shap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05BCD" w14:textId="4D8F5BD9" w:rsidR="009F07AA" w:rsidRDefault="009F07AA">
    <w:pPr>
      <w:bidi w:val="0"/>
      <w:spacing w:after="0" w:line="259" w:lineRule="auto"/>
      <w:ind w:left="-1438" w:right="10920" w:firstLine="0"/>
      <w:jc w:val="left"/>
    </w:pPr>
  </w:p>
  <w:p w14:paraId="174E8F68" w14:textId="0FC373BE" w:rsidR="009F07AA" w:rsidRDefault="009F07AA"/>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C68D2" w14:textId="530971CF" w:rsidR="009F07AA" w:rsidRDefault="009F07AA">
    <w:pPr>
      <w:bidi w:val="0"/>
      <w:spacing w:after="0" w:line="259" w:lineRule="auto"/>
      <w:ind w:left="-1438" w:right="10920" w:firstLine="0"/>
      <w:jc w:val="left"/>
    </w:pPr>
  </w:p>
  <w:p w14:paraId="596E01B3" w14:textId="2C600584" w:rsidR="009F07AA" w:rsidRDefault="009F07AA"/>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8C323" w14:textId="77777777" w:rsidR="009F07AA" w:rsidRDefault="00000000">
    <w:pPr>
      <w:bidi w:val="0"/>
      <w:spacing w:after="0" w:line="259" w:lineRule="auto"/>
      <w:ind w:left="-1438" w:right="10920" w:firstLine="0"/>
      <w:jc w:val="left"/>
    </w:pPr>
    <w:r>
      <w:rPr>
        <w:noProof/>
      </w:rPr>
      <w:drawing>
        <wp:anchor distT="0" distB="0" distL="114300" distR="114300" simplePos="0" relativeHeight="251708416" behindDoc="0" locked="0" layoutInCell="1" allowOverlap="0" wp14:anchorId="2D9C8A09" wp14:editId="696835DC">
          <wp:simplePos x="0" y="0"/>
          <wp:positionH relativeFrom="page">
            <wp:posOffset>300736</wp:posOffset>
          </wp:positionH>
          <wp:positionV relativeFrom="page">
            <wp:posOffset>296672</wp:posOffset>
          </wp:positionV>
          <wp:extent cx="7168897" cy="1581912"/>
          <wp:effectExtent l="0" t="0" r="0" b="0"/>
          <wp:wrapSquare wrapText="bothSides"/>
          <wp:docPr id="576678532" name="Picture 1913151"/>
          <wp:cNvGraphicFramePr/>
          <a:graphic xmlns:a="http://schemas.openxmlformats.org/drawingml/2006/main">
            <a:graphicData uri="http://schemas.openxmlformats.org/drawingml/2006/picture">
              <pic:pic xmlns:pic="http://schemas.openxmlformats.org/drawingml/2006/picture">
                <pic:nvPicPr>
                  <pic:cNvPr id="1913151" name="Picture 1913151"/>
                  <pic:cNvPicPr/>
                </pic:nvPicPr>
                <pic:blipFill>
                  <a:blip r:embed="rId1"/>
                  <a:stretch>
                    <a:fillRect/>
                  </a:stretch>
                </pic:blipFill>
                <pic:spPr>
                  <a:xfrm>
                    <a:off x="0" y="0"/>
                    <a:ext cx="7168897" cy="1581912"/>
                  </a:xfrm>
                  <a:prstGeom prst="rect">
                    <a:avLst/>
                  </a:prstGeom>
                </pic:spPr>
              </pic:pic>
            </a:graphicData>
          </a:graphic>
        </wp:anchor>
      </w:drawing>
    </w:r>
  </w:p>
  <w:p w14:paraId="50C2D734" w14:textId="77777777" w:rsidR="009F07AA" w:rsidRDefault="00000000">
    <w:r>
      <w:rPr>
        <w:rFonts w:ascii="Calibri" w:eastAsia="Calibri" w:hAnsi="Calibri" w:cs="Calibri"/>
        <w:noProof/>
        <w:sz w:val="22"/>
      </w:rPr>
      <mc:AlternateContent>
        <mc:Choice Requires="wpg">
          <w:drawing>
            <wp:anchor distT="0" distB="0" distL="114300" distR="114300" simplePos="0" relativeHeight="251709440" behindDoc="1" locked="0" layoutInCell="1" allowOverlap="1" wp14:anchorId="5DE73AC5" wp14:editId="0AC68F75">
              <wp:simplePos x="0" y="0"/>
              <wp:positionH relativeFrom="page">
                <wp:posOffset>304800</wp:posOffset>
              </wp:positionH>
              <wp:positionV relativeFrom="page">
                <wp:posOffset>1858010</wp:posOffset>
              </wp:positionV>
              <wp:extent cx="7168897" cy="6327649"/>
              <wp:effectExtent l="0" t="0" r="0" b="0"/>
              <wp:wrapNone/>
              <wp:docPr id="2116962" name="Group 2116962"/>
              <wp:cNvGraphicFramePr/>
              <a:graphic xmlns:a="http://schemas.openxmlformats.org/drawingml/2006/main">
                <a:graphicData uri="http://schemas.microsoft.com/office/word/2010/wordprocessingGroup">
                  <wpg:wgp>
                    <wpg:cNvGrpSpPr/>
                    <wpg:grpSpPr>
                      <a:xfrm>
                        <a:off x="0" y="0"/>
                        <a:ext cx="7168897" cy="6327649"/>
                        <a:chOff x="0" y="0"/>
                        <a:chExt cx="7168897" cy="6327649"/>
                      </a:xfrm>
                    </wpg:grpSpPr>
                    <pic:pic xmlns:pic="http://schemas.openxmlformats.org/drawingml/2006/picture">
                      <pic:nvPicPr>
                        <pic:cNvPr id="2116963" name="Picture 2116963"/>
                        <pic:cNvPicPr/>
                      </pic:nvPicPr>
                      <pic:blipFill>
                        <a:blip r:embed="rId2"/>
                        <a:stretch>
                          <a:fillRect/>
                        </a:stretch>
                      </pic:blipFill>
                      <pic:spPr>
                        <a:xfrm>
                          <a:off x="0" y="0"/>
                          <a:ext cx="7168897" cy="6327649"/>
                        </a:xfrm>
                        <a:prstGeom prst="rect">
                          <a:avLst/>
                        </a:prstGeom>
                      </pic:spPr>
                    </pic:pic>
                  </wpg:wgp>
                </a:graphicData>
              </a:graphic>
            </wp:anchor>
          </w:drawing>
        </mc:Choice>
        <mc:Fallback xmlns:a="http://schemas.openxmlformats.org/drawingml/2006/main">
          <w:pict>
            <v:group id="Group 2116962" style="width:564.48pt;height:498.24pt;position:absolute;z-index:-2147483648;mso-position-horizontal-relative:page;mso-position-horizontal:absolute;margin-left:24pt;mso-position-vertical-relative:page;margin-top:146.3pt;" coordsize="71688,63276">
              <v:shape id="Picture 2116963" style="position:absolute;width:71688;height:63276;left:0;top:0;" filled="f">
                <v:imagedata r:id="rId50"/>
              </v:shape>
            </v:group>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9523" w14:textId="3FD3E8E2" w:rsidR="009F07AA" w:rsidRDefault="009F07AA">
    <w:pPr>
      <w:bidi w:val="0"/>
      <w:spacing w:after="0" w:line="259" w:lineRule="auto"/>
      <w:ind w:left="-1438" w:right="10921" w:firstLine="0"/>
      <w:jc w:val="left"/>
    </w:pPr>
  </w:p>
  <w:p w14:paraId="34F5411F" w14:textId="3F9A0B54" w:rsidR="009F07AA" w:rsidRDefault="009F07AA"/>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65A53" w14:textId="281AF9BD" w:rsidR="009F07AA" w:rsidRDefault="009F07AA">
    <w:pPr>
      <w:bidi w:val="0"/>
      <w:spacing w:after="0" w:line="259" w:lineRule="auto"/>
      <w:ind w:left="-1438" w:right="10921" w:firstLine="0"/>
      <w:jc w:val="left"/>
    </w:pPr>
  </w:p>
  <w:p w14:paraId="5913EFDA" w14:textId="2E0FCD9D" w:rsidR="009F07AA" w:rsidRDefault="009F07AA"/>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5BB3C" w14:textId="3F4561FE" w:rsidR="009F07AA" w:rsidRDefault="009F07AA">
    <w:pPr>
      <w:bidi w:val="0"/>
      <w:spacing w:after="0" w:line="259" w:lineRule="auto"/>
      <w:ind w:left="-1438" w:right="10921" w:firstLine="0"/>
      <w:jc w:val="left"/>
    </w:pPr>
  </w:p>
  <w:p w14:paraId="070CB089" w14:textId="67DE191A" w:rsidR="009F07AA" w:rsidRDefault="009F07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0292"/>
    <w:multiLevelType w:val="hybridMultilevel"/>
    <w:tmpl w:val="9238F2DE"/>
    <w:lvl w:ilvl="0" w:tplc="D3644EAA">
      <w:start w:val="1"/>
      <w:numFmt w:val="bullet"/>
      <w:lvlText w:val=""/>
      <w:lvlJc w:val="left"/>
      <w:pPr>
        <w:ind w:left="59"/>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1" w:tplc="26DC4F3C">
      <w:start w:val="1"/>
      <w:numFmt w:val="bullet"/>
      <w:lvlText w:val="o"/>
      <w:lvlJc w:val="left"/>
      <w:pPr>
        <w:ind w:left="1153"/>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2" w:tplc="47B0B624">
      <w:start w:val="1"/>
      <w:numFmt w:val="bullet"/>
      <w:lvlText w:val="▪"/>
      <w:lvlJc w:val="left"/>
      <w:pPr>
        <w:ind w:left="1873"/>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3" w:tplc="169474A6">
      <w:start w:val="1"/>
      <w:numFmt w:val="bullet"/>
      <w:lvlText w:val="•"/>
      <w:lvlJc w:val="left"/>
      <w:pPr>
        <w:ind w:left="2593"/>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4" w:tplc="63EE2EB6">
      <w:start w:val="1"/>
      <w:numFmt w:val="bullet"/>
      <w:lvlText w:val="o"/>
      <w:lvlJc w:val="left"/>
      <w:pPr>
        <w:ind w:left="3313"/>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5" w:tplc="4E02264E">
      <w:start w:val="1"/>
      <w:numFmt w:val="bullet"/>
      <w:lvlText w:val="▪"/>
      <w:lvlJc w:val="left"/>
      <w:pPr>
        <w:ind w:left="4033"/>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6" w:tplc="E4BC894E">
      <w:start w:val="1"/>
      <w:numFmt w:val="bullet"/>
      <w:lvlText w:val="•"/>
      <w:lvlJc w:val="left"/>
      <w:pPr>
        <w:ind w:left="4753"/>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7" w:tplc="2006F422">
      <w:start w:val="1"/>
      <w:numFmt w:val="bullet"/>
      <w:lvlText w:val="o"/>
      <w:lvlJc w:val="left"/>
      <w:pPr>
        <w:ind w:left="5473"/>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8" w:tplc="7EB46422">
      <w:start w:val="1"/>
      <w:numFmt w:val="bullet"/>
      <w:lvlText w:val="▪"/>
      <w:lvlJc w:val="left"/>
      <w:pPr>
        <w:ind w:left="6193"/>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0A690561"/>
    <w:multiLevelType w:val="hybridMultilevel"/>
    <w:tmpl w:val="F5207580"/>
    <w:lvl w:ilvl="0" w:tplc="3718EB02">
      <w:start w:val="1"/>
      <w:numFmt w:val="bullet"/>
      <w:lvlText w:val="•"/>
      <w:lvlJc w:val="left"/>
      <w:pPr>
        <w:ind w:left="42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68C6F0EA">
      <w:start w:val="1"/>
      <w:numFmt w:val="bullet"/>
      <w:lvlText w:val="o"/>
      <w:lvlJc w:val="left"/>
      <w:pPr>
        <w:ind w:left="108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E29E5C8A">
      <w:start w:val="1"/>
      <w:numFmt w:val="bullet"/>
      <w:lvlText w:val="▪"/>
      <w:lvlJc w:val="left"/>
      <w:pPr>
        <w:ind w:left="180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845083E0">
      <w:start w:val="1"/>
      <w:numFmt w:val="bullet"/>
      <w:lvlText w:val="•"/>
      <w:lvlJc w:val="left"/>
      <w:pPr>
        <w:ind w:left="252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AE72D240">
      <w:start w:val="1"/>
      <w:numFmt w:val="bullet"/>
      <w:lvlText w:val="o"/>
      <w:lvlJc w:val="left"/>
      <w:pPr>
        <w:ind w:left="324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77E6528C">
      <w:start w:val="1"/>
      <w:numFmt w:val="bullet"/>
      <w:lvlText w:val="▪"/>
      <w:lvlJc w:val="left"/>
      <w:pPr>
        <w:ind w:left="396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3E84D6B8">
      <w:start w:val="1"/>
      <w:numFmt w:val="bullet"/>
      <w:lvlText w:val="•"/>
      <w:lvlJc w:val="left"/>
      <w:pPr>
        <w:ind w:left="468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EC56449E">
      <w:start w:val="1"/>
      <w:numFmt w:val="bullet"/>
      <w:lvlText w:val="o"/>
      <w:lvlJc w:val="left"/>
      <w:pPr>
        <w:ind w:left="540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EF2890F2">
      <w:start w:val="1"/>
      <w:numFmt w:val="bullet"/>
      <w:lvlText w:val="▪"/>
      <w:lvlJc w:val="left"/>
      <w:pPr>
        <w:ind w:left="612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2" w15:restartNumberingAfterBreak="0">
    <w:nsid w:val="0C030286"/>
    <w:multiLevelType w:val="hybridMultilevel"/>
    <w:tmpl w:val="1C344880"/>
    <w:lvl w:ilvl="0" w:tplc="E7D2F806">
      <w:start w:val="1"/>
      <w:numFmt w:val="bullet"/>
      <w:lvlText w:val="•"/>
      <w:lvlJc w:val="left"/>
      <w:pPr>
        <w:ind w:left="423"/>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AD1EE274">
      <w:start w:val="1"/>
      <w:numFmt w:val="bullet"/>
      <w:lvlText w:val="o"/>
      <w:lvlJc w:val="left"/>
      <w:pPr>
        <w:ind w:left="108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11A8B332">
      <w:start w:val="1"/>
      <w:numFmt w:val="bullet"/>
      <w:lvlText w:val="▪"/>
      <w:lvlJc w:val="left"/>
      <w:pPr>
        <w:ind w:left="180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FDEA9768">
      <w:start w:val="1"/>
      <w:numFmt w:val="bullet"/>
      <w:lvlText w:val="•"/>
      <w:lvlJc w:val="left"/>
      <w:pPr>
        <w:ind w:left="252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EF9CBF76">
      <w:start w:val="1"/>
      <w:numFmt w:val="bullet"/>
      <w:lvlText w:val="o"/>
      <w:lvlJc w:val="left"/>
      <w:pPr>
        <w:ind w:left="324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9FCAA1E0">
      <w:start w:val="1"/>
      <w:numFmt w:val="bullet"/>
      <w:lvlText w:val="▪"/>
      <w:lvlJc w:val="left"/>
      <w:pPr>
        <w:ind w:left="396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8E665EFE">
      <w:start w:val="1"/>
      <w:numFmt w:val="bullet"/>
      <w:lvlText w:val="•"/>
      <w:lvlJc w:val="left"/>
      <w:pPr>
        <w:ind w:left="468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AC5CFB60">
      <w:start w:val="1"/>
      <w:numFmt w:val="bullet"/>
      <w:lvlText w:val="o"/>
      <w:lvlJc w:val="left"/>
      <w:pPr>
        <w:ind w:left="540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54C0D8A8">
      <w:start w:val="1"/>
      <w:numFmt w:val="bullet"/>
      <w:lvlText w:val="▪"/>
      <w:lvlJc w:val="left"/>
      <w:pPr>
        <w:ind w:left="6120"/>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3" w15:restartNumberingAfterBreak="0">
    <w:nsid w:val="0C0312AF"/>
    <w:multiLevelType w:val="multilevel"/>
    <w:tmpl w:val="5AB41EB0"/>
    <w:lvl w:ilvl="0">
      <w:start w:val="1"/>
      <w:numFmt w:val="decimal"/>
      <w:lvlText w:val="%1"/>
      <w:lvlJc w:val="left"/>
      <w:pPr>
        <w:ind w:left="360"/>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1">
      <w:start w:val="7"/>
      <w:numFmt w:val="decimal"/>
      <w:lvlRestart w:val="0"/>
      <w:lvlText w:val="%1-%2"/>
      <w:lvlJc w:val="left"/>
      <w:pPr>
        <w:ind w:left="360"/>
      </w:pPr>
      <w:rPr>
        <w:rFonts w:ascii="Simplified Arabic" w:eastAsia="Simplified Arabic" w:hAnsi="Simplified Arabic" w:cs="Simplified Arabic"/>
        <w:b/>
        <w:bCs/>
        <w:i w:val="0"/>
        <w:strike w:val="0"/>
        <w:dstrike w:val="0"/>
        <w:color w:val="808080" w:themeColor="background1" w:themeShade="80"/>
        <w:sz w:val="32"/>
        <w:szCs w:val="32"/>
        <w:u w:val="none" w:color="000000"/>
        <w:bdr w:val="none" w:sz="0" w:space="0" w:color="auto"/>
        <w:shd w:val="clear" w:color="auto" w:fill="auto"/>
        <w:vertAlign w:val="baseline"/>
      </w:rPr>
    </w:lvl>
    <w:lvl w:ilvl="2">
      <w:start w:val="1"/>
      <w:numFmt w:val="lowerRoman"/>
      <w:lvlText w:val="%3"/>
      <w:lvlJc w:val="left"/>
      <w:pPr>
        <w:ind w:left="122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3">
      <w:start w:val="1"/>
      <w:numFmt w:val="decimal"/>
      <w:lvlText w:val="%4"/>
      <w:lvlJc w:val="left"/>
      <w:pPr>
        <w:ind w:left="194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4">
      <w:start w:val="1"/>
      <w:numFmt w:val="lowerLetter"/>
      <w:lvlText w:val="%5"/>
      <w:lvlJc w:val="left"/>
      <w:pPr>
        <w:ind w:left="266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5">
      <w:start w:val="1"/>
      <w:numFmt w:val="lowerRoman"/>
      <w:lvlText w:val="%6"/>
      <w:lvlJc w:val="left"/>
      <w:pPr>
        <w:ind w:left="338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6">
      <w:start w:val="1"/>
      <w:numFmt w:val="decimal"/>
      <w:lvlText w:val="%7"/>
      <w:lvlJc w:val="left"/>
      <w:pPr>
        <w:ind w:left="410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7">
      <w:start w:val="1"/>
      <w:numFmt w:val="lowerLetter"/>
      <w:lvlText w:val="%8"/>
      <w:lvlJc w:val="left"/>
      <w:pPr>
        <w:ind w:left="482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8">
      <w:start w:val="1"/>
      <w:numFmt w:val="lowerRoman"/>
      <w:lvlText w:val="%9"/>
      <w:lvlJc w:val="left"/>
      <w:pPr>
        <w:ind w:left="554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abstractNum>
  <w:abstractNum w:abstractNumId="4" w15:restartNumberingAfterBreak="0">
    <w:nsid w:val="0EC53EFE"/>
    <w:multiLevelType w:val="hybridMultilevel"/>
    <w:tmpl w:val="D1D0AAF6"/>
    <w:lvl w:ilvl="0" w:tplc="9BB87646">
      <w:start w:val="1"/>
      <w:numFmt w:val="bullet"/>
      <w:lvlText w:val="•"/>
      <w:lvlJc w:val="left"/>
      <w:pPr>
        <w:ind w:left="720" w:hanging="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D2930"/>
    <w:multiLevelType w:val="hybridMultilevel"/>
    <w:tmpl w:val="B56223F2"/>
    <w:lvl w:ilvl="0" w:tplc="60B8EAD2">
      <w:start w:val="1"/>
      <w:numFmt w:val="decimal"/>
      <w:lvlText w:val="%1-"/>
      <w:lvlJc w:val="left"/>
      <w:pPr>
        <w:ind w:left="42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297CED3A">
      <w:start w:val="1"/>
      <w:numFmt w:val="lowerLetter"/>
      <w:lvlText w:val="%2"/>
      <w:lvlJc w:val="left"/>
      <w:pPr>
        <w:ind w:left="10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6E6825BE">
      <w:start w:val="1"/>
      <w:numFmt w:val="lowerRoman"/>
      <w:lvlText w:val="%3"/>
      <w:lvlJc w:val="left"/>
      <w:pPr>
        <w:ind w:left="18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2F52E72E">
      <w:start w:val="1"/>
      <w:numFmt w:val="decimal"/>
      <w:lvlText w:val="%4"/>
      <w:lvlJc w:val="left"/>
      <w:pPr>
        <w:ind w:left="25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8E6C4A10">
      <w:start w:val="1"/>
      <w:numFmt w:val="lowerLetter"/>
      <w:lvlText w:val="%5"/>
      <w:lvlJc w:val="left"/>
      <w:pPr>
        <w:ind w:left="32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C7C43470">
      <w:start w:val="1"/>
      <w:numFmt w:val="lowerRoman"/>
      <w:lvlText w:val="%6"/>
      <w:lvlJc w:val="left"/>
      <w:pPr>
        <w:ind w:left="39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0A081D26">
      <w:start w:val="1"/>
      <w:numFmt w:val="decimal"/>
      <w:lvlText w:val="%7"/>
      <w:lvlJc w:val="left"/>
      <w:pPr>
        <w:ind w:left="46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B65A0D5C">
      <w:start w:val="1"/>
      <w:numFmt w:val="lowerLetter"/>
      <w:lvlText w:val="%8"/>
      <w:lvlJc w:val="left"/>
      <w:pPr>
        <w:ind w:left="54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057A5FFE">
      <w:start w:val="1"/>
      <w:numFmt w:val="lowerRoman"/>
      <w:lvlText w:val="%9"/>
      <w:lvlJc w:val="left"/>
      <w:pPr>
        <w:ind w:left="61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73E4EDD"/>
    <w:multiLevelType w:val="hybridMultilevel"/>
    <w:tmpl w:val="73342972"/>
    <w:lvl w:ilvl="0" w:tplc="7F3EDF2C">
      <w:start w:val="1"/>
      <w:numFmt w:val="bullet"/>
      <w:lvlText w:val="•"/>
      <w:lvlJc w:val="left"/>
      <w:pPr>
        <w:ind w:left="3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21229A26">
      <w:start w:val="1"/>
      <w:numFmt w:val="bullet"/>
      <w:lvlRestart w:val="0"/>
      <w:lvlText w:val="-"/>
      <w:lvlJc w:val="left"/>
      <w:pPr>
        <w:ind w:left="42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0D446D06">
      <w:start w:val="1"/>
      <w:numFmt w:val="bullet"/>
      <w:lvlText w:val="▪"/>
      <w:lvlJc w:val="left"/>
      <w:pPr>
        <w:ind w:left="116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1996083C">
      <w:start w:val="1"/>
      <w:numFmt w:val="bullet"/>
      <w:lvlText w:val="•"/>
      <w:lvlJc w:val="left"/>
      <w:pPr>
        <w:ind w:left="188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639CEE66">
      <w:start w:val="1"/>
      <w:numFmt w:val="bullet"/>
      <w:lvlText w:val="o"/>
      <w:lvlJc w:val="left"/>
      <w:pPr>
        <w:ind w:left="260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4D9E3D60">
      <w:start w:val="1"/>
      <w:numFmt w:val="bullet"/>
      <w:lvlText w:val="▪"/>
      <w:lvlJc w:val="left"/>
      <w:pPr>
        <w:ind w:left="332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DDDE1B78">
      <w:start w:val="1"/>
      <w:numFmt w:val="bullet"/>
      <w:lvlText w:val="•"/>
      <w:lvlJc w:val="left"/>
      <w:pPr>
        <w:ind w:left="404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4A7018B4">
      <w:start w:val="1"/>
      <w:numFmt w:val="bullet"/>
      <w:lvlText w:val="o"/>
      <w:lvlJc w:val="left"/>
      <w:pPr>
        <w:ind w:left="476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08E21250">
      <w:start w:val="1"/>
      <w:numFmt w:val="bullet"/>
      <w:lvlText w:val="▪"/>
      <w:lvlJc w:val="left"/>
      <w:pPr>
        <w:ind w:left="548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8A22A28"/>
    <w:multiLevelType w:val="hybridMultilevel"/>
    <w:tmpl w:val="F60CC69E"/>
    <w:lvl w:ilvl="0" w:tplc="3D2AE9C0">
      <w:start w:val="1"/>
      <w:numFmt w:val="decimal"/>
      <w:lvlText w:val="%1-"/>
      <w:lvlJc w:val="left"/>
      <w:pPr>
        <w:ind w:left="4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13920C0A">
      <w:start w:val="1"/>
      <w:numFmt w:val="lowerLetter"/>
      <w:lvlText w:val="%2"/>
      <w:lvlJc w:val="left"/>
      <w:pPr>
        <w:ind w:left="10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4DF8B62E">
      <w:start w:val="1"/>
      <w:numFmt w:val="lowerRoman"/>
      <w:lvlText w:val="%3"/>
      <w:lvlJc w:val="left"/>
      <w:pPr>
        <w:ind w:left="18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9692DE96">
      <w:start w:val="1"/>
      <w:numFmt w:val="decimal"/>
      <w:lvlText w:val="%4"/>
      <w:lvlJc w:val="left"/>
      <w:pPr>
        <w:ind w:left="25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B00680D0">
      <w:start w:val="1"/>
      <w:numFmt w:val="lowerLetter"/>
      <w:lvlText w:val="%5"/>
      <w:lvlJc w:val="left"/>
      <w:pPr>
        <w:ind w:left="32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39C6F1E6">
      <w:start w:val="1"/>
      <w:numFmt w:val="lowerRoman"/>
      <w:lvlText w:val="%6"/>
      <w:lvlJc w:val="left"/>
      <w:pPr>
        <w:ind w:left="39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CDD4E73A">
      <w:start w:val="1"/>
      <w:numFmt w:val="decimal"/>
      <w:lvlText w:val="%7"/>
      <w:lvlJc w:val="left"/>
      <w:pPr>
        <w:ind w:left="46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4CCE00A8">
      <w:start w:val="1"/>
      <w:numFmt w:val="lowerLetter"/>
      <w:lvlText w:val="%8"/>
      <w:lvlJc w:val="left"/>
      <w:pPr>
        <w:ind w:left="54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893A0834">
      <w:start w:val="1"/>
      <w:numFmt w:val="lowerRoman"/>
      <w:lvlText w:val="%9"/>
      <w:lvlJc w:val="left"/>
      <w:pPr>
        <w:ind w:left="61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0A382B"/>
    <w:multiLevelType w:val="hybridMultilevel"/>
    <w:tmpl w:val="09566958"/>
    <w:lvl w:ilvl="0" w:tplc="E06E5E1A">
      <w:start w:val="1"/>
      <w:numFmt w:val="decimal"/>
      <w:lvlText w:val="%1."/>
      <w:lvlJc w:val="left"/>
      <w:pPr>
        <w:ind w:left="36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7F1AA756">
      <w:start w:val="1"/>
      <w:numFmt w:val="lowerLetter"/>
      <w:lvlText w:val="%2"/>
      <w:lvlJc w:val="left"/>
      <w:pPr>
        <w:ind w:left="108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088080B8">
      <w:start w:val="1"/>
      <w:numFmt w:val="lowerRoman"/>
      <w:lvlText w:val="%3"/>
      <w:lvlJc w:val="left"/>
      <w:pPr>
        <w:ind w:left="180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B1104B2E">
      <w:start w:val="1"/>
      <w:numFmt w:val="decimal"/>
      <w:lvlText w:val="%4"/>
      <w:lvlJc w:val="left"/>
      <w:pPr>
        <w:ind w:left="252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71CC3F04">
      <w:start w:val="1"/>
      <w:numFmt w:val="lowerLetter"/>
      <w:lvlText w:val="%5"/>
      <w:lvlJc w:val="left"/>
      <w:pPr>
        <w:ind w:left="324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D3504172">
      <w:start w:val="1"/>
      <w:numFmt w:val="lowerRoman"/>
      <w:lvlText w:val="%6"/>
      <w:lvlJc w:val="left"/>
      <w:pPr>
        <w:ind w:left="396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30B6225A">
      <w:start w:val="1"/>
      <w:numFmt w:val="decimal"/>
      <w:lvlText w:val="%7"/>
      <w:lvlJc w:val="left"/>
      <w:pPr>
        <w:ind w:left="468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5764FE62">
      <w:start w:val="1"/>
      <w:numFmt w:val="lowerLetter"/>
      <w:lvlText w:val="%8"/>
      <w:lvlJc w:val="left"/>
      <w:pPr>
        <w:ind w:left="540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C1EE4BF2">
      <w:start w:val="1"/>
      <w:numFmt w:val="lowerRoman"/>
      <w:lvlText w:val="%9"/>
      <w:lvlJc w:val="left"/>
      <w:pPr>
        <w:ind w:left="612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B2B041A"/>
    <w:multiLevelType w:val="hybridMultilevel"/>
    <w:tmpl w:val="1D907076"/>
    <w:lvl w:ilvl="0" w:tplc="0409000B">
      <w:start w:val="1"/>
      <w:numFmt w:val="bullet"/>
      <w:lvlText w:val=""/>
      <w:lvlJc w:val="left"/>
      <w:pPr>
        <w:ind w:left="735" w:hanging="360"/>
      </w:pPr>
      <w:rPr>
        <w:rFonts w:ascii="Wingdings" w:hAnsi="Wingdings"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10" w15:restartNumberingAfterBreak="0">
    <w:nsid w:val="1F9E1E10"/>
    <w:multiLevelType w:val="hybridMultilevel"/>
    <w:tmpl w:val="DFC05C08"/>
    <w:lvl w:ilvl="0" w:tplc="2CE24EC2">
      <w:start w:val="1"/>
      <w:numFmt w:val="bullet"/>
      <w:lvlText w:val=""/>
      <w:lvlJc w:val="left"/>
      <w:pPr>
        <w:ind w:left="42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FB6CE914">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5EF0AA50">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2E025D0E">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B1C985E">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F36C34EE">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E3A8E20">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C68C8532">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4C140C74">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0092431"/>
    <w:multiLevelType w:val="multilevel"/>
    <w:tmpl w:val="2B0600B0"/>
    <w:lvl w:ilvl="0">
      <w:start w:val="1"/>
      <w:numFmt w:val="decimal"/>
      <w:lvlText w:val="%1"/>
      <w:lvlJc w:val="left"/>
      <w:pPr>
        <w:ind w:left="360"/>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1">
      <w:start w:val="5"/>
      <w:numFmt w:val="decimal"/>
      <w:lvlRestart w:val="0"/>
      <w:lvlText w:val="%1-%2"/>
      <w:lvlJc w:val="left"/>
      <w:pPr>
        <w:ind w:left="0"/>
      </w:pPr>
      <w:rPr>
        <w:rFonts w:ascii="Simplified Arabic" w:eastAsia="Simplified Arabic" w:hAnsi="Simplified Arabic" w:cs="Simplified Arabic"/>
        <w:b/>
        <w:bCs/>
        <w:i w:val="0"/>
        <w:strike w:val="0"/>
        <w:dstrike w:val="0"/>
        <w:color w:val="808080" w:themeColor="background1" w:themeShade="80"/>
        <w:sz w:val="32"/>
        <w:szCs w:val="32"/>
        <w:u w:val="none" w:color="000000"/>
        <w:bdr w:val="none" w:sz="0" w:space="0" w:color="auto"/>
        <w:shd w:val="clear" w:color="auto" w:fill="auto"/>
        <w:vertAlign w:val="baseline"/>
      </w:rPr>
    </w:lvl>
    <w:lvl w:ilvl="2">
      <w:start w:val="1"/>
      <w:numFmt w:val="lowerRoman"/>
      <w:lvlText w:val="%3"/>
      <w:lvlJc w:val="left"/>
      <w:pPr>
        <w:ind w:left="122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3">
      <w:start w:val="1"/>
      <w:numFmt w:val="decimal"/>
      <w:lvlText w:val="%4"/>
      <w:lvlJc w:val="left"/>
      <w:pPr>
        <w:ind w:left="194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4">
      <w:start w:val="1"/>
      <w:numFmt w:val="lowerLetter"/>
      <w:lvlText w:val="%5"/>
      <w:lvlJc w:val="left"/>
      <w:pPr>
        <w:ind w:left="266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5">
      <w:start w:val="1"/>
      <w:numFmt w:val="lowerRoman"/>
      <w:lvlText w:val="%6"/>
      <w:lvlJc w:val="left"/>
      <w:pPr>
        <w:ind w:left="338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6">
      <w:start w:val="1"/>
      <w:numFmt w:val="decimal"/>
      <w:lvlText w:val="%7"/>
      <w:lvlJc w:val="left"/>
      <w:pPr>
        <w:ind w:left="410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7">
      <w:start w:val="1"/>
      <w:numFmt w:val="lowerLetter"/>
      <w:lvlText w:val="%8"/>
      <w:lvlJc w:val="left"/>
      <w:pPr>
        <w:ind w:left="482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lvl w:ilvl="8">
      <w:start w:val="1"/>
      <w:numFmt w:val="lowerRoman"/>
      <w:lvlText w:val="%9"/>
      <w:lvlJc w:val="left"/>
      <w:pPr>
        <w:ind w:left="5543"/>
      </w:pPr>
      <w:rPr>
        <w:rFonts w:ascii="Simplified Arabic" w:eastAsia="Simplified Arabic" w:hAnsi="Simplified Arabic" w:cs="Simplified Arabic"/>
        <w:b/>
        <w:bCs/>
        <w:i w:val="0"/>
        <w:strike w:val="0"/>
        <w:dstrike w:val="0"/>
        <w:color w:val="0F243E"/>
        <w:sz w:val="32"/>
        <w:szCs w:val="32"/>
        <w:u w:val="none" w:color="000000"/>
        <w:bdr w:val="none" w:sz="0" w:space="0" w:color="auto"/>
        <w:shd w:val="clear" w:color="auto" w:fill="auto"/>
        <w:vertAlign w:val="baseline"/>
      </w:rPr>
    </w:lvl>
  </w:abstractNum>
  <w:abstractNum w:abstractNumId="12" w15:restartNumberingAfterBreak="0">
    <w:nsid w:val="28C541FD"/>
    <w:multiLevelType w:val="hybridMultilevel"/>
    <w:tmpl w:val="96D60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D0409B"/>
    <w:multiLevelType w:val="hybridMultilevel"/>
    <w:tmpl w:val="88D86E36"/>
    <w:lvl w:ilvl="0" w:tplc="87FA2AF4">
      <w:start w:val="1"/>
      <w:numFmt w:val="bullet"/>
      <w:lvlText w:val=""/>
      <w:lvlJc w:val="left"/>
      <w:pPr>
        <w:ind w:left="426"/>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1" w:tplc="25D264B6">
      <w:start w:val="1"/>
      <w:numFmt w:val="bullet"/>
      <w:lvlText w:val="o"/>
      <w:lvlJc w:val="left"/>
      <w:pPr>
        <w:ind w:left="1154"/>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2" w:tplc="1EC49558">
      <w:start w:val="1"/>
      <w:numFmt w:val="bullet"/>
      <w:lvlText w:val="▪"/>
      <w:lvlJc w:val="left"/>
      <w:pPr>
        <w:ind w:left="1874"/>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3" w:tplc="C03A20BC">
      <w:start w:val="1"/>
      <w:numFmt w:val="bullet"/>
      <w:lvlText w:val="•"/>
      <w:lvlJc w:val="left"/>
      <w:pPr>
        <w:ind w:left="2594"/>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4" w:tplc="586EF232">
      <w:start w:val="1"/>
      <w:numFmt w:val="bullet"/>
      <w:lvlText w:val="o"/>
      <w:lvlJc w:val="left"/>
      <w:pPr>
        <w:ind w:left="3314"/>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5" w:tplc="210A03C4">
      <w:start w:val="1"/>
      <w:numFmt w:val="bullet"/>
      <w:lvlText w:val="▪"/>
      <w:lvlJc w:val="left"/>
      <w:pPr>
        <w:ind w:left="4034"/>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6" w:tplc="D11E291E">
      <w:start w:val="1"/>
      <w:numFmt w:val="bullet"/>
      <w:lvlText w:val="•"/>
      <w:lvlJc w:val="left"/>
      <w:pPr>
        <w:ind w:left="4754"/>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7" w:tplc="B1A8EFEA">
      <w:start w:val="1"/>
      <w:numFmt w:val="bullet"/>
      <w:lvlText w:val="o"/>
      <w:lvlJc w:val="left"/>
      <w:pPr>
        <w:ind w:left="5474"/>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8" w:tplc="A91E6654">
      <w:start w:val="1"/>
      <w:numFmt w:val="bullet"/>
      <w:lvlText w:val="▪"/>
      <w:lvlJc w:val="left"/>
      <w:pPr>
        <w:ind w:left="6194"/>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36FB7D11"/>
    <w:multiLevelType w:val="hybridMultilevel"/>
    <w:tmpl w:val="02A002E0"/>
    <w:lvl w:ilvl="0" w:tplc="0409000B">
      <w:start w:val="1"/>
      <w:numFmt w:val="bullet"/>
      <w:lvlText w:val=""/>
      <w:lvlJc w:val="left"/>
      <w:pPr>
        <w:ind w:left="360"/>
      </w:pPr>
      <w:rPr>
        <w:rFonts w:ascii="Wingdings" w:hAnsi="Wingdings" w:hint="default"/>
        <w:b/>
        <w:bCs/>
        <w:i w:val="0"/>
        <w:strike w:val="0"/>
        <w:dstrike w:val="0"/>
        <w:color w:val="000000"/>
        <w:sz w:val="28"/>
        <w:szCs w:val="28"/>
        <w:u w:val="none" w:color="000000"/>
        <w:bdr w:val="none" w:sz="0" w:space="0" w:color="auto"/>
        <w:shd w:val="clear" w:color="auto" w:fill="auto"/>
        <w:vertAlign w:val="baseline"/>
      </w:rPr>
    </w:lvl>
    <w:lvl w:ilvl="1" w:tplc="95509928">
      <w:start w:val="1"/>
      <w:numFmt w:val="bullet"/>
      <w:lvlText w:val="o"/>
      <w:lvlJc w:val="left"/>
      <w:pPr>
        <w:ind w:left="108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25DCC72E">
      <w:start w:val="1"/>
      <w:numFmt w:val="bullet"/>
      <w:lvlText w:val="▪"/>
      <w:lvlJc w:val="left"/>
      <w:pPr>
        <w:ind w:left="180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C29EA33E">
      <w:start w:val="1"/>
      <w:numFmt w:val="bullet"/>
      <w:lvlText w:val="•"/>
      <w:lvlJc w:val="left"/>
      <w:pPr>
        <w:ind w:left="252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301C0D62">
      <w:start w:val="1"/>
      <w:numFmt w:val="bullet"/>
      <w:lvlText w:val="o"/>
      <w:lvlJc w:val="left"/>
      <w:pPr>
        <w:ind w:left="324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C48CAD7A">
      <w:start w:val="1"/>
      <w:numFmt w:val="bullet"/>
      <w:lvlText w:val="▪"/>
      <w:lvlJc w:val="left"/>
      <w:pPr>
        <w:ind w:left="396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C1B0EF2A">
      <w:start w:val="1"/>
      <w:numFmt w:val="bullet"/>
      <w:lvlText w:val="•"/>
      <w:lvlJc w:val="left"/>
      <w:pPr>
        <w:ind w:left="468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AC584B72">
      <w:start w:val="1"/>
      <w:numFmt w:val="bullet"/>
      <w:lvlText w:val="o"/>
      <w:lvlJc w:val="left"/>
      <w:pPr>
        <w:ind w:left="540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C0E00738">
      <w:start w:val="1"/>
      <w:numFmt w:val="bullet"/>
      <w:lvlText w:val="▪"/>
      <w:lvlJc w:val="left"/>
      <w:pPr>
        <w:ind w:left="612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861313E"/>
    <w:multiLevelType w:val="hybridMultilevel"/>
    <w:tmpl w:val="AB14B034"/>
    <w:lvl w:ilvl="0" w:tplc="66F68BA6">
      <w:start w:val="1"/>
      <w:numFmt w:val="bullet"/>
      <w:lvlText w:val="-"/>
      <w:lvlJc w:val="left"/>
      <w:pPr>
        <w:ind w:left="162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D44E5954">
      <w:start w:val="1"/>
      <w:numFmt w:val="bullet"/>
      <w:lvlText w:val="o"/>
      <w:lvlJc w:val="left"/>
      <w:pPr>
        <w:ind w:left="232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6EB6C6AE">
      <w:start w:val="1"/>
      <w:numFmt w:val="bullet"/>
      <w:lvlText w:val="▪"/>
      <w:lvlJc w:val="left"/>
      <w:pPr>
        <w:ind w:left="304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9498369E">
      <w:start w:val="1"/>
      <w:numFmt w:val="bullet"/>
      <w:lvlText w:val="•"/>
      <w:lvlJc w:val="left"/>
      <w:pPr>
        <w:ind w:left="376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CB88BE5C">
      <w:start w:val="1"/>
      <w:numFmt w:val="bullet"/>
      <w:lvlText w:val="o"/>
      <w:lvlJc w:val="left"/>
      <w:pPr>
        <w:ind w:left="448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4844C4F0">
      <w:start w:val="1"/>
      <w:numFmt w:val="bullet"/>
      <w:lvlText w:val="▪"/>
      <w:lvlJc w:val="left"/>
      <w:pPr>
        <w:ind w:left="520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B510C128">
      <w:start w:val="1"/>
      <w:numFmt w:val="bullet"/>
      <w:lvlText w:val="•"/>
      <w:lvlJc w:val="left"/>
      <w:pPr>
        <w:ind w:left="592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A8B49058">
      <w:start w:val="1"/>
      <w:numFmt w:val="bullet"/>
      <w:lvlText w:val="o"/>
      <w:lvlJc w:val="left"/>
      <w:pPr>
        <w:ind w:left="664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F13C1076">
      <w:start w:val="1"/>
      <w:numFmt w:val="bullet"/>
      <w:lvlText w:val="▪"/>
      <w:lvlJc w:val="left"/>
      <w:pPr>
        <w:ind w:left="736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CC87883"/>
    <w:multiLevelType w:val="hybridMultilevel"/>
    <w:tmpl w:val="F94687E4"/>
    <w:lvl w:ilvl="0" w:tplc="C26652D8">
      <w:start w:val="1"/>
      <w:numFmt w:val="bullet"/>
      <w:lvlText w:val="•"/>
      <w:lvlJc w:val="left"/>
      <w:pPr>
        <w:ind w:left="42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9A565588">
      <w:start w:val="1"/>
      <w:numFmt w:val="bullet"/>
      <w:lvlText w:val="o"/>
      <w:lvlJc w:val="left"/>
      <w:pPr>
        <w:ind w:left="112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DE84FBA0">
      <w:start w:val="1"/>
      <w:numFmt w:val="bullet"/>
      <w:lvlText w:val="▪"/>
      <w:lvlJc w:val="left"/>
      <w:pPr>
        <w:ind w:left="184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C4A45F88">
      <w:start w:val="1"/>
      <w:numFmt w:val="bullet"/>
      <w:lvlText w:val="•"/>
      <w:lvlJc w:val="left"/>
      <w:pPr>
        <w:ind w:left="2565"/>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5552BCD4">
      <w:start w:val="1"/>
      <w:numFmt w:val="bullet"/>
      <w:lvlText w:val="o"/>
      <w:lvlJc w:val="left"/>
      <w:pPr>
        <w:ind w:left="328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8A626E40">
      <w:start w:val="1"/>
      <w:numFmt w:val="bullet"/>
      <w:lvlText w:val="▪"/>
      <w:lvlJc w:val="left"/>
      <w:pPr>
        <w:ind w:left="400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056E9350">
      <w:start w:val="1"/>
      <w:numFmt w:val="bullet"/>
      <w:lvlText w:val="•"/>
      <w:lvlJc w:val="left"/>
      <w:pPr>
        <w:ind w:left="4725"/>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DF80C62C">
      <w:start w:val="1"/>
      <w:numFmt w:val="bullet"/>
      <w:lvlText w:val="o"/>
      <w:lvlJc w:val="left"/>
      <w:pPr>
        <w:ind w:left="544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1B5AC886">
      <w:start w:val="1"/>
      <w:numFmt w:val="bullet"/>
      <w:lvlText w:val="▪"/>
      <w:lvlJc w:val="left"/>
      <w:pPr>
        <w:ind w:left="616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17" w15:restartNumberingAfterBreak="0">
    <w:nsid w:val="41DE12BA"/>
    <w:multiLevelType w:val="hybridMultilevel"/>
    <w:tmpl w:val="387EAC46"/>
    <w:lvl w:ilvl="0" w:tplc="640A3A96">
      <w:start w:val="2"/>
      <w:numFmt w:val="decimal"/>
      <w:lvlText w:val="%1."/>
      <w:lvlJc w:val="left"/>
      <w:pPr>
        <w:ind w:left="38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6EE13A4">
      <w:start w:val="1"/>
      <w:numFmt w:val="lowerLetter"/>
      <w:lvlText w:val="%2"/>
      <w:lvlJc w:val="left"/>
      <w:pPr>
        <w:ind w:left="15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12EB27A">
      <w:start w:val="1"/>
      <w:numFmt w:val="lowerRoman"/>
      <w:lvlText w:val="%3"/>
      <w:lvlJc w:val="left"/>
      <w:pPr>
        <w:ind w:left="22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FAC817E">
      <w:start w:val="1"/>
      <w:numFmt w:val="decimal"/>
      <w:lvlText w:val="%4"/>
      <w:lvlJc w:val="left"/>
      <w:pPr>
        <w:ind w:left="29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1700B3E">
      <w:start w:val="1"/>
      <w:numFmt w:val="lowerLetter"/>
      <w:lvlText w:val="%5"/>
      <w:lvlJc w:val="left"/>
      <w:pPr>
        <w:ind w:left="36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114F2DA">
      <w:start w:val="1"/>
      <w:numFmt w:val="lowerRoman"/>
      <w:lvlText w:val="%6"/>
      <w:lvlJc w:val="left"/>
      <w:pPr>
        <w:ind w:left="44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6A50BC">
      <w:start w:val="1"/>
      <w:numFmt w:val="decimal"/>
      <w:lvlText w:val="%7"/>
      <w:lvlJc w:val="left"/>
      <w:pPr>
        <w:ind w:left="51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5F4BF08">
      <w:start w:val="1"/>
      <w:numFmt w:val="lowerLetter"/>
      <w:lvlText w:val="%8"/>
      <w:lvlJc w:val="left"/>
      <w:pPr>
        <w:ind w:left="58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0B4B10A">
      <w:start w:val="1"/>
      <w:numFmt w:val="lowerRoman"/>
      <w:lvlText w:val="%9"/>
      <w:lvlJc w:val="left"/>
      <w:pPr>
        <w:ind w:left="65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4652872"/>
    <w:multiLevelType w:val="hybridMultilevel"/>
    <w:tmpl w:val="B38A305A"/>
    <w:lvl w:ilvl="0" w:tplc="6D5CB980">
      <w:start w:val="1"/>
      <w:numFmt w:val="decimal"/>
      <w:lvlText w:val="%1."/>
      <w:lvlJc w:val="left"/>
      <w:pPr>
        <w:ind w:left="368"/>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1" w:tplc="0A8041D0">
      <w:start w:val="1"/>
      <w:numFmt w:val="lowerLetter"/>
      <w:lvlText w:val="%2"/>
      <w:lvlJc w:val="left"/>
      <w:pPr>
        <w:ind w:left="108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2" w:tplc="589CE6AE">
      <w:start w:val="1"/>
      <w:numFmt w:val="lowerRoman"/>
      <w:lvlText w:val="%3"/>
      <w:lvlJc w:val="left"/>
      <w:pPr>
        <w:ind w:left="180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3" w:tplc="374CEF2C">
      <w:start w:val="1"/>
      <w:numFmt w:val="decimal"/>
      <w:lvlText w:val="%4"/>
      <w:lvlJc w:val="left"/>
      <w:pPr>
        <w:ind w:left="252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4" w:tplc="275087DC">
      <w:start w:val="1"/>
      <w:numFmt w:val="lowerLetter"/>
      <w:lvlText w:val="%5"/>
      <w:lvlJc w:val="left"/>
      <w:pPr>
        <w:ind w:left="324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5" w:tplc="96F23A38">
      <w:start w:val="1"/>
      <w:numFmt w:val="lowerRoman"/>
      <w:lvlText w:val="%6"/>
      <w:lvlJc w:val="left"/>
      <w:pPr>
        <w:ind w:left="396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6" w:tplc="EC5415E2">
      <w:start w:val="1"/>
      <w:numFmt w:val="decimal"/>
      <w:lvlText w:val="%7"/>
      <w:lvlJc w:val="left"/>
      <w:pPr>
        <w:ind w:left="468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7" w:tplc="CFC41A42">
      <w:start w:val="1"/>
      <w:numFmt w:val="lowerLetter"/>
      <w:lvlText w:val="%8"/>
      <w:lvlJc w:val="left"/>
      <w:pPr>
        <w:ind w:left="540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8" w:tplc="A9A0D8E8">
      <w:start w:val="1"/>
      <w:numFmt w:val="lowerRoman"/>
      <w:lvlText w:val="%9"/>
      <w:lvlJc w:val="left"/>
      <w:pPr>
        <w:ind w:left="612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abstractNum>
  <w:abstractNum w:abstractNumId="19" w15:restartNumberingAfterBreak="0">
    <w:nsid w:val="476355A0"/>
    <w:multiLevelType w:val="hybridMultilevel"/>
    <w:tmpl w:val="61AEB432"/>
    <w:lvl w:ilvl="0" w:tplc="881C3606">
      <w:start w:val="1"/>
      <w:numFmt w:val="decimal"/>
      <w:lvlText w:val="%1."/>
      <w:lvlJc w:val="left"/>
      <w:pPr>
        <w:ind w:left="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84E786E">
      <w:start w:val="1"/>
      <w:numFmt w:val="lowerLetter"/>
      <w:lvlText w:val="%2"/>
      <w:lvlJc w:val="left"/>
      <w:pPr>
        <w:ind w:left="11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F42D688">
      <w:start w:val="1"/>
      <w:numFmt w:val="lowerRoman"/>
      <w:lvlText w:val="%3"/>
      <w:lvlJc w:val="left"/>
      <w:pPr>
        <w:ind w:left="18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DD02C10">
      <w:start w:val="1"/>
      <w:numFmt w:val="decimal"/>
      <w:lvlText w:val="%4"/>
      <w:lvlJc w:val="left"/>
      <w:pPr>
        <w:ind w:left="25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58A84F6">
      <w:start w:val="1"/>
      <w:numFmt w:val="lowerLetter"/>
      <w:lvlText w:val="%5"/>
      <w:lvlJc w:val="left"/>
      <w:pPr>
        <w:ind w:left="32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FCC75E0">
      <w:start w:val="1"/>
      <w:numFmt w:val="lowerRoman"/>
      <w:lvlText w:val="%6"/>
      <w:lvlJc w:val="left"/>
      <w:pPr>
        <w:ind w:left="40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F4CD826">
      <w:start w:val="1"/>
      <w:numFmt w:val="decimal"/>
      <w:lvlText w:val="%7"/>
      <w:lvlJc w:val="left"/>
      <w:pPr>
        <w:ind w:left="4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44C3FF2">
      <w:start w:val="1"/>
      <w:numFmt w:val="lowerLetter"/>
      <w:lvlText w:val="%8"/>
      <w:lvlJc w:val="left"/>
      <w:pPr>
        <w:ind w:left="54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3B875A0">
      <w:start w:val="1"/>
      <w:numFmt w:val="lowerRoman"/>
      <w:lvlText w:val="%9"/>
      <w:lvlJc w:val="left"/>
      <w:pPr>
        <w:ind w:left="6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EC52926"/>
    <w:multiLevelType w:val="hybridMultilevel"/>
    <w:tmpl w:val="A27610BA"/>
    <w:lvl w:ilvl="0" w:tplc="EBC0AC2C">
      <w:start w:val="1"/>
      <w:numFmt w:val="bullet"/>
      <w:lvlText w:val=""/>
      <w:lvlJc w:val="left"/>
      <w:pPr>
        <w:ind w:left="503"/>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A6D60A26">
      <w:start w:val="1"/>
      <w:numFmt w:val="bullet"/>
      <w:lvlText w:val="o"/>
      <w:lvlJc w:val="left"/>
      <w:pPr>
        <w:ind w:left="1085"/>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D5166200">
      <w:start w:val="1"/>
      <w:numFmt w:val="bullet"/>
      <w:lvlText w:val="▪"/>
      <w:lvlJc w:val="left"/>
      <w:pPr>
        <w:ind w:left="1805"/>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30628F8C">
      <w:start w:val="1"/>
      <w:numFmt w:val="bullet"/>
      <w:lvlText w:val="•"/>
      <w:lvlJc w:val="left"/>
      <w:pPr>
        <w:ind w:left="2525"/>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55782DEA">
      <w:start w:val="1"/>
      <w:numFmt w:val="bullet"/>
      <w:lvlText w:val="o"/>
      <w:lvlJc w:val="left"/>
      <w:pPr>
        <w:ind w:left="3245"/>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CF881B50">
      <w:start w:val="1"/>
      <w:numFmt w:val="bullet"/>
      <w:lvlText w:val="▪"/>
      <w:lvlJc w:val="left"/>
      <w:pPr>
        <w:ind w:left="3965"/>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4F26C40E">
      <w:start w:val="1"/>
      <w:numFmt w:val="bullet"/>
      <w:lvlText w:val="•"/>
      <w:lvlJc w:val="left"/>
      <w:pPr>
        <w:ind w:left="4685"/>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F4AACFF6">
      <w:start w:val="1"/>
      <w:numFmt w:val="bullet"/>
      <w:lvlText w:val="o"/>
      <w:lvlJc w:val="left"/>
      <w:pPr>
        <w:ind w:left="5405"/>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A586951C">
      <w:start w:val="1"/>
      <w:numFmt w:val="bullet"/>
      <w:lvlText w:val="▪"/>
      <w:lvlJc w:val="left"/>
      <w:pPr>
        <w:ind w:left="6125"/>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21" w15:restartNumberingAfterBreak="0">
    <w:nsid w:val="5572360C"/>
    <w:multiLevelType w:val="hybridMultilevel"/>
    <w:tmpl w:val="599AE3A8"/>
    <w:lvl w:ilvl="0" w:tplc="60F87132">
      <w:start w:val="1"/>
      <w:numFmt w:val="bullet"/>
      <w:lvlText w:val="•"/>
      <w:lvlJc w:val="left"/>
      <w:pPr>
        <w:ind w:left="3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8CCB4E4">
      <w:start w:val="1"/>
      <w:numFmt w:val="bullet"/>
      <w:lvlText w:val="o"/>
      <w:lvlJc w:val="left"/>
      <w:pPr>
        <w:ind w:left="12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1D2A4F8">
      <w:start w:val="1"/>
      <w:numFmt w:val="bullet"/>
      <w:lvlText w:val="▪"/>
      <w:lvlJc w:val="left"/>
      <w:pPr>
        <w:ind w:left="19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138F83E">
      <w:start w:val="1"/>
      <w:numFmt w:val="bullet"/>
      <w:lvlText w:val="•"/>
      <w:lvlJc w:val="left"/>
      <w:pPr>
        <w:ind w:left="2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DAA2680">
      <w:start w:val="1"/>
      <w:numFmt w:val="bullet"/>
      <w:lvlText w:val="o"/>
      <w:lvlJc w:val="left"/>
      <w:pPr>
        <w:ind w:left="34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9465142">
      <w:start w:val="1"/>
      <w:numFmt w:val="bullet"/>
      <w:lvlText w:val="▪"/>
      <w:lvlJc w:val="left"/>
      <w:pPr>
        <w:ind w:left="41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ACC4CF2">
      <w:start w:val="1"/>
      <w:numFmt w:val="bullet"/>
      <w:lvlText w:val="•"/>
      <w:lvlJc w:val="left"/>
      <w:pPr>
        <w:ind w:left="48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4BE6E48">
      <w:start w:val="1"/>
      <w:numFmt w:val="bullet"/>
      <w:lvlText w:val="o"/>
      <w:lvlJc w:val="left"/>
      <w:pPr>
        <w:ind w:left="55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0FE10E6">
      <w:start w:val="1"/>
      <w:numFmt w:val="bullet"/>
      <w:lvlText w:val="▪"/>
      <w:lvlJc w:val="left"/>
      <w:pPr>
        <w:ind w:left="62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D223445"/>
    <w:multiLevelType w:val="hybridMultilevel"/>
    <w:tmpl w:val="087E4144"/>
    <w:lvl w:ilvl="0" w:tplc="7F3EDF2C">
      <w:start w:val="1"/>
      <w:numFmt w:val="bullet"/>
      <w:lvlText w:val="•"/>
      <w:lvlJc w:val="left"/>
      <w:pPr>
        <w:ind w:left="720" w:hanging="3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7E205E"/>
    <w:multiLevelType w:val="hybridMultilevel"/>
    <w:tmpl w:val="BF96786A"/>
    <w:lvl w:ilvl="0" w:tplc="EC28716A">
      <w:start w:val="1"/>
      <w:numFmt w:val="decimal"/>
      <w:lvlText w:val="%1."/>
      <w:lvlJc w:val="left"/>
      <w:pPr>
        <w:ind w:left="43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59BC17FC">
      <w:start w:val="1"/>
      <w:numFmt w:val="lowerLetter"/>
      <w:lvlText w:val="%2"/>
      <w:lvlJc w:val="left"/>
      <w:pPr>
        <w:ind w:left="108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82A0A1BA">
      <w:start w:val="1"/>
      <w:numFmt w:val="lowerRoman"/>
      <w:lvlText w:val="%3"/>
      <w:lvlJc w:val="left"/>
      <w:pPr>
        <w:ind w:left="180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C324DFA0">
      <w:start w:val="1"/>
      <w:numFmt w:val="decimal"/>
      <w:lvlText w:val="%4"/>
      <w:lvlJc w:val="left"/>
      <w:pPr>
        <w:ind w:left="252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AC1C5B30">
      <w:start w:val="1"/>
      <w:numFmt w:val="lowerLetter"/>
      <w:lvlText w:val="%5"/>
      <w:lvlJc w:val="left"/>
      <w:pPr>
        <w:ind w:left="324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B8B47A8A">
      <w:start w:val="1"/>
      <w:numFmt w:val="lowerRoman"/>
      <w:lvlText w:val="%6"/>
      <w:lvlJc w:val="left"/>
      <w:pPr>
        <w:ind w:left="396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7EC27FAE">
      <w:start w:val="1"/>
      <w:numFmt w:val="decimal"/>
      <w:lvlText w:val="%7"/>
      <w:lvlJc w:val="left"/>
      <w:pPr>
        <w:ind w:left="468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A812532A">
      <w:start w:val="1"/>
      <w:numFmt w:val="lowerLetter"/>
      <w:lvlText w:val="%8"/>
      <w:lvlJc w:val="left"/>
      <w:pPr>
        <w:ind w:left="540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FF4C9368">
      <w:start w:val="1"/>
      <w:numFmt w:val="lowerRoman"/>
      <w:lvlText w:val="%9"/>
      <w:lvlJc w:val="left"/>
      <w:pPr>
        <w:ind w:left="612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613F6C8D"/>
    <w:multiLevelType w:val="hybridMultilevel"/>
    <w:tmpl w:val="3FD8ABB6"/>
    <w:lvl w:ilvl="0" w:tplc="E50C8C64">
      <w:start w:val="7"/>
      <w:numFmt w:val="arabicAbjad"/>
      <w:lvlText w:val="%1"/>
      <w:lvlJc w:val="left"/>
      <w:pPr>
        <w:ind w:left="47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660842">
      <w:start w:val="1"/>
      <w:numFmt w:val="lowerLetter"/>
      <w:lvlText w:val="%2"/>
      <w:lvlJc w:val="left"/>
      <w:pPr>
        <w:ind w:left="6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9EEB3C">
      <w:start w:val="1"/>
      <w:numFmt w:val="lowerRoman"/>
      <w:lvlText w:val="%3"/>
      <w:lvlJc w:val="left"/>
      <w:pPr>
        <w:ind w:left="69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5E2524">
      <w:start w:val="1"/>
      <w:numFmt w:val="decimal"/>
      <w:lvlText w:val="%4"/>
      <w:lvlJc w:val="left"/>
      <w:pPr>
        <w:ind w:left="7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B44717A">
      <w:start w:val="1"/>
      <w:numFmt w:val="lowerLetter"/>
      <w:lvlText w:val="%5"/>
      <w:lvlJc w:val="left"/>
      <w:pPr>
        <w:ind w:left="84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B401CFC">
      <w:start w:val="1"/>
      <w:numFmt w:val="lowerRoman"/>
      <w:lvlText w:val="%6"/>
      <w:lvlJc w:val="left"/>
      <w:pPr>
        <w:ind w:left="91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A5CC330">
      <w:start w:val="1"/>
      <w:numFmt w:val="decimal"/>
      <w:lvlText w:val="%7"/>
      <w:lvlJc w:val="left"/>
      <w:pPr>
        <w:ind w:left="98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500E3A">
      <w:start w:val="1"/>
      <w:numFmt w:val="lowerLetter"/>
      <w:lvlText w:val="%8"/>
      <w:lvlJc w:val="left"/>
      <w:pPr>
        <w:ind w:left="105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44E666A">
      <w:start w:val="1"/>
      <w:numFmt w:val="lowerRoman"/>
      <w:lvlText w:val="%9"/>
      <w:lvlJc w:val="left"/>
      <w:pPr>
        <w:ind w:left="112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4C236ED"/>
    <w:multiLevelType w:val="hybridMultilevel"/>
    <w:tmpl w:val="F5240FD8"/>
    <w:lvl w:ilvl="0" w:tplc="04090001">
      <w:start w:val="1"/>
      <w:numFmt w:val="bullet"/>
      <w:lvlText w:val=""/>
      <w:lvlJc w:val="left"/>
      <w:pPr>
        <w:ind w:left="368"/>
      </w:pPr>
      <w:rPr>
        <w:rFonts w:ascii="Symbol" w:hAnsi="Symbol" w:hint="default"/>
        <w:b w:val="0"/>
        <w:i w:val="0"/>
        <w:strike w:val="0"/>
        <w:dstrike w:val="0"/>
        <w:color w:val="0F243E"/>
        <w:sz w:val="28"/>
        <w:szCs w:val="28"/>
        <w:u w:val="none" w:color="000000"/>
        <w:bdr w:val="none" w:sz="0" w:space="0" w:color="auto"/>
        <w:shd w:val="clear" w:color="auto" w:fill="auto"/>
        <w:vertAlign w:val="baseline"/>
      </w:rPr>
    </w:lvl>
    <w:lvl w:ilvl="1" w:tplc="FFFFFFFF">
      <w:start w:val="1"/>
      <w:numFmt w:val="lowerLetter"/>
      <w:lvlText w:val="%2"/>
      <w:lvlJc w:val="left"/>
      <w:pPr>
        <w:ind w:left="108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2" w:tplc="FFFFFFFF">
      <w:start w:val="1"/>
      <w:numFmt w:val="lowerRoman"/>
      <w:lvlText w:val="%3"/>
      <w:lvlJc w:val="left"/>
      <w:pPr>
        <w:ind w:left="180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3" w:tplc="FFFFFFFF">
      <w:start w:val="1"/>
      <w:numFmt w:val="decimal"/>
      <w:lvlText w:val="%4"/>
      <w:lvlJc w:val="left"/>
      <w:pPr>
        <w:ind w:left="252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4" w:tplc="FFFFFFFF">
      <w:start w:val="1"/>
      <w:numFmt w:val="lowerLetter"/>
      <w:lvlText w:val="%5"/>
      <w:lvlJc w:val="left"/>
      <w:pPr>
        <w:ind w:left="324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5" w:tplc="FFFFFFFF">
      <w:start w:val="1"/>
      <w:numFmt w:val="lowerRoman"/>
      <w:lvlText w:val="%6"/>
      <w:lvlJc w:val="left"/>
      <w:pPr>
        <w:ind w:left="396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6" w:tplc="FFFFFFFF">
      <w:start w:val="1"/>
      <w:numFmt w:val="decimal"/>
      <w:lvlText w:val="%7"/>
      <w:lvlJc w:val="left"/>
      <w:pPr>
        <w:ind w:left="468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7" w:tplc="FFFFFFFF">
      <w:start w:val="1"/>
      <w:numFmt w:val="lowerLetter"/>
      <w:lvlText w:val="%8"/>
      <w:lvlJc w:val="left"/>
      <w:pPr>
        <w:ind w:left="540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lvl w:ilvl="8" w:tplc="FFFFFFFF">
      <w:start w:val="1"/>
      <w:numFmt w:val="lowerRoman"/>
      <w:lvlText w:val="%9"/>
      <w:lvlJc w:val="left"/>
      <w:pPr>
        <w:ind w:left="6122"/>
      </w:pPr>
      <w:rPr>
        <w:rFonts w:ascii="Simplified Arabic" w:eastAsia="Simplified Arabic" w:hAnsi="Simplified Arabic" w:cs="Simplified Arabic"/>
        <w:b w:val="0"/>
        <w:i w:val="0"/>
        <w:strike w:val="0"/>
        <w:dstrike w:val="0"/>
        <w:color w:val="0F243E"/>
        <w:sz w:val="28"/>
        <w:szCs w:val="28"/>
        <w:u w:val="none" w:color="000000"/>
        <w:bdr w:val="none" w:sz="0" w:space="0" w:color="auto"/>
        <w:shd w:val="clear" w:color="auto" w:fill="auto"/>
        <w:vertAlign w:val="baseline"/>
      </w:rPr>
    </w:lvl>
  </w:abstractNum>
  <w:abstractNum w:abstractNumId="26" w15:restartNumberingAfterBreak="0">
    <w:nsid w:val="69325DF0"/>
    <w:multiLevelType w:val="hybridMultilevel"/>
    <w:tmpl w:val="1D76C35C"/>
    <w:lvl w:ilvl="0" w:tplc="9BB87646">
      <w:start w:val="1"/>
      <w:numFmt w:val="bullet"/>
      <w:lvlText w:val="•"/>
      <w:lvlJc w:val="left"/>
      <w:pPr>
        <w:ind w:left="720" w:hanging="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7960BA"/>
    <w:multiLevelType w:val="hybridMultilevel"/>
    <w:tmpl w:val="01E4F208"/>
    <w:lvl w:ilvl="0" w:tplc="0409000B">
      <w:start w:val="1"/>
      <w:numFmt w:val="bullet"/>
      <w:lvlText w:val=""/>
      <w:lvlJc w:val="left"/>
      <w:pPr>
        <w:ind w:left="5600" w:hanging="360"/>
      </w:pPr>
      <w:rPr>
        <w:rFonts w:ascii="Wingdings" w:hAnsi="Wingdings" w:hint="default"/>
      </w:rPr>
    </w:lvl>
    <w:lvl w:ilvl="1" w:tplc="04090003" w:tentative="1">
      <w:start w:val="1"/>
      <w:numFmt w:val="bullet"/>
      <w:lvlText w:val="o"/>
      <w:lvlJc w:val="left"/>
      <w:pPr>
        <w:ind w:left="6320" w:hanging="360"/>
      </w:pPr>
      <w:rPr>
        <w:rFonts w:ascii="Courier New" w:hAnsi="Courier New" w:cs="Courier New" w:hint="default"/>
      </w:rPr>
    </w:lvl>
    <w:lvl w:ilvl="2" w:tplc="04090005" w:tentative="1">
      <w:start w:val="1"/>
      <w:numFmt w:val="bullet"/>
      <w:lvlText w:val=""/>
      <w:lvlJc w:val="left"/>
      <w:pPr>
        <w:ind w:left="7040" w:hanging="360"/>
      </w:pPr>
      <w:rPr>
        <w:rFonts w:ascii="Wingdings" w:hAnsi="Wingdings" w:hint="default"/>
      </w:rPr>
    </w:lvl>
    <w:lvl w:ilvl="3" w:tplc="04090001" w:tentative="1">
      <w:start w:val="1"/>
      <w:numFmt w:val="bullet"/>
      <w:lvlText w:val=""/>
      <w:lvlJc w:val="left"/>
      <w:pPr>
        <w:ind w:left="7760" w:hanging="360"/>
      </w:pPr>
      <w:rPr>
        <w:rFonts w:ascii="Symbol" w:hAnsi="Symbol" w:hint="default"/>
      </w:rPr>
    </w:lvl>
    <w:lvl w:ilvl="4" w:tplc="04090003" w:tentative="1">
      <w:start w:val="1"/>
      <w:numFmt w:val="bullet"/>
      <w:lvlText w:val="o"/>
      <w:lvlJc w:val="left"/>
      <w:pPr>
        <w:ind w:left="8480" w:hanging="360"/>
      </w:pPr>
      <w:rPr>
        <w:rFonts w:ascii="Courier New" w:hAnsi="Courier New" w:cs="Courier New" w:hint="default"/>
      </w:rPr>
    </w:lvl>
    <w:lvl w:ilvl="5" w:tplc="04090005" w:tentative="1">
      <w:start w:val="1"/>
      <w:numFmt w:val="bullet"/>
      <w:lvlText w:val=""/>
      <w:lvlJc w:val="left"/>
      <w:pPr>
        <w:ind w:left="9200" w:hanging="360"/>
      </w:pPr>
      <w:rPr>
        <w:rFonts w:ascii="Wingdings" w:hAnsi="Wingdings" w:hint="default"/>
      </w:rPr>
    </w:lvl>
    <w:lvl w:ilvl="6" w:tplc="04090001" w:tentative="1">
      <w:start w:val="1"/>
      <w:numFmt w:val="bullet"/>
      <w:lvlText w:val=""/>
      <w:lvlJc w:val="left"/>
      <w:pPr>
        <w:ind w:left="9920" w:hanging="360"/>
      </w:pPr>
      <w:rPr>
        <w:rFonts w:ascii="Symbol" w:hAnsi="Symbol" w:hint="default"/>
      </w:rPr>
    </w:lvl>
    <w:lvl w:ilvl="7" w:tplc="04090003" w:tentative="1">
      <w:start w:val="1"/>
      <w:numFmt w:val="bullet"/>
      <w:lvlText w:val="o"/>
      <w:lvlJc w:val="left"/>
      <w:pPr>
        <w:ind w:left="10640" w:hanging="360"/>
      </w:pPr>
      <w:rPr>
        <w:rFonts w:ascii="Courier New" w:hAnsi="Courier New" w:cs="Courier New" w:hint="default"/>
      </w:rPr>
    </w:lvl>
    <w:lvl w:ilvl="8" w:tplc="04090005" w:tentative="1">
      <w:start w:val="1"/>
      <w:numFmt w:val="bullet"/>
      <w:lvlText w:val=""/>
      <w:lvlJc w:val="left"/>
      <w:pPr>
        <w:ind w:left="11360" w:hanging="360"/>
      </w:pPr>
      <w:rPr>
        <w:rFonts w:ascii="Wingdings" w:hAnsi="Wingdings" w:hint="default"/>
      </w:rPr>
    </w:lvl>
  </w:abstractNum>
  <w:abstractNum w:abstractNumId="28" w15:restartNumberingAfterBreak="0">
    <w:nsid w:val="6C0B4047"/>
    <w:multiLevelType w:val="hybridMultilevel"/>
    <w:tmpl w:val="5DD2C1D6"/>
    <w:lvl w:ilvl="0" w:tplc="B69AAC44">
      <w:start w:val="2"/>
      <w:numFmt w:val="decimal"/>
      <w:lvlText w:val="%1."/>
      <w:lvlJc w:val="left"/>
      <w:pPr>
        <w:ind w:left="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1F322FE6">
      <w:start w:val="1"/>
      <w:numFmt w:val="lowerLetter"/>
      <w:lvlText w:val="%2"/>
      <w:lvlJc w:val="left"/>
      <w:pPr>
        <w:ind w:left="110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DEF4F810">
      <w:start w:val="1"/>
      <w:numFmt w:val="lowerRoman"/>
      <w:lvlText w:val="%3"/>
      <w:lvlJc w:val="left"/>
      <w:pPr>
        <w:ind w:left="182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3F72889E">
      <w:start w:val="1"/>
      <w:numFmt w:val="decimal"/>
      <w:lvlText w:val="%4"/>
      <w:lvlJc w:val="left"/>
      <w:pPr>
        <w:ind w:left="254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89A059D2">
      <w:start w:val="1"/>
      <w:numFmt w:val="lowerLetter"/>
      <w:lvlText w:val="%5"/>
      <w:lvlJc w:val="left"/>
      <w:pPr>
        <w:ind w:left="326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4560F3D4">
      <w:start w:val="1"/>
      <w:numFmt w:val="lowerRoman"/>
      <w:lvlText w:val="%6"/>
      <w:lvlJc w:val="left"/>
      <w:pPr>
        <w:ind w:left="398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BA8E881C">
      <w:start w:val="1"/>
      <w:numFmt w:val="decimal"/>
      <w:lvlText w:val="%7"/>
      <w:lvlJc w:val="left"/>
      <w:pPr>
        <w:ind w:left="470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23909464">
      <w:start w:val="1"/>
      <w:numFmt w:val="lowerLetter"/>
      <w:lvlText w:val="%8"/>
      <w:lvlJc w:val="left"/>
      <w:pPr>
        <w:ind w:left="542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413649B0">
      <w:start w:val="1"/>
      <w:numFmt w:val="lowerRoman"/>
      <w:lvlText w:val="%9"/>
      <w:lvlJc w:val="left"/>
      <w:pPr>
        <w:ind w:left="614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6C361A8B"/>
    <w:multiLevelType w:val="hybridMultilevel"/>
    <w:tmpl w:val="ED5C848E"/>
    <w:lvl w:ilvl="0" w:tplc="9BB87646">
      <w:start w:val="1"/>
      <w:numFmt w:val="bullet"/>
      <w:lvlText w:val="•"/>
      <w:lvlJc w:val="left"/>
      <w:pPr>
        <w:ind w:left="1079"/>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E8AEE674">
      <w:start w:val="1"/>
      <w:numFmt w:val="bullet"/>
      <w:lvlText w:val="o"/>
      <w:lvlJc w:val="left"/>
      <w:pPr>
        <w:ind w:left="164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96FE1546">
      <w:start w:val="1"/>
      <w:numFmt w:val="bullet"/>
      <w:lvlText w:val="▪"/>
      <w:lvlJc w:val="left"/>
      <w:pPr>
        <w:ind w:left="236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6616DF98">
      <w:start w:val="1"/>
      <w:numFmt w:val="bullet"/>
      <w:lvlText w:val="•"/>
      <w:lvlJc w:val="left"/>
      <w:pPr>
        <w:ind w:left="3085"/>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7DF82D88">
      <w:start w:val="1"/>
      <w:numFmt w:val="bullet"/>
      <w:lvlText w:val="o"/>
      <w:lvlJc w:val="left"/>
      <w:pPr>
        <w:ind w:left="380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40E87B50">
      <w:start w:val="1"/>
      <w:numFmt w:val="bullet"/>
      <w:lvlText w:val="▪"/>
      <w:lvlJc w:val="left"/>
      <w:pPr>
        <w:ind w:left="452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0D142042">
      <w:start w:val="1"/>
      <w:numFmt w:val="bullet"/>
      <w:lvlText w:val="•"/>
      <w:lvlJc w:val="left"/>
      <w:pPr>
        <w:ind w:left="5245"/>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04BE348C">
      <w:start w:val="1"/>
      <w:numFmt w:val="bullet"/>
      <w:lvlText w:val="o"/>
      <w:lvlJc w:val="left"/>
      <w:pPr>
        <w:ind w:left="596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62560BC6">
      <w:start w:val="1"/>
      <w:numFmt w:val="bullet"/>
      <w:lvlText w:val="▪"/>
      <w:lvlJc w:val="left"/>
      <w:pPr>
        <w:ind w:left="668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30" w15:restartNumberingAfterBreak="0">
    <w:nsid w:val="72782C52"/>
    <w:multiLevelType w:val="hybridMultilevel"/>
    <w:tmpl w:val="0AA4A4B6"/>
    <w:lvl w:ilvl="0" w:tplc="70D8A82C">
      <w:start w:val="1"/>
      <w:numFmt w:val="decimal"/>
      <w:lvlText w:val="%1"/>
      <w:lvlJc w:val="left"/>
      <w:pPr>
        <w:ind w:left="3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23BC41D0">
      <w:start w:val="1"/>
      <w:numFmt w:val="decimal"/>
      <w:lvlRestart w:val="0"/>
      <w:lvlText w:val="%2."/>
      <w:lvlJc w:val="left"/>
      <w:pPr>
        <w:ind w:left="43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27CE523E">
      <w:start w:val="1"/>
      <w:numFmt w:val="lowerRoman"/>
      <w:lvlText w:val="%3"/>
      <w:lvlJc w:val="left"/>
      <w:pPr>
        <w:ind w:left="14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6638EA6A">
      <w:start w:val="1"/>
      <w:numFmt w:val="decimal"/>
      <w:lvlText w:val="%4"/>
      <w:lvlJc w:val="left"/>
      <w:pPr>
        <w:ind w:left="21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AD623BE0">
      <w:start w:val="1"/>
      <w:numFmt w:val="lowerLetter"/>
      <w:lvlText w:val="%5"/>
      <w:lvlJc w:val="left"/>
      <w:pPr>
        <w:ind w:left="289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4B72B06C">
      <w:start w:val="1"/>
      <w:numFmt w:val="lowerRoman"/>
      <w:lvlText w:val="%6"/>
      <w:lvlJc w:val="left"/>
      <w:pPr>
        <w:ind w:left="361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A6EE8E4E">
      <w:start w:val="1"/>
      <w:numFmt w:val="decimal"/>
      <w:lvlText w:val="%7"/>
      <w:lvlJc w:val="left"/>
      <w:pPr>
        <w:ind w:left="43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B8F632B6">
      <w:start w:val="1"/>
      <w:numFmt w:val="lowerLetter"/>
      <w:lvlText w:val="%8"/>
      <w:lvlJc w:val="left"/>
      <w:pPr>
        <w:ind w:left="50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FA8EDEB4">
      <w:start w:val="1"/>
      <w:numFmt w:val="lowerRoman"/>
      <w:lvlText w:val="%9"/>
      <w:lvlJc w:val="left"/>
      <w:pPr>
        <w:ind w:left="57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90225F1"/>
    <w:multiLevelType w:val="hybridMultilevel"/>
    <w:tmpl w:val="9D94AA10"/>
    <w:lvl w:ilvl="0" w:tplc="AB7405AA">
      <w:start w:val="1"/>
      <w:numFmt w:val="bullet"/>
      <w:lvlText w:val=""/>
      <w:lvlJc w:val="left"/>
      <w:pPr>
        <w:ind w:left="879"/>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9B56BCD2">
      <w:start w:val="1"/>
      <w:numFmt w:val="bullet"/>
      <w:lvlText w:val="o"/>
      <w:lvlJc w:val="left"/>
      <w:pPr>
        <w:ind w:left="15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4C0AA28E">
      <w:start w:val="1"/>
      <w:numFmt w:val="bullet"/>
      <w:lvlText w:val="▪"/>
      <w:lvlJc w:val="left"/>
      <w:pPr>
        <w:ind w:left="22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CE067AC6">
      <w:start w:val="1"/>
      <w:numFmt w:val="bullet"/>
      <w:lvlText w:val="•"/>
      <w:lvlJc w:val="left"/>
      <w:pPr>
        <w:ind w:left="296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6ED0C514">
      <w:start w:val="1"/>
      <w:numFmt w:val="bullet"/>
      <w:lvlText w:val="o"/>
      <w:lvlJc w:val="left"/>
      <w:pPr>
        <w:ind w:left="368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30D48A12">
      <w:start w:val="1"/>
      <w:numFmt w:val="bullet"/>
      <w:lvlText w:val="▪"/>
      <w:lvlJc w:val="left"/>
      <w:pPr>
        <w:ind w:left="440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631EE3EC">
      <w:start w:val="1"/>
      <w:numFmt w:val="bullet"/>
      <w:lvlText w:val="•"/>
      <w:lvlJc w:val="left"/>
      <w:pPr>
        <w:ind w:left="51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84427DD8">
      <w:start w:val="1"/>
      <w:numFmt w:val="bullet"/>
      <w:lvlText w:val="o"/>
      <w:lvlJc w:val="left"/>
      <w:pPr>
        <w:ind w:left="58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281ACF0C">
      <w:start w:val="1"/>
      <w:numFmt w:val="bullet"/>
      <w:lvlText w:val="▪"/>
      <w:lvlJc w:val="left"/>
      <w:pPr>
        <w:ind w:left="656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32" w15:restartNumberingAfterBreak="0">
    <w:nsid w:val="7B3877B6"/>
    <w:multiLevelType w:val="hybridMultilevel"/>
    <w:tmpl w:val="93BE7DC0"/>
    <w:lvl w:ilvl="0" w:tplc="95B49674">
      <w:start w:val="1"/>
      <w:numFmt w:val="bullet"/>
      <w:lvlText w:val=""/>
      <w:lvlJc w:val="left"/>
      <w:pPr>
        <w:ind w:left="422"/>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6420BB32">
      <w:start w:val="1"/>
      <w:numFmt w:val="bullet"/>
      <w:lvlText w:val="o"/>
      <w:lvlJc w:val="left"/>
      <w:pPr>
        <w:ind w:left="10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03C4E324">
      <w:start w:val="1"/>
      <w:numFmt w:val="bullet"/>
      <w:lvlText w:val="▪"/>
      <w:lvlJc w:val="left"/>
      <w:pPr>
        <w:ind w:left="180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5FAA9B16">
      <w:start w:val="1"/>
      <w:numFmt w:val="bullet"/>
      <w:lvlText w:val="•"/>
      <w:lvlJc w:val="left"/>
      <w:pPr>
        <w:ind w:left="252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0F601BF4">
      <w:start w:val="1"/>
      <w:numFmt w:val="bullet"/>
      <w:lvlText w:val="o"/>
      <w:lvlJc w:val="left"/>
      <w:pPr>
        <w:ind w:left="324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CECCE4B4">
      <w:start w:val="1"/>
      <w:numFmt w:val="bullet"/>
      <w:lvlText w:val="▪"/>
      <w:lvlJc w:val="left"/>
      <w:pPr>
        <w:ind w:left="39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4D029318">
      <w:start w:val="1"/>
      <w:numFmt w:val="bullet"/>
      <w:lvlText w:val="•"/>
      <w:lvlJc w:val="left"/>
      <w:pPr>
        <w:ind w:left="468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8A22CCAA">
      <w:start w:val="1"/>
      <w:numFmt w:val="bullet"/>
      <w:lvlText w:val="o"/>
      <w:lvlJc w:val="left"/>
      <w:pPr>
        <w:ind w:left="540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4FF610C2">
      <w:start w:val="1"/>
      <w:numFmt w:val="bullet"/>
      <w:lvlText w:val="▪"/>
      <w:lvlJc w:val="left"/>
      <w:pPr>
        <w:ind w:left="612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num w:numId="1" w16cid:durableId="385495288">
    <w:abstractNumId w:val="24"/>
  </w:num>
  <w:num w:numId="2" w16cid:durableId="654917770">
    <w:abstractNumId w:val="10"/>
  </w:num>
  <w:num w:numId="3" w16cid:durableId="1031691457">
    <w:abstractNumId w:val="14"/>
  </w:num>
  <w:num w:numId="4" w16cid:durableId="289169801">
    <w:abstractNumId w:val="15"/>
  </w:num>
  <w:num w:numId="5" w16cid:durableId="1005205254">
    <w:abstractNumId w:val="29"/>
  </w:num>
  <w:num w:numId="6" w16cid:durableId="387413154">
    <w:abstractNumId w:val="5"/>
  </w:num>
  <w:num w:numId="7" w16cid:durableId="804397708">
    <w:abstractNumId w:val="7"/>
  </w:num>
  <w:num w:numId="8" w16cid:durableId="536165834">
    <w:abstractNumId w:val="11"/>
  </w:num>
  <w:num w:numId="9" w16cid:durableId="169879180">
    <w:abstractNumId w:val="1"/>
  </w:num>
  <w:num w:numId="10" w16cid:durableId="1657681018">
    <w:abstractNumId w:val="3"/>
  </w:num>
  <w:num w:numId="11" w16cid:durableId="1477410020">
    <w:abstractNumId w:val="13"/>
  </w:num>
  <w:num w:numId="12" w16cid:durableId="1538933227">
    <w:abstractNumId w:val="0"/>
  </w:num>
  <w:num w:numId="13" w16cid:durableId="630404383">
    <w:abstractNumId w:val="6"/>
  </w:num>
  <w:num w:numId="14" w16cid:durableId="715199110">
    <w:abstractNumId w:val="23"/>
  </w:num>
  <w:num w:numId="15" w16cid:durableId="256058183">
    <w:abstractNumId w:val="28"/>
  </w:num>
  <w:num w:numId="16" w16cid:durableId="660353713">
    <w:abstractNumId w:val="2"/>
  </w:num>
  <w:num w:numId="17" w16cid:durableId="271785989">
    <w:abstractNumId w:val="31"/>
  </w:num>
  <w:num w:numId="18" w16cid:durableId="437259327">
    <w:abstractNumId w:val="20"/>
  </w:num>
  <w:num w:numId="19" w16cid:durableId="1628701315">
    <w:abstractNumId w:val="30"/>
  </w:num>
  <w:num w:numId="20" w16cid:durableId="1504127405">
    <w:abstractNumId w:val="32"/>
  </w:num>
  <w:num w:numId="21" w16cid:durableId="1466385030">
    <w:abstractNumId w:val="16"/>
  </w:num>
  <w:num w:numId="22" w16cid:durableId="350106677">
    <w:abstractNumId w:val="18"/>
  </w:num>
  <w:num w:numId="23" w16cid:durableId="1518887959">
    <w:abstractNumId w:val="8"/>
  </w:num>
  <w:num w:numId="24" w16cid:durableId="1932465021">
    <w:abstractNumId w:val="19"/>
  </w:num>
  <w:num w:numId="25" w16cid:durableId="1726029544">
    <w:abstractNumId w:val="17"/>
  </w:num>
  <w:num w:numId="26" w16cid:durableId="98721222">
    <w:abstractNumId w:val="21"/>
  </w:num>
  <w:num w:numId="27" w16cid:durableId="1548909652">
    <w:abstractNumId w:val="27"/>
  </w:num>
  <w:num w:numId="28" w16cid:durableId="1322851110">
    <w:abstractNumId w:val="12"/>
  </w:num>
  <w:num w:numId="29" w16cid:durableId="1343780522">
    <w:abstractNumId w:val="9"/>
  </w:num>
  <w:num w:numId="30" w16cid:durableId="1731146324">
    <w:abstractNumId w:val="25"/>
  </w:num>
  <w:num w:numId="31" w16cid:durableId="1536892598">
    <w:abstractNumId w:val="22"/>
  </w:num>
  <w:num w:numId="32" w16cid:durableId="1472869188">
    <w:abstractNumId w:val="26"/>
  </w:num>
  <w:num w:numId="33" w16cid:durableId="1909415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7AA"/>
    <w:rsid w:val="00001262"/>
    <w:rsid w:val="00006609"/>
    <w:rsid w:val="00027FB2"/>
    <w:rsid w:val="0009123D"/>
    <w:rsid w:val="000B4B04"/>
    <w:rsid w:val="000B5FB6"/>
    <w:rsid w:val="000E6ABF"/>
    <w:rsid w:val="00110457"/>
    <w:rsid w:val="00117827"/>
    <w:rsid w:val="00141449"/>
    <w:rsid w:val="00147ADB"/>
    <w:rsid w:val="00180669"/>
    <w:rsid w:val="00181DB4"/>
    <w:rsid w:val="001F4304"/>
    <w:rsid w:val="00251855"/>
    <w:rsid w:val="0028601D"/>
    <w:rsid w:val="002A37E7"/>
    <w:rsid w:val="002F09E5"/>
    <w:rsid w:val="00301EC3"/>
    <w:rsid w:val="00311506"/>
    <w:rsid w:val="003B62E3"/>
    <w:rsid w:val="003F1EC0"/>
    <w:rsid w:val="003F4F21"/>
    <w:rsid w:val="00466285"/>
    <w:rsid w:val="004D7E08"/>
    <w:rsid w:val="004F48AD"/>
    <w:rsid w:val="00537F3C"/>
    <w:rsid w:val="00577A83"/>
    <w:rsid w:val="0058036B"/>
    <w:rsid w:val="005A6E6D"/>
    <w:rsid w:val="005B3D44"/>
    <w:rsid w:val="00640671"/>
    <w:rsid w:val="0064125C"/>
    <w:rsid w:val="00681E5C"/>
    <w:rsid w:val="006A4FA8"/>
    <w:rsid w:val="006A6B6A"/>
    <w:rsid w:val="006B1225"/>
    <w:rsid w:val="006F4142"/>
    <w:rsid w:val="00720B11"/>
    <w:rsid w:val="00754101"/>
    <w:rsid w:val="007A19F7"/>
    <w:rsid w:val="007A6707"/>
    <w:rsid w:val="00820B45"/>
    <w:rsid w:val="00821ED4"/>
    <w:rsid w:val="0084375A"/>
    <w:rsid w:val="00864B51"/>
    <w:rsid w:val="00875E9F"/>
    <w:rsid w:val="008778B9"/>
    <w:rsid w:val="008C7D4B"/>
    <w:rsid w:val="008E1FC7"/>
    <w:rsid w:val="00901077"/>
    <w:rsid w:val="009103A5"/>
    <w:rsid w:val="009462D1"/>
    <w:rsid w:val="00950949"/>
    <w:rsid w:val="00974F1B"/>
    <w:rsid w:val="00977689"/>
    <w:rsid w:val="009A0FA9"/>
    <w:rsid w:val="009A2AEF"/>
    <w:rsid w:val="009D5383"/>
    <w:rsid w:val="009E5B6D"/>
    <w:rsid w:val="009F07AA"/>
    <w:rsid w:val="00AC4AA4"/>
    <w:rsid w:val="00B2328D"/>
    <w:rsid w:val="00B71C81"/>
    <w:rsid w:val="00BB5166"/>
    <w:rsid w:val="00BD2E9D"/>
    <w:rsid w:val="00BD6FB2"/>
    <w:rsid w:val="00C306BA"/>
    <w:rsid w:val="00C621B8"/>
    <w:rsid w:val="00C947DC"/>
    <w:rsid w:val="00CB69CD"/>
    <w:rsid w:val="00D161B5"/>
    <w:rsid w:val="00D3777C"/>
    <w:rsid w:val="00D8593A"/>
    <w:rsid w:val="00D91472"/>
    <w:rsid w:val="00DA6B52"/>
    <w:rsid w:val="00DE415D"/>
    <w:rsid w:val="00E07AD9"/>
    <w:rsid w:val="00E31B86"/>
    <w:rsid w:val="00F524B3"/>
    <w:rsid w:val="00F72AE8"/>
    <w:rsid w:val="00F7496C"/>
    <w:rsid w:val="00F93C96"/>
    <w:rsid w:val="00FB54D9"/>
    <w:rsid w:val="00FB5EE9"/>
    <w:rsid w:val="00FC09FB"/>
    <w:rsid w:val="00FF16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18278"/>
  <w15:docId w15:val="{129549A9-15FE-4D07-989A-94F4C1FEF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4" w:line="364" w:lineRule="auto"/>
      <w:ind w:left="2" w:right="154" w:firstLine="2"/>
      <w:jc w:val="both"/>
    </w:pPr>
    <w:rPr>
      <w:rFonts w:ascii="Simplified Arabic" w:eastAsia="Simplified Arabic" w:hAnsi="Simplified Arabic" w:cs="Simplified Arabic"/>
      <w:color w:val="000000"/>
      <w:sz w:val="28"/>
    </w:rPr>
  </w:style>
  <w:style w:type="paragraph" w:styleId="1">
    <w:name w:val="heading 1"/>
    <w:next w:val="a"/>
    <w:link w:val="1Char"/>
    <w:uiPriority w:val="9"/>
    <w:qFormat/>
    <w:pPr>
      <w:keepNext/>
      <w:keepLines/>
      <w:bidi/>
      <w:spacing w:after="0" w:line="259" w:lineRule="auto"/>
      <w:ind w:left="10" w:right="154" w:hanging="10"/>
      <w:jc w:val="right"/>
      <w:outlineLvl w:val="0"/>
    </w:pPr>
    <w:rPr>
      <w:rFonts w:ascii="Simplified Arabic" w:eastAsia="Simplified Arabic" w:hAnsi="Simplified Arabic" w:cs="Simplified Arabic"/>
      <w:b/>
      <w:color w:val="000000"/>
      <w:sz w:val="32"/>
    </w:rPr>
  </w:style>
  <w:style w:type="paragraph" w:styleId="2">
    <w:name w:val="heading 2"/>
    <w:next w:val="a"/>
    <w:link w:val="2Char"/>
    <w:uiPriority w:val="9"/>
    <w:unhideWhenUsed/>
    <w:qFormat/>
    <w:pPr>
      <w:keepNext/>
      <w:keepLines/>
      <w:pBdr>
        <w:top w:val="single" w:sz="4" w:space="0" w:color="0F243E"/>
        <w:left w:val="single" w:sz="4" w:space="0" w:color="0F243E"/>
        <w:bottom w:val="single" w:sz="4" w:space="0" w:color="0F243E"/>
        <w:right w:val="single" w:sz="4" w:space="0" w:color="0F243E"/>
      </w:pBdr>
      <w:bidi/>
      <w:spacing w:after="24" w:line="361" w:lineRule="auto"/>
      <w:ind w:left="3813" w:right="4065" w:firstLine="22"/>
      <w:jc w:val="right"/>
      <w:outlineLvl w:val="1"/>
    </w:pPr>
    <w:rPr>
      <w:rFonts w:ascii="Simplified Arabic" w:eastAsia="Simplified Arabic" w:hAnsi="Simplified Arabic" w:cs="Simplified Arabic"/>
      <w:b/>
      <w:color w:val="0F243E"/>
      <w:sz w:val="32"/>
    </w:rPr>
  </w:style>
  <w:style w:type="paragraph" w:styleId="3">
    <w:name w:val="heading 3"/>
    <w:next w:val="a"/>
    <w:link w:val="3Char"/>
    <w:uiPriority w:val="9"/>
    <w:unhideWhenUsed/>
    <w:qFormat/>
    <w:pPr>
      <w:keepNext/>
      <w:keepLines/>
      <w:bidi/>
      <w:spacing w:after="223" w:line="259" w:lineRule="auto"/>
      <w:ind w:left="10" w:right="154" w:hanging="10"/>
      <w:outlineLvl w:val="2"/>
    </w:pPr>
    <w:rPr>
      <w:rFonts w:ascii="Simplified Arabic" w:eastAsia="Simplified Arabic" w:hAnsi="Simplified Arabic" w:cs="Simplified Arabic"/>
      <w:b/>
      <w:color w:val="000000"/>
      <w:sz w:val="32"/>
    </w:rPr>
  </w:style>
  <w:style w:type="paragraph" w:styleId="4">
    <w:name w:val="heading 4"/>
    <w:next w:val="a"/>
    <w:link w:val="4Char"/>
    <w:uiPriority w:val="9"/>
    <w:unhideWhenUsed/>
    <w:qFormat/>
    <w:pPr>
      <w:keepNext/>
      <w:keepLines/>
      <w:bidi/>
      <w:spacing w:after="3" w:line="259" w:lineRule="auto"/>
      <w:ind w:left="10" w:right="140" w:hanging="10"/>
      <w:jc w:val="center"/>
      <w:outlineLvl w:val="3"/>
    </w:pPr>
    <w:rPr>
      <w:rFonts w:ascii="Simplified Arabic" w:eastAsia="Simplified Arabic" w:hAnsi="Simplified Arabic" w:cs="Simplified Arabic"/>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uiPriority w:val="9"/>
    <w:rPr>
      <w:rFonts w:ascii="Simplified Arabic" w:eastAsia="Simplified Arabic" w:hAnsi="Simplified Arabic" w:cs="Simplified Arabic"/>
      <w:b/>
      <w:color w:val="000000"/>
      <w:sz w:val="32"/>
    </w:rPr>
  </w:style>
  <w:style w:type="character" w:customStyle="1" w:styleId="2Char">
    <w:name w:val="عنوان 2 Char"/>
    <w:link w:val="2"/>
    <w:rPr>
      <w:rFonts w:ascii="Simplified Arabic" w:eastAsia="Simplified Arabic" w:hAnsi="Simplified Arabic" w:cs="Simplified Arabic"/>
      <w:b/>
      <w:color w:val="0F243E"/>
      <w:sz w:val="32"/>
    </w:rPr>
  </w:style>
  <w:style w:type="character" w:customStyle="1" w:styleId="4Char">
    <w:name w:val="عنوان 4 Char"/>
    <w:link w:val="4"/>
    <w:rPr>
      <w:rFonts w:ascii="Simplified Arabic" w:eastAsia="Simplified Arabic" w:hAnsi="Simplified Arabic" w:cs="Simplified Arabic"/>
      <w:b/>
      <w:color w:val="000000"/>
      <w:sz w:val="28"/>
    </w:rPr>
  </w:style>
  <w:style w:type="character" w:customStyle="1" w:styleId="3Char">
    <w:name w:val="عنوان 3 Char"/>
    <w:link w:val="3"/>
    <w:rPr>
      <w:rFonts w:ascii="Simplified Arabic" w:eastAsia="Simplified Arabic" w:hAnsi="Simplified Arabic" w:cs="Simplified Arabic"/>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 Spacing"/>
    <w:uiPriority w:val="1"/>
    <w:qFormat/>
    <w:rsid w:val="00141449"/>
    <w:pPr>
      <w:bidi/>
      <w:spacing w:after="0" w:line="240" w:lineRule="auto"/>
      <w:ind w:left="2" w:right="154" w:firstLine="2"/>
      <w:jc w:val="both"/>
    </w:pPr>
    <w:rPr>
      <w:rFonts w:ascii="Simplified Arabic" w:eastAsia="Simplified Arabic" w:hAnsi="Simplified Arabic" w:cs="Simplified Arabic"/>
      <w:color w:val="000000"/>
      <w:sz w:val="28"/>
    </w:rPr>
  </w:style>
  <w:style w:type="paragraph" w:styleId="a4">
    <w:name w:val="List Paragraph"/>
    <w:basedOn w:val="a"/>
    <w:uiPriority w:val="34"/>
    <w:qFormat/>
    <w:rsid w:val="00C306BA"/>
    <w:pPr>
      <w:ind w:left="720"/>
      <w:contextualSpacing/>
    </w:pPr>
  </w:style>
  <w:style w:type="table" w:styleId="a5">
    <w:name w:val="Table Grid"/>
    <w:basedOn w:val="a1"/>
    <w:uiPriority w:val="39"/>
    <w:rsid w:val="00720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B71C81"/>
    <w:pPr>
      <w:spacing w:after="0" w:line="240" w:lineRule="auto"/>
    </w:pPr>
    <w:rPr>
      <w:rFonts w:eastAsiaTheme="minorHAnsi"/>
      <w:sz w:val="22"/>
      <w:szCs w:val="22"/>
    </w:rPr>
    <w:tblPr>
      <w:tblStyleRowBandSize w:val="1"/>
      <w:tblStyleColBandSize w:val="1"/>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1-4">
    <w:name w:val="List Table 1 Light Accent 4"/>
    <w:basedOn w:val="a1"/>
    <w:uiPriority w:val="46"/>
    <w:rsid w:val="00001262"/>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1-40">
    <w:name w:val="Grid Table 1 Light Accent 4"/>
    <w:basedOn w:val="a1"/>
    <w:uiPriority w:val="46"/>
    <w:rsid w:val="00001262"/>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20">
    <w:name w:val="Grid Table 2"/>
    <w:basedOn w:val="a1"/>
    <w:uiPriority w:val="47"/>
    <w:rsid w:val="00820B4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6">
    <w:name w:val="annotation reference"/>
    <w:basedOn w:val="a0"/>
    <w:uiPriority w:val="99"/>
    <w:semiHidden/>
    <w:unhideWhenUsed/>
    <w:rsid w:val="009D5383"/>
    <w:rPr>
      <w:sz w:val="16"/>
      <w:szCs w:val="16"/>
    </w:rPr>
  </w:style>
  <w:style w:type="paragraph" w:styleId="a7">
    <w:name w:val="annotation text"/>
    <w:basedOn w:val="a"/>
    <w:link w:val="Char"/>
    <w:uiPriority w:val="99"/>
    <w:semiHidden/>
    <w:unhideWhenUsed/>
    <w:rsid w:val="009D5383"/>
    <w:pPr>
      <w:spacing w:line="240" w:lineRule="auto"/>
    </w:pPr>
    <w:rPr>
      <w:sz w:val="20"/>
      <w:szCs w:val="20"/>
    </w:rPr>
  </w:style>
  <w:style w:type="character" w:customStyle="1" w:styleId="Char">
    <w:name w:val="نص تعليق Char"/>
    <w:basedOn w:val="a0"/>
    <w:link w:val="a7"/>
    <w:uiPriority w:val="99"/>
    <w:semiHidden/>
    <w:rsid w:val="009D5383"/>
    <w:rPr>
      <w:rFonts w:ascii="Simplified Arabic" w:eastAsia="Simplified Arabic" w:hAnsi="Simplified Arabic" w:cs="Simplified Arabic"/>
      <w:color w:val="000000"/>
      <w:sz w:val="20"/>
      <w:szCs w:val="20"/>
    </w:rPr>
  </w:style>
  <w:style w:type="paragraph" w:styleId="a8">
    <w:name w:val="annotation subject"/>
    <w:basedOn w:val="a7"/>
    <w:next w:val="a7"/>
    <w:link w:val="Char0"/>
    <w:uiPriority w:val="99"/>
    <w:semiHidden/>
    <w:unhideWhenUsed/>
    <w:rsid w:val="009D5383"/>
    <w:rPr>
      <w:b/>
      <w:bCs/>
    </w:rPr>
  </w:style>
  <w:style w:type="character" w:customStyle="1" w:styleId="Char0">
    <w:name w:val="موضوع تعليق Char"/>
    <w:basedOn w:val="Char"/>
    <w:link w:val="a8"/>
    <w:uiPriority w:val="99"/>
    <w:semiHidden/>
    <w:rsid w:val="009D5383"/>
    <w:rPr>
      <w:rFonts w:ascii="Simplified Arabic" w:eastAsia="Simplified Arabic" w:hAnsi="Simplified Arabic" w:cs="Simplified Arabic"/>
      <w:b/>
      <w:bCs/>
      <w:color w:val="000000"/>
      <w:sz w:val="20"/>
      <w:szCs w:val="20"/>
    </w:rPr>
  </w:style>
  <w:style w:type="paragraph" w:styleId="a9">
    <w:name w:val="footnote text"/>
    <w:basedOn w:val="a"/>
    <w:link w:val="Char1"/>
    <w:uiPriority w:val="99"/>
    <w:semiHidden/>
    <w:unhideWhenUsed/>
    <w:rsid w:val="00E31B86"/>
    <w:pPr>
      <w:spacing w:after="0" w:line="240" w:lineRule="auto"/>
    </w:pPr>
    <w:rPr>
      <w:sz w:val="20"/>
      <w:szCs w:val="20"/>
    </w:rPr>
  </w:style>
  <w:style w:type="character" w:customStyle="1" w:styleId="Char1">
    <w:name w:val="نص حاشية سفلية Char"/>
    <w:basedOn w:val="a0"/>
    <w:link w:val="a9"/>
    <w:uiPriority w:val="99"/>
    <w:semiHidden/>
    <w:rsid w:val="00E31B86"/>
    <w:rPr>
      <w:rFonts w:ascii="Simplified Arabic" w:eastAsia="Simplified Arabic" w:hAnsi="Simplified Arabic" w:cs="Simplified Arabic"/>
      <w:color w:val="000000"/>
      <w:sz w:val="20"/>
      <w:szCs w:val="20"/>
    </w:rPr>
  </w:style>
  <w:style w:type="character" w:styleId="aa">
    <w:name w:val="footnote reference"/>
    <w:basedOn w:val="a0"/>
    <w:uiPriority w:val="99"/>
    <w:semiHidden/>
    <w:unhideWhenUsed/>
    <w:rsid w:val="00E31B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yperlink" Target="https://www.google.com/search?hl=en&amp;gbpv=1&amp;dq=Ricky,+DeNisi,2000&amp;pg=PA363&amp;printsec=frontcover&amp;q=inpublisher:%22Cengage+Learning%22&amp;tbm=bks&amp;sa=X&amp;ved=2ahUKEwjEsvGzuIf4AhVLiv0HHff3CS8QmxMoAHoECBkQAg&amp;sxsrf=ALiCzsaC55ZksppHtqpKC7ospNmjGQRtcw:1653921147872" TargetMode="External"/><Relationship Id="rId21" Type="http://schemas.openxmlformats.org/officeDocument/2006/relationships/header" Target="header7.xml"/><Relationship Id="rId34" Type="http://schemas.openxmlformats.org/officeDocument/2006/relationships/header" Target="header14.xml"/><Relationship Id="rId42" Type="http://schemas.openxmlformats.org/officeDocument/2006/relationships/hyperlink" Target="https://www.researchgate.net/profile/Omotayo-Osibanjo" TargetMode="External"/><Relationship Id="rId47" Type="http://schemas.openxmlformats.org/officeDocument/2006/relationships/header" Target="header18.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footer" Target="footer10.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header" Target="header15.xml"/><Relationship Id="rId40" Type="http://schemas.openxmlformats.org/officeDocument/2006/relationships/hyperlink" Target="https://www.google.com/search?hl=en&amp;gbpv=1&amp;dq=Ricky,+DeNisi,2000&amp;pg=PA363&amp;printsec=frontcover&amp;q=inpublisher:%22Cengage+Learning%22&amp;tbm=bks&amp;sa=X&amp;ved=2ahUKEwjEsvGzuIf4AhVLiv0HHff3CS8QmxMoAHoECBkQAg&amp;sxsrf=ALiCzsaC55ZksppHtqpKC7ospNmjGQRtcw:1653921147872" TargetMode="External"/><Relationship Id="rId45"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footer" Target="footer14.xml"/><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footer" Target="footer13.xml"/><Relationship Id="rId43" Type="http://schemas.openxmlformats.org/officeDocument/2006/relationships/header" Target="header16.xml"/><Relationship Id="rId48" Type="http://schemas.openxmlformats.org/officeDocument/2006/relationships/footer" Target="footer18.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5.xml"/><Relationship Id="rId46" Type="http://schemas.openxmlformats.org/officeDocument/2006/relationships/footer" Target="footer17.xml"/><Relationship Id="rId20" Type="http://schemas.openxmlformats.org/officeDocument/2006/relationships/footer" Target="footer6.xml"/><Relationship Id="rId41" Type="http://schemas.openxmlformats.org/officeDocument/2006/relationships/hyperlink" Target="https://www.researchgate.net/profile/Omotayo-Osibanjo"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footer12.xml.rels><?xml version="1.0" encoding="UTF-8" standalone="yes"?>
<Relationships xmlns="http://schemas.openxmlformats.org/package/2006/relationships"><Relationship Id="rId1" Type="http://schemas.openxmlformats.org/officeDocument/2006/relationships/image" Target="media/image4.png"/></Relationships>
</file>

<file path=word/_rels/footer1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50"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50"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6.png"/></Relationships>
</file>

<file path=word/_rels/header15.xml.rels><?xml version="1.0" encoding="UTF-8" standalone="yes"?>
<Relationships xmlns="http://schemas.openxmlformats.org/package/2006/relationships"><Relationship Id="rId50"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8774F-AB63-4348-A34C-CA1DEC287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12364</Words>
  <Characters>70480</Characters>
  <Application>Microsoft Office Word</Application>
  <DocSecurity>0</DocSecurity>
  <Lines>587</Lines>
  <Paragraphs>165</Paragraphs>
  <ScaleCrop>false</ScaleCrop>
  <HeadingPairs>
    <vt:vector size="2" baseType="variant">
      <vt:variant>
        <vt:lpstr>العنوان</vt:lpstr>
      </vt:variant>
      <vt:variant>
        <vt:i4>1</vt:i4>
      </vt:variant>
    </vt:vector>
  </HeadingPairs>
  <TitlesOfParts>
    <vt:vector size="1" baseType="lpstr">
      <vt:lpstr>أثر ممارســات إدارة الموارد البشريــة على أداء الموظفيـــن في الشركة الدوليــة لدرفلة الحديد</vt:lpstr>
    </vt:vector>
  </TitlesOfParts>
  <Company/>
  <LinksUpToDate>false</LinksUpToDate>
  <CharactersWithSpaces>82679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ممارســات إدارة الموارد البشريــة على أداء الموظفيـــن في الشركة الدوليــة لدرفلة الحديد</dc:title>
  <dc:subject/>
  <dc:creator>إعداد الطالبة: كاتيا العكاري</dc:creator>
  <cp:keywords/>
  <cp:lastModifiedBy>mona al gomshah</cp:lastModifiedBy>
  <cp:revision>4</cp:revision>
  <cp:lastPrinted>2025-03-17T03:47:00Z</cp:lastPrinted>
  <dcterms:created xsi:type="dcterms:W3CDTF">2025-03-17T02:57:00Z</dcterms:created>
  <dcterms:modified xsi:type="dcterms:W3CDTF">2025-03-17T03:48:00Z</dcterms:modified>
</cp:coreProperties>
</file>