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E20CC" w14:textId="625BB765" w:rsidR="00E164DF" w:rsidRPr="0012435C" w:rsidRDefault="00E164DF" w:rsidP="0012435C">
      <w:pPr>
        <w:rPr>
          <w:rtl/>
        </w:rPr>
      </w:pPr>
      <w:r w:rsidRPr="0012435C">
        <w:rPr>
          <w:noProof/>
        </w:rPr>
        <w:drawing>
          <wp:inline distT="0" distB="0" distL="0" distR="0" wp14:anchorId="67480850" wp14:editId="5173D7C7">
            <wp:extent cx="6172200" cy="1466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72200" cy="1466850"/>
                    </a:xfrm>
                    <a:prstGeom prst="rect">
                      <a:avLst/>
                    </a:prstGeom>
                    <a:noFill/>
                    <a:ln>
                      <a:noFill/>
                    </a:ln>
                  </pic:spPr>
                </pic:pic>
              </a:graphicData>
            </a:graphic>
          </wp:inline>
        </w:drawing>
      </w:r>
    </w:p>
    <w:p w14:paraId="285E47D6" w14:textId="77777777" w:rsidR="00E164DF" w:rsidRPr="0012435C" w:rsidRDefault="00E164DF" w:rsidP="0012435C">
      <w:pPr>
        <w:pStyle w:val="Title"/>
        <w:spacing w:line="360" w:lineRule="auto"/>
        <w:jc w:val="center"/>
        <w:rPr>
          <w:rFonts w:ascii="Sakkal Majalla" w:eastAsia="Times New Roman" w:hAnsi="Sakkal Majalla" w:cs="Sakkal Majalla"/>
          <w:sz w:val="32"/>
          <w:szCs w:val="32"/>
          <w:rtl/>
        </w:rPr>
      </w:pPr>
    </w:p>
    <w:p w14:paraId="67EA44C7" w14:textId="73978DA2" w:rsidR="00861001" w:rsidRPr="0012435C" w:rsidRDefault="00295BA2" w:rsidP="0012435C">
      <w:pPr>
        <w:pStyle w:val="Title"/>
        <w:spacing w:line="360" w:lineRule="auto"/>
        <w:jc w:val="center"/>
        <w:rPr>
          <w:rFonts w:ascii="Sakkal Majalla" w:eastAsia="Times New Roman" w:hAnsi="Sakkal Majalla" w:cs="Sakkal Majalla"/>
          <w:sz w:val="32"/>
          <w:szCs w:val="32"/>
          <w:rtl/>
          <w:lang w:val="tr-TR"/>
        </w:rPr>
      </w:pPr>
      <w:r w:rsidRPr="0012435C">
        <w:rPr>
          <w:rFonts w:ascii="Sakkal Majalla" w:eastAsia="Times New Roman" w:hAnsi="Sakkal Majalla" w:cs="Sakkal Majalla"/>
          <w:sz w:val="32"/>
          <w:szCs w:val="32"/>
          <w:rtl/>
        </w:rPr>
        <w:t>دور التسويق المخصص القائم على الذكاء الاصطناعي في تعزيز أبعاد الولاء الرقمي للعملاء لدى مستخدمي تطبيقات توصيل الطلبات في المملكة العربية السعودية</w:t>
      </w:r>
      <w:r w:rsidRPr="0012435C">
        <w:rPr>
          <w:rFonts w:ascii="Sakkal Majalla" w:eastAsia="Times New Roman" w:hAnsi="Sakkal Majalla" w:cs="Sakkal Majalla"/>
          <w:sz w:val="32"/>
          <w:szCs w:val="32"/>
          <w:lang w:val="tr-TR"/>
        </w:rPr>
        <w:t>.</w:t>
      </w:r>
    </w:p>
    <w:p w14:paraId="186E50CF" w14:textId="182167EE" w:rsidR="00803CD6" w:rsidRPr="0012435C" w:rsidRDefault="00F8136D" w:rsidP="0012435C">
      <w:pPr>
        <w:jc w:val="center"/>
        <w:rPr>
          <w:color w:val="57606A"/>
        </w:rPr>
      </w:pPr>
      <w:r w:rsidRPr="0012435C">
        <w:rPr>
          <w:shd w:val="clear" w:color="auto" w:fill="FFFFFF"/>
        </w:rPr>
        <w:t>The Role of AI-Based Personalized Marketing in Enhancing the Dimensions of Digital Customer Loyalty Among Food Delivery Application Users in the Kingdom of Saudi Arabia.</w:t>
      </w:r>
    </w:p>
    <w:p w14:paraId="52489E89" w14:textId="72B04A1A" w:rsidR="00F8136D" w:rsidRPr="0012435C" w:rsidRDefault="00F8136D" w:rsidP="0012435C">
      <w:pPr>
        <w:jc w:val="center"/>
        <w:rPr>
          <w:rtl/>
        </w:rPr>
      </w:pPr>
      <w:r w:rsidRPr="0012435C">
        <w:rPr>
          <w:rtl/>
        </w:rPr>
        <w:t>إعداد الطالبة  :</w:t>
      </w:r>
      <w:r w:rsidR="00E650EB" w:rsidRPr="00E650EB">
        <w:rPr>
          <w:rtl/>
        </w:rPr>
        <w:t xml:space="preserve"> هديل زكريا ذيب</w:t>
      </w:r>
    </w:p>
    <w:p w14:paraId="213A6ECA" w14:textId="003D910A" w:rsidR="00F8136D" w:rsidRPr="0012435C" w:rsidRDefault="00F8136D" w:rsidP="0012435C">
      <w:pPr>
        <w:jc w:val="center"/>
        <w:rPr>
          <w:rtl/>
        </w:rPr>
      </w:pPr>
      <w:r w:rsidRPr="0012435C">
        <w:rPr>
          <w:rtl/>
        </w:rPr>
        <w:t>الرقم الجامعي :</w:t>
      </w:r>
      <w:r w:rsidR="00E650EB" w:rsidRPr="00E650EB">
        <w:rPr>
          <w:rtl/>
        </w:rPr>
        <w:t xml:space="preserve"> 253002935</w:t>
      </w:r>
    </w:p>
    <w:p w14:paraId="25EDBC77" w14:textId="35CE0DF8" w:rsidR="00F8136D" w:rsidRPr="0012435C" w:rsidRDefault="00E650EB" w:rsidP="0012435C">
      <w:pPr>
        <w:jc w:val="center"/>
      </w:pPr>
      <w:r>
        <w:rPr>
          <w:rFonts w:hint="cs"/>
          <w:rtl/>
        </w:rPr>
        <w:t xml:space="preserve"> باشراف د. محمد عويس </w:t>
      </w:r>
    </w:p>
    <w:p w14:paraId="4741C3CE" w14:textId="77777777" w:rsidR="00993E7B" w:rsidRPr="0012435C" w:rsidRDefault="00993E7B" w:rsidP="0012435C"/>
    <w:p w14:paraId="41018569" w14:textId="77777777" w:rsidR="00993E7B" w:rsidRPr="0012435C" w:rsidRDefault="00993E7B" w:rsidP="0012435C"/>
    <w:p w14:paraId="4B75F462" w14:textId="77777777" w:rsidR="000C1790" w:rsidRPr="0012435C" w:rsidRDefault="000C1790" w:rsidP="0012435C">
      <w:pPr>
        <w:rPr>
          <w:rtl/>
        </w:rPr>
      </w:pPr>
    </w:p>
    <w:p w14:paraId="072D35FC" w14:textId="77777777" w:rsidR="00D169A1" w:rsidRPr="0012435C" w:rsidRDefault="00D169A1" w:rsidP="0012435C">
      <w:r w:rsidRPr="0012435C">
        <w:rPr>
          <w:rtl/>
        </w:rPr>
        <w:lastRenderedPageBreak/>
        <w:t>مقدمة الدراسة</w:t>
      </w:r>
    </w:p>
    <w:p w14:paraId="09635BAB" w14:textId="77777777" w:rsidR="00402F71" w:rsidRPr="0012435C" w:rsidRDefault="00402F71" w:rsidP="0012435C">
      <w:pPr>
        <w:rPr>
          <w:b w:val="0"/>
          <w:bCs w:val="0"/>
          <w:sz w:val="28"/>
          <w:szCs w:val="28"/>
          <w:lang w:val="tr-TR"/>
        </w:rPr>
      </w:pPr>
      <w:r w:rsidRPr="0012435C">
        <w:rPr>
          <w:b w:val="0"/>
          <w:bCs w:val="0"/>
          <w:rtl/>
        </w:rPr>
        <w:t xml:space="preserve"> </w:t>
      </w:r>
      <w:r w:rsidRPr="0012435C">
        <w:rPr>
          <w:b w:val="0"/>
          <w:bCs w:val="0"/>
          <w:sz w:val="28"/>
          <w:szCs w:val="28"/>
          <w:rtl/>
        </w:rPr>
        <w:t>في ظل التحول الرقمي المتسارع الذي يشهده قطاع الأعمال، أصبح التسويق المخصص أحد أبرز الاتجاهات الحديثة التي تعتمد عليها المنظمات لبناء علاقات أكثر فاعلية واستدامة مع عملائها، وذلك من خلال تقديم محتوى وعروض وتوصيات تتوافق مع احتياجاتهم الفردية وتفضيلاتهم وسلوكهم الشرائي. وقد أسهم الذكاء الاصطناعي في تطوير هذا النمط من التسويق بصورة غير مسبوقة؛ نظرًا لقدرته الفائقة على معالجة البيانات الضخمة، والتنبؤ الفوري بالاهتمامات، وتخصيص الرسائل التسويقية بدرجة عالية من الدقة، مما يعزز قدرة المنصات الرقمية على التأثير في قرارات المستخدمين وتشكيل توجهاتهم نحو العلامات التجارية</w:t>
      </w:r>
      <w:r w:rsidRPr="0012435C">
        <w:rPr>
          <w:b w:val="0"/>
          <w:bCs w:val="0"/>
          <w:sz w:val="28"/>
          <w:szCs w:val="28"/>
          <w:lang w:val="tr-TR"/>
        </w:rPr>
        <w:t>.</w:t>
      </w:r>
    </w:p>
    <w:p w14:paraId="43C0748B" w14:textId="77777777" w:rsidR="00402F71" w:rsidRPr="0012435C" w:rsidRDefault="00402F71" w:rsidP="0012435C">
      <w:pPr>
        <w:rPr>
          <w:b w:val="0"/>
          <w:bCs w:val="0"/>
          <w:sz w:val="28"/>
          <w:szCs w:val="28"/>
          <w:lang w:val="tr-TR"/>
        </w:rPr>
      </w:pPr>
      <w:r w:rsidRPr="0012435C">
        <w:rPr>
          <w:b w:val="0"/>
          <w:bCs w:val="0"/>
          <w:sz w:val="28"/>
          <w:szCs w:val="28"/>
          <w:rtl/>
        </w:rPr>
        <w:t>ويبرز دور التسويق المخصص المدعوم بالذكاء الاصطناعي على نحو أكثر وضوحًا في البيئات الرقمية التفاعلية التي تعتمد على البيانات السلوكية واللحظية للمستخدمين، وفي مقدمتها تطبيقات توصيل الطلبات. فهذه التطبيقات لم تعد تكتفي بتقديم خدمة وظيفية، بل تسعى جاهدة لتحسين تجربة المستخدم الإجمالية من خلال الإشعارات الذكية، والتوصيات الديناميكية، والعروض المصممة وفقًا لسجلات الطلبات السابقة والموقع الجغرافي، سعياً لتعزيز الرضا وبناء الولاء الرقمي للعملاء عبر تشجيع تكرار الاستخدام ومقاومة التحول للمنافسين</w:t>
      </w:r>
      <w:r w:rsidRPr="0012435C">
        <w:rPr>
          <w:b w:val="0"/>
          <w:bCs w:val="0"/>
          <w:sz w:val="28"/>
          <w:szCs w:val="28"/>
          <w:lang w:val="tr-TR"/>
        </w:rPr>
        <w:t>.</w:t>
      </w:r>
    </w:p>
    <w:p w14:paraId="4943CA48" w14:textId="77777777" w:rsidR="00402F71" w:rsidRPr="0012435C" w:rsidRDefault="00402F71" w:rsidP="0012435C">
      <w:pPr>
        <w:rPr>
          <w:b w:val="0"/>
          <w:bCs w:val="0"/>
          <w:sz w:val="28"/>
          <w:szCs w:val="28"/>
          <w:lang w:val="tr-TR"/>
        </w:rPr>
      </w:pPr>
      <w:r w:rsidRPr="0012435C">
        <w:rPr>
          <w:b w:val="0"/>
          <w:bCs w:val="0"/>
          <w:sz w:val="28"/>
          <w:szCs w:val="28"/>
          <w:rtl/>
        </w:rPr>
        <w:t>إلا أن نجاح هذا الاستثمار التقني الهائل في خوارزميات التسويق المخصص لا يضمن بالضرورة تحويل تجربة المستخدم اللحظية إلى ولاء رقمي مستدام بجميع أبعاده؛ إذ تشير الأدبيات إلى أن أثر هذه التقنيات ليس خطياً أو متماثلاً عبر الأبعاد المختلفة للولاء الرقمي (المعرفي، والعاطفي، والسلوكي، والموقفي، وبعد المشاركة والتأييد)، فقد تنجح الخوارزميات في تحفيز السلوك الشرائي المتكرر، لكنها قد تتفاوت في قدرتها على بناء ارتباط وجداني عميق أو مشاركة فاعلة من العميل، خاصة في قطاع خدمي استهلاكي يتسم بانخفاض تكاليف الانتقال بين التطبيقات المنافسة</w:t>
      </w:r>
      <w:r w:rsidRPr="0012435C">
        <w:rPr>
          <w:b w:val="0"/>
          <w:bCs w:val="0"/>
          <w:sz w:val="28"/>
          <w:szCs w:val="28"/>
          <w:lang w:val="tr-TR"/>
        </w:rPr>
        <w:t xml:space="preserve"> (</w:t>
      </w:r>
      <w:proofErr w:type="spellStart"/>
      <w:r w:rsidRPr="0012435C">
        <w:rPr>
          <w:b w:val="0"/>
          <w:bCs w:val="0"/>
          <w:sz w:val="28"/>
          <w:szCs w:val="28"/>
          <w:lang w:val="tr-TR"/>
        </w:rPr>
        <w:t>Switching</w:t>
      </w:r>
      <w:proofErr w:type="spellEnd"/>
      <w:r w:rsidRPr="0012435C">
        <w:rPr>
          <w:b w:val="0"/>
          <w:bCs w:val="0"/>
          <w:sz w:val="28"/>
          <w:szCs w:val="28"/>
          <w:lang w:val="tr-TR"/>
        </w:rPr>
        <w:t xml:space="preserve"> </w:t>
      </w:r>
      <w:proofErr w:type="spellStart"/>
      <w:r w:rsidRPr="0012435C">
        <w:rPr>
          <w:b w:val="0"/>
          <w:bCs w:val="0"/>
          <w:sz w:val="28"/>
          <w:szCs w:val="28"/>
          <w:lang w:val="tr-TR"/>
        </w:rPr>
        <w:t>Costs</w:t>
      </w:r>
      <w:proofErr w:type="spellEnd"/>
      <w:r w:rsidRPr="0012435C">
        <w:rPr>
          <w:b w:val="0"/>
          <w:bCs w:val="0"/>
          <w:sz w:val="28"/>
          <w:szCs w:val="28"/>
          <w:lang w:val="tr-TR"/>
        </w:rPr>
        <w:t>).</w:t>
      </w:r>
    </w:p>
    <w:p w14:paraId="48B3FCC7" w14:textId="77777777" w:rsidR="00402F71" w:rsidRPr="0012435C" w:rsidRDefault="00402F71" w:rsidP="0012435C">
      <w:pPr>
        <w:rPr>
          <w:b w:val="0"/>
          <w:bCs w:val="0"/>
          <w:sz w:val="28"/>
          <w:szCs w:val="28"/>
          <w:lang w:val="tr-TR"/>
        </w:rPr>
      </w:pPr>
      <w:r w:rsidRPr="0012435C">
        <w:rPr>
          <w:b w:val="0"/>
          <w:bCs w:val="0"/>
          <w:sz w:val="28"/>
          <w:szCs w:val="28"/>
          <w:rtl/>
        </w:rPr>
        <w:t xml:space="preserve">ومن هنا، تسعى هذه الدراسة إلى تحليل دور التسويق المخصص القائم على الذكاء الاصطناعي في تعزيز الولاء الرقمي للعملاء بأبعاده الخمسة المترابطة (المعرفية، والعاطفية، والسلوكية، والموقفية، وبعد المشاركة والتأييد)، وذلك عبر دراسة ميدانية تُطبَّق على </w:t>
      </w:r>
      <w:r w:rsidRPr="0012435C">
        <w:rPr>
          <w:b w:val="0"/>
          <w:bCs w:val="0"/>
          <w:sz w:val="28"/>
          <w:szCs w:val="28"/>
          <w:rtl/>
        </w:rPr>
        <w:lastRenderedPageBreak/>
        <w:t>مستخدمي تطبيقات توصيل الطلبات في المملكة العربية السعودية، بما يسهم في رفد المكتبة الأكاديمية بإطار معرفي حديث، وتزويد ممارسي التسويق بمؤشرات عملية تساعدهم على تطوير استراتيجيات تنافسية فعالة ومستدامة</w:t>
      </w:r>
      <w:r w:rsidRPr="0012435C">
        <w:rPr>
          <w:b w:val="0"/>
          <w:bCs w:val="0"/>
          <w:sz w:val="28"/>
          <w:szCs w:val="28"/>
          <w:lang w:val="tr-TR"/>
        </w:rPr>
        <w:t>.</w:t>
      </w:r>
    </w:p>
    <w:p w14:paraId="1BC1A6E4" w14:textId="5DD3162B" w:rsidR="00CB1E47" w:rsidRPr="0012435C" w:rsidRDefault="00CB1E47" w:rsidP="0012435C">
      <w:pPr>
        <w:rPr>
          <w:rtl/>
          <w:lang w:val="tr-TR"/>
        </w:rPr>
      </w:pPr>
    </w:p>
    <w:p w14:paraId="140438E3" w14:textId="107E0DF9" w:rsidR="00885BAB" w:rsidRPr="0012435C" w:rsidRDefault="00885BAB" w:rsidP="0012435C">
      <w:r w:rsidRPr="0012435C">
        <w:rPr>
          <w:rtl/>
        </w:rPr>
        <w:t>مشكلة الدراسة وتساؤلاتها</w:t>
      </w:r>
    </w:p>
    <w:p w14:paraId="01071E8E" w14:textId="25D5B1B3" w:rsidR="00885BAB" w:rsidRPr="0012435C" w:rsidRDefault="00885BAB" w:rsidP="0012435C">
      <w:r w:rsidRPr="0012435C">
        <w:rPr>
          <w:rtl/>
        </w:rPr>
        <w:t>مشكلة الدراسة</w:t>
      </w:r>
    </w:p>
    <w:p w14:paraId="060042EF" w14:textId="77777777" w:rsidR="00402F71" w:rsidRPr="0012435C" w:rsidRDefault="00402F71" w:rsidP="0012435C">
      <w:pPr>
        <w:rPr>
          <w:b w:val="0"/>
          <w:bCs w:val="0"/>
          <w:sz w:val="28"/>
          <w:szCs w:val="28"/>
          <w:lang w:val="tr-TR"/>
        </w:rPr>
      </w:pPr>
      <w:r w:rsidRPr="0012435C">
        <w:rPr>
          <w:sz w:val="28"/>
          <w:szCs w:val="28"/>
          <w:rtl/>
        </w:rPr>
        <w:t xml:space="preserve"> </w:t>
      </w:r>
      <w:r w:rsidRPr="0012435C">
        <w:rPr>
          <w:b w:val="0"/>
          <w:bCs w:val="0"/>
          <w:sz w:val="28"/>
          <w:szCs w:val="28"/>
          <w:rtl/>
        </w:rPr>
        <w:t>يشهد قطاع تطبيقات توصيل الطلبات في المملكة العربية السعودية نمواً متسارعاً وطفرة غير مسبوقة مدفوعة بالتحول الرقمي الشامل ورؤية المملكة 2030، مما أدى إلى احتدام المنافسة بين المنصات الرقمية للاستحواذ على المستهلك المحلي. وفي ظل هذه البيئة الديناميكية، اتجهت التطبيقات إلى تبني تقنيات الذكاء الاصطناعي لتطبيق استراتيجيات "التسويق المخصص</w:t>
      </w:r>
      <w:r w:rsidRPr="0012435C">
        <w:rPr>
          <w:b w:val="0"/>
          <w:bCs w:val="0"/>
          <w:sz w:val="28"/>
          <w:szCs w:val="28"/>
          <w:lang w:val="tr-TR"/>
        </w:rPr>
        <w:t>" (AI-</w:t>
      </w:r>
      <w:proofErr w:type="spellStart"/>
      <w:r w:rsidRPr="0012435C">
        <w:rPr>
          <w:b w:val="0"/>
          <w:bCs w:val="0"/>
          <w:sz w:val="28"/>
          <w:szCs w:val="28"/>
          <w:lang w:val="tr-TR"/>
        </w:rPr>
        <w:t>Driven</w:t>
      </w:r>
      <w:proofErr w:type="spellEnd"/>
      <w:r w:rsidRPr="0012435C">
        <w:rPr>
          <w:b w:val="0"/>
          <w:bCs w:val="0"/>
          <w:sz w:val="28"/>
          <w:szCs w:val="28"/>
          <w:lang w:val="tr-TR"/>
        </w:rPr>
        <w:t xml:space="preserve"> </w:t>
      </w:r>
      <w:proofErr w:type="spellStart"/>
      <w:r w:rsidRPr="0012435C">
        <w:rPr>
          <w:b w:val="0"/>
          <w:bCs w:val="0"/>
          <w:sz w:val="28"/>
          <w:szCs w:val="28"/>
          <w:lang w:val="tr-TR"/>
        </w:rPr>
        <w:t>Personalization</w:t>
      </w:r>
      <w:proofErr w:type="spellEnd"/>
      <w:r w:rsidRPr="0012435C">
        <w:rPr>
          <w:b w:val="0"/>
          <w:bCs w:val="0"/>
          <w:sz w:val="28"/>
          <w:szCs w:val="28"/>
          <w:lang w:val="tr-TR"/>
        </w:rPr>
        <w:t xml:space="preserve">) </w:t>
      </w:r>
      <w:r w:rsidRPr="0012435C">
        <w:rPr>
          <w:b w:val="0"/>
          <w:bCs w:val="0"/>
          <w:sz w:val="28"/>
          <w:szCs w:val="28"/>
          <w:rtl/>
        </w:rPr>
        <w:t>عبر تقديم توصيات لحظية، وإعلانات موجهة، وتجارب مستخدم مخصصة تتناسب مع تفضيلات كل عميل على حدة، سعياً لبناء ولاء رقمي مستدام يضمن تكرار الشراء والارتباط بالمنصة</w:t>
      </w:r>
      <w:r w:rsidRPr="0012435C">
        <w:rPr>
          <w:b w:val="0"/>
          <w:bCs w:val="0"/>
          <w:sz w:val="28"/>
          <w:szCs w:val="28"/>
          <w:lang w:val="tr-TR"/>
        </w:rPr>
        <w:t>.</w:t>
      </w:r>
    </w:p>
    <w:p w14:paraId="53147036" w14:textId="77777777" w:rsidR="00402F71" w:rsidRPr="0012435C" w:rsidRDefault="00402F71" w:rsidP="0012435C">
      <w:pPr>
        <w:rPr>
          <w:b w:val="0"/>
          <w:bCs w:val="0"/>
          <w:sz w:val="28"/>
          <w:szCs w:val="28"/>
          <w:lang w:val="tr-TR"/>
        </w:rPr>
      </w:pPr>
      <w:r w:rsidRPr="0012435C">
        <w:rPr>
          <w:b w:val="0"/>
          <w:bCs w:val="0"/>
          <w:sz w:val="28"/>
          <w:szCs w:val="28"/>
          <w:rtl/>
        </w:rPr>
        <w:t>ومع ذلك، تبرز المشكلة البحثية في أن هذا الاستثمار الهائل في خوارزميات التسويق المخصص المعتمدة على الذكاء الاصطناعي لا يضمن بالضرورة تحويل تجربة المستخدم اللحظية إلى ولاء رقمي مستدام بأبعاده الخمسة (المعرفية، والعاطفية، والسلوكية، والموقفية، وبعد المشاركة والتأييد)؛ إذ تشير الأدبيات إلى أن أثر هذه التقنيات ليس خطياً أو متماثلاً، فقد تنجح الخوارزميات في تحفيز السلوك الشرائي المتكرر (الولاء السلوكي)، لكنها قد تفشل في بناء ارتباط وجداني عميق بالمنصة (الولاء العاطفي)، خاصة في قطاع خدمي استهلاكي يتسم بانخفاض تكاليف الانتقال بين التطبيقات المنافسة</w:t>
      </w:r>
      <w:r w:rsidRPr="0012435C">
        <w:rPr>
          <w:b w:val="0"/>
          <w:bCs w:val="0"/>
          <w:sz w:val="28"/>
          <w:szCs w:val="28"/>
          <w:lang w:val="tr-TR"/>
        </w:rPr>
        <w:t xml:space="preserve"> (</w:t>
      </w:r>
      <w:proofErr w:type="spellStart"/>
      <w:r w:rsidRPr="0012435C">
        <w:rPr>
          <w:b w:val="0"/>
          <w:bCs w:val="0"/>
          <w:sz w:val="28"/>
          <w:szCs w:val="28"/>
          <w:lang w:val="tr-TR"/>
        </w:rPr>
        <w:t>Switching</w:t>
      </w:r>
      <w:proofErr w:type="spellEnd"/>
      <w:r w:rsidRPr="0012435C">
        <w:rPr>
          <w:b w:val="0"/>
          <w:bCs w:val="0"/>
          <w:sz w:val="28"/>
          <w:szCs w:val="28"/>
          <w:lang w:val="tr-TR"/>
        </w:rPr>
        <w:t xml:space="preserve"> </w:t>
      </w:r>
      <w:proofErr w:type="spellStart"/>
      <w:r w:rsidRPr="0012435C">
        <w:rPr>
          <w:b w:val="0"/>
          <w:bCs w:val="0"/>
          <w:sz w:val="28"/>
          <w:szCs w:val="28"/>
          <w:lang w:val="tr-TR"/>
        </w:rPr>
        <w:t>Costs</w:t>
      </w:r>
      <w:proofErr w:type="spellEnd"/>
      <w:r w:rsidRPr="0012435C">
        <w:rPr>
          <w:b w:val="0"/>
          <w:bCs w:val="0"/>
          <w:sz w:val="28"/>
          <w:szCs w:val="28"/>
          <w:lang w:val="tr-TR"/>
        </w:rPr>
        <w:t>).</w:t>
      </w:r>
    </w:p>
    <w:p w14:paraId="5221B9F5" w14:textId="77777777" w:rsidR="00402F71" w:rsidRPr="0012435C" w:rsidRDefault="00402F71" w:rsidP="0012435C">
      <w:pPr>
        <w:rPr>
          <w:b w:val="0"/>
          <w:bCs w:val="0"/>
          <w:sz w:val="28"/>
          <w:szCs w:val="28"/>
          <w:lang w:val="tr-TR"/>
        </w:rPr>
      </w:pPr>
      <w:r w:rsidRPr="0012435C">
        <w:rPr>
          <w:b w:val="0"/>
          <w:bCs w:val="0"/>
          <w:sz w:val="28"/>
          <w:szCs w:val="28"/>
          <w:rtl/>
        </w:rPr>
        <w:t xml:space="preserve">ويتفاقم هذا الغموض المعرفي نتيجة لوجود فجوة حادة في البيئة المحلية؛ فحين ركزت أغلب الدراسات السابقة على منصات التجارة الإلكترونية العامة (أمازون وعلي بابا)، فإن قطاع تطبيقات التوصيل (المرتبط بالاحتياجات الغذائية واليومية اللحظية) يعاني من شح </w:t>
      </w:r>
      <w:r w:rsidRPr="0012435C">
        <w:rPr>
          <w:b w:val="0"/>
          <w:bCs w:val="0"/>
          <w:sz w:val="28"/>
          <w:szCs w:val="28"/>
          <w:rtl/>
        </w:rPr>
        <w:lastRenderedPageBreak/>
        <w:t>واضح في الدراسات الميدانية التي تقيس كفاءة هذه الحزم التسويقية الذكية في بناء الولاء، لا سيما داخل البيئة السعودية التي تتسم بخصائص استهلاكية وثقافية فريدة. وتؤكد هذه الفجوة نتائج دراسة عبد المعز (2023) التي قدمت تحليلاً شاملاً لاتجاهات البحث في استخدامات الذكاء الاصطناعي بالتسويق، حيث خلصت إلى أن التراكم البحثي في هذا المجال ظل منحصراً في رصد دوافع الشركات والمستخدمين والمعلنين بشكل نظري وصفي عام، دون أن يمتد إلى الفحص الميداني المباشر لأثر هذه التقنيات على أبعاد الولاء الرقمي في قطاعات خدمية محددة كقطاع توصيل الطلبات؛ وهو ما يرسّخ الحاجة العلمية الملحّة لدراسة ميدانية تجسر هذه الفجوة النظرية-التطبيقية في السياق السعودي خصوصاً</w:t>
      </w:r>
      <w:r w:rsidRPr="0012435C">
        <w:rPr>
          <w:b w:val="0"/>
          <w:bCs w:val="0"/>
          <w:sz w:val="28"/>
          <w:szCs w:val="28"/>
          <w:lang w:val="tr-TR"/>
        </w:rPr>
        <w:t>.</w:t>
      </w:r>
    </w:p>
    <w:p w14:paraId="52E8B6ED" w14:textId="76B33478" w:rsidR="0012435C" w:rsidRPr="0012435C" w:rsidRDefault="00402F71" w:rsidP="0012435C">
      <w:pPr>
        <w:rPr>
          <w:b w:val="0"/>
          <w:bCs w:val="0"/>
          <w:sz w:val="28"/>
          <w:szCs w:val="28"/>
          <w:lang w:val="tr-TR"/>
        </w:rPr>
      </w:pPr>
      <w:r w:rsidRPr="0012435C">
        <w:rPr>
          <w:b w:val="0"/>
          <w:bCs w:val="0"/>
          <w:sz w:val="28"/>
          <w:szCs w:val="28"/>
          <w:rtl/>
        </w:rPr>
        <w:t>بناءً على ما تقدم، تتحدد مشكلة الدراسة في معرفة</w:t>
      </w:r>
      <w:r w:rsidRPr="0012435C">
        <w:rPr>
          <w:b w:val="0"/>
          <w:bCs w:val="0"/>
          <w:sz w:val="28"/>
          <w:szCs w:val="28"/>
          <w:lang w:val="tr-TR"/>
        </w:rPr>
        <w:t>: </w:t>
      </w:r>
      <w:r w:rsidRPr="0012435C">
        <w:rPr>
          <w:b w:val="0"/>
          <w:bCs w:val="0"/>
          <w:sz w:val="28"/>
          <w:szCs w:val="28"/>
          <w:rtl/>
        </w:rPr>
        <w:t>دور التسويق المخصص القائم على الذكاء الاصطناعي في تعزيز أبعاد الولاء الرقمي للعملاء لدى مستخدمي تطبيقات توصيل الطلبات في المملكة العربية السعودية</w:t>
      </w:r>
      <w:r w:rsidRPr="0012435C">
        <w:rPr>
          <w:b w:val="0"/>
          <w:bCs w:val="0"/>
          <w:sz w:val="28"/>
          <w:szCs w:val="28"/>
          <w:lang w:val="tr-TR"/>
        </w:rPr>
        <w:t>.</w:t>
      </w:r>
    </w:p>
    <w:p w14:paraId="4C8A77E5" w14:textId="77777777" w:rsidR="00885BAB" w:rsidRPr="0012435C" w:rsidRDefault="00885BAB" w:rsidP="0012435C">
      <w:pPr>
        <w:rPr>
          <w:lang w:val="tr-TR"/>
        </w:rPr>
      </w:pPr>
      <w:r w:rsidRPr="0012435C">
        <w:rPr>
          <w:rtl/>
        </w:rPr>
        <w:t>ثانياً: تساؤلات الدراسة</w:t>
      </w:r>
    </w:p>
    <w:p w14:paraId="77267B02" w14:textId="00EF1DDB" w:rsidR="00885BAB" w:rsidRPr="0012435C" w:rsidRDefault="00885BAB" w:rsidP="0012435C">
      <w:pPr>
        <w:rPr>
          <w:b w:val="0"/>
          <w:bCs w:val="0"/>
          <w:sz w:val="28"/>
          <w:szCs w:val="28"/>
          <w:lang w:val="tr-TR"/>
        </w:rPr>
      </w:pPr>
      <w:r w:rsidRPr="0012435C">
        <w:rPr>
          <w:b w:val="0"/>
          <w:bCs w:val="0"/>
          <w:sz w:val="28"/>
          <w:szCs w:val="28"/>
          <w:rtl/>
        </w:rPr>
        <w:t>ويمكن بلورة المشكلة البحثية في التساؤل الرئيس التالي</w:t>
      </w:r>
      <w:r w:rsidRPr="0012435C">
        <w:rPr>
          <w:b w:val="0"/>
          <w:bCs w:val="0"/>
          <w:sz w:val="28"/>
          <w:szCs w:val="28"/>
          <w:lang w:val="tr-TR"/>
        </w:rPr>
        <w:t>:</w:t>
      </w:r>
    </w:p>
    <w:p w14:paraId="715AEBF1" w14:textId="77777777" w:rsidR="00511124" w:rsidRPr="0012435C" w:rsidRDefault="00511124" w:rsidP="0012435C">
      <w:pPr>
        <w:rPr>
          <w:b w:val="0"/>
          <w:bCs w:val="0"/>
          <w:sz w:val="28"/>
          <w:szCs w:val="28"/>
          <w:lang w:val="tr-TR"/>
        </w:rPr>
      </w:pPr>
      <w:r w:rsidRPr="0012435C">
        <w:rPr>
          <w:b w:val="0"/>
          <w:bCs w:val="0"/>
          <w:sz w:val="28"/>
          <w:szCs w:val="28"/>
          <w:lang w:val="tr-TR"/>
        </w:rPr>
        <w:t>"</w:t>
      </w:r>
      <w:r w:rsidRPr="0012435C">
        <w:rPr>
          <w:b w:val="0"/>
          <w:bCs w:val="0"/>
          <w:sz w:val="28"/>
          <w:szCs w:val="28"/>
          <w:rtl/>
          <w:lang w:val="tr-TR"/>
        </w:rPr>
        <w:t>ما دور التسويق المخصص القائم على الذكاء الاصطناعي في تعزيز الولاء الرقمي للعملاء لدى مستخدمي تطبيقات توصيل الطلبات في المملكة العربية السعودية؟</w:t>
      </w:r>
      <w:r w:rsidRPr="0012435C">
        <w:rPr>
          <w:b w:val="0"/>
          <w:bCs w:val="0"/>
          <w:sz w:val="28"/>
          <w:szCs w:val="28"/>
          <w:lang w:val="tr-TR"/>
        </w:rPr>
        <w:t>"</w:t>
      </w:r>
    </w:p>
    <w:p w14:paraId="481A6EF7" w14:textId="77777777" w:rsidR="00511124" w:rsidRPr="0012435C" w:rsidRDefault="00511124" w:rsidP="0012435C">
      <w:pPr>
        <w:rPr>
          <w:b w:val="0"/>
          <w:bCs w:val="0"/>
          <w:sz w:val="28"/>
          <w:szCs w:val="28"/>
          <w:lang w:val="tr-TR"/>
        </w:rPr>
      </w:pPr>
      <w:r w:rsidRPr="0012435C">
        <w:rPr>
          <w:b w:val="0"/>
          <w:bCs w:val="0"/>
          <w:sz w:val="28"/>
          <w:szCs w:val="28"/>
          <w:rtl/>
          <w:lang w:val="tr-TR"/>
        </w:rPr>
        <w:t>وينبثق من هذا السؤال الرئيس مجموعة من الأسئلة الفرعية التالية</w:t>
      </w:r>
      <w:r w:rsidRPr="0012435C">
        <w:rPr>
          <w:b w:val="0"/>
          <w:bCs w:val="0"/>
          <w:sz w:val="28"/>
          <w:szCs w:val="28"/>
          <w:lang w:val="tr-TR"/>
        </w:rPr>
        <w:t>:</w:t>
      </w:r>
    </w:p>
    <w:p w14:paraId="391FE1A8" w14:textId="77777777" w:rsidR="00511124" w:rsidRPr="0012435C" w:rsidRDefault="00511124" w:rsidP="0012435C">
      <w:pPr>
        <w:pStyle w:val="ListParagraph"/>
        <w:numPr>
          <w:ilvl w:val="0"/>
          <w:numId w:val="32"/>
        </w:numPr>
        <w:rPr>
          <w:b w:val="0"/>
          <w:bCs w:val="0"/>
          <w:sz w:val="28"/>
          <w:szCs w:val="28"/>
          <w:lang w:val="tr-TR"/>
        </w:rPr>
      </w:pPr>
      <w:r w:rsidRPr="0012435C">
        <w:rPr>
          <w:b w:val="0"/>
          <w:bCs w:val="0"/>
          <w:sz w:val="28"/>
          <w:szCs w:val="28"/>
          <w:rtl/>
          <w:lang w:val="tr-TR"/>
        </w:rPr>
        <w:t>ما مستوى إدراك مستخدمي تطبيقات توصيل الطلبات في المملكة العربية السعودية لأبعاد التسويق المخصص القائم على الذكاء الاصطناعي المتبعة في هذه التطبيقات؟</w:t>
      </w:r>
    </w:p>
    <w:p w14:paraId="1720C167" w14:textId="77777777" w:rsidR="00511124" w:rsidRPr="0012435C" w:rsidRDefault="00511124" w:rsidP="0012435C">
      <w:pPr>
        <w:pStyle w:val="ListParagraph"/>
        <w:numPr>
          <w:ilvl w:val="0"/>
          <w:numId w:val="32"/>
        </w:numPr>
        <w:rPr>
          <w:b w:val="0"/>
          <w:bCs w:val="0"/>
          <w:sz w:val="28"/>
          <w:szCs w:val="28"/>
          <w:lang w:val="tr-TR"/>
        </w:rPr>
      </w:pPr>
      <w:r w:rsidRPr="0012435C">
        <w:rPr>
          <w:b w:val="0"/>
          <w:bCs w:val="0"/>
          <w:sz w:val="28"/>
          <w:szCs w:val="28"/>
          <w:rtl/>
          <w:lang w:val="tr-TR"/>
        </w:rPr>
        <w:t>ما مستوى الولاء الرقمي بأبعاده الخمسة (المعرفي، العاطفي، السلوكي، الموقفي، والمشاركة والتأييد) لدى عملاء تطبيقات توصيل الطلبات في المملكة العربية السعودية؟</w:t>
      </w:r>
    </w:p>
    <w:p w14:paraId="5EA837F3" w14:textId="77777777" w:rsidR="00511124" w:rsidRPr="0012435C" w:rsidRDefault="00511124" w:rsidP="0012435C">
      <w:pPr>
        <w:pStyle w:val="ListParagraph"/>
        <w:numPr>
          <w:ilvl w:val="0"/>
          <w:numId w:val="32"/>
        </w:numPr>
        <w:rPr>
          <w:b w:val="0"/>
          <w:bCs w:val="0"/>
          <w:sz w:val="28"/>
          <w:szCs w:val="28"/>
          <w:lang w:val="tr-TR"/>
        </w:rPr>
      </w:pPr>
      <w:r w:rsidRPr="0012435C">
        <w:rPr>
          <w:b w:val="0"/>
          <w:bCs w:val="0"/>
          <w:sz w:val="28"/>
          <w:szCs w:val="28"/>
          <w:rtl/>
          <w:lang w:val="tr-TR"/>
        </w:rPr>
        <w:lastRenderedPageBreak/>
        <w:t>هل يوجد أثر ذو دلالة إحصائية للدور الذي يؤديه التسويق المخصص القائم على الذكاء الاصطناعي في تعزيز الولاء الرقمي لعملاء تطبيقات توصيل الطلبات في البيئة السعودية؟</w:t>
      </w:r>
    </w:p>
    <w:p w14:paraId="76775392" w14:textId="77777777" w:rsidR="00511124" w:rsidRPr="0012435C" w:rsidRDefault="00511124" w:rsidP="0012435C">
      <w:pPr>
        <w:pStyle w:val="ListParagraph"/>
        <w:numPr>
          <w:ilvl w:val="0"/>
          <w:numId w:val="32"/>
        </w:numPr>
        <w:rPr>
          <w:b w:val="0"/>
          <w:bCs w:val="0"/>
          <w:sz w:val="28"/>
          <w:szCs w:val="28"/>
          <w:lang w:val="tr-TR"/>
        </w:rPr>
      </w:pPr>
      <w:r w:rsidRPr="0012435C">
        <w:rPr>
          <w:b w:val="0"/>
          <w:bCs w:val="0"/>
          <w:sz w:val="28"/>
          <w:szCs w:val="28"/>
          <w:rtl/>
          <w:lang w:val="tr-TR"/>
        </w:rPr>
        <w:t>كيف يتفاوت دور التسويق المخصص القائم على الذكاء الاصطناعي بين أبعاد الولاء الرقمي الخمسة (المعرفي، العاطفي، السلوكي، الموقفي، والمشاركة والتأييد) لدى عينة الدراسة؟</w:t>
      </w:r>
    </w:p>
    <w:p w14:paraId="55B83BB3" w14:textId="3A037D41" w:rsidR="00897A76" w:rsidRPr="0012435C" w:rsidRDefault="00897A76" w:rsidP="0012435C">
      <w:pPr>
        <w:rPr>
          <w:b w:val="0"/>
          <w:bCs w:val="0"/>
          <w:sz w:val="28"/>
          <w:szCs w:val="28"/>
          <w:lang w:val="tr-TR"/>
        </w:rPr>
      </w:pPr>
    </w:p>
    <w:p w14:paraId="0BEE611A" w14:textId="365F7CBE" w:rsidR="009C6F68" w:rsidRPr="0012435C" w:rsidRDefault="0041009F" w:rsidP="0012435C">
      <w:pPr>
        <w:rPr>
          <w:sz w:val="28"/>
          <w:szCs w:val="28"/>
          <w:rtl/>
        </w:rPr>
      </w:pPr>
      <w:r w:rsidRPr="0012435C">
        <w:rPr>
          <w:sz w:val="28"/>
          <w:szCs w:val="28"/>
          <w:rtl/>
        </w:rPr>
        <w:t>رابعاُ</w:t>
      </w:r>
      <w:r w:rsidR="009C6F68" w:rsidRPr="0012435C">
        <w:rPr>
          <w:sz w:val="28"/>
          <w:szCs w:val="28"/>
          <w:rtl/>
        </w:rPr>
        <w:t>: أهداف الدراسة</w:t>
      </w:r>
    </w:p>
    <w:p w14:paraId="7E279101" w14:textId="77777777" w:rsidR="00912C23" w:rsidRPr="0012435C" w:rsidRDefault="00912C23" w:rsidP="0012435C">
      <w:pPr>
        <w:rPr>
          <w:sz w:val="28"/>
          <w:szCs w:val="28"/>
          <w:lang w:val="tr-TR"/>
        </w:rPr>
      </w:pPr>
      <w:r w:rsidRPr="0012435C">
        <w:rPr>
          <w:sz w:val="28"/>
          <w:szCs w:val="28"/>
          <w:lang w:val="tr-TR"/>
        </w:rPr>
        <w:t xml:space="preserve">1. </w:t>
      </w:r>
      <w:r w:rsidRPr="0012435C">
        <w:rPr>
          <w:sz w:val="28"/>
          <w:szCs w:val="28"/>
          <w:rtl/>
        </w:rPr>
        <w:t>الأهمية النظرية (العلمية)</w:t>
      </w:r>
    </w:p>
    <w:p w14:paraId="4EF2DFC7" w14:textId="77777777" w:rsidR="00912C23" w:rsidRPr="0012435C" w:rsidRDefault="00912C23" w:rsidP="0012435C">
      <w:pPr>
        <w:rPr>
          <w:b w:val="0"/>
          <w:bCs w:val="0"/>
          <w:sz w:val="28"/>
          <w:szCs w:val="28"/>
          <w:lang w:val="tr-TR"/>
        </w:rPr>
      </w:pPr>
      <w:r w:rsidRPr="0012435C">
        <w:rPr>
          <w:b w:val="0"/>
          <w:bCs w:val="0"/>
          <w:sz w:val="28"/>
          <w:szCs w:val="28"/>
          <w:rtl/>
        </w:rPr>
        <w:t>تنبع الأهمية النظرية لهذه الدراسة من كونها تتصدى بشكل مباشر لتحديد "دور التسويق المخصص القائم على الذكاء الاصطناعي في تعزيز الولاء الرقمي للعملاء"، وهو الدور الذي ظل غالباً محل تنظير عام دون فحص ميداني مباشر، كما أكدته دراسة عبد المعز (2023). وتُسهم الدراسة في تجسير هذه الفجوة النظرية من خلال اختبار هذا الدور ميدانياً على أبعاد الولاء الرقمي الخمسة (المعرفي، والعاطفي، والسلوكي، والموقفي، وبعد المشاركة والتأييد) مجتمعة، لا على الولاء ككتلة واحدة كما دَرَجت عليه أغلب الدراسات السابقة. كما تُغني الدراسة الإطار المعرفي لقطاع خدمي حيوي (تطبيقات توصيل الطلبات) لم يُفرد له نصيب كافٍ من الأدبيات مقارنة بمنصات التجارة الإلكترونية العامة، بما يفتح آفاقاً لبناء نماذج نظرية مستقبلية تُفسّر آلية تحوّل هذا الدور التقني من تجربة رقمية لحظية إلى ولاء مستدام</w:t>
      </w:r>
      <w:r w:rsidRPr="0012435C">
        <w:rPr>
          <w:b w:val="0"/>
          <w:bCs w:val="0"/>
          <w:sz w:val="28"/>
          <w:szCs w:val="28"/>
          <w:lang w:val="tr-TR"/>
        </w:rPr>
        <w:t>.</w:t>
      </w:r>
    </w:p>
    <w:p w14:paraId="567FBE6B" w14:textId="77777777" w:rsidR="00912C23" w:rsidRPr="0012435C" w:rsidRDefault="00912C23" w:rsidP="0012435C">
      <w:pPr>
        <w:rPr>
          <w:sz w:val="28"/>
          <w:szCs w:val="28"/>
          <w:lang w:val="tr-TR"/>
        </w:rPr>
      </w:pPr>
      <w:r w:rsidRPr="0012435C">
        <w:rPr>
          <w:sz w:val="28"/>
          <w:szCs w:val="28"/>
          <w:lang w:val="tr-TR"/>
        </w:rPr>
        <w:t xml:space="preserve">2. </w:t>
      </w:r>
      <w:r w:rsidRPr="0012435C">
        <w:rPr>
          <w:sz w:val="28"/>
          <w:szCs w:val="28"/>
          <w:rtl/>
        </w:rPr>
        <w:t>الأهمية التطبيقية (العملية) المتوقعة</w:t>
      </w:r>
    </w:p>
    <w:p w14:paraId="7DB8E2A3" w14:textId="77777777" w:rsidR="00912C23" w:rsidRPr="0012435C" w:rsidRDefault="00912C23" w:rsidP="0012435C">
      <w:pPr>
        <w:rPr>
          <w:b w:val="0"/>
          <w:bCs w:val="0"/>
          <w:sz w:val="28"/>
          <w:szCs w:val="28"/>
          <w:lang w:val="tr-TR"/>
        </w:rPr>
      </w:pPr>
      <w:r w:rsidRPr="0012435C">
        <w:rPr>
          <w:b w:val="0"/>
          <w:bCs w:val="0"/>
          <w:sz w:val="28"/>
          <w:szCs w:val="28"/>
          <w:rtl/>
        </w:rPr>
        <w:t xml:space="preserve">تكتسب الدراسة أهميتها التطبيقية من كونها تترجم دور التسويق المخصص القائم على الذكاء الاصطناعي من مفهوم تقني مجرد إلى مؤشرات قياسية قابلة للتطبيق داخل بيئة اقتصادية ورقمية سريعة النمو في المملكة العربية السعودية، في ظل توجهات رؤية 2030 نحو التحول الرقمي الشامل. ومن المتوقع أن تُحدّد الدراسة بدقة الآليات التسويقية الذكية الأكثر فاعلية في تعزيز كل بُعد من أبعاد </w:t>
      </w:r>
      <w:r w:rsidRPr="0012435C">
        <w:rPr>
          <w:b w:val="0"/>
          <w:bCs w:val="0"/>
          <w:sz w:val="28"/>
          <w:szCs w:val="28"/>
          <w:rtl/>
        </w:rPr>
        <w:lastRenderedPageBreak/>
        <w:t>الولاء الرقمي الخمسة على حدة لدى مستخدمي تطبيقات توصيل الطلبات، بما يُتيح فهماً أعمق لسلوك المستهلك السعودي وتفاعله مع هذه التقنيات ضمن سياق استهلاكي يومي حساس (الاحتياجات الغذائية واللحظية)</w:t>
      </w:r>
      <w:r w:rsidRPr="0012435C">
        <w:rPr>
          <w:b w:val="0"/>
          <w:bCs w:val="0"/>
          <w:sz w:val="28"/>
          <w:szCs w:val="28"/>
          <w:lang w:val="tr-TR"/>
        </w:rPr>
        <w:t>.</w:t>
      </w:r>
    </w:p>
    <w:p w14:paraId="38DB8A44" w14:textId="77777777" w:rsidR="00912C23" w:rsidRPr="0012435C" w:rsidRDefault="00912C23" w:rsidP="0012435C">
      <w:pPr>
        <w:rPr>
          <w:sz w:val="28"/>
          <w:szCs w:val="28"/>
          <w:lang w:val="tr-TR"/>
        </w:rPr>
      </w:pPr>
      <w:r w:rsidRPr="0012435C">
        <w:rPr>
          <w:sz w:val="28"/>
          <w:szCs w:val="28"/>
          <w:lang w:val="tr-TR"/>
        </w:rPr>
        <w:t xml:space="preserve">3. </w:t>
      </w:r>
      <w:r w:rsidRPr="0012435C">
        <w:rPr>
          <w:sz w:val="28"/>
          <w:szCs w:val="28"/>
          <w:rtl/>
        </w:rPr>
        <w:t>الجهات المستفادة ومجالات الاستفادة</w:t>
      </w:r>
    </w:p>
    <w:p w14:paraId="595420B4" w14:textId="77777777" w:rsidR="00912C23" w:rsidRPr="0012435C" w:rsidRDefault="00912C23" w:rsidP="0012435C">
      <w:pPr>
        <w:rPr>
          <w:b w:val="0"/>
          <w:bCs w:val="0"/>
          <w:sz w:val="28"/>
          <w:szCs w:val="28"/>
          <w:lang w:val="tr-TR"/>
        </w:rPr>
      </w:pPr>
      <w:r w:rsidRPr="0012435C">
        <w:rPr>
          <w:b w:val="0"/>
          <w:bCs w:val="0"/>
          <w:sz w:val="28"/>
          <w:szCs w:val="28"/>
          <w:rtl/>
        </w:rPr>
        <w:t>يمكن أن تستفيد من نتائج هذه الدراسة عدة جهات رئيسة، أبرزها</w:t>
      </w:r>
      <w:r w:rsidRPr="0012435C">
        <w:rPr>
          <w:b w:val="0"/>
          <w:bCs w:val="0"/>
          <w:sz w:val="28"/>
          <w:szCs w:val="28"/>
          <w:lang w:val="tr-TR"/>
        </w:rPr>
        <w:t>:</w:t>
      </w:r>
    </w:p>
    <w:p w14:paraId="0B77769B" w14:textId="77777777" w:rsidR="00912C23" w:rsidRPr="0012435C" w:rsidRDefault="00912C23" w:rsidP="0012435C">
      <w:pPr>
        <w:rPr>
          <w:b w:val="0"/>
          <w:bCs w:val="0"/>
          <w:sz w:val="28"/>
          <w:szCs w:val="28"/>
          <w:lang w:val="tr-TR"/>
        </w:rPr>
      </w:pPr>
      <w:r w:rsidRPr="0012435C">
        <w:rPr>
          <w:sz w:val="28"/>
          <w:szCs w:val="28"/>
          <w:rtl/>
        </w:rPr>
        <w:t>أ. مديرو التسويق وصناع القرار في تطبيقات توصيل الطلبات</w:t>
      </w:r>
      <w:r w:rsidRPr="0012435C">
        <w:rPr>
          <w:sz w:val="28"/>
          <w:szCs w:val="28"/>
          <w:lang w:val="tr-TR"/>
        </w:rPr>
        <w:t>:</w:t>
      </w:r>
      <w:r w:rsidRPr="0012435C">
        <w:rPr>
          <w:b w:val="0"/>
          <w:bCs w:val="0"/>
          <w:sz w:val="28"/>
          <w:szCs w:val="28"/>
          <w:lang w:val="tr-TR"/>
        </w:rPr>
        <w:t> </w:t>
      </w:r>
      <w:r w:rsidRPr="0012435C">
        <w:rPr>
          <w:b w:val="0"/>
          <w:bCs w:val="0"/>
          <w:sz w:val="28"/>
          <w:szCs w:val="28"/>
          <w:rtl/>
        </w:rPr>
        <w:t>من خلال توجيه استثماراتهم الرأسمالية في خوارزميات الذكاء الاصطناعي نحو الأبعاد التي يظهر لها الدور الأكبر في بناء الولاء العاطفي والسلوكي طويل الأمد، بدلاً من الاعتماد على القياسات السلوكية السطحية أو اللحظية فقط</w:t>
      </w:r>
      <w:r w:rsidRPr="0012435C">
        <w:rPr>
          <w:b w:val="0"/>
          <w:bCs w:val="0"/>
          <w:sz w:val="28"/>
          <w:szCs w:val="28"/>
          <w:lang w:val="tr-TR"/>
        </w:rPr>
        <w:t>.</w:t>
      </w:r>
    </w:p>
    <w:p w14:paraId="010DCA4A" w14:textId="77777777" w:rsidR="00912C23" w:rsidRPr="0012435C" w:rsidRDefault="00912C23" w:rsidP="0012435C">
      <w:pPr>
        <w:rPr>
          <w:b w:val="0"/>
          <w:bCs w:val="0"/>
          <w:sz w:val="28"/>
          <w:szCs w:val="28"/>
          <w:lang w:val="tr-TR"/>
        </w:rPr>
      </w:pPr>
      <w:r w:rsidRPr="0012435C">
        <w:rPr>
          <w:sz w:val="28"/>
          <w:szCs w:val="28"/>
          <w:rtl/>
        </w:rPr>
        <w:t>ب. الباحثون والأكاديميون في مجالي التسويق الرقمي وسلوك المستهلك</w:t>
      </w:r>
      <w:r w:rsidRPr="0012435C">
        <w:rPr>
          <w:sz w:val="28"/>
          <w:szCs w:val="28"/>
          <w:lang w:val="tr-TR"/>
        </w:rPr>
        <w:t>:</w:t>
      </w:r>
      <w:r w:rsidRPr="0012435C">
        <w:rPr>
          <w:b w:val="0"/>
          <w:bCs w:val="0"/>
          <w:sz w:val="28"/>
          <w:szCs w:val="28"/>
          <w:lang w:val="tr-TR"/>
        </w:rPr>
        <w:t> </w:t>
      </w:r>
      <w:r w:rsidRPr="0012435C">
        <w:rPr>
          <w:b w:val="0"/>
          <w:bCs w:val="0"/>
          <w:sz w:val="28"/>
          <w:szCs w:val="28"/>
          <w:rtl/>
        </w:rPr>
        <w:t>عبر توفير قاعدة بيانات ميدانية حديثة في السياق السعودي حول هذا الدور، يمكن الاعتماد عليها كمرجعية علمية لبناء دراسات مقارنة أو طولية مستقبلية تتبع تطور الظاهرة</w:t>
      </w:r>
      <w:r w:rsidRPr="0012435C">
        <w:rPr>
          <w:b w:val="0"/>
          <w:bCs w:val="0"/>
          <w:sz w:val="28"/>
          <w:szCs w:val="28"/>
          <w:lang w:val="tr-TR"/>
        </w:rPr>
        <w:t>.</w:t>
      </w:r>
    </w:p>
    <w:p w14:paraId="2AC9B31E" w14:textId="53F0E783" w:rsidR="00912C23" w:rsidRPr="0012435C" w:rsidRDefault="00912C23" w:rsidP="0012435C">
      <w:pPr>
        <w:rPr>
          <w:b w:val="0"/>
          <w:bCs w:val="0"/>
          <w:sz w:val="28"/>
          <w:szCs w:val="28"/>
          <w:rtl/>
          <w:lang w:val="tr-TR"/>
        </w:rPr>
      </w:pPr>
      <w:r w:rsidRPr="0012435C">
        <w:rPr>
          <w:sz w:val="28"/>
          <w:szCs w:val="28"/>
          <w:rtl/>
        </w:rPr>
        <w:t>ج. الجهات التنظيمية والمعنية بحماية المستهلك الرقمي</w:t>
      </w:r>
      <w:r w:rsidRPr="0012435C">
        <w:rPr>
          <w:b w:val="0"/>
          <w:bCs w:val="0"/>
          <w:sz w:val="28"/>
          <w:szCs w:val="28"/>
          <w:lang w:val="tr-TR"/>
        </w:rPr>
        <w:t>: </w:t>
      </w:r>
      <w:r w:rsidRPr="0012435C">
        <w:rPr>
          <w:b w:val="0"/>
          <w:bCs w:val="0"/>
          <w:sz w:val="28"/>
          <w:szCs w:val="28"/>
          <w:rtl/>
        </w:rPr>
        <w:t>من خلال تكوين فهم أوضح لكيفية تأثير الممارسات التسويقية الذكية الموجهة على قرارات وولاء المستخدم، بما يدعم رسم أي توجهات تنظيمية وحوكمية مستقبلية لهذا القطاع الحيوي في السوق السعودي</w:t>
      </w:r>
      <w:r w:rsidRPr="0012435C">
        <w:rPr>
          <w:b w:val="0"/>
          <w:bCs w:val="0"/>
          <w:sz w:val="28"/>
          <w:szCs w:val="28"/>
          <w:lang w:val="tr-TR"/>
        </w:rPr>
        <w:t>.</w:t>
      </w:r>
    </w:p>
    <w:p w14:paraId="1475C29C" w14:textId="5BEE799C" w:rsidR="00912C23" w:rsidRPr="0012435C" w:rsidRDefault="00912C23" w:rsidP="0012435C">
      <w:pPr>
        <w:pStyle w:val="NormalWeb"/>
        <w:rPr>
          <w:rFonts w:ascii="Sakkal Majalla" w:hAnsi="Sakkal Majalla" w:cs="Sakkal Majalla"/>
          <w:b w:val="0"/>
          <w:bCs w:val="0"/>
          <w:sz w:val="28"/>
          <w:szCs w:val="28"/>
        </w:rPr>
      </w:pPr>
      <w:r w:rsidRPr="0012435C">
        <w:rPr>
          <w:rFonts w:ascii="Sakkal Majalla" w:hAnsi="Sakkal Majalla" w:cs="Sakkal Majalla"/>
          <w:b w:val="0"/>
          <w:bCs w:val="0"/>
          <w:sz w:val="28"/>
          <w:szCs w:val="28"/>
          <w:rtl/>
        </w:rPr>
        <w:t>في إطار الإجابة على تساؤلات الدراسة السابقة، تسعى هذه الدراسة إلى تحقيق هدف رئيس مؤداه:</w:t>
      </w:r>
    </w:p>
    <w:p w14:paraId="04B78622" w14:textId="77777777" w:rsidR="00912C23" w:rsidRPr="0012435C" w:rsidRDefault="00912C23" w:rsidP="0012435C">
      <w:pPr>
        <w:pStyle w:val="NormalWeb"/>
        <w:rPr>
          <w:rFonts w:ascii="Sakkal Majalla" w:hAnsi="Sakkal Majalla" w:cs="Sakkal Majalla"/>
          <w:b w:val="0"/>
          <w:bCs w:val="0"/>
          <w:sz w:val="28"/>
          <w:szCs w:val="28"/>
        </w:rPr>
      </w:pPr>
      <w:r w:rsidRPr="0012435C">
        <w:rPr>
          <w:rFonts w:ascii="Sakkal Majalla" w:hAnsi="Sakkal Majalla" w:cs="Sakkal Majalla"/>
          <w:b w:val="0"/>
          <w:bCs w:val="0"/>
          <w:sz w:val="28"/>
          <w:szCs w:val="28"/>
          <w:rtl/>
        </w:rPr>
        <w:t>الكشف عن دور التسويق المخصص القائم على الذكاء الاصطناعي في تعزيز الولاء الرقمي للعملاء لدى مستخدمي تطبيقات توصيل الطلبات في المملكة العربية السعودية.</w:t>
      </w:r>
    </w:p>
    <w:p w14:paraId="0FA18751" w14:textId="77777777" w:rsidR="00912C23" w:rsidRDefault="00912C23" w:rsidP="0012435C">
      <w:pPr>
        <w:pStyle w:val="NormalWeb"/>
        <w:rPr>
          <w:rFonts w:ascii="Sakkal Majalla" w:hAnsi="Sakkal Majalla" w:cs="Sakkal Majalla"/>
          <w:b w:val="0"/>
          <w:bCs w:val="0"/>
          <w:sz w:val="28"/>
          <w:szCs w:val="28"/>
          <w:rtl/>
        </w:rPr>
      </w:pPr>
    </w:p>
    <w:p w14:paraId="5E1E1340" w14:textId="77777777" w:rsidR="0012435C" w:rsidRDefault="0012435C" w:rsidP="0012435C">
      <w:pPr>
        <w:pStyle w:val="NormalWeb"/>
        <w:rPr>
          <w:rFonts w:ascii="Sakkal Majalla" w:hAnsi="Sakkal Majalla" w:cs="Sakkal Majalla"/>
          <w:b w:val="0"/>
          <w:bCs w:val="0"/>
          <w:sz w:val="28"/>
          <w:szCs w:val="28"/>
          <w:rtl/>
        </w:rPr>
      </w:pPr>
    </w:p>
    <w:p w14:paraId="0EC38EF8" w14:textId="77777777" w:rsidR="0012435C" w:rsidRPr="0012435C" w:rsidRDefault="0012435C" w:rsidP="0012435C">
      <w:pPr>
        <w:pStyle w:val="NormalWeb"/>
        <w:rPr>
          <w:rFonts w:ascii="Sakkal Majalla" w:hAnsi="Sakkal Majalla" w:cs="Sakkal Majalla"/>
          <w:b w:val="0"/>
          <w:bCs w:val="0"/>
          <w:sz w:val="28"/>
          <w:szCs w:val="28"/>
        </w:rPr>
      </w:pPr>
    </w:p>
    <w:p w14:paraId="653D2CA5" w14:textId="7B05EF1E" w:rsidR="00912C23" w:rsidRPr="0012435C" w:rsidRDefault="00912C23" w:rsidP="0012435C">
      <w:pPr>
        <w:pStyle w:val="NormalWeb"/>
        <w:rPr>
          <w:rFonts w:ascii="Sakkal Majalla" w:hAnsi="Sakkal Majalla" w:cs="Sakkal Majalla"/>
          <w:sz w:val="28"/>
          <w:szCs w:val="28"/>
        </w:rPr>
      </w:pPr>
      <w:r w:rsidRPr="0012435C">
        <w:rPr>
          <w:rFonts w:ascii="Sakkal Majalla" w:hAnsi="Sakkal Majalla" w:cs="Sakkal Majalla"/>
          <w:sz w:val="28"/>
          <w:szCs w:val="28"/>
          <w:rtl/>
        </w:rPr>
        <w:t>ويتحقق هذا الهدف الرئيس من خلال مجموعة من الأهداف الفرعية التالية:</w:t>
      </w:r>
    </w:p>
    <w:p w14:paraId="76E6A13C" w14:textId="77777777" w:rsidR="00912C23" w:rsidRPr="0012435C" w:rsidRDefault="00912C23" w:rsidP="0012435C">
      <w:pPr>
        <w:pStyle w:val="NormalWeb"/>
        <w:numPr>
          <w:ilvl w:val="0"/>
          <w:numId w:val="33"/>
        </w:numPr>
        <w:rPr>
          <w:rFonts w:ascii="Sakkal Majalla" w:hAnsi="Sakkal Majalla" w:cs="Sakkal Majalla"/>
          <w:b w:val="0"/>
          <w:bCs w:val="0"/>
          <w:sz w:val="28"/>
          <w:szCs w:val="28"/>
        </w:rPr>
      </w:pPr>
      <w:r w:rsidRPr="0012435C">
        <w:rPr>
          <w:rFonts w:ascii="Sakkal Majalla" w:hAnsi="Sakkal Majalla" w:cs="Sakkal Majalla"/>
          <w:b w:val="0"/>
          <w:bCs w:val="0"/>
          <w:sz w:val="28"/>
          <w:szCs w:val="28"/>
          <w:rtl/>
        </w:rPr>
        <w:t>تحديد مستوى إدراك مستخدمي تطبيقات توصيل الطلبات في المملكة العربية السعودية لأبعاد التسويق المخصص القائم على الذكاء الاصطناعي المتبعة في هذه التطبيقات.</w:t>
      </w:r>
    </w:p>
    <w:p w14:paraId="08C47F33" w14:textId="77777777" w:rsidR="00912C23" w:rsidRPr="0012435C" w:rsidRDefault="00912C23" w:rsidP="0012435C">
      <w:pPr>
        <w:pStyle w:val="NormalWeb"/>
        <w:numPr>
          <w:ilvl w:val="0"/>
          <w:numId w:val="33"/>
        </w:numPr>
        <w:rPr>
          <w:rFonts w:ascii="Sakkal Majalla" w:hAnsi="Sakkal Majalla" w:cs="Sakkal Majalla"/>
          <w:b w:val="0"/>
          <w:bCs w:val="0"/>
          <w:sz w:val="28"/>
          <w:szCs w:val="28"/>
        </w:rPr>
      </w:pPr>
      <w:r w:rsidRPr="0012435C">
        <w:rPr>
          <w:rFonts w:ascii="Sakkal Majalla" w:hAnsi="Sakkal Majalla" w:cs="Sakkal Majalla"/>
          <w:b w:val="0"/>
          <w:bCs w:val="0"/>
          <w:sz w:val="28"/>
          <w:szCs w:val="28"/>
          <w:rtl/>
        </w:rPr>
        <w:t>تحديد مستوى الولاء الرقمي بأبعاده الخمسة (المعرفي، العاطفي، السلوكي، الموقفي، والمشاركة والتأييد) لدى عملاء تطبيقات توصيل الطلبات في المملكة العربية السعودية.</w:t>
      </w:r>
    </w:p>
    <w:p w14:paraId="75507980" w14:textId="77777777" w:rsidR="00912C23" w:rsidRPr="0012435C" w:rsidRDefault="00912C23" w:rsidP="0012435C">
      <w:pPr>
        <w:pStyle w:val="NormalWeb"/>
        <w:numPr>
          <w:ilvl w:val="0"/>
          <w:numId w:val="33"/>
        </w:numPr>
        <w:rPr>
          <w:rFonts w:ascii="Sakkal Majalla" w:hAnsi="Sakkal Majalla" w:cs="Sakkal Majalla"/>
          <w:b w:val="0"/>
          <w:bCs w:val="0"/>
          <w:sz w:val="28"/>
          <w:szCs w:val="28"/>
        </w:rPr>
      </w:pPr>
      <w:r w:rsidRPr="0012435C">
        <w:rPr>
          <w:rFonts w:ascii="Sakkal Majalla" w:hAnsi="Sakkal Majalla" w:cs="Sakkal Majalla"/>
          <w:b w:val="0"/>
          <w:bCs w:val="0"/>
          <w:sz w:val="28"/>
          <w:szCs w:val="28"/>
          <w:rtl/>
        </w:rPr>
        <w:t>قياس الأثر ذو الدلالة الإحصائية للدور الذي يؤديه التسويق المخصص القائم على الذكاء الاصطناعي في تعزيز الولاء الرقمي لعملاء تطبيقات توصيل الطلبات في البيئة السعودية.</w:t>
      </w:r>
    </w:p>
    <w:p w14:paraId="2B5229A0" w14:textId="77777777" w:rsidR="00912C23" w:rsidRPr="0012435C" w:rsidRDefault="00912C23" w:rsidP="0012435C">
      <w:pPr>
        <w:pStyle w:val="NormalWeb"/>
        <w:numPr>
          <w:ilvl w:val="0"/>
          <w:numId w:val="33"/>
        </w:numPr>
        <w:rPr>
          <w:rFonts w:ascii="Sakkal Majalla" w:hAnsi="Sakkal Majalla" w:cs="Sakkal Majalla"/>
          <w:b w:val="0"/>
          <w:bCs w:val="0"/>
          <w:sz w:val="28"/>
          <w:szCs w:val="28"/>
        </w:rPr>
      </w:pPr>
      <w:r w:rsidRPr="0012435C">
        <w:rPr>
          <w:rFonts w:ascii="Sakkal Majalla" w:hAnsi="Sakkal Majalla" w:cs="Sakkal Majalla"/>
          <w:b w:val="0"/>
          <w:bCs w:val="0"/>
          <w:sz w:val="28"/>
          <w:szCs w:val="28"/>
          <w:rtl/>
        </w:rPr>
        <w:t>الكشف عن مدى تفاوت دور التسويق المخصص القائم على الذكاء الاصطناعي بين أبعاد الولاء الرقمي الخمسة (المعرفي، العاطفي، السلوكي، الموقفي، والمشاركة والتأييد) لدى عينة الدراسة.</w:t>
      </w:r>
    </w:p>
    <w:p w14:paraId="0A139800" w14:textId="77777777" w:rsidR="00912C23" w:rsidRPr="0012435C" w:rsidRDefault="00912C23" w:rsidP="0012435C">
      <w:pPr>
        <w:pStyle w:val="NormalWeb"/>
        <w:rPr>
          <w:rFonts w:ascii="Sakkal Majalla" w:hAnsi="Sakkal Majalla" w:cs="Sakkal Majalla"/>
          <w:sz w:val="28"/>
          <w:szCs w:val="28"/>
        </w:rPr>
      </w:pPr>
      <w:r w:rsidRPr="0012435C">
        <w:rPr>
          <w:rFonts w:ascii="Sakkal Majalla" w:hAnsi="Sakkal Majalla" w:cs="Sakkal Majalla"/>
          <w:sz w:val="28"/>
          <w:szCs w:val="28"/>
          <w:rtl/>
        </w:rPr>
        <w:t>خامساً: فروض الدراسة</w:t>
      </w:r>
    </w:p>
    <w:p w14:paraId="192221EB" w14:textId="2DB35579" w:rsidR="00912C23" w:rsidRPr="0012435C" w:rsidRDefault="00912C23" w:rsidP="0012435C">
      <w:pPr>
        <w:pStyle w:val="NormalWeb"/>
        <w:rPr>
          <w:rFonts w:ascii="Sakkal Majalla" w:hAnsi="Sakkal Majalla" w:cs="Sakkal Majalla"/>
          <w:b w:val="0"/>
          <w:bCs w:val="0"/>
          <w:sz w:val="28"/>
          <w:szCs w:val="28"/>
        </w:rPr>
      </w:pPr>
      <w:r w:rsidRPr="0012435C">
        <w:rPr>
          <w:rFonts w:ascii="Sakkal Majalla" w:hAnsi="Sakkal Majalla" w:cs="Sakkal Majalla"/>
          <w:b w:val="0"/>
          <w:bCs w:val="0"/>
          <w:sz w:val="28"/>
          <w:szCs w:val="28"/>
          <w:rtl/>
        </w:rPr>
        <w:t>في ضوء تساؤلات الدراسة وأهدافها، واستناداً إلى الإطار النظري والدراسات السابقة، تم صياغة الفرض الرئيس التالي:</w:t>
      </w:r>
    </w:p>
    <w:p w14:paraId="4D7BF735" w14:textId="77777777" w:rsidR="00912C23" w:rsidRPr="0012435C" w:rsidRDefault="00912C23" w:rsidP="0012435C">
      <w:pPr>
        <w:pStyle w:val="NormalWeb"/>
        <w:rPr>
          <w:rFonts w:ascii="Sakkal Majalla" w:hAnsi="Sakkal Majalla" w:cs="Sakkal Majalla"/>
          <w:sz w:val="28"/>
          <w:szCs w:val="28"/>
        </w:rPr>
      </w:pPr>
      <w:r w:rsidRPr="0012435C">
        <w:rPr>
          <w:rFonts w:ascii="Sakkal Majalla" w:hAnsi="Sakkal Majalla" w:cs="Sakkal Majalla"/>
          <w:sz w:val="28"/>
          <w:szCs w:val="28"/>
          <w:rtl/>
        </w:rPr>
        <w:t>الفرض الرئيس:</w:t>
      </w:r>
    </w:p>
    <w:p w14:paraId="4103D25E" w14:textId="34BA54A5" w:rsidR="00291C67" w:rsidRPr="00370DA5" w:rsidRDefault="00912C23" w:rsidP="00370DA5">
      <w:pPr>
        <w:pStyle w:val="NormalWeb"/>
        <w:rPr>
          <w:rFonts w:ascii="Sakkal Majalla" w:hAnsi="Sakkal Majalla" w:cs="Sakkal Majalla"/>
          <w:sz w:val="28"/>
          <w:szCs w:val="28"/>
        </w:rPr>
      </w:pPr>
      <w:r w:rsidRPr="00370DA5">
        <w:rPr>
          <w:rFonts w:ascii="Sakkal Majalla" w:hAnsi="Sakkal Majalla" w:cs="Sakkal Majalla"/>
          <w:sz w:val="28"/>
          <w:szCs w:val="28"/>
          <w:rtl/>
        </w:rPr>
        <w:t>يوجد أثر ذو دلالة إحصائية عند مستوى معنوية (</w:t>
      </w:r>
      <w:r w:rsidRPr="00370DA5">
        <w:rPr>
          <w:rFonts w:ascii="Cambria" w:hAnsi="Cambria" w:cs="Cambria"/>
          <w:sz w:val="28"/>
          <w:szCs w:val="28"/>
        </w:rPr>
        <w:t>α</w:t>
      </w:r>
      <w:r w:rsidRPr="00370DA5">
        <w:rPr>
          <w:rFonts w:ascii="Sakkal Majalla" w:hAnsi="Sakkal Majalla" w:cs="Sakkal Majalla"/>
          <w:sz w:val="28"/>
          <w:szCs w:val="28"/>
        </w:rPr>
        <w:t>≤0.05</w:t>
      </w:r>
      <w:r w:rsidRPr="00370DA5">
        <w:rPr>
          <w:rFonts w:ascii="Sakkal Majalla" w:hAnsi="Sakkal Majalla" w:cs="Sakkal Majalla"/>
          <w:sz w:val="28"/>
          <w:szCs w:val="28"/>
          <w:rtl/>
        </w:rPr>
        <w:t>) للتسويق المخصص القائم على الذكاء الاصطناعي في تعزيز الولاء الرقمي للعملاء لدى مستخدمي تطبيقات توصيل الطلبات في المملكة العربية السعودية.</w:t>
      </w:r>
    </w:p>
    <w:p w14:paraId="0EB18469" w14:textId="77777777" w:rsidR="00912C23" w:rsidRPr="0012435C" w:rsidRDefault="00912C23" w:rsidP="0012435C">
      <w:pPr>
        <w:pStyle w:val="NormalWeb"/>
        <w:rPr>
          <w:rFonts w:ascii="Sakkal Majalla" w:hAnsi="Sakkal Majalla" w:cs="Sakkal Majalla"/>
          <w:b w:val="0"/>
          <w:bCs w:val="0"/>
          <w:sz w:val="28"/>
          <w:szCs w:val="28"/>
        </w:rPr>
      </w:pPr>
      <w:r w:rsidRPr="0012435C">
        <w:rPr>
          <w:rFonts w:ascii="Sakkal Majalla" w:hAnsi="Sakkal Majalla" w:cs="Sakkal Majalla"/>
          <w:b w:val="0"/>
          <w:bCs w:val="0"/>
          <w:sz w:val="28"/>
          <w:szCs w:val="28"/>
          <w:rtl/>
        </w:rPr>
        <w:t>ويتفرع من هذا الفرض الرئيس الفروض الفرعية التالية:</w:t>
      </w:r>
    </w:p>
    <w:p w14:paraId="4B315C80" w14:textId="77777777" w:rsidR="00912C23" w:rsidRPr="0012435C" w:rsidRDefault="00912C23" w:rsidP="0012435C">
      <w:pPr>
        <w:pStyle w:val="NormalWeb"/>
        <w:rPr>
          <w:rFonts w:ascii="Sakkal Majalla" w:hAnsi="Sakkal Majalla" w:cs="Sakkal Majalla"/>
          <w:b w:val="0"/>
          <w:bCs w:val="0"/>
          <w:sz w:val="28"/>
          <w:szCs w:val="28"/>
        </w:rPr>
      </w:pPr>
    </w:p>
    <w:p w14:paraId="58A7DC19" w14:textId="47E01436" w:rsidR="00912C23" w:rsidRPr="00370DA5" w:rsidRDefault="00912C23" w:rsidP="00370DA5">
      <w:pPr>
        <w:pStyle w:val="NormalWeb"/>
        <w:numPr>
          <w:ilvl w:val="0"/>
          <w:numId w:val="34"/>
        </w:numPr>
        <w:rPr>
          <w:rFonts w:ascii="Sakkal Majalla" w:hAnsi="Sakkal Majalla" w:cs="Sakkal Majalla"/>
          <w:b w:val="0"/>
          <w:bCs w:val="0"/>
          <w:sz w:val="28"/>
          <w:szCs w:val="28"/>
        </w:rPr>
      </w:pPr>
      <w:r w:rsidRPr="0012435C">
        <w:rPr>
          <w:rFonts w:ascii="Sakkal Majalla" w:hAnsi="Sakkal Majalla" w:cs="Sakkal Majalla"/>
          <w:b w:val="0"/>
          <w:bCs w:val="0"/>
          <w:sz w:val="28"/>
          <w:szCs w:val="28"/>
          <w:rtl/>
        </w:rPr>
        <w:lastRenderedPageBreak/>
        <w:t>الفرض الفرعي الأول: يوجد أثر ذو دلالة إحصائية عند مستوى معنوية (</w:t>
      </w:r>
      <w:r w:rsidRPr="0012435C">
        <w:rPr>
          <w:rFonts w:ascii="Cambria" w:hAnsi="Cambria" w:cs="Cambria"/>
          <w:b w:val="0"/>
          <w:bCs w:val="0"/>
          <w:sz w:val="28"/>
          <w:szCs w:val="28"/>
        </w:rPr>
        <w:t>α</w:t>
      </w:r>
      <w:r w:rsidRPr="0012435C">
        <w:rPr>
          <w:rFonts w:ascii="Sakkal Majalla" w:hAnsi="Sakkal Majalla" w:cs="Sakkal Majalla"/>
          <w:b w:val="0"/>
          <w:bCs w:val="0"/>
          <w:sz w:val="28"/>
          <w:szCs w:val="28"/>
        </w:rPr>
        <w:t>≤0.05</w:t>
      </w:r>
      <w:r w:rsidRPr="0012435C">
        <w:rPr>
          <w:rFonts w:ascii="Sakkal Majalla" w:hAnsi="Sakkal Majalla" w:cs="Sakkal Majalla"/>
          <w:b w:val="0"/>
          <w:bCs w:val="0"/>
          <w:sz w:val="28"/>
          <w:szCs w:val="28"/>
          <w:rtl/>
        </w:rPr>
        <w:t>) للتسويق المخصص القائم على الذكاء الاصطناعي في تعزيز الولاء المعرفي لدى عملاء تطبيقات توصيل الطلبات في المملكة العربية السعودية.</w:t>
      </w:r>
    </w:p>
    <w:p w14:paraId="186BB074" w14:textId="28E24719" w:rsidR="00912C23" w:rsidRPr="00370DA5" w:rsidRDefault="00912C23" w:rsidP="00370DA5">
      <w:pPr>
        <w:pStyle w:val="NormalWeb"/>
        <w:numPr>
          <w:ilvl w:val="0"/>
          <w:numId w:val="34"/>
        </w:numPr>
        <w:rPr>
          <w:rFonts w:ascii="Sakkal Majalla" w:hAnsi="Sakkal Majalla" w:cs="Sakkal Majalla"/>
          <w:b w:val="0"/>
          <w:bCs w:val="0"/>
          <w:sz w:val="28"/>
          <w:szCs w:val="28"/>
        </w:rPr>
      </w:pPr>
      <w:r w:rsidRPr="0012435C">
        <w:rPr>
          <w:rFonts w:ascii="Sakkal Majalla" w:hAnsi="Sakkal Majalla" w:cs="Sakkal Majalla"/>
          <w:b w:val="0"/>
          <w:bCs w:val="0"/>
          <w:sz w:val="28"/>
          <w:szCs w:val="28"/>
          <w:rtl/>
        </w:rPr>
        <w:t>الفرض الفرعي الثاني: يوجد أثر ذو دلالة إحصائية عند مستوى معنوية (</w:t>
      </w:r>
      <w:r w:rsidRPr="0012435C">
        <w:rPr>
          <w:rFonts w:ascii="Cambria" w:hAnsi="Cambria" w:cs="Cambria"/>
          <w:b w:val="0"/>
          <w:bCs w:val="0"/>
          <w:sz w:val="28"/>
          <w:szCs w:val="28"/>
        </w:rPr>
        <w:t>α</w:t>
      </w:r>
      <w:r w:rsidRPr="0012435C">
        <w:rPr>
          <w:rFonts w:ascii="Sakkal Majalla" w:hAnsi="Sakkal Majalla" w:cs="Sakkal Majalla"/>
          <w:b w:val="0"/>
          <w:bCs w:val="0"/>
          <w:sz w:val="28"/>
          <w:szCs w:val="28"/>
        </w:rPr>
        <w:t>≤0.05</w:t>
      </w:r>
      <w:r w:rsidRPr="0012435C">
        <w:rPr>
          <w:rFonts w:ascii="Sakkal Majalla" w:hAnsi="Sakkal Majalla" w:cs="Sakkal Majalla"/>
          <w:b w:val="0"/>
          <w:bCs w:val="0"/>
          <w:sz w:val="28"/>
          <w:szCs w:val="28"/>
          <w:rtl/>
        </w:rPr>
        <w:t>) للتسويق المخصص القائم على الذكاء الاصطناعي في تعزيز الولاء العاطفي لدى عملاء تطبيقات توصيل الطلبات في المملكة العربية السعودية.</w:t>
      </w:r>
    </w:p>
    <w:p w14:paraId="6D7EA419" w14:textId="00C8D41C" w:rsidR="00912C23" w:rsidRPr="00370DA5" w:rsidRDefault="00912C23" w:rsidP="00370DA5">
      <w:pPr>
        <w:pStyle w:val="NormalWeb"/>
        <w:numPr>
          <w:ilvl w:val="0"/>
          <w:numId w:val="34"/>
        </w:numPr>
        <w:rPr>
          <w:rFonts w:ascii="Sakkal Majalla" w:hAnsi="Sakkal Majalla" w:cs="Sakkal Majalla"/>
          <w:b w:val="0"/>
          <w:bCs w:val="0"/>
          <w:sz w:val="28"/>
          <w:szCs w:val="28"/>
        </w:rPr>
      </w:pPr>
      <w:r w:rsidRPr="0012435C">
        <w:rPr>
          <w:rFonts w:ascii="Sakkal Majalla" w:hAnsi="Sakkal Majalla" w:cs="Sakkal Majalla"/>
          <w:b w:val="0"/>
          <w:bCs w:val="0"/>
          <w:sz w:val="28"/>
          <w:szCs w:val="28"/>
          <w:rtl/>
        </w:rPr>
        <w:t>الفرض الفرعي الثالث: يوجد أثر ذو دلالة إحصائية عند مستوى معنوية (</w:t>
      </w:r>
      <w:r w:rsidRPr="0012435C">
        <w:rPr>
          <w:rFonts w:ascii="Cambria" w:hAnsi="Cambria" w:cs="Cambria"/>
          <w:b w:val="0"/>
          <w:bCs w:val="0"/>
          <w:sz w:val="28"/>
          <w:szCs w:val="28"/>
        </w:rPr>
        <w:t>α</w:t>
      </w:r>
      <w:r w:rsidRPr="0012435C">
        <w:rPr>
          <w:rFonts w:ascii="Sakkal Majalla" w:hAnsi="Sakkal Majalla" w:cs="Sakkal Majalla"/>
          <w:b w:val="0"/>
          <w:bCs w:val="0"/>
          <w:sz w:val="28"/>
          <w:szCs w:val="28"/>
        </w:rPr>
        <w:t>≤0.05</w:t>
      </w:r>
      <w:r w:rsidRPr="0012435C">
        <w:rPr>
          <w:rFonts w:ascii="Sakkal Majalla" w:hAnsi="Sakkal Majalla" w:cs="Sakkal Majalla"/>
          <w:b w:val="0"/>
          <w:bCs w:val="0"/>
          <w:sz w:val="28"/>
          <w:szCs w:val="28"/>
          <w:rtl/>
        </w:rPr>
        <w:t>) للتسويق المخصص القائم على الذكاء الاصطناعي في تعزيز الولاء السلوكي لدى عملاء تطبيقات توصيل الطلبات في المملكة العربية السعودية.</w:t>
      </w:r>
    </w:p>
    <w:p w14:paraId="174F1B53" w14:textId="77777777" w:rsidR="00370DA5" w:rsidRDefault="00912C23" w:rsidP="00370DA5">
      <w:pPr>
        <w:pStyle w:val="NormalWeb"/>
        <w:numPr>
          <w:ilvl w:val="0"/>
          <w:numId w:val="34"/>
        </w:numPr>
        <w:rPr>
          <w:rFonts w:ascii="Sakkal Majalla" w:hAnsi="Sakkal Majalla" w:cs="Sakkal Majalla"/>
          <w:b w:val="0"/>
          <w:bCs w:val="0"/>
          <w:sz w:val="28"/>
          <w:szCs w:val="28"/>
        </w:rPr>
      </w:pPr>
      <w:r w:rsidRPr="0012435C">
        <w:rPr>
          <w:rFonts w:ascii="Sakkal Majalla" w:hAnsi="Sakkal Majalla" w:cs="Sakkal Majalla"/>
          <w:b w:val="0"/>
          <w:bCs w:val="0"/>
          <w:sz w:val="28"/>
          <w:szCs w:val="28"/>
          <w:rtl/>
        </w:rPr>
        <w:t>الفرض الفرعي الرابع: يوجد أثر ذو دلالة إحصائية عند مستوى معنوية (</w:t>
      </w:r>
      <w:r w:rsidRPr="0012435C">
        <w:rPr>
          <w:rFonts w:ascii="Cambria" w:hAnsi="Cambria" w:cs="Cambria"/>
          <w:b w:val="0"/>
          <w:bCs w:val="0"/>
          <w:sz w:val="28"/>
          <w:szCs w:val="28"/>
        </w:rPr>
        <w:t>α</w:t>
      </w:r>
      <w:r w:rsidRPr="0012435C">
        <w:rPr>
          <w:rFonts w:ascii="Sakkal Majalla" w:hAnsi="Sakkal Majalla" w:cs="Sakkal Majalla"/>
          <w:b w:val="0"/>
          <w:bCs w:val="0"/>
          <w:sz w:val="28"/>
          <w:szCs w:val="28"/>
        </w:rPr>
        <w:t>≤0.05</w:t>
      </w:r>
      <w:r w:rsidRPr="0012435C">
        <w:rPr>
          <w:rFonts w:ascii="Sakkal Majalla" w:hAnsi="Sakkal Majalla" w:cs="Sakkal Majalla"/>
          <w:b w:val="0"/>
          <w:bCs w:val="0"/>
          <w:sz w:val="28"/>
          <w:szCs w:val="28"/>
          <w:rtl/>
        </w:rPr>
        <w:t>) للتسويق المخصص القائم على الذكاء الاصطناعي في تعزيز الولاء الموقفي لدى عملاء تطبيقات توصيل الطلبات في المملكة العربية السعودية.</w:t>
      </w:r>
    </w:p>
    <w:p w14:paraId="3B0DFD59" w14:textId="77777777" w:rsidR="00370DA5" w:rsidRDefault="00912C23" w:rsidP="00370DA5">
      <w:pPr>
        <w:pStyle w:val="NormalWeb"/>
        <w:numPr>
          <w:ilvl w:val="0"/>
          <w:numId w:val="34"/>
        </w:numPr>
        <w:rPr>
          <w:rFonts w:ascii="Sakkal Majalla" w:hAnsi="Sakkal Majalla" w:cs="Sakkal Majalla"/>
          <w:b w:val="0"/>
          <w:bCs w:val="0"/>
          <w:sz w:val="28"/>
          <w:szCs w:val="28"/>
        </w:rPr>
      </w:pPr>
      <w:r w:rsidRPr="00370DA5">
        <w:rPr>
          <w:rFonts w:ascii="Sakkal Majalla" w:hAnsi="Sakkal Majalla" w:cs="Sakkal Majalla"/>
          <w:b w:val="0"/>
          <w:bCs w:val="0"/>
          <w:sz w:val="28"/>
          <w:szCs w:val="28"/>
          <w:rtl/>
        </w:rPr>
        <w:t>الفرض الفرعي الخامس: يوجد أثر ذو دلالة إحصائية عند مستوى معنوية (</w:t>
      </w:r>
      <w:r w:rsidRPr="00370DA5">
        <w:rPr>
          <w:rFonts w:ascii="Cambria" w:hAnsi="Cambria" w:cs="Cambria"/>
          <w:b w:val="0"/>
          <w:bCs w:val="0"/>
          <w:sz w:val="28"/>
          <w:szCs w:val="28"/>
        </w:rPr>
        <w:t>α</w:t>
      </w:r>
      <w:r w:rsidRPr="00370DA5">
        <w:rPr>
          <w:rFonts w:ascii="Sakkal Majalla" w:hAnsi="Sakkal Majalla" w:cs="Sakkal Majalla"/>
          <w:b w:val="0"/>
          <w:bCs w:val="0"/>
          <w:sz w:val="28"/>
          <w:szCs w:val="28"/>
        </w:rPr>
        <w:t>≤0.05</w:t>
      </w:r>
      <w:r w:rsidRPr="00370DA5">
        <w:rPr>
          <w:rFonts w:ascii="Sakkal Majalla" w:hAnsi="Sakkal Majalla" w:cs="Sakkal Majalla"/>
          <w:b w:val="0"/>
          <w:bCs w:val="0"/>
          <w:sz w:val="28"/>
          <w:szCs w:val="28"/>
          <w:rtl/>
        </w:rPr>
        <w:t>) للتسويق المخصص القائم على الذكاء الاصطناعي في تعزيز بعد المشاركة والتأييد لدى عملاء تطبيقات توصيل الطلبات في المملكة العربية السعودية.</w:t>
      </w:r>
    </w:p>
    <w:p w14:paraId="196B718A" w14:textId="7C6EA071" w:rsidR="008A06DF" w:rsidRPr="00370DA5" w:rsidRDefault="00912C23" w:rsidP="00370DA5">
      <w:pPr>
        <w:pStyle w:val="NormalWeb"/>
        <w:numPr>
          <w:ilvl w:val="0"/>
          <w:numId w:val="34"/>
        </w:numPr>
        <w:rPr>
          <w:rFonts w:ascii="Sakkal Majalla" w:hAnsi="Sakkal Majalla" w:cs="Sakkal Majalla"/>
          <w:b w:val="0"/>
          <w:bCs w:val="0"/>
          <w:sz w:val="28"/>
          <w:szCs w:val="28"/>
        </w:rPr>
      </w:pPr>
      <w:r w:rsidRPr="00370DA5">
        <w:rPr>
          <w:rFonts w:ascii="Sakkal Majalla" w:hAnsi="Sakkal Majalla" w:cs="Sakkal Majalla"/>
          <w:b w:val="0"/>
          <w:bCs w:val="0"/>
          <w:sz w:val="28"/>
          <w:szCs w:val="28"/>
          <w:rtl/>
        </w:rPr>
        <w:t>الفرض الفرعي السادس: يتفاوت أثر التسويق المخصص القائم على الذكاء الاصطناعي في الولاء الرقمي لعملاء تطبيقات توصيل الطلبات في المملكة العربية السعودية باختلاف أبعاده الخمسة (المعرفي، والعاطفي، والسلوكي، والموقفي، والمشاركة والتأييد).</w:t>
      </w:r>
    </w:p>
    <w:p w14:paraId="6FF71E9C" w14:textId="53C19CCD" w:rsidR="008A06DF" w:rsidRPr="00370DA5" w:rsidRDefault="0041009F" w:rsidP="0012435C">
      <w:pPr>
        <w:pStyle w:val="ListParagraph"/>
        <w:rPr>
          <w:sz w:val="28"/>
          <w:szCs w:val="28"/>
          <w:rtl/>
        </w:rPr>
      </w:pPr>
      <w:r w:rsidRPr="00370DA5">
        <w:rPr>
          <w:sz w:val="28"/>
          <w:szCs w:val="28"/>
          <w:rtl/>
        </w:rPr>
        <w:t>سادساُ</w:t>
      </w:r>
      <w:r w:rsidR="00B71C4F" w:rsidRPr="00370DA5">
        <w:rPr>
          <w:sz w:val="28"/>
          <w:szCs w:val="28"/>
          <w:rtl/>
        </w:rPr>
        <w:t xml:space="preserve"> </w:t>
      </w:r>
      <w:r w:rsidR="0094460E" w:rsidRPr="00370DA5">
        <w:rPr>
          <w:sz w:val="28"/>
          <w:szCs w:val="28"/>
          <w:rtl/>
        </w:rPr>
        <w:t xml:space="preserve">حدود </w:t>
      </w:r>
      <w:r w:rsidR="008519BB" w:rsidRPr="00370DA5">
        <w:rPr>
          <w:sz w:val="28"/>
          <w:szCs w:val="28"/>
          <w:rtl/>
        </w:rPr>
        <w:t xml:space="preserve"> الدراسة</w:t>
      </w:r>
    </w:p>
    <w:p w14:paraId="529BFC1B" w14:textId="214C576C" w:rsidR="00BB1D2F" w:rsidRPr="0012435C" w:rsidRDefault="00BB1D2F" w:rsidP="0012435C">
      <w:pPr>
        <w:pStyle w:val="ListParagraph"/>
        <w:numPr>
          <w:ilvl w:val="0"/>
          <w:numId w:val="27"/>
        </w:numPr>
        <w:rPr>
          <w:b w:val="0"/>
          <w:bCs w:val="0"/>
          <w:sz w:val="28"/>
          <w:szCs w:val="28"/>
          <w:rtl/>
        </w:rPr>
      </w:pPr>
      <w:r w:rsidRPr="0012435C">
        <w:rPr>
          <w:b w:val="0"/>
          <w:bCs w:val="0"/>
          <w:sz w:val="28"/>
          <w:szCs w:val="28"/>
          <w:rtl/>
        </w:rPr>
        <w:t xml:space="preserve">الحدود الموضوعية: </w:t>
      </w:r>
      <w:r w:rsidR="00ED7C1F" w:rsidRPr="0012435C">
        <w:rPr>
          <w:b w:val="0"/>
          <w:bCs w:val="0"/>
          <w:sz w:val="28"/>
          <w:szCs w:val="28"/>
          <w:rtl/>
        </w:rPr>
        <w:t xml:space="preserve"> </w:t>
      </w:r>
      <w:r w:rsidR="00ED7C1F" w:rsidRPr="0012435C">
        <w:rPr>
          <w:b w:val="0"/>
          <w:bCs w:val="0"/>
          <w:sz w:val="28"/>
          <w:szCs w:val="28"/>
        </w:rPr>
        <w:t> </w:t>
      </w:r>
      <w:r w:rsidR="00ED7C1F" w:rsidRPr="0012435C">
        <w:rPr>
          <w:b w:val="0"/>
          <w:bCs w:val="0"/>
          <w:sz w:val="28"/>
          <w:szCs w:val="28"/>
          <w:rtl/>
        </w:rPr>
        <w:t>اقتصرت الدراسة على تناول دور التسويق المخصص القائم على الذكاء الاصطناعي في تعزيز أبعاد الولاء الرقمي للعملاء (المعرفي، والعاطفي، والسلوكي، والموقفي، والمشاركة والتأييد)</w:t>
      </w:r>
      <w:r w:rsidR="00ED7C1F" w:rsidRPr="0012435C">
        <w:rPr>
          <w:b w:val="0"/>
          <w:bCs w:val="0"/>
          <w:sz w:val="28"/>
          <w:szCs w:val="28"/>
        </w:rPr>
        <w:t>.</w:t>
      </w:r>
    </w:p>
    <w:p w14:paraId="45237BEA" w14:textId="1A997FA1" w:rsidR="00BB1D2F" w:rsidRPr="0012435C" w:rsidRDefault="00BB1D2F" w:rsidP="0012435C">
      <w:pPr>
        <w:pStyle w:val="ListParagraph"/>
        <w:numPr>
          <w:ilvl w:val="0"/>
          <w:numId w:val="27"/>
        </w:numPr>
        <w:rPr>
          <w:b w:val="0"/>
          <w:bCs w:val="0"/>
          <w:sz w:val="28"/>
          <w:szCs w:val="28"/>
          <w:rtl/>
        </w:rPr>
      </w:pPr>
      <w:r w:rsidRPr="0012435C">
        <w:rPr>
          <w:b w:val="0"/>
          <w:bCs w:val="0"/>
          <w:sz w:val="28"/>
          <w:szCs w:val="28"/>
          <w:rtl/>
        </w:rPr>
        <w:t xml:space="preserve">الحدود المكانية: المملكة العربية السعودية، حيث طُبّقت الدراسة إلكترونياً عبر الإنترنت على عينة تشمل مختلف مناطق المملكة </w:t>
      </w:r>
    </w:p>
    <w:p w14:paraId="7D558D41" w14:textId="77777777" w:rsidR="00BB1D2F" w:rsidRPr="0012435C" w:rsidRDefault="00BB1D2F" w:rsidP="0012435C">
      <w:pPr>
        <w:pStyle w:val="ListParagraph"/>
        <w:numPr>
          <w:ilvl w:val="0"/>
          <w:numId w:val="27"/>
        </w:numPr>
        <w:rPr>
          <w:b w:val="0"/>
          <w:bCs w:val="0"/>
          <w:sz w:val="28"/>
          <w:szCs w:val="28"/>
          <w:rtl/>
        </w:rPr>
      </w:pPr>
      <w:r w:rsidRPr="0012435C">
        <w:rPr>
          <w:b w:val="0"/>
          <w:bCs w:val="0"/>
          <w:sz w:val="28"/>
          <w:szCs w:val="28"/>
          <w:rtl/>
        </w:rPr>
        <w:t>الحدود البشرية: اقتصرت الدراسة على مستخدمي تطبيقات توصيل الطلبات في المملكة العربية السعودية</w:t>
      </w:r>
      <w:r w:rsidRPr="0012435C">
        <w:rPr>
          <w:b w:val="0"/>
          <w:bCs w:val="0"/>
          <w:sz w:val="28"/>
          <w:szCs w:val="28"/>
        </w:rPr>
        <w:t>.</w:t>
      </w:r>
    </w:p>
    <w:p w14:paraId="2F22D907" w14:textId="513B91C1" w:rsidR="00D72AA1" w:rsidRPr="00370DA5" w:rsidRDefault="00BB1D2F" w:rsidP="00370DA5">
      <w:pPr>
        <w:pStyle w:val="ListParagraph"/>
        <w:numPr>
          <w:ilvl w:val="0"/>
          <w:numId w:val="27"/>
        </w:numPr>
        <w:rPr>
          <w:b w:val="0"/>
          <w:bCs w:val="0"/>
          <w:sz w:val="28"/>
          <w:szCs w:val="28"/>
        </w:rPr>
      </w:pPr>
      <w:r w:rsidRPr="0012435C">
        <w:rPr>
          <w:b w:val="0"/>
          <w:bCs w:val="0"/>
          <w:sz w:val="28"/>
          <w:szCs w:val="28"/>
          <w:rtl/>
        </w:rPr>
        <w:lastRenderedPageBreak/>
        <w:t xml:space="preserve">الحدود الزمنية: الفترة الممتدة من 6 </w:t>
      </w:r>
      <w:r w:rsidR="00461345" w:rsidRPr="0012435C">
        <w:rPr>
          <w:b w:val="0"/>
          <w:bCs w:val="0"/>
          <w:sz w:val="28"/>
          <w:szCs w:val="28"/>
          <w:rtl/>
        </w:rPr>
        <w:t xml:space="preserve">فبراير </w:t>
      </w:r>
      <w:r w:rsidRPr="0012435C">
        <w:rPr>
          <w:b w:val="0"/>
          <w:bCs w:val="0"/>
          <w:sz w:val="28"/>
          <w:szCs w:val="28"/>
          <w:rtl/>
        </w:rPr>
        <w:t>2026 وحتى تسليم التقرير النهائي للدراسة في 8 أغسطس 2026، وهي الفترة التي تشمل مراحل جمع البيانات الميدانية وتحليلها وإعداد التقرير النهائي.</w:t>
      </w:r>
    </w:p>
    <w:p w14:paraId="4F6167AE" w14:textId="77777777" w:rsidR="00897A76" w:rsidRPr="00370DA5" w:rsidRDefault="00897A76" w:rsidP="0012435C">
      <w:pPr>
        <w:rPr>
          <w:sz w:val="28"/>
          <w:szCs w:val="28"/>
          <w:rtl/>
        </w:rPr>
      </w:pPr>
      <w:r w:rsidRPr="00370DA5">
        <w:rPr>
          <w:sz w:val="28"/>
          <w:szCs w:val="28"/>
          <w:rtl/>
        </w:rPr>
        <w:t>الأدبيات والدراسات السابقة</w:t>
      </w:r>
    </w:p>
    <w:p w14:paraId="39B43122" w14:textId="27231295" w:rsidR="00BD5319" w:rsidRPr="00370DA5" w:rsidRDefault="00BD5319" w:rsidP="0012435C">
      <w:pPr>
        <w:rPr>
          <w:sz w:val="28"/>
          <w:szCs w:val="28"/>
          <w:lang w:val="tr-TR"/>
        </w:rPr>
      </w:pPr>
      <w:r w:rsidRPr="00370DA5">
        <w:rPr>
          <w:sz w:val="28"/>
          <w:szCs w:val="28"/>
          <w:rtl/>
        </w:rPr>
        <w:t>أولاً: المنطلقات النظرية للدراسة</w:t>
      </w:r>
    </w:p>
    <w:p w14:paraId="50CDBA8B" w14:textId="77777777" w:rsidR="00BD5319" w:rsidRPr="0012435C" w:rsidRDefault="00BD5319" w:rsidP="0012435C">
      <w:pPr>
        <w:rPr>
          <w:b w:val="0"/>
          <w:bCs w:val="0"/>
          <w:sz w:val="28"/>
          <w:szCs w:val="28"/>
          <w:lang w:val="tr-TR"/>
        </w:rPr>
      </w:pPr>
      <w:r w:rsidRPr="0012435C">
        <w:rPr>
          <w:b w:val="0"/>
          <w:bCs w:val="0"/>
          <w:sz w:val="28"/>
          <w:szCs w:val="28"/>
          <w:rtl/>
        </w:rPr>
        <w:t>تستند الدراسة الحالية في تفسير العلاقة الافتراضية بين متغيريها -التسويق المخصص القائم على الذكاء الاصطناعي والولاء الرقمي للعملاء- إلى مرتكزين نظريين متكاملين، يُشكّلان معاً الأساس الفكري الذي انطلقت منه صياغة تساؤلات الدراسة وفروضها، بصرف النظر عن نتائج الدراسات التطبيقية السابقة</w:t>
      </w:r>
      <w:r w:rsidRPr="0012435C">
        <w:rPr>
          <w:b w:val="0"/>
          <w:bCs w:val="0"/>
          <w:sz w:val="28"/>
          <w:szCs w:val="28"/>
          <w:lang w:val="tr-TR"/>
        </w:rPr>
        <w:t>:</w:t>
      </w:r>
    </w:p>
    <w:p w14:paraId="7F7A547D" w14:textId="56C1277E" w:rsidR="00BD5319" w:rsidRPr="00370DA5" w:rsidRDefault="00BD5319" w:rsidP="00370DA5">
      <w:pPr>
        <w:pStyle w:val="ListParagraph"/>
        <w:numPr>
          <w:ilvl w:val="0"/>
          <w:numId w:val="46"/>
        </w:numPr>
        <w:rPr>
          <w:sz w:val="28"/>
          <w:szCs w:val="28"/>
          <w:lang w:val="tr-TR"/>
        </w:rPr>
      </w:pPr>
      <w:r w:rsidRPr="00370DA5">
        <w:rPr>
          <w:sz w:val="28"/>
          <w:szCs w:val="28"/>
          <w:rtl/>
        </w:rPr>
        <w:t>نظرية التسويق بالعلاقات</w:t>
      </w:r>
      <w:r w:rsidRPr="00370DA5">
        <w:rPr>
          <w:sz w:val="28"/>
          <w:szCs w:val="28"/>
          <w:lang w:val="tr-TR"/>
        </w:rPr>
        <w:t xml:space="preserve"> (</w:t>
      </w:r>
      <w:proofErr w:type="spellStart"/>
      <w:r w:rsidRPr="00370DA5">
        <w:rPr>
          <w:sz w:val="28"/>
          <w:szCs w:val="28"/>
          <w:lang w:val="tr-TR"/>
        </w:rPr>
        <w:t>Relationship</w:t>
      </w:r>
      <w:proofErr w:type="spellEnd"/>
      <w:r w:rsidRPr="00370DA5">
        <w:rPr>
          <w:sz w:val="28"/>
          <w:szCs w:val="28"/>
          <w:lang w:val="tr-TR"/>
        </w:rPr>
        <w:t xml:space="preserve"> Marketing </w:t>
      </w:r>
      <w:proofErr w:type="spellStart"/>
      <w:r w:rsidRPr="00370DA5">
        <w:rPr>
          <w:sz w:val="28"/>
          <w:szCs w:val="28"/>
          <w:lang w:val="tr-TR"/>
        </w:rPr>
        <w:t>Theory</w:t>
      </w:r>
      <w:proofErr w:type="spellEnd"/>
      <w:r w:rsidRPr="00370DA5">
        <w:rPr>
          <w:sz w:val="28"/>
          <w:szCs w:val="28"/>
          <w:lang w:val="tr-TR"/>
        </w:rPr>
        <w:t>)</w:t>
      </w:r>
    </w:p>
    <w:p w14:paraId="13083221" w14:textId="77777777" w:rsidR="00BD5319" w:rsidRPr="0012435C" w:rsidRDefault="00BD5319" w:rsidP="0012435C">
      <w:pPr>
        <w:rPr>
          <w:b w:val="0"/>
          <w:bCs w:val="0"/>
          <w:sz w:val="28"/>
          <w:szCs w:val="28"/>
          <w:lang w:val="tr-TR"/>
        </w:rPr>
      </w:pPr>
      <w:r w:rsidRPr="0012435C">
        <w:rPr>
          <w:b w:val="0"/>
          <w:bCs w:val="0"/>
          <w:sz w:val="28"/>
          <w:szCs w:val="28"/>
          <w:rtl/>
        </w:rPr>
        <w:t>تقوم هذه النظرية، في تأصيلها الفكري الذي قدمه</w:t>
      </w:r>
      <w:r w:rsidRPr="0012435C">
        <w:rPr>
          <w:b w:val="0"/>
          <w:bCs w:val="0"/>
          <w:sz w:val="28"/>
          <w:szCs w:val="28"/>
          <w:lang w:val="tr-TR"/>
        </w:rPr>
        <w:t xml:space="preserve"> </w:t>
      </w:r>
      <w:proofErr w:type="spellStart"/>
      <w:r w:rsidRPr="0012435C">
        <w:rPr>
          <w:b w:val="0"/>
          <w:bCs w:val="0"/>
          <w:sz w:val="28"/>
          <w:szCs w:val="28"/>
          <w:lang w:val="tr-TR"/>
        </w:rPr>
        <w:t>Hunt</w:t>
      </w:r>
      <w:proofErr w:type="spellEnd"/>
      <w:r w:rsidRPr="0012435C">
        <w:rPr>
          <w:b w:val="0"/>
          <w:bCs w:val="0"/>
          <w:sz w:val="28"/>
          <w:szCs w:val="28"/>
          <w:lang w:val="tr-TR"/>
        </w:rPr>
        <w:t xml:space="preserve"> et al. (</w:t>
      </w:r>
      <w:proofErr w:type="gramStart"/>
      <w:r w:rsidRPr="0012435C">
        <w:rPr>
          <w:b w:val="0"/>
          <w:bCs w:val="0"/>
          <w:sz w:val="28"/>
          <w:szCs w:val="28"/>
          <w:lang w:val="tr-TR"/>
        </w:rPr>
        <w:t>2006)</w:t>
      </w:r>
      <w:r w:rsidRPr="0012435C">
        <w:rPr>
          <w:b w:val="0"/>
          <w:bCs w:val="0"/>
          <w:sz w:val="28"/>
          <w:szCs w:val="28"/>
          <w:rtl/>
        </w:rPr>
        <w:t>،</w:t>
      </w:r>
      <w:proofErr w:type="gramEnd"/>
      <w:r w:rsidRPr="0012435C">
        <w:rPr>
          <w:b w:val="0"/>
          <w:bCs w:val="0"/>
          <w:sz w:val="28"/>
          <w:szCs w:val="28"/>
          <w:rtl/>
        </w:rPr>
        <w:t xml:space="preserve"> على فرضية مركزية مؤداها أن نجاح المنشآت في السوق التنافسي لا يتحقق عبر معاملات بيع منفردة، بل من خلال بناء علاقات مستدامة وشخصية مع العميل قائمة على المعرفة الدقيقة باحتياجاته وتفضيلاته الفردية؛ إذ تفسر النظرية العلاقات التبادلية بين طرفي المعاملة بوصفها موارد استراتيجية تُحقق ميزة تنافسية مستدامة أكثر من كونها مجرد نتاج لعملية بيع لحظية. وقد أكد</w:t>
      </w:r>
      <w:r w:rsidRPr="0012435C">
        <w:rPr>
          <w:b w:val="0"/>
          <w:bCs w:val="0"/>
          <w:sz w:val="28"/>
          <w:szCs w:val="28"/>
          <w:lang w:val="tr-TR"/>
        </w:rPr>
        <w:t xml:space="preserve"> Lewin </w:t>
      </w:r>
      <w:proofErr w:type="spellStart"/>
      <w:r w:rsidRPr="0012435C">
        <w:rPr>
          <w:b w:val="0"/>
          <w:bCs w:val="0"/>
          <w:sz w:val="28"/>
          <w:szCs w:val="28"/>
          <w:lang w:val="tr-TR"/>
        </w:rPr>
        <w:t>and</w:t>
      </w:r>
      <w:proofErr w:type="spellEnd"/>
      <w:r w:rsidRPr="0012435C">
        <w:rPr>
          <w:b w:val="0"/>
          <w:bCs w:val="0"/>
          <w:sz w:val="28"/>
          <w:szCs w:val="28"/>
          <w:lang w:val="tr-TR"/>
        </w:rPr>
        <w:t xml:space="preserve"> Johnston (1997) </w:t>
      </w:r>
      <w:r w:rsidRPr="0012435C">
        <w:rPr>
          <w:b w:val="0"/>
          <w:bCs w:val="0"/>
          <w:sz w:val="28"/>
          <w:szCs w:val="28"/>
          <w:rtl/>
        </w:rPr>
        <w:t>عبر دراسة حالة تطبيقية أن تفعيل هذه النظرية ميدانياً يتطلب استثماراً معرفياً دقيقاً في بيانات العميل وتفضيلاته الفردية لضمان استمرارية العلاقة</w:t>
      </w:r>
      <w:r w:rsidRPr="0012435C">
        <w:rPr>
          <w:b w:val="0"/>
          <w:bCs w:val="0"/>
          <w:sz w:val="28"/>
          <w:szCs w:val="28"/>
          <w:lang w:val="tr-TR"/>
        </w:rPr>
        <w:t>.</w:t>
      </w:r>
    </w:p>
    <w:p w14:paraId="3C77D310" w14:textId="77777777" w:rsidR="00BD5319" w:rsidRPr="0012435C" w:rsidRDefault="00BD5319" w:rsidP="0012435C">
      <w:pPr>
        <w:rPr>
          <w:b w:val="0"/>
          <w:bCs w:val="0"/>
          <w:sz w:val="28"/>
          <w:szCs w:val="28"/>
          <w:lang w:val="tr-TR"/>
        </w:rPr>
      </w:pPr>
      <w:r w:rsidRPr="0012435C">
        <w:rPr>
          <w:b w:val="0"/>
          <w:bCs w:val="0"/>
          <w:sz w:val="28"/>
          <w:szCs w:val="28"/>
          <w:rtl/>
        </w:rPr>
        <w:t>وفقاً لهذا الطرح النظري، فإن أي جهد تسويقي يُخصَّص بدقة لملاءمة العميل (كما يفعل التسويق المخصص القائم على الذكاء الاصطناعي عبر خوارزميات التوصية والتحليل التنبؤي) يُفترض نظرياً أن يعمّق الرابط العلائقي بين العميل والمنشأة، وينتقل بهذا الرابط من مجرد تفاعل تجاري عابر إلى التزام نفسي وسلوكي متراكم، وهو ما يُفسّر الأساس المنطقي لافتراض تأثير التسويق المخصص في تعزيز الولاء الرقمي بأبعاده الخمسة المتكاملة: المعرفية، والعاطفية، والسلوكية، والموقفية، وبعد المشاركة والتأييد</w:t>
      </w:r>
      <w:r w:rsidRPr="0012435C">
        <w:rPr>
          <w:b w:val="0"/>
          <w:bCs w:val="0"/>
          <w:sz w:val="28"/>
          <w:szCs w:val="28"/>
          <w:lang w:val="tr-TR"/>
        </w:rPr>
        <w:t>.</w:t>
      </w:r>
    </w:p>
    <w:p w14:paraId="5BE8D3B1" w14:textId="074C791E" w:rsidR="00BD5319" w:rsidRPr="00370DA5" w:rsidRDefault="00BD5319" w:rsidP="00370DA5">
      <w:pPr>
        <w:pStyle w:val="ListParagraph"/>
        <w:numPr>
          <w:ilvl w:val="0"/>
          <w:numId w:val="46"/>
        </w:numPr>
        <w:rPr>
          <w:sz w:val="28"/>
          <w:szCs w:val="28"/>
          <w:lang w:val="tr-TR"/>
        </w:rPr>
      </w:pPr>
      <w:r w:rsidRPr="00370DA5">
        <w:rPr>
          <w:sz w:val="28"/>
          <w:szCs w:val="28"/>
          <w:rtl/>
        </w:rPr>
        <w:lastRenderedPageBreak/>
        <w:t>نظرية التوقعات والتأكيد</w:t>
      </w:r>
      <w:r w:rsidRPr="00370DA5">
        <w:rPr>
          <w:sz w:val="28"/>
          <w:szCs w:val="28"/>
          <w:lang w:val="tr-TR"/>
        </w:rPr>
        <w:t xml:space="preserve"> (</w:t>
      </w:r>
      <w:proofErr w:type="spellStart"/>
      <w:r w:rsidRPr="00370DA5">
        <w:rPr>
          <w:sz w:val="28"/>
          <w:szCs w:val="28"/>
          <w:lang w:val="tr-TR"/>
        </w:rPr>
        <w:t>Expectation-Confirmation</w:t>
      </w:r>
      <w:proofErr w:type="spellEnd"/>
      <w:r w:rsidRPr="00370DA5">
        <w:rPr>
          <w:sz w:val="28"/>
          <w:szCs w:val="28"/>
          <w:lang w:val="tr-TR"/>
        </w:rPr>
        <w:t xml:space="preserve"> </w:t>
      </w:r>
      <w:proofErr w:type="spellStart"/>
      <w:r w:rsidRPr="00370DA5">
        <w:rPr>
          <w:sz w:val="28"/>
          <w:szCs w:val="28"/>
          <w:lang w:val="tr-TR"/>
        </w:rPr>
        <w:t>Theory</w:t>
      </w:r>
      <w:proofErr w:type="spellEnd"/>
      <w:r w:rsidRPr="00370DA5">
        <w:rPr>
          <w:sz w:val="28"/>
          <w:szCs w:val="28"/>
          <w:lang w:val="tr-TR"/>
        </w:rPr>
        <w:t xml:space="preserve"> - ECT)</w:t>
      </w:r>
    </w:p>
    <w:p w14:paraId="0E0E2710" w14:textId="77777777" w:rsidR="00BD5319" w:rsidRPr="0012435C" w:rsidRDefault="00BD5319" w:rsidP="0012435C">
      <w:pPr>
        <w:rPr>
          <w:b w:val="0"/>
          <w:bCs w:val="0"/>
          <w:sz w:val="28"/>
          <w:szCs w:val="28"/>
          <w:lang w:val="tr-TR"/>
        </w:rPr>
      </w:pPr>
      <w:r w:rsidRPr="0012435C">
        <w:rPr>
          <w:b w:val="0"/>
          <w:bCs w:val="0"/>
          <w:sz w:val="28"/>
          <w:szCs w:val="28"/>
          <w:rtl/>
        </w:rPr>
        <w:t>تُعد هذه النظرية، وفق المراجعة التحليلية الشاملة التي قدمها</w:t>
      </w:r>
      <w:r w:rsidRPr="0012435C">
        <w:rPr>
          <w:b w:val="0"/>
          <w:bCs w:val="0"/>
          <w:sz w:val="28"/>
          <w:szCs w:val="28"/>
          <w:lang w:val="tr-TR"/>
        </w:rPr>
        <w:t xml:space="preserve"> </w:t>
      </w:r>
      <w:proofErr w:type="spellStart"/>
      <w:r w:rsidRPr="0012435C">
        <w:rPr>
          <w:b w:val="0"/>
          <w:bCs w:val="0"/>
          <w:sz w:val="28"/>
          <w:szCs w:val="28"/>
          <w:lang w:val="tr-TR"/>
        </w:rPr>
        <w:t>Hossain</w:t>
      </w:r>
      <w:proofErr w:type="spellEnd"/>
      <w:r w:rsidRPr="0012435C">
        <w:rPr>
          <w:b w:val="0"/>
          <w:bCs w:val="0"/>
          <w:sz w:val="28"/>
          <w:szCs w:val="28"/>
          <w:lang w:val="tr-TR"/>
        </w:rPr>
        <w:t xml:space="preserve"> </w:t>
      </w:r>
      <w:proofErr w:type="spellStart"/>
      <w:r w:rsidRPr="0012435C">
        <w:rPr>
          <w:b w:val="0"/>
          <w:bCs w:val="0"/>
          <w:sz w:val="28"/>
          <w:szCs w:val="28"/>
          <w:lang w:val="tr-TR"/>
        </w:rPr>
        <w:t>and</w:t>
      </w:r>
      <w:proofErr w:type="spellEnd"/>
      <w:r w:rsidRPr="0012435C">
        <w:rPr>
          <w:b w:val="0"/>
          <w:bCs w:val="0"/>
          <w:sz w:val="28"/>
          <w:szCs w:val="28"/>
          <w:lang w:val="tr-TR"/>
        </w:rPr>
        <w:t xml:space="preserve"> </w:t>
      </w:r>
      <w:proofErr w:type="spellStart"/>
      <w:r w:rsidRPr="0012435C">
        <w:rPr>
          <w:b w:val="0"/>
          <w:bCs w:val="0"/>
          <w:sz w:val="28"/>
          <w:szCs w:val="28"/>
          <w:lang w:val="tr-TR"/>
        </w:rPr>
        <w:t>Quaddus</w:t>
      </w:r>
      <w:proofErr w:type="spellEnd"/>
      <w:r w:rsidRPr="0012435C">
        <w:rPr>
          <w:b w:val="0"/>
          <w:bCs w:val="0"/>
          <w:sz w:val="28"/>
          <w:szCs w:val="28"/>
          <w:lang w:val="tr-TR"/>
        </w:rPr>
        <w:t xml:space="preserve"> (2011) </w:t>
      </w:r>
      <w:r w:rsidRPr="0012435C">
        <w:rPr>
          <w:b w:val="0"/>
          <w:bCs w:val="0"/>
          <w:sz w:val="28"/>
          <w:szCs w:val="28"/>
          <w:rtl/>
        </w:rPr>
        <w:t>لتطبيقاتها في أبحاث نظم المعلومات، من أكثر الأطر تفسيراً لسلوك المستخدم في البيئات الرقمية والتطبيقات الذكية على وجه الخصوص؛ فهي تفترض أن العميل يدخل إلى أي تجربة رقمية بمجموعة من التوقعات المسبقة، ثم يقارن هذه التوقعات بالأداء الفعلي الذي يحصل عليه من التطبيق. فإذا نجحت خوارزميات الذكاء الاصطناعي في تقديم توصيات وعروض مخصصة تتجاوز توقعات العميل أو تؤكدها بدقة</w:t>
      </w:r>
      <w:r w:rsidRPr="0012435C">
        <w:rPr>
          <w:b w:val="0"/>
          <w:bCs w:val="0"/>
          <w:sz w:val="28"/>
          <w:szCs w:val="28"/>
          <w:lang w:val="tr-TR"/>
        </w:rPr>
        <w:t xml:space="preserve"> (</w:t>
      </w:r>
      <w:proofErr w:type="spellStart"/>
      <w:r w:rsidRPr="0012435C">
        <w:rPr>
          <w:b w:val="0"/>
          <w:bCs w:val="0"/>
          <w:sz w:val="28"/>
          <w:szCs w:val="28"/>
          <w:lang w:val="tr-TR"/>
        </w:rPr>
        <w:t>Confirmation</w:t>
      </w:r>
      <w:proofErr w:type="spellEnd"/>
      <w:r w:rsidRPr="0012435C">
        <w:rPr>
          <w:b w:val="0"/>
          <w:bCs w:val="0"/>
          <w:sz w:val="28"/>
          <w:szCs w:val="28"/>
          <w:lang w:val="tr-TR"/>
        </w:rPr>
        <w:t>)</w:t>
      </w:r>
      <w:r w:rsidRPr="0012435C">
        <w:rPr>
          <w:b w:val="0"/>
          <w:bCs w:val="0"/>
          <w:sz w:val="28"/>
          <w:szCs w:val="28"/>
          <w:rtl/>
        </w:rPr>
        <w:t>، ينتج عن ذلك شعور بالرضا يُترجَم تراكمياً إلى ولاء رقمي مستدام؛ أما إذا فشلت هذه الخوارزميات في تحقيق التوقع</w:t>
      </w:r>
      <w:r w:rsidRPr="0012435C">
        <w:rPr>
          <w:b w:val="0"/>
          <w:bCs w:val="0"/>
          <w:sz w:val="28"/>
          <w:szCs w:val="28"/>
          <w:lang w:val="tr-TR"/>
        </w:rPr>
        <w:t xml:space="preserve"> (</w:t>
      </w:r>
      <w:proofErr w:type="spellStart"/>
      <w:r w:rsidRPr="0012435C">
        <w:rPr>
          <w:b w:val="0"/>
          <w:bCs w:val="0"/>
          <w:sz w:val="28"/>
          <w:szCs w:val="28"/>
          <w:lang w:val="tr-TR"/>
        </w:rPr>
        <w:t>Disconfirmation</w:t>
      </w:r>
      <w:proofErr w:type="spellEnd"/>
      <w:r w:rsidRPr="0012435C">
        <w:rPr>
          <w:b w:val="0"/>
          <w:bCs w:val="0"/>
          <w:sz w:val="28"/>
          <w:szCs w:val="28"/>
          <w:lang w:val="tr-TR"/>
        </w:rPr>
        <w:t>)</w:t>
      </w:r>
      <w:r w:rsidRPr="0012435C">
        <w:rPr>
          <w:b w:val="0"/>
          <w:bCs w:val="0"/>
          <w:sz w:val="28"/>
          <w:szCs w:val="28"/>
          <w:rtl/>
        </w:rPr>
        <w:t>، فإن الأثر الإيجابي المفترض للتسويق المخصص يتراجع أو يتلاشى</w:t>
      </w:r>
      <w:r w:rsidRPr="0012435C">
        <w:rPr>
          <w:b w:val="0"/>
          <w:bCs w:val="0"/>
          <w:sz w:val="28"/>
          <w:szCs w:val="28"/>
          <w:lang w:val="tr-TR"/>
        </w:rPr>
        <w:t>.</w:t>
      </w:r>
    </w:p>
    <w:p w14:paraId="4FFD4AA8" w14:textId="77777777" w:rsidR="00BD5319" w:rsidRPr="0012435C" w:rsidRDefault="00BD5319" w:rsidP="0012435C">
      <w:pPr>
        <w:rPr>
          <w:b w:val="0"/>
          <w:bCs w:val="0"/>
          <w:sz w:val="28"/>
          <w:szCs w:val="28"/>
          <w:lang w:val="tr-TR"/>
        </w:rPr>
      </w:pPr>
      <w:r w:rsidRPr="0012435C">
        <w:rPr>
          <w:b w:val="0"/>
          <w:bCs w:val="0"/>
          <w:sz w:val="28"/>
          <w:szCs w:val="28"/>
          <w:rtl/>
        </w:rPr>
        <w:t>تُقدّم هذه النظرية تفسيراً منطقياً لتفاوت أثر التسويق المخصص بين أبعاد الولاء الرقمي الخمسة، إذ إن درجة التأكيد أو عدم التأكيد قد تنعكس بقوة متفاوتة على البعد المعرفي (التقييم العقلاني) أو البعد الموقفي (النوايا والالتزام المستقبلي) مقارنة بالبعد العاطفي (الارتباط الوجداني) أو السلوكي (الاستمرارية الفعلية وتكرار الطلب) أو بعد المشاركة والتأييد (الدفاع الفاعل عن التطبيق)</w:t>
      </w:r>
      <w:r w:rsidRPr="0012435C">
        <w:rPr>
          <w:b w:val="0"/>
          <w:bCs w:val="0"/>
          <w:sz w:val="28"/>
          <w:szCs w:val="28"/>
          <w:lang w:val="tr-TR"/>
        </w:rPr>
        <w:t>.</w:t>
      </w:r>
    </w:p>
    <w:p w14:paraId="4325F190" w14:textId="77777777" w:rsidR="00BD5319" w:rsidRPr="0012435C" w:rsidRDefault="00BD5319" w:rsidP="0012435C">
      <w:pPr>
        <w:rPr>
          <w:b w:val="0"/>
          <w:bCs w:val="0"/>
          <w:sz w:val="28"/>
          <w:szCs w:val="28"/>
          <w:lang w:val="tr-TR"/>
        </w:rPr>
      </w:pPr>
      <w:r w:rsidRPr="0012435C">
        <w:rPr>
          <w:b w:val="0"/>
          <w:bCs w:val="0"/>
          <w:sz w:val="28"/>
          <w:szCs w:val="28"/>
          <w:rtl/>
        </w:rPr>
        <w:t>الربط النظري التكاملي</w:t>
      </w:r>
      <w:r w:rsidRPr="0012435C">
        <w:rPr>
          <w:b w:val="0"/>
          <w:bCs w:val="0"/>
          <w:sz w:val="28"/>
          <w:szCs w:val="28"/>
          <w:lang w:val="tr-TR"/>
        </w:rPr>
        <w:t>: </w:t>
      </w:r>
      <w:r w:rsidRPr="0012435C">
        <w:rPr>
          <w:b w:val="0"/>
          <w:bCs w:val="0"/>
          <w:sz w:val="28"/>
          <w:szCs w:val="28"/>
          <w:rtl/>
        </w:rPr>
        <w:t>بالجمع بين هذين المنطلقين النظريين، تتأسس الدراسة الحالية على فرضية مفادها أن التسويق المخصص القائم على الذكاء الاصطناعي يُشكّل آلية علائقية متجددة (وفق نظرية التسويق بالعلاقات) تعمل من خلال مسار نفسي قائم على مقارنة التوقع بالأداء الفعلي (وفق نظرية التوقعات والتأكيد)، وأن نتاج هذا المسار المتكامل هو تشكّل الولاء الرقمي للعملاء بأبعاده الخمسة، بما يمنح فروض الدراسة عمقاً نظرياً يتجاوز مجرد الاستنتاج من تراكم الدراسات التطبيقية السابقة</w:t>
      </w:r>
      <w:r w:rsidRPr="0012435C">
        <w:rPr>
          <w:b w:val="0"/>
          <w:bCs w:val="0"/>
          <w:sz w:val="28"/>
          <w:szCs w:val="28"/>
          <w:lang w:val="tr-TR"/>
        </w:rPr>
        <w:t>.</w:t>
      </w:r>
    </w:p>
    <w:p w14:paraId="21B0F5AF" w14:textId="77777777" w:rsidR="00BD5319" w:rsidRPr="00370DA5" w:rsidRDefault="00BD5319" w:rsidP="0012435C">
      <w:pPr>
        <w:rPr>
          <w:sz w:val="28"/>
          <w:szCs w:val="28"/>
          <w:lang w:val="tr-TR"/>
        </w:rPr>
      </w:pPr>
      <w:r w:rsidRPr="00370DA5">
        <w:rPr>
          <w:sz w:val="28"/>
          <w:szCs w:val="28"/>
          <w:rtl/>
        </w:rPr>
        <w:t>ثانياً: التعريفات الإجرائية لمتغيرات الدراسة</w:t>
      </w:r>
    </w:p>
    <w:p w14:paraId="1CCE0248" w14:textId="1164BC1B" w:rsidR="00BD5319" w:rsidRPr="00370DA5" w:rsidRDefault="00BD5319" w:rsidP="00370DA5">
      <w:pPr>
        <w:pStyle w:val="ListParagraph"/>
        <w:numPr>
          <w:ilvl w:val="0"/>
          <w:numId w:val="47"/>
        </w:numPr>
        <w:rPr>
          <w:sz w:val="28"/>
          <w:szCs w:val="28"/>
          <w:lang w:val="tr-TR"/>
        </w:rPr>
      </w:pPr>
      <w:r w:rsidRPr="00370DA5">
        <w:rPr>
          <w:sz w:val="28"/>
          <w:szCs w:val="28"/>
          <w:rtl/>
        </w:rPr>
        <w:t>التسويق المخصص القائم على الذكاء الاصطناعي (المتغير المستقل)</w:t>
      </w:r>
    </w:p>
    <w:p w14:paraId="263A577A" w14:textId="77777777" w:rsidR="00BD5319" w:rsidRPr="0012435C" w:rsidRDefault="00BD5319" w:rsidP="0012435C">
      <w:pPr>
        <w:rPr>
          <w:b w:val="0"/>
          <w:bCs w:val="0"/>
          <w:sz w:val="28"/>
          <w:szCs w:val="28"/>
          <w:lang w:val="tr-TR"/>
        </w:rPr>
      </w:pPr>
      <w:r w:rsidRPr="00370DA5">
        <w:rPr>
          <w:sz w:val="28"/>
          <w:szCs w:val="28"/>
          <w:rtl/>
        </w:rPr>
        <w:lastRenderedPageBreak/>
        <w:t>التعريف النظري</w:t>
      </w:r>
      <w:r w:rsidRPr="0012435C">
        <w:rPr>
          <w:b w:val="0"/>
          <w:bCs w:val="0"/>
          <w:sz w:val="28"/>
          <w:szCs w:val="28"/>
          <w:rtl/>
        </w:rPr>
        <w:t>: هو الاستخدام النظامي لتقنيات الذكاء الاصطناعي وخوارزميات التعلم الآلي لتحليل سلوكيات العملاء وبياناتهم التاريخية في الوقت الفعلي، لتقديم عروض ومنتجات ورسائل تسويقية مصممة خصيصاً لتلبية التفضيلات الفردية لكل عميل على حدة</w:t>
      </w:r>
      <w:r w:rsidRPr="0012435C">
        <w:rPr>
          <w:b w:val="0"/>
          <w:bCs w:val="0"/>
          <w:sz w:val="28"/>
          <w:szCs w:val="28"/>
          <w:lang w:val="tr-TR"/>
        </w:rPr>
        <w:t>.</w:t>
      </w:r>
    </w:p>
    <w:p w14:paraId="273ABC90" w14:textId="77777777" w:rsidR="00BD5319" w:rsidRPr="0012435C" w:rsidRDefault="00BD5319" w:rsidP="0012435C">
      <w:pPr>
        <w:rPr>
          <w:b w:val="0"/>
          <w:bCs w:val="0"/>
          <w:sz w:val="28"/>
          <w:szCs w:val="28"/>
          <w:lang w:val="tr-TR"/>
        </w:rPr>
      </w:pPr>
      <w:r w:rsidRPr="00370DA5">
        <w:rPr>
          <w:sz w:val="28"/>
          <w:szCs w:val="28"/>
          <w:rtl/>
        </w:rPr>
        <w:t>التعريف الإجرائي</w:t>
      </w:r>
      <w:r w:rsidRPr="0012435C">
        <w:rPr>
          <w:b w:val="0"/>
          <w:bCs w:val="0"/>
          <w:sz w:val="28"/>
          <w:szCs w:val="28"/>
          <w:rtl/>
        </w:rPr>
        <w:t>: هو الدرجة الكلية التي يحصل عليها المستجيب عند إجابته على عبارات الجزء الثاني من الاستبانة، والتي تعكس مدى إدراكه لتمكن خوارزميات تطبيقات توصيل الطلبات في السعودية (مثل جاهز، هنقرستيشن، طلبات) من تقديم توصيات وعروض ترويجية وتجارب استخدام تتناسب مع تفضيلاته المخصصة وسلوكه الشرائي اللحظي والسابق</w:t>
      </w:r>
      <w:r w:rsidRPr="0012435C">
        <w:rPr>
          <w:b w:val="0"/>
          <w:bCs w:val="0"/>
          <w:sz w:val="28"/>
          <w:szCs w:val="28"/>
          <w:lang w:val="tr-TR"/>
        </w:rPr>
        <w:t>.</w:t>
      </w:r>
    </w:p>
    <w:p w14:paraId="1360A09B" w14:textId="69A578B1" w:rsidR="00BD5319" w:rsidRPr="00370DA5" w:rsidRDefault="00BD5319" w:rsidP="00370DA5">
      <w:pPr>
        <w:pStyle w:val="ListParagraph"/>
        <w:numPr>
          <w:ilvl w:val="0"/>
          <w:numId w:val="47"/>
        </w:numPr>
        <w:rPr>
          <w:sz w:val="28"/>
          <w:szCs w:val="28"/>
          <w:lang w:val="tr-TR"/>
        </w:rPr>
      </w:pPr>
      <w:r w:rsidRPr="00370DA5">
        <w:rPr>
          <w:sz w:val="28"/>
          <w:szCs w:val="28"/>
          <w:rtl/>
        </w:rPr>
        <w:t>الولاء الرقمي للعملاء (المتغير التابع)</w:t>
      </w:r>
    </w:p>
    <w:p w14:paraId="7CFE07F0" w14:textId="77777777" w:rsidR="00BD5319" w:rsidRPr="0012435C" w:rsidRDefault="00BD5319" w:rsidP="0012435C">
      <w:pPr>
        <w:rPr>
          <w:b w:val="0"/>
          <w:bCs w:val="0"/>
          <w:sz w:val="28"/>
          <w:szCs w:val="28"/>
          <w:lang w:val="tr-TR"/>
        </w:rPr>
      </w:pPr>
      <w:r w:rsidRPr="00370DA5">
        <w:rPr>
          <w:sz w:val="28"/>
          <w:szCs w:val="28"/>
          <w:rtl/>
        </w:rPr>
        <w:t>التعريف النظري:</w:t>
      </w:r>
      <w:r w:rsidRPr="0012435C">
        <w:rPr>
          <w:b w:val="0"/>
          <w:bCs w:val="0"/>
          <w:sz w:val="28"/>
          <w:szCs w:val="28"/>
          <w:rtl/>
        </w:rPr>
        <w:t xml:space="preserve"> هو التزام العميل النفسي والسلوكي المستدام تجاه منصة أو تطبيق رقمي محدد، يمنعه من التحول إلى المنافسين بالرغم من المؤثرات التسويقية الخارجية، ويترجم عبر أبعاد معرفية وعاطفية وسلوكية وموقفية وأبعاد المشاركة والتأييد (النجار وآخرون، 2022)</w:t>
      </w:r>
      <w:r w:rsidRPr="0012435C">
        <w:rPr>
          <w:b w:val="0"/>
          <w:bCs w:val="0"/>
          <w:sz w:val="28"/>
          <w:szCs w:val="28"/>
          <w:lang w:val="tr-TR"/>
        </w:rPr>
        <w:t>.</w:t>
      </w:r>
    </w:p>
    <w:p w14:paraId="388373C8" w14:textId="77777777" w:rsidR="00BD5319" w:rsidRPr="0012435C" w:rsidRDefault="00BD5319" w:rsidP="0012435C">
      <w:pPr>
        <w:rPr>
          <w:b w:val="0"/>
          <w:bCs w:val="0"/>
          <w:sz w:val="28"/>
          <w:szCs w:val="28"/>
          <w:lang w:val="tr-TR"/>
        </w:rPr>
      </w:pPr>
      <w:r w:rsidRPr="00370DA5">
        <w:rPr>
          <w:sz w:val="28"/>
          <w:szCs w:val="28"/>
          <w:rtl/>
        </w:rPr>
        <w:t>التعريف الإجرائي</w:t>
      </w:r>
      <w:r w:rsidRPr="0012435C">
        <w:rPr>
          <w:b w:val="0"/>
          <w:bCs w:val="0"/>
          <w:sz w:val="28"/>
          <w:szCs w:val="28"/>
          <w:rtl/>
        </w:rPr>
        <w:t>: هو الدرجة الكلية التي يحصل عليها المستجيب عند إجابته على عبارات الجزء الثالث من الاستبانة، ويُقاس إجرائياً عبر الأبعاد الخمسة التالية</w:t>
      </w:r>
      <w:r w:rsidRPr="0012435C">
        <w:rPr>
          <w:b w:val="0"/>
          <w:bCs w:val="0"/>
          <w:sz w:val="28"/>
          <w:szCs w:val="28"/>
          <w:lang w:val="tr-TR"/>
        </w:rPr>
        <w:t>:</w:t>
      </w:r>
    </w:p>
    <w:p w14:paraId="25FD8138" w14:textId="77777777" w:rsidR="00BD5319" w:rsidRPr="0012435C" w:rsidRDefault="00BD5319" w:rsidP="0012435C">
      <w:pPr>
        <w:rPr>
          <w:b w:val="0"/>
          <w:bCs w:val="0"/>
          <w:sz w:val="28"/>
          <w:szCs w:val="28"/>
          <w:lang w:val="tr-TR"/>
        </w:rPr>
      </w:pPr>
      <w:r w:rsidRPr="00370DA5">
        <w:rPr>
          <w:sz w:val="28"/>
          <w:szCs w:val="28"/>
          <w:rtl/>
        </w:rPr>
        <w:t>أ</w:t>
      </w:r>
      <w:r w:rsidRPr="00370DA5">
        <w:rPr>
          <w:sz w:val="28"/>
          <w:szCs w:val="28"/>
          <w:lang w:val="tr-TR"/>
        </w:rPr>
        <w:t>. </w:t>
      </w:r>
      <w:r w:rsidRPr="00370DA5">
        <w:rPr>
          <w:sz w:val="28"/>
          <w:szCs w:val="28"/>
          <w:rtl/>
        </w:rPr>
        <w:t>الولاء المعرفي</w:t>
      </w:r>
      <w:r w:rsidRPr="00370DA5">
        <w:rPr>
          <w:sz w:val="28"/>
          <w:szCs w:val="28"/>
          <w:lang w:val="tr-TR"/>
        </w:rPr>
        <w:t>:</w:t>
      </w:r>
      <w:r w:rsidRPr="0012435C">
        <w:rPr>
          <w:b w:val="0"/>
          <w:bCs w:val="0"/>
          <w:sz w:val="28"/>
          <w:szCs w:val="28"/>
          <w:lang w:val="tr-TR"/>
        </w:rPr>
        <w:t> </w:t>
      </w:r>
      <w:r w:rsidRPr="0012435C">
        <w:rPr>
          <w:b w:val="0"/>
          <w:bCs w:val="0"/>
          <w:sz w:val="28"/>
          <w:szCs w:val="28"/>
          <w:rtl/>
        </w:rPr>
        <w:t>قناعة العميل العقلانية المبنية على تقييم المزايا، والأسعار، وكفاءة خدمات التطبيق بأن هذه المنصة هي الخيار الأفضل لتلبية احتياجاته التموينية والغذائية</w:t>
      </w:r>
      <w:r w:rsidRPr="0012435C">
        <w:rPr>
          <w:b w:val="0"/>
          <w:bCs w:val="0"/>
          <w:sz w:val="28"/>
          <w:szCs w:val="28"/>
          <w:lang w:val="tr-TR"/>
        </w:rPr>
        <w:t>.</w:t>
      </w:r>
    </w:p>
    <w:p w14:paraId="095318B7" w14:textId="77777777" w:rsidR="00BD5319" w:rsidRPr="0012435C" w:rsidRDefault="00BD5319" w:rsidP="0012435C">
      <w:pPr>
        <w:rPr>
          <w:b w:val="0"/>
          <w:bCs w:val="0"/>
          <w:sz w:val="28"/>
          <w:szCs w:val="28"/>
          <w:lang w:val="tr-TR"/>
        </w:rPr>
      </w:pPr>
      <w:r w:rsidRPr="00370DA5">
        <w:rPr>
          <w:sz w:val="28"/>
          <w:szCs w:val="28"/>
          <w:rtl/>
        </w:rPr>
        <w:t>ب</w:t>
      </w:r>
      <w:r w:rsidRPr="00370DA5">
        <w:rPr>
          <w:sz w:val="28"/>
          <w:szCs w:val="28"/>
          <w:lang w:val="tr-TR"/>
        </w:rPr>
        <w:t>. </w:t>
      </w:r>
      <w:r w:rsidRPr="00370DA5">
        <w:rPr>
          <w:sz w:val="28"/>
          <w:szCs w:val="28"/>
          <w:rtl/>
        </w:rPr>
        <w:t>الولاء العاطفي</w:t>
      </w:r>
      <w:r w:rsidRPr="0012435C">
        <w:rPr>
          <w:b w:val="0"/>
          <w:bCs w:val="0"/>
          <w:sz w:val="28"/>
          <w:szCs w:val="28"/>
          <w:lang w:val="tr-TR"/>
        </w:rPr>
        <w:t>: </w:t>
      </w:r>
      <w:r w:rsidRPr="0012435C">
        <w:rPr>
          <w:b w:val="0"/>
          <w:bCs w:val="0"/>
          <w:sz w:val="28"/>
          <w:szCs w:val="28"/>
          <w:rtl/>
        </w:rPr>
        <w:t>الارتباط الوجداني والشعور الإيجابي بالرضا والتعلق بالتطبيق نتيجة الخبرات الاستخدامية المتميزة والجاذبية النفسية لواجهة المنصة</w:t>
      </w:r>
      <w:r w:rsidRPr="0012435C">
        <w:rPr>
          <w:b w:val="0"/>
          <w:bCs w:val="0"/>
          <w:sz w:val="28"/>
          <w:szCs w:val="28"/>
          <w:lang w:val="tr-TR"/>
        </w:rPr>
        <w:t>.</w:t>
      </w:r>
    </w:p>
    <w:p w14:paraId="53E7D003" w14:textId="77777777" w:rsidR="00BD5319" w:rsidRPr="0012435C" w:rsidRDefault="00BD5319" w:rsidP="0012435C">
      <w:pPr>
        <w:rPr>
          <w:b w:val="0"/>
          <w:bCs w:val="0"/>
          <w:sz w:val="28"/>
          <w:szCs w:val="28"/>
          <w:lang w:val="tr-TR"/>
        </w:rPr>
      </w:pPr>
      <w:r w:rsidRPr="00370DA5">
        <w:rPr>
          <w:sz w:val="28"/>
          <w:szCs w:val="28"/>
          <w:rtl/>
        </w:rPr>
        <w:t>ج</w:t>
      </w:r>
      <w:r w:rsidRPr="00370DA5">
        <w:rPr>
          <w:sz w:val="28"/>
          <w:szCs w:val="28"/>
          <w:lang w:val="tr-TR"/>
        </w:rPr>
        <w:t>. </w:t>
      </w:r>
      <w:r w:rsidRPr="00370DA5">
        <w:rPr>
          <w:sz w:val="28"/>
          <w:szCs w:val="28"/>
          <w:rtl/>
        </w:rPr>
        <w:t>الولاء السلوكي</w:t>
      </w:r>
      <w:r w:rsidRPr="0012435C">
        <w:rPr>
          <w:b w:val="0"/>
          <w:bCs w:val="0"/>
          <w:sz w:val="28"/>
          <w:szCs w:val="28"/>
          <w:lang w:val="tr-TR"/>
        </w:rPr>
        <w:t>: </w:t>
      </w:r>
      <w:r w:rsidRPr="0012435C">
        <w:rPr>
          <w:b w:val="0"/>
          <w:bCs w:val="0"/>
          <w:sz w:val="28"/>
          <w:szCs w:val="28"/>
          <w:rtl/>
        </w:rPr>
        <w:t>السلوك الفعلي المتمثل في تكرار عمليات الشراء والطلب عبر التطبيق بشكل دوري ومستمر</w:t>
      </w:r>
      <w:r w:rsidRPr="0012435C">
        <w:rPr>
          <w:b w:val="0"/>
          <w:bCs w:val="0"/>
          <w:sz w:val="28"/>
          <w:szCs w:val="28"/>
          <w:lang w:val="tr-TR"/>
        </w:rPr>
        <w:t>.</w:t>
      </w:r>
    </w:p>
    <w:p w14:paraId="7F23F161" w14:textId="77777777" w:rsidR="00BD5319" w:rsidRPr="0012435C" w:rsidRDefault="00BD5319" w:rsidP="0012435C">
      <w:pPr>
        <w:rPr>
          <w:b w:val="0"/>
          <w:bCs w:val="0"/>
          <w:sz w:val="28"/>
          <w:szCs w:val="28"/>
          <w:lang w:val="tr-TR"/>
        </w:rPr>
      </w:pPr>
      <w:r w:rsidRPr="00370DA5">
        <w:rPr>
          <w:sz w:val="28"/>
          <w:szCs w:val="28"/>
          <w:rtl/>
        </w:rPr>
        <w:lastRenderedPageBreak/>
        <w:t>د</w:t>
      </w:r>
      <w:r w:rsidRPr="00370DA5">
        <w:rPr>
          <w:sz w:val="28"/>
          <w:szCs w:val="28"/>
          <w:lang w:val="tr-TR"/>
        </w:rPr>
        <w:t>. </w:t>
      </w:r>
      <w:r w:rsidRPr="00370DA5">
        <w:rPr>
          <w:sz w:val="28"/>
          <w:szCs w:val="28"/>
          <w:rtl/>
        </w:rPr>
        <w:t>الولاء الموقفي</w:t>
      </w:r>
      <w:r w:rsidRPr="0012435C">
        <w:rPr>
          <w:b w:val="0"/>
          <w:bCs w:val="0"/>
          <w:sz w:val="28"/>
          <w:szCs w:val="28"/>
          <w:lang w:val="tr-TR"/>
        </w:rPr>
        <w:t>: </w:t>
      </w:r>
      <w:r w:rsidRPr="0012435C">
        <w:rPr>
          <w:b w:val="0"/>
          <w:bCs w:val="0"/>
          <w:sz w:val="28"/>
          <w:szCs w:val="28"/>
          <w:rtl/>
        </w:rPr>
        <w:t>النية والالتزام الداخلي القوي لدى العميل بالاستمرار في استخدام التطبيق مستقبلاً، والإصرار على عدم التحول إلى المنصات المنافسة حتى عند تقديمها لعروض ترويجية مؤقتة</w:t>
      </w:r>
      <w:r w:rsidRPr="0012435C">
        <w:rPr>
          <w:b w:val="0"/>
          <w:bCs w:val="0"/>
          <w:sz w:val="28"/>
          <w:szCs w:val="28"/>
          <w:lang w:val="tr-TR"/>
        </w:rPr>
        <w:t>.</w:t>
      </w:r>
    </w:p>
    <w:p w14:paraId="7172C1C2" w14:textId="60460779" w:rsidR="00BD6B51" w:rsidRPr="0012435C" w:rsidRDefault="00BD5319" w:rsidP="00370DA5">
      <w:pPr>
        <w:rPr>
          <w:b w:val="0"/>
          <w:bCs w:val="0"/>
          <w:sz w:val="28"/>
          <w:szCs w:val="28"/>
          <w:rtl/>
          <w:lang w:val="tr-TR"/>
        </w:rPr>
      </w:pPr>
      <w:r w:rsidRPr="00370DA5">
        <w:rPr>
          <w:sz w:val="28"/>
          <w:szCs w:val="28"/>
          <w:rtl/>
        </w:rPr>
        <w:t>ه</w:t>
      </w:r>
      <w:r w:rsidRPr="00370DA5">
        <w:rPr>
          <w:sz w:val="28"/>
          <w:szCs w:val="28"/>
          <w:lang w:val="tr-TR"/>
        </w:rPr>
        <w:t>. </w:t>
      </w:r>
      <w:r w:rsidRPr="00370DA5">
        <w:rPr>
          <w:sz w:val="28"/>
          <w:szCs w:val="28"/>
          <w:rtl/>
        </w:rPr>
        <w:t>ولاء المشاركة والتأييد</w:t>
      </w:r>
      <w:r w:rsidRPr="0012435C">
        <w:rPr>
          <w:b w:val="0"/>
          <w:bCs w:val="0"/>
          <w:sz w:val="28"/>
          <w:szCs w:val="28"/>
          <w:lang w:val="tr-TR"/>
        </w:rPr>
        <w:t>: </w:t>
      </w:r>
      <w:r w:rsidRPr="0012435C">
        <w:rPr>
          <w:b w:val="0"/>
          <w:bCs w:val="0"/>
          <w:sz w:val="28"/>
          <w:szCs w:val="28"/>
          <w:rtl/>
        </w:rPr>
        <w:t>رغبة العميل النشطة في الدفاع عن التطبيق، والمشاركة الفعالة في تقديم التقييمات الإيجابية، ونشر الكلمة المنطوقة الإلكترونية الإيجابية</w:t>
      </w:r>
      <w:r w:rsidRPr="0012435C">
        <w:rPr>
          <w:b w:val="0"/>
          <w:bCs w:val="0"/>
          <w:sz w:val="28"/>
          <w:szCs w:val="28"/>
          <w:lang w:val="tr-TR"/>
        </w:rPr>
        <w:t xml:space="preserve"> (e-WOM) </w:t>
      </w:r>
      <w:r w:rsidRPr="0012435C">
        <w:rPr>
          <w:b w:val="0"/>
          <w:bCs w:val="0"/>
          <w:sz w:val="28"/>
          <w:szCs w:val="28"/>
          <w:rtl/>
        </w:rPr>
        <w:t>لترشيح التطبيق لشبكته الاجتماعية</w:t>
      </w:r>
      <w:r w:rsidRPr="0012435C">
        <w:rPr>
          <w:b w:val="0"/>
          <w:bCs w:val="0"/>
          <w:sz w:val="28"/>
          <w:szCs w:val="28"/>
          <w:lang w:val="tr-TR"/>
        </w:rPr>
        <w:t>.</w:t>
      </w:r>
      <w:r w:rsidRPr="0012435C">
        <w:rPr>
          <w:b w:val="0"/>
          <w:bCs w:val="0"/>
          <w:sz w:val="28"/>
          <w:szCs w:val="28"/>
          <w:rtl/>
        </w:rPr>
        <w:t xml:space="preserve"> </w:t>
      </w:r>
      <w:r w:rsidRPr="0012435C">
        <w:rPr>
          <w:b w:val="0"/>
          <w:bCs w:val="0"/>
          <w:sz w:val="28"/>
          <w:szCs w:val="28"/>
          <w:rtl/>
          <w:lang w:val="tr-TR"/>
        </w:rPr>
        <w:t>هو المظهر العملي والسلوكي الأبرز لـ "بُعد المشاركة والتأييد"؛ فالعميل الذي يصل إلى هذا المستوى المتقدم من الولاء الرقمي لا يكتفي بالشراء المتكرر، بل يتحول إلى "مدافع ومروج مجاني" للتطبيق عبر نشر تجاربه الإيجابية ونصح شبكته الاجتماعية إلكترونياً باستخدام هذا التطبيق دون غيره.</w:t>
      </w:r>
    </w:p>
    <w:p w14:paraId="2A39901C" w14:textId="30CDA138" w:rsidR="00BD6B51" w:rsidRPr="00370DA5" w:rsidRDefault="00BD6B51" w:rsidP="0012435C">
      <w:pPr>
        <w:rPr>
          <w:sz w:val="28"/>
          <w:szCs w:val="28"/>
          <w:rtl/>
        </w:rPr>
      </w:pPr>
      <w:r w:rsidRPr="00370DA5">
        <w:rPr>
          <w:sz w:val="28"/>
          <w:szCs w:val="28"/>
          <w:rtl/>
        </w:rPr>
        <w:t xml:space="preserve">الدراسات السابقة </w:t>
      </w:r>
    </w:p>
    <w:p w14:paraId="26BB33AD" w14:textId="77777777" w:rsidR="00162E53" w:rsidRPr="00370DA5" w:rsidRDefault="00162E53" w:rsidP="0012435C">
      <w:pPr>
        <w:rPr>
          <w:sz w:val="28"/>
          <w:szCs w:val="28"/>
          <w:lang w:val="tr-TR"/>
        </w:rPr>
      </w:pPr>
      <w:r w:rsidRPr="00370DA5">
        <w:rPr>
          <w:sz w:val="28"/>
          <w:szCs w:val="28"/>
          <w:rtl/>
        </w:rPr>
        <w:t>لمحور الأول: الدراسات المتعلقة بالتسويق المخصص القائم على الذكاء الاصطناعي (المتغير المستقل)</w:t>
      </w:r>
    </w:p>
    <w:p w14:paraId="76BA4AC3" w14:textId="77777777" w:rsidR="00162E53" w:rsidRPr="0012435C" w:rsidRDefault="00162E53" w:rsidP="0012435C">
      <w:pPr>
        <w:rPr>
          <w:b w:val="0"/>
          <w:bCs w:val="0"/>
          <w:sz w:val="28"/>
          <w:szCs w:val="28"/>
          <w:lang w:val="tr-TR"/>
        </w:rPr>
      </w:pPr>
      <w:r w:rsidRPr="0012435C">
        <w:rPr>
          <w:b w:val="0"/>
          <w:bCs w:val="0"/>
          <w:sz w:val="28"/>
          <w:szCs w:val="28"/>
          <w:rtl/>
        </w:rPr>
        <w:t xml:space="preserve">شهدت الآونة الأخيرة اهتماماً بحثياً متنامياً بدراسة تقاطعات الذكاء الاصطناعي مع سلوك المستهلك، وتأتي في مقدمة ذلك </w:t>
      </w:r>
      <w:r w:rsidRPr="00370DA5">
        <w:rPr>
          <w:sz w:val="28"/>
          <w:szCs w:val="28"/>
          <w:rtl/>
        </w:rPr>
        <w:t>دراسة الظاهر وعصفور (2025) بعنوان "أثر استخدام تطبيقات الذكاء الاصطناعي في زيادة ولاء العملاء للمتاجر الإلكترونية"</w:t>
      </w:r>
      <w:r w:rsidRPr="0012435C">
        <w:rPr>
          <w:b w:val="0"/>
          <w:bCs w:val="0"/>
          <w:sz w:val="28"/>
          <w:szCs w:val="28"/>
          <w:rtl/>
        </w:rPr>
        <w:t>، والتي هدفت إلى استكشاف تأثير تطبيقات الذكاء الاصطناعي كأنظمة التوصية الذكية، وروبوتات الدردشة، والتحليلات التنبؤية، والتسعير الديناميكي، في تعزيز أبعاد الولاء الرقمي المتعددة لدى عملاء المتاجر الإلكترونية المصرية (السلوكي، والمعرفي، والعاطفي، وولاء العلامة التجارية، والمتكرر). وطبقت الدراسة المنهج الوصفي التحليلي عبر استبانة على عينة قوامها 384 مستجيباً، وحُللت البيانات إحصائياً ببرنامج</w:t>
      </w:r>
      <w:r w:rsidRPr="0012435C">
        <w:rPr>
          <w:b w:val="0"/>
          <w:bCs w:val="0"/>
          <w:sz w:val="28"/>
          <w:szCs w:val="28"/>
          <w:lang w:val="tr-TR"/>
        </w:rPr>
        <w:t xml:space="preserve"> SPSS </w:t>
      </w:r>
      <w:r w:rsidRPr="0012435C">
        <w:rPr>
          <w:b w:val="0"/>
          <w:bCs w:val="0"/>
          <w:sz w:val="28"/>
          <w:szCs w:val="28"/>
          <w:rtl/>
        </w:rPr>
        <w:t>باستخدام معامل الارتباط والانحدار البسيط والمتعدد</w:t>
      </w:r>
      <w:r w:rsidRPr="0012435C">
        <w:rPr>
          <w:b w:val="0"/>
          <w:bCs w:val="0"/>
          <w:sz w:val="28"/>
          <w:szCs w:val="28"/>
          <w:lang w:val="tr-TR"/>
        </w:rPr>
        <w:t>.</w:t>
      </w:r>
    </w:p>
    <w:p w14:paraId="63D30FA7" w14:textId="77777777" w:rsidR="00162E53" w:rsidRPr="0012435C" w:rsidRDefault="00162E53" w:rsidP="0012435C">
      <w:pPr>
        <w:rPr>
          <w:b w:val="0"/>
          <w:bCs w:val="0"/>
          <w:sz w:val="28"/>
          <w:szCs w:val="28"/>
          <w:lang w:val="tr-TR"/>
        </w:rPr>
      </w:pPr>
      <w:r w:rsidRPr="0012435C">
        <w:rPr>
          <w:b w:val="0"/>
          <w:bCs w:val="0"/>
          <w:sz w:val="28"/>
          <w:szCs w:val="28"/>
          <w:rtl/>
        </w:rPr>
        <w:t xml:space="preserve">وتوصلت النتائج إلى أن أنظمة التوصية الذكية وروبوتات الدردشة كان لهما التأثير الأكثر إيجابية على الولاء الرقمي السلوكي والمعرفي، بينما ظهر تأثيرها محدوداً على البعد العاطفي، مما يؤكد أن فعالية التسويق المخصص القائم على الذكاء الاصطناعي تتفاوت بحسب طبيعة البعد الولائي المستهدف وليست موحدة الأثر عبر جميع أبعاد الولاء الرقمي. ومع أهمية هذه النتيجة في تأكيد فرضية التفاوت، إلا أن نموذج البعد الولائي المستخدم اقتصر على أبعاد مغايرة جزئياً لما اعتمدته الدراسة الحالية (ولاء العلامة التجارية والولاء المتكرر </w:t>
      </w:r>
      <w:r w:rsidRPr="0012435C">
        <w:rPr>
          <w:b w:val="0"/>
          <w:bCs w:val="0"/>
          <w:sz w:val="28"/>
          <w:szCs w:val="28"/>
          <w:rtl/>
        </w:rPr>
        <w:lastRenderedPageBreak/>
        <w:t>بدلاً من البعدين الموقفي والمشاركة والتأييد)، ولم تخضع أيًا منهما لقياس السلوك التشاركي الفعال للعميل (الدفاع والترشيح)، مما يفتح المجال للدراسة الحالية لفحص هذا البعد المهمل خلالياً بشكل مستقل</w:t>
      </w:r>
      <w:r w:rsidRPr="0012435C">
        <w:rPr>
          <w:b w:val="0"/>
          <w:bCs w:val="0"/>
          <w:sz w:val="28"/>
          <w:szCs w:val="28"/>
          <w:lang w:val="tr-TR"/>
        </w:rPr>
        <w:t>.</w:t>
      </w:r>
    </w:p>
    <w:p w14:paraId="330C5A67" w14:textId="77777777" w:rsidR="00162E53" w:rsidRPr="0012435C" w:rsidRDefault="00162E53" w:rsidP="0012435C">
      <w:pPr>
        <w:rPr>
          <w:b w:val="0"/>
          <w:bCs w:val="0"/>
          <w:sz w:val="28"/>
          <w:szCs w:val="28"/>
          <w:lang w:val="tr-TR"/>
        </w:rPr>
      </w:pPr>
      <w:r w:rsidRPr="0012435C">
        <w:rPr>
          <w:b w:val="0"/>
          <w:bCs w:val="0"/>
          <w:sz w:val="28"/>
          <w:szCs w:val="28"/>
          <w:rtl/>
        </w:rPr>
        <w:t xml:space="preserve">وفي السياق التنظيمي المحلي، ركزت </w:t>
      </w:r>
      <w:r w:rsidRPr="00370DA5">
        <w:rPr>
          <w:sz w:val="28"/>
          <w:szCs w:val="28"/>
          <w:rtl/>
        </w:rPr>
        <w:t>دراسة المنيع (2026) بعنوان "دور حوكمة الذكاء الاصطناعي في تعزيز الخصوصية وبناء الثقة الأخلاقية في التسويق الرقمي بالمملكة العربية السعودية"</w:t>
      </w:r>
      <w:r w:rsidRPr="0012435C">
        <w:rPr>
          <w:b w:val="0"/>
          <w:bCs w:val="0"/>
          <w:sz w:val="28"/>
          <w:szCs w:val="28"/>
          <w:rtl/>
        </w:rPr>
        <w:t xml:space="preserve"> على تحليل دور حوكمة الذكاء الاصطناعي في تعزيز خصوصية البيانات وبناء الثقة الأخلاقية في بيئة التسويق الرقمي داخل المملكة العربية السعودية. واعتمدت الباحثة على منهجية تحليل المحتوى الوثائقي لأربع وثائق تشريعية وطنية تصدرها "نظام حماية البيانات الشخصية</w:t>
      </w:r>
      <w:r w:rsidRPr="0012435C">
        <w:rPr>
          <w:b w:val="0"/>
          <w:bCs w:val="0"/>
          <w:sz w:val="28"/>
          <w:szCs w:val="28"/>
          <w:lang w:val="tr-TR"/>
        </w:rPr>
        <w:t xml:space="preserve">" (PDPL) </w:t>
      </w:r>
      <w:r w:rsidRPr="0012435C">
        <w:rPr>
          <w:b w:val="0"/>
          <w:bCs w:val="0"/>
          <w:sz w:val="28"/>
          <w:szCs w:val="28"/>
          <w:rtl/>
        </w:rPr>
        <w:t>ولائحته التنفيذية، ومبادئ الهيئة السعودية للبيانات والذكاء الاصطناعي (سدايا) لأخلاقيات الذكاء الاصطناعي، وضوابط الأمن السيبراني. وخلصت الدراسة إلى وجود جاهزية تنظيمية وطنية بمعدل 60.9%، مبرزةً تفوق نظام</w:t>
      </w:r>
      <w:r w:rsidRPr="0012435C">
        <w:rPr>
          <w:b w:val="0"/>
          <w:bCs w:val="0"/>
          <w:sz w:val="28"/>
          <w:szCs w:val="28"/>
          <w:lang w:val="tr-TR"/>
        </w:rPr>
        <w:t xml:space="preserve"> (PDPL) </w:t>
      </w:r>
      <w:r w:rsidRPr="0012435C">
        <w:rPr>
          <w:b w:val="0"/>
          <w:bCs w:val="0"/>
          <w:sz w:val="28"/>
          <w:szCs w:val="28"/>
          <w:rtl/>
        </w:rPr>
        <w:t>في تقديم حماية متقدمة لخصوصية الأفراد، وتكامل ذلك مع مبادئ "سدايا" التي ركزت على أبعاد الشفافية، والعدالة، وقابلية التفسير للخوارزميات، بوصفها ركائز تحكم في نجاح جهود التسويق المخصص القائم على الذكاء الاصطناعي محلياً</w:t>
      </w:r>
      <w:r w:rsidRPr="0012435C">
        <w:rPr>
          <w:b w:val="0"/>
          <w:bCs w:val="0"/>
          <w:sz w:val="28"/>
          <w:szCs w:val="28"/>
          <w:lang w:val="tr-TR"/>
        </w:rPr>
        <w:t>.</w:t>
      </w:r>
    </w:p>
    <w:p w14:paraId="7BF4E7FF" w14:textId="77777777" w:rsidR="00162E53" w:rsidRPr="0012435C" w:rsidRDefault="00162E53" w:rsidP="0012435C">
      <w:pPr>
        <w:rPr>
          <w:b w:val="0"/>
          <w:bCs w:val="0"/>
          <w:sz w:val="28"/>
          <w:szCs w:val="28"/>
          <w:lang w:val="tr-TR"/>
        </w:rPr>
      </w:pPr>
      <w:r w:rsidRPr="0012435C">
        <w:rPr>
          <w:b w:val="0"/>
          <w:bCs w:val="0"/>
          <w:sz w:val="28"/>
          <w:szCs w:val="28"/>
          <w:rtl/>
        </w:rPr>
        <w:t xml:space="preserve">وامتداداً للدراسات الميدانية في البيئة السعودية، </w:t>
      </w:r>
      <w:r w:rsidRPr="00370DA5">
        <w:rPr>
          <w:sz w:val="28"/>
          <w:szCs w:val="28"/>
          <w:rtl/>
        </w:rPr>
        <w:t>بحثت دراسة الخلف (2025) بعنوان "تأثير تطبيقات الذكاء الاصطناعي على كفاءة الحملات الإعلانية في التسويق الرقمي: دراسة ميدانية على السوق السعودي</w:t>
      </w:r>
      <w:r w:rsidRPr="0012435C">
        <w:rPr>
          <w:b w:val="0"/>
          <w:bCs w:val="0"/>
          <w:sz w:val="28"/>
          <w:szCs w:val="28"/>
          <w:rtl/>
        </w:rPr>
        <w:t>" أثر تطبيقات الذكاء الاصطناعي على كفاءة الحملات الإعلانية في التسويق الرقمي. وتكاملت منهجية الدراسة عبر مدخل مختلط يدمج بين الاستبانة الكمية والمقابلات النوعية مع خبراء وممارسين تسويقيين، لتتوصل النتائج إلى أن أدوات الذكاء الاصطناعي المستخدمة في التسويق المخصص تسهم بفاعلية في دقة استهداف المستهلكين ورفع معدلات التفاعل، مع التأكيد في الوقت ذاته على أن الاستخدام الفعال لهذه التقنيات يواجه تحديات حاسمة تقف في مقدمتها مخاوف الخصوصية والأمان الرقمي للمستهلك المحلي</w:t>
      </w:r>
      <w:r w:rsidRPr="0012435C">
        <w:rPr>
          <w:b w:val="0"/>
          <w:bCs w:val="0"/>
          <w:sz w:val="28"/>
          <w:szCs w:val="28"/>
          <w:lang w:val="tr-TR"/>
        </w:rPr>
        <w:t>.</w:t>
      </w:r>
    </w:p>
    <w:p w14:paraId="7D7525E2" w14:textId="77777777" w:rsidR="00162E53" w:rsidRPr="0012435C" w:rsidRDefault="00162E53" w:rsidP="0012435C">
      <w:pPr>
        <w:rPr>
          <w:b w:val="0"/>
          <w:bCs w:val="0"/>
          <w:sz w:val="28"/>
          <w:szCs w:val="28"/>
          <w:lang w:val="tr-TR"/>
        </w:rPr>
      </w:pPr>
      <w:r w:rsidRPr="0012435C">
        <w:rPr>
          <w:b w:val="0"/>
          <w:bCs w:val="0"/>
          <w:sz w:val="28"/>
          <w:szCs w:val="28"/>
          <w:rtl/>
        </w:rPr>
        <w:t xml:space="preserve">من جانب آخر، </w:t>
      </w:r>
      <w:r w:rsidRPr="00370DA5">
        <w:rPr>
          <w:sz w:val="28"/>
          <w:szCs w:val="28"/>
          <w:rtl/>
        </w:rPr>
        <w:t>ركزت دراسة عبد العظيم (2024) بعنوان "تأثير التسويق القائم على الذكاء الاصطناعي على ولاء العملاء: توسيط تجربة العملاء"</w:t>
      </w:r>
      <w:r w:rsidRPr="0012435C">
        <w:rPr>
          <w:b w:val="0"/>
          <w:bCs w:val="0"/>
          <w:sz w:val="28"/>
          <w:szCs w:val="28"/>
          <w:rtl/>
        </w:rPr>
        <w:t xml:space="preserve"> على الهياكل البنائية للعلاقة بين التسويق المخصص القائم على الذكاء الاصطناعي والولاء الرقمي، حيث بحثت في دور تجربة العملاء كمتغير وسيط في العلاقة بين استراتيجيات التسويق المخصص المعتمد على الذكاء الاصطناعي وولاء العملاء. وبتطبيق </w:t>
      </w:r>
      <w:r w:rsidRPr="0012435C">
        <w:rPr>
          <w:b w:val="0"/>
          <w:bCs w:val="0"/>
          <w:sz w:val="28"/>
          <w:szCs w:val="28"/>
          <w:rtl/>
        </w:rPr>
        <w:lastRenderedPageBreak/>
        <w:t>الدراسة على عينة قوامها 384 مفردة من مستخدمي منصات التسوق الإلكتروني، تم قياس أبعاد التسويق المخصص الأربعة (التفاعل، المعلومات، إمكانية الوصول، والتخصيص) وأثرها على مستويات الولاء الرقمي المعرفي، والعاطفي، والسلوكي. وأثبتت النتائج وجود أثر غير مباشر كامل لتجربة العملاء، مما يؤكد أنها القناة التشغيلية الأساسية والممر الحتمي لترجمة جهود التسويق المخصص القائم على الذكاء الاصطناعي إلى ولاء رقمي مستدام. ورقم قيمة هذه النتيجة المنهجية، فإن اقتصار الدراسة على قياس الولاء بأبعاده الثلاثة التقليدية (المعرفي، والعاطفي، والسلوكي) دون مساءلة البعدين الموقفي والمشاركة والتأييد يفوت فرصة رصد مدى قدرة التجربة المتمحورة الواحدة على ترجمة التسويق المخصص إلى سلوك دفاع فعلي أو التزام مستقبلي راسخ، وهو القصور الذي تستجيب له الدراسة الحالية منهجياً باعتمادها الأبعاد الخمسة المتكاملة</w:t>
      </w:r>
      <w:r w:rsidRPr="0012435C">
        <w:rPr>
          <w:b w:val="0"/>
          <w:bCs w:val="0"/>
          <w:sz w:val="28"/>
          <w:szCs w:val="28"/>
          <w:lang w:val="tr-TR"/>
        </w:rPr>
        <w:t>.</w:t>
      </w:r>
    </w:p>
    <w:p w14:paraId="123B3FDF" w14:textId="77777777" w:rsidR="00162E53" w:rsidRPr="0012435C" w:rsidRDefault="00162E53" w:rsidP="0012435C">
      <w:pPr>
        <w:rPr>
          <w:b w:val="0"/>
          <w:bCs w:val="0"/>
          <w:sz w:val="28"/>
          <w:szCs w:val="28"/>
          <w:lang w:val="tr-TR"/>
        </w:rPr>
      </w:pPr>
      <w:r w:rsidRPr="0012435C">
        <w:rPr>
          <w:b w:val="0"/>
          <w:bCs w:val="0"/>
          <w:sz w:val="28"/>
          <w:szCs w:val="28"/>
          <w:rtl/>
        </w:rPr>
        <w:t xml:space="preserve">وفي سياق متصل، </w:t>
      </w:r>
      <w:r w:rsidRPr="00370DA5">
        <w:rPr>
          <w:sz w:val="28"/>
          <w:szCs w:val="28"/>
          <w:rtl/>
        </w:rPr>
        <w:t>سعى جايابال</w:t>
      </w:r>
      <w:r w:rsidRPr="00370DA5">
        <w:rPr>
          <w:sz w:val="28"/>
          <w:szCs w:val="28"/>
          <w:lang w:val="tr-TR"/>
        </w:rPr>
        <w:t xml:space="preserve"> (</w:t>
      </w:r>
      <w:proofErr w:type="spellStart"/>
      <w:r w:rsidRPr="00370DA5">
        <w:rPr>
          <w:sz w:val="28"/>
          <w:szCs w:val="28"/>
          <w:lang w:val="tr-TR"/>
        </w:rPr>
        <w:t>Jayapal</w:t>
      </w:r>
      <w:proofErr w:type="spellEnd"/>
      <w:r w:rsidRPr="00370DA5">
        <w:rPr>
          <w:sz w:val="28"/>
          <w:szCs w:val="28"/>
          <w:lang w:val="tr-TR"/>
        </w:rPr>
        <w:t xml:space="preserve">, 2025) </w:t>
      </w:r>
      <w:r w:rsidRPr="00370DA5">
        <w:rPr>
          <w:sz w:val="28"/>
          <w:szCs w:val="28"/>
          <w:rtl/>
        </w:rPr>
        <w:t>في دراسة بعنوان</w:t>
      </w:r>
      <w:r w:rsidRPr="00370DA5">
        <w:rPr>
          <w:sz w:val="28"/>
          <w:szCs w:val="28"/>
          <w:lang w:val="tr-TR"/>
        </w:rPr>
        <w:t xml:space="preserve"> "</w:t>
      </w:r>
      <w:proofErr w:type="spellStart"/>
      <w:r w:rsidRPr="00370DA5">
        <w:rPr>
          <w:sz w:val="28"/>
          <w:szCs w:val="28"/>
          <w:lang w:val="tr-TR"/>
        </w:rPr>
        <w:t>Unveiling</w:t>
      </w:r>
      <w:proofErr w:type="spellEnd"/>
      <w:r w:rsidRPr="00370DA5">
        <w:rPr>
          <w:sz w:val="28"/>
          <w:szCs w:val="28"/>
          <w:lang w:val="tr-TR"/>
        </w:rPr>
        <w:t xml:space="preserve"> </w:t>
      </w:r>
      <w:proofErr w:type="spellStart"/>
      <w:r w:rsidRPr="00370DA5">
        <w:rPr>
          <w:sz w:val="28"/>
          <w:szCs w:val="28"/>
          <w:lang w:val="tr-TR"/>
        </w:rPr>
        <w:t>the</w:t>
      </w:r>
      <w:proofErr w:type="spellEnd"/>
      <w:r w:rsidRPr="00370DA5">
        <w:rPr>
          <w:sz w:val="28"/>
          <w:szCs w:val="28"/>
          <w:lang w:val="tr-TR"/>
        </w:rPr>
        <w:t xml:space="preserve"> </w:t>
      </w:r>
      <w:proofErr w:type="spellStart"/>
      <w:r w:rsidRPr="00370DA5">
        <w:rPr>
          <w:sz w:val="28"/>
          <w:szCs w:val="28"/>
          <w:lang w:val="tr-TR"/>
        </w:rPr>
        <w:t>impact</w:t>
      </w:r>
      <w:proofErr w:type="spellEnd"/>
      <w:r w:rsidRPr="00370DA5">
        <w:rPr>
          <w:sz w:val="28"/>
          <w:szCs w:val="28"/>
          <w:lang w:val="tr-TR"/>
        </w:rPr>
        <w:t xml:space="preserve"> of AI-</w:t>
      </w:r>
      <w:proofErr w:type="spellStart"/>
      <w:r w:rsidRPr="00370DA5">
        <w:rPr>
          <w:sz w:val="28"/>
          <w:szCs w:val="28"/>
          <w:lang w:val="tr-TR"/>
        </w:rPr>
        <w:t>driven</w:t>
      </w:r>
      <w:proofErr w:type="spellEnd"/>
      <w:r w:rsidRPr="00370DA5">
        <w:rPr>
          <w:sz w:val="28"/>
          <w:szCs w:val="28"/>
          <w:lang w:val="tr-TR"/>
        </w:rPr>
        <w:t xml:space="preserve"> </w:t>
      </w:r>
      <w:proofErr w:type="spellStart"/>
      <w:r w:rsidRPr="00370DA5">
        <w:rPr>
          <w:sz w:val="28"/>
          <w:szCs w:val="28"/>
          <w:lang w:val="tr-TR"/>
        </w:rPr>
        <w:t>personalization</w:t>
      </w:r>
      <w:proofErr w:type="spellEnd"/>
      <w:r w:rsidRPr="00370DA5">
        <w:rPr>
          <w:sz w:val="28"/>
          <w:szCs w:val="28"/>
          <w:lang w:val="tr-TR"/>
        </w:rPr>
        <w:t xml:space="preserve"> on </w:t>
      </w:r>
      <w:proofErr w:type="spellStart"/>
      <w:r w:rsidRPr="00370DA5">
        <w:rPr>
          <w:sz w:val="28"/>
          <w:szCs w:val="28"/>
          <w:lang w:val="tr-TR"/>
        </w:rPr>
        <w:t>customer</w:t>
      </w:r>
      <w:proofErr w:type="spellEnd"/>
      <w:r w:rsidRPr="00370DA5">
        <w:rPr>
          <w:sz w:val="28"/>
          <w:szCs w:val="28"/>
          <w:lang w:val="tr-TR"/>
        </w:rPr>
        <w:t xml:space="preserve"> </w:t>
      </w:r>
      <w:proofErr w:type="spellStart"/>
      <w:r w:rsidRPr="00370DA5">
        <w:rPr>
          <w:sz w:val="28"/>
          <w:szCs w:val="28"/>
          <w:lang w:val="tr-TR"/>
        </w:rPr>
        <w:t>loyalty</w:t>
      </w:r>
      <w:proofErr w:type="spellEnd"/>
      <w:r w:rsidRPr="00370DA5">
        <w:rPr>
          <w:sz w:val="28"/>
          <w:szCs w:val="28"/>
          <w:lang w:val="tr-TR"/>
        </w:rPr>
        <w:t xml:space="preserve"> in online </w:t>
      </w:r>
      <w:proofErr w:type="spellStart"/>
      <w:r w:rsidRPr="00370DA5">
        <w:rPr>
          <w:sz w:val="28"/>
          <w:szCs w:val="28"/>
          <w:lang w:val="tr-TR"/>
        </w:rPr>
        <w:t>shopping</w:t>
      </w:r>
      <w:proofErr w:type="spellEnd"/>
      <w:r w:rsidRPr="00370DA5">
        <w:rPr>
          <w:sz w:val="28"/>
          <w:szCs w:val="28"/>
          <w:lang w:val="tr-TR"/>
        </w:rPr>
        <w:t xml:space="preserve">: </w:t>
      </w:r>
      <w:proofErr w:type="spellStart"/>
      <w:r w:rsidRPr="00370DA5">
        <w:rPr>
          <w:sz w:val="28"/>
          <w:szCs w:val="28"/>
          <w:lang w:val="tr-TR"/>
        </w:rPr>
        <w:t>the</w:t>
      </w:r>
      <w:proofErr w:type="spellEnd"/>
      <w:r w:rsidRPr="00370DA5">
        <w:rPr>
          <w:sz w:val="28"/>
          <w:szCs w:val="28"/>
          <w:lang w:val="tr-TR"/>
        </w:rPr>
        <w:t xml:space="preserve"> </w:t>
      </w:r>
      <w:proofErr w:type="spellStart"/>
      <w:r w:rsidRPr="00370DA5">
        <w:rPr>
          <w:sz w:val="28"/>
          <w:szCs w:val="28"/>
          <w:lang w:val="tr-TR"/>
        </w:rPr>
        <w:t>moderating</w:t>
      </w:r>
      <w:proofErr w:type="spellEnd"/>
      <w:r w:rsidRPr="00370DA5">
        <w:rPr>
          <w:sz w:val="28"/>
          <w:szCs w:val="28"/>
          <w:lang w:val="tr-TR"/>
        </w:rPr>
        <w:t xml:space="preserve"> </w:t>
      </w:r>
      <w:proofErr w:type="spellStart"/>
      <w:r w:rsidRPr="00370DA5">
        <w:rPr>
          <w:sz w:val="28"/>
          <w:szCs w:val="28"/>
          <w:lang w:val="tr-TR"/>
        </w:rPr>
        <w:t>effects</w:t>
      </w:r>
      <w:proofErr w:type="spellEnd"/>
      <w:r w:rsidRPr="00370DA5">
        <w:rPr>
          <w:sz w:val="28"/>
          <w:szCs w:val="28"/>
          <w:lang w:val="tr-TR"/>
        </w:rPr>
        <w:t xml:space="preserve"> of </w:t>
      </w:r>
      <w:proofErr w:type="spellStart"/>
      <w:r w:rsidRPr="00370DA5">
        <w:rPr>
          <w:sz w:val="28"/>
          <w:szCs w:val="28"/>
          <w:lang w:val="tr-TR"/>
        </w:rPr>
        <w:t>privacy</w:t>
      </w:r>
      <w:proofErr w:type="spellEnd"/>
      <w:r w:rsidRPr="00370DA5">
        <w:rPr>
          <w:sz w:val="28"/>
          <w:szCs w:val="28"/>
          <w:lang w:val="tr-TR"/>
        </w:rPr>
        <w:t xml:space="preserve"> </w:t>
      </w:r>
      <w:proofErr w:type="spellStart"/>
      <w:r w:rsidRPr="00370DA5">
        <w:rPr>
          <w:sz w:val="28"/>
          <w:szCs w:val="28"/>
          <w:lang w:val="tr-TR"/>
        </w:rPr>
        <w:t>concerns</w:t>
      </w:r>
      <w:proofErr w:type="spellEnd"/>
      <w:r w:rsidRPr="00370DA5">
        <w:rPr>
          <w:sz w:val="28"/>
          <w:szCs w:val="28"/>
          <w:lang w:val="tr-TR"/>
        </w:rPr>
        <w:t xml:space="preserve">" </w:t>
      </w:r>
      <w:r w:rsidRPr="0012435C">
        <w:rPr>
          <w:b w:val="0"/>
          <w:bCs w:val="0"/>
          <w:sz w:val="28"/>
          <w:szCs w:val="28"/>
          <w:rtl/>
        </w:rPr>
        <w:t>إلى كشف أثر التخصيص المدفوع بالذكاء الاصطناعي على الولاء الرقمي للعملاء في التسوق عبر الإنترنت داخل البيئة الهندية، دامجاً نموذج المثير-الكائن-الاستجابة</w:t>
      </w:r>
      <w:r w:rsidRPr="0012435C">
        <w:rPr>
          <w:b w:val="0"/>
          <w:bCs w:val="0"/>
          <w:sz w:val="28"/>
          <w:szCs w:val="28"/>
          <w:lang w:val="tr-TR"/>
        </w:rPr>
        <w:t xml:space="preserve"> (SOR) </w:t>
      </w:r>
      <w:r w:rsidRPr="0012435C">
        <w:rPr>
          <w:b w:val="0"/>
          <w:bCs w:val="0"/>
          <w:sz w:val="28"/>
          <w:szCs w:val="28"/>
          <w:rtl/>
        </w:rPr>
        <w:t>مع نظرية التسويق بالعلاقات. وأظهرت نتائج التحليل لعينة من المتسوقين إلكترونياً أن التسويق المخصص القائم على الذكاء الاصطناعي لا ينعكس مباشرة في بناء الولاء الرقمي، بل يمر وجوباً عبر آليات نفسية وسيطة تشمل الثقة والتفاعل والرضا والقيمة المدركة، في حين تعمل مخاوف الخصوصية كمتغير معدل قوي يسهم في إضعاف وتثبيط هذه المسارات التأثيرية الإيجابية</w:t>
      </w:r>
      <w:r w:rsidRPr="0012435C">
        <w:rPr>
          <w:b w:val="0"/>
          <w:bCs w:val="0"/>
          <w:sz w:val="28"/>
          <w:szCs w:val="28"/>
          <w:lang w:val="tr-TR"/>
        </w:rPr>
        <w:t>.</w:t>
      </w:r>
    </w:p>
    <w:p w14:paraId="060E0FBA" w14:textId="77777777" w:rsidR="00162E53" w:rsidRPr="0012435C" w:rsidRDefault="00162E53" w:rsidP="0012435C">
      <w:pPr>
        <w:rPr>
          <w:b w:val="0"/>
          <w:bCs w:val="0"/>
          <w:sz w:val="28"/>
          <w:szCs w:val="28"/>
          <w:lang w:val="tr-TR"/>
        </w:rPr>
      </w:pPr>
      <w:r w:rsidRPr="00370DA5">
        <w:rPr>
          <w:sz w:val="28"/>
          <w:szCs w:val="28"/>
          <w:rtl/>
        </w:rPr>
        <w:t>وتتوج دراسات هذا المحور بالمراجعة المنهجية الشاملة التي قدمها الشوربجي وآخرون</w:t>
      </w:r>
      <w:r w:rsidRPr="00370DA5">
        <w:rPr>
          <w:sz w:val="28"/>
          <w:szCs w:val="28"/>
          <w:lang w:val="tr-TR"/>
        </w:rPr>
        <w:t xml:space="preserve"> (</w:t>
      </w:r>
      <w:proofErr w:type="spellStart"/>
      <w:r w:rsidRPr="00370DA5">
        <w:rPr>
          <w:sz w:val="28"/>
          <w:szCs w:val="28"/>
          <w:lang w:val="tr-TR"/>
        </w:rPr>
        <w:t>Shorbaji</w:t>
      </w:r>
      <w:proofErr w:type="spellEnd"/>
      <w:r w:rsidRPr="00370DA5">
        <w:rPr>
          <w:sz w:val="28"/>
          <w:szCs w:val="28"/>
          <w:lang w:val="tr-TR"/>
        </w:rPr>
        <w:t xml:space="preserve"> et al., 2025) </w:t>
      </w:r>
      <w:r w:rsidRPr="00370DA5">
        <w:rPr>
          <w:sz w:val="28"/>
          <w:szCs w:val="28"/>
          <w:rtl/>
        </w:rPr>
        <w:t>بعنوان</w:t>
      </w:r>
      <w:r w:rsidRPr="00370DA5">
        <w:rPr>
          <w:sz w:val="28"/>
          <w:szCs w:val="28"/>
          <w:lang w:val="tr-TR"/>
        </w:rPr>
        <w:t xml:space="preserve"> "AI-</w:t>
      </w:r>
      <w:proofErr w:type="spellStart"/>
      <w:r w:rsidRPr="00370DA5">
        <w:rPr>
          <w:sz w:val="28"/>
          <w:szCs w:val="28"/>
          <w:lang w:val="tr-TR"/>
        </w:rPr>
        <w:t>enabled</w:t>
      </w:r>
      <w:proofErr w:type="spellEnd"/>
      <w:r w:rsidRPr="00370DA5">
        <w:rPr>
          <w:sz w:val="28"/>
          <w:szCs w:val="28"/>
          <w:lang w:val="tr-TR"/>
        </w:rPr>
        <w:t xml:space="preserve"> mobile </w:t>
      </w:r>
      <w:proofErr w:type="spellStart"/>
      <w:r w:rsidRPr="00370DA5">
        <w:rPr>
          <w:sz w:val="28"/>
          <w:szCs w:val="28"/>
          <w:lang w:val="tr-TR"/>
        </w:rPr>
        <w:t>food-ordering</w:t>
      </w:r>
      <w:proofErr w:type="spellEnd"/>
      <w:r w:rsidRPr="00370DA5">
        <w:rPr>
          <w:sz w:val="28"/>
          <w:szCs w:val="28"/>
          <w:lang w:val="tr-TR"/>
        </w:rPr>
        <w:t xml:space="preserve"> </w:t>
      </w:r>
      <w:proofErr w:type="spellStart"/>
      <w:r w:rsidRPr="00370DA5">
        <w:rPr>
          <w:sz w:val="28"/>
          <w:szCs w:val="28"/>
          <w:lang w:val="tr-TR"/>
        </w:rPr>
        <w:t>apps</w:t>
      </w:r>
      <w:proofErr w:type="spellEnd"/>
      <w:r w:rsidRPr="00370DA5">
        <w:rPr>
          <w:sz w:val="28"/>
          <w:szCs w:val="28"/>
          <w:lang w:val="tr-TR"/>
        </w:rPr>
        <w:t xml:space="preserve"> </w:t>
      </w:r>
      <w:proofErr w:type="spellStart"/>
      <w:r w:rsidRPr="00370DA5">
        <w:rPr>
          <w:sz w:val="28"/>
          <w:szCs w:val="28"/>
          <w:lang w:val="tr-TR"/>
        </w:rPr>
        <w:t>and</w:t>
      </w:r>
      <w:proofErr w:type="spellEnd"/>
      <w:r w:rsidRPr="00370DA5">
        <w:rPr>
          <w:sz w:val="28"/>
          <w:szCs w:val="28"/>
          <w:lang w:val="tr-TR"/>
        </w:rPr>
        <w:t xml:space="preserve"> </w:t>
      </w:r>
      <w:proofErr w:type="spellStart"/>
      <w:r w:rsidRPr="00370DA5">
        <w:rPr>
          <w:sz w:val="28"/>
          <w:szCs w:val="28"/>
          <w:lang w:val="tr-TR"/>
        </w:rPr>
        <w:t>customer</w:t>
      </w:r>
      <w:proofErr w:type="spellEnd"/>
      <w:r w:rsidRPr="00370DA5">
        <w:rPr>
          <w:sz w:val="28"/>
          <w:szCs w:val="28"/>
          <w:lang w:val="tr-TR"/>
        </w:rPr>
        <w:t xml:space="preserve"> </w:t>
      </w:r>
      <w:proofErr w:type="spellStart"/>
      <w:r w:rsidRPr="00370DA5">
        <w:rPr>
          <w:sz w:val="28"/>
          <w:szCs w:val="28"/>
          <w:lang w:val="tr-TR"/>
        </w:rPr>
        <w:t>experience</w:t>
      </w:r>
      <w:proofErr w:type="spellEnd"/>
      <w:r w:rsidRPr="00370DA5">
        <w:rPr>
          <w:sz w:val="28"/>
          <w:szCs w:val="28"/>
          <w:lang w:val="tr-TR"/>
        </w:rPr>
        <w:t xml:space="preserve">: A </w:t>
      </w:r>
      <w:proofErr w:type="spellStart"/>
      <w:r w:rsidRPr="00370DA5">
        <w:rPr>
          <w:sz w:val="28"/>
          <w:szCs w:val="28"/>
          <w:lang w:val="tr-TR"/>
        </w:rPr>
        <w:t>systematic</w:t>
      </w:r>
      <w:proofErr w:type="spellEnd"/>
      <w:r w:rsidRPr="00370DA5">
        <w:rPr>
          <w:sz w:val="28"/>
          <w:szCs w:val="28"/>
          <w:lang w:val="tr-TR"/>
        </w:rPr>
        <w:t xml:space="preserve"> </w:t>
      </w:r>
      <w:proofErr w:type="spellStart"/>
      <w:r w:rsidRPr="00370DA5">
        <w:rPr>
          <w:sz w:val="28"/>
          <w:szCs w:val="28"/>
          <w:lang w:val="tr-TR"/>
        </w:rPr>
        <w:t>review</w:t>
      </w:r>
      <w:proofErr w:type="spellEnd"/>
      <w:r w:rsidRPr="00370DA5">
        <w:rPr>
          <w:sz w:val="28"/>
          <w:szCs w:val="28"/>
          <w:lang w:val="tr-TR"/>
        </w:rPr>
        <w:t xml:space="preserve"> </w:t>
      </w:r>
      <w:proofErr w:type="spellStart"/>
      <w:r w:rsidRPr="00370DA5">
        <w:rPr>
          <w:sz w:val="28"/>
          <w:szCs w:val="28"/>
          <w:lang w:val="tr-TR"/>
        </w:rPr>
        <w:t>and</w:t>
      </w:r>
      <w:proofErr w:type="spellEnd"/>
      <w:r w:rsidRPr="00370DA5">
        <w:rPr>
          <w:sz w:val="28"/>
          <w:szCs w:val="28"/>
          <w:lang w:val="tr-TR"/>
        </w:rPr>
        <w:t xml:space="preserve"> </w:t>
      </w:r>
      <w:proofErr w:type="spellStart"/>
      <w:r w:rsidRPr="00370DA5">
        <w:rPr>
          <w:sz w:val="28"/>
          <w:szCs w:val="28"/>
          <w:lang w:val="tr-TR"/>
        </w:rPr>
        <w:t>future</w:t>
      </w:r>
      <w:proofErr w:type="spellEnd"/>
      <w:r w:rsidRPr="00370DA5">
        <w:rPr>
          <w:sz w:val="28"/>
          <w:szCs w:val="28"/>
          <w:lang w:val="tr-TR"/>
        </w:rPr>
        <w:t xml:space="preserve"> </w:t>
      </w:r>
      <w:proofErr w:type="spellStart"/>
      <w:r w:rsidRPr="00370DA5">
        <w:rPr>
          <w:sz w:val="28"/>
          <w:szCs w:val="28"/>
          <w:lang w:val="tr-TR"/>
        </w:rPr>
        <w:t>research</w:t>
      </w:r>
      <w:proofErr w:type="spellEnd"/>
      <w:r w:rsidRPr="00370DA5">
        <w:rPr>
          <w:sz w:val="28"/>
          <w:szCs w:val="28"/>
          <w:lang w:val="tr-TR"/>
        </w:rPr>
        <w:t xml:space="preserve"> </w:t>
      </w:r>
      <w:proofErr w:type="spellStart"/>
      <w:r w:rsidRPr="00370DA5">
        <w:rPr>
          <w:sz w:val="28"/>
          <w:szCs w:val="28"/>
          <w:lang w:val="tr-TR"/>
        </w:rPr>
        <w:t>agenda</w:t>
      </w:r>
      <w:proofErr w:type="spellEnd"/>
      <w:r w:rsidRPr="00370DA5">
        <w:rPr>
          <w:sz w:val="28"/>
          <w:szCs w:val="28"/>
          <w:lang w:val="tr-TR"/>
        </w:rPr>
        <w:t>"</w:t>
      </w:r>
      <w:r w:rsidRPr="00370DA5">
        <w:rPr>
          <w:sz w:val="28"/>
          <w:szCs w:val="28"/>
          <w:rtl/>
        </w:rPr>
        <w:t>،</w:t>
      </w:r>
      <w:r w:rsidRPr="0012435C">
        <w:rPr>
          <w:b w:val="0"/>
          <w:bCs w:val="0"/>
          <w:sz w:val="28"/>
          <w:szCs w:val="28"/>
          <w:rtl/>
        </w:rPr>
        <w:t xml:space="preserve"> حيث فحصت 55 بحثاً متقدماً حول تجربة العميل مع تطبيقات طلب الطعام المدعومة بالذكاء الاصطناعي. وغطت المراجعة خمسة محاور رئيسية تشمل سهولة الاستخدام، وقيمة التخصيص، والتفاعل العاطفي، والتجربة الاجتماعية، والثقة بالبيانات. ورصدت الدراسة أن الثقة بالبيانات تمثل نقطة التحول الحاسمة في بناء الولاء الرقمي للعميل عبر التسويق المخصص القائم على الذكاء الاصطناعي، كما كشفت بشكل صريح عن فجوة بحثية جغرافية تتمثل في الغياب شبه الكامل للسياق الخليجي في الأدبيات التطبيقية لهذا القطاع الحيوي</w:t>
      </w:r>
      <w:r w:rsidRPr="0012435C">
        <w:rPr>
          <w:b w:val="0"/>
          <w:bCs w:val="0"/>
          <w:sz w:val="28"/>
          <w:szCs w:val="28"/>
          <w:lang w:val="tr-TR"/>
        </w:rPr>
        <w:t>.</w:t>
      </w:r>
    </w:p>
    <w:p w14:paraId="4CF3C421" w14:textId="77777777" w:rsidR="004D5965" w:rsidRPr="0012435C" w:rsidRDefault="00162E53" w:rsidP="0012435C">
      <w:pPr>
        <w:rPr>
          <w:b w:val="0"/>
          <w:bCs w:val="0"/>
          <w:sz w:val="28"/>
          <w:szCs w:val="28"/>
          <w:rtl/>
        </w:rPr>
      </w:pPr>
      <w:r w:rsidRPr="0012435C">
        <w:rPr>
          <w:b w:val="0"/>
          <w:bCs w:val="0"/>
          <w:sz w:val="28"/>
          <w:szCs w:val="28"/>
          <w:rtl/>
        </w:rPr>
        <w:lastRenderedPageBreak/>
        <w:t xml:space="preserve">وفي إطار توصيف حالة الأدبيات المرتبطة بالتسويق المخصص القائم على الذكاء الاصطناعي، </w:t>
      </w:r>
      <w:r w:rsidRPr="00370DA5">
        <w:rPr>
          <w:sz w:val="28"/>
          <w:szCs w:val="28"/>
          <w:rtl/>
        </w:rPr>
        <w:t>قدمت دراسة عادل رفعت (2025) بعنوان "الاتجاهات الحديثة والمستقبلية في بحوث التسويق بالمحتوى الرقمي في عصر الذكاء الاصطناعي: رؤية تحليلية ونقدية</w:t>
      </w:r>
      <w:r w:rsidRPr="0012435C">
        <w:rPr>
          <w:b w:val="0"/>
          <w:bCs w:val="0"/>
          <w:sz w:val="28"/>
          <w:szCs w:val="28"/>
          <w:rtl/>
        </w:rPr>
        <w:t>" مراجعة منهجية وفق بروتوكول</w:t>
      </w:r>
      <w:r w:rsidRPr="0012435C">
        <w:rPr>
          <w:b w:val="0"/>
          <w:bCs w:val="0"/>
          <w:sz w:val="28"/>
          <w:szCs w:val="28"/>
          <w:lang w:val="tr-TR"/>
        </w:rPr>
        <w:t xml:space="preserve"> (PRISMA) </w:t>
      </w:r>
      <w:r w:rsidRPr="0012435C">
        <w:rPr>
          <w:b w:val="0"/>
          <w:bCs w:val="0"/>
          <w:sz w:val="28"/>
          <w:szCs w:val="28"/>
          <w:rtl/>
        </w:rPr>
        <w:t>شملت 114 بحثاً عربياً وأجنبياً تم نشرها بين عامي 2019 و2024، متمحورة حول التسويق بالمحتوى الرقمي المخصص في عصر الذكاء الاصطناعي، وكشفت المراجعة عن هيمنة واضحة لمنهجي المسح ودراسات الحالة في الأدبيات المعاصرة المعالجة لهذا الحقل. وفي إطار مسحي وصفي مماثل، استعرضت دراسة الواصل وآخرون (2023) بعنوان "تأثير تقنيات الذكاء الاصطناعي في تحسين استراتيجيات التسويق الرقمي" طبيعة أدوات الذكاء الاصطناعي الموظفة في التسويق المخصص الرقمي، مثل تحليل البيانات الضخمة، وروبوتات الدردشة التفاعلية، وتخصيص الإعلانات، معتمدة على نظرية ثراء الوسيلة الإعلامية عبر استطلاع آراء عينة من الخبراء والممارسين.</w:t>
      </w:r>
    </w:p>
    <w:p w14:paraId="647E1182" w14:textId="4C2545CE" w:rsidR="00162E53" w:rsidRPr="0012435C" w:rsidRDefault="00162E53" w:rsidP="0012435C">
      <w:pPr>
        <w:rPr>
          <w:b w:val="0"/>
          <w:bCs w:val="0"/>
          <w:sz w:val="28"/>
          <w:szCs w:val="28"/>
          <w:lang w:val="tr-TR"/>
        </w:rPr>
      </w:pPr>
      <w:r w:rsidRPr="0012435C">
        <w:rPr>
          <w:b w:val="0"/>
          <w:bCs w:val="0"/>
          <w:sz w:val="28"/>
          <w:szCs w:val="28"/>
          <w:rtl/>
        </w:rPr>
        <w:t xml:space="preserve"> وتختتم هذه المراجعات </w:t>
      </w:r>
      <w:r w:rsidRPr="00370DA5">
        <w:rPr>
          <w:sz w:val="28"/>
          <w:szCs w:val="28"/>
          <w:rtl/>
        </w:rPr>
        <w:t>بدراسة عبد المعز (2023) بعنوان "الاتجاهات البحثية لاستخدامات الذكاء الاصطناعي في التسويق" التي قدمت تحليل "ميتا" إحصائي شامل للأدبيات المنشورة بين عامي 2015 و2022</w:t>
      </w:r>
      <w:r w:rsidRPr="0012435C">
        <w:rPr>
          <w:b w:val="0"/>
          <w:bCs w:val="0"/>
          <w:sz w:val="28"/>
          <w:szCs w:val="28"/>
          <w:rtl/>
        </w:rPr>
        <w:t>، وصنفت التراكم العلمي إلى أربعة اتجاهات رئيسية شملت دوافع الشركات، ودوافع المستخدمين، ودوافع المعلنين، والعلاقة التفاعلية بين الطرفين، كاشفة عن هيمنة نظريتين أساسيتين هما "نظرية الترابط بين العلاقات" و"نظرية شبكة المستهلك". وتجدر الإشارة إلى أن هذه الدراسات الثلاث ذات طبيعة استرجاعية استكشافية (مراجعات منهجية وميتا-تحليل) تناولت أدوات واتجاهات التسويق المخصص القائم على الذكاء الاصطناعي بشكل عام، دون أن تُخضع علاقته بالولاء الرقمي للفحص التجريبي المباشر؛ ومن ثم فإن الإفادة منها تنحصر في تأطير الأدوات والاتجاهات البحثية لا في تقديم أدلة قياسية على العلاقة السببية بين متغيري الدراسة</w:t>
      </w:r>
      <w:r w:rsidRPr="0012435C">
        <w:rPr>
          <w:b w:val="0"/>
          <w:bCs w:val="0"/>
          <w:sz w:val="28"/>
          <w:szCs w:val="28"/>
          <w:lang w:val="tr-TR"/>
        </w:rPr>
        <w:t>.</w:t>
      </w:r>
    </w:p>
    <w:p w14:paraId="5372983E" w14:textId="77777777" w:rsidR="00162E53" w:rsidRPr="00370DA5" w:rsidRDefault="00162E53" w:rsidP="0012435C">
      <w:pPr>
        <w:rPr>
          <w:sz w:val="28"/>
          <w:szCs w:val="28"/>
          <w:lang w:val="tr-TR"/>
        </w:rPr>
      </w:pPr>
      <w:r w:rsidRPr="00370DA5">
        <w:rPr>
          <w:sz w:val="28"/>
          <w:szCs w:val="28"/>
          <w:rtl/>
        </w:rPr>
        <w:t>المحور الثاني: الدراسات المتعلقة بالولاء الرقمي وتعزيزه عبر التسويق المخصص القائم على الذكاء الاصطناعي (المتغير التابع)</w:t>
      </w:r>
    </w:p>
    <w:p w14:paraId="6E477191" w14:textId="77777777" w:rsidR="00162E53" w:rsidRPr="0012435C" w:rsidRDefault="00162E53" w:rsidP="0012435C">
      <w:pPr>
        <w:rPr>
          <w:b w:val="0"/>
          <w:bCs w:val="0"/>
          <w:sz w:val="28"/>
          <w:szCs w:val="28"/>
          <w:lang w:val="tr-TR"/>
        </w:rPr>
      </w:pPr>
      <w:r w:rsidRPr="0012435C">
        <w:rPr>
          <w:b w:val="0"/>
          <w:bCs w:val="0"/>
          <w:sz w:val="28"/>
          <w:szCs w:val="28"/>
          <w:rtl/>
        </w:rPr>
        <w:t>يركز هذا المحور على الجوانب الممارساتية والتطبيقية لخوارزميات التخصيص وأثرها المباشر في بناء الولاء الرقمي</w:t>
      </w:r>
      <w:r w:rsidRPr="0012435C">
        <w:rPr>
          <w:b w:val="0"/>
          <w:bCs w:val="0"/>
          <w:sz w:val="28"/>
          <w:szCs w:val="28"/>
          <w:lang w:val="tr-TR"/>
        </w:rPr>
        <w:t>.</w:t>
      </w:r>
    </w:p>
    <w:p w14:paraId="45DCA8DC" w14:textId="77777777" w:rsidR="00162E53" w:rsidRPr="00370DA5" w:rsidRDefault="00162E53" w:rsidP="0012435C">
      <w:pPr>
        <w:rPr>
          <w:sz w:val="28"/>
          <w:szCs w:val="28"/>
          <w:lang w:val="tr-TR"/>
        </w:rPr>
      </w:pPr>
      <w:r w:rsidRPr="00370DA5">
        <w:rPr>
          <w:sz w:val="28"/>
          <w:szCs w:val="28"/>
          <w:rtl/>
        </w:rPr>
        <w:t>أولاً: الدراسات العربية</w:t>
      </w:r>
    </w:p>
    <w:p w14:paraId="3D46CA07" w14:textId="77777777" w:rsidR="00162E53" w:rsidRPr="0012435C" w:rsidRDefault="00162E53" w:rsidP="0012435C">
      <w:pPr>
        <w:rPr>
          <w:b w:val="0"/>
          <w:bCs w:val="0"/>
          <w:sz w:val="28"/>
          <w:szCs w:val="28"/>
          <w:lang w:val="tr-TR"/>
        </w:rPr>
      </w:pPr>
      <w:r w:rsidRPr="0012435C">
        <w:rPr>
          <w:b w:val="0"/>
          <w:bCs w:val="0"/>
          <w:sz w:val="28"/>
          <w:szCs w:val="28"/>
          <w:rtl/>
        </w:rPr>
        <w:lastRenderedPageBreak/>
        <w:t xml:space="preserve">ركزت الجهود البحثية العربية على المقارنات الدولية، حيث قامت </w:t>
      </w:r>
      <w:r w:rsidRPr="00370DA5">
        <w:rPr>
          <w:sz w:val="28"/>
          <w:szCs w:val="28"/>
          <w:rtl/>
        </w:rPr>
        <w:t>دراسة سعيدي وحيمر (2024) بعنوان "الذكاء الاصطناعي وأثره على التسويق الإلكتروني: دراسة حالة شركتي أمازون وعلي بابا" بالمقارنة بين تجربتي "أمازون" و"علي بابا"</w:t>
      </w:r>
      <w:r w:rsidRPr="0012435C">
        <w:rPr>
          <w:b w:val="0"/>
          <w:bCs w:val="0"/>
          <w:sz w:val="28"/>
          <w:szCs w:val="28"/>
          <w:rtl/>
        </w:rPr>
        <w:t xml:space="preserve"> في مجال التسويق المخصص الإلكتروني المدعوم بالذكاء الاصطناعي. وأكدت الدراسة أن البنية البرمجية والتحليلية الذكية المتبناة من قِبل الشركتين ساهمت بشكل مباشر في رفع الأداء التشغيلي وزيادة القدرة التنافسية وتعزيز الولاء الرقمي، نتيجة للاستجابة الآنية واللحظية لتفضيلات المستهلكين المتغيرة</w:t>
      </w:r>
      <w:r w:rsidRPr="0012435C">
        <w:rPr>
          <w:b w:val="0"/>
          <w:bCs w:val="0"/>
          <w:sz w:val="28"/>
          <w:szCs w:val="28"/>
          <w:lang w:val="tr-TR"/>
        </w:rPr>
        <w:t>.</w:t>
      </w:r>
    </w:p>
    <w:p w14:paraId="5FC13AAB" w14:textId="77777777" w:rsidR="00162E53" w:rsidRPr="0012435C" w:rsidRDefault="00162E53" w:rsidP="0012435C">
      <w:pPr>
        <w:rPr>
          <w:b w:val="0"/>
          <w:bCs w:val="0"/>
          <w:sz w:val="28"/>
          <w:szCs w:val="28"/>
          <w:lang w:val="tr-TR"/>
        </w:rPr>
      </w:pPr>
      <w:r w:rsidRPr="0012435C">
        <w:rPr>
          <w:b w:val="0"/>
          <w:bCs w:val="0"/>
          <w:sz w:val="28"/>
          <w:szCs w:val="28"/>
          <w:rtl/>
        </w:rPr>
        <w:t xml:space="preserve">واستكمالاً لهذا التوجه المقارن، </w:t>
      </w:r>
      <w:r w:rsidRPr="00370DA5">
        <w:rPr>
          <w:sz w:val="28"/>
          <w:szCs w:val="28"/>
          <w:rtl/>
        </w:rPr>
        <w:t>حللت دراسة سمرقندي (2026) بعنوان "تجربة العميل في التسويق الرقمي القائم على البيانات: دراسة مقارنة بين أمازون وعلي بابا" ا</w:t>
      </w:r>
      <w:r w:rsidRPr="0012435C">
        <w:rPr>
          <w:b w:val="0"/>
          <w:bCs w:val="0"/>
          <w:sz w:val="28"/>
          <w:szCs w:val="28"/>
          <w:rtl/>
        </w:rPr>
        <w:t>ستراتيجيات التسويق المخصص القائم على البيانات الضخمة لدى الشركتين ذاتهما ("أمازون" و"علي بابا")، مع التركيز على محددات دقة التوصيات الشخصية، ومرونة واجهة الاستخدام، وآليات بناء الثقة. وأظهرت النتائج تفوقاً نسبياً لمنصة "أمازون" في دقة محركات التوصية وفي مستويات الشفافية المرتبطة بسياسات الخصوصية، مما جعل الشفافية عاملاً أساسياً في تدعيم الولاء الرقمي وموثوقية العميل</w:t>
      </w:r>
      <w:r w:rsidRPr="0012435C">
        <w:rPr>
          <w:b w:val="0"/>
          <w:bCs w:val="0"/>
          <w:sz w:val="28"/>
          <w:szCs w:val="28"/>
          <w:lang w:val="tr-TR"/>
        </w:rPr>
        <w:t>.</w:t>
      </w:r>
    </w:p>
    <w:p w14:paraId="12F4A0F1" w14:textId="77777777" w:rsidR="00162E53" w:rsidRPr="00370DA5" w:rsidRDefault="00162E53" w:rsidP="0012435C">
      <w:pPr>
        <w:rPr>
          <w:sz w:val="28"/>
          <w:szCs w:val="28"/>
          <w:lang w:val="tr-TR"/>
        </w:rPr>
      </w:pPr>
      <w:r w:rsidRPr="00370DA5">
        <w:rPr>
          <w:sz w:val="28"/>
          <w:szCs w:val="28"/>
          <w:rtl/>
        </w:rPr>
        <w:t>ثانياً: الدراسات الأجنبية</w:t>
      </w:r>
    </w:p>
    <w:p w14:paraId="4DCF09D4" w14:textId="77777777" w:rsidR="00162E53" w:rsidRPr="0012435C" w:rsidRDefault="00162E53" w:rsidP="0012435C">
      <w:pPr>
        <w:rPr>
          <w:b w:val="0"/>
          <w:bCs w:val="0"/>
          <w:sz w:val="28"/>
          <w:szCs w:val="28"/>
          <w:lang w:val="tr-TR"/>
        </w:rPr>
      </w:pPr>
      <w:r w:rsidRPr="0012435C">
        <w:rPr>
          <w:b w:val="0"/>
          <w:bCs w:val="0"/>
          <w:sz w:val="28"/>
          <w:szCs w:val="28"/>
          <w:rtl/>
        </w:rPr>
        <w:t>في سياق نمذجة المعادلات البنائية</w:t>
      </w:r>
      <w:r w:rsidRPr="00370DA5">
        <w:rPr>
          <w:sz w:val="28"/>
          <w:szCs w:val="28"/>
          <w:rtl/>
        </w:rPr>
        <w:t>، فحصت دراسة إيرغوي و</w:t>
      </w:r>
      <w:proofErr w:type="spellStart"/>
      <w:r w:rsidRPr="00370DA5">
        <w:rPr>
          <w:sz w:val="28"/>
          <w:szCs w:val="28"/>
          <w:lang w:val="tr-TR"/>
        </w:rPr>
        <w:t>Qmichchou</w:t>
      </w:r>
      <w:proofErr w:type="spellEnd"/>
      <w:r w:rsidRPr="00370DA5">
        <w:rPr>
          <w:sz w:val="28"/>
          <w:szCs w:val="28"/>
          <w:lang w:val="tr-TR"/>
        </w:rPr>
        <w:t xml:space="preserve"> (</w:t>
      </w:r>
      <w:proofErr w:type="spellStart"/>
      <w:r w:rsidRPr="00370DA5">
        <w:rPr>
          <w:sz w:val="28"/>
          <w:szCs w:val="28"/>
          <w:lang w:val="tr-TR"/>
        </w:rPr>
        <w:t>Irgui</w:t>
      </w:r>
      <w:proofErr w:type="spellEnd"/>
      <w:r w:rsidRPr="00370DA5">
        <w:rPr>
          <w:sz w:val="28"/>
          <w:szCs w:val="28"/>
          <w:lang w:val="tr-TR"/>
        </w:rPr>
        <w:t xml:space="preserve"> &amp; </w:t>
      </w:r>
      <w:proofErr w:type="spellStart"/>
      <w:r w:rsidRPr="00370DA5">
        <w:rPr>
          <w:sz w:val="28"/>
          <w:szCs w:val="28"/>
          <w:lang w:val="tr-TR"/>
        </w:rPr>
        <w:t>Qmichchou</w:t>
      </w:r>
      <w:proofErr w:type="spellEnd"/>
      <w:r w:rsidRPr="00370DA5">
        <w:rPr>
          <w:sz w:val="28"/>
          <w:szCs w:val="28"/>
          <w:lang w:val="tr-TR"/>
        </w:rPr>
        <w:t xml:space="preserve">, 2024) </w:t>
      </w:r>
      <w:r w:rsidRPr="00370DA5">
        <w:rPr>
          <w:sz w:val="28"/>
          <w:szCs w:val="28"/>
          <w:rtl/>
        </w:rPr>
        <w:t>بعنوان</w:t>
      </w:r>
      <w:r w:rsidRPr="00370DA5">
        <w:rPr>
          <w:sz w:val="28"/>
          <w:szCs w:val="28"/>
          <w:lang w:val="tr-TR"/>
        </w:rPr>
        <w:t xml:space="preserve"> "</w:t>
      </w:r>
      <w:proofErr w:type="spellStart"/>
      <w:r w:rsidRPr="00370DA5">
        <w:rPr>
          <w:sz w:val="28"/>
          <w:szCs w:val="28"/>
          <w:lang w:val="tr-TR"/>
        </w:rPr>
        <w:t>Contextual</w:t>
      </w:r>
      <w:proofErr w:type="spellEnd"/>
      <w:r w:rsidRPr="00370DA5">
        <w:rPr>
          <w:sz w:val="28"/>
          <w:szCs w:val="28"/>
          <w:lang w:val="tr-TR"/>
        </w:rPr>
        <w:t xml:space="preserve"> marketing </w:t>
      </w:r>
      <w:proofErr w:type="spellStart"/>
      <w:r w:rsidRPr="00370DA5">
        <w:rPr>
          <w:sz w:val="28"/>
          <w:szCs w:val="28"/>
          <w:lang w:val="tr-TR"/>
        </w:rPr>
        <w:t>and</w:t>
      </w:r>
      <w:proofErr w:type="spellEnd"/>
      <w:r w:rsidRPr="00370DA5">
        <w:rPr>
          <w:sz w:val="28"/>
          <w:szCs w:val="28"/>
          <w:lang w:val="tr-TR"/>
        </w:rPr>
        <w:t xml:space="preserve"> </w:t>
      </w:r>
      <w:proofErr w:type="spellStart"/>
      <w:r w:rsidRPr="00370DA5">
        <w:rPr>
          <w:sz w:val="28"/>
          <w:szCs w:val="28"/>
          <w:lang w:val="tr-TR"/>
        </w:rPr>
        <w:t>information</w:t>
      </w:r>
      <w:proofErr w:type="spellEnd"/>
      <w:r w:rsidRPr="00370DA5">
        <w:rPr>
          <w:sz w:val="28"/>
          <w:szCs w:val="28"/>
          <w:lang w:val="tr-TR"/>
        </w:rPr>
        <w:t xml:space="preserve"> </w:t>
      </w:r>
      <w:proofErr w:type="spellStart"/>
      <w:r w:rsidRPr="00370DA5">
        <w:rPr>
          <w:sz w:val="28"/>
          <w:szCs w:val="28"/>
          <w:lang w:val="tr-TR"/>
        </w:rPr>
        <w:t>privacy</w:t>
      </w:r>
      <w:proofErr w:type="spellEnd"/>
      <w:r w:rsidRPr="00370DA5">
        <w:rPr>
          <w:sz w:val="28"/>
          <w:szCs w:val="28"/>
          <w:lang w:val="tr-TR"/>
        </w:rPr>
        <w:t xml:space="preserve"> </w:t>
      </w:r>
      <w:proofErr w:type="spellStart"/>
      <w:r w:rsidRPr="00370DA5">
        <w:rPr>
          <w:sz w:val="28"/>
          <w:szCs w:val="28"/>
          <w:lang w:val="tr-TR"/>
        </w:rPr>
        <w:t>concerns</w:t>
      </w:r>
      <w:proofErr w:type="spellEnd"/>
      <w:r w:rsidRPr="00370DA5">
        <w:rPr>
          <w:sz w:val="28"/>
          <w:szCs w:val="28"/>
          <w:lang w:val="tr-TR"/>
        </w:rPr>
        <w:t xml:space="preserve"> in m-</w:t>
      </w:r>
      <w:proofErr w:type="spellStart"/>
      <w:r w:rsidRPr="00370DA5">
        <w:rPr>
          <w:sz w:val="28"/>
          <w:szCs w:val="28"/>
          <w:lang w:val="tr-TR"/>
        </w:rPr>
        <w:t>commerce</w:t>
      </w:r>
      <w:proofErr w:type="spellEnd"/>
      <w:r w:rsidRPr="00370DA5">
        <w:rPr>
          <w:sz w:val="28"/>
          <w:szCs w:val="28"/>
          <w:lang w:val="tr-TR"/>
        </w:rPr>
        <w:t xml:space="preserve"> </w:t>
      </w:r>
      <w:proofErr w:type="spellStart"/>
      <w:r w:rsidRPr="00370DA5">
        <w:rPr>
          <w:sz w:val="28"/>
          <w:szCs w:val="28"/>
          <w:lang w:val="tr-TR"/>
        </w:rPr>
        <w:t>and</w:t>
      </w:r>
      <w:proofErr w:type="spellEnd"/>
      <w:r w:rsidRPr="00370DA5">
        <w:rPr>
          <w:sz w:val="28"/>
          <w:szCs w:val="28"/>
          <w:lang w:val="tr-TR"/>
        </w:rPr>
        <w:t xml:space="preserve"> </w:t>
      </w:r>
      <w:proofErr w:type="spellStart"/>
      <w:r w:rsidRPr="00370DA5">
        <w:rPr>
          <w:sz w:val="28"/>
          <w:szCs w:val="28"/>
          <w:lang w:val="tr-TR"/>
        </w:rPr>
        <w:t>their</w:t>
      </w:r>
      <w:proofErr w:type="spellEnd"/>
      <w:r w:rsidRPr="00370DA5">
        <w:rPr>
          <w:sz w:val="28"/>
          <w:szCs w:val="28"/>
          <w:lang w:val="tr-TR"/>
        </w:rPr>
        <w:t xml:space="preserve"> </w:t>
      </w:r>
      <w:proofErr w:type="spellStart"/>
      <w:r w:rsidRPr="00370DA5">
        <w:rPr>
          <w:sz w:val="28"/>
          <w:szCs w:val="28"/>
          <w:lang w:val="tr-TR"/>
        </w:rPr>
        <w:t>impact</w:t>
      </w:r>
      <w:proofErr w:type="spellEnd"/>
      <w:r w:rsidRPr="00370DA5">
        <w:rPr>
          <w:sz w:val="28"/>
          <w:szCs w:val="28"/>
          <w:lang w:val="tr-TR"/>
        </w:rPr>
        <w:t xml:space="preserve"> on </w:t>
      </w:r>
      <w:proofErr w:type="spellStart"/>
      <w:r w:rsidRPr="00370DA5">
        <w:rPr>
          <w:sz w:val="28"/>
          <w:szCs w:val="28"/>
          <w:lang w:val="tr-TR"/>
        </w:rPr>
        <w:t>consumer</w:t>
      </w:r>
      <w:proofErr w:type="spellEnd"/>
      <w:r w:rsidRPr="00370DA5">
        <w:rPr>
          <w:sz w:val="28"/>
          <w:szCs w:val="28"/>
          <w:lang w:val="tr-TR"/>
        </w:rPr>
        <w:t xml:space="preserve"> </w:t>
      </w:r>
      <w:proofErr w:type="spellStart"/>
      <w:r w:rsidRPr="00370DA5">
        <w:rPr>
          <w:sz w:val="28"/>
          <w:szCs w:val="28"/>
          <w:lang w:val="tr-TR"/>
        </w:rPr>
        <w:t>loyalty</w:t>
      </w:r>
      <w:proofErr w:type="spellEnd"/>
      <w:r w:rsidRPr="00370DA5">
        <w:rPr>
          <w:sz w:val="28"/>
          <w:szCs w:val="28"/>
          <w:lang w:val="tr-TR"/>
        </w:rPr>
        <w:t>"</w:t>
      </w:r>
      <w:r w:rsidRPr="0012435C">
        <w:rPr>
          <w:b w:val="0"/>
          <w:bCs w:val="0"/>
          <w:sz w:val="28"/>
          <w:szCs w:val="28"/>
          <w:lang w:val="tr-TR"/>
        </w:rPr>
        <w:t xml:space="preserve"> </w:t>
      </w:r>
      <w:r w:rsidRPr="0012435C">
        <w:rPr>
          <w:b w:val="0"/>
          <w:bCs w:val="0"/>
          <w:sz w:val="28"/>
          <w:szCs w:val="28"/>
          <w:rtl/>
        </w:rPr>
        <w:t>المنشورة في</w:t>
      </w:r>
      <w:r w:rsidRPr="0012435C">
        <w:rPr>
          <w:b w:val="0"/>
          <w:bCs w:val="0"/>
          <w:sz w:val="28"/>
          <w:szCs w:val="28"/>
          <w:lang w:val="tr-TR"/>
        </w:rPr>
        <w:t xml:space="preserve"> (</w:t>
      </w:r>
      <w:proofErr w:type="spellStart"/>
      <w:r w:rsidRPr="0012435C">
        <w:rPr>
          <w:b w:val="0"/>
          <w:bCs w:val="0"/>
          <w:sz w:val="28"/>
          <w:szCs w:val="28"/>
          <w:lang w:val="tr-TR"/>
        </w:rPr>
        <w:t>Arab</w:t>
      </w:r>
      <w:proofErr w:type="spellEnd"/>
      <w:r w:rsidRPr="0012435C">
        <w:rPr>
          <w:b w:val="0"/>
          <w:bCs w:val="0"/>
          <w:sz w:val="28"/>
          <w:szCs w:val="28"/>
          <w:lang w:val="tr-TR"/>
        </w:rPr>
        <w:t xml:space="preserve"> </w:t>
      </w:r>
      <w:proofErr w:type="spellStart"/>
      <w:r w:rsidRPr="0012435C">
        <w:rPr>
          <w:b w:val="0"/>
          <w:bCs w:val="0"/>
          <w:sz w:val="28"/>
          <w:szCs w:val="28"/>
          <w:lang w:val="tr-TR"/>
        </w:rPr>
        <w:t>Gulf</w:t>
      </w:r>
      <w:proofErr w:type="spellEnd"/>
      <w:r w:rsidRPr="0012435C">
        <w:rPr>
          <w:b w:val="0"/>
          <w:bCs w:val="0"/>
          <w:sz w:val="28"/>
          <w:szCs w:val="28"/>
          <w:lang w:val="tr-TR"/>
        </w:rPr>
        <w:t xml:space="preserve"> </w:t>
      </w:r>
      <w:proofErr w:type="spellStart"/>
      <w:r w:rsidRPr="0012435C">
        <w:rPr>
          <w:b w:val="0"/>
          <w:bCs w:val="0"/>
          <w:sz w:val="28"/>
          <w:szCs w:val="28"/>
          <w:lang w:val="tr-TR"/>
        </w:rPr>
        <w:t>Journal</w:t>
      </w:r>
      <w:proofErr w:type="spellEnd"/>
      <w:r w:rsidRPr="0012435C">
        <w:rPr>
          <w:b w:val="0"/>
          <w:bCs w:val="0"/>
          <w:sz w:val="28"/>
          <w:szCs w:val="28"/>
          <w:lang w:val="tr-TR"/>
        </w:rPr>
        <w:t xml:space="preserve"> of </w:t>
      </w:r>
      <w:proofErr w:type="spellStart"/>
      <w:r w:rsidRPr="0012435C">
        <w:rPr>
          <w:b w:val="0"/>
          <w:bCs w:val="0"/>
          <w:sz w:val="28"/>
          <w:szCs w:val="28"/>
          <w:lang w:val="tr-TR"/>
        </w:rPr>
        <w:t>Scientific</w:t>
      </w:r>
      <w:proofErr w:type="spellEnd"/>
      <w:r w:rsidRPr="0012435C">
        <w:rPr>
          <w:b w:val="0"/>
          <w:bCs w:val="0"/>
          <w:sz w:val="28"/>
          <w:szCs w:val="28"/>
          <w:lang w:val="tr-TR"/>
        </w:rPr>
        <w:t xml:space="preserve"> </w:t>
      </w:r>
      <w:proofErr w:type="spellStart"/>
      <w:r w:rsidRPr="0012435C">
        <w:rPr>
          <w:b w:val="0"/>
          <w:bCs w:val="0"/>
          <w:sz w:val="28"/>
          <w:szCs w:val="28"/>
          <w:lang w:val="tr-TR"/>
        </w:rPr>
        <w:t>Research</w:t>
      </w:r>
      <w:proofErr w:type="spellEnd"/>
      <w:r w:rsidRPr="0012435C">
        <w:rPr>
          <w:b w:val="0"/>
          <w:bCs w:val="0"/>
          <w:sz w:val="28"/>
          <w:szCs w:val="28"/>
          <w:lang w:val="tr-TR"/>
        </w:rPr>
        <w:t xml:space="preserve">) </w:t>
      </w:r>
      <w:r w:rsidRPr="0012435C">
        <w:rPr>
          <w:b w:val="0"/>
          <w:bCs w:val="0"/>
          <w:sz w:val="28"/>
          <w:szCs w:val="28"/>
          <w:rtl/>
        </w:rPr>
        <w:t>أثر التسويق السياقي المخصص</w:t>
      </w:r>
      <w:r w:rsidRPr="0012435C">
        <w:rPr>
          <w:b w:val="0"/>
          <w:bCs w:val="0"/>
          <w:sz w:val="28"/>
          <w:szCs w:val="28"/>
          <w:lang w:val="tr-TR"/>
        </w:rPr>
        <w:t xml:space="preserve"> (</w:t>
      </w:r>
      <w:proofErr w:type="spellStart"/>
      <w:r w:rsidRPr="0012435C">
        <w:rPr>
          <w:b w:val="0"/>
          <w:bCs w:val="0"/>
          <w:sz w:val="28"/>
          <w:szCs w:val="28"/>
          <w:lang w:val="tr-TR"/>
        </w:rPr>
        <w:t>Contextual</w:t>
      </w:r>
      <w:proofErr w:type="spellEnd"/>
      <w:r w:rsidRPr="0012435C">
        <w:rPr>
          <w:b w:val="0"/>
          <w:bCs w:val="0"/>
          <w:sz w:val="28"/>
          <w:szCs w:val="28"/>
          <w:lang w:val="tr-TR"/>
        </w:rPr>
        <w:t xml:space="preserve"> Marketing) </w:t>
      </w:r>
      <w:r w:rsidRPr="0012435C">
        <w:rPr>
          <w:b w:val="0"/>
          <w:bCs w:val="0"/>
          <w:sz w:val="28"/>
          <w:szCs w:val="28"/>
          <w:rtl/>
        </w:rPr>
        <w:t>ومخاوف خصوصية المعلومات على الولاء الرقمي للمستهلك في بيئة التجارة عبر الهاتف المحمول بالمغرب. وبتحليل بيانات 340 مستخداماً عبر نمذجة المعادلات البنائية</w:t>
      </w:r>
      <w:r w:rsidRPr="0012435C">
        <w:rPr>
          <w:b w:val="0"/>
          <w:bCs w:val="0"/>
          <w:sz w:val="28"/>
          <w:szCs w:val="28"/>
          <w:lang w:val="tr-TR"/>
        </w:rPr>
        <w:t xml:space="preserve"> (SEM)</w:t>
      </w:r>
      <w:r w:rsidRPr="0012435C">
        <w:rPr>
          <w:b w:val="0"/>
          <w:bCs w:val="0"/>
          <w:sz w:val="28"/>
          <w:szCs w:val="28"/>
          <w:rtl/>
        </w:rPr>
        <w:t>، تبيّن أن التسويق السياقي ومخاوف الخصوصية يمثلان محددين رئيسين لتحسين الولاء الرقمي؛ إذ يؤثر الشعور بالانتشار المتاح</w:t>
      </w:r>
      <w:r w:rsidRPr="0012435C">
        <w:rPr>
          <w:b w:val="0"/>
          <w:bCs w:val="0"/>
          <w:sz w:val="28"/>
          <w:szCs w:val="28"/>
          <w:lang w:val="tr-TR"/>
        </w:rPr>
        <w:t xml:space="preserve"> (</w:t>
      </w:r>
      <w:proofErr w:type="spellStart"/>
      <w:r w:rsidRPr="0012435C">
        <w:rPr>
          <w:b w:val="0"/>
          <w:bCs w:val="0"/>
          <w:sz w:val="28"/>
          <w:szCs w:val="28"/>
          <w:lang w:val="tr-TR"/>
        </w:rPr>
        <w:t>Perceived</w:t>
      </w:r>
      <w:proofErr w:type="spellEnd"/>
      <w:r w:rsidRPr="0012435C">
        <w:rPr>
          <w:b w:val="0"/>
          <w:bCs w:val="0"/>
          <w:sz w:val="28"/>
          <w:szCs w:val="28"/>
          <w:lang w:val="tr-TR"/>
        </w:rPr>
        <w:t xml:space="preserve"> </w:t>
      </w:r>
      <w:proofErr w:type="spellStart"/>
      <w:r w:rsidRPr="0012435C">
        <w:rPr>
          <w:b w:val="0"/>
          <w:bCs w:val="0"/>
          <w:sz w:val="28"/>
          <w:szCs w:val="28"/>
          <w:lang w:val="tr-TR"/>
        </w:rPr>
        <w:t>Ubiquity</w:t>
      </w:r>
      <w:proofErr w:type="spellEnd"/>
      <w:r w:rsidRPr="0012435C">
        <w:rPr>
          <w:b w:val="0"/>
          <w:bCs w:val="0"/>
          <w:sz w:val="28"/>
          <w:szCs w:val="28"/>
          <w:lang w:val="tr-TR"/>
        </w:rPr>
        <w:t xml:space="preserve">) </w:t>
      </w:r>
      <w:r w:rsidRPr="0012435C">
        <w:rPr>
          <w:b w:val="0"/>
          <w:bCs w:val="0"/>
          <w:sz w:val="28"/>
          <w:szCs w:val="28"/>
          <w:rtl/>
        </w:rPr>
        <w:t>إيجاباً على الثقة المدركة التي تؤثر بدورها على الولاء الرقمي، بينما تؤثر مخاوف الخصوصية إيجاباً على رضا العميل دون أن تؤثر على الثقة (بخلاف ما هو سائد في أدبيات كلاسيكية)، لتخلص الدراسة إلى أن الرضا والثقة يمثلان معاً محددين أساسيين سابقين للولاء الرقمي ضمن سياق التسويق المخصص القائم على الذكاء الاصطناعي</w:t>
      </w:r>
      <w:r w:rsidRPr="0012435C">
        <w:rPr>
          <w:b w:val="0"/>
          <w:bCs w:val="0"/>
          <w:sz w:val="28"/>
          <w:szCs w:val="28"/>
          <w:lang w:val="tr-TR"/>
        </w:rPr>
        <w:t>.</w:t>
      </w:r>
    </w:p>
    <w:p w14:paraId="1AB8E069" w14:textId="77777777" w:rsidR="00162E53" w:rsidRPr="0012435C" w:rsidRDefault="00162E53" w:rsidP="0012435C">
      <w:pPr>
        <w:rPr>
          <w:b w:val="0"/>
          <w:bCs w:val="0"/>
          <w:sz w:val="28"/>
          <w:szCs w:val="28"/>
          <w:lang w:val="tr-TR"/>
        </w:rPr>
      </w:pPr>
      <w:r w:rsidRPr="00370DA5">
        <w:rPr>
          <w:sz w:val="28"/>
          <w:szCs w:val="28"/>
          <w:rtl/>
        </w:rPr>
        <w:lastRenderedPageBreak/>
        <w:t>وفي دراسة كمية حديثة تناولت العلاقة المباشرة بين متغيري الدراسة، بحث أحمد وآخرون</w:t>
      </w:r>
      <w:r w:rsidRPr="00370DA5">
        <w:rPr>
          <w:sz w:val="28"/>
          <w:szCs w:val="28"/>
          <w:lang w:val="tr-TR"/>
        </w:rPr>
        <w:t xml:space="preserve"> (Ahmed et al., 2025) </w:t>
      </w:r>
      <w:r w:rsidRPr="00370DA5">
        <w:rPr>
          <w:sz w:val="28"/>
          <w:szCs w:val="28"/>
          <w:rtl/>
        </w:rPr>
        <w:t>في دراستهم بعنوان</w:t>
      </w:r>
      <w:r w:rsidRPr="00370DA5">
        <w:rPr>
          <w:sz w:val="28"/>
          <w:szCs w:val="28"/>
          <w:lang w:val="tr-TR"/>
        </w:rPr>
        <w:t xml:space="preserve"> "</w:t>
      </w:r>
      <w:proofErr w:type="spellStart"/>
      <w:r w:rsidRPr="00370DA5">
        <w:rPr>
          <w:sz w:val="28"/>
          <w:szCs w:val="28"/>
          <w:lang w:val="tr-TR"/>
        </w:rPr>
        <w:t>The</w:t>
      </w:r>
      <w:proofErr w:type="spellEnd"/>
      <w:r w:rsidRPr="00370DA5">
        <w:rPr>
          <w:sz w:val="28"/>
          <w:szCs w:val="28"/>
          <w:lang w:val="tr-TR"/>
        </w:rPr>
        <w:t xml:space="preserve"> </w:t>
      </w:r>
      <w:proofErr w:type="spellStart"/>
      <w:r w:rsidRPr="00370DA5">
        <w:rPr>
          <w:sz w:val="28"/>
          <w:szCs w:val="28"/>
          <w:lang w:val="tr-TR"/>
        </w:rPr>
        <w:t>Impact</w:t>
      </w:r>
      <w:proofErr w:type="spellEnd"/>
      <w:r w:rsidRPr="00370DA5">
        <w:rPr>
          <w:sz w:val="28"/>
          <w:szCs w:val="28"/>
          <w:lang w:val="tr-TR"/>
        </w:rPr>
        <w:t xml:space="preserve"> of AI-</w:t>
      </w:r>
      <w:proofErr w:type="spellStart"/>
      <w:r w:rsidRPr="00370DA5">
        <w:rPr>
          <w:sz w:val="28"/>
          <w:szCs w:val="28"/>
          <w:lang w:val="tr-TR"/>
        </w:rPr>
        <w:t>Driven</w:t>
      </w:r>
      <w:proofErr w:type="spellEnd"/>
      <w:r w:rsidRPr="00370DA5">
        <w:rPr>
          <w:sz w:val="28"/>
          <w:szCs w:val="28"/>
          <w:lang w:val="tr-TR"/>
        </w:rPr>
        <w:t xml:space="preserve"> </w:t>
      </w:r>
      <w:proofErr w:type="spellStart"/>
      <w:r w:rsidRPr="00370DA5">
        <w:rPr>
          <w:sz w:val="28"/>
          <w:szCs w:val="28"/>
          <w:lang w:val="tr-TR"/>
        </w:rPr>
        <w:t>Personalization</w:t>
      </w:r>
      <w:proofErr w:type="spellEnd"/>
      <w:r w:rsidRPr="00370DA5">
        <w:rPr>
          <w:sz w:val="28"/>
          <w:szCs w:val="28"/>
          <w:lang w:val="tr-TR"/>
        </w:rPr>
        <w:t xml:space="preserve"> on Consumer </w:t>
      </w:r>
      <w:proofErr w:type="spellStart"/>
      <w:r w:rsidRPr="00370DA5">
        <w:rPr>
          <w:sz w:val="28"/>
          <w:szCs w:val="28"/>
          <w:lang w:val="tr-TR"/>
        </w:rPr>
        <w:t>Engagement</w:t>
      </w:r>
      <w:proofErr w:type="spellEnd"/>
      <w:r w:rsidRPr="00370DA5">
        <w:rPr>
          <w:sz w:val="28"/>
          <w:szCs w:val="28"/>
          <w:lang w:val="tr-TR"/>
        </w:rPr>
        <w:t xml:space="preserve"> </w:t>
      </w:r>
      <w:proofErr w:type="spellStart"/>
      <w:r w:rsidRPr="00370DA5">
        <w:rPr>
          <w:sz w:val="28"/>
          <w:szCs w:val="28"/>
          <w:lang w:val="tr-TR"/>
        </w:rPr>
        <w:t>and</w:t>
      </w:r>
      <w:proofErr w:type="spellEnd"/>
      <w:r w:rsidRPr="00370DA5">
        <w:rPr>
          <w:sz w:val="28"/>
          <w:szCs w:val="28"/>
          <w:lang w:val="tr-TR"/>
        </w:rPr>
        <w:t xml:space="preserve"> </w:t>
      </w:r>
      <w:proofErr w:type="spellStart"/>
      <w:r w:rsidRPr="00370DA5">
        <w:rPr>
          <w:sz w:val="28"/>
          <w:szCs w:val="28"/>
          <w:lang w:val="tr-TR"/>
        </w:rPr>
        <w:t>Brand</w:t>
      </w:r>
      <w:proofErr w:type="spellEnd"/>
      <w:r w:rsidRPr="00370DA5">
        <w:rPr>
          <w:sz w:val="28"/>
          <w:szCs w:val="28"/>
          <w:lang w:val="tr-TR"/>
        </w:rPr>
        <w:t xml:space="preserve"> </w:t>
      </w:r>
      <w:proofErr w:type="spellStart"/>
      <w:r w:rsidRPr="00370DA5">
        <w:rPr>
          <w:sz w:val="28"/>
          <w:szCs w:val="28"/>
          <w:lang w:val="tr-TR"/>
        </w:rPr>
        <w:t>Loyalty</w:t>
      </w:r>
      <w:proofErr w:type="spellEnd"/>
      <w:r w:rsidRPr="00370DA5">
        <w:rPr>
          <w:sz w:val="28"/>
          <w:szCs w:val="28"/>
          <w:lang w:val="tr-TR"/>
        </w:rPr>
        <w:t xml:space="preserve">" </w:t>
      </w:r>
      <w:r w:rsidRPr="00370DA5">
        <w:rPr>
          <w:sz w:val="28"/>
          <w:szCs w:val="28"/>
          <w:rtl/>
        </w:rPr>
        <w:t>المنشورة في</w:t>
      </w:r>
      <w:r w:rsidRPr="00370DA5">
        <w:rPr>
          <w:sz w:val="28"/>
          <w:szCs w:val="28"/>
          <w:lang w:val="tr-TR"/>
        </w:rPr>
        <w:t xml:space="preserve"> (</w:t>
      </w:r>
      <w:proofErr w:type="spellStart"/>
      <w:r w:rsidRPr="00370DA5">
        <w:rPr>
          <w:sz w:val="28"/>
          <w:szCs w:val="28"/>
          <w:lang w:val="tr-TR"/>
        </w:rPr>
        <w:t>Qlantic</w:t>
      </w:r>
      <w:proofErr w:type="spellEnd"/>
      <w:r w:rsidRPr="00370DA5">
        <w:rPr>
          <w:sz w:val="28"/>
          <w:szCs w:val="28"/>
          <w:lang w:val="tr-TR"/>
        </w:rPr>
        <w:t xml:space="preserve"> </w:t>
      </w:r>
      <w:proofErr w:type="spellStart"/>
      <w:r w:rsidRPr="00370DA5">
        <w:rPr>
          <w:sz w:val="28"/>
          <w:szCs w:val="28"/>
          <w:lang w:val="tr-TR"/>
        </w:rPr>
        <w:t>Journal</w:t>
      </w:r>
      <w:proofErr w:type="spellEnd"/>
      <w:r w:rsidRPr="00370DA5">
        <w:rPr>
          <w:sz w:val="28"/>
          <w:szCs w:val="28"/>
          <w:lang w:val="tr-TR"/>
        </w:rPr>
        <w:t xml:space="preserve"> of </w:t>
      </w:r>
      <w:proofErr w:type="spellStart"/>
      <w:r w:rsidRPr="00370DA5">
        <w:rPr>
          <w:sz w:val="28"/>
          <w:szCs w:val="28"/>
          <w:lang w:val="tr-TR"/>
        </w:rPr>
        <w:t>Social</w:t>
      </w:r>
      <w:proofErr w:type="spellEnd"/>
      <w:r w:rsidRPr="00370DA5">
        <w:rPr>
          <w:sz w:val="28"/>
          <w:szCs w:val="28"/>
          <w:lang w:val="tr-TR"/>
        </w:rPr>
        <w:t xml:space="preserve"> </w:t>
      </w:r>
      <w:proofErr w:type="spellStart"/>
      <w:r w:rsidRPr="00370DA5">
        <w:rPr>
          <w:sz w:val="28"/>
          <w:szCs w:val="28"/>
          <w:lang w:val="tr-TR"/>
        </w:rPr>
        <w:t>Sciences</w:t>
      </w:r>
      <w:proofErr w:type="spellEnd"/>
      <w:r w:rsidRPr="00370DA5">
        <w:rPr>
          <w:sz w:val="28"/>
          <w:szCs w:val="28"/>
          <w:lang w:val="tr-TR"/>
        </w:rPr>
        <w:t xml:space="preserve">) </w:t>
      </w:r>
      <w:r w:rsidRPr="0012435C">
        <w:rPr>
          <w:b w:val="0"/>
          <w:bCs w:val="0"/>
          <w:sz w:val="28"/>
          <w:szCs w:val="28"/>
          <w:rtl/>
        </w:rPr>
        <w:t>أثر التسويق المخصص القائم على الذكاء الاصطناعي على تفاعل المستهلك والولاء الرقمي للعلامة التجارية. وطُبقت الدراسة على عينة قوامها 225 مشاركاً، وحُللت البيانات باستخدام نمذجة المعادلات البنائية</w:t>
      </w:r>
      <w:r w:rsidRPr="0012435C">
        <w:rPr>
          <w:b w:val="0"/>
          <w:bCs w:val="0"/>
          <w:sz w:val="28"/>
          <w:szCs w:val="28"/>
          <w:lang w:val="tr-TR"/>
        </w:rPr>
        <w:t xml:space="preserve"> (SEM) </w:t>
      </w:r>
      <w:r w:rsidRPr="0012435C">
        <w:rPr>
          <w:b w:val="0"/>
          <w:bCs w:val="0"/>
          <w:sz w:val="28"/>
          <w:szCs w:val="28"/>
          <w:rtl/>
        </w:rPr>
        <w:t>لفحص العلاقات بين تكامل الذكاء الاصطناعي، والتخصيص، وتفاعل المستهلك، والولاء للعلامة التجارية. وأظهرت النتائج أن تبني التخصيص القائم على الذكاء الاصطناعي يُحدث أثراً واضحاً على تجربة العملاء، ويكثف من تفاعل المستهلك، ويحفز الولاء الرقمي طويل الأمد للعلامة التجارية، مؤكدةً الحاجة إلى التوظيف الاستراتيجي للذكاء الاصطناعي في التسويق الرقمي لتعزيز الاحتفاظ بالعملاء وتحقيق ميزة تنافسية في السوق</w:t>
      </w:r>
      <w:r w:rsidRPr="0012435C">
        <w:rPr>
          <w:b w:val="0"/>
          <w:bCs w:val="0"/>
          <w:sz w:val="28"/>
          <w:szCs w:val="28"/>
          <w:lang w:val="tr-TR"/>
        </w:rPr>
        <w:t>.</w:t>
      </w:r>
    </w:p>
    <w:p w14:paraId="4185E02E" w14:textId="77777777" w:rsidR="00162E53" w:rsidRDefault="00162E53" w:rsidP="0012435C">
      <w:pPr>
        <w:rPr>
          <w:b w:val="0"/>
          <w:bCs w:val="0"/>
          <w:sz w:val="28"/>
          <w:szCs w:val="28"/>
          <w:rtl/>
          <w:lang w:val="tr-TR"/>
        </w:rPr>
      </w:pPr>
      <w:r w:rsidRPr="0012435C">
        <w:rPr>
          <w:b w:val="0"/>
          <w:bCs w:val="0"/>
          <w:sz w:val="28"/>
          <w:szCs w:val="28"/>
          <w:rtl/>
        </w:rPr>
        <w:t>وفي در</w:t>
      </w:r>
      <w:r w:rsidRPr="00370DA5">
        <w:rPr>
          <w:sz w:val="28"/>
          <w:szCs w:val="28"/>
          <w:rtl/>
        </w:rPr>
        <w:t>اسة ميدانية تناولت الدور المعدل للتخصيص ضمن العلاقات البنائية بين الثقة والرضا والولاء، بحث حسن وآخرون</w:t>
      </w:r>
      <w:r w:rsidRPr="00370DA5">
        <w:rPr>
          <w:sz w:val="28"/>
          <w:szCs w:val="28"/>
          <w:lang w:val="tr-TR"/>
        </w:rPr>
        <w:t xml:space="preserve"> (Hassan et al., 2025) </w:t>
      </w:r>
      <w:r w:rsidRPr="00370DA5">
        <w:rPr>
          <w:sz w:val="28"/>
          <w:szCs w:val="28"/>
          <w:rtl/>
        </w:rPr>
        <w:t>في دراستهم بعنوان</w:t>
      </w:r>
      <w:r w:rsidRPr="00370DA5">
        <w:rPr>
          <w:sz w:val="28"/>
          <w:szCs w:val="28"/>
          <w:lang w:val="tr-TR"/>
        </w:rPr>
        <w:t xml:space="preserve"> "</w:t>
      </w:r>
      <w:proofErr w:type="spellStart"/>
      <w:r w:rsidRPr="00370DA5">
        <w:rPr>
          <w:sz w:val="28"/>
          <w:szCs w:val="28"/>
          <w:lang w:val="tr-TR"/>
        </w:rPr>
        <w:t>The</w:t>
      </w:r>
      <w:proofErr w:type="spellEnd"/>
      <w:r w:rsidRPr="00370DA5">
        <w:rPr>
          <w:sz w:val="28"/>
          <w:szCs w:val="28"/>
          <w:lang w:val="tr-TR"/>
        </w:rPr>
        <w:t xml:space="preserve"> </w:t>
      </w:r>
      <w:proofErr w:type="spellStart"/>
      <w:r w:rsidRPr="00370DA5">
        <w:rPr>
          <w:sz w:val="28"/>
          <w:szCs w:val="28"/>
          <w:lang w:val="tr-TR"/>
        </w:rPr>
        <w:t>moderating</w:t>
      </w:r>
      <w:proofErr w:type="spellEnd"/>
      <w:r w:rsidRPr="00370DA5">
        <w:rPr>
          <w:sz w:val="28"/>
          <w:szCs w:val="28"/>
          <w:lang w:val="tr-TR"/>
        </w:rPr>
        <w:t xml:space="preserve"> role of </w:t>
      </w:r>
      <w:proofErr w:type="spellStart"/>
      <w:r w:rsidRPr="00370DA5">
        <w:rPr>
          <w:sz w:val="28"/>
          <w:szCs w:val="28"/>
          <w:lang w:val="tr-TR"/>
        </w:rPr>
        <w:t>personalized</w:t>
      </w:r>
      <w:proofErr w:type="spellEnd"/>
      <w:r w:rsidRPr="00370DA5">
        <w:rPr>
          <w:sz w:val="28"/>
          <w:szCs w:val="28"/>
          <w:lang w:val="tr-TR"/>
        </w:rPr>
        <w:t xml:space="preserve"> </w:t>
      </w:r>
      <w:proofErr w:type="spellStart"/>
      <w:r w:rsidRPr="00370DA5">
        <w:rPr>
          <w:sz w:val="28"/>
          <w:szCs w:val="28"/>
          <w:lang w:val="tr-TR"/>
        </w:rPr>
        <w:t>recommendations</w:t>
      </w:r>
      <w:proofErr w:type="spellEnd"/>
      <w:r w:rsidRPr="00370DA5">
        <w:rPr>
          <w:sz w:val="28"/>
          <w:szCs w:val="28"/>
          <w:lang w:val="tr-TR"/>
        </w:rPr>
        <w:t xml:space="preserve"> in </w:t>
      </w:r>
      <w:proofErr w:type="spellStart"/>
      <w:r w:rsidRPr="00370DA5">
        <w:rPr>
          <w:sz w:val="28"/>
          <w:szCs w:val="28"/>
          <w:lang w:val="tr-TR"/>
        </w:rPr>
        <w:t>the</w:t>
      </w:r>
      <w:proofErr w:type="spellEnd"/>
      <w:r w:rsidRPr="00370DA5">
        <w:rPr>
          <w:sz w:val="28"/>
          <w:szCs w:val="28"/>
          <w:lang w:val="tr-TR"/>
        </w:rPr>
        <w:t xml:space="preserve"> </w:t>
      </w:r>
      <w:proofErr w:type="spellStart"/>
      <w:r w:rsidRPr="00370DA5">
        <w:rPr>
          <w:sz w:val="28"/>
          <w:szCs w:val="28"/>
          <w:lang w:val="tr-TR"/>
        </w:rPr>
        <w:t>trust</w:t>
      </w:r>
      <w:proofErr w:type="spellEnd"/>
      <w:r w:rsidRPr="00370DA5">
        <w:rPr>
          <w:sz w:val="28"/>
          <w:szCs w:val="28"/>
          <w:lang w:val="tr-TR"/>
        </w:rPr>
        <w:t>–</w:t>
      </w:r>
      <w:proofErr w:type="spellStart"/>
      <w:r w:rsidRPr="00370DA5">
        <w:rPr>
          <w:sz w:val="28"/>
          <w:szCs w:val="28"/>
          <w:lang w:val="tr-TR"/>
        </w:rPr>
        <w:t>satisfaction</w:t>
      </w:r>
      <w:proofErr w:type="spellEnd"/>
      <w:r w:rsidRPr="00370DA5">
        <w:rPr>
          <w:sz w:val="28"/>
          <w:szCs w:val="28"/>
          <w:lang w:val="tr-TR"/>
        </w:rPr>
        <w:t>–</w:t>
      </w:r>
      <w:proofErr w:type="spellStart"/>
      <w:r w:rsidRPr="00370DA5">
        <w:rPr>
          <w:sz w:val="28"/>
          <w:szCs w:val="28"/>
          <w:lang w:val="tr-TR"/>
        </w:rPr>
        <w:t>loyalty</w:t>
      </w:r>
      <w:proofErr w:type="spellEnd"/>
      <w:r w:rsidRPr="0012435C">
        <w:rPr>
          <w:b w:val="0"/>
          <w:bCs w:val="0"/>
          <w:sz w:val="28"/>
          <w:szCs w:val="28"/>
          <w:lang w:val="tr-TR"/>
        </w:rPr>
        <w:t xml:space="preserve"> </w:t>
      </w:r>
      <w:proofErr w:type="spellStart"/>
      <w:r w:rsidRPr="0012435C">
        <w:rPr>
          <w:b w:val="0"/>
          <w:bCs w:val="0"/>
          <w:sz w:val="28"/>
          <w:szCs w:val="28"/>
          <w:lang w:val="tr-TR"/>
        </w:rPr>
        <w:t>re</w:t>
      </w:r>
      <w:r w:rsidRPr="00370DA5">
        <w:rPr>
          <w:sz w:val="28"/>
          <w:szCs w:val="28"/>
          <w:lang w:val="tr-TR"/>
        </w:rPr>
        <w:t>lationship</w:t>
      </w:r>
      <w:proofErr w:type="spellEnd"/>
      <w:r w:rsidRPr="00370DA5">
        <w:rPr>
          <w:sz w:val="28"/>
          <w:szCs w:val="28"/>
          <w:lang w:val="tr-TR"/>
        </w:rPr>
        <w:t xml:space="preserve">: an </w:t>
      </w:r>
      <w:proofErr w:type="spellStart"/>
      <w:r w:rsidRPr="00370DA5">
        <w:rPr>
          <w:sz w:val="28"/>
          <w:szCs w:val="28"/>
          <w:lang w:val="tr-TR"/>
        </w:rPr>
        <w:t>empirical</w:t>
      </w:r>
      <w:proofErr w:type="spellEnd"/>
      <w:r w:rsidRPr="00370DA5">
        <w:rPr>
          <w:sz w:val="28"/>
          <w:szCs w:val="28"/>
          <w:lang w:val="tr-TR"/>
        </w:rPr>
        <w:t xml:space="preserve"> </w:t>
      </w:r>
      <w:proofErr w:type="spellStart"/>
      <w:r w:rsidRPr="00370DA5">
        <w:rPr>
          <w:sz w:val="28"/>
          <w:szCs w:val="28"/>
          <w:lang w:val="tr-TR"/>
        </w:rPr>
        <w:t>study</w:t>
      </w:r>
      <w:proofErr w:type="spellEnd"/>
      <w:r w:rsidRPr="00370DA5">
        <w:rPr>
          <w:sz w:val="28"/>
          <w:szCs w:val="28"/>
          <w:lang w:val="tr-TR"/>
        </w:rPr>
        <w:t xml:space="preserve"> of AI-</w:t>
      </w:r>
      <w:proofErr w:type="spellStart"/>
      <w:r w:rsidRPr="00370DA5">
        <w:rPr>
          <w:sz w:val="28"/>
          <w:szCs w:val="28"/>
          <w:lang w:val="tr-TR"/>
        </w:rPr>
        <w:t>driven</w:t>
      </w:r>
      <w:proofErr w:type="spellEnd"/>
      <w:r w:rsidRPr="00370DA5">
        <w:rPr>
          <w:sz w:val="28"/>
          <w:szCs w:val="28"/>
          <w:lang w:val="tr-TR"/>
        </w:rPr>
        <w:t xml:space="preserve"> e-</w:t>
      </w:r>
      <w:proofErr w:type="spellStart"/>
      <w:r w:rsidRPr="00370DA5">
        <w:rPr>
          <w:sz w:val="28"/>
          <w:szCs w:val="28"/>
          <w:lang w:val="tr-TR"/>
        </w:rPr>
        <w:t>commerce</w:t>
      </w:r>
      <w:proofErr w:type="spellEnd"/>
      <w:r w:rsidRPr="00370DA5">
        <w:rPr>
          <w:sz w:val="28"/>
          <w:szCs w:val="28"/>
          <w:lang w:val="tr-TR"/>
        </w:rPr>
        <w:t xml:space="preserve">" </w:t>
      </w:r>
      <w:r w:rsidRPr="0012435C">
        <w:rPr>
          <w:b w:val="0"/>
          <w:bCs w:val="0"/>
          <w:sz w:val="28"/>
          <w:szCs w:val="28"/>
          <w:rtl/>
        </w:rPr>
        <w:t>المنشورة في</w:t>
      </w:r>
      <w:r w:rsidRPr="0012435C">
        <w:rPr>
          <w:b w:val="0"/>
          <w:bCs w:val="0"/>
          <w:sz w:val="28"/>
          <w:szCs w:val="28"/>
          <w:lang w:val="tr-TR"/>
        </w:rPr>
        <w:t xml:space="preserve"> (</w:t>
      </w:r>
      <w:proofErr w:type="spellStart"/>
      <w:r w:rsidRPr="0012435C">
        <w:rPr>
          <w:b w:val="0"/>
          <w:bCs w:val="0"/>
          <w:sz w:val="28"/>
          <w:szCs w:val="28"/>
          <w:lang w:val="tr-TR"/>
        </w:rPr>
        <w:t>Future</w:t>
      </w:r>
      <w:proofErr w:type="spellEnd"/>
      <w:r w:rsidRPr="0012435C">
        <w:rPr>
          <w:b w:val="0"/>
          <w:bCs w:val="0"/>
          <w:sz w:val="28"/>
          <w:szCs w:val="28"/>
          <w:lang w:val="tr-TR"/>
        </w:rPr>
        <w:t xml:space="preserve"> Business </w:t>
      </w:r>
      <w:proofErr w:type="spellStart"/>
      <w:r w:rsidRPr="0012435C">
        <w:rPr>
          <w:b w:val="0"/>
          <w:bCs w:val="0"/>
          <w:sz w:val="28"/>
          <w:szCs w:val="28"/>
          <w:lang w:val="tr-TR"/>
        </w:rPr>
        <w:t>Journal</w:t>
      </w:r>
      <w:proofErr w:type="spellEnd"/>
      <w:r w:rsidRPr="0012435C">
        <w:rPr>
          <w:b w:val="0"/>
          <w:bCs w:val="0"/>
          <w:sz w:val="28"/>
          <w:szCs w:val="28"/>
          <w:lang w:val="tr-TR"/>
        </w:rPr>
        <w:t xml:space="preserve">) </w:t>
      </w:r>
      <w:r w:rsidRPr="0012435C">
        <w:rPr>
          <w:b w:val="0"/>
          <w:bCs w:val="0"/>
          <w:sz w:val="28"/>
          <w:szCs w:val="28"/>
          <w:rtl/>
        </w:rPr>
        <w:t>العلاقة بين الثقة والرضا والولاء الرقمي في بيئة التجارة الإلكترونية القائمة على الذكاء الاصطناعي، مع التركيز تحديداً على الدور المعدل الذي تؤديه التوصيات الشخصية ضمن هذه العلاقة. واعتمدت الدراسة منهجاً كمياً عبر استبانة إلكترونية موزعة على مستخدمي أنظمة التوصية بالذكاء الاصطناعي، وحُللت البيانات باستخدام نمذجة المعادلات البنائية</w:t>
      </w:r>
      <w:r w:rsidRPr="0012435C">
        <w:rPr>
          <w:b w:val="0"/>
          <w:bCs w:val="0"/>
          <w:sz w:val="28"/>
          <w:szCs w:val="28"/>
          <w:lang w:val="tr-TR"/>
        </w:rPr>
        <w:t xml:space="preserve"> (SEM). </w:t>
      </w:r>
      <w:r w:rsidRPr="0012435C">
        <w:rPr>
          <w:b w:val="0"/>
          <w:bCs w:val="0"/>
          <w:sz w:val="28"/>
          <w:szCs w:val="28"/>
          <w:rtl/>
        </w:rPr>
        <w:t>وكشفت النتائج أن الثقة تؤثر تأثيراً إيجابياً معنوياً على كل من الرضا والولاء الرقمي، وأن التخصيص يعزز قوة هذه العلاقة كمتغير معدل، فيما يقوم الرضا بدور الوسيط الجزئي بين الثقة والولاء، مع تحسن القدرة التفسيرية للنموذج بنسبة 5% عند إدخال التخصيص كمتغير معدل؛ وهو ما يؤكد الدور المحوري للتوصيات الشخصية القائمة على الذكاء الاصطناعي في تشكيل ثقة المستهلك ورضاه ضمن مسار بناء الولاء الرقمي</w:t>
      </w:r>
      <w:r w:rsidRPr="0012435C">
        <w:rPr>
          <w:b w:val="0"/>
          <w:bCs w:val="0"/>
          <w:sz w:val="28"/>
          <w:szCs w:val="28"/>
          <w:lang w:val="tr-TR"/>
        </w:rPr>
        <w:t>.</w:t>
      </w:r>
    </w:p>
    <w:p w14:paraId="13000456" w14:textId="77777777" w:rsidR="00370DA5" w:rsidRDefault="00370DA5" w:rsidP="0012435C">
      <w:pPr>
        <w:rPr>
          <w:b w:val="0"/>
          <w:bCs w:val="0"/>
          <w:sz w:val="28"/>
          <w:szCs w:val="28"/>
          <w:rtl/>
          <w:lang w:val="tr-TR"/>
        </w:rPr>
      </w:pPr>
    </w:p>
    <w:p w14:paraId="28A6926A" w14:textId="77777777" w:rsidR="00370DA5" w:rsidRDefault="00370DA5" w:rsidP="0012435C">
      <w:pPr>
        <w:rPr>
          <w:b w:val="0"/>
          <w:bCs w:val="0"/>
          <w:sz w:val="28"/>
          <w:szCs w:val="28"/>
          <w:rtl/>
          <w:lang w:val="tr-TR"/>
        </w:rPr>
      </w:pPr>
    </w:p>
    <w:p w14:paraId="0A47758C" w14:textId="77777777" w:rsidR="00370DA5" w:rsidRPr="0012435C" w:rsidRDefault="00370DA5" w:rsidP="0012435C">
      <w:pPr>
        <w:rPr>
          <w:b w:val="0"/>
          <w:bCs w:val="0"/>
          <w:sz w:val="28"/>
          <w:szCs w:val="28"/>
          <w:lang w:val="tr-TR"/>
        </w:rPr>
      </w:pPr>
    </w:p>
    <w:p w14:paraId="07E34BC5" w14:textId="77777777" w:rsidR="00C44B08" w:rsidRPr="00370DA5" w:rsidRDefault="00162E53" w:rsidP="0012435C">
      <w:pPr>
        <w:rPr>
          <w:sz w:val="28"/>
          <w:szCs w:val="28"/>
          <w:rtl/>
        </w:rPr>
      </w:pPr>
      <w:r w:rsidRPr="00370DA5">
        <w:rPr>
          <w:sz w:val="28"/>
          <w:szCs w:val="28"/>
          <w:rtl/>
        </w:rPr>
        <w:t>خلاصة نقدية للدراسات السابقة وموقع الدراسة الحالية منها</w:t>
      </w:r>
      <w:r w:rsidRPr="00370DA5">
        <w:rPr>
          <w:sz w:val="28"/>
          <w:szCs w:val="28"/>
          <w:lang w:val="tr-TR"/>
        </w:rPr>
        <w:t>:</w:t>
      </w:r>
      <w:r w:rsidRPr="00370DA5">
        <w:rPr>
          <w:sz w:val="28"/>
          <w:szCs w:val="28"/>
        </w:rPr>
        <w:t> </w:t>
      </w:r>
    </w:p>
    <w:p w14:paraId="47F61BDA" w14:textId="120FEC27" w:rsidR="00162E53" w:rsidRPr="0012435C" w:rsidRDefault="00162E53" w:rsidP="0012435C">
      <w:pPr>
        <w:rPr>
          <w:b w:val="0"/>
          <w:bCs w:val="0"/>
          <w:sz w:val="28"/>
          <w:szCs w:val="28"/>
          <w:lang w:val="tr-TR"/>
        </w:rPr>
      </w:pPr>
      <w:r w:rsidRPr="0012435C">
        <w:rPr>
          <w:b w:val="0"/>
          <w:bCs w:val="0"/>
          <w:sz w:val="28"/>
          <w:szCs w:val="28"/>
          <w:rtl/>
        </w:rPr>
        <w:t>بالمتابعة الدقيقة لما سبق عرضه، يلاحظ أن القاسم المشترك بين معظم الدراسات السابقة — العربية منها والأجنبية — هو اقتصارها على قياس الولاء الرقمي عبر أبعاد تقليدية لا تتجاوز في معمومها الثلاثة أبعاد (المعرفي، والعاطفي، والسلوكي)، وهي أبعاد تركز بطبيعتها على قياس الاستتباعية المعاملاتية (التكرار، ومقاومة الانتقال) أو الارتباط الوجداني فحسب، دون أن تمتد إلى البعد الموقفي (النية المستقبلية للاستمرار) أو إلى بعد المشاركة والتأييد (الدفاع الفعلي والمشاركة الرقمية ونشر الكلمة المنطوقة الإلكترونية)، اللذين يمثلان معاً الحلقة الأكثر فعالية في قواعد الولاء الرقمي في بيئات التطبيقات الرقمية التفاعلية المشابهة للتطبيقات الموضوعية للدراسة الحالية</w:t>
      </w:r>
      <w:r w:rsidRPr="0012435C">
        <w:rPr>
          <w:b w:val="0"/>
          <w:bCs w:val="0"/>
          <w:sz w:val="28"/>
          <w:szCs w:val="28"/>
          <w:lang w:val="tr-TR"/>
        </w:rPr>
        <w:t>.</w:t>
      </w:r>
    </w:p>
    <w:p w14:paraId="47975D8D" w14:textId="77777777" w:rsidR="00162E53" w:rsidRPr="0012435C" w:rsidRDefault="00162E53" w:rsidP="0012435C">
      <w:pPr>
        <w:rPr>
          <w:b w:val="0"/>
          <w:bCs w:val="0"/>
          <w:sz w:val="28"/>
          <w:szCs w:val="28"/>
          <w:lang w:val="tr-TR"/>
        </w:rPr>
      </w:pPr>
      <w:r w:rsidRPr="0012435C">
        <w:rPr>
          <w:b w:val="0"/>
          <w:bCs w:val="0"/>
          <w:sz w:val="28"/>
          <w:szCs w:val="28"/>
          <w:rtl/>
        </w:rPr>
        <w:t>ومن هنا، فإن القيمة المضافة للدراسة الحالية لا تنحصر في مجرد توسيع السياق الجماعي إلى البيئة السعودية الخاصة بقطاع توصيل الطلبات، بل تمتد قبل ذلك إلى معالتها منهجياً للقصور الأبعد المفاهيمي المذكور، وذلك من خلال اعتماد نموذج قياس يفرد إحداثياً لخمسة أبعاد مترابطة للولاء الرقمي (المعرفي، والعاطفي، والسلوكي، والموقفي، والمشاركة والتأييد)، مقدمة بذلك فحصاً أكثر دقة وشمولاً لطبيعة الارتباط الفعلي بين التسويق المخصص القائم على الذكاء الاصطناعي وبين الولاء الرقمي في البيئة الاستهلاكية اليومية لتطبيقات توصيل الطلبات</w:t>
      </w:r>
      <w:r w:rsidRPr="0012435C">
        <w:rPr>
          <w:b w:val="0"/>
          <w:bCs w:val="0"/>
          <w:sz w:val="28"/>
          <w:szCs w:val="28"/>
          <w:lang w:val="tr-TR"/>
        </w:rPr>
        <w:t>.</w:t>
      </w:r>
    </w:p>
    <w:p w14:paraId="14ECBE85" w14:textId="77777777" w:rsidR="00162E53" w:rsidRPr="00370DA5" w:rsidRDefault="00162E53" w:rsidP="0012435C">
      <w:pPr>
        <w:rPr>
          <w:sz w:val="28"/>
          <w:szCs w:val="28"/>
          <w:lang w:val="tr-TR"/>
        </w:rPr>
      </w:pPr>
      <w:r w:rsidRPr="00370DA5">
        <w:rPr>
          <w:sz w:val="28"/>
          <w:szCs w:val="28"/>
          <w:rtl/>
        </w:rPr>
        <w:t>ثامناً: التعليق العام على الدراسات السابقة</w:t>
      </w:r>
    </w:p>
    <w:p w14:paraId="5955B50E" w14:textId="77777777" w:rsidR="00162E53" w:rsidRPr="00370DA5" w:rsidRDefault="00162E53" w:rsidP="0012435C">
      <w:pPr>
        <w:rPr>
          <w:sz w:val="28"/>
          <w:szCs w:val="28"/>
          <w:lang w:val="tr-TR"/>
        </w:rPr>
      </w:pPr>
      <w:r w:rsidRPr="00370DA5">
        <w:rPr>
          <w:sz w:val="28"/>
          <w:szCs w:val="28"/>
          <w:rtl/>
        </w:rPr>
        <w:t>أولاً: نقد الدراسات السابقة وإبراز طرق الاستفادة منها</w:t>
      </w:r>
    </w:p>
    <w:p w14:paraId="480FB187" w14:textId="77777777" w:rsidR="00162E53" w:rsidRPr="0012435C" w:rsidRDefault="00162E53" w:rsidP="0012435C">
      <w:pPr>
        <w:rPr>
          <w:b w:val="0"/>
          <w:bCs w:val="0"/>
          <w:sz w:val="28"/>
          <w:szCs w:val="28"/>
          <w:lang w:val="tr-TR"/>
        </w:rPr>
      </w:pPr>
      <w:r w:rsidRPr="0012435C">
        <w:rPr>
          <w:b w:val="0"/>
          <w:bCs w:val="0"/>
          <w:sz w:val="28"/>
          <w:szCs w:val="28"/>
          <w:rtl/>
        </w:rPr>
        <w:t>بالنظر إلى مجموع الأدبيات والدراسات السابقة التي استعرضها هذا الفصل في كلا المحورين، يمكن رصد مجموعة من الملاحظات المنهجية والموضوعية التي تُسهم في صياغة الفجوة البحثية، وتُبرز في الوقت نفسه أوجه الاستفادة الممكنة منها لتأطير الدراسة الحالية</w:t>
      </w:r>
      <w:r w:rsidRPr="0012435C">
        <w:rPr>
          <w:b w:val="0"/>
          <w:bCs w:val="0"/>
          <w:sz w:val="28"/>
          <w:szCs w:val="28"/>
          <w:lang w:val="tr-TR"/>
        </w:rPr>
        <w:t>:</w:t>
      </w:r>
    </w:p>
    <w:p w14:paraId="1D1A60E9" w14:textId="77777777" w:rsidR="00162E53" w:rsidRPr="0012435C" w:rsidRDefault="00162E53" w:rsidP="0012435C">
      <w:pPr>
        <w:rPr>
          <w:b w:val="0"/>
          <w:bCs w:val="0"/>
          <w:sz w:val="28"/>
          <w:szCs w:val="28"/>
          <w:lang w:val="tr-TR"/>
        </w:rPr>
      </w:pPr>
      <w:r w:rsidRPr="0012435C">
        <w:rPr>
          <w:b w:val="0"/>
          <w:bCs w:val="0"/>
          <w:sz w:val="28"/>
          <w:szCs w:val="28"/>
          <w:rtl/>
        </w:rPr>
        <w:lastRenderedPageBreak/>
        <w:t>من الناحية الجغرافية</w:t>
      </w:r>
      <w:r w:rsidRPr="0012435C">
        <w:rPr>
          <w:b w:val="0"/>
          <w:bCs w:val="0"/>
          <w:sz w:val="28"/>
          <w:szCs w:val="28"/>
          <w:lang w:val="tr-TR"/>
        </w:rPr>
        <w:t>: </w:t>
      </w:r>
      <w:r w:rsidRPr="0012435C">
        <w:rPr>
          <w:b w:val="0"/>
          <w:bCs w:val="0"/>
          <w:sz w:val="28"/>
          <w:szCs w:val="28"/>
          <w:rtl/>
        </w:rPr>
        <w:t>يُلاحظ أن غالبية الدراسات الميدانية العربية والأجنبية قد ركزت جهودها التطبيقية على منصات التجارة الإلكترونية العامة والمتاجر الافتراضية الكبرى كـ "أمازون" و"علي بابا" (سعيدي وحيمر، 2024؛ سمرقندي، 2026)، أو على قطاعات تسويقية عامة كالحملات الإعلانية والتسوق الإلكتروني بوجه عام</w:t>
      </w:r>
      <w:r w:rsidRPr="0012435C">
        <w:rPr>
          <w:b w:val="0"/>
          <w:bCs w:val="0"/>
          <w:sz w:val="28"/>
          <w:szCs w:val="28"/>
          <w:lang w:val="tr-TR"/>
        </w:rPr>
        <w:t xml:space="preserve"> (</w:t>
      </w:r>
      <w:r w:rsidRPr="0012435C">
        <w:rPr>
          <w:b w:val="0"/>
          <w:bCs w:val="0"/>
          <w:sz w:val="28"/>
          <w:szCs w:val="28"/>
          <w:rtl/>
        </w:rPr>
        <w:t>الخلف، 2025؛ عبد العظيم، 2024؛</w:t>
      </w:r>
      <w:r w:rsidRPr="0012435C">
        <w:rPr>
          <w:b w:val="0"/>
          <w:bCs w:val="0"/>
          <w:sz w:val="28"/>
          <w:szCs w:val="28"/>
          <w:lang w:val="tr-TR"/>
        </w:rPr>
        <w:t xml:space="preserve"> </w:t>
      </w:r>
      <w:proofErr w:type="spellStart"/>
      <w:r w:rsidRPr="0012435C">
        <w:rPr>
          <w:b w:val="0"/>
          <w:bCs w:val="0"/>
          <w:sz w:val="28"/>
          <w:szCs w:val="28"/>
          <w:lang w:val="tr-TR"/>
        </w:rPr>
        <w:t>Jayapal</w:t>
      </w:r>
      <w:proofErr w:type="spellEnd"/>
      <w:r w:rsidRPr="0012435C">
        <w:rPr>
          <w:b w:val="0"/>
          <w:bCs w:val="0"/>
          <w:sz w:val="28"/>
          <w:szCs w:val="28"/>
          <w:rtl/>
        </w:rPr>
        <w:t>، 2025</w:t>
      </w:r>
      <w:r w:rsidRPr="0012435C">
        <w:rPr>
          <w:b w:val="0"/>
          <w:bCs w:val="0"/>
          <w:sz w:val="28"/>
          <w:szCs w:val="28"/>
          <w:lang w:val="tr-TR"/>
        </w:rPr>
        <w:t xml:space="preserve">). </w:t>
      </w:r>
      <w:r w:rsidRPr="0012435C">
        <w:rPr>
          <w:b w:val="0"/>
          <w:bCs w:val="0"/>
          <w:sz w:val="28"/>
          <w:szCs w:val="28"/>
          <w:rtl/>
        </w:rPr>
        <w:t>وفي المقابل، يبرز شح واضح في الدراسات الميدانية الموجهة خصيصاً لقطاع تطبيقات توصيل الطلبات في البيئة الخليجية والسعودية على وجه التحديد. وجاءت دراسة الشوربجي وآخرون</w:t>
      </w:r>
      <w:r w:rsidRPr="0012435C">
        <w:rPr>
          <w:b w:val="0"/>
          <w:bCs w:val="0"/>
          <w:sz w:val="28"/>
          <w:szCs w:val="28"/>
          <w:lang w:val="tr-TR"/>
        </w:rPr>
        <w:t xml:space="preserve"> (</w:t>
      </w:r>
      <w:proofErr w:type="spellStart"/>
      <w:r w:rsidRPr="0012435C">
        <w:rPr>
          <w:b w:val="0"/>
          <w:bCs w:val="0"/>
          <w:sz w:val="28"/>
          <w:szCs w:val="28"/>
          <w:lang w:val="tr-TR"/>
        </w:rPr>
        <w:t>Shorbaji</w:t>
      </w:r>
      <w:proofErr w:type="spellEnd"/>
      <w:r w:rsidRPr="0012435C">
        <w:rPr>
          <w:b w:val="0"/>
          <w:bCs w:val="0"/>
          <w:sz w:val="28"/>
          <w:szCs w:val="28"/>
          <w:lang w:val="tr-TR"/>
        </w:rPr>
        <w:t xml:space="preserve"> et al., 2025) – </w:t>
      </w:r>
      <w:r w:rsidRPr="0012435C">
        <w:rPr>
          <w:b w:val="0"/>
          <w:bCs w:val="0"/>
          <w:sz w:val="28"/>
          <w:szCs w:val="28"/>
          <w:rtl/>
        </w:rPr>
        <w:t>والتي تُعد الأقرب موضوعياً لهذا القطاع – لتؤكد صراحةً وجود غياب شبه كامل للسياق الخليجي في الأدبيات التطبيقية لهذا الحقل، وتوصي بضرورة سد هذا الفراغ الجغرافي والقطاعي. وتستفيد الدراسة الحالية من هذه الفجوة عبر توجيه جهدها الميداني لمستخدمي تطبيقات التوصيل في المملكة العربية السعودية، كبيئة خصبة تتميز بكثافة الاستخدام الرقمي اللحظي</w:t>
      </w:r>
      <w:r w:rsidRPr="0012435C">
        <w:rPr>
          <w:b w:val="0"/>
          <w:bCs w:val="0"/>
          <w:sz w:val="28"/>
          <w:szCs w:val="28"/>
          <w:lang w:val="tr-TR"/>
        </w:rPr>
        <w:t>.</w:t>
      </w:r>
    </w:p>
    <w:p w14:paraId="18048E75" w14:textId="77777777" w:rsidR="00162E53" w:rsidRPr="0012435C" w:rsidRDefault="00162E53" w:rsidP="0012435C">
      <w:pPr>
        <w:rPr>
          <w:b w:val="0"/>
          <w:bCs w:val="0"/>
          <w:sz w:val="28"/>
          <w:szCs w:val="28"/>
          <w:lang w:val="tr-TR"/>
        </w:rPr>
      </w:pPr>
      <w:r w:rsidRPr="0012435C">
        <w:rPr>
          <w:b w:val="0"/>
          <w:bCs w:val="0"/>
          <w:sz w:val="28"/>
          <w:szCs w:val="28"/>
          <w:rtl/>
        </w:rPr>
        <w:t>من الناحية المفهومية والتحليلية</w:t>
      </w:r>
      <w:r w:rsidRPr="0012435C">
        <w:rPr>
          <w:b w:val="0"/>
          <w:bCs w:val="0"/>
          <w:sz w:val="28"/>
          <w:szCs w:val="28"/>
          <w:lang w:val="tr-TR"/>
        </w:rPr>
        <w:t>: </w:t>
      </w:r>
      <w:r w:rsidRPr="0012435C">
        <w:rPr>
          <w:b w:val="0"/>
          <w:bCs w:val="0"/>
          <w:sz w:val="28"/>
          <w:szCs w:val="28"/>
          <w:rtl/>
        </w:rPr>
        <w:t>يتضح من استقراء الدراسات السابقة وجود تباين في معالجة المتغير المستقل؛ فبينما تناولته بعض الدراسات كأدوات تقنية عامة ومجزأة كأنظمة التوصية أو روبوتات الدردشة أو التسعير الديناميكي منفصلة عن بعضها (الظاهر وعصفور، 2025)، أو كأدوات تحليل بيانات ضخمة وتخصيص إعلانات (الواصل وآخرون، 2023)، ركزت دراسات أخرى على مفهوم التخصيص بشكل أوسع كحزمة متكاملة</w:t>
      </w:r>
      <w:r w:rsidRPr="0012435C">
        <w:rPr>
          <w:b w:val="0"/>
          <w:bCs w:val="0"/>
          <w:sz w:val="28"/>
          <w:szCs w:val="28"/>
          <w:lang w:val="tr-TR"/>
        </w:rPr>
        <w:t xml:space="preserve"> (Ahmed et al., 2025). </w:t>
      </w:r>
      <w:r w:rsidRPr="0012435C">
        <w:rPr>
          <w:b w:val="0"/>
          <w:bCs w:val="0"/>
          <w:sz w:val="28"/>
          <w:szCs w:val="28"/>
          <w:rtl/>
        </w:rPr>
        <w:t>هذا التباين يمنح الدراسة الحالية فرصة الاستفادة من هذه الأطر عبر تقديم معالجة تكاملية ومحددة تتمحور حول "التسويق المخصص القائم على الذكاء الاصطناعي" بأبعاده التسويقية المرتبطة بسلوك العميل، وقياس أثره في "الولاء الرقمي للعملاء" بأبعاده الخمسة كاملة، لضمان الاتساق المفهومي المطلق</w:t>
      </w:r>
      <w:r w:rsidRPr="0012435C">
        <w:rPr>
          <w:b w:val="0"/>
          <w:bCs w:val="0"/>
          <w:sz w:val="28"/>
          <w:szCs w:val="28"/>
          <w:lang w:val="tr-TR"/>
        </w:rPr>
        <w:t>.</w:t>
      </w:r>
    </w:p>
    <w:p w14:paraId="01D9E0BF" w14:textId="77777777" w:rsidR="00162E53" w:rsidRPr="0012435C" w:rsidRDefault="00162E53" w:rsidP="0012435C">
      <w:pPr>
        <w:rPr>
          <w:b w:val="0"/>
          <w:bCs w:val="0"/>
          <w:sz w:val="28"/>
          <w:szCs w:val="28"/>
          <w:lang w:val="tr-TR"/>
        </w:rPr>
      </w:pPr>
      <w:r w:rsidRPr="0012435C">
        <w:rPr>
          <w:b w:val="0"/>
          <w:bCs w:val="0"/>
          <w:sz w:val="28"/>
          <w:szCs w:val="28"/>
          <w:rtl/>
        </w:rPr>
        <w:t>من الناحية المنهجية والإحصائية</w:t>
      </w:r>
      <w:r w:rsidRPr="0012435C">
        <w:rPr>
          <w:b w:val="0"/>
          <w:bCs w:val="0"/>
          <w:sz w:val="28"/>
          <w:szCs w:val="28"/>
          <w:lang w:val="tr-TR"/>
        </w:rPr>
        <w:t>: </w:t>
      </w:r>
      <w:r w:rsidRPr="0012435C">
        <w:rPr>
          <w:b w:val="0"/>
          <w:bCs w:val="0"/>
          <w:sz w:val="28"/>
          <w:szCs w:val="28"/>
          <w:rtl/>
        </w:rPr>
        <w:t>أظهرت الدراسات الميدانية (كدراسات عبد العظيم، 2024؛</w:t>
      </w:r>
      <w:r w:rsidRPr="0012435C">
        <w:rPr>
          <w:b w:val="0"/>
          <w:bCs w:val="0"/>
          <w:sz w:val="28"/>
          <w:szCs w:val="28"/>
          <w:lang w:val="tr-TR"/>
        </w:rPr>
        <w:t xml:space="preserve"> </w:t>
      </w:r>
      <w:proofErr w:type="spellStart"/>
      <w:r w:rsidRPr="0012435C">
        <w:rPr>
          <w:b w:val="0"/>
          <w:bCs w:val="0"/>
          <w:sz w:val="28"/>
          <w:szCs w:val="28"/>
          <w:lang w:val="tr-TR"/>
        </w:rPr>
        <w:t>Irgui</w:t>
      </w:r>
      <w:proofErr w:type="spellEnd"/>
      <w:r w:rsidRPr="0012435C">
        <w:rPr>
          <w:b w:val="0"/>
          <w:bCs w:val="0"/>
          <w:sz w:val="28"/>
          <w:szCs w:val="28"/>
          <w:lang w:val="tr-TR"/>
        </w:rPr>
        <w:t xml:space="preserve"> &amp; </w:t>
      </w:r>
      <w:proofErr w:type="spellStart"/>
      <w:r w:rsidRPr="0012435C">
        <w:rPr>
          <w:b w:val="0"/>
          <w:bCs w:val="0"/>
          <w:sz w:val="28"/>
          <w:szCs w:val="28"/>
          <w:lang w:val="tr-TR"/>
        </w:rPr>
        <w:t>Qmichchou</w:t>
      </w:r>
      <w:proofErr w:type="spellEnd"/>
      <w:r w:rsidRPr="0012435C">
        <w:rPr>
          <w:b w:val="0"/>
          <w:bCs w:val="0"/>
          <w:sz w:val="28"/>
          <w:szCs w:val="28"/>
          <w:rtl/>
        </w:rPr>
        <w:t>، 2024؛</w:t>
      </w:r>
      <w:r w:rsidRPr="0012435C">
        <w:rPr>
          <w:b w:val="0"/>
          <w:bCs w:val="0"/>
          <w:sz w:val="28"/>
          <w:szCs w:val="28"/>
          <w:lang w:val="tr-TR"/>
        </w:rPr>
        <w:t xml:space="preserve"> Ahmed et al.</w:t>
      </w:r>
      <w:r w:rsidRPr="0012435C">
        <w:rPr>
          <w:b w:val="0"/>
          <w:bCs w:val="0"/>
          <w:sz w:val="28"/>
          <w:szCs w:val="28"/>
          <w:rtl/>
        </w:rPr>
        <w:t>، 2025؛</w:t>
      </w:r>
      <w:r w:rsidRPr="0012435C">
        <w:rPr>
          <w:b w:val="0"/>
          <w:bCs w:val="0"/>
          <w:sz w:val="28"/>
          <w:szCs w:val="28"/>
          <w:lang w:val="tr-TR"/>
        </w:rPr>
        <w:t xml:space="preserve"> Hassan et al.</w:t>
      </w:r>
      <w:r w:rsidRPr="0012435C">
        <w:rPr>
          <w:b w:val="0"/>
          <w:bCs w:val="0"/>
          <w:sz w:val="28"/>
          <w:szCs w:val="28"/>
          <w:rtl/>
        </w:rPr>
        <w:t>، 2025</w:t>
      </w:r>
      <w:r w:rsidRPr="0012435C">
        <w:rPr>
          <w:b w:val="0"/>
          <w:bCs w:val="0"/>
          <w:sz w:val="28"/>
          <w:szCs w:val="28"/>
          <w:lang w:val="tr-TR"/>
        </w:rPr>
        <w:t xml:space="preserve">) </w:t>
      </w:r>
      <w:r w:rsidRPr="0012435C">
        <w:rPr>
          <w:b w:val="0"/>
          <w:bCs w:val="0"/>
          <w:sz w:val="28"/>
          <w:szCs w:val="28"/>
          <w:rtl/>
        </w:rPr>
        <w:t>كفاءة عالية في استخدام المنهج الوصفي التحليلي المعتمد على الاستبانة ونمذجة المعادلات البنائية</w:t>
      </w:r>
      <w:r w:rsidRPr="0012435C">
        <w:rPr>
          <w:b w:val="0"/>
          <w:bCs w:val="0"/>
          <w:sz w:val="28"/>
          <w:szCs w:val="28"/>
          <w:lang w:val="tr-TR"/>
        </w:rPr>
        <w:t xml:space="preserve"> (SEM) </w:t>
      </w:r>
      <w:r w:rsidRPr="0012435C">
        <w:rPr>
          <w:b w:val="0"/>
          <w:bCs w:val="0"/>
          <w:sz w:val="28"/>
          <w:szCs w:val="28"/>
          <w:rtl/>
        </w:rPr>
        <w:t>لتفسير شبكة العلاقات المعقدة بين الآليات الذكية وسلوك المستهلك، غالباً عبر تصميم مقطعي</w:t>
      </w:r>
      <w:r w:rsidRPr="0012435C">
        <w:rPr>
          <w:b w:val="0"/>
          <w:bCs w:val="0"/>
          <w:sz w:val="28"/>
          <w:szCs w:val="28"/>
          <w:lang w:val="tr-TR"/>
        </w:rPr>
        <w:t xml:space="preserve"> (Cross-</w:t>
      </w:r>
      <w:proofErr w:type="spellStart"/>
      <w:r w:rsidRPr="0012435C">
        <w:rPr>
          <w:b w:val="0"/>
          <w:bCs w:val="0"/>
          <w:sz w:val="28"/>
          <w:szCs w:val="28"/>
          <w:lang w:val="tr-TR"/>
        </w:rPr>
        <w:t>sectional</w:t>
      </w:r>
      <w:proofErr w:type="spellEnd"/>
      <w:r w:rsidRPr="0012435C">
        <w:rPr>
          <w:b w:val="0"/>
          <w:bCs w:val="0"/>
          <w:sz w:val="28"/>
          <w:szCs w:val="28"/>
          <w:lang w:val="tr-TR"/>
        </w:rPr>
        <w:t xml:space="preserve">). </w:t>
      </w:r>
      <w:r w:rsidRPr="0012435C">
        <w:rPr>
          <w:b w:val="0"/>
          <w:bCs w:val="0"/>
          <w:sz w:val="28"/>
          <w:szCs w:val="28"/>
          <w:rtl/>
        </w:rPr>
        <w:t xml:space="preserve">وتستفيد الدراسة الحالية من هذا التراكم المنهجي عبر تبني هذه الأدوات القياسية المتقدمة مع وعي بحدودها التفسيرية، متميزة بأنها لا تفترض تجانساً في قوة الأثر عبر أبعاد الولاء المختلفة، بل تأخذ في الحسبان ما أثبتته الأدبيات من أن أثر التسويق المخصص يتفاوت </w:t>
      </w:r>
      <w:r w:rsidRPr="0012435C">
        <w:rPr>
          <w:b w:val="0"/>
          <w:bCs w:val="0"/>
          <w:sz w:val="28"/>
          <w:szCs w:val="28"/>
          <w:rtl/>
        </w:rPr>
        <w:lastRenderedPageBreak/>
        <w:t>تفاوتاً كبيراً بحسب البعد الولائي المستهدف للعميل، كما بينت دراسة الظاهر وعصفور (2025)؛ وهو ما يدعم توجه الدراسة الحالية نحو فحص الأثر المباشر لكل بعد من الأبعاد الخمسة على حدة بدلاً من قياس الولاء ككتلة واحدة متجانسة</w:t>
      </w:r>
      <w:r w:rsidRPr="0012435C">
        <w:rPr>
          <w:b w:val="0"/>
          <w:bCs w:val="0"/>
          <w:sz w:val="28"/>
          <w:szCs w:val="28"/>
          <w:lang w:val="tr-TR"/>
        </w:rPr>
        <w:t>.</w:t>
      </w:r>
    </w:p>
    <w:p w14:paraId="1E8FA261" w14:textId="77777777" w:rsidR="00162E53" w:rsidRPr="0012435C" w:rsidRDefault="00162E53" w:rsidP="0012435C">
      <w:pPr>
        <w:rPr>
          <w:b w:val="0"/>
          <w:bCs w:val="0"/>
          <w:sz w:val="28"/>
          <w:szCs w:val="28"/>
          <w:lang w:val="tr-TR"/>
        </w:rPr>
      </w:pPr>
      <w:r w:rsidRPr="0012435C">
        <w:rPr>
          <w:b w:val="0"/>
          <w:bCs w:val="0"/>
          <w:sz w:val="28"/>
          <w:szCs w:val="28"/>
          <w:rtl/>
        </w:rPr>
        <w:t>طبيعة الدراسات التوصيفية (المراجعات)</w:t>
      </w:r>
      <w:r w:rsidRPr="0012435C">
        <w:rPr>
          <w:b w:val="0"/>
          <w:bCs w:val="0"/>
          <w:sz w:val="28"/>
          <w:szCs w:val="28"/>
          <w:lang w:val="tr-TR"/>
        </w:rPr>
        <w:t>: </w:t>
      </w:r>
      <w:r w:rsidRPr="0012435C">
        <w:rPr>
          <w:b w:val="0"/>
          <w:bCs w:val="0"/>
          <w:sz w:val="28"/>
          <w:szCs w:val="28"/>
          <w:rtl/>
        </w:rPr>
        <w:t>إن الدراسات الثلاث المدمجة في نهاية المحور الأول (عادل رفعت، 2025؛ الواصل وآخرون، 2023؛ عبد المعز، 2023)، ورغم طبيعتها الاسترجاعية الاستكشافية التي لم تقيس الولاء الرقمي إحصائياً ولا اختبرت العلاقة بين المتغيرين ميدانياً بشكل مباشر، تشكل ركيزة استفادة كبرى للدراسة الحالية في تأصيل البعد النظري للمتغير المستقل، وصياغة الفروض بناءً على النظريات المهيمنة التي رصدتها تلك المراجعات مثل نظرية التسويق بالعلاقات ونظرية شبكة المستهلك</w:t>
      </w:r>
      <w:r w:rsidRPr="0012435C">
        <w:rPr>
          <w:b w:val="0"/>
          <w:bCs w:val="0"/>
          <w:sz w:val="28"/>
          <w:szCs w:val="28"/>
          <w:lang w:val="tr-TR"/>
        </w:rPr>
        <w:t>.</w:t>
      </w:r>
    </w:p>
    <w:p w14:paraId="0755366A" w14:textId="77777777" w:rsidR="00162E53" w:rsidRPr="00370DA5" w:rsidRDefault="00162E53" w:rsidP="0012435C">
      <w:pPr>
        <w:rPr>
          <w:sz w:val="28"/>
          <w:szCs w:val="28"/>
          <w:lang w:val="tr-TR"/>
        </w:rPr>
      </w:pPr>
      <w:r w:rsidRPr="00370DA5">
        <w:rPr>
          <w:sz w:val="28"/>
          <w:szCs w:val="28"/>
          <w:rtl/>
        </w:rPr>
        <w:t>ثانياً: موضع الدراسة الحالية من الدراسات السابقة</w:t>
      </w:r>
    </w:p>
    <w:p w14:paraId="6B153C73" w14:textId="77777777" w:rsidR="00162E53" w:rsidRPr="0012435C" w:rsidRDefault="00162E53" w:rsidP="0012435C">
      <w:pPr>
        <w:rPr>
          <w:b w:val="0"/>
          <w:bCs w:val="0"/>
          <w:sz w:val="28"/>
          <w:szCs w:val="28"/>
          <w:lang w:val="tr-TR"/>
        </w:rPr>
      </w:pPr>
      <w:r w:rsidRPr="0012435C">
        <w:rPr>
          <w:b w:val="0"/>
          <w:bCs w:val="0"/>
          <w:sz w:val="28"/>
          <w:szCs w:val="28"/>
          <w:rtl/>
        </w:rPr>
        <w:t>تتكامل الدراسة الحالية مع التراكم المعرفي للأدبيات السابقة وتتموضع كـ "دراسة سياقية تطبيقية سدّية"؛ حيث تنطلق من النقاط التي انتهت إليها الدراسات السابقة من نتائج، لتتجاوز حدودها الجغرافية والمفهومية كما يوضحه الجدول التالي</w:t>
      </w:r>
      <w:r w:rsidRPr="0012435C">
        <w:rPr>
          <w:b w:val="0"/>
          <w:bCs w:val="0"/>
          <w:sz w:val="28"/>
          <w:szCs w:val="28"/>
          <w:lang w:val="tr-TR"/>
        </w:rPr>
        <w:t>:</w:t>
      </w:r>
    </w:p>
    <w:tbl>
      <w:tblPr>
        <w:tblStyle w:val="TableGrid"/>
        <w:tblW w:w="10768" w:type="dxa"/>
        <w:tblLook w:val="04A0" w:firstRow="1" w:lastRow="0" w:firstColumn="1" w:lastColumn="0" w:noHBand="0" w:noVBand="1"/>
      </w:tblPr>
      <w:tblGrid>
        <w:gridCol w:w="2483"/>
        <w:gridCol w:w="3041"/>
        <w:gridCol w:w="3476"/>
        <w:gridCol w:w="1768"/>
      </w:tblGrid>
      <w:tr w:rsidR="00162E53" w:rsidRPr="0012435C" w14:paraId="5BE7BDAC" w14:textId="77777777" w:rsidTr="00162E53">
        <w:tc>
          <w:tcPr>
            <w:tcW w:w="0" w:type="auto"/>
            <w:hideMark/>
          </w:tcPr>
          <w:p w14:paraId="28BCED9B" w14:textId="77777777" w:rsidR="00162E53" w:rsidRPr="0012435C" w:rsidRDefault="00162E53" w:rsidP="0012435C">
            <w:pPr>
              <w:rPr>
                <w:b w:val="0"/>
                <w:bCs w:val="0"/>
                <w:sz w:val="28"/>
                <w:szCs w:val="28"/>
                <w:lang w:val="tr-TR"/>
              </w:rPr>
            </w:pPr>
            <w:r w:rsidRPr="0012435C">
              <w:rPr>
                <w:b w:val="0"/>
                <w:bCs w:val="0"/>
                <w:sz w:val="28"/>
                <w:szCs w:val="28"/>
                <w:rtl/>
              </w:rPr>
              <w:t>طبيعة التموضع والسد البحثي</w:t>
            </w:r>
          </w:p>
        </w:tc>
        <w:tc>
          <w:tcPr>
            <w:tcW w:w="3041" w:type="dxa"/>
            <w:hideMark/>
          </w:tcPr>
          <w:p w14:paraId="72F42773" w14:textId="77777777" w:rsidR="00162E53" w:rsidRPr="0012435C" w:rsidRDefault="00162E53" w:rsidP="0012435C">
            <w:pPr>
              <w:rPr>
                <w:b w:val="0"/>
                <w:bCs w:val="0"/>
                <w:sz w:val="28"/>
                <w:szCs w:val="28"/>
                <w:lang w:val="tr-TR"/>
              </w:rPr>
            </w:pPr>
            <w:r w:rsidRPr="0012435C">
              <w:rPr>
                <w:b w:val="0"/>
                <w:bCs w:val="0"/>
                <w:sz w:val="28"/>
                <w:szCs w:val="28"/>
                <w:rtl/>
              </w:rPr>
              <w:t>الدراسة الحالية</w:t>
            </w:r>
          </w:p>
        </w:tc>
        <w:tc>
          <w:tcPr>
            <w:tcW w:w="3476" w:type="dxa"/>
            <w:hideMark/>
          </w:tcPr>
          <w:p w14:paraId="1B9A664F" w14:textId="77777777" w:rsidR="00162E53" w:rsidRPr="0012435C" w:rsidRDefault="00162E53" w:rsidP="0012435C">
            <w:pPr>
              <w:rPr>
                <w:b w:val="0"/>
                <w:bCs w:val="0"/>
                <w:sz w:val="28"/>
                <w:szCs w:val="28"/>
                <w:lang w:val="tr-TR"/>
              </w:rPr>
            </w:pPr>
            <w:r w:rsidRPr="0012435C">
              <w:rPr>
                <w:b w:val="0"/>
                <w:bCs w:val="0"/>
                <w:sz w:val="28"/>
                <w:szCs w:val="28"/>
                <w:rtl/>
              </w:rPr>
              <w:t>الدراسات السابقة</w:t>
            </w:r>
          </w:p>
        </w:tc>
        <w:tc>
          <w:tcPr>
            <w:tcW w:w="1768" w:type="dxa"/>
            <w:hideMark/>
          </w:tcPr>
          <w:p w14:paraId="0D539E2C" w14:textId="77777777" w:rsidR="00162E53" w:rsidRPr="0012435C" w:rsidRDefault="00162E53" w:rsidP="0012435C">
            <w:pPr>
              <w:rPr>
                <w:b w:val="0"/>
                <w:bCs w:val="0"/>
                <w:sz w:val="28"/>
                <w:szCs w:val="28"/>
                <w:lang w:val="tr-TR"/>
              </w:rPr>
            </w:pPr>
            <w:r w:rsidRPr="0012435C">
              <w:rPr>
                <w:b w:val="0"/>
                <w:bCs w:val="0"/>
                <w:sz w:val="28"/>
                <w:szCs w:val="28"/>
                <w:rtl/>
              </w:rPr>
              <w:t>وجه المقارنة</w:t>
            </w:r>
          </w:p>
        </w:tc>
      </w:tr>
      <w:tr w:rsidR="00162E53" w:rsidRPr="0012435C" w14:paraId="468160DE" w14:textId="77777777" w:rsidTr="00162E53">
        <w:tc>
          <w:tcPr>
            <w:tcW w:w="0" w:type="auto"/>
            <w:hideMark/>
          </w:tcPr>
          <w:p w14:paraId="64645875" w14:textId="77777777" w:rsidR="00162E53" w:rsidRPr="0012435C" w:rsidRDefault="00162E53" w:rsidP="0012435C">
            <w:pPr>
              <w:rPr>
                <w:b w:val="0"/>
                <w:bCs w:val="0"/>
                <w:sz w:val="28"/>
                <w:szCs w:val="28"/>
                <w:lang w:val="tr-TR"/>
              </w:rPr>
            </w:pPr>
            <w:r w:rsidRPr="0012435C">
              <w:rPr>
                <w:b w:val="0"/>
                <w:bCs w:val="0"/>
                <w:sz w:val="28"/>
                <w:szCs w:val="28"/>
                <w:rtl/>
              </w:rPr>
              <w:t>سد فجوة قطاعية: الانتقال بالنموذج من التسوق العام إلى قطاع خدمي عالي الديناميكية والتكرارية</w:t>
            </w:r>
          </w:p>
        </w:tc>
        <w:tc>
          <w:tcPr>
            <w:tcW w:w="3041" w:type="dxa"/>
            <w:hideMark/>
          </w:tcPr>
          <w:p w14:paraId="78A26CB2" w14:textId="77777777" w:rsidR="00162E53" w:rsidRPr="0012435C" w:rsidRDefault="00162E53" w:rsidP="0012435C">
            <w:pPr>
              <w:rPr>
                <w:b w:val="0"/>
                <w:bCs w:val="0"/>
                <w:sz w:val="28"/>
                <w:szCs w:val="28"/>
                <w:lang w:val="tr-TR"/>
              </w:rPr>
            </w:pPr>
            <w:r w:rsidRPr="0012435C">
              <w:rPr>
                <w:b w:val="0"/>
                <w:bCs w:val="0"/>
                <w:sz w:val="28"/>
                <w:szCs w:val="28"/>
                <w:rtl/>
              </w:rPr>
              <w:t>قطاع تطبيقات توصيل الطلبات (الغذاء والاحتياجات اليومية اللحظية)</w:t>
            </w:r>
          </w:p>
        </w:tc>
        <w:tc>
          <w:tcPr>
            <w:tcW w:w="3476" w:type="dxa"/>
            <w:hideMark/>
          </w:tcPr>
          <w:p w14:paraId="0A30F3F6" w14:textId="77777777" w:rsidR="00162E53" w:rsidRPr="0012435C" w:rsidRDefault="00162E53" w:rsidP="0012435C">
            <w:pPr>
              <w:rPr>
                <w:b w:val="0"/>
                <w:bCs w:val="0"/>
                <w:sz w:val="28"/>
                <w:szCs w:val="28"/>
                <w:lang w:val="tr-TR"/>
              </w:rPr>
            </w:pPr>
            <w:r w:rsidRPr="0012435C">
              <w:rPr>
                <w:b w:val="0"/>
                <w:bCs w:val="0"/>
                <w:sz w:val="28"/>
                <w:szCs w:val="28"/>
                <w:rtl/>
              </w:rPr>
              <w:t>منصات التجارة الإلكترونية العامة (أمازون/علي بابا) والمتاجر الافتراضية</w:t>
            </w:r>
          </w:p>
        </w:tc>
        <w:tc>
          <w:tcPr>
            <w:tcW w:w="1768" w:type="dxa"/>
            <w:hideMark/>
          </w:tcPr>
          <w:p w14:paraId="130BCB42" w14:textId="77777777" w:rsidR="00162E53" w:rsidRPr="0012435C" w:rsidRDefault="00162E53" w:rsidP="0012435C">
            <w:pPr>
              <w:rPr>
                <w:b w:val="0"/>
                <w:bCs w:val="0"/>
                <w:sz w:val="28"/>
                <w:szCs w:val="28"/>
                <w:lang w:val="tr-TR"/>
              </w:rPr>
            </w:pPr>
            <w:r w:rsidRPr="0012435C">
              <w:rPr>
                <w:b w:val="0"/>
                <w:bCs w:val="0"/>
                <w:sz w:val="28"/>
                <w:szCs w:val="28"/>
                <w:rtl/>
              </w:rPr>
              <w:t>النطاق القطاعي</w:t>
            </w:r>
          </w:p>
        </w:tc>
      </w:tr>
      <w:tr w:rsidR="00162E53" w:rsidRPr="0012435C" w14:paraId="24F48264" w14:textId="77777777" w:rsidTr="00162E53">
        <w:tc>
          <w:tcPr>
            <w:tcW w:w="0" w:type="auto"/>
            <w:hideMark/>
          </w:tcPr>
          <w:p w14:paraId="6C6DFFD5" w14:textId="77777777" w:rsidR="00162E53" w:rsidRPr="0012435C" w:rsidRDefault="00162E53" w:rsidP="0012435C">
            <w:pPr>
              <w:rPr>
                <w:b w:val="0"/>
                <w:bCs w:val="0"/>
                <w:sz w:val="28"/>
                <w:szCs w:val="28"/>
                <w:lang w:val="tr-TR"/>
              </w:rPr>
            </w:pPr>
            <w:r w:rsidRPr="0012435C">
              <w:rPr>
                <w:b w:val="0"/>
                <w:bCs w:val="0"/>
                <w:sz w:val="28"/>
                <w:szCs w:val="28"/>
                <w:rtl/>
              </w:rPr>
              <w:t xml:space="preserve">سد فجوة سياقية: اختبار سلوك المستهلك الرقمي </w:t>
            </w:r>
            <w:r w:rsidRPr="0012435C">
              <w:rPr>
                <w:b w:val="0"/>
                <w:bCs w:val="0"/>
                <w:sz w:val="28"/>
                <w:szCs w:val="28"/>
                <w:rtl/>
              </w:rPr>
              <w:lastRenderedPageBreak/>
              <w:t>السعودي تلبيةً لتوصيات</w:t>
            </w:r>
            <w:r w:rsidRPr="0012435C">
              <w:rPr>
                <w:b w:val="0"/>
                <w:bCs w:val="0"/>
                <w:sz w:val="28"/>
                <w:szCs w:val="28"/>
                <w:lang w:val="tr-TR"/>
              </w:rPr>
              <w:t xml:space="preserve"> (</w:t>
            </w:r>
            <w:proofErr w:type="spellStart"/>
            <w:r w:rsidRPr="0012435C">
              <w:rPr>
                <w:b w:val="0"/>
                <w:bCs w:val="0"/>
                <w:sz w:val="28"/>
                <w:szCs w:val="28"/>
                <w:lang w:val="tr-TR"/>
              </w:rPr>
              <w:t>Shorbaji</w:t>
            </w:r>
            <w:proofErr w:type="spellEnd"/>
            <w:r w:rsidRPr="0012435C">
              <w:rPr>
                <w:b w:val="0"/>
                <w:bCs w:val="0"/>
                <w:sz w:val="28"/>
                <w:szCs w:val="28"/>
                <w:lang w:val="tr-TR"/>
              </w:rPr>
              <w:t xml:space="preserve"> et al., 2025)</w:t>
            </w:r>
          </w:p>
        </w:tc>
        <w:tc>
          <w:tcPr>
            <w:tcW w:w="3041" w:type="dxa"/>
            <w:hideMark/>
          </w:tcPr>
          <w:p w14:paraId="52FC90C1" w14:textId="77777777" w:rsidR="00162E53" w:rsidRPr="0012435C" w:rsidRDefault="00162E53" w:rsidP="0012435C">
            <w:pPr>
              <w:rPr>
                <w:b w:val="0"/>
                <w:bCs w:val="0"/>
                <w:sz w:val="28"/>
                <w:szCs w:val="28"/>
                <w:lang w:val="tr-TR"/>
              </w:rPr>
            </w:pPr>
            <w:r w:rsidRPr="0012435C">
              <w:rPr>
                <w:b w:val="0"/>
                <w:bCs w:val="0"/>
                <w:sz w:val="28"/>
                <w:szCs w:val="28"/>
                <w:rtl/>
              </w:rPr>
              <w:lastRenderedPageBreak/>
              <w:t>البيئة المحلية في المملكة العربية السعودية</w:t>
            </w:r>
          </w:p>
        </w:tc>
        <w:tc>
          <w:tcPr>
            <w:tcW w:w="3476" w:type="dxa"/>
            <w:hideMark/>
          </w:tcPr>
          <w:p w14:paraId="3E4A180D" w14:textId="77777777" w:rsidR="00162E53" w:rsidRPr="0012435C" w:rsidRDefault="00162E53" w:rsidP="0012435C">
            <w:pPr>
              <w:rPr>
                <w:b w:val="0"/>
                <w:bCs w:val="0"/>
                <w:sz w:val="28"/>
                <w:szCs w:val="28"/>
                <w:lang w:val="tr-TR"/>
              </w:rPr>
            </w:pPr>
            <w:r w:rsidRPr="0012435C">
              <w:rPr>
                <w:b w:val="0"/>
                <w:bCs w:val="0"/>
                <w:sz w:val="28"/>
                <w:szCs w:val="28"/>
                <w:rtl/>
              </w:rPr>
              <w:t>البيئات الأجنبية (الهند، المغرب) أو بيئات عربية عامة، مع ندرة سياق الخليج</w:t>
            </w:r>
          </w:p>
        </w:tc>
        <w:tc>
          <w:tcPr>
            <w:tcW w:w="1768" w:type="dxa"/>
            <w:hideMark/>
          </w:tcPr>
          <w:p w14:paraId="3B897FB1" w14:textId="77777777" w:rsidR="00162E53" w:rsidRPr="0012435C" w:rsidRDefault="00162E53" w:rsidP="0012435C">
            <w:pPr>
              <w:rPr>
                <w:b w:val="0"/>
                <w:bCs w:val="0"/>
                <w:sz w:val="28"/>
                <w:szCs w:val="28"/>
                <w:lang w:val="tr-TR"/>
              </w:rPr>
            </w:pPr>
            <w:r w:rsidRPr="0012435C">
              <w:rPr>
                <w:b w:val="0"/>
                <w:bCs w:val="0"/>
                <w:sz w:val="28"/>
                <w:szCs w:val="28"/>
                <w:rtl/>
              </w:rPr>
              <w:t>النطاق الجغرافي</w:t>
            </w:r>
          </w:p>
        </w:tc>
      </w:tr>
      <w:tr w:rsidR="00162E53" w:rsidRPr="0012435C" w14:paraId="16813045" w14:textId="77777777" w:rsidTr="00162E53">
        <w:tc>
          <w:tcPr>
            <w:tcW w:w="0" w:type="auto"/>
            <w:hideMark/>
          </w:tcPr>
          <w:p w14:paraId="533B0F0B" w14:textId="77777777" w:rsidR="00162E53" w:rsidRPr="0012435C" w:rsidRDefault="00162E53" w:rsidP="0012435C">
            <w:pPr>
              <w:rPr>
                <w:b w:val="0"/>
                <w:bCs w:val="0"/>
                <w:sz w:val="28"/>
                <w:szCs w:val="28"/>
                <w:lang w:val="tr-TR"/>
              </w:rPr>
            </w:pPr>
            <w:r w:rsidRPr="0012435C">
              <w:rPr>
                <w:b w:val="0"/>
                <w:bCs w:val="0"/>
                <w:sz w:val="28"/>
                <w:szCs w:val="28"/>
                <w:rtl/>
              </w:rPr>
              <w:t>تأصيل مفهومي موحد: ربط حزمة التسويق المخصص الذكي مباشرة بأبعاد الولاء الرقمي الخمسة كاملة</w:t>
            </w:r>
          </w:p>
        </w:tc>
        <w:tc>
          <w:tcPr>
            <w:tcW w:w="3041" w:type="dxa"/>
            <w:hideMark/>
          </w:tcPr>
          <w:p w14:paraId="1BBCF53C" w14:textId="77777777" w:rsidR="00162E53" w:rsidRPr="0012435C" w:rsidRDefault="00162E53" w:rsidP="0012435C">
            <w:pPr>
              <w:rPr>
                <w:b w:val="0"/>
                <w:bCs w:val="0"/>
                <w:sz w:val="28"/>
                <w:szCs w:val="28"/>
                <w:lang w:val="tr-TR"/>
              </w:rPr>
            </w:pPr>
            <w:r w:rsidRPr="0012435C">
              <w:rPr>
                <w:b w:val="0"/>
                <w:bCs w:val="0"/>
                <w:sz w:val="28"/>
                <w:szCs w:val="28"/>
                <w:rtl/>
              </w:rPr>
              <w:t>حزمة متكاملة لـ "التسويق المخصص المعتمد على الذكاء الاصطناعي" مقاسة على خمسة أبعاد ولائية (المعرفي، والعاطفي، والسلوكي، والموقفي، والمشاركة والتأييد)</w:t>
            </w:r>
          </w:p>
        </w:tc>
        <w:tc>
          <w:tcPr>
            <w:tcW w:w="3476" w:type="dxa"/>
            <w:hideMark/>
          </w:tcPr>
          <w:p w14:paraId="3B18C947" w14:textId="77777777" w:rsidR="00162E53" w:rsidRPr="0012435C" w:rsidRDefault="00162E53" w:rsidP="0012435C">
            <w:pPr>
              <w:rPr>
                <w:b w:val="0"/>
                <w:bCs w:val="0"/>
                <w:sz w:val="28"/>
                <w:szCs w:val="28"/>
                <w:lang w:val="tr-TR"/>
              </w:rPr>
            </w:pPr>
            <w:r w:rsidRPr="0012435C">
              <w:rPr>
                <w:b w:val="0"/>
                <w:bCs w:val="0"/>
                <w:sz w:val="28"/>
                <w:szCs w:val="28"/>
                <w:rtl/>
              </w:rPr>
              <w:t>أدوات تقنية مجزأة (شات بوت، تسعير) أو تخصيص إعلاني عام، مقاسة غالباً على ثلاثة أبعاد ولائية فقط</w:t>
            </w:r>
          </w:p>
        </w:tc>
        <w:tc>
          <w:tcPr>
            <w:tcW w:w="1768" w:type="dxa"/>
            <w:hideMark/>
          </w:tcPr>
          <w:p w14:paraId="40EE7166" w14:textId="77777777" w:rsidR="00162E53" w:rsidRPr="0012435C" w:rsidRDefault="00162E53" w:rsidP="0012435C">
            <w:pPr>
              <w:rPr>
                <w:b w:val="0"/>
                <w:bCs w:val="0"/>
                <w:sz w:val="28"/>
                <w:szCs w:val="28"/>
                <w:lang w:val="tr-TR"/>
              </w:rPr>
            </w:pPr>
            <w:r w:rsidRPr="0012435C">
              <w:rPr>
                <w:b w:val="0"/>
                <w:bCs w:val="0"/>
                <w:sz w:val="28"/>
                <w:szCs w:val="28"/>
                <w:rtl/>
              </w:rPr>
              <w:t>المعالجة المفهومية</w:t>
            </w:r>
          </w:p>
        </w:tc>
      </w:tr>
      <w:tr w:rsidR="00162E53" w:rsidRPr="0012435C" w14:paraId="0B539A7A" w14:textId="77777777" w:rsidTr="00162E53">
        <w:tc>
          <w:tcPr>
            <w:tcW w:w="0" w:type="auto"/>
            <w:hideMark/>
          </w:tcPr>
          <w:p w14:paraId="75259537" w14:textId="77777777" w:rsidR="00162E53" w:rsidRPr="0012435C" w:rsidRDefault="00162E53" w:rsidP="0012435C">
            <w:pPr>
              <w:rPr>
                <w:b w:val="0"/>
                <w:bCs w:val="0"/>
                <w:sz w:val="28"/>
                <w:szCs w:val="28"/>
                <w:lang w:val="tr-TR"/>
              </w:rPr>
            </w:pPr>
            <w:r w:rsidRPr="0012435C">
              <w:rPr>
                <w:b w:val="0"/>
                <w:bCs w:val="0"/>
                <w:sz w:val="28"/>
                <w:szCs w:val="28"/>
                <w:rtl/>
              </w:rPr>
              <w:t>عمق تحليلي: تفكيك الأثر السببي المباشر إلى مستوى الأبعاد الفرعية بدلاً من قياسه ككتلة واحدة متجانسة</w:t>
            </w:r>
          </w:p>
        </w:tc>
        <w:tc>
          <w:tcPr>
            <w:tcW w:w="3041" w:type="dxa"/>
            <w:hideMark/>
          </w:tcPr>
          <w:p w14:paraId="3DDA4A21" w14:textId="77777777" w:rsidR="00162E53" w:rsidRPr="0012435C" w:rsidRDefault="00162E53" w:rsidP="0012435C">
            <w:pPr>
              <w:rPr>
                <w:b w:val="0"/>
                <w:bCs w:val="0"/>
                <w:sz w:val="28"/>
                <w:szCs w:val="28"/>
                <w:lang w:val="tr-TR"/>
              </w:rPr>
            </w:pPr>
            <w:r w:rsidRPr="0012435C">
              <w:rPr>
                <w:b w:val="0"/>
                <w:bCs w:val="0"/>
                <w:sz w:val="28"/>
                <w:szCs w:val="28"/>
                <w:rtl/>
              </w:rPr>
              <w:t>فحص الأثر المباشر للتسويق المخصص على كل بعد من أبعاد الولاء الرقمي الخمسة على حدة (معرفي، عاطفي، سلوكي، موقفي، ومشاركة وتأييد)، وقياس مدى تفاوت قوة هذا الأثر بينها</w:t>
            </w:r>
          </w:p>
        </w:tc>
        <w:tc>
          <w:tcPr>
            <w:tcW w:w="3476" w:type="dxa"/>
            <w:hideMark/>
          </w:tcPr>
          <w:p w14:paraId="7A5AA43C" w14:textId="77777777" w:rsidR="00162E53" w:rsidRPr="0012435C" w:rsidRDefault="00162E53" w:rsidP="0012435C">
            <w:pPr>
              <w:rPr>
                <w:b w:val="0"/>
                <w:bCs w:val="0"/>
                <w:sz w:val="28"/>
                <w:szCs w:val="28"/>
                <w:lang w:val="tr-TR"/>
              </w:rPr>
            </w:pPr>
            <w:r w:rsidRPr="0012435C">
              <w:rPr>
                <w:b w:val="0"/>
                <w:bCs w:val="0"/>
                <w:sz w:val="28"/>
                <w:szCs w:val="28"/>
                <w:rtl/>
              </w:rPr>
              <w:t>قياس الأثر على الولاء الرقمي ككتلة إجمالية واحدة، أو على عدد محدود من الأبعاد (غالباً ثلاثة) دون تفكيك دقيق لتفاوت الأثر بينها</w:t>
            </w:r>
          </w:p>
        </w:tc>
        <w:tc>
          <w:tcPr>
            <w:tcW w:w="1768" w:type="dxa"/>
            <w:hideMark/>
          </w:tcPr>
          <w:p w14:paraId="025B803F" w14:textId="77777777" w:rsidR="00162E53" w:rsidRPr="0012435C" w:rsidRDefault="00162E53" w:rsidP="0012435C">
            <w:pPr>
              <w:rPr>
                <w:b w:val="0"/>
                <w:bCs w:val="0"/>
                <w:sz w:val="28"/>
                <w:szCs w:val="28"/>
                <w:lang w:val="tr-TR"/>
              </w:rPr>
            </w:pPr>
            <w:r w:rsidRPr="0012435C">
              <w:rPr>
                <w:b w:val="0"/>
                <w:bCs w:val="0"/>
                <w:sz w:val="28"/>
                <w:szCs w:val="28"/>
                <w:rtl/>
              </w:rPr>
              <w:t>طبيعة الأثر المقاس</w:t>
            </w:r>
          </w:p>
        </w:tc>
      </w:tr>
    </w:tbl>
    <w:p w14:paraId="2159E688" w14:textId="77777777" w:rsidR="00162E53" w:rsidRPr="0012435C" w:rsidRDefault="00162E53" w:rsidP="0012435C">
      <w:pPr>
        <w:rPr>
          <w:b w:val="0"/>
          <w:bCs w:val="0"/>
          <w:sz w:val="28"/>
          <w:szCs w:val="28"/>
          <w:lang w:val="tr-TR"/>
        </w:rPr>
      </w:pPr>
      <w:r w:rsidRPr="0012435C">
        <w:rPr>
          <w:b w:val="0"/>
          <w:bCs w:val="0"/>
          <w:sz w:val="28"/>
          <w:szCs w:val="28"/>
          <w:rtl/>
        </w:rPr>
        <w:t>الخلاصة</w:t>
      </w:r>
      <w:r w:rsidRPr="0012435C">
        <w:rPr>
          <w:b w:val="0"/>
          <w:bCs w:val="0"/>
          <w:sz w:val="28"/>
          <w:szCs w:val="28"/>
          <w:lang w:val="tr-TR"/>
        </w:rPr>
        <w:t>: </w:t>
      </w:r>
      <w:r w:rsidRPr="0012435C">
        <w:rPr>
          <w:b w:val="0"/>
          <w:bCs w:val="0"/>
          <w:sz w:val="28"/>
          <w:szCs w:val="28"/>
          <w:rtl/>
        </w:rPr>
        <w:t>لا تسعى الدراسة الحالية إلى إعادة اختراع العجلات المنهجية التي أثبتت الدراسات السابقة جدواها (كالاستبانة ونمذجة المعادلات البنائية)، بل توظف هذه الأدوات الرصينة في قطاع خدمي محلي غير مطروق بحثياً (تطبيقات التوصيل السعودية)، مع توسيع نموذج القياس الولائي إلى خمسة أبعاد متكاملة، بما يضمن توليد بيانات ميدانية دقيقة تقدم قيمة مضافة حقيقية لصناع القرار في السوق المحلي</w:t>
      </w:r>
      <w:r w:rsidRPr="0012435C">
        <w:rPr>
          <w:b w:val="0"/>
          <w:bCs w:val="0"/>
          <w:sz w:val="28"/>
          <w:szCs w:val="28"/>
          <w:lang w:val="tr-TR"/>
        </w:rPr>
        <w:t>.</w:t>
      </w:r>
    </w:p>
    <w:p w14:paraId="2810CAEA" w14:textId="1A65B23F" w:rsidR="00897A76" w:rsidRDefault="00162E53" w:rsidP="0012435C">
      <w:pPr>
        <w:rPr>
          <w:b w:val="0"/>
          <w:bCs w:val="0"/>
          <w:sz w:val="28"/>
          <w:szCs w:val="28"/>
          <w:rtl/>
        </w:rPr>
      </w:pPr>
      <w:r w:rsidRPr="0012435C">
        <w:rPr>
          <w:b w:val="0"/>
          <w:bCs w:val="0"/>
          <w:sz w:val="28"/>
          <w:szCs w:val="28"/>
          <w:rtl/>
        </w:rPr>
        <w:t xml:space="preserve"> </w:t>
      </w:r>
    </w:p>
    <w:p w14:paraId="13BCF264" w14:textId="77777777" w:rsidR="00370DA5" w:rsidRDefault="00370DA5" w:rsidP="0012435C">
      <w:pPr>
        <w:rPr>
          <w:b w:val="0"/>
          <w:bCs w:val="0"/>
          <w:sz w:val="28"/>
          <w:szCs w:val="28"/>
          <w:rtl/>
        </w:rPr>
      </w:pPr>
    </w:p>
    <w:p w14:paraId="2031D7BB" w14:textId="77777777" w:rsidR="00370DA5" w:rsidRPr="0012435C" w:rsidRDefault="00370DA5" w:rsidP="0012435C">
      <w:pPr>
        <w:rPr>
          <w:b w:val="0"/>
          <w:bCs w:val="0"/>
          <w:sz w:val="28"/>
          <w:szCs w:val="28"/>
          <w:rtl/>
        </w:rPr>
      </w:pPr>
    </w:p>
    <w:p w14:paraId="6B3C993C" w14:textId="6BCC1E1D" w:rsidR="0041009F" w:rsidRPr="00370DA5" w:rsidRDefault="0041009F" w:rsidP="0012435C">
      <w:pPr>
        <w:rPr>
          <w:sz w:val="28"/>
          <w:szCs w:val="28"/>
          <w:rtl/>
          <w:lang w:val="tr-TR" w:eastAsia="tr-TR"/>
        </w:rPr>
      </w:pPr>
      <w:r w:rsidRPr="00370DA5">
        <w:rPr>
          <w:sz w:val="28"/>
          <w:szCs w:val="28"/>
          <w:rtl/>
          <w:lang w:val="tr-TR" w:eastAsia="tr-TR"/>
        </w:rPr>
        <w:t>الإطار المنهجي للدراسة</w:t>
      </w:r>
    </w:p>
    <w:p w14:paraId="32525275" w14:textId="29CB646B" w:rsidR="00821883" w:rsidRPr="00370DA5" w:rsidRDefault="00821883" w:rsidP="0012435C">
      <w:pPr>
        <w:rPr>
          <w:sz w:val="28"/>
          <w:szCs w:val="28"/>
          <w:lang w:val="tr-TR" w:eastAsia="tr-TR"/>
        </w:rPr>
      </w:pPr>
      <w:r w:rsidRPr="00370DA5">
        <w:rPr>
          <w:sz w:val="28"/>
          <w:szCs w:val="28"/>
          <w:rtl/>
          <w:lang w:val="tr-TR" w:eastAsia="tr-TR"/>
        </w:rPr>
        <w:t>منهج الدراسة وإجراءاتها</w:t>
      </w:r>
    </w:p>
    <w:p w14:paraId="1B321AF6" w14:textId="77777777" w:rsidR="00821883" w:rsidRPr="00370DA5" w:rsidRDefault="00821883" w:rsidP="0012435C">
      <w:pPr>
        <w:rPr>
          <w:sz w:val="28"/>
          <w:szCs w:val="28"/>
          <w:lang w:val="tr-TR" w:eastAsia="tr-TR"/>
        </w:rPr>
      </w:pPr>
      <w:r w:rsidRPr="00370DA5">
        <w:rPr>
          <w:sz w:val="28"/>
          <w:szCs w:val="28"/>
          <w:rtl/>
          <w:lang w:val="tr-TR" w:eastAsia="tr-TR"/>
        </w:rPr>
        <w:t>أولاً: منهج الدراسة</w:t>
      </w:r>
    </w:p>
    <w:p w14:paraId="6C411BA4" w14:textId="77777777" w:rsidR="00821883" w:rsidRPr="0012435C" w:rsidRDefault="00821883" w:rsidP="0012435C">
      <w:pPr>
        <w:rPr>
          <w:b w:val="0"/>
          <w:bCs w:val="0"/>
          <w:sz w:val="28"/>
          <w:szCs w:val="28"/>
          <w:lang w:val="tr-TR" w:eastAsia="tr-TR"/>
        </w:rPr>
      </w:pPr>
      <w:r w:rsidRPr="0012435C">
        <w:rPr>
          <w:b w:val="0"/>
          <w:bCs w:val="0"/>
          <w:sz w:val="28"/>
          <w:szCs w:val="28"/>
          <w:rtl/>
          <w:lang w:val="tr-TR" w:eastAsia="tr-TR"/>
        </w:rPr>
        <w:t>تعتمد الدراسة الحالية على المنهج الوصفي التحليلي</w:t>
      </w:r>
      <w:r w:rsidRPr="0012435C">
        <w:rPr>
          <w:b w:val="0"/>
          <w:bCs w:val="0"/>
          <w:sz w:val="28"/>
          <w:szCs w:val="28"/>
          <w:lang w:val="tr-TR" w:eastAsia="tr-TR"/>
        </w:rPr>
        <w:t xml:space="preserve"> (</w:t>
      </w:r>
      <w:proofErr w:type="spellStart"/>
      <w:r w:rsidRPr="0012435C">
        <w:rPr>
          <w:b w:val="0"/>
          <w:bCs w:val="0"/>
          <w:sz w:val="28"/>
          <w:szCs w:val="28"/>
          <w:lang w:val="tr-TR" w:eastAsia="tr-TR"/>
        </w:rPr>
        <w:t>Descriptive</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Analytical</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Method</w:t>
      </w:r>
      <w:proofErr w:type="spellEnd"/>
      <w:r w:rsidRPr="0012435C">
        <w:rPr>
          <w:b w:val="0"/>
          <w:bCs w:val="0"/>
          <w:sz w:val="28"/>
          <w:szCs w:val="28"/>
          <w:lang w:val="tr-TR" w:eastAsia="tr-TR"/>
        </w:rPr>
        <w:t>)</w:t>
      </w:r>
      <w:r w:rsidRPr="0012435C">
        <w:rPr>
          <w:b w:val="0"/>
          <w:bCs w:val="0"/>
          <w:sz w:val="28"/>
          <w:szCs w:val="28"/>
          <w:rtl/>
          <w:lang w:val="tr-TR" w:eastAsia="tr-TR"/>
        </w:rPr>
        <w:t>، لكونه المنهج الأنسب لطبيعة الدراسات الميدانية الكمية التي تسعى إلى وصف ظاهرتي التسويق المخصص القائم على الذكاء الاصطناعي والولاء الرقمي للعملاء كما تُدرَك فعلياً لدى عينة الدراسة، ثم تحليل البيانات المتحصّل عليها إحصائياً بهدف اختبار العلاقات التأثيرية والارتباطية بين المتغيرين، واستخراج الدلالات الإحصائية اللازمة للإجابة على تساؤلات الدراسة واختبار فروضها</w:t>
      </w:r>
      <w:r w:rsidRPr="0012435C">
        <w:rPr>
          <w:b w:val="0"/>
          <w:bCs w:val="0"/>
          <w:sz w:val="28"/>
          <w:szCs w:val="28"/>
          <w:lang w:val="tr-TR" w:eastAsia="tr-TR"/>
        </w:rPr>
        <w:t>.</w:t>
      </w:r>
    </w:p>
    <w:p w14:paraId="18CE5F56" w14:textId="77777777" w:rsidR="00821883" w:rsidRPr="0012435C" w:rsidRDefault="00821883" w:rsidP="0012435C">
      <w:pPr>
        <w:rPr>
          <w:b w:val="0"/>
          <w:bCs w:val="0"/>
          <w:sz w:val="28"/>
          <w:szCs w:val="28"/>
          <w:lang w:val="tr-TR" w:eastAsia="tr-TR"/>
        </w:rPr>
      </w:pPr>
      <w:r w:rsidRPr="0012435C">
        <w:rPr>
          <w:b w:val="0"/>
          <w:bCs w:val="0"/>
          <w:sz w:val="28"/>
          <w:szCs w:val="28"/>
          <w:rtl/>
          <w:lang w:val="tr-TR" w:eastAsia="tr-TR"/>
        </w:rPr>
        <w:t>ويُعزَّز هذا المنهج بتصميم مقطعي</w:t>
      </w:r>
      <w:r w:rsidRPr="0012435C">
        <w:rPr>
          <w:b w:val="0"/>
          <w:bCs w:val="0"/>
          <w:sz w:val="28"/>
          <w:szCs w:val="28"/>
          <w:lang w:val="tr-TR" w:eastAsia="tr-TR"/>
        </w:rPr>
        <w:t xml:space="preserve"> (Cross-</w:t>
      </w:r>
      <w:proofErr w:type="spellStart"/>
      <w:r w:rsidRPr="0012435C">
        <w:rPr>
          <w:b w:val="0"/>
          <w:bCs w:val="0"/>
          <w:sz w:val="28"/>
          <w:szCs w:val="28"/>
          <w:lang w:val="tr-TR" w:eastAsia="tr-TR"/>
        </w:rPr>
        <w:t>sectional</w:t>
      </w:r>
      <w:proofErr w:type="spellEnd"/>
      <w:r w:rsidRPr="0012435C">
        <w:rPr>
          <w:b w:val="0"/>
          <w:bCs w:val="0"/>
          <w:sz w:val="28"/>
          <w:szCs w:val="28"/>
          <w:lang w:val="tr-TR" w:eastAsia="tr-TR"/>
        </w:rPr>
        <w:t xml:space="preserve"> Design)</w:t>
      </w:r>
      <w:r w:rsidRPr="0012435C">
        <w:rPr>
          <w:b w:val="0"/>
          <w:bCs w:val="0"/>
          <w:sz w:val="28"/>
          <w:szCs w:val="28"/>
          <w:rtl/>
          <w:lang w:val="tr-TR" w:eastAsia="tr-TR"/>
        </w:rPr>
        <w:t>؛ إذ يتم جمع البيانات من أفراد العينة في نقطة زمنية واحدة وليس عبر فترات متكررة، وهو التصميم الأكثر شيوعاً وملاءمة للدراسات الاستقصائية الميدانية المشابهة في الأدبيات المستعرضة</w:t>
      </w:r>
      <w:r w:rsidRPr="0012435C">
        <w:rPr>
          <w:b w:val="0"/>
          <w:bCs w:val="0"/>
          <w:sz w:val="28"/>
          <w:szCs w:val="28"/>
          <w:lang w:val="tr-TR" w:eastAsia="tr-TR"/>
        </w:rPr>
        <w:t xml:space="preserve"> (</w:t>
      </w:r>
      <w:r w:rsidRPr="0012435C">
        <w:rPr>
          <w:b w:val="0"/>
          <w:bCs w:val="0"/>
          <w:sz w:val="28"/>
          <w:szCs w:val="28"/>
          <w:rtl/>
          <w:lang w:val="tr-TR" w:eastAsia="tr-TR"/>
        </w:rPr>
        <w:t>كدراسات عبد العظيم، 2024؛</w:t>
      </w:r>
      <w:r w:rsidRPr="0012435C">
        <w:rPr>
          <w:b w:val="0"/>
          <w:bCs w:val="0"/>
          <w:sz w:val="28"/>
          <w:szCs w:val="28"/>
          <w:lang w:val="tr-TR" w:eastAsia="tr-TR"/>
        </w:rPr>
        <w:t xml:space="preserve"> Ahmed et al.</w:t>
      </w:r>
      <w:r w:rsidRPr="0012435C">
        <w:rPr>
          <w:b w:val="0"/>
          <w:bCs w:val="0"/>
          <w:sz w:val="28"/>
          <w:szCs w:val="28"/>
          <w:rtl/>
          <w:lang w:val="tr-TR" w:eastAsia="tr-TR"/>
        </w:rPr>
        <w:t>، 2025؛</w:t>
      </w:r>
      <w:r w:rsidRPr="0012435C">
        <w:rPr>
          <w:b w:val="0"/>
          <w:bCs w:val="0"/>
          <w:sz w:val="28"/>
          <w:szCs w:val="28"/>
          <w:lang w:val="tr-TR" w:eastAsia="tr-TR"/>
        </w:rPr>
        <w:t xml:space="preserve"> Hassan et al.</w:t>
      </w:r>
      <w:r w:rsidRPr="0012435C">
        <w:rPr>
          <w:b w:val="0"/>
          <w:bCs w:val="0"/>
          <w:sz w:val="28"/>
          <w:szCs w:val="28"/>
          <w:rtl/>
          <w:lang w:val="tr-TR" w:eastAsia="tr-TR"/>
        </w:rPr>
        <w:t>، 2025</w:t>
      </w:r>
      <w:r w:rsidRPr="0012435C">
        <w:rPr>
          <w:b w:val="0"/>
          <w:bCs w:val="0"/>
          <w:sz w:val="28"/>
          <w:szCs w:val="28"/>
          <w:lang w:val="tr-TR" w:eastAsia="tr-TR"/>
        </w:rPr>
        <w:t>).</w:t>
      </w:r>
    </w:p>
    <w:p w14:paraId="402C2A5A" w14:textId="77777777" w:rsidR="00821883" w:rsidRPr="00370DA5" w:rsidRDefault="00821883" w:rsidP="0012435C">
      <w:pPr>
        <w:rPr>
          <w:sz w:val="28"/>
          <w:szCs w:val="28"/>
          <w:lang w:val="tr-TR" w:eastAsia="tr-TR"/>
        </w:rPr>
      </w:pPr>
      <w:r w:rsidRPr="00370DA5">
        <w:rPr>
          <w:sz w:val="28"/>
          <w:szCs w:val="28"/>
          <w:rtl/>
          <w:lang w:val="tr-TR" w:eastAsia="tr-TR"/>
        </w:rPr>
        <w:t>ثانياً: مجتمع الدراسة</w:t>
      </w:r>
    </w:p>
    <w:p w14:paraId="79619CCD" w14:textId="77777777" w:rsidR="00821883" w:rsidRPr="0012435C" w:rsidRDefault="00821883" w:rsidP="0012435C">
      <w:pPr>
        <w:rPr>
          <w:b w:val="0"/>
          <w:bCs w:val="0"/>
          <w:sz w:val="28"/>
          <w:szCs w:val="28"/>
          <w:lang w:val="tr-TR" w:eastAsia="tr-TR"/>
        </w:rPr>
      </w:pPr>
      <w:r w:rsidRPr="0012435C">
        <w:rPr>
          <w:b w:val="0"/>
          <w:bCs w:val="0"/>
          <w:sz w:val="28"/>
          <w:szCs w:val="28"/>
          <w:rtl/>
          <w:lang w:val="tr-TR" w:eastAsia="tr-TR"/>
        </w:rPr>
        <w:t>يتكون مجتمع الدراسة من جميع المستخدمين (من المواطنين والمقيمين على حد سواء) لتطبيقات توصيل الطلبات العاملة في المملكة العربية السعودية</w:t>
      </w:r>
      <w:r w:rsidRPr="0012435C">
        <w:rPr>
          <w:b w:val="0"/>
          <w:bCs w:val="0"/>
          <w:sz w:val="28"/>
          <w:szCs w:val="28"/>
          <w:lang w:val="tr-TR" w:eastAsia="tr-TR"/>
        </w:rPr>
        <w:t xml:space="preserve"> (</w:t>
      </w:r>
      <w:r w:rsidRPr="0012435C">
        <w:rPr>
          <w:b w:val="0"/>
          <w:bCs w:val="0"/>
          <w:sz w:val="28"/>
          <w:szCs w:val="28"/>
          <w:rtl/>
          <w:lang w:val="tr-TR" w:eastAsia="tr-TR"/>
        </w:rPr>
        <w:t>مثل: جاهز</w:t>
      </w:r>
      <w:r w:rsidRPr="0012435C">
        <w:rPr>
          <w:b w:val="0"/>
          <w:bCs w:val="0"/>
          <w:sz w:val="28"/>
          <w:szCs w:val="28"/>
          <w:lang w:val="tr-TR" w:eastAsia="tr-TR"/>
        </w:rPr>
        <w:t xml:space="preserve"> </w:t>
      </w:r>
      <w:proofErr w:type="spellStart"/>
      <w:r w:rsidRPr="0012435C">
        <w:rPr>
          <w:b w:val="0"/>
          <w:bCs w:val="0"/>
          <w:sz w:val="28"/>
          <w:szCs w:val="28"/>
          <w:lang w:val="tr-TR" w:eastAsia="tr-TR"/>
        </w:rPr>
        <w:t>Jahez</w:t>
      </w:r>
      <w:proofErr w:type="spellEnd"/>
      <w:r w:rsidRPr="0012435C">
        <w:rPr>
          <w:b w:val="0"/>
          <w:bCs w:val="0"/>
          <w:sz w:val="28"/>
          <w:szCs w:val="28"/>
          <w:rtl/>
          <w:lang w:val="tr-TR" w:eastAsia="tr-TR"/>
        </w:rPr>
        <w:t>، هنقرستيشن</w:t>
      </w:r>
      <w:r w:rsidRPr="0012435C">
        <w:rPr>
          <w:b w:val="0"/>
          <w:bCs w:val="0"/>
          <w:sz w:val="28"/>
          <w:szCs w:val="28"/>
          <w:lang w:val="tr-TR" w:eastAsia="tr-TR"/>
        </w:rPr>
        <w:t xml:space="preserve"> </w:t>
      </w:r>
      <w:proofErr w:type="spellStart"/>
      <w:r w:rsidRPr="0012435C">
        <w:rPr>
          <w:b w:val="0"/>
          <w:bCs w:val="0"/>
          <w:sz w:val="28"/>
          <w:szCs w:val="28"/>
          <w:lang w:val="tr-TR" w:eastAsia="tr-TR"/>
        </w:rPr>
        <w:t>HungerStation</w:t>
      </w:r>
      <w:proofErr w:type="spellEnd"/>
      <w:r w:rsidRPr="0012435C">
        <w:rPr>
          <w:b w:val="0"/>
          <w:bCs w:val="0"/>
          <w:sz w:val="28"/>
          <w:szCs w:val="28"/>
          <w:rtl/>
          <w:lang w:val="tr-TR" w:eastAsia="tr-TR"/>
        </w:rPr>
        <w:t>، طلبات</w:t>
      </w:r>
      <w:r w:rsidRPr="0012435C">
        <w:rPr>
          <w:b w:val="0"/>
          <w:bCs w:val="0"/>
          <w:sz w:val="28"/>
          <w:szCs w:val="28"/>
          <w:lang w:val="tr-TR" w:eastAsia="tr-TR"/>
        </w:rPr>
        <w:t xml:space="preserve"> </w:t>
      </w:r>
      <w:proofErr w:type="spellStart"/>
      <w:r w:rsidRPr="0012435C">
        <w:rPr>
          <w:b w:val="0"/>
          <w:bCs w:val="0"/>
          <w:sz w:val="28"/>
          <w:szCs w:val="28"/>
          <w:lang w:val="tr-TR" w:eastAsia="tr-TR"/>
        </w:rPr>
        <w:t>Talabat</w:t>
      </w:r>
      <w:proofErr w:type="spellEnd"/>
      <w:r w:rsidRPr="0012435C">
        <w:rPr>
          <w:b w:val="0"/>
          <w:bCs w:val="0"/>
          <w:sz w:val="28"/>
          <w:szCs w:val="28"/>
          <w:rtl/>
          <w:lang w:val="tr-TR" w:eastAsia="tr-TR"/>
        </w:rPr>
        <w:t>، وغيرها</w:t>
      </w:r>
      <w:r w:rsidRPr="0012435C">
        <w:rPr>
          <w:b w:val="0"/>
          <w:bCs w:val="0"/>
          <w:sz w:val="28"/>
          <w:szCs w:val="28"/>
          <w:lang w:val="tr-TR" w:eastAsia="tr-TR"/>
        </w:rPr>
        <w:t>)</w:t>
      </w:r>
      <w:r w:rsidRPr="0012435C">
        <w:rPr>
          <w:b w:val="0"/>
          <w:bCs w:val="0"/>
          <w:sz w:val="28"/>
          <w:szCs w:val="28"/>
          <w:rtl/>
          <w:lang w:val="tr-TR" w:eastAsia="tr-TR"/>
        </w:rPr>
        <w:t>، في مختلف مناطق المملكة. ونظراً لضخامة حجم هذا المجتمع وتجدده المستمر وتعذّر حصره العددي الدقيق، يُصنَّف إحصائياً ضمن فئة المجتمعات غير المحددة الحجم</w:t>
      </w:r>
      <w:r w:rsidRPr="0012435C">
        <w:rPr>
          <w:b w:val="0"/>
          <w:bCs w:val="0"/>
          <w:sz w:val="28"/>
          <w:szCs w:val="28"/>
          <w:lang w:val="tr-TR" w:eastAsia="tr-TR"/>
        </w:rPr>
        <w:t xml:space="preserve"> (</w:t>
      </w:r>
      <w:proofErr w:type="spellStart"/>
      <w:r w:rsidRPr="0012435C">
        <w:rPr>
          <w:b w:val="0"/>
          <w:bCs w:val="0"/>
          <w:sz w:val="28"/>
          <w:szCs w:val="28"/>
          <w:lang w:val="tr-TR" w:eastAsia="tr-TR"/>
        </w:rPr>
        <w:t>Infinite</w:t>
      </w:r>
      <w:proofErr w:type="spellEnd"/>
      <w:r w:rsidRPr="0012435C">
        <w:rPr>
          <w:b w:val="0"/>
          <w:bCs w:val="0"/>
          <w:sz w:val="28"/>
          <w:szCs w:val="28"/>
          <w:lang w:val="tr-TR" w:eastAsia="tr-TR"/>
        </w:rPr>
        <w:t>/</w:t>
      </w:r>
      <w:proofErr w:type="spellStart"/>
      <w:r w:rsidRPr="0012435C">
        <w:rPr>
          <w:b w:val="0"/>
          <w:bCs w:val="0"/>
          <w:sz w:val="28"/>
          <w:szCs w:val="28"/>
          <w:lang w:val="tr-TR" w:eastAsia="tr-TR"/>
        </w:rPr>
        <w:t>Unknown</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Population</w:t>
      </w:r>
      <w:proofErr w:type="spellEnd"/>
      <w:r w:rsidRPr="0012435C">
        <w:rPr>
          <w:b w:val="0"/>
          <w:bCs w:val="0"/>
          <w:sz w:val="28"/>
          <w:szCs w:val="28"/>
          <w:lang w:val="tr-TR" w:eastAsia="tr-TR"/>
        </w:rPr>
        <w:t>)</w:t>
      </w:r>
      <w:r w:rsidRPr="0012435C">
        <w:rPr>
          <w:b w:val="0"/>
          <w:bCs w:val="0"/>
          <w:sz w:val="28"/>
          <w:szCs w:val="28"/>
          <w:rtl/>
          <w:lang w:val="tr-TR" w:eastAsia="tr-TR"/>
        </w:rPr>
        <w:t>، وهو ما يستوجب تطبيق الأساليب الإحصائية المخصصة لهذا النوع من المجتمعات عند تحديد حجم العينة الممثلة</w:t>
      </w:r>
      <w:r w:rsidRPr="0012435C">
        <w:rPr>
          <w:b w:val="0"/>
          <w:bCs w:val="0"/>
          <w:sz w:val="28"/>
          <w:szCs w:val="28"/>
          <w:lang w:val="tr-TR" w:eastAsia="tr-TR"/>
        </w:rPr>
        <w:t>.</w:t>
      </w:r>
    </w:p>
    <w:p w14:paraId="30C96A12" w14:textId="77777777" w:rsidR="00821883" w:rsidRPr="00370DA5" w:rsidRDefault="00821883" w:rsidP="00370DA5">
      <w:pPr>
        <w:rPr>
          <w:sz w:val="28"/>
          <w:szCs w:val="28"/>
          <w:lang w:val="tr-TR" w:eastAsia="tr-TR"/>
        </w:rPr>
      </w:pPr>
      <w:r w:rsidRPr="00370DA5">
        <w:rPr>
          <w:sz w:val="28"/>
          <w:szCs w:val="28"/>
          <w:rtl/>
          <w:lang w:val="tr-TR" w:eastAsia="tr-TR"/>
        </w:rPr>
        <w:lastRenderedPageBreak/>
        <w:t>ثالثاً: عينة الدراسة وحجمها</w:t>
      </w:r>
    </w:p>
    <w:p w14:paraId="39F70949" w14:textId="77777777" w:rsidR="00821883" w:rsidRPr="0012435C" w:rsidRDefault="00821883" w:rsidP="0012435C">
      <w:pPr>
        <w:rPr>
          <w:b w:val="0"/>
          <w:bCs w:val="0"/>
          <w:sz w:val="28"/>
          <w:szCs w:val="28"/>
          <w:lang w:val="tr-TR" w:eastAsia="tr-TR"/>
        </w:rPr>
      </w:pPr>
      <w:r w:rsidRPr="0012435C">
        <w:rPr>
          <w:b w:val="0"/>
          <w:bCs w:val="0"/>
          <w:sz w:val="28"/>
          <w:szCs w:val="28"/>
          <w:rtl/>
          <w:lang w:val="tr-TR" w:eastAsia="tr-TR"/>
        </w:rPr>
        <w:t>نظراً لتعذّر حصر مجتمع الدراسة، اعتمدت الدراسة أسلوب العينة غير الاحتمالية الميسّرة</w:t>
      </w:r>
      <w:r w:rsidRPr="0012435C">
        <w:rPr>
          <w:b w:val="0"/>
          <w:bCs w:val="0"/>
          <w:sz w:val="28"/>
          <w:szCs w:val="28"/>
          <w:lang w:val="tr-TR" w:eastAsia="tr-TR"/>
        </w:rPr>
        <w:t xml:space="preserve"> (</w:t>
      </w:r>
      <w:proofErr w:type="spellStart"/>
      <w:r w:rsidRPr="0012435C">
        <w:rPr>
          <w:b w:val="0"/>
          <w:bCs w:val="0"/>
          <w:sz w:val="28"/>
          <w:szCs w:val="28"/>
          <w:lang w:val="tr-TR" w:eastAsia="tr-TR"/>
        </w:rPr>
        <w:t>Convenience</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Sampling</w:t>
      </w:r>
      <w:proofErr w:type="spellEnd"/>
      <w:r w:rsidRPr="0012435C">
        <w:rPr>
          <w:b w:val="0"/>
          <w:bCs w:val="0"/>
          <w:sz w:val="28"/>
          <w:szCs w:val="28"/>
          <w:lang w:val="tr-TR" w:eastAsia="tr-TR"/>
        </w:rPr>
        <w:t xml:space="preserve">) </w:t>
      </w:r>
      <w:r w:rsidRPr="0012435C">
        <w:rPr>
          <w:b w:val="0"/>
          <w:bCs w:val="0"/>
          <w:sz w:val="28"/>
          <w:szCs w:val="28"/>
          <w:rtl/>
          <w:lang w:val="tr-TR" w:eastAsia="tr-TR"/>
        </w:rPr>
        <w:t>لجمع البيانات إلكترونياً، مع الاستعانة بأسلوب كرة الثلج</w:t>
      </w:r>
      <w:r w:rsidRPr="0012435C">
        <w:rPr>
          <w:b w:val="0"/>
          <w:bCs w:val="0"/>
          <w:sz w:val="28"/>
          <w:szCs w:val="28"/>
          <w:lang w:val="tr-TR" w:eastAsia="tr-TR"/>
        </w:rPr>
        <w:t xml:space="preserve"> (</w:t>
      </w:r>
      <w:proofErr w:type="spellStart"/>
      <w:r w:rsidRPr="0012435C">
        <w:rPr>
          <w:b w:val="0"/>
          <w:bCs w:val="0"/>
          <w:sz w:val="28"/>
          <w:szCs w:val="28"/>
          <w:lang w:val="tr-TR" w:eastAsia="tr-TR"/>
        </w:rPr>
        <w:t>Snowball</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Sampling</w:t>
      </w:r>
      <w:proofErr w:type="spellEnd"/>
      <w:r w:rsidRPr="0012435C">
        <w:rPr>
          <w:b w:val="0"/>
          <w:bCs w:val="0"/>
          <w:sz w:val="28"/>
          <w:szCs w:val="28"/>
          <w:lang w:val="tr-TR" w:eastAsia="tr-TR"/>
        </w:rPr>
        <w:t xml:space="preserve">) </w:t>
      </w:r>
      <w:r w:rsidRPr="0012435C">
        <w:rPr>
          <w:b w:val="0"/>
          <w:bCs w:val="0"/>
          <w:sz w:val="28"/>
          <w:szCs w:val="28"/>
          <w:rtl/>
          <w:lang w:val="tr-TR" w:eastAsia="tr-TR"/>
        </w:rPr>
        <w:t>لتوسيع نطاق الوصول عبر شبكات مستخدمي التطبيقات في البيئة السعودية</w:t>
      </w:r>
      <w:r w:rsidRPr="0012435C">
        <w:rPr>
          <w:b w:val="0"/>
          <w:bCs w:val="0"/>
          <w:sz w:val="28"/>
          <w:szCs w:val="28"/>
          <w:lang w:val="tr-TR" w:eastAsia="tr-TR"/>
        </w:rPr>
        <w:t>.</w:t>
      </w:r>
    </w:p>
    <w:p w14:paraId="552BF9B4" w14:textId="77777777" w:rsidR="00821883" w:rsidRPr="0012435C" w:rsidRDefault="00821883" w:rsidP="0012435C">
      <w:pPr>
        <w:rPr>
          <w:b w:val="0"/>
          <w:bCs w:val="0"/>
          <w:sz w:val="28"/>
          <w:szCs w:val="28"/>
          <w:lang w:val="tr-TR" w:eastAsia="tr-TR"/>
        </w:rPr>
      </w:pPr>
      <w:r w:rsidRPr="0012435C">
        <w:rPr>
          <w:b w:val="0"/>
          <w:bCs w:val="0"/>
          <w:sz w:val="28"/>
          <w:szCs w:val="28"/>
          <w:rtl/>
          <w:lang w:val="tr-TR" w:eastAsia="tr-TR"/>
        </w:rPr>
        <w:t>ولتحديد الحد الأدنى المقبول إحصائياً لحجم العينة، اعتمدت الدراسة جدول كريجسي ومورجان</w:t>
      </w:r>
      <w:r w:rsidRPr="0012435C">
        <w:rPr>
          <w:b w:val="0"/>
          <w:bCs w:val="0"/>
          <w:sz w:val="28"/>
          <w:szCs w:val="28"/>
          <w:lang w:val="tr-TR" w:eastAsia="tr-TR"/>
        </w:rPr>
        <w:t xml:space="preserve"> (</w:t>
      </w:r>
      <w:proofErr w:type="spellStart"/>
      <w:r w:rsidRPr="0012435C">
        <w:rPr>
          <w:b w:val="0"/>
          <w:bCs w:val="0"/>
          <w:sz w:val="28"/>
          <w:szCs w:val="28"/>
          <w:lang w:val="tr-TR" w:eastAsia="tr-TR"/>
        </w:rPr>
        <w:t>Krejcie</w:t>
      </w:r>
      <w:proofErr w:type="spellEnd"/>
      <w:r w:rsidRPr="0012435C">
        <w:rPr>
          <w:b w:val="0"/>
          <w:bCs w:val="0"/>
          <w:sz w:val="28"/>
          <w:szCs w:val="28"/>
          <w:lang w:val="tr-TR" w:eastAsia="tr-TR"/>
        </w:rPr>
        <w:t xml:space="preserve"> &amp; Morgan, 1970) </w:t>
      </w:r>
      <w:r w:rsidRPr="0012435C">
        <w:rPr>
          <w:b w:val="0"/>
          <w:bCs w:val="0"/>
          <w:sz w:val="28"/>
          <w:szCs w:val="28"/>
          <w:rtl/>
          <w:lang w:val="tr-TR" w:eastAsia="tr-TR"/>
        </w:rPr>
        <w:t>لتحديد حجم العينة الممثلة عند مستوى ثقة 95% ودرجة دقة 5%. ويُعَدّ هذا الجدول من أكثر الأدوات الإحصائية اعتماداً في الدراسات الاجتماعية والتسويقية لتحديد حجم العينة الممثلة لمجتمعات الدراسة المختلفة الأحجام؛ فهو مُشتَق أصلاً من الصيغة الرياضية العامة لتقدير حجم العينة</w:t>
      </w:r>
      <w:r w:rsidRPr="0012435C">
        <w:rPr>
          <w:b w:val="0"/>
          <w:bCs w:val="0"/>
          <w:sz w:val="28"/>
          <w:szCs w:val="28"/>
          <w:lang w:val="tr-TR" w:eastAsia="tr-TR"/>
        </w:rPr>
        <w:t>:</w:t>
      </w:r>
    </w:p>
    <w:p w14:paraId="13175379" w14:textId="1B2C31A9" w:rsidR="00821883" w:rsidRPr="0012435C" w:rsidRDefault="0012435C" w:rsidP="0012435C">
      <w:pPr>
        <w:rPr>
          <w:b w:val="0"/>
          <w:bCs w:val="0"/>
          <w:sz w:val="28"/>
          <w:szCs w:val="28"/>
          <w:lang w:val="tr-TR" w:eastAsia="tr-TR"/>
        </w:rPr>
      </w:pPr>
      <m:oMathPara>
        <m:oMath>
          <m:r>
            <m:rPr>
              <m:sty m:val="bi"/>
            </m:rPr>
            <w:rPr>
              <w:rFonts w:ascii="Cambria Math" w:hAnsi="Cambria Math"/>
              <w:sz w:val="28"/>
              <w:szCs w:val="28"/>
              <w:lang w:val="tr-TR" w:eastAsia="tr-TR"/>
            </w:rPr>
            <m:t>n</m:t>
          </m:r>
          <m:r>
            <m:rPr>
              <m:sty m:val="b"/>
            </m:rPr>
            <w:rPr>
              <w:rFonts w:ascii="Cambria Math" w:hAnsi="Cambria Math"/>
              <w:sz w:val="28"/>
              <w:szCs w:val="28"/>
              <w:lang w:val="tr-TR" w:eastAsia="tr-TR"/>
            </w:rPr>
            <m:t>=</m:t>
          </m:r>
          <m:f>
            <m:fPr>
              <m:ctrlPr>
                <w:rPr>
                  <w:rFonts w:ascii="Cambria Math" w:hAnsi="Cambria Math"/>
                  <w:b w:val="0"/>
                  <w:bCs w:val="0"/>
                  <w:sz w:val="28"/>
                  <w:szCs w:val="28"/>
                  <w:lang w:val="tr-TR" w:eastAsia="tr-TR"/>
                </w:rPr>
              </m:ctrlPr>
            </m:fPr>
            <m:num>
              <m:sSup>
                <m:sSupPr>
                  <m:ctrlPr>
                    <w:rPr>
                      <w:rFonts w:ascii="Cambria Math" w:hAnsi="Cambria Math"/>
                      <w:b w:val="0"/>
                      <w:bCs w:val="0"/>
                      <w:sz w:val="28"/>
                      <w:szCs w:val="28"/>
                      <w:lang w:val="tr-TR" w:eastAsia="tr-TR"/>
                    </w:rPr>
                  </m:ctrlPr>
                </m:sSupPr>
                <m:e>
                  <m:r>
                    <m:rPr>
                      <m:sty m:val="bi"/>
                    </m:rPr>
                    <w:rPr>
                      <w:rFonts w:ascii="Cambria Math" w:hAnsi="Cambria Math"/>
                      <w:sz w:val="28"/>
                      <w:szCs w:val="28"/>
                      <w:lang w:val="tr-TR" w:eastAsia="tr-TR"/>
                    </w:rPr>
                    <m:t>X</m:t>
                  </m:r>
                </m:e>
                <m:sup>
                  <m:r>
                    <m:rPr>
                      <m:sty m:val="b"/>
                    </m:rPr>
                    <w:rPr>
                      <w:rFonts w:ascii="Cambria Math" w:hAnsi="Cambria Math"/>
                      <w:sz w:val="28"/>
                      <w:szCs w:val="28"/>
                      <w:lang w:val="tr-TR" w:eastAsia="tr-TR"/>
                    </w:rPr>
                    <m:t>2</m:t>
                  </m:r>
                </m:sup>
              </m:sSup>
              <m:r>
                <m:rPr>
                  <m:sty m:val="b"/>
                </m:rPr>
                <w:rPr>
                  <w:rFonts w:ascii="Cambria Math" w:hAnsi="Cambria Math"/>
                  <w:sz w:val="28"/>
                  <w:szCs w:val="28"/>
                  <w:lang w:val="tr-TR" w:eastAsia="tr-TR"/>
                </w:rPr>
                <m:t>⋅</m:t>
              </m:r>
              <m:r>
                <m:rPr>
                  <m:sty m:val="bi"/>
                </m:rPr>
                <w:rPr>
                  <w:rFonts w:ascii="Cambria Math" w:hAnsi="Cambria Math"/>
                  <w:sz w:val="28"/>
                  <w:szCs w:val="28"/>
                  <w:lang w:val="tr-TR" w:eastAsia="tr-TR"/>
                </w:rPr>
                <m:t>N</m:t>
              </m:r>
              <m:r>
                <m:rPr>
                  <m:sty m:val="b"/>
                </m:rPr>
                <w:rPr>
                  <w:rFonts w:ascii="Cambria Math" w:hAnsi="Cambria Math"/>
                  <w:sz w:val="28"/>
                  <w:szCs w:val="28"/>
                  <w:lang w:val="tr-TR" w:eastAsia="tr-TR"/>
                </w:rPr>
                <m:t>⋅</m:t>
              </m:r>
              <m:r>
                <m:rPr>
                  <m:sty m:val="bi"/>
                </m:rPr>
                <w:rPr>
                  <w:rFonts w:ascii="Cambria Math" w:hAnsi="Cambria Math"/>
                  <w:sz w:val="28"/>
                  <w:szCs w:val="28"/>
                  <w:lang w:val="tr-TR" w:eastAsia="tr-TR"/>
                </w:rPr>
                <m:t>p</m:t>
              </m:r>
              <m:r>
                <m:rPr>
                  <m:sty m:val="b"/>
                </m:rPr>
                <w:rPr>
                  <w:rFonts w:ascii="Cambria Math" w:hAnsi="Cambria Math"/>
                  <w:sz w:val="28"/>
                  <w:szCs w:val="28"/>
                  <w:lang w:val="tr-TR" w:eastAsia="tr-TR"/>
                </w:rPr>
                <m:t>⋅(1-</m:t>
              </m:r>
              <m:r>
                <m:rPr>
                  <m:sty m:val="bi"/>
                </m:rPr>
                <w:rPr>
                  <w:rFonts w:ascii="Cambria Math" w:hAnsi="Cambria Math"/>
                  <w:sz w:val="28"/>
                  <w:szCs w:val="28"/>
                  <w:lang w:val="tr-TR" w:eastAsia="tr-TR"/>
                </w:rPr>
                <m:t>p</m:t>
              </m:r>
              <m:r>
                <m:rPr>
                  <m:sty m:val="b"/>
                </m:rPr>
                <w:rPr>
                  <w:rFonts w:ascii="Cambria Math" w:hAnsi="Cambria Math"/>
                  <w:sz w:val="28"/>
                  <w:szCs w:val="28"/>
                  <w:lang w:val="tr-TR" w:eastAsia="tr-TR"/>
                </w:rPr>
                <m:t>)</m:t>
              </m:r>
            </m:num>
            <m:den>
              <m:sSup>
                <m:sSupPr>
                  <m:ctrlPr>
                    <w:rPr>
                      <w:rFonts w:ascii="Cambria Math" w:hAnsi="Cambria Math"/>
                      <w:b w:val="0"/>
                      <w:bCs w:val="0"/>
                      <w:sz w:val="28"/>
                      <w:szCs w:val="28"/>
                      <w:lang w:val="tr-TR" w:eastAsia="tr-TR"/>
                    </w:rPr>
                  </m:ctrlPr>
                </m:sSupPr>
                <m:e>
                  <m:r>
                    <m:rPr>
                      <m:sty m:val="bi"/>
                    </m:rPr>
                    <w:rPr>
                      <w:rFonts w:ascii="Cambria Math" w:hAnsi="Cambria Math"/>
                      <w:sz w:val="28"/>
                      <w:szCs w:val="28"/>
                      <w:lang w:val="tr-TR" w:eastAsia="tr-TR"/>
                    </w:rPr>
                    <m:t>e</m:t>
                  </m:r>
                </m:e>
                <m:sup>
                  <m:r>
                    <m:rPr>
                      <m:sty m:val="b"/>
                    </m:rPr>
                    <w:rPr>
                      <w:rFonts w:ascii="Cambria Math" w:hAnsi="Cambria Math"/>
                      <w:sz w:val="28"/>
                      <w:szCs w:val="28"/>
                      <w:lang w:val="tr-TR" w:eastAsia="tr-TR"/>
                    </w:rPr>
                    <m:t>2</m:t>
                  </m:r>
                </m:sup>
              </m:sSup>
              <m:r>
                <m:rPr>
                  <m:sty m:val="b"/>
                </m:rPr>
                <w:rPr>
                  <w:rFonts w:ascii="Cambria Math" w:hAnsi="Cambria Math"/>
                  <w:sz w:val="28"/>
                  <w:szCs w:val="28"/>
                  <w:lang w:val="tr-TR" w:eastAsia="tr-TR"/>
                </w:rPr>
                <m:t>⋅(</m:t>
              </m:r>
              <m:r>
                <m:rPr>
                  <m:sty m:val="bi"/>
                </m:rPr>
                <w:rPr>
                  <w:rFonts w:ascii="Cambria Math" w:hAnsi="Cambria Math"/>
                  <w:sz w:val="28"/>
                  <w:szCs w:val="28"/>
                  <w:lang w:val="tr-TR" w:eastAsia="tr-TR"/>
                </w:rPr>
                <m:t>N</m:t>
              </m:r>
              <m:r>
                <m:rPr>
                  <m:sty m:val="b"/>
                </m:rPr>
                <w:rPr>
                  <w:rFonts w:ascii="Cambria Math" w:hAnsi="Cambria Math"/>
                  <w:sz w:val="28"/>
                  <w:szCs w:val="28"/>
                  <w:lang w:val="tr-TR" w:eastAsia="tr-TR"/>
                </w:rPr>
                <m:t>-1)+</m:t>
              </m:r>
              <m:sSup>
                <m:sSupPr>
                  <m:ctrlPr>
                    <w:rPr>
                      <w:rFonts w:ascii="Cambria Math" w:hAnsi="Cambria Math"/>
                      <w:b w:val="0"/>
                      <w:bCs w:val="0"/>
                      <w:sz w:val="28"/>
                      <w:szCs w:val="28"/>
                      <w:lang w:val="tr-TR" w:eastAsia="tr-TR"/>
                    </w:rPr>
                  </m:ctrlPr>
                </m:sSupPr>
                <m:e>
                  <m:r>
                    <m:rPr>
                      <m:sty m:val="bi"/>
                    </m:rPr>
                    <w:rPr>
                      <w:rFonts w:ascii="Cambria Math" w:hAnsi="Cambria Math"/>
                      <w:sz w:val="28"/>
                      <w:szCs w:val="28"/>
                      <w:lang w:val="tr-TR" w:eastAsia="tr-TR"/>
                    </w:rPr>
                    <m:t>X</m:t>
                  </m:r>
                </m:e>
                <m:sup>
                  <m:r>
                    <m:rPr>
                      <m:sty m:val="b"/>
                    </m:rPr>
                    <w:rPr>
                      <w:rFonts w:ascii="Cambria Math" w:hAnsi="Cambria Math"/>
                      <w:sz w:val="28"/>
                      <w:szCs w:val="28"/>
                      <w:lang w:val="tr-TR" w:eastAsia="tr-TR"/>
                    </w:rPr>
                    <m:t>2</m:t>
                  </m:r>
                </m:sup>
              </m:sSup>
              <m:r>
                <m:rPr>
                  <m:sty m:val="b"/>
                </m:rPr>
                <w:rPr>
                  <w:rFonts w:ascii="Cambria Math" w:hAnsi="Cambria Math"/>
                  <w:sz w:val="28"/>
                  <w:szCs w:val="28"/>
                  <w:lang w:val="tr-TR" w:eastAsia="tr-TR"/>
                </w:rPr>
                <m:t>⋅</m:t>
              </m:r>
              <m:r>
                <m:rPr>
                  <m:sty m:val="bi"/>
                </m:rPr>
                <w:rPr>
                  <w:rFonts w:ascii="Cambria Math" w:hAnsi="Cambria Math"/>
                  <w:sz w:val="28"/>
                  <w:szCs w:val="28"/>
                  <w:lang w:val="tr-TR" w:eastAsia="tr-TR"/>
                </w:rPr>
                <m:t>p</m:t>
              </m:r>
              <m:r>
                <m:rPr>
                  <m:sty m:val="b"/>
                </m:rPr>
                <w:rPr>
                  <w:rFonts w:ascii="Cambria Math" w:hAnsi="Cambria Math"/>
                  <w:sz w:val="28"/>
                  <w:szCs w:val="28"/>
                  <w:lang w:val="tr-TR" w:eastAsia="tr-TR"/>
                </w:rPr>
                <m:t>⋅(1-</m:t>
              </m:r>
              <m:r>
                <m:rPr>
                  <m:sty m:val="bi"/>
                </m:rPr>
                <w:rPr>
                  <w:rFonts w:ascii="Cambria Math" w:hAnsi="Cambria Math"/>
                  <w:sz w:val="28"/>
                  <w:szCs w:val="28"/>
                  <w:lang w:val="tr-TR" w:eastAsia="tr-TR"/>
                </w:rPr>
                <m:t>p</m:t>
              </m:r>
              <m:r>
                <m:rPr>
                  <m:sty m:val="b"/>
                </m:rPr>
                <w:rPr>
                  <w:rFonts w:ascii="Cambria Math" w:hAnsi="Cambria Math"/>
                  <w:sz w:val="28"/>
                  <w:szCs w:val="28"/>
                  <w:lang w:val="tr-TR" w:eastAsia="tr-TR"/>
                </w:rPr>
                <m:t>)</m:t>
              </m:r>
            </m:den>
          </m:f>
          <m:r>
            <m:rPr>
              <m:sty m:val="p"/>
            </m:rPr>
            <w:rPr>
              <w:sz w:val="28"/>
              <w:szCs w:val="28"/>
              <w:lang w:val="tr-TR" w:eastAsia="tr-TR"/>
            </w:rPr>
            <w:br/>
          </m:r>
        </m:oMath>
      </m:oMathPara>
    </w:p>
    <w:p w14:paraId="00E9FDB6" w14:textId="50690CC8" w:rsidR="00821883" w:rsidRPr="0012435C" w:rsidRDefault="00821883" w:rsidP="0012435C">
      <w:pPr>
        <w:rPr>
          <w:b w:val="0"/>
          <w:bCs w:val="0"/>
          <w:sz w:val="28"/>
          <w:szCs w:val="28"/>
          <w:lang w:val="tr-TR" w:eastAsia="tr-TR"/>
        </w:rPr>
      </w:pPr>
      <w:r w:rsidRPr="0012435C">
        <w:rPr>
          <w:b w:val="0"/>
          <w:bCs w:val="0"/>
          <w:sz w:val="28"/>
          <w:szCs w:val="28"/>
          <w:rtl/>
          <w:lang w:val="tr-TR" w:eastAsia="tr-TR"/>
        </w:rPr>
        <w:t>حيث إن </w:t>
      </w:r>
      <m:oMath>
        <m:r>
          <m:rPr>
            <m:sty m:val="bi"/>
          </m:rPr>
          <w:rPr>
            <w:rFonts w:ascii="Cambria Math" w:hAnsi="Cambria Math"/>
            <w:sz w:val="28"/>
            <w:szCs w:val="28"/>
            <w:lang w:val="tr-TR" w:eastAsia="tr-TR"/>
          </w:rPr>
          <m:t>N</m:t>
        </m:r>
      </m:oMath>
      <w:r w:rsidRPr="0012435C">
        <w:rPr>
          <w:b w:val="0"/>
          <w:bCs w:val="0"/>
          <w:sz w:val="28"/>
          <w:szCs w:val="28"/>
          <w:lang w:val="tr-TR" w:eastAsia="tr-TR"/>
        </w:rPr>
        <w:t> </w:t>
      </w:r>
      <w:r w:rsidRPr="0012435C">
        <w:rPr>
          <w:b w:val="0"/>
          <w:bCs w:val="0"/>
          <w:sz w:val="28"/>
          <w:szCs w:val="28"/>
          <w:rtl/>
          <w:lang w:val="tr-TR" w:eastAsia="tr-TR"/>
        </w:rPr>
        <w:t>يمثل حجم المجتمع، و</w:t>
      </w:r>
      <m:oMath>
        <m:sSup>
          <m:sSupPr>
            <m:ctrlPr>
              <w:rPr>
                <w:rFonts w:ascii="Cambria Math" w:hAnsi="Cambria Math"/>
                <w:b w:val="0"/>
                <w:bCs w:val="0"/>
                <w:sz w:val="28"/>
                <w:szCs w:val="28"/>
                <w:lang w:val="tr-TR" w:eastAsia="tr-TR"/>
              </w:rPr>
            </m:ctrlPr>
          </m:sSupPr>
          <m:e>
            <m:r>
              <m:rPr>
                <m:sty m:val="bi"/>
              </m:rPr>
              <w:rPr>
                <w:rFonts w:ascii="Cambria Math" w:hAnsi="Cambria Math"/>
                <w:sz w:val="28"/>
                <w:szCs w:val="28"/>
                <w:lang w:val="tr-TR" w:eastAsia="tr-TR"/>
              </w:rPr>
              <m:t>X</m:t>
            </m:r>
          </m:e>
          <m:sup>
            <m:r>
              <m:rPr>
                <m:sty m:val="bi"/>
              </m:rPr>
              <w:rPr>
                <w:rFonts w:ascii="Cambria Math" w:hAnsi="Cambria Math"/>
                <w:sz w:val="28"/>
                <w:szCs w:val="28"/>
                <w:lang w:val="tr-TR" w:eastAsia="tr-TR"/>
              </w:rPr>
              <m:t>2</m:t>
            </m:r>
          </m:sup>
        </m:sSup>
      </m:oMath>
      <w:r w:rsidRPr="0012435C">
        <w:rPr>
          <w:b w:val="0"/>
          <w:bCs w:val="0"/>
          <w:sz w:val="28"/>
          <w:szCs w:val="28"/>
          <w:lang w:val="tr-TR" w:eastAsia="tr-TR"/>
        </w:rPr>
        <w:t> </w:t>
      </w:r>
      <w:r w:rsidRPr="0012435C">
        <w:rPr>
          <w:b w:val="0"/>
          <w:bCs w:val="0"/>
          <w:sz w:val="28"/>
          <w:szCs w:val="28"/>
          <w:rtl/>
          <w:lang w:val="tr-TR" w:eastAsia="tr-TR"/>
        </w:rPr>
        <w:t>قيمة مربع كاي عند درجة حرية واحدة ومستوى ثقة 95% (3.841)، و</w:t>
      </w:r>
      <m:oMath>
        <m:r>
          <m:rPr>
            <m:sty m:val="bi"/>
          </m:rPr>
          <w:rPr>
            <w:rFonts w:ascii="Cambria Math" w:hAnsi="Cambria Math"/>
            <w:sz w:val="28"/>
            <w:szCs w:val="28"/>
            <w:lang w:val="tr-TR" w:eastAsia="tr-TR"/>
          </w:rPr>
          <m:t>p</m:t>
        </m:r>
      </m:oMath>
      <w:r w:rsidRPr="0012435C">
        <w:rPr>
          <w:b w:val="0"/>
          <w:bCs w:val="0"/>
          <w:sz w:val="28"/>
          <w:szCs w:val="28"/>
          <w:lang w:val="tr-TR" w:eastAsia="tr-TR"/>
        </w:rPr>
        <w:t> </w:t>
      </w:r>
      <w:r w:rsidRPr="0012435C">
        <w:rPr>
          <w:b w:val="0"/>
          <w:bCs w:val="0"/>
          <w:sz w:val="28"/>
          <w:szCs w:val="28"/>
          <w:rtl/>
          <w:lang w:val="tr-TR" w:eastAsia="tr-TR"/>
        </w:rPr>
        <w:t>نسبة توفر الخاصية في المجتمع (0.50 لتعظيم حجم العينة)، و</w:t>
      </w:r>
      <m:oMath>
        <m:r>
          <m:rPr>
            <m:sty m:val="bi"/>
          </m:rPr>
          <w:rPr>
            <w:rFonts w:ascii="Cambria Math" w:hAnsi="Cambria Math"/>
            <w:sz w:val="28"/>
            <w:szCs w:val="28"/>
            <w:lang w:val="tr-TR" w:eastAsia="tr-TR"/>
          </w:rPr>
          <m:t>e</m:t>
        </m:r>
      </m:oMath>
      <w:r w:rsidRPr="0012435C">
        <w:rPr>
          <w:b w:val="0"/>
          <w:bCs w:val="0"/>
          <w:sz w:val="28"/>
          <w:szCs w:val="28"/>
          <w:lang w:val="tr-TR" w:eastAsia="tr-TR"/>
        </w:rPr>
        <w:t> </w:t>
      </w:r>
      <w:r w:rsidRPr="0012435C">
        <w:rPr>
          <w:b w:val="0"/>
          <w:bCs w:val="0"/>
          <w:sz w:val="28"/>
          <w:szCs w:val="28"/>
          <w:rtl/>
          <w:lang w:val="tr-TR" w:eastAsia="tr-TR"/>
        </w:rPr>
        <w:t>هامش الخطأ المسموح به</w:t>
      </w:r>
      <w:r w:rsidRPr="0012435C">
        <w:rPr>
          <w:b w:val="0"/>
          <w:bCs w:val="0"/>
          <w:sz w:val="28"/>
          <w:szCs w:val="28"/>
          <w:lang w:val="tr-TR" w:eastAsia="tr-TR"/>
        </w:rPr>
        <w:t xml:space="preserve"> (0.05).</w:t>
      </w:r>
    </w:p>
    <w:p w14:paraId="2BB6DDCD" w14:textId="771E07F3" w:rsidR="00821883" w:rsidRPr="0012435C" w:rsidRDefault="00821883" w:rsidP="0012435C">
      <w:pPr>
        <w:rPr>
          <w:b w:val="0"/>
          <w:bCs w:val="0"/>
          <w:sz w:val="28"/>
          <w:szCs w:val="28"/>
          <w:lang w:val="tr-TR" w:eastAsia="tr-TR"/>
        </w:rPr>
      </w:pPr>
      <w:r w:rsidRPr="0012435C">
        <w:rPr>
          <w:b w:val="0"/>
          <w:bCs w:val="0"/>
          <w:sz w:val="28"/>
          <w:szCs w:val="28"/>
          <w:rtl/>
          <w:lang w:val="tr-TR" w:eastAsia="tr-TR"/>
        </w:rPr>
        <w:t>وتجدر الإشارة منهجياً إلى أن قيمة </w:t>
      </w:r>
      <m:oMath>
        <m:r>
          <m:rPr>
            <m:sty m:val="bi"/>
          </m:rPr>
          <w:rPr>
            <w:rFonts w:ascii="Cambria Math" w:hAnsi="Cambria Math"/>
            <w:sz w:val="28"/>
            <w:szCs w:val="28"/>
            <w:lang w:val="tr-TR" w:eastAsia="tr-TR"/>
          </w:rPr>
          <m:t>n</m:t>
        </m:r>
      </m:oMath>
      <w:r w:rsidRPr="0012435C">
        <w:rPr>
          <w:b w:val="0"/>
          <w:bCs w:val="0"/>
          <w:sz w:val="28"/>
          <w:szCs w:val="28"/>
          <w:lang w:val="tr-TR" w:eastAsia="tr-TR"/>
        </w:rPr>
        <w:t> </w:t>
      </w:r>
      <w:r w:rsidRPr="0012435C">
        <w:rPr>
          <w:b w:val="0"/>
          <w:bCs w:val="0"/>
          <w:sz w:val="28"/>
          <w:szCs w:val="28"/>
          <w:rtl/>
          <w:lang w:val="tr-TR" w:eastAsia="tr-TR"/>
        </w:rPr>
        <w:t>الناتجة عن هذه الصيغة تتزايد بتزايد حجم المجتمع </w:t>
      </w:r>
      <m:oMath>
        <m:r>
          <m:rPr>
            <m:sty m:val="bi"/>
          </m:rPr>
          <w:rPr>
            <w:rFonts w:ascii="Cambria Math" w:hAnsi="Cambria Math"/>
            <w:sz w:val="28"/>
            <w:szCs w:val="28"/>
            <w:lang w:val="tr-TR" w:eastAsia="tr-TR"/>
          </w:rPr>
          <m:t>N</m:t>
        </m:r>
      </m:oMath>
      <w:r w:rsidRPr="0012435C">
        <w:rPr>
          <w:b w:val="0"/>
          <w:bCs w:val="0"/>
          <w:sz w:val="28"/>
          <w:szCs w:val="28"/>
          <w:lang w:val="tr-TR" w:eastAsia="tr-TR"/>
        </w:rPr>
        <w:t> </w:t>
      </w:r>
      <w:r w:rsidRPr="0012435C">
        <w:rPr>
          <w:b w:val="0"/>
          <w:bCs w:val="0"/>
          <w:sz w:val="28"/>
          <w:szCs w:val="28"/>
          <w:rtl/>
          <w:lang w:val="tr-TR" w:eastAsia="tr-TR"/>
        </w:rPr>
        <w:t>حتى تصل إلى قيمة مقاربة قصوى</w:t>
      </w:r>
      <w:r w:rsidRPr="0012435C">
        <w:rPr>
          <w:b w:val="0"/>
          <w:bCs w:val="0"/>
          <w:sz w:val="28"/>
          <w:szCs w:val="28"/>
          <w:lang w:val="tr-TR" w:eastAsia="tr-TR"/>
        </w:rPr>
        <w:t xml:space="preserve"> (</w:t>
      </w:r>
      <w:proofErr w:type="spellStart"/>
      <w:r w:rsidRPr="0012435C">
        <w:rPr>
          <w:b w:val="0"/>
          <w:bCs w:val="0"/>
          <w:sz w:val="28"/>
          <w:szCs w:val="28"/>
          <w:lang w:val="tr-TR" w:eastAsia="tr-TR"/>
        </w:rPr>
        <w:t>Asymptotic</w:t>
      </w:r>
      <w:proofErr w:type="spellEnd"/>
      <w:r w:rsidRPr="0012435C">
        <w:rPr>
          <w:b w:val="0"/>
          <w:bCs w:val="0"/>
          <w:sz w:val="28"/>
          <w:szCs w:val="28"/>
          <w:lang w:val="tr-TR" w:eastAsia="tr-TR"/>
        </w:rPr>
        <w:t xml:space="preserve"> Maximum) </w:t>
      </w:r>
      <w:r w:rsidRPr="0012435C">
        <w:rPr>
          <w:b w:val="0"/>
          <w:bCs w:val="0"/>
          <w:sz w:val="28"/>
          <w:szCs w:val="28"/>
          <w:rtl/>
          <w:lang w:val="tr-TR" w:eastAsia="tr-TR"/>
        </w:rPr>
        <w:t>ثابتة عملياً عند</w:t>
      </w:r>
      <w:r w:rsidRPr="0012435C">
        <w:rPr>
          <w:b w:val="0"/>
          <w:bCs w:val="0"/>
          <w:sz w:val="28"/>
          <w:szCs w:val="28"/>
          <w:lang w:val="tr-TR" w:eastAsia="tr-TR"/>
        </w:rPr>
        <w:t xml:space="preserve"> (384) </w:t>
      </w:r>
      <w:r w:rsidRPr="0012435C">
        <w:rPr>
          <w:b w:val="0"/>
          <w:bCs w:val="0"/>
          <w:sz w:val="28"/>
          <w:szCs w:val="28"/>
          <w:rtl/>
          <w:lang w:val="tr-TR" w:eastAsia="tr-TR"/>
        </w:rPr>
        <w:t xml:space="preserve">مفردة، وهي القيمة التي يستقر عليها الجدول عند كل مجتمع يبلغ حجمه مليون مفردة فأكثر، ولا تتغير هذه القيمة جوهرياً بعد ذلك بازدياد حجم المجتمع؛ وبما أن مجتمع الدراسة الحالية يُصنَّف ضمن المجتمعات الضخمة غير المحددة العدد بدقة (نظراً لتجدده المستمر وتعذّر حصره)، فإنه يقع منهجياً ضمن هذا النطاق الأعلى من الجدول، مما يجعل الاعتماد على القيمة المقاربة القصوى لجدول كريجسي ومورجان (384) إجراءً إحصائياً سليماً ومتوافقاً في نتيجته النهائية مع ما </w:t>
      </w:r>
      <w:r w:rsidRPr="0012435C">
        <w:rPr>
          <w:b w:val="0"/>
          <w:bCs w:val="0"/>
          <w:sz w:val="28"/>
          <w:szCs w:val="28"/>
          <w:rtl/>
          <w:lang w:val="tr-TR" w:eastAsia="tr-TR"/>
        </w:rPr>
        <w:lastRenderedPageBreak/>
        <w:t>تصل إليه المعادلات المخصصة أصلاً للمجتمعات غير المحدودة</w:t>
      </w:r>
      <w:r w:rsidRPr="0012435C">
        <w:rPr>
          <w:b w:val="0"/>
          <w:bCs w:val="0"/>
          <w:sz w:val="28"/>
          <w:szCs w:val="28"/>
          <w:lang w:val="tr-TR" w:eastAsia="tr-TR"/>
        </w:rPr>
        <w:t xml:space="preserve"> (</w:t>
      </w:r>
      <w:r w:rsidRPr="0012435C">
        <w:rPr>
          <w:b w:val="0"/>
          <w:bCs w:val="0"/>
          <w:sz w:val="28"/>
          <w:szCs w:val="28"/>
          <w:rtl/>
          <w:lang w:val="tr-TR" w:eastAsia="tr-TR"/>
        </w:rPr>
        <w:t xml:space="preserve">كمعادلة كوكران، </w:t>
      </w:r>
      <w:proofErr w:type="spellStart"/>
      <w:r w:rsidRPr="0012435C">
        <w:rPr>
          <w:b w:val="0"/>
          <w:bCs w:val="0"/>
          <w:sz w:val="28"/>
          <w:szCs w:val="28"/>
          <w:lang w:val="tr-TR" w:eastAsia="tr-TR"/>
        </w:rPr>
        <w:t>Cochran</w:t>
      </w:r>
      <w:proofErr w:type="spellEnd"/>
      <w:r w:rsidRPr="0012435C">
        <w:rPr>
          <w:b w:val="0"/>
          <w:bCs w:val="0"/>
          <w:sz w:val="28"/>
          <w:szCs w:val="28"/>
          <w:lang w:val="tr-TR" w:eastAsia="tr-TR"/>
        </w:rPr>
        <w:t>, 1977)</w:t>
      </w:r>
      <w:r w:rsidRPr="0012435C">
        <w:rPr>
          <w:b w:val="0"/>
          <w:bCs w:val="0"/>
          <w:sz w:val="28"/>
          <w:szCs w:val="28"/>
          <w:rtl/>
          <w:lang w:val="tr-TR" w:eastAsia="tr-TR"/>
        </w:rPr>
        <w:t>، التي تعطي بدورها ناتجاً مطابقاً تقريباً (384.16 ≈ 384) عند نفس مستوى الثقة وهامش الخطأ</w:t>
      </w:r>
      <w:r w:rsidRPr="0012435C">
        <w:rPr>
          <w:b w:val="0"/>
          <w:bCs w:val="0"/>
          <w:sz w:val="28"/>
          <w:szCs w:val="28"/>
          <w:lang w:val="tr-TR" w:eastAsia="tr-TR"/>
        </w:rPr>
        <w:t>.</w:t>
      </w:r>
    </w:p>
    <w:p w14:paraId="2167BB2C" w14:textId="77777777" w:rsidR="00821883" w:rsidRPr="0012435C" w:rsidRDefault="00821883" w:rsidP="0012435C">
      <w:pPr>
        <w:rPr>
          <w:b w:val="0"/>
          <w:bCs w:val="0"/>
          <w:sz w:val="28"/>
          <w:szCs w:val="28"/>
          <w:lang w:val="tr-TR" w:eastAsia="tr-TR"/>
        </w:rPr>
      </w:pPr>
      <w:r w:rsidRPr="0012435C">
        <w:rPr>
          <w:b w:val="0"/>
          <w:bCs w:val="0"/>
          <w:sz w:val="28"/>
          <w:szCs w:val="28"/>
          <w:rtl/>
          <w:lang w:val="tr-TR" w:eastAsia="tr-TR"/>
        </w:rPr>
        <w:t>وبناءً على ذلك، يستهدف البحث توزيع الاستبانة على عينة لا تقل عن (384) مفردة، لضمان تمثيل إحصائي مقبول ومطابق لما استقرت عليه غالبية الدراسات المماثلة في الأدبيات السابقة المطبَّقة على مجتمعات مماثلة غير محددة الحجم (كدراستي الظاهر وعصفور، 2025؛ وعبد العظيم، 2024، اللتين طُبّقتا على نفس حجم العينة). ويُراعى عند التحليل استبعاد أي استمارات غير مكتملة أو تحتوي على أنماط استجابة عشوائية</w:t>
      </w:r>
      <w:r w:rsidRPr="0012435C">
        <w:rPr>
          <w:b w:val="0"/>
          <w:bCs w:val="0"/>
          <w:sz w:val="28"/>
          <w:szCs w:val="28"/>
          <w:lang w:val="tr-TR" w:eastAsia="tr-TR"/>
        </w:rPr>
        <w:t xml:space="preserve"> (</w:t>
      </w:r>
      <w:proofErr w:type="spellStart"/>
      <w:r w:rsidRPr="0012435C">
        <w:rPr>
          <w:b w:val="0"/>
          <w:bCs w:val="0"/>
          <w:sz w:val="28"/>
          <w:szCs w:val="28"/>
          <w:lang w:val="tr-TR" w:eastAsia="tr-TR"/>
        </w:rPr>
        <w:t>Straight-lining</w:t>
      </w:r>
      <w:proofErr w:type="spellEnd"/>
      <w:r w:rsidRPr="0012435C">
        <w:rPr>
          <w:b w:val="0"/>
          <w:bCs w:val="0"/>
          <w:sz w:val="28"/>
          <w:szCs w:val="28"/>
          <w:lang w:val="tr-TR" w:eastAsia="tr-TR"/>
        </w:rPr>
        <w:t xml:space="preserve">) </w:t>
      </w:r>
      <w:r w:rsidRPr="0012435C">
        <w:rPr>
          <w:b w:val="0"/>
          <w:bCs w:val="0"/>
          <w:sz w:val="28"/>
          <w:szCs w:val="28"/>
          <w:rtl/>
          <w:lang w:val="tr-TR" w:eastAsia="tr-TR"/>
        </w:rPr>
        <w:t>لضمان جودة البيانات المُدخلة للتحليل الإحصائي النهائي</w:t>
      </w:r>
      <w:r w:rsidRPr="0012435C">
        <w:rPr>
          <w:b w:val="0"/>
          <w:bCs w:val="0"/>
          <w:sz w:val="28"/>
          <w:szCs w:val="28"/>
          <w:lang w:val="tr-TR" w:eastAsia="tr-TR"/>
        </w:rPr>
        <w:t>.</w:t>
      </w:r>
    </w:p>
    <w:p w14:paraId="3D3F679C" w14:textId="144375AB" w:rsidR="00291C67" w:rsidRPr="00370DA5" w:rsidRDefault="00291C67" w:rsidP="0012435C">
      <w:pPr>
        <w:rPr>
          <w:sz w:val="28"/>
          <w:szCs w:val="28"/>
          <w:lang w:val="tr-TR" w:eastAsia="tr-TR"/>
        </w:rPr>
      </w:pPr>
      <w:r w:rsidRPr="00370DA5">
        <w:rPr>
          <w:sz w:val="28"/>
          <w:szCs w:val="28"/>
          <w:rtl/>
          <w:lang w:val="tr-TR" w:eastAsia="tr-TR"/>
        </w:rPr>
        <w:t>رابعاً: أدوات الدراسة</w:t>
      </w:r>
    </w:p>
    <w:p w14:paraId="4476933A" w14:textId="77777777" w:rsidR="00291C67" w:rsidRPr="0012435C" w:rsidRDefault="00291C67" w:rsidP="0012435C">
      <w:pPr>
        <w:rPr>
          <w:b w:val="0"/>
          <w:bCs w:val="0"/>
          <w:sz w:val="28"/>
          <w:szCs w:val="28"/>
          <w:lang w:val="tr-TR" w:eastAsia="tr-TR"/>
        </w:rPr>
      </w:pPr>
      <w:r w:rsidRPr="0012435C">
        <w:rPr>
          <w:b w:val="0"/>
          <w:bCs w:val="0"/>
          <w:sz w:val="28"/>
          <w:szCs w:val="28"/>
          <w:rtl/>
          <w:lang w:val="tr-TR" w:eastAsia="tr-TR"/>
        </w:rPr>
        <w:t>تُعَد الاستبانة الإلكترونية</w:t>
      </w:r>
      <w:r w:rsidRPr="0012435C">
        <w:rPr>
          <w:b w:val="0"/>
          <w:bCs w:val="0"/>
          <w:sz w:val="28"/>
          <w:szCs w:val="28"/>
          <w:lang w:val="tr-TR" w:eastAsia="tr-TR"/>
        </w:rPr>
        <w:t xml:space="preserve"> (E-</w:t>
      </w:r>
      <w:proofErr w:type="spellStart"/>
      <w:r w:rsidRPr="0012435C">
        <w:rPr>
          <w:b w:val="0"/>
          <w:bCs w:val="0"/>
          <w:sz w:val="28"/>
          <w:szCs w:val="28"/>
          <w:lang w:val="tr-TR" w:eastAsia="tr-TR"/>
        </w:rPr>
        <w:t>Questionnaire</w:t>
      </w:r>
      <w:proofErr w:type="spellEnd"/>
      <w:r w:rsidRPr="0012435C">
        <w:rPr>
          <w:b w:val="0"/>
          <w:bCs w:val="0"/>
          <w:sz w:val="28"/>
          <w:szCs w:val="28"/>
          <w:lang w:val="tr-TR" w:eastAsia="tr-TR"/>
        </w:rPr>
        <w:t xml:space="preserve">) </w:t>
      </w:r>
      <w:r w:rsidRPr="0012435C">
        <w:rPr>
          <w:b w:val="0"/>
          <w:bCs w:val="0"/>
          <w:sz w:val="28"/>
          <w:szCs w:val="28"/>
          <w:rtl/>
          <w:lang w:val="tr-TR" w:eastAsia="tr-TR"/>
        </w:rPr>
        <w:t>الأداة الرئيسة لجمع البيانات الأولية، وتُصمَّم وفق مقياس ليكرت الخماسي</w:t>
      </w:r>
      <w:r w:rsidRPr="0012435C">
        <w:rPr>
          <w:b w:val="0"/>
          <w:bCs w:val="0"/>
          <w:sz w:val="28"/>
          <w:szCs w:val="28"/>
          <w:lang w:val="tr-TR" w:eastAsia="tr-TR"/>
        </w:rPr>
        <w:t xml:space="preserve"> (</w:t>
      </w:r>
      <w:proofErr w:type="spellStart"/>
      <w:r w:rsidRPr="0012435C">
        <w:rPr>
          <w:b w:val="0"/>
          <w:bCs w:val="0"/>
          <w:sz w:val="28"/>
          <w:szCs w:val="28"/>
          <w:lang w:val="tr-TR" w:eastAsia="tr-TR"/>
        </w:rPr>
        <w:t>Likert</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Scale</w:t>
      </w:r>
      <w:proofErr w:type="spellEnd"/>
      <w:r w:rsidRPr="0012435C">
        <w:rPr>
          <w:b w:val="0"/>
          <w:bCs w:val="0"/>
          <w:sz w:val="28"/>
          <w:szCs w:val="28"/>
          <w:lang w:val="tr-TR" w:eastAsia="tr-TR"/>
        </w:rPr>
        <w:t xml:space="preserve">) </w:t>
      </w:r>
      <w:r w:rsidRPr="0012435C">
        <w:rPr>
          <w:b w:val="0"/>
          <w:bCs w:val="0"/>
          <w:sz w:val="28"/>
          <w:szCs w:val="28"/>
          <w:rtl/>
          <w:lang w:val="tr-TR" w:eastAsia="tr-TR"/>
        </w:rPr>
        <w:t>خماسي الدرجات (أوافق بشدة، أوافق، محايد، لا أوافق، لا أوافق بشدة)، وتتكون من ثلاثة أجزاء رئيسة</w:t>
      </w:r>
      <w:r w:rsidRPr="0012435C">
        <w:rPr>
          <w:b w:val="0"/>
          <w:bCs w:val="0"/>
          <w:sz w:val="28"/>
          <w:szCs w:val="28"/>
          <w:lang w:val="tr-TR" w:eastAsia="tr-TR"/>
        </w:rPr>
        <w:t>:</w:t>
      </w:r>
    </w:p>
    <w:p w14:paraId="13FB03D2" w14:textId="77777777" w:rsidR="00291C67" w:rsidRPr="0012435C" w:rsidRDefault="00291C67" w:rsidP="0012435C">
      <w:pPr>
        <w:pStyle w:val="ListParagraph"/>
        <w:numPr>
          <w:ilvl w:val="0"/>
          <w:numId w:val="42"/>
        </w:numPr>
        <w:rPr>
          <w:b w:val="0"/>
          <w:bCs w:val="0"/>
          <w:sz w:val="28"/>
          <w:szCs w:val="28"/>
          <w:lang w:val="tr-TR" w:eastAsia="tr-TR"/>
        </w:rPr>
      </w:pPr>
      <w:r w:rsidRPr="0012435C">
        <w:rPr>
          <w:b w:val="0"/>
          <w:bCs w:val="0"/>
          <w:sz w:val="28"/>
          <w:szCs w:val="28"/>
          <w:rtl/>
          <w:lang w:val="tr-TR" w:eastAsia="tr-TR"/>
        </w:rPr>
        <w:t>أ. الجزء الأول: البيانات الديموغرافية والتصنيفية</w:t>
      </w:r>
      <w:r w:rsidRPr="0012435C">
        <w:rPr>
          <w:b w:val="0"/>
          <w:bCs w:val="0"/>
          <w:sz w:val="28"/>
          <w:szCs w:val="28"/>
          <w:lang w:val="tr-TR" w:eastAsia="tr-TR"/>
        </w:rPr>
        <w:t xml:space="preserve">: </w:t>
      </w:r>
      <w:r w:rsidRPr="0012435C">
        <w:rPr>
          <w:b w:val="0"/>
          <w:bCs w:val="0"/>
          <w:sz w:val="28"/>
          <w:szCs w:val="28"/>
          <w:rtl/>
          <w:lang w:val="tr-TR" w:eastAsia="tr-TR"/>
        </w:rPr>
        <w:t>ويشمل المتغيرات الشخصية لأفراد العينة (الجنس، الفئة العمرية، المستوى التعليمي، التطبيق الأكثر استخداماً، معدل تكرار الاستخدام الشهري)، بهدف توصيف الخصائص الديموغرافية للعينات</w:t>
      </w:r>
      <w:r w:rsidRPr="0012435C">
        <w:rPr>
          <w:b w:val="0"/>
          <w:bCs w:val="0"/>
          <w:sz w:val="28"/>
          <w:szCs w:val="28"/>
          <w:lang w:val="tr-TR" w:eastAsia="tr-TR"/>
        </w:rPr>
        <w:t>.</w:t>
      </w:r>
    </w:p>
    <w:p w14:paraId="1FCE4A69" w14:textId="77777777" w:rsidR="00291C67" w:rsidRPr="0012435C" w:rsidRDefault="00291C67" w:rsidP="0012435C">
      <w:pPr>
        <w:pStyle w:val="ListParagraph"/>
        <w:numPr>
          <w:ilvl w:val="0"/>
          <w:numId w:val="42"/>
        </w:numPr>
        <w:rPr>
          <w:b w:val="0"/>
          <w:bCs w:val="0"/>
          <w:sz w:val="28"/>
          <w:szCs w:val="28"/>
          <w:lang w:val="tr-TR" w:eastAsia="tr-TR"/>
        </w:rPr>
      </w:pPr>
      <w:r w:rsidRPr="0012435C">
        <w:rPr>
          <w:b w:val="0"/>
          <w:bCs w:val="0"/>
          <w:sz w:val="28"/>
          <w:szCs w:val="28"/>
          <w:rtl/>
          <w:lang w:val="tr-TR" w:eastAsia="tr-TR"/>
        </w:rPr>
        <w:t>ب. الجزء الثاني: مقياس التسويق المخصص القائم على الذكاء الاصطناعي (المتغير المستقل)</w:t>
      </w:r>
      <w:r w:rsidRPr="0012435C">
        <w:rPr>
          <w:b w:val="0"/>
          <w:bCs w:val="0"/>
          <w:sz w:val="28"/>
          <w:szCs w:val="28"/>
          <w:lang w:val="tr-TR" w:eastAsia="tr-TR"/>
        </w:rPr>
        <w:t xml:space="preserve">: </w:t>
      </w:r>
      <w:r w:rsidRPr="0012435C">
        <w:rPr>
          <w:b w:val="0"/>
          <w:bCs w:val="0"/>
          <w:sz w:val="28"/>
          <w:szCs w:val="28"/>
          <w:rtl/>
          <w:lang w:val="tr-TR" w:eastAsia="tr-TR"/>
        </w:rPr>
        <w:t>ويقيس إدراك المستخدمين لحزمة التخصيص الذكي، وصيغ بالاعتماد على المقاييس المعتمدة في دراسات</w:t>
      </w:r>
      <w:r w:rsidRPr="0012435C">
        <w:rPr>
          <w:b w:val="0"/>
          <w:bCs w:val="0"/>
          <w:sz w:val="28"/>
          <w:szCs w:val="28"/>
          <w:lang w:val="tr-TR" w:eastAsia="tr-TR"/>
        </w:rPr>
        <w:t xml:space="preserve"> (</w:t>
      </w:r>
      <w:r w:rsidRPr="0012435C">
        <w:rPr>
          <w:b w:val="0"/>
          <w:bCs w:val="0"/>
          <w:sz w:val="28"/>
          <w:szCs w:val="28"/>
          <w:rtl/>
          <w:lang w:val="tr-TR" w:eastAsia="tr-TR"/>
        </w:rPr>
        <w:t>عبد العظيم، 2024؛</w:t>
      </w:r>
      <w:r w:rsidRPr="0012435C">
        <w:rPr>
          <w:b w:val="0"/>
          <w:bCs w:val="0"/>
          <w:sz w:val="28"/>
          <w:szCs w:val="28"/>
          <w:lang w:val="tr-TR" w:eastAsia="tr-TR"/>
        </w:rPr>
        <w:t xml:space="preserve"> Ahmed et al., 2025).</w:t>
      </w:r>
    </w:p>
    <w:p w14:paraId="48095DAF" w14:textId="77777777" w:rsidR="00291C67" w:rsidRPr="0012435C" w:rsidRDefault="00291C67" w:rsidP="0012435C">
      <w:pPr>
        <w:pStyle w:val="ListParagraph"/>
        <w:numPr>
          <w:ilvl w:val="0"/>
          <w:numId w:val="42"/>
        </w:numPr>
        <w:rPr>
          <w:b w:val="0"/>
          <w:bCs w:val="0"/>
          <w:sz w:val="28"/>
          <w:szCs w:val="28"/>
          <w:lang w:val="tr-TR" w:eastAsia="tr-TR"/>
        </w:rPr>
      </w:pPr>
      <w:r w:rsidRPr="0012435C">
        <w:rPr>
          <w:b w:val="0"/>
          <w:bCs w:val="0"/>
          <w:sz w:val="28"/>
          <w:szCs w:val="28"/>
          <w:rtl/>
          <w:lang w:val="tr-TR" w:eastAsia="tr-TR"/>
        </w:rPr>
        <w:t>ج. الجزء الثالث: مقياس الولاء الرقمي للعملاء (المتغير التابع)</w:t>
      </w:r>
      <w:r w:rsidRPr="0012435C">
        <w:rPr>
          <w:b w:val="0"/>
          <w:bCs w:val="0"/>
          <w:sz w:val="28"/>
          <w:szCs w:val="28"/>
          <w:lang w:val="tr-TR" w:eastAsia="tr-TR"/>
        </w:rPr>
        <w:t xml:space="preserve">: </w:t>
      </w:r>
      <w:r w:rsidRPr="0012435C">
        <w:rPr>
          <w:b w:val="0"/>
          <w:bCs w:val="0"/>
          <w:sz w:val="28"/>
          <w:szCs w:val="28"/>
          <w:rtl/>
          <w:lang w:val="tr-TR" w:eastAsia="tr-TR"/>
        </w:rPr>
        <w:t>ويقيس المتغير التابع مفككاً إلى أبعاده الخمسة كاملة</w:t>
      </w:r>
      <w:r w:rsidRPr="0012435C">
        <w:rPr>
          <w:b w:val="0"/>
          <w:bCs w:val="0"/>
          <w:sz w:val="28"/>
          <w:szCs w:val="28"/>
          <w:lang w:val="tr-TR" w:eastAsia="tr-TR"/>
        </w:rPr>
        <w:t>: (</w:t>
      </w:r>
      <w:r w:rsidRPr="0012435C">
        <w:rPr>
          <w:b w:val="0"/>
          <w:bCs w:val="0"/>
          <w:sz w:val="28"/>
          <w:szCs w:val="28"/>
          <w:rtl/>
          <w:lang w:val="tr-TR" w:eastAsia="tr-TR"/>
        </w:rPr>
        <w:t>الولاء المعرفي، والولاء العاطفي، والولاء السلوكي، والولاء الموقفي، وبُعد المشاركة والتأييد</w:t>
      </w:r>
      <w:r w:rsidRPr="0012435C">
        <w:rPr>
          <w:b w:val="0"/>
          <w:bCs w:val="0"/>
          <w:sz w:val="28"/>
          <w:szCs w:val="28"/>
          <w:lang w:val="tr-TR" w:eastAsia="tr-TR"/>
        </w:rPr>
        <w:t>)</w:t>
      </w:r>
      <w:r w:rsidRPr="0012435C">
        <w:rPr>
          <w:b w:val="0"/>
          <w:bCs w:val="0"/>
          <w:sz w:val="28"/>
          <w:szCs w:val="28"/>
          <w:rtl/>
          <w:lang w:val="tr-TR" w:eastAsia="tr-TR"/>
        </w:rPr>
        <w:t>، بما يتوافق تماماً مع الفروض المعتمدة للدراسة الحالية</w:t>
      </w:r>
      <w:r w:rsidRPr="0012435C">
        <w:rPr>
          <w:b w:val="0"/>
          <w:bCs w:val="0"/>
          <w:sz w:val="28"/>
          <w:szCs w:val="28"/>
          <w:lang w:val="tr-TR" w:eastAsia="tr-TR"/>
        </w:rPr>
        <w:t>.</w:t>
      </w:r>
    </w:p>
    <w:p w14:paraId="2A5BDD9D" w14:textId="77777777" w:rsidR="00291C67" w:rsidRPr="00370DA5" w:rsidRDefault="00291C67" w:rsidP="0012435C">
      <w:pPr>
        <w:rPr>
          <w:sz w:val="28"/>
          <w:szCs w:val="28"/>
          <w:lang w:val="tr-TR" w:eastAsia="tr-TR"/>
        </w:rPr>
      </w:pPr>
      <w:r w:rsidRPr="00370DA5">
        <w:rPr>
          <w:sz w:val="28"/>
          <w:szCs w:val="28"/>
          <w:rtl/>
          <w:lang w:val="tr-TR" w:eastAsia="tr-TR"/>
        </w:rPr>
        <w:t>اختبارات الصدق والثبات للأداة</w:t>
      </w:r>
      <w:r w:rsidRPr="00370DA5">
        <w:rPr>
          <w:sz w:val="28"/>
          <w:szCs w:val="28"/>
          <w:lang w:val="tr-TR" w:eastAsia="tr-TR"/>
        </w:rPr>
        <w:t>:</w:t>
      </w:r>
    </w:p>
    <w:p w14:paraId="21519E1D" w14:textId="77777777" w:rsidR="00291C67" w:rsidRPr="0012435C" w:rsidRDefault="00291C67" w:rsidP="0012435C">
      <w:pPr>
        <w:pStyle w:val="ListParagraph"/>
        <w:numPr>
          <w:ilvl w:val="0"/>
          <w:numId w:val="43"/>
        </w:numPr>
        <w:rPr>
          <w:b w:val="0"/>
          <w:bCs w:val="0"/>
          <w:sz w:val="28"/>
          <w:szCs w:val="28"/>
          <w:lang w:val="tr-TR" w:eastAsia="tr-TR"/>
        </w:rPr>
      </w:pPr>
      <w:r w:rsidRPr="0012435C">
        <w:rPr>
          <w:b w:val="0"/>
          <w:bCs w:val="0"/>
          <w:sz w:val="28"/>
          <w:szCs w:val="28"/>
          <w:rtl/>
          <w:lang w:val="tr-TR" w:eastAsia="tr-TR"/>
        </w:rPr>
        <w:lastRenderedPageBreak/>
        <w:t>الصدق الظاهري وصدق المحتوى</w:t>
      </w:r>
      <w:r w:rsidRPr="0012435C">
        <w:rPr>
          <w:b w:val="0"/>
          <w:bCs w:val="0"/>
          <w:sz w:val="28"/>
          <w:szCs w:val="28"/>
          <w:lang w:val="tr-TR" w:eastAsia="tr-TR"/>
        </w:rPr>
        <w:t xml:space="preserve"> (</w:t>
      </w:r>
      <w:proofErr w:type="spellStart"/>
      <w:r w:rsidRPr="0012435C">
        <w:rPr>
          <w:b w:val="0"/>
          <w:bCs w:val="0"/>
          <w:sz w:val="28"/>
          <w:szCs w:val="28"/>
          <w:lang w:val="tr-TR" w:eastAsia="tr-TR"/>
        </w:rPr>
        <w:t>Face</w:t>
      </w:r>
      <w:proofErr w:type="spellEnd"/>
      <w:r w:rsidRPr="0012435C">
        <w:rPr>
          <w:b w:val="0"/>
          <w:bCs w:val="0"/>
          <w:sz w:val="28"/>
          <w:szCs w:val="28"/>
          <w:lang w:val="tr-TR" w:eastAsia="tr-TR"/>
        </w:rPr>
        <w:t xml:space="preserve"> &amp; Content </w:t>
      </w:r>
      <w:proofErr w:type="spellStart"/>
      <w:r w:rsidRPr="0012435C">
        <w:rPr>
          <w:b w:val="0"/>
          <w:bCs w:val="0"/>
          <w:sz w:val="28"/>
          <w:szCs w:val="28"/>
          <w:lang w:val="tr-TR" w:eastAsia="tr-TR"/>
        </w:rPr>
        <w:t>Validity</w:t>
      </w:r>
      <w:proofErr w:type="spellEnd"/>
      <w:r w:rsidRPr="0012435C">
        <w:rPr>
          <w:b w:val="0"/>
          <w:bCs w:val="0"/>
          <w:sz w:val="28"/>
          <w:szCs w:val="28"/>
          <w:lang w:val="tr-TR" w:eastAsia="tr-TR"/>
        </w:rPr>
        <w:t xml:space="preserve">): </w:t>
      </w:r>
      <w:r w:rsidRPr="0012435C">
        <w:rPr>
          <w:b w:val="0"/>
          <w:bCs w:val="0"/>
          <w:sz w:val="28"/>
          <w:szCs w:val="28"/>
          <w:rtl/>
          <w:lang w:val="tr-TR" w:eastAsia="tr-TR"/>
        </w:rPr>
        <w:t>يتم عرض الاستبانة في صورتها الأولية على مجموعة من الأساتذة المحكمين المتخصصين في التسويق الرقمي وبحوث الأعمال، للتأكد من سلامة الصياغة اللغوية والمفهومية للفقرات وانتمائها للأبعاد المقررة</w:t>
      </w:r>
      <w:r w:rsidRPr="0012435C">
        <w:rPr>
          <w:b w:val="0"/>
          <w:bCs w:val="0"/>
          <w:sz w:val="28"/>
          <w:szCs w:val="28"/>
          <w:lang w:val="tr-TR" w:eastAsia="tr-TR"/>
        </w:rPr>
        <w:t>.</w:t>
      </w:r>
    </w:p>
    <w:p w14:paraId="532B7C5A" w14:textId="1EBAB788" w:rsidR="00291C67" w:rsidRPr="0012435C" w:rsidRDefault="00291C67" w:rsidP="0012435C">
      <w:pPr>
        <w:pStyle w:val="ListParagraph"/>
        <w:numPr>
          <w:ilvl w:val="0"/>
          <w:numId w:val="43"/>
        </w:numPr>
        <w:rPr>
          <w:b w:val="0"/>
          <w:bCs w:val="0"/>
          <w:sz w:val="28"/>
          <w:szCs w:val="28"/>
          <w:lang w:val="tr-TR" w:eastAsia="tr-TR"/>
        </w:rPr>
      </w:pPr>
      <w:r w:rsidRPr="0012435C">
        <w:rPr>
          <w:b w:val="0"/>
          <w:bCs w:val="0"/>
          <w:sz w:val="28"/>
          <w:szCs w:val="28"/>
          <w:rtl/>
          <w:lang w:val="tr-TR" w:eastAsia="tr-TR"/>
        </w:rPr>
        <w:t>الدراسة الاستطلاعية وثبات الأداة</w:t>
      </w:r>
      <w:r w:rsidRPr="0012435C">
        <w:rPr>
          <w:b w:val="0"/>
          <w:bCs w:val="0"/>
          <w:sz w:val="28"/>
          <w:szCs w:val="28"/>
          <w:lang w:val="tr-TR" w:eastAsia="tr-TR"/>
        </w:rPr>
        <w:t xml:space="preserve"> (Pilot </w:t>
      </w:r>
      <w:proofErr w:type="spellStart"/>
      <w:r w:rsidRPr="0012435C">
        <w:rPr>
          <w:b w:val="0"/>
          <w:bCs w:val="0"/>
          <w:sz w:val="28"/>
          <w:szCs w:val="28"/>
          <w:lang w:val="tr-TR" w:eastAsia="tr-TR"/>
        </w:rPr>
        <w:t>Study</w:t>
      </w:r>
      <w:proofErr w:type="spellEnd"/>
      <w:r w:rsidRPr="0012435C">
        <w:rPr>
          <w:b w:val="0"/>
          <w:bCs w:val="0"/>
          <w:sz w:val="28"/>
          <w:szCs w:val="28"/>
          <w:lang w:val="tr-TR" w:eastAsia="tr-TR"/>
        </w:rPr>
        <w:t xml:space="preserve">): </w:t>
      </w:r>
      <w:r w:rsidRPr="0012435C">
        <w:rPr>
          <w:b w:val="0"/>
          <w:bCs w:val="0"/>
          <w:sz w:val="28"/>
          <w:szCs w:val="28"/>
          <w:rtl/>
          <w:lang w:val="tr-TR" w:eastAsia="tr-TR"/>
        </w:rPr>
        <w:t>تُجرى دراسة استطلاعية مصغّرة على عينة أولية قوامها (30) مستخدماً من خارج عينة الدراسة الأساسية، بهدف حساب معامل ثبات ألفا كرونباخ</w:t>
      </w:r>
      <w:r w:rsidRPr="0012435C">
        <w:rPr>
          <w:b w:val="0"/>
          <w:bCs w:val="0"/>
          <w:sz w:val="28"/>
          <w:szCs w:val="28"/>
          <w:lang w:val="tr-TR" w:eastAsia="tr-TR"/>
        </w:rPr>
        <w:t xml:space="preserve"> (</w:t>
      </w:r>
      <w:proofErr w:type="spellStart"/>
      <w:r w:rsidRPr="0012435C">
        <w:rPr>
          <w:b w:val="0"/>
          <w:bCs w:val="0"/>
          <w:sz w:val="28"/>
          <w:szCs w:val="28"/>
          <w:lang w:val="tr-TR" w:eastAsia="tr-TR"/>
        </w:rPr>
        <w:t>Cronbach's</w:t>
      </w:r>
      <w:proofErr w:type="spellEnd"/>
      <w:r w:rsidRPr="0012435C">
        <w:rPr>
          <w:b w:val="0"/>
          <w:bCs w:val="0"/>
          <w:sz w:val="28"/>
          <w:szCs w:val="28"/>
          <w:lang w:val="tr-TR" w:eastAsia="tr-TR"/>
        </w:rPr>
        <w:t xml:space="preserve"> Alpha) </w:t>
      </w:r>
      <w:r w:rsidRPr="0012435C">
        <w:rPr>
          <w:b w:val="0"/>
          <w:bCs w:val="0"/>
          <w:sz w:val="28"/>
          <w:szCs w:val="28"/>
          <w:rtl/>
          <w:lang w:val="tr-TR" w:eastAsia="tr-TR"/>
        </w:rPr>
        <w:t>والثبات المركب</w:t>
      </w:r>
      <w:r w:rsidRPr="0012435C">
        <w:rPr>
          <w:b w:val="0"/>
          <w:bCs w:val="0"/>
          <w:sz w:val="28"/>
          <w:szCs w:val="28"/>
          <w:lang w:val="tr-TR" w:eastAsia="tr-TR"/>
        </w:rPr>
        <w:t xml:space="preserve"> (</w:t>
      </w:r>
      <w:proofErr w:type="spellStart"/>
      <w:r w:rsidRPr="0012435C">
        <w:rPr>
          <w:b w:val="0"/>
          <w:bCs w:val="0"/>
          <w:sz w:val="28"/>
          <w:szCs w:val="28"/>
          <w:lang w:val="tr-TR" w:eastAsia="tr-TR"/>
        </w:rPr>
        <w:t>Composite</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Reliability</w:t>
      </w:r>
      <w:proofErr w:type="spellEnd"/>
      <w:r w:rsidRPr="0012435C">
        <w:rPr>
          <w:b w:val="0"/>
          <w:bCs w:val="0"/>
          <w:sz w:val="28"/>
          <w:szCs w:val="28"/>
          <w:lang w:val="tr-TR" w:eastAsia="tr-TR"/>
        </w:rPr>
        <w:t xml:space="preserve"> - CR) </w:t>
      </w:r>
      <w:r w:rsidRPr="0012435C">
        <w:rPr>
          <w:b w:val="0"/>
          <w:bCs w:val="0"/>
          <w:sz w:val="28"/>
          <w:szCs w:val="28"/>
          <w:rtl/>
          <w:lang w:val="tr-TR" w:eastAsia="tr-TR"/>
        </w:rPr>
        <w:t>لكل بعد من الأبعاد الخمسة وللأداة ككل، ويُعتمد الحد الأدنى المقبول إحصائياً عند</w:t>
      </w:r>
      <w:r w:rsidRPr="0012435C">
        <w:rPr>
          <w:b w:val="0"/>
          <w:bCs w:val="0"/>
          <w:sz w:val="28"/>
          <w:szCs w:val="28"/>
          <w:lang w:val="tr-TR" w:eastAsia="tr-TR"/>
        </w:rPr>
        <w:t xml:space="preserve"> (</w:t>
      </w:r>
      <m:oMath>
        <m:r>
          <m:rPr>
            <m:sty m:val="bi"/>
          </m:rPr>
          <w:rPr>
            <w:rFonts w:ascii="Cambria Math" w:hAnsi="Cambria Math"/>
            <w:sz w:val="28"/>
            <w:szCs w:val="28"/>
            <w:lang w:val="tr-TR" w:eastAsia="tr-TR"/>
          </w:rPr>
          <m:t>0.70</m:t>
        </m:r>
      </m:oMath>
      <w:r w:rsidRPr="0012435C">
        <w:rPr>
          <w:b w:val="0"/>
          <w:bCs w:val="0"/>
          <w:sz w:val="28"/>
          <w:szCs w:val="28"/>
          <w:lang w:val="tr-TR" w:eastAsia="tr-TR"/>
        </w:rPr>
        <w:t xml:space="preserve">) </w:t>
      </w:r>
      <w:r w:rsidRPr="0012435C">
        <w:rPr>
          <w:b w:val="0"/>
          <w:bCs w:val="0"/>
          <w:sz w:val="28"/>
          <w:szCs w:val="28"/>
          <w:rtl/>
          <w:lang w:val="tr-TR" w:eastAsia="tr-TR"/>
        </w:rPr>
        <w:t>فأعلى لضمان الاتساق الداخلي للأداة</w:t>
      </w:r>
      <w:r w:rsidRPr="0012435C">
        <w:rPr>
          <w:b w:val="0"/>
          <w:bCs w:val="0"/>
          <w:sz w:val="28"/>
          <w:szCs w:val="28"/>
          <w:lang w:val="tr-TR" w:eastAsia="tr-TR"/>
        </w:rPr>
        <w:t>.</w:t>
      </w:r>
    </w:p>
    <w:p w14:paraId="464E5CEA" w14:textId="77777777" w:rsidR="00291C67" w:rsidRPr="00370DA5" w:rsidRDefault="00291C67" w:rsidP="0012435C">
      <w:pPr>
        <w:rPr>
          <w:sz w:val="28"/>
          <w:szCs w:val="28"/>
          <w:lang w:val="tr-TR" w:eastAsia="tr-TR"/>
        </w:rPr>
      </w:pPr>
      <w:r w:rsidRPr="00370DA5">
        <w:rPr>
          <w:sz w:val="28"/>
          <w:szCs w:val="28"/>
          <w:rtl/>
          <w:lang w:val="tr-TR" w:eastAsia="tr-TR"/>
        </w:rPr>
        <w:t>خامساً: إجراءات الدراسة</w:t>
      </w:r>
    </w:p>
    <w:p w14:paraId="474F5D24" w14:textId="77777777" w:rsidR="00291C67" w:rsidRPr="00370DA5" w:rsidRDefault="00291C67" w:rsidP="0012435C">
      <w:pPr>
        <w:rPr>
          <w:sz w:val="28"/>
          <w:szCs w:val="28"/>
          <w:lang w:val="tr-TR" w:eastAsia="tr-TR"/>
        </w:rPr>
      </w:pPr>
      <w:r w:rsidRPr="00370DA5">
        <w:rPr>
          <w:sz w:val="28"/>
          <w:szCs w:val="28"/>
          <w:rtl/>
          <w:lang w:val="tr-TR" w:eastAsia="tr-TR"/>
        </w:rPr>
        <w:t>تسير الدراسة وفق الخطوات المنهجية المتتابعة التالية</w:t>
      </w:r>
      <w:r w:rsidRPr="00370DA5">
        <w:rPr>
          <w:sz w:val="28"/>
          <w:szCs w:val="28"/>
          <w:lang w:val="tr-TR" w:eastAsia="tr-TR"/>
        </w:rPr>
        <w:t>:</w:t>
      </w:r>
    </w:p>
    <w:p w14:paraId="4AB509A4" w14:textId="77777777" w:rsidR="00291C67" w:rsidRPr="0012435C" w:rsidRDefault="00291C67" w:rsidP="0012435C">
      <w:pPr>
        <w:pStyle w:val="ListParagraph"/>
        <w:numPr>
          <w:ilvl w:val="0"/>
          <w:numId w:val="44"/>
        </w:numPr>
        <w:rPr>
          <w:b w:val="0"/>
          <w:bCs w:val="0"/>
          <w:sz w:val="28"/>
          <w:szCs w:val="28"/>
          <w:lang w:val="tr-TR" w:eastAsia="tr-TR"/>
        </w:rPr>
      </w:pPr>
      <w:r w:rsidRPr="0012435C">
        <w:rPr>
          <w:b w:val="0"/>
          <w:bCs w:val="0"/>
          <w:sz w:val="28"/>
          <w:szCs w:val="28"/>
          <w:rtl/>
          <w:lang w:val="tr-TR" w:eastAsia="tr-TR"/>
        </w:rPr>
        <w:t>مراجعة الأدبيات والدراسات السابقة، واستخلاص الأبعاد والمقاييس المعتمدة لصياغة فقرات الاستبانة بما يشمل المتغير المستقل وأبعاد الولاء الرقمي الخمسة</w:t>
      </w:r>
      <w:r w:rsidRPr="0012435C">
        <w:rPr>
          <w:b w:val="0"/>
          <w:bCs w:val="0"/>
          <w:sz w:val="28"/>
          <w:szCs w:val="28"/>
          <w:lang w:val="tr-TR" w:eastAsia="tr-TR"/>
        </w:rPr>
        <w:t>.</w:t>
      </w:r>
    </w:p>
    <w:p w14:paraId="1E3FB112" w14:textId="77777777" w:rsidR="00291C67" w:rsidRPr="0012435C" w:rsidRDefault="00291C67" w:rsidP="0012435C">
      <w:pPr>
        <w:pStyle w:val="ListParagraph"/>
        <w:numPr>
          <w:ilvl w:val="0"/>
          <w:numId w:val="44"/>
        </w:numPr>
        <w:rPr>
          <w:b w:val="0"/>
          <w:bCs w:val="0"/>
          <w:sz w:val="28"/>
          <w:szCs w:val="28"/>
          <w:lang w:val="tr-TR" w:eastAsia="tr-TR"/>
        </w:rPr>
      </w:pPr>
      <w:r w:rsidRPr="0012435C">
        <w:rPr>
          <w:b w:val="0"/>
          <w:bCs w:val="0"/>
          <w:sz w:val="28"/>
          <w:szCs w:val="28"/>
          <w:rtl/>
          <w:lang w:val="tr-TR" w:eastAsia="tr-TR"/>
        </w:rPr>
        <w:t>صياغة الاستبانة الأولية وعرضها على المحكمين المتخصصين للتحقق من الصدق الظاهري والمحتوى وإجراء التعديلات المقترحة</w:t>
      </w:r>
      <w:r w:rsidRPr="0012435C">
        <w:rPr>
          <w:b w:val="0"/>
          <w:bCs w:val="0"/>
          <w:sz w:val="28"/>
          <w:szCs w:val="28"/>
          <w:lang w:val="tr-TR" w:eastAsia="tr-TR"/>
        </w:rPr>
        <w:t>.</w:t>
      </w:r>
    </w:p>
    <w:p w14:paraId="0C78C6E0" w14:textId="77777777" w:rsidR="00291C67" w:rsidRPr="0012435C" w:rsidRDefault="00291C67" w:rsidP="0012435C">
      <w:pPr>
        <w:pStyle w:val="ListParagraph"/>
        <w:numPr>
          <w:ilvl w:val="0"/>
          <w:numId w:val="44"/>
        </w:numPr>
        <w:rPr>
          <w:b w:val="0"/>
          <w:bCs w:val="0"/>
          <w:sz w:val="28"/>
          <w:szCs w:val="28"/>
          <w:lang w:val="tr-TR" w:eastAsia="tr-TR"/>
        </w:rPr>
      </w:pPr>
      <w:r w:rsidRPr="0012435C">
        <w:rPr>
          <w:b w:val="0"/>
          <w:bCs w:val="0"/>
          <w:sz w:val="28"/>
          <w:szCs w:val="28"/>
          <w:rtl/>
          <w:lang w:val="tr-TR" w:eastAsia="tr-TR"/>
        </w:rPr>
        <w:t>تطبيق الاستبانة على العينة الاستطلاعية</w:t>
      </w:r>
      <w:r w:rsidRPr="0012435C">
        <w:rPr>
          <w:b w:val="0"/>
          <w:bCs w:val="0"/>
          <w:sz w:val="28"/>
          <w:szCs w:val="28"/>
          <w:lang w:val="tr-TR" w:eastAsia="tr-TR"/>
        </w:rPr>
        <w:t xml:space="preserve"> (Pilot </w:t>
      </w:r>
      <w:proofErr w:type="spellStart"/>
      <w:r w:rsidRPr="0012435C">
        <w:rPr>
          <w:b w:val="0"/>
          <w:bCs w:val="0"/>
          <w:sz w:val="28"/>
          <w:szCs w:val="28"/>
          <w:lang w:val="tr-TR" w:eastAsia="tr-TR"/>
        </w:rPr>
        <w:t>Study</w:t>
      </w:r>
      <w:proofErr w:type="spellEnd"/>
      <w:r w:rsidRPr="0012435C">
        <w:rPr>
          <w:b w:val="0"/>
          <w:bCs w:val="0"/>
          <w:sz w:val="28"/>
          <w:szCs w:val="28"/>
          <w:lang w:val="tr-TR" w:eastAsia="tr-TR"/>
        </w:rPr>
        <w:t xml:space="preserve">) </w:t>
      </w:r>
      <w:r w:rsidRPr="0012435C">
        <w:rPr>
          <w:b w:val="0"/>
          <w:bCs w:val="0"/>
          <w:sz w:val="28"/>
          <w:szCs w:val="28"/>
          <w:rtl/>
          <w:lang w:val="tr-TR" w:eastAsia="tr-TR"/>
        </w:rPr>
        <w:t>وحساب الثبات لضمان جاهزية الأداة ميدانياً</w:t>
      </w:r>
      <w:r w:rsidRPr="0012435C">
        <w:rPr>
          <w:b w:val="0"/>
          <w:bCs w:val="0"/>
          <w:sz w:val="28"/>
          <w:szCs w:val="28"/>
          <w:lang w:val="tr-TR" w:eastAsia="tr-TR"/>
        </w:rPr>
        <w:t>.</w:t>
      </w:r>
    </w:p>
    <w:p w14:paraId="10722FDB" w14:textId="77777777" w:rsidR="00291C67" w:rsidRPr="0012435C" w:rsidRDefault="00291C67" w:rsidP="0012435C">
      <w:pPr>
        <w:pStyle w:val="ListParagraph"/>
        <w:numPr>
          <w:ilvl w:val="0"/>
          <w:numId w:val="44"/>
        </w:numPr>
        <w:rPr>
          <w:b w:val="0"/>
          <w:bCs w:val="0"/>
          <w:sz w:val="28"/>
          <w:szCs w:val="28"/>
          <w:lang w:val="tr-TR" w:eastAsia="tr-TR"/>
        </w:rPr>
      </w:pPr>
      <w:r w:rsidRPr="0012435C">
        <w:rPr>
          <w:b w:val="0"/>
          <w:bCs w:val="0"/>
          <w:sz w:val="28"/>
          <w:szCs w:val="28"/>
          <w:rtl/>
          <w:lang w:val="tr-TR" w:eastAsia="tr-TR"/>
        </w:rPr>
        <w:t>نشر وتوزيع الاستبانة إلكترونياً عبر المنصات الرقمية ومجموعات مستخدمي تطبيقات التوصيل في السعودية حتى استيفاء الحد الأدنى للعينة (384 مفردة فأكثر)</w:t>
      </w:r>
      <w:r w:rsidRPr="0012435C">
        <w:rPr>
          <w:b w:val="0"/>
          <w:bCs w:val="0"/>
          <w:sz w:val="28"/>
          <w:szCs w:val="28"/>
          <w:lang w:val="tr-TR" w:eastAsia="tr-TR"/>
        </w:rPr>
        <w:t>.</w:t>
      </w:r>
    </w:p>
    <w:p w14:paraId="07A2AC0B" w14:textId="77777777" w:rsidR="00291C67" w:rsidRPr="0012435C" w:rsidRDefault="00291C67" w:rsidP="0012435C">
      <w:pPr>
        <w:pStyle w:val="ListParagraph"/>
        <w:numPr>
          <w:ilvl w:val="0"/>
          <w:numId w:val="44"/>
        </w:numPr>
        <w:rPr>
          <w:b w:val="0"/>
          <w:bCs w:val="0"/>
          <w:sz w:val="28"/>
          <w:szCs w:val="28"/>
          <w:lang w:val="tr-TR" w:eastAsia="tr-TR"/>
        </w:rPr>
      </w:pPr>
      <w:r w:rsidRPr="0012435C">
        <w:rPr>
          <w:b w:val="0"/>
          <w:bCs w:val="0"/>
          <w:sz w:val="28"/>
          <w:szCs w:val="28"/>
          <w:rtl/>
          <w:lang w:val="tr-TR" w:eastAsia="tr-TR"/>
        </w:rPr>
        <w:t>تنقية البيانات المستردة، واستبعاد الاستجابات غير الجادة أو الناقصة، وتجهيز الملف النهائي للتحليل الإحصائي</w:t>
      </w:r>
      <w:r w:rsidRPr="0012435C">
        <w:rPr>
          <w:b w:val="0"/>
          <w:bCs w:val="0"/>
          <w:sz w:val="28"/>
          <w:szCs w:val="28"/>
          <w:lang w:val="tr-TR" w:eastAsia="tr-TR"/>
        </w:rPr>
        <w:t>.</w:t>
      </w:r>
    </w:p>
    <w:p w14:paraId="06AEE06A" w14:textId="77777777" w:rsidR="00291C67" w:rsidRPr="0012435C" w:rsidRDefault="00291C67" w:rsidP="0012435C">
      <w:pPr>
        <w:pStyle w:val="ListParagraph"/>
        <w:numPr>
          <w:ilvl w:val="0"/>
          <w:numId w:val="44"/>
        </w:numPr>
        <w:rPr>
          <w:b w:val="0"/>
          <w:bCs w:val="0"/>
          <w:sz w:val="28"/>
          <w:szCs w:val="28"/>
          <w:lang w:val="tr-TR" w:eastAsia="tr-TR"/>
        </w:rPr>
      </w:pPr>
      <w:r w:rsidRPr="0012435C">
        <w:rPr>
          <w:b w:val="0"/>
          <w:bCs w:val="0"/>
          <w:sz w:val="28"/>
          <w:szCs w:val="28"/>
          <w:rtl/>
          <w:lang w:val="tr-TR" w:eastAsia="tr-TR"/>
        </w:rPr>
        <w:t>إجراء التحليلات الإحصائية واختبار الفروض الستة، وتوليد الجداول والنموذج البنائي، تمهيداً لمناقشتها وتفسيرها في الفصل الرابع</w:t>
      </w:r>
      <w:r w:rsidRPr="0012435C">
        <w:rPr>
          <w:b w:val="0"/>
          <w:bCs w:val="0"/>
          <w:sz w:val="28"/>
          <w:szCs w:val="28"/>
          <w:lang w:val="tr-TR" w:eastAsia="tr-TR"/>
        </w:rPr>
        <w:t>.</w:t>
      </w:r>
    </w:p>
    <w:p w14:paraId="6E9BD5EB" w14:textId="77777777" w:rsidR="00291C67" w:rsidRPr="0012435C" w:rsidRDefault="00291C67" w:rsidP="0012435C">
      <w:pPr>
        <w:rPr>
          <w:b w:val="0"/>
          <w:bCs w:val="0"/>
          <w:sz w:val="28"/>
          <w:szCs w:val="28"/>
          <w:lang w:val="tr-TR" w:eastAsia="tr-TR"/>
        </w:rPr>
      </w:pPr>
    </w:p>
    <w:p w14:paraId="7FE9C895" w14:textId="77777777" w:rsidR="00821883" w:rsidRPr="00370DA5" w:rsidRDefault="00821883" w:rsidP="0012435C">
      <w:pPr>
        <w:rPr>
          <w:sz w:val="28"/>
          <w:szCs w:val="28"/>
          <w:lang w:val="tr-TR" w:eastAsia="tr-TR"/>
        </w:rPr>
      </w:pPr>
      <w:r w:rsidRPr="00370DA5">
        <w:rPr>
          <w:sz w:val="28"/>
          <w:szCs w:val="28"/>
          <w:rtl/>
          <w:lang w:val="tr-TR" w:eastAsia="tr-TR"/>
        </w:rPr>
        <w:t>سادساً: أساليب المعالجة الإحصائية</w:t>
      </w:r>
    </w:p>
    <w:p w14:paraId="2B02734B" w14:textId="77777777" w:rsidR="00291C67" w:rsidRPr="0012435C" w:rsidRDefault="00291C67" w:rsidP="0012435C">
      <w:pPr>
        <w:rPr>
          <w:b w:val="0"/>
          <w:bCs w:val="0"/>
          <w:sz w:val="28"/>
          <w:szCs w:val="28"/>
          <w:lang w:val="tr-TR" w:eastAsia="tr-TR"/>
        </w:rPr>
      </w:pPr>
      <w:r w:rsidRPr="0012435C">
        <w:rPr>
          <w:b w:val="0"/>
          <w:bCs w:val="0"/>
          <w:sz w:val="28"/>
          <w:szCs w:val="28"/>
          <w:rtl/>
          <w:lang w:val="tr-TR" w:eastAsia="tr-TR"/>
        </w:rPr>
        <w:t xml:space="preserve"> تُعالَج البيانات المُتحصَّل عليها تكاملياً؛ حيث يُستخدم برنامج الحزمة الإحصائية للعلوم الاجتماعية</w:t>
      </w:r>
      <w:r w:rsidRPr="0012435C">
        <w:rPr>
          <w:b w:val="0"/>
          <w:bCs w:val="0"/>
          <w:sz w:val="28"/>
          <w:szCs w:val="28"/>
          <w:lang w:val="tr-TR" w:eastAsia="tr-TR"/>
        </w:rPr>
        <w:t xml:space="preserve"> (SPSS) </w:t>
      </w:r>
      <w:r w:rsidRPr="0012435C">
        <w:rPr>
          <w:b w:val="0"/>
          <w:bCs w:val="0"/>
          <w:sz w:val="28"/>
          <w:szCs w:val="28"/>
          <w:rtl/>
          <w:lang w:val="tr-TR" w:eastAsia="tr-TR"/>
        </w:rPr>
        <w:t>للتحليلات التمهيدية والوصفية، ويُعتمد برنامج</w:t>
      </w:r>
      <w:r w:rsidRPr="0012435C">
        <w:rPr>
          <w:b w:val="0"/>
          <w:bCs w:val="0"/>
          <w:sz w:val="28"/>
          <w:szCs w:val="28"/>
          <w:lang w:val="tr-TR" w:eastAsia="tr-TR"/>
        </w:rPr>
        <w:t xml:space="preserve"> (</w:t>
      </w:r>
      <w:proofErr w:type="spellStart"/>
      <w:r w:rsidRPr="0012435C">
        <w:rPr>
          <w:b w:val="0"/>
          <w:bCs w:val="0"/>
          <w:sz w:val="28"/>
          <w:szCs w:val="28"/>
          <w:lang w:val="tr-TR" w:eastAsia="tr-TR"/>
        </w:rPr>
        <w:t>SmartPLS</w:t>
      </w:r>
      <w:proofErr w:type="spellEnd"/>
      <w:r w:rsidRPr="0012435C">
        <w:rPr>
          <w:b w:val="0"/>
          <w:bCs w:val="0"/>
          <w:sz w:val="28"/>
          <w:szCs w:val="28"/>
          <w:lang w:val="tr-TR" w:eastAsia="tr-TR"/>
        </w:rPr>
        <w:t xml:space="preserve">) </w:t>
      </w:r>
      <w:r w:rsidRPr="0012435C">
        <w:rPr>
          <w:b w:val="0"/>
          <w:bCs w:val="0"/>
          <w:sz w:val="28"/>
          <w:szCs w:val="28"/>
          <w:rtl/>
          <w:lang w:val="tr-TR" w:eastAsia="tr-TR"/>
        </w:rPr>
        <w:t>لنمذجة المعادلات البنائية كأداة رئيسة لاختبار الفروض، وذلك عبر الأساليب الإحصائية التالية</w:t>
      </w:r>
      <w:r w:rsidRPr="0012435C">
        <w:rPr>
          <w:b w:val="0"/>
          <w:bCs w:val="0"/>
          <w:sz w:val="28"/>
          <w:szCs w:val="28"/>
          <w:lang w:val="tr-TR" w:eastAsia="tr-TR"/>
        </w:rPr>
        <w:t>:</w:t>
      </w:r>
    </w:p>
    <w:p w14:paraId="180DDB9E" w14:textId="77777777" w:rsidR="00291C67" w:rsidRPr="0012435C" w:rsidRDefault="00291C67" w:rsidP="0012435C">
      <w:pPr>
        <w:pStyle w:val="ListParagraph"/>
        <w:numPr>
          <w:ilvl w:val="0"/>
          <w:numId w:val="41"/>
        </w:numPr>
        <w:rPr>
          <w:b w:val="0"/>
          <w:bCs w:val="0"/>
          <w:sz w:val="28"/>
          <w:szCs w:val="28"/>
          <w:lang w:val="tr-TR" w:eastAsia="tr-TR"/>
        </w:rPr>
      </w:pPr>
      <w:r w:rsidRPr="0012435C">
        <w:rPr>
          <w:b w:val="0"/>
          <w:bCs w:val="0"/>
          <w:sz w:val="28"/>
          <w:szCs w:val="28"/>
          <w:rtl/>
          <w:lang w:val="tr-TR" w:eastAsia="tr-TR"/>
        </w:rPr>
        <w:t>أ. التكرارات والنسب المئوية</w:t>
      </w:r>
      <w:r w:rsidRPr="0012435C">
        <w:rPr>
          <w:b w:val="0"/>
          <w:bCs w:val="0"/>
          <w:sz w:val="28"/>
          <w:szCs w:val="28"/>
          <w:lang w:val="tr-TR" w:eastAsia="tr-TR"/>
        </w:rPr>
        <w:t xml:space="preserve">: </w:t>
      </w:r>
      <w:r w:rsidRPr="0012435C">
        <w:rPr>
          <w:b w:val="0"/>
          <w:bCs w:val="0"/>
          <w:sz w:val="28"/>
          <w:szCs w:val="28"/>
          <w:rtl/>
          <w:lang w:val="tr-TR" w:eastAsia="tr-TR"/>
        </w:rPr>
        <w:t>لوصف الخصائص الديموغرافية والتصنيفية لعينة الدراسة</w:t>
      </w:r>
      <w:r w:rsidRPr="0012435C">
        <w:rPr>
          <w:b w:val="0"/>
          <w:bCs w:val="0"/>
          <w:sz w:val="28"/>
          <w:szCs w:val="28"/>
          <w:lang w:val="tr-TR" w:eastAsia="tr-TR"/>
        </w:rPr>
        <w:t>.</w:t>
      </w:r>
    </w:p>
    <w:p w14:paraId="66AEE7EE" w14:textId="77777777" w:rsidR="00291C67" w:rsidRPr="0012435C" w:rsidRDefault="00291C67" w:rsidP="0012435C">
      <w:pPr>
        <w:pStyle w:val="ListParagraph"/>
        <w:numPr>
          <w:ilvl w:val="0"/>
          <w:numId w:val="41"/>
        </w:numPr>
        <w:rPr>
          <w:b w:val="0"/>
          <w:bCs w:val="0"/>
          <w:sz w:val="28"/>
          <w:szCs w:val="28"/>
          <w:lang w:val="tr-TR" w:eastAsia="tr-TR"/>
        </w:rPr>
      </w:pPr>
      <w:r w:rsidRPr="0012435C">
        <w:rPr>
          <w:b w:val="0"/>
          <w:bCs w:val="0"/>
          <w:sz w:val="28"/>
          <w:szCs w:val="28"/>
          <w:rtl/>
          <w:lang w:val="tr-TR" w:eastAsia="tr-TR"/>
        </w:rPr>
        <w:t>ب. المتوسطات الحسابية والانحرافات المعيارية</w:t>
      </w:r>
      <w:r w:rsidRPr="0012435C">
        <w:rPr>
          <w:b w:val="0"/>
          <w:bCs w:val="0"/>
          <w:sz w:val="28"/>
          <w:szCs w:val="28"/>
          <w:lang w:val="tr-TR" w:eastAsia="tr-TR"/>
        </w:rPr>
        <w:t xml:space="preserve">: </w:t>
      </w:r>
      <w:r w:rsidRPr="0012435C">
        <w:rPr>
          <w:b w:val="0"/>
          <w:bCs w:val="0"/>
          <w:sz w:val="28"/>
          <w:szCs w:val="28"/>
          <w:rtl/>
          <w:lang w:val="tr-TR" w:eastAsia="tr-TR"/>
        </w:rPr>
        <w:t>لتحديد مستويات إدراك أفراد العينة للمتغير المستقل، ومستوى تحقق أبعاد الولاء الرقمي الخمسة لديهم</w:t>
      </w:r>
      <w:r w:rsidRPr="0012435C">
        <w:rPr>
          <w:b w:val="0"/>
          <w:bCs w:val="0"/>
          <w:sz w:val="28"/>
          <w:szCs w:val="28"/>
          <w:lang w:val="tr-TR" w:eastAsia="tr-TR"/>
        </w:rPr>
        <w:t>.</w:t>
      </w:r>
    </w:p>
    <w:p w14:paraId="5F0483C1" w14:textId="77777777" w:rsidR="00291C67" w:rsidRPr="0012435C" w:rsidRDefault="00291C67" w:rsidP="0012435C">
      <w:pPr>
        <w:pStyle w:val="ListParagraph"/>
        <w:numPr>
          <w:ilvl w:val="0"/>
          <w:numId w:val="41"/>
        </w:numPr>
        <w:rPr>
          <w:b w:val="0"/>
          <w:bCs w:val="0"/>
          <w:sz w:val="28"/>
          <w:szCs w:val="28"/>
          <w:lang w:val="tr-TR" w:eastAsia="tr-TR"/>
        </w:rPr>
      </w:pPr>
      <w:r w:rsidRPr="0012435C">
        <w:rPr>
          <w:b w:val="0"/>
          <w:bCs w:val="0"/>
          <w:sz w:val="28"/>
          <w:szCs w:val="28"/>
          <w:rtl/>
          <w:lang w:val="tr-TR" w:eastAsia="tr-TR"/>
        </w:rPr>
        <w:t>ج. معامل ألفا كرونباخ والثبات المركب</w:t>
      </w:r>
      <w:r w:rsidRPr="0012435C">
        <w:rPr>
          <w:b w:val="0"/>
          <w:bCs w:val="0"/>
          <w:sz w:val="28"/>
          <w:szCs w:val="28"/>
          <w:lang w:val="tr-TR" w:eastAsia="tr-TR"/>
        </w:rPr>
        <w:t xml:space="preserve"> (CR) </w:t>
      </w:r>
      <w:r w:rsidRPr="0012435C">
        <w:rPr>
          <w:b w:val="0"/>
          <w:bCs w:val="0"/>
          <w:sz w:val="28"/>
          <w:szCs w:val="28"/>
          <w:rtl/>
          <w:lang w:val="tr-TR" w:eastAsia="tr-TR"/>
        </w:rPr>
        <w:t>ومتوسط التباين المستخلص</w:t>
      </w:r>
      <w:r w:rsidRPr="0012435C">
        <w:rPr>
          <w:b w:val="0"/>
          <w:bCs w:val="0"/>
          <w:sz w:val="28"/>
          <w:szCs w:val="28"/>
          <w:lang w:val="tr-TR" w:eastAsia="tr-TR"/>
        </w:rPr>
        <w:t xml:space="preserve"> (AVE): </w:t>
      </w:r>
      <w:r w:rsidRPr="0012435C">
        <w:rPr>
          <w:b w:val="0"/>
          <w:bCs w:val="0"/>
          <w:sz w:val="28"/>
          <w:szCs w:val="28"/>
          <w:rtl/>
          <w:lang w:val="tr-TR" w:eastAsia="tr-TR"/>
        </w:rPr>
        <w:t>للتحقق من الاتساق الداخلي، وثبات المقاييس، والصدق التقاربي والتمايزي للأداة</w:t>
      </w:r>
      <w:r w:rsidRPr="0012435C">
        <w:rPr>
          <w:b w:val="0"/>
          <w:bCs w:val="0"/>
          <w:sz w:val="28"/>
          <w:szCs w:val="28"/>
          <w:lang w:val="tr-TR" w:eastAsia="tr-TR"/>
        </w:rPr>
        <w:t>.</w:t>
      </w:r>
    </w:p>
    <w:p w14:paraId="4B3F6B57" w14:textId="77777777" w:rsidR="00291C67" w:rsidRPr="0012435C" w:rsidRDefault="00291C67" w:rsidP="0012435C">
      <w:pPr>
        <w:pStyle w:val="ListParagraph"/>
        <w:numPr>
          <w:ilvl w:val="0"/>
          <w:numId w:val="41"/>
        </w:numPr>
        <w:rPr>
          <w:b w:val="0"/>
          <w:bCs w:val="0"/>
          <w:sz w:val="28"/>
          <w:szCs w:val="28"/>
          <w:lang w:val="tr-TR" w:eastAsia="tr-TR"/>
        </w:rPr>
      </w:pPr>
      <w:r w:rsidRPr="0012435C">
        <w:rPr>
          <w:b w:val="0"/>
          <w:bCs w:val="0"/>
          <w:sz w:val="28"/>
          <w:szCs w:val="28"/>
          <w:rtl/>
          <w:lang w:val="tr-TR" w:eastAsia="tr-TR"/>
        </w:rPr>
        <w:t>د. معامل ارتباط بيرسون</w:t>
      </w:r>
      <w:r w:rsidRPr="0012435C">
        <w:rPr>
          <w:b w:val="0"/>
          <w:bCs w:val="0"/>
          <w:sz w:val="28"/>
          <w:szCs w:val="28"/>
          <w:lang w:val="tr-TR" w:eastAsia="tr-TR"/>
        </w:rPr>
        <w:t xml:space="preserve"> (</w:t>
      </w:r>
      <w:proofErr w:type="spellStart"/>
      <w:r w:rsidRPr="0012435C">
        <w:rPr>
          <w:b w:val="0"/>
          <w:bCs w:val="0"/>
          <w:sz w:val="28"/>
          <w:szCs w:val="28"/>
          <w:lang w:val="tr-TR" w:eastAsia="tr-TR"/>
        </w:rPr>
        <w:t>Pearson</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Correlation</w:t>
      </w:r>
      <w:proofErr w:type="spellEnd"/>
      <w:r w:rsidRPr="0012435C">
        <w:rPr>
          <w:b w:val="0"/>
          <w:bCs w:val="0"/>
          <w:sz w:val="28"/>
          <w:szCs w:val="28"/>
          <w:lang w:val="tr-TR" w:eastAsia="tr-TR"/>
        </w:rPr>
        <w:t xml:space="preserve">): </w:t>
      </w:r>
      <w:r w:rsidRPr="0012435C">
        <w:rPr>
          <w:b w:val="0"/>
          <w:bCs w:val="0"/>
          <w:sz w:val="28"/>
          <w:szCs w:val="28"/>
          <w:rtl/>
          <w:lang w:val="tr-TR" w:eastAsia="tr-TR"/>
        </w:rPr>
        <w:t>لفحص اتجاه وقوة العلاقات الارتباطية الأولية بين المتغيرات</w:t>
      </w:r>
      <w:r w:rsidRPr="0012435C">
        <w:rPr>
          <w:b w:val="0"/>
          <w:bCs w:val="0"/>
          <w:sz w:val="28"/>
          <w:szCs w:val="28"/>
          <w:lang w:val="tr-TR" w:eastAsia="tr-TR"/>
        </w:rPr>
        <w:t>.</w:t>
      </w:r>
    </w:p>
    <w:p w14:paraId="5B05B57B" w14:textId="77777777" w:rsidR="00291C67" w:rsidRPr="0012435C" w:rsidRDefault="00291C67" w:rsidP="0012435C">
      <w:pPr>
        <w:pStyle w:val="ListParagraph"/>
        <w:numPr>
          <w:ilvl w:val="0"/>
          <w:numId w:val="41"/>
        </w:numPr>
        <w:rPr>
          <w:b w:val="0"/>
          <w:bCs w:val="0"/>
          <w:sz w:val="28"/>
          <w:szCs w:val="28"/>
          <w:lang w:val="tr-TR" w:eastAsia="tr-TR"/>
        </w:rPr>
      </w:pPr>
      <w:r w:rsidRPr="0012435C">
        <w:rPr>
          <w:b w:val="0"/>
          <w:bCs w:val="0"/>
          <w:sz w:val="28"/>
          <w:szCs w:val="28"/>
          <w:rtl/>
          <w:lang w:val="tr-TR" w:eastAsia="tr-TR"/>
        </w:rPr>
        <w:t>هـ. نمذجة المعادلات البنائية بطريقة المربعات الصغرى الجزئية</w:t>
      </w:r>
      <w:r w:rsidRPr="0012435C">
        <w:rPr>
          <w:b w:val="0"/>
          <w:bCs w:val="0"/>
          <w:sz w:val="28"/>
          <w:szCs w:val="28"/>
          <w:lang w:val="tr-TR" w:eastAsia="tr-TR"/>
        </w:rPr>
        <w:t xml:space="preserve"> (PLS-SEM): </w:t>
      </w:r>
      <w:r w:rsidRPr="0012435C">
        <w:rPr>
          <w:b w:val="0"/>
          <w:bCs w:val="0"/>
          <w:sz w:val="28"/>
          <w:szCs w:val="28"/>
          <w:rtl/>
          <w:lang w:val="tr-TR" w:eastAsia="tr-TR"/>
        </w:rPr>
        <w:t>عبر تحليل المسار الإحصائي لاختبار الفرض الرئيس والفروض الفرعية الخمسة الأولى (من الأول إلى الخامس)، لقياس الأثر السببي المباشر والصريح للمتغير المستقل في كل بعد من أبعاد الولاء الرقمي الخمسة بشكل مستقل في النموذج البنائي الموحد</w:t>
      </w:r>
      <w:r w:rsidRPr="0012435C">
        <w:rPr>
          <w:b w:val="0"/>
          <w:bCs w:val="0"/>
          <w:sz w:val="28"/>
          <w:szCs w:val="28"/>
          <w:lang w:val="tr-TR" w:eastAsia="tr-TR"/>
        </w:rPr>
        <w:t>.</w:t>
      </w:r>
    </w:p>
    <w:p w14:paraId="05101777" w14:textId="66B68B08" w:rsidR="00291C67" w:rsidRPr="0012435C" w:rsidRDefault="00291C67" w:rsidP="0012435C">
      <w:pPr>
        <w:pStyle w:val="ListParagraph"/>
        <w:numPr>
          <w:ilvl w:val="0"/>
          <w:numId w:val="41"/>
        </w:numPr>
        <w:rPr>
          <w:b w:val="0"/>
          <w:bCs w:val="0"/>
          <w:sz w:val="28"/>
          <w:szCs w:val="28"/>
          <w:lang w:val="tr-TR" w:eastAsia="tr-TR"/>
        </w:rPr>
      </w:pPr>
      <w:r w:rsidRPr="0012435C">
        <w:rPr>
          <w:b w:val="0"/>
          <w:bCs w:val="0"/>
          <w:sz w:val="28"/>
          <w:szCs w:val="28"/>
          <w:rtl/>
          <w:lang w:val="tr-TR" w:eastAsia="tr-TR"/>
        </w:rPr>
        <w:t>و. اختبار مقارنة المعاملات المسارية المعيارية</w:t>
      </w:r>
      <w:r w:rsidRPr="0012435C">
        <w:rPr>
          <w:b w:val="0"/>
          <w:bCs w:val="0"/>
          <w:sz w:val="28"/>
          <w:szCs w:val="28"/>
          <w:lang w:val="tr-TR" w:eastAsia="tr-TR"/>
        </w:rPr>
        <w:t xml:space="preserve"> (</w:t>
      </w:r>
      <w:proofErr w:type="spellStart"/>
      <w:r w:rsidRPr="0012435C">
        <w:rPr>
          <w:b w:val="0"/>
          <w:bCs w:val="0"/>
          <w:sz w:val="28"/>
          <w:szCs w:val="28"/>
          <w:lang w:val="tr-TR" w:eastAsia="tr-TR"/>
        </w:rPr>
        <w:t>Path</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Coefficients</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Comparison</w:t>
      </w:r>
      <w:proofErr w:type="spellEnd"/>
      <w:r w:rsidRPr="0012435C">
        <w:rPr>
          <w:b w:val="0"/>
          <w:bCs w:val="0"/>
          <w:sz w:val="28"/>
          <w:szCs w:val="28"/>
          <w:lang w:val="tr-TR" w:eastAsia="tr-TR"/>
        </w:rPr>
        <w:t xml:space="preserve"> - </w:t>
      </w:r>
      <m:oMath>
        <m:r>
          <m:rPr>
            <m:sty m:val="bi"/>
          </m:rPr>
          <w:rPr>
            <w:rFonts w:ascii="Cambria Math" w:hAnsi="Cambria Math"/>
            <w:sz w:val="28"/>
            <w:szCs w:val="28"/>
            <w:lang w:val="tr-TR" w:eastAsia="tr-TR"/>
          </w:rPr>
          <m:t>β</m:t>
        </m:r>
      </m:oMath>
      <w:r w:rsidRPr="0012435C">
        <w:rPr>
          <w:b w:val="0"/>
          <w:bCs w:val="0"/>
          <w:sz w:val="28"/>
          <w:szCs w:val="28"/>
          <w:lang w:val="tr-TR" w:eastAsia="tr-TR"/>
        </w:rPr>
        <w:t xml:space="preserve">): </w:t>
      </w:r>
      <w:r w:rsidRPr="0012435C">
        <w:rPr>
          <w:b w:val="0"/>
          <w:bCs w:val="0"/>
          <w:sz w:val="28"/>
          <w:szCs w:val="28"/>
          <w:rtl/>
          <w:lang w:val="tr-TR" w:eastAsia="tr-TR"/>
        </w:rPr>
        <w:t>عبر فحص قيم بيتا المعيارية لكل مسار مستقل وفترات الثقة الناتجة عن أسلوب إعادة المعاينة الذاتية</w:t>
      </w:r>
      <w:r w:rsidRPr="0012435C">
        <w:rPr>
          <w:b w:val="0"/>
          <w:bCs w:val="0"/>
          <w:sz w:val="28"/>
          <w:szCs w:val="28"/>
          <w:lang w:val="tr-TR" w:eastAsia="tr-TR"/>
        </w:rPr>
        <w:t xml:space="preserve"> (</w:t>
      </w:r>
      <w:proofErr w:type="spellStart"/>
      <w:r w:rsidRPr="0012435C">
        <w:rPr>
          <w:b w:val="0"/>
          <w:bCs w:val="0"/>
          <w:sz w:val="28"/>
          <w:szCs w:val="28"/>
          <w:lang w:val="tr-TR" w:eastAsia="tr-TR"/>
        </w:rPr>
        <w:t>Bootstrapping</w:t>
      </w:r>
      <w:proofErr w:type="spellEnd"/>
      <w:r w:rsidRPr="0012435C">
        <w:rPr>
          <w:b w:val="0"/>
          <w:bCs w:val="0"/>
          <w:sz w:val="28"/>
          <w:szCs w:val="28"/>
          <w:lang w:val="tr-TR" w:eastAsia="tr-TR"/>
        </w:rPr>
        <w:t>)</w:t>
      </w:r>
      <w:r w:rsidRPr="0012435C">
        <w:rPr>
          <w:b w:val="0"/>
          <w:bCs w:val="0"/>
          <w:sz w:val="28"/>
          <w:szCs w:val="28"/>
          <w:rtl/>
          <w:lang w:val="tr-TR" w:eastAsia="tr-TR"/>
        </w:rPr>
        <w:t>، وذلك لاختبار الفرض الفرعي السادس الخاص بمدى تفاوت الأثر المباشر للتسويق المخصص عبر أبعاد الولاء الرقمي الخمسة وتحديد الأبعاد الأكثر تأثراً بالذكاء الاصطناعي</w:t>
      </w:r>
      <w:r w:rsidRPr="0012435C">
        <w:rPr>
          <w:b w:val="0"/>
          <w:bCs w:val="0"/>
          <w:sz w:val="28"/>
          <w:szCs w:val="28"/>
          <w:lang w:val="tr-TR" w:eastAsia="tr-TR"/>
        </w:rPr>
        <w:t>.</w:t>
      </w:r>
    </w:p>
    <w:p w14:paraId="5107BA30" w14:textId="5560D34C" w:rsidR="00D169A1" w:rsidRPr="0012435C" w:rsidRDefault="00D169A1" w:rsidP="0012435C">
      <w:pPr>
        <w:rPr>
          <w:b w:val="0"/>
          <w:bCs w:val="0"/>
          <w:sz w:val="28"/>
          <w:szCs w:val="28"/>
          <w:lang w:val="tr-TR" w:eastAsia="tr-TR"/>
        </w:rPr>
      </w:pPr>
    </w:p>
    <w:p w14:paraId="65EEB1D0" w14:textId="77777777" w:rsidR="0041009F" w:rsidRPr="00370DA5" w:rsidRDefault="0041009F" w:rsidP="0012435C">
      <w:pPr>
        <w:rPr>
          <w:sz w:val="28"/>
          <w:szCs w:val="28"/>
          <w:lang w:val="tr-TR"/>
        </w:rPr>
      </w:pPr>
      <w:r w:rsidRPr="00370DA5">
        <w:rPr>
          <w:sz w:val="28"/>
          <w:szCs w:val="28"/>
          <w:rtl/>
        </w:rPr>
        <w:lastRenderedPageBreak/>
        <w:t>التبويب الزمني المقترح لتنفيذ الدراسة</w:t>
      </w:r>
    </w:p>
    <w:p w14:paraId="1FF27459" w14:textId="77777777" w:rsidR="005334E7" w:rsidRPr="0012435C" w:rsidRDefault="005334E7" w:rsidP="0012435C">
      <w:pPr>
        <w:rPr>
          <w:b w:val="0"/>
          <w:bCs w:val="0"/>
          <w:sz w:val="28"/>
          <w:szCs w:val="28"/>
          <w:lang w:val="tr-TR"/>
        </w:rPr>
      </w:pPr>
      <w:r w:rsidRPr="0012435C">
        <w:rPr>
          <w:b w:val="0"/>
          <w:bCs w:val="0"/>
          <w:sz w:val="28"/>
          <w:szCs w:val="28"/>
          <w:rtl/>
          <w:lang w:val="tr-TR"/>
        </w:rPr>
        <w:t>يتوزع تنفيذ الدراسة على مراحل زمنية متتابعة، تبدأ من 6 فبراير 2026 (بداية العام الدراسي) وتنتهي بتسليم التقرير النهائي في 8 أغسطس 2026 (سقف زمني نهائي غير قابل للتجاوز)، وفق المراحل التسع التالية</w:t>
      </w:r>
      <w:r w:rsidRPr="0012435C">
        <w:rPr>
          <w:b w:val="0"/>
          <w:bCs w:val="0"/>
          <w:sz w:val="28"/>
          <w:szCs w:val="28"/>
          <w:lang w:val="tr-TR"/>
        </w:rPr>
        <w:t>:</w:t>
      </w:r>
    </w:p>
    <w:tbl>
      <w:tblPr>
        <w:tblStyle w:val="TableGrid"/>
        <w:tblW w:w="10485" w:type="dxa"/>
        <w:tblLayout w:type="fixed"/>
        <w:tblLook w:val="04A0" w:firstRow="1" w:lastRow="0" w:firstColumn="1" w:lastColumn="0" w:noHBand="0" w:noVBand="1"/>
      </w:tblPr>
      <w:tblGrid>
        <w:gridCol w:w="2689"/>
        <w:gridCol w:w="5386"/>
        <w:gridCol w:w="2410"/>
      </w:tblGrid>
      <w:tr w:rsidR="005334E7" w:rsidRPr="0012435C" w14:paraId="272B7920" w14:textId="52FF66B3" w:rsidTr="000821AD">
        <w:trPr>
          <w:trHeight w:val="585"/>
        </w:trPr>
        <w:tc>
          <w:tcPr>
            <w:tcW w:w="2689" w:type="dxa"/>
            <w:hideMark/>
          </w:tcPr>
          <w:p w14:paraId="71FDEF9C" w14:textId="77777777" w:rsidR="005334E7" w:rsidRPr="0012435C" w:rsidRDefault="005334E7" w:rsidP="0012435C">
            <w:pPr>
              <w:rPr>
                <w:b w:val="0"/>
                <w:bCs w:val="0"/>
                <w:sz w:val="28"/>
                <w:szCs w:val="28"/>
                <w:lang w:val="tr-TR"/>
              </w:rPr>
            </w:pPr>
            <w:r w:rsidRPr="0012435C">
              <w:rPr>
                <w:b w:val="0"/>
                <w:bCs w:val="0"/>
                <w:sz w:val="28"/>
                <w:szCs w:val="28"/>
                <w:rtl/>
                <w:lang w:val="tr-TR"/>
              </w:rPr>
              <w:t>الفترة الزمنية</w:t>
            </w:r>
          </w:p>
        </w:tc>
        <w:tc>
          <w:tcPr>
            <w:tcW w:w="5386" w:type="dxa"/>
            <w:hideMark/>
          </w:tcPr>
          <w:p w14:paraId="35DE2B2F" w14:textId="77777777" w:rsidR="005334E7" w:rsidRPr="0012435C" w:rsidRDefault="005334E7" w:rsidP="0012435C">
            <w:pPr>
              <w:rPr>
                <w:b w:val="0"/>
                <w:bCs w:val="0"/>
                <w:sz w:val="28"/>
                <w:szCs w:val="28"/>
                <w:lang w:val="tr-TR"/>
              </w:rPr>
            </w:pPr>
            <w:r w:rsidRPr="0012435C">
              <w:rPr>
                <w:b w:val="0"/>
                <w:bCs w:val="0"/>
                <w:sz w:val="28"/>
                <w:szCs w:val="28"/>
                <w:rtl/>
                <w:lang w:val="tr-TR"/>
              </w:rPr>
              <w:t>الإجراءات الرئيسة</w:t>
            </w:r>
          </w:p>
        </w:tc>
        <w:tc>
          <w:tcPr>
            <w:tcW w:w="2410" w:type="dxa"/>
          </w:tcPr>
          <w:p w14:paraId="2B13BE04" w14:textId="1B16B212" w:rsidR="005334E7" w:rsidRPr="0012435C" w:rsidRDefault="005334E7" w:rsidP="0012435C">
            <w:pPr>
              <w:rPr>
                <w:b w:val="0"/>
                <w:bCs w:val="0"/>
                <w:sz w:val="28"/>
                <w:szCs w:val="28"/>
                <w:rtl/>
                <w:lang w:val="tr-TR"/>
              </w:rPr>
            </w:pPr>
            <w:r w:rsidRPr="0012435C">
              <w:rPr>
                <w:b w:val="0"/>
                <w:bCs w:val="0"/>
                <w:sz w:val="28"/>
                <w:szCs w:val="28"/>
                <w:rtl/>
                <w:lang w:val="tr-TR"/>
              </w:rPr>
              <w:t>المرحلة</w:t>
            </w:r>
          </w:p>
        </w:tc>
      </w:tr>
      <w:tr w:rsidR="005334E7" w:rsidRPr="0012435C" w14:paraId="44B5019A" w14:textId="2F6D62E4" w:rsidTr="000821AD">
        <w:trPr>
          <w:trHeight w:val="1757"/>
        </w:trPr>
        <w:tc>
          <w:tcPr>
            <w:tcW w:w="2689" w:type="dxa"/>
            <w:hideMark/>
          </w:tcPr>
          <w:p w14:paraId="2D5D5159" w14:textId="77777777" w:rsidR="005334E7" w:rsidRPr="0012435C" w:rsidRDefault="005334E7" w:rsidP="0012435C">
            <w:pPr>
              <w:rPr>
                <w:b w:val="0"/>
                <w:bCs w:val="0"/>
                <w:sz w:val="28"/>
                <w:szCs w:val="28"/>
                <w:lang w:val="tr-TR"/>
              </w:rPr>
            </w:pPr>
            <w:r w:rsidRPr="0012435C">
              <w:rPr>
                <w:b w:val="0"/>
                <w:bCs w:val="0"/>
                <w:sz w:val="28"/>
                <w:szCs w:val="28"/>
                <w:lang w:val="tr-TR"/>
              </w:rPr>
              <w:t xml:space="preserve">6 </w:t>
            </w:r>
            <w:r w:rsidRPr="0012435C">
              <w:rPr>
                <w:b w:val="0"/>
                <w:bCs w:val="0"/>
                <w:sz w:val="28"/>
                <w:szCs w:val="28"/>
                <w:rtl/>
                <w:lang w:val="tr-TR"/>
              </w:rPr>
              <w:t>فبراير – 5 يونيو 2026</w:t>
            </w:r>
          </w:p>
        </w:tc>
        <w:tc>
          <w:tcPr>
            <w:tcW w:w="5386" w:type="dxa"/>
            <w:hideMark/>
          </w:tcPr>
          <w:p w14:paraId="700681F8" w14:textId="77777777" w:rsidR="005334E7" w:rsidRPr="0012435C" w:rsidRDefault="005334E7" w:rsidP="0012435C">
            <w:pPr>
              <w:rPr>
                <w:b w:val="0"/>
                <w:bCs w:val="0"/>
                <w:sz w:val="28"/>
                <w:szCs w:val="28"/>
                <w:lang w:val="tr-TR"/>
              </w:rPr>
            </w:pPr>
            <w:r w:rsidRPr="0012435C">
              <w:rPr>
                <w:b w:val="0"/>
                <w:bCs w:val="0"/>
                <w:sz w:val="28"/>
                <w:szCs w:val="28"/>
                <w:rtl/>
                <w:lang w:val="tr-TR"/>
              </w:rPr>
              <w:t>إعداد المقترح البحثي</w:t>
            </w:r>
            <w:r w:rsidRPr="0012435C">
              <w:rPr>
                <w:b w:val="0"/>
                <w:bCs w:val="0"/>
                <w:sz w:val="28"/>
                <w:szCs w:val="28"/>
                <w:lang w:val="tr-TR"/>
              </w:rPr>
              <w:t xml:space="preserve"> (</w:t>
            </w:r>
            <w:proofErr w:type="spellStart"/>
            <w:r w:rsidRPr="0012435C">
              <w:rPr>
                <w:b w:val="0"/>
                <w:bCs w:val="0"/>
                <w:sz w:val="28"/>
                <w:szCs w:val="28"/>
                <w:lang w:val="tr-TR"/>
              </w:rPr>
              <w:t>Research</w:t>
            </w:r>
            <w:proofErr w:type="spellEnd"/>
            <w:r w:rsidRPr="0012435C">
              <w:rPr>
                <w:b w:val="0"/>
                <w:bCs w:val="0"/>
                <w:sz w:val="28"/>
                <w:szCs w:val="28"/>
                <w:lang w:val="tr-TR"/>
              </w:rPr>
              <w:t xml:space="preserve"> </w:t>
            </w:r>
            <w:proofErr w:type="spellStart"/>
            <w:r w:rsidRPr="0012435C">
              <w:rPr>
                <w:b w:val="0"/>
                <w:bCs w:val="0"/>
                <w:sz w:val="28"/>
                <w:szCs w:val="28"/>
                <w:lang w:val="tr-TR"/>
              </w:rPr>
              <w:t>Proposal</w:t>
            </w:r>
            <w:proofErr w:type="spellEnd"/>
            <w:r w:rsidRPr="0012435C">
              <w:rPr>
                <w:b w:val="0"/>
                <w:bCs w:val="0"/>
                <w:sz w:val="28"/>
                <w:szCs w:val="28"/>
                <w:lang w:val="tr-TR"/>
              </w:rPr>
              <w:t>)</w:t>
            </w:r>
            <w:r w:rsidRPr="0012435C">
              <w:rPr>
                <w:b w:val="0"/>
                <w:bCs w:val="0"/>
                <w:sz w:val="28"/>
                <w:szCs w:val="28"/>
                <w:rtl/>
                <w:lang w:val="tr-TR"/>
              </w:rPr>
              <w:t>، والحصول على الموافقة العلمية، وصياغة الفصل الأول (الإطار العام للدراسة)، والبدء في حصر الأدبيات التمهيدية</w:t>
            </w:r>
            <w:r w:rsidRPr="0012435C">
              <w:rPr>
                <w:b w:val="0"/>
                <w:bCs w:val="0"/>
                <w:sz w:val="28"/>
                <w:szCs w:val="28"/>
                <w:lang w:val="tr-TR"/>
              </w:rPr>
              <w:t>.</w:t>
            </w:r>
          </w:p>
        </w:tc>
        <w:tc>
          <w:tcPr>
            <w:tcW w:w="2410" w:type="dxa"/>
          </w:tcPr>
          <w:p w14:paraId="12778A97" w14:textId="50BA2837" w:rsidR="005334E7" w:rsidRPr="0012435C" w:rsidRDefault="005334E7" w:rsidP="0012435C">
            <w:pPr>
              <w:rPr>
                <w:b w:val="0"/>
                <w:bCs w:val="0"/>
                <w:sz w:val="28"/>
                <w:szCs w:val="28"/>
                <w:rtl/>
                <w:lang w:val="tr-TR"/>
              </w:rPr>
            </w:pPr>
            <w:r w:rsidRPr="0012435C">
              <w:rPr>
                <w:b w:val="0"/>
                <w:bCs w:val="0"/>
                <w:sz w:val="28"/>
                <w:szCs w:val="28"/>
                <w:rtl/>
                <w:lang w:val="tr-TR"/>
              </w:rPr>
              <w:t>التمهيدية</w:t>
            </w:r>
          </w:p>
        </w:tc>
      </w:tr>
      <w:tr w:rsidR="005334E7" w:rsidRPr="0012435C" w14:paraId="4920F7A5" w14:textId="0F0C7A75" w:rsidTr="000821AD">
        <w:trPr>
          <w:trHeight w:val="3514"/>
        </w:trPr>
        <w:tc>
          <w:tcPr>
            <w:tcW w:w="2689" w:type="dxa"/>
            <w:hideMark/>
          </w:tcPr>
          <w:p w14:paraId="1F29D3BA" w14:textId="77777777" w:rsidR="005334E7" w:rsidRPr="0012435C" w:rsidRDefault="005334E7" w:rsidP="0012435C">
            <w:pPr>
              <w:rPr>
                <w:b w:val="0"/>
                <w:bCs w:val="0"/>
                <w:sz w:val="28"/>
                <w:szCs w:val="28"/>
                <w:lang w:val="tr-TR"/>
              </w:rPr>
            </w:pPr>
            <w:r w:rsidRPr="0012435C">
              <w:rPr>
                <w:b w:val="0"/>
                <w:bCs w:val="0"/>
                <w:sz w:val="28"/>
                <w:szCs w:val="28"/>
                <w:lang w:val="tr-TR"/>
              </w:rPr>
              <w:t xml:space="preserve">6 – 12 </w:t>
            </w:r>
            <w:r w:rsidRPr="0012435C">
              <w:rPr>
                <w:b w:val="0"/>
                <w:bCs w:val="0"/>
                <w:sz w:val="28"/>
                <w:szCs w:val="28"/>
                <w:rtl/>
                <w:lang w:val="tr-TR"/>
              </w:rPr>
              <w:t>يونيو 2026</w:t>
            </w:r>
          </w:p>
        </w:tc>
        <w:tc>
          <w:tcPr>
            <w:tcW w:w="5386" w:type="dxa"/>
            <w:hideMark/>
          </w:tcPr>
          <w:p w14:paraId="22AC5AB8" w14:textId="77777777" w:rsidR="005334E7" w:rsidRPr="0012435C" w:rsidRDefault="005334E7" w:rsidP="0012435C">
            <w:pPr>
              <w:rPr>
                <w:b w:val="0"/>
                <w:bCs w:val="0"/>
                <w:sz w:val="28"/>
                <w:szCs w:val="28"/>
                <w:lang w:val="tr-TR"/>
              </w:rPr>
            </w:pPr>
            <w:r w:rsidRPr="0012435C">
              <w:rPr>
                <w:b w:val="0"/>
                <w:bCs w:val="0"/>
                <w:sz w:val="28"/>
                <w:szCs w:val="28"/>
                <w:rtl/>
                <w:lang w:val="tr-TR"/>
              </w:rPr>
              <w:t>استكمال مراجعة الأدبيات والدراسات السابقة المعاصرة (الفصل الثاني) في ضوء ما استقر عليه المقترح البحثي المعتمد، وتصميم الاستبانة الإلكترونية الأولية بأجزائها الثلاثة. تُعد هذه المرحلة أقصر زمنياً من المرحلة التمهيدية لأن الجهد النظري الأساسي أُنجز واعتُمد ضمن المقترح البحثي سابقاً، فتنحصر مهمتها في التحديث والبناء الإجرائي للأداة لا التأصيل من الصفر</w:t>
            </w:r>
            <w:r w:rsidRPr="0012435C">
              <w:rPr>
                <w:b w:val="0"/>
                <w:bCs w:val="0"/>
                <w:sz w:val="28"/>
                <w:szCs w:val="28"/>
                <w:lang w:val="tr-TR"/>
              </w:rPr>
              <w:t>.</w:t>
            </w:r>
          </w:p>
        </w:tc>
        <w:tc>
          <w:tcPr>
            <w:tcW w:w="2410" w:type="dxa"/>
          </w:tcPr>
          <w:p w14:paraId="6CC2856F" w14:textId="10A5B15B" w:rsidR="005334E7" w:rsidRPr="0012435C" w:rsidRDefault="005334E7" w:rsidP="0012435C">
            <w:pPr>
              <w:rPr>
                <w:b w:val="0"/>
                <w:bCs w:val="0"/>
                <w:sz w:val="28"/>
                <w:szCs w:val="28"/>
                <w:rtl/>
                <w:lang w:val="tr-TR"/>
              </w:rPr>
            </w:pPr>
            <w:r w:rsidRPr="0012435C">
              <w:rPr>
                <w:b w:val="0"/>
                <w:bCs w:val="0"/>
                <w:sz w:val="28"/>
                <w:szCs w:val="28"/>
                <w:rtl/>
                <w:lang w:val="tr-TR"/>
              </w:rPr>
              <w:t>الأولى</w:t>
            </w:r>
          </w:p>
        </w:tc>
      </w:tr>
      <w:tr w:rsidR="005334E7" w:rsidRPr="0012435C" w14:paraId="3FC07553" w14:textId="7D85F698" w:rsidTr="000821AD">
        <w:trPr>
          <w:trHeight w:val="1757"/>
        </w:trPr>
        <w:tc>
          <w:tcPr>
            <w:tcW w:w="2689" w:type="dxa"/>
            <w:hideMark/>
          </w:tcPr>
          <w:p w14:paraId="16C0563E" w14:textId="77777777" w:rsidR="005334E7" w:rsidRPr="0012435C" w:rsidRDefault="005334E7" w:rsidP="0012435C">
            <w:pPr>
              <w:rPr>
                <w:b w:val="0"/>
                <w:bCs w:val="0"/>
                <w:sz w:val="28"/>
                <w:szCs w:val="28"/>
                <w:lang w:val="tr-TR"/>
              </w:rPr>
            </w:pPr>
            <w:r w:rsidRPr="0012435C">
              <w:rPr>
                <w:b w:val="0"/>
                <w:bCs w:val="0"/>
                <w:sz w:val="28"/>
                <w:szCs w:val="28"/>
                <w:lang w:val="tr-TR"/>
              </w:rPr>
              <w:t xml:space="preserve">13 – 19 </w:t>
            </w:r>
            <w:r w:rsidRPr="0012435C">
              <w:rPr>
                <w:b w:val="0"/>
                <w:bCs w:val="0"/>
                <w:sz w:val="28"/>
                <w:szCs w:val="28"/>
                <w:rtl/>
                <w:lang w:val="tr-TR"/>
              </w:rPr>
              <w:t>يونيو 2026</w:t>
            </w:r>
          </w:p>
        </w:tc>
        <w:tc>
          <w:tcPr>
            <w:tcW w:w="5386" w:type="dxa"/>
            <w:hideMark/>
          </w:tcPr>
          <w:p w14:paraId="6BB95360" w14:textId="77777777" w:rsidR="005334E7" w:rsidRPr="0012435C" w:rsidRDefault="005334E7" w:rsidP="0012435C">
            <w:pPr>
              <w:rPr>
                <w:b w:val="0"/>
                <w:bCs w:val="0"/>
                <w:sz w:val="28"/>
                <w:szCs w:val="28"/>
                <w:lang w:val="tr-TR"/>
              </w:rPr>
            </w:pPr>
            <w:r w:rsidRPr="0012435C">
              <w:rPr>
                <w:b w:val="0"/>
                <w:bCs w:val="0"/>
                <w:sz w:val="28"/>
                <w:szCs w:val="28"/>
                <w:rtl/>
                <w:lang w:val="tr-TR"/>
              </w:rPr>
              <w:t>عرض الاستبانة على الأساتذة المحكمين المتخصصين للتحقق من الصدق الظاهري وصدق المحتوى، وإجراء التعديلات اللغوية والمفاهيمية اللازمة</w:t>
            </w:r>
            <w:r w:rsidRPr="0012435C">
              <w:rPr>
                <w:b w:val="0"/>
                <w:bCs w:val="0"/>
                <w:sz w:val="28"/>
                <w:szCs w:val="28"/>
                <w:lang w:val="tr-TR"/>
              </w:rPr>
              <w:t>.</w:t>
            </w:r>
          </w:p>
        </w:tc>
        <w:tc>
          <w:tcPr>
            <w:tcW w:w="2410" w:type="dxa"/>
          </w:tcPr>
          <w:p w14:paraId="17522E6A" w14:textId="3F91AEB3" w:rsidR="005334E7" w:rsidRPr="0012435C" w:rsidRDefault="005334E7" w:rsidP="0012435C">
            <w:pPr>
              <w:rPr>
                <w:b w:val="0"/>
                <w:bCs w:val="0"/>
                <w:sz w:val="28"/>
                <w:szCs w:val="28"/>
                <w:rtl/>
                <w:lang w:val="tr-TR"/>
              </w:rPr>
            </w:pPr>
            <w:r w:rsidRPr="0012435C">
              <w:rPr>
                <w:b w:val="0"/>
                <w:bCs w:val="0"/>
                <w:sz w:val="28"/>
                <w:szCs w:val="28"/>
                <w:rtl/>
                <w:lang w:val="tr-TR"/>
              </w:rPr>
              <w:t>الثانية</w:t>
            </w:r>
          </w:p>
        </w:tc>
      </w:tr>
      <w:tr w:rsidR="005334E7" w:rsidRPr="0012435C" w14:paraId="2B22AC39" w14:textId="46CB6276" w:rsidTr="000821AD">
        <w:trPr>
          <w:trHeight w:val="1757"/>
        </w:trPr>
        <w:tc>
          <w:tcPr>
            <w:tcW w:w="2689" w:type="dxa"/>
            <w:hideMark/>
          </w:tcPr>
          <w:p w14:paraId="20B2E69B" w14:textId="77777777" w:rsidR="005334E7" w:rsidRPr="0012435C" w:rsidRDefault="005334E7" w:rsidP="0012435C">
            <w:pPr>
              <w:rPr>
                <w:b w:val="0"/>
                <w:bCs w:val="0"/>
                <w:sz w:val="28"/>
                <w:szCs w:val="28"/>
                <w:lang w:val="tr-TR"/>
              </w:rPr>
            </w:pPr>
            <w:r w:rsidRPr="0012435C">
              <w:rPr>
                <w:b w:val="0"/>
                <w:bCs w:val="0"/>
                <w:sz w:val="28"/>
                <w:szCs w:val="28"/>
                <w:lang w:val="tr-TR"/>
              </w:rPr>
              <w:t xml:space="preserve">20 – 26 </w:t>
            </w:r>
            <w:r w:rsidRPr="0012435C">
              <w:rPr>
                <w:b w:val="0"/>
                <w:bCs w:val="0"/>
                <w:sz w:val="28"/>
                <w:szCs w:val="28"/>
                <w:rtl/>
                <w:lang w:val="tr-TR"/>
              </w:rPr>
              <w:t>يونيو 2026</w:t>
            </w:r>
          </w:p>
        </w:tc>
        <w:tc>
          <w:tcPr>
            <w:tcW w:w="5386" w:type="dxa"/>
            <w:hideMark/>
          </w:tcPr>
          <w:p w14:paraId="0A45999C" w14:textId="77777777" w:rsidR="005334E7" w:rsidRPr="0012435C" w:rsidRDefault="005334E7" w:rsidP="0012435C">
            <w:pPr>
              <w:rPr>
                <w:b w:val="0"/>
                <w:bCs w:val="0"/>
                <w:sz w:val="28"/>
                <w:szCs w:val="28"/>
                <w:lang w:val="tr-TR"/>
              </w:rPr>
            </w:pPr>
            <w:r w:rsidRPr="0012435C">
              <w:rPr>
                <w:b w:val="0"/>
                <w:bCs w:val="0"/>
                <w:sz w:val="28"/>
                <w:szCs w:val="28"/>
                <w:rtl/>
                <w:lang w:val="tr-TR"/>
              </w:rPr>
              <w:t>تنفيذ الدراسة الاستطلاعية</w:t>
            </w:r>
            <w:r w:rsidRPr="0012435C">
              <w:rPr>
                <w:b w:val="0"/>
                <w:bCs w:val="0"/>
                <w:sz w:val="28"/>
                <w:szCs w:val="28"/>
                <w:lang w:val="tr-TR"/>
              </w:rPr>
              <w:t xml:space="preserve"> (Pilot </w:t>
            </w:r>
            <w:proofErr w:type="spellStart"/>
            <w:r w:rsidRPr="0012435C">
              <w:rPr>
                <w:b w:val="0"/>
                <w:bCs w:val="0"/>
                <w:sz w:val="28"/>
                <w:szCs w:val="28"/>
                <w:lang w:val="tr-TR"/>
              </w:rPr>
              <w:t>Study</w:t>
            </w:r>
            <w:proofErr w:type="spellEnd"/>
            <w:r w:rsidRPr="0012435C">
              <w:rPr>
                <w:b w:val="0"/>
                <w:bCs w:val="0"/>
                <w:sz w:val="28"/>
                <w:szCs w:val="28"/>
                <w:lang w:val="tr-TR"/>
              </w:rPr>
              <w:t xml:space="preserve">) </w:t>
            </w:r>
            <w:r w:rsidRPr="0012435C">
              <w:rPr>
                <w:b w:val="0"/>
                <w:bCs w:val="0"/>
                <w:sz w:val="28"/>
                <w:szCs w:val="28"/>
                <w:rtl/>
                <w:lang w:val="tr-TR"/>
              </w:rPr>
              <w:t>على عينة لا تقل عن (30) مفردة، وحساب معامل ألفا كرونباخ والثبات المركب، وتعديل الفقرات ضعيفة الاتساق إن وجدت</w:t>
            </w:r>
            <w:r w:rsidRPr="0012435C">
              <w:rPr>
                <w:b w:val="0"/>
                <w:bCs w:val="0"/>
                <w:sz w:val="28"/>
                <w:szCs w:val="28"/>
                <w:lang w:val="tr-TR"/>
              </w:rPr>
              <w:t>.</w:t>
            </w:r>
          </w:p>
        </w:tc>
        <w:tc>
          <w:tcPr>
            <w:tcW w:w="2410" w:type="dxa"/>
          </w:tcPr>
          <w:p w14:paraId="038D2D6D" w14:textId="52E7DD2C" w:rsidR="005334E7" w:rsidRPr="0012435C" w:rsidRDefault="005334E7" w:rsidP="0012435C">
            <w:pPr>
              <w:rPr>
                <w:b w:val="0"/>
                <w:bCs w:val="0"/>
                <w:sz w:val="28"/>
                <w:szCs w:val="28"/>
                <w:rtl/>
                <w:lang w:val="tr-TR"/>
              </w:rPr>
            </w:pPr>
            <w:r w:rsidRPr="0012435C">
              <w:rPr>
                <w:b w:val="0"/>
                <w:bCs w:val="0"/>
                <w:sz w:val="28"/>
                <w:szCs w:val="28"/>
                <w:rtl/>
                <w:lang w:val="tr-TR"/>
              </w:rPr>
              <w:t>الثالثة</w:t>
            </w:r>
          </w:p>
        </w:tc>
      </w:tr>
      <w:tr w:rsidR="005334E7" w:rsidRPr="0012435C" w14:paraId="2136EE98" w14:textId="5A1458EE" w:rsidTr="000821AD">
        <w:trPr>
          <w:trHeight w:val="1757"/>
        </w:trPr>
        <w:tc>
          <w:tcPr>
            <w:tcW w:w="2689" w:type="dxa"/>
            <w:hideMark/>
          </w:tcPr>
          <w:p w14:paraId="658D5F3A" w14:textId="77777777" w:rsidR="005334E7" w:rsidRPr="0012435C" w:rsidRDefault="005334E7" w:rsidP="0012435C">
            <w:pPr>
              <w:rPr>
                <w:b w:val="0"/>
                <w:bCs w:val="0"/>
                <w:sz w:val="28"/>
                <w:szCs w:val="28"/>
                <w:lang w:val="tr-TR"/>
              </w:rPr>
            </w:pPr>
            <w:r w:rsidRPr="0012435C">
              <w:rPr>
                <w:b w:val="0"/>
                <w:bCs w:val="0"/>
                <w:sz w:val="28"/>
                <w:szCs w:val="28"/>
                <w:lang w:val="tr-TR"/>
              </w:rPr>
              <w:lastRenderedPageBreak/>
              <w:t xml:space="preserve">27 </w:t>
            </w:r>
            <w:r w:rsidRPr="0012435C">
              <w:rPr>
                <w:b w:val="0"/>
                <w:bCs w:val="0"/>
                <w:sz w:val="28"/>
                <w:szCs w:val="28"/>
                <w:rtl/>
                <w:lang w:val="tr-TR"/>
              </w:rPr>
              <w:t>يونيو – 10 يوليو 2026</w:t>
            </w:r>
          </w:p>
        </w:tc>
        <w:tc>
          <w:tcPr>
            <w:tcW w:w="5386" w:type="dxa"/>
            <w:hideMark/>
          </w:tcPr>
          <w:p w14:paraId="7B8B11CD" w14:textId="77777777" w:rsidR="005334E7" w:rsidRPr="0012435C" w:rsidRDefault="005334E7" w:rsidP="0012435C">
            <w:pPr>
              <w:rPr>
                <w:b w:val="0"/>
                <w:bCs w:val="0"/>
                <w:sz w:val="28"/>
                <w:szCs w:val="28"/>
                <w:lang w:val="tr-TR"/>
              </w:rPr>
            </w:pPr>
            <w:r w:rsidRPr="0012435C">
              <w:rPr>
                <w:b w:val="0"/>
                <w:bCs w:val="0"/>
                <w:sz w:val="28"/>
                <w:szCs w:val="28"/>
                <w:rtl/>
                <w:lang w:val="tr-TR"/>
              </w:rPr>
              <w:t>إطلاق الاستبانة النهائية وتوزيعها ميدانياً عبر الشبكات الرقمية ومجموعات مستخدمي التطبيقات، حتى استيفاء الحد الأدنى المقرر إحصائياً (384) مفردة</w:t>
            </w:r>
            <w:r w:rsidRPr="0012435C">
              <w:rPr>
                <w:b w:val="0"/>
                <w:bCs w:val="0"/>
                <w:sz w:val="28"/>
                <w:szCs w:val="28"/>
                <w:lang w:val="tr-TR"/>
              </w:rPr>
              <w:t>.</w:t>
            </w:r>
          </w:p>
        </w:tc>
        <w:tc>
          <w:tcPr>
            <w:tcW w:w="2410" w:type="dxa"/>
          </w:tcPr>
          <w:p w14:paraId="59A4945A" w14:textId="241CBA27" w:rsidR="005334E7" w:rsidRPr="0012435C" w:rsidRDefault="005334E7" w:rsidP="0012435C">
            <w:pPr>
              <w:rPr>
                <w:b w:val="0"/>
                <w:bCs w:val="0"/>
                <w:sz w:val="28"/>
                <w:szCs w:val="28"/>
                <w:rtl/>
                <w:lang w:val="tr-TR"/>
              </w:rPr>
            </w:pPr>
            <w:r w:rsidRPr="0012435C">
              <w:rPr>
                <w:b w:val="0"/>
                <w:bCs w:val="0"/>
                <w:sz w:val="28"/>
                <w:szCs w:val="28"/>
                <w:rtl/>
                <w:lang w:val="tr-TR"/>
              </w:rPr>
              <w:t>الرابعة</w:t>
            </w:r>
          </w:p>
        </w:tc>
      </w:tr>
      <w:tr w:rsidR="005334E7" w:rsidRPr="0012435C" w14:paraId="340B2954" w14:textId="19DC1E22" w:rsidTr="000821AD">
        <w:trPr>
          <w:trHeight w:val="1757"/>
        </w:trPr>
        <w:tc>
          <w:tcPr>
            <w:tcW w:w="2689" w:type="dxa"/>
            <w:hideMark/>
          </w:tcPr>
          <w:p w14:paraId="7153936F" w14:textId="77777777" w:rsidR="005334E7" w:rsidRPr="0012435C" w:rsidRDefault="005334E7" w:rsidP="0012435C">
            <w:pPr>
              <w:rPr>
                <w:b w:val="0"/>
                <w:bCs w:val="0"/>
                <w:sz w:val="28"/>
                <w:szCs w:val="28"/>
                <w:lang w:val="tr-TR"/>
              </w:rPr>
            </w:pPr>
            <w:r w:rsidRPr="0012435C">
              <w:rPr>
                <w:b w:val="0"/>
                <w:bCs w:val="0"/>
                <w:sz w:val="28"/>
                <w:szCs w:val="28"/>
                <w:lang w:val="tr-TR"/>
              </w:rPr>
              <w:t xml:space="preserve">11 – 17 </w:t>
            </w:r>
            <w:r w:rsidRPr="0012435C">
              <w:rPr>
                <w:b w:val="0"/>
                <w:bCs w:val="0"/>
                <w:sz w:val="28"/>
                <w:szCs w:val="28"/>
                <w:rtl/>
                <w:lang w:val="tr-TR"/>
              </w:rPr>
              <w:t>يوليو 2026</w:t>
            </w:r>
          </w:p>
        </w:tc>
        <w:tc>
          <w:tcPr>
            <w:tcW w:w="5386" w:type="dxa"/>
            <w:hideMark/>
          </w:tcPr>
          <w:p w14:paraId="2E4BFBE4" w14:textId="77777777" w:rsidR="005334E7" w:rsidRPr="0012435C" w:rsidRDefault="005334E7" w:rsidP="0012435C">
            <w:pPr>
              <w:rPr>
                <w:b w:val="0"/>
                <w:bCs w:val="0"/>
                <w:sz w:val="28"/>
                <w:szCs w:val="28"/>
                <w:lang w:val="tr-TR"/>
              </w:rPr>
            </w:pPr>
            <w:r w:rsidRPr="0012435C">
              <w:rPr>
                <w:b w:val="0"/>
                <w:bCs w:val="0"/>
                <w:sz w:val="28"/>
                <w:szCs w:val="28"/>
                <w:rtl/>
                <w:lang w:val="tr-TR"/>
              </w:rPr>
              <w:t>تفريغ البيانات المستردة وتنظيفها، واستبعاد الاستمارات غير المكتملة أو ذات النمط الخطي المتكرر</w:t>
            </w:r>
            <w:r w:rsidRPr="0012435C">
              <w:rPr>
                <w:b w:val="0"/>
                <w:bCs w:val="0"/>
                <w:sz w:val="28"/>
                <w:szCs w:val="28"/>
                <w:lang w:val="tr-TR"/>
              </w:rPr>
              <w:t xml:space="preserve"> (</w:t>
            </w:r>
            <w:proofErr w:type="spellStart"/>
            <w:r w:rsidRPr="0012435C">
              <w:rPr>
                <w:b w:val="0"/>
                <w:bCs w:val="0"/>
                <w:sz w:val="28"/>
                <w:szCs w:val="28"/>
                <w:lang w:val="tr-TR"/>
              </w:rPr>
              <w:t>Straight-lining</w:t>
            </w:r>
            <w:proofErr w:type="spellEnd"/>
            <w:r w:rsidRPr="0012435C">
              <w:rPr>
                <w:b w:val="0"/>
                <w:bCs w:val="0"/>
                <w:sz w:val="28"/>
                <w:szCs w:val="28"/>
                <w:lang w:val="tr-TR"/>
              </w:rPr>
              <w:t>)</w:t>
            </w:r>
            <w:r w:rsidRPr="0012435C">
              <w:rPr>
                <w:b w:val="0"/>
                <w:bCs w:val="0"/>
                <w:sz w:val="28"/>
                <w:szCs w:val="28"/>
                <w:rtl/>
                <w:lang w:val="tr-TR"/>
              </w:rPr>
              <w:t>، وتجهيز ملف البيانات النهائي</w:t>
            </w:r>
            <w:r w:rsidRPr="0012435C">
              <w:rPr>
                <w:b w:val="0"/>
                <w:bCs w:val="0"/>
                <w:sz w:val="28"/>
                <w:szCs w:val="28"/>
                <w:lang w:val="tr-TR"/>
              </w:rPr>
              <w:t>.</w:t>
            </w:r>
          </w:p>
        </w:tc>
        <w:tc>
          <w:tcPr>
            <w:tcW w:w="2410" w:type="dxa"/>
          </w:tcPr>
          <w:p w14:paraId="2C7CC53C" w14:textId="7D1E237C" w:rsidR="005334E7" w:rsidRPr="0012435C" w:rsidRDefault="005334E7" w:rsidP="0012435C">
            <w:pPr>
              <w:rPr>
                <w:b w:val="0"/>
                <w:bCs w:val="0"/>
                <w:sz w:val="28"/>
                <w:szCs w:val="28"/>
                <w:rtl/>
                <w:lang w:val="tr-TR"/>
              </w:rPr>
            </w:pPr>
            <w:r w:rsidRPr="0012435C">
              <w:rPr>
                <w:b w:val="0"/>
                <w:bCs w:val="0"/>
                <w:sz w:val="28"/>
                <w:szCs w:val="28"/>
                <w:rtl/>
                <w:lang w:val="tr-TR"/>
              </w:rPr>
              <w:t>الخامسة</w:t>
            </w:r>
          </w:p>
        </w:tc>
      </w:tr>
      <w:tr w:rsidR="005334E7" w:rsidRPr="0012435C" w14:paraId="5F6F3161" w14:textId="49A76231" w:rsidTr="000821AD">
        <w:trPr>
          <w:trHeight w:val="1757"/>
        </w:trPr>
        <w:tc>
          <w:tcPr>
            <w:tcW w:w="2689" w:type="dxa"/>
            <w:hideMark/>
          </w:tcPr>
          <w:p w14:paraId="69654839" w14:textId="77777777" w:rsidR="005334E7" w:rsidRPr="0012435C" w:rsidRDefault="005334E7" w:rsidP="0012435C">
            <w:pPr>
              <w:rPr>
                <w:b w:val="0"/>
                <w:bCs w:val="0"/>
                <w:sz w:val="28"/>
                <w:szCs w:val="28"/>
                <w:lang w:val="tr-TR"/>
              </w:rPr>
            </w:pPr>
            <w:r w:rsidRPr="0012435C">
              <w:rPr>
                <w:b w:val="0"/>
                <w:bCs w:val="0"/>
                <w:sz w:val="28"/>
                <w:szCs w:val="28"/>
                <w:lang w:val="tr-TR"/>
              </w:rPr>
              <w:t xml:space="preserve">18 – 24 </w:t>
            </w:r>
            <w:r w:rsidRPr="0012435C">
              <w:rPr>
                <w:b w:val="0"/>
                <w:bCs w:val="0"/>
                <w:sz w:val="28"/>
                <w:szCs w:val="28"/>
                <w:rtl/>
                <w:lang w:val="tr-TR"/>
              </w:rPr>
              <w:t>يوليو 2026</w:t>
            </w:r>
          </w:p>
        </w:tc>
        <w:tc>
          <w:tcPr>
            <w:tcW w:w="5386" w:type="dxa"/>
            <w:hideMark/>
          </w:tcPr>
          <w:p w14:paraId="6D9099F5" w14:textId="77777777" w:rsidR="005334E7" w:rsidRPr="0012435C" w:rsidRDefault="005334E7" w:rsidP="0012435C">
            <w:pPr>
              <w:rPr>
                <w:b w:val="0"/>
                <w:bCs w:val="0"/>
                <w:sz w:val="28"/>
                <w:szCs w:val="28"/>
                <w:lang w:val="tr-TR"/>
              </w:rPr>
            </w:pPr>
            <w:r w:rsidRPr="0012435C">
              <w:rPr>
                <w:b w:val="0"/>
                <w:bCs w:val="0"/>
                <w:sz w:val="28"/>
                <w:szCs w:val="28"/>
                <w:rtl/>
                <w:lang w:val="tr-TR"/>
              </w:rPr>
              <w:t>إجراء المعالجات الإحصائية والتحليل الوصفي عبر</w:t>
            </w:r>
            <w:r w:rsidRPr="0012435C">
              <w:rPr>
                <w:b w:val="0"/>
                <w:bCs w:val="0"/>
                <w:sz w:val="28"/>
                <w:szCs w:val="28"/>
                <w:lang w:val="tr-TR"/>
              </w:rPr>
              <w:t xml:space="preserve"> (SPSS)</w:t>
            </w:r>
            <w:r w:rsidRPr="0012435C">
              <w:rPr>
                <w:b w:val="0"/>
                <w:bCs w:val="0"/>
                <w:sz w:val="28"/>
                <w:szCs w:val="28"/>
                <w:rtl/>
                <w:lang w:val="tr-TR"/>
              </w:rPr>
              <w:t>، وتطبيق نمذجة المعادلات البنائية</w:t>
            </w:r>
            <w:r w:rsidRPr="0012435C">
              <w:rPr>
                <w:b w:val="0"/>
                <w:bCs w:val="0"/>
                <w:sz w:val="28"/>
                <w:szCs w:val="28"/>
                <w:lang w:val="tr-TR"/>
              </w:rPr>
              <w:t xml:space="preserve"> (PLS-SEM) </w:t>
            </w:r>
            <w:r w:rsidRPr="0012435C">
              <w:rPr>
                <w:b w:val="0"/>
                <w:bCs w:val="0"/>
                <w:sz w:val="28"/>
                <w:szCs w:val="28"/>
                <w:rtl/>
                <w:lang w:val="tr-TR"/>
              </w:rPr>
              <w:t>عبر</w:t>
            </w:r>
            <w:r w:rsidRPr="0012435C">
              <w:rPr>
                <w:b w:val="0"/>
                <w:bCs w:val="0"/>
                <w:sz w:val="28"/>
                <w:szCs w:val="28"/>
                <w:lang w:val="tr-TR"/>
              </w:rPr>
              <w:t xml:space="preserve"> (</w:t>
            </w:r>
            <w:proofErr w:type="spellStart"/>
            <w:r w:rsidRPr="0012435C">
              <w:rPr>
                <w:b w:val="0"/>
                <w:bCs w:val="0"/>
                <w:sz w:val="28"/>
                <w:szCs w:val="28"/>
                <w:lang w:val="tr-TR"/>
              </w:rPr>
              <w:t>SmartPLS</w:t>
            </w:r>
            <w:proofErr w:type="spellEnd"/>
            <w:r w:rsidRPr="0012435C">
              <w:rPr>
                <w:b w:val="0"/>
                <w:bCs w:val="0"/>
                <w:sz w:val="28"/>
                <w:szCs w:val="28"/>
                <w:lang w:val="tr-TR"/>
              </w:rPr>
              <w:t xml:space="preserve">) </w:t>
            </w:r>
            <w:r w:rsidRPr="0012435C">
              <w:rPr>
                <w:b w:val="0"/>
                <w:bCs w:val="0"/>
                <w:sz w:val="28"/>
                <w:szCs w:val="28"/>
                <w:rtl/>
                <w:lang w:val="tr-TR"/>
              </w:rPr>
              <w:t>لاختبار الفرض الرئيس والفروض الفرعية الستة</w:t>
            </w:r>
            <w:r w:rsidRPr="0012435C">
              <w:rPr>
                <w:b w:val="0"/>
                <w:bCs w:val="0"/>
                <w:sz w:val="28"/>
                <w:szCs w:val="28"/>
                <w:lang w:val="tr-TR"/>
              </w:rPr>
              <w:t>.</w:t>
            </w:r>
          </w:p>
        </w:tc>
        <w:tc>
          <w:tcPr>
            <w:tcW w:w="2410" w:type="dxa"/>
          </w:tcPr>
          <w:p w14:paraId="356ED202" w14:textId="08444A88" w:rsidR="005334E7" w:rsidRPr="0012435C" w:rsidRDefault="005334E7" w:rsidP="0012435C">
            <w:pPr>
              <w:rPr>
                <w:b w:val="0"/>
                <w:bCs w:val="0"/>
                <w:sz w:val="28"/>
                <w:szCs w:val="28"/>
                <w:rtl/>
                <w:lang w:val="tr-TR"/>
              </w:rPr>
            </w:pPr>
            <w:r w:rsidRPr="0012435C">
              <w:rPr>
                <w:b w:val="0"/>
                <w:bCs w:val="0"/>
                <w:sz w:val="28"/>
                <w:szCs w:val="28"/>
                <w:rtl/>
                <w:lang w:val="tr-TR"/>
              </w:rPr>
              <w:t>السادسة</w:t>
            </w:r>
          </w:p>
        </w:tc>
      </w:tr>
      <w:tr w:rsidR="005334E7" w:rsidRPr="0012435C" w14:paraId="2959FB12" w14:textId="777B7941" w:rsidTr="000821AD">
        <w:trPr>
          <w:trHeight w:val="1757"/>
        </w:trPr>
        <w:tc>
          <w:tcPr>
            <w:tcW w:w="2689" w:type="dxa"/>
            <w:hideMark/>
          </w:tcPr>
          <w:p w14:paraId="1D904E81" w14:textId="77777777" w:rsidR="005334E7" w:rsidRPr="0012435C" w:rsidRDefault="005334E7" w:rsidP="0012435C">
            <w:pPr>
              <w:rPr>
                <w:b w:val="0"/>
                <w:bCs w:val="0"/>
                <w:sz w:val="28"/>
                <w:szCs w:val="28"/>
                <w:lang w:val="tr-TR"/>
              </w:rPr>
            </w:pPr>
            <w:r w:rsidRPr="0012435C">
              <w:rPr>
                <w:b w:val="0"/>
                <w:bCs w:val="0"/>
                <w:sz w:val="28"/>
                <w:szCs w:val="28"/>
                <w:lang w:val="tr-TR"/>
              </w:rPr>
              <w:t xml:space="preserve">25 – 31 </w:t>
            </w:r>
            <w:r w:rsidRPr="0012435C">
              <w:rPr>
                <w:b w:val="0"/>
                <w:bCs w:val="0"/>
                <w:sz w:val="28"/>
                <w:szCs w:val="28"/>
                <w:rtl/>
                <w:lang w:val="tr-TR"/>
              </w:rPr>
              <w:t>يوليو 2026</w:t>
            </w:r>
          </w:p>
        </w:tc>
        <w:tc>
          <w:tcPr>
            <w:tcW w:w="5386" w:type="dxa"/>
            <w:hideMark/>
          </w:tcPr>
          <w:p w14:paraId="442061F0" w14:textId="77777777" w:rsidR="005334E7" w:rsidRPr="0012435C" w:rsidRDefault="005334E7" w:rsidP="0012435C">
            <w:pPr>
              <w:rPr>
                <w:b w:val="0"/>
                <w:bCs w:val="0"/>
                <w:sz w:val="28"/>
                <w:szCs w:val="28"/>
                <w:lang w:val="tr-TR"/>
              </w:rPr>
            </w:pPr>
            <w:r w:rsidRPr="0012435C">
              <w:rPr>
                <w:b w:val="0"/>
                <w:bCs w:val="0"/>
                <w:sz w:val="28"/>
                <w:szCs w:val="28"/>
                <w:rtl/>
                <w:lang w:val="tr-TR"/>
              </w:rPr>
              <w:t>كتابة الفصل الرابع (عرض نتائج التحليل الإحصائي ومناقشتها وتفسيرها)، وصياغة الفصل الخامس (الاستنتاجات، والتوصيات التطبيقية، والتوجهات البحثية المستقبلية)</w:t>
            </w:r>
            <w:r w:rsidRPr="0012435C">
              <w:rPr>
                <w:b w:val="0"/>
                <w:bCs w:val="0"/>
                <w:sz w:val="28"/>
                <w:szCs w:val="28"/>
                <w:lang w:val="tr-TR"/>
              </w:rPr>
              <w:t>.</w:t>
            </w:r>
          </w:p>
        </w:tc>
        <w:tc>
          <w:tcPr>
            <w:tcW w:w="2410" w:type="dxa"/>
          </w:tcPr>
          <w:p w14:paraId="56E7AD58" w14:textId="3EEBE7E6" w:rsidR="005334E7" w:rsidRPr="0012435C" w:rsidRDefault="005334E7" w:rsidP="0012435C">
            <w:pPr>
              <w:rPr>
                <w:b w:val="0"/>
                <w:bCs w:val="0"/>
                <w:sz w:val="28"/>
                <w:szCs w:val="28"/>
                <w:rtl/>
                <w:lang w:val="tr-TR"/>
              </w:rPr>
            </w:pPr>
            <w:r w:rsidRPr="0012435C">
              <w:rPr>
                <w:b w:val="0"/>
                <w:bCs w:val="0"/>
                <w:sz w:val="28"/>
                <w:szCs w:val="28"/>
                <w:rtl/>
                <w:lang w:val="tr-TR"/>
              </w:rPr>
              <w:t>السابعة</w:t>
            </w:r>
          </w:p>
        </w:tc>
      </w:tr>
      <w:tr w:rsidR="005334E7" w:rsidRPr="0012435C" w14:paraId="7DE9BB0E" w14:textId="10F1F731" w:rsidTr="000821AD">
        <w:trPr>
          <w:trHeight w:val="70"/>
        </w:trPr>
        <w:tc>
          <w:tcPr>
            <w:tcW w:w="2689" w:type="dxa"/>
            <w:hideMark/>
          </w:tcPr>
          <w:p w14:paraId="68871508" w14:textId="77777777" w:rsidR="005334E7" w:rsidRPr="0012435C" w:rsidRDefault="005334E7" w:rsidP="0012435C">
            <w:pPr>
              <w:rPr>
                <w:b w:val="0"/>
                <w:bCs w:val="0"/>
                <w:sz w:val="28"/>
                <w:szCs w:val="28"/>
                <w:lang w:val="tr-TR"/>
              </w:rPr>
            </w:pPr>
            <w:r w:rsidRPr="0012435C">
              <w:rPr>
                <w:b w:val="0"/>
                <w:bCs w:val="0"/>
                <w:sz w:val="28"/>
                <w:szCs w:val="28"/>
                <w:lang w:val="tr-TR"/>
              </w:rPr>
              <w:t xml:space="preserve">1 – 8 </w:t>
            </w:r>
            <w:r w:rsidRPr="0012435C">
              <w:rPr>
                <w:b w:val="0"/>
                <w:bCs w:val="0"/>
                <w:sz w:val="28"/>
                <w:szCs w:val="28"/>
                <w:rtl/>
                <w:lang w:val="tr-TR"/>
              </w:rPr>
              <w:t>أغسطس 2026</w:t>
            </w:r>
          </w:p>
        </w:tc>
        <w:tc>
          <w:tcPr>
            <w:tcW w:w="5386" w:type="dxa"/>
            <w:hideMark/>
          </w:tcPr>
          <w:p w14:paraId="213EB670" w14:textId="77777777" w:rsidR="005334E7" w:rsidRPr="0012435C" w:rsidRDefault="005334E7" w:rsidP="0012435C">
            <w:pPr>
              <w:rPr>
                <w:b w:val="0"/>
                <w:bCs w:val="0"/>
                <w:sz w:val="28"/>
                <w:szCs w:val="28"/>
                <w:lang w:val="tr-TR"/>
              </w:rPr>
            </w:pPr>
            <w:r w:rsidRPr="0012435C">
              <w:rPr>
                <w:b w:val="0"/>
                <w:bCs w:val="0"/>
                <w:sz w:val="28"/>
                <w:szCs w:val="28"/>
                <w:rtl/>
                <w:lang w:val="tr-TR"/>
              </w:rPr>
              <w:t>المراجعة اللغوية والمنهجية الشاملة للأطروحة، وضبط التنسيق الشكلي وفق معايير الدليل الجامعي، وتسليم التقرير النهائي في الموعد المحدد</w:t>
            </w:r>
            <w:r w:rsidRPr="0012435C">
              <w:rPr>
                <w:b w:val="0"/>
                <w:bCs w:val="0"/>
                <w:sz w:val="28"/>
                <w:szCs w:val="28"/>
                <w:lang w:val="tr-TR"/>
              </w:rPr>
              <w:t>.</w:t>
            </w:r>
          </w:p>
        </w:tc>
        <w:tc>
          <w:tcPr>
            <w:tcW w:w="2410" w:type="dxa"/>
          </w:tcPr>
          <w:p w14:paraId="2DA4CDB2" w14:textId="7B2C27A3" w:rsidR="005334E7" w:rsidRPr="0012435C" w:rsidRDefault="005334E7" w:rsidP="0012435C">
            <w:pPr>
              <w:rPr>
                <w:b w:val="0"/>
                <w:bCs w:val="0"/>
                <w:sz w:val="28"/>
                <w:szCs w:val="28"/>
                <w:rtl/>
                <w:lang w:val="tr-TR"/>
              </w:rPr>
            </w:pPr>
            <w:r w:rsidRPr="0012435C">
              <w:rPr>
                <w:b w:val="0"/>
                <w:bCs w:val="0"/>
                <w:sz w:val="28"/>
                <w:szCs w:val="28"/>
                <w:rtl/>
                <w:lang w:val="tr-TR"/>
              </w:rPr>
              <w:t>الثامنة والأخيرة</w:t>
            </w:r>
          </w:p>
        </w:tc>
      </w:tr>
    </w:tbl>
    <w:p w14:paraId="45877099" w14:textId="77777777" w:rsidR="005334E7" w:rsidRPr="0012435C" w:rsidRDefault="005334E7" w:rsidP="0012435C">
      <w:pPr>
        <w:rPr>
          <w:b w:val="0"/>
          <w:bCs w:val="0"/>
          <w:sz w:val="28"/>
          <w:szCs w:val="28"/>
          <w:rtl/>
        </w:rPr>
      </w:pPr>
    </w:p>
    <w:p w14:paraId="6D538A37" w14:textId="79EC5A51" w:rsidR="00D169A1" w:rsidRPr="00370DA5" w:rsidRDefault="00D169A1" w:rsidP="0012435C">
      <w:pPr>
        <w:rPr>
          <w:sz w:val="28"/>
          <w:szCs w:val="28"/>
          <w:rtl/>
        </w:rPr>
      </w:pPr>
      <w:r w:rsidRPr="00370DA5">
        <w:rPr>
          <w:sz w:val="28"/>
          <w:szCs w:val="28"/>
          <w:rtl/>
        </w:rPr>
        <w:t>كلمات مفتاحية</w:t>
      </w:r>
      <w:r w:rsidRPr="00370DA5">
        <w:rPr>
          <w:sz w:val="28"/>
          <w:szCs w:val="28"/>
        </w:rPr>
        <w:t xml:space="preserve"> (Keywords):</w:t>
      </w:r>
    </w:p>
    <w:p w14:paraId="75A474C8" w14:textId="5D1DFE6C" w:rsidR="00AE09FA" w:rsidRPr="0012435C" w:rsidRDefault="005334E7" w:rsidP="0012435C">
      <w:pPr>
        <w:rPr>
          <w:rFonts w:eastAsiaTheme="minorHAnsi"/>
          <w:b w:val="0"/>
          <w:bCs w:val="0"/>
          <w:sz w:val="28"/>
          <w:szCs w:val="28"/>
          <w:shd w:val="clear" w:color="auto" w:fill="FFFFFF"/>
          <w:lang w:val="tr-TR"/>
        </w:rPr>
      </w:pPr>
      <w:r w:rsidRPr="0012435C">
        <w:rPr>
          <w:b w:val="0"/>
          <w:bCs w:val="0"/>
          <w:sz w:val="28"/>
          <w:szCs w:val="28"/>
          <w:shd w:val="clear" w:color="auto" w:fill="FFFFFF"/>
          <w:rtl/>
          <w:lang w:val="tr-TR"/>
        </w:rPr>
        <w:t>التسويق المخصص - الذكاء الاصطناعي - الولاء الرقمي - أبعاد الولاء الخمسة (المعرفي، العاطفي، السلوكي، الموقفي، المشاركة والتأييد) - تطبيقات توصيل الطلبات - المملكة العربية السعودية</w:t>
      </w:r>
    </w:p>
    <w:p w14:paraId="21E90A00" w14:textId="77777777" w:rsidR="0036080B" w:rsidRPr="00370DA5" w:rsidRDefault="00993E7B" w:rsidP="0012435C">
      <w:pPr>
        <w:rPr>
          <w:sz w:val="28"/>
          <w:szCs w:val="28"/>
        </w:rPr>
      </w:pPr>
      <w:r w:rsidRPr="00370DA5">
        <w:rPr>
          <w:sz w:val="28"/>
          <w:szCs w:val="28"/>
          <w:rtl/>
        </w:rPr>
        <w:lastRenderedPageBreak/>
        <w:t xml:space="preserve">المراجع </w:t>
      </w:r>
    </w:p>
    <w:p w14:paraId="0A4C3406" w14:textId="7DC70B45" w:rsidR="002016DD" w:rsidRPr="00370DA5" w:rsidRDefault="002016DD" w:rsidP="0012435C">
      <w:pPr>
        <w:rPr>
          <w:sz w:val="28"/>
          <w:szCs w:val="28"/>
          <w:lang w:val="tr-TR" w:eastAsia="tr-TR"/>
        </w:rPr>
      </w:pPr>
      <w:r w:rsidRPr="00370DA5">
        <w:rPr>
          <w:sz w:val="28"/>
          <w:szCs w:val="28"/>
          <w:rtl/>
          <w:lang w:val="tr-TR" w:eastAsia="tr-TR"/>
        </w:rPr>
        <w:t xml:space="preserve">أولاً: المراجع العربية </w:t>
      </w:r>
    </w:p>
    <w:p w14:paraId="3056B8CC" w14:textId="77777777" w:rsidR="002016DD" w:rsidRPr="0012435C" w:rsidRDefault="002016DD" w:rsidP="0012435C">
      <w:pPr>
        <w:rPr>
          <w:b w:val="0"/>
          <w:bCs w:val="0"/>
          <w:sz w:val="28"/>
          <w:szCs w:val="28"/>
          <w:lang w:val="tr-TR" w:eastAsia="tr-TR"/>
        </w:rPr>
      </w:pPr>
    </w:p>
    <w:p w14:paraId="287483A7" w14:textId="77777777" w:rsidR="002016DD" w:rsidRPr="0012435C" w:rsidRDefault="002016DD" w:rsidP="0012435C">
      <w:pPr>
        <w:rPr>
          <w:b w:val="0"/>
          <w:bCs w:val="0"/>
          <w:sz w:val="28"/>
          <w:szCs w:val="28"/>
          <w:lang w:val="tr-TR" w:eastAsia="tr-TR"/>
        </w:rPr>
      </w:pPr>
      <w:r w:rsidRPr="0012435C">
        <w:rPr>
          <w:b w:val="0"/>
          <w:bCs w:val="0"/>
          <w:sz w:val="28"/>
          <w:szCs w:val="28"/>
          <w:rtl/>
          <w:lang w:val="tr-TR" w:eastAsia="tr-TR"/>
        </w:rPr>
        <w:t>الخلف، أ. خ. (2025). تأثير تطبيقات الذكاء الاصطناعي على كفاءة الحملات الإعلانية في التسويق الرقمي: دراسة ميدانية على السوق السعودي. مجلة الشرق الأوسط للعلوم الإنسانية والثقافية, 5(4), 136–165</w:t>
      </w:r>
      <w:r w:rsidRPr="0012435C">
        <w:rPr>
          <w:b w:val="0"/>
          <w:bCs w:val="0"/>
          <w:sz w:val="28"/>
          <w:szCs w:val="28"/>
          <w:lang w:val="tr-TR" w:eastAsia="tr-TR"/>
        </w:rPr>
        <w:t>. </w:t>
      </w:r>
      <w:hyperlink r:id="rId9" w:tgtFrame="_blank" w:history="1">
        <w:r w:rsidRPr="0012435C">
          <w:rPr>
            <w:b w:val="0"/>
            <w:bCs w:val="0"/>
            <w:color w:val="0969DA"/>
            <w:sz w:val="28"/>
            <w:szCs w:val="28"/>
            <w:lang w:val="tr-TR" w:eastAsia="tr-TR"/>
          </w:rPr>
          <w:t>https://doi.org/10.56961/mejhss.v5i4.1149</w:t>
        </w:r>
      </w:hyperlink>
    </w:p>
    <w:p w14:paraId="18EB5D5C" w14:textId="77777777" w:rsidR="002016DD" w:rsidRPr="0012435C" w:rsidRDefault="002016DD" w:rsidP="0012435C">
      <w:pPr>
        <w:rPr>
          <w:b w:val="0"/>
          <w:bCs w:val="0"/>
          <w:sz w:val="28"/>
          <w:szCs w:val="28"/>
          <w:lang w:val="tr-TR" w:eastAsia="tr-TR"/>
        </w:rPr>
      </w:pPr>
      <w:r w:rsidRPr="0012435C">
        <w:rPr>
          <w:b w:val="0"/>
          <w:bCs w:val="0"/>
          <w:sz w:val="28"/>
          <w:szCs w:val="28"/>
          <w:rtl/>
          <w:lang w:val="tr-TR" w:eastAsia="tr-TR"/>
        </w:rPr>
        <w:t>الظاهر، ش. ع. م.، وعصفور، أ. (2025). أثر استخدام تطبيقات الذكاء الاصطناعي في زيادة ولاء العملاء للمتاجر الإلكترونية. المجلة العلمية للدراسات التجارية والبيئية, 16(3), 3103–3132</w:t>
      </w:r>
      <w:r w:rsidRPr="0012435C">
        <w:rPr>
          <w:b w:val="0"/>
          <w:bCs w:val="0"/>
          <w:sz w:val="28"/>
          <w:szCs w:val="28"/>
          <w:lang w:val="tr-TR" w:eastAsia="tr-TR"/>
        </w:rPr>
        <w:t>. </w:t>
      </w:r>
      <w:hyperlink r:id="rId10" w:tgtFrame="_blank" w:history="1">
        <w:r w:rsidRPr="0012435C">
          <w:rPr>
            <w:b w:val="0"/>
            <w:bCs w:val="0"/>
            <w:color w:val="0969DA"/>
            <w:sz w:val="28"/>
            <w:szCs w:val="28"/>
            <w:lang w:val="tr-TR" w:eastAsia="tr-TR"/>
          </w:rPr>
          <w:t>https://doi.org/10.21608/jces.2025.458618</w:t>
        </w:r>
      </w:hyperlink>
    </w:p>
    <w:p w14:paraId="18695509" w14:textId="77777777" w:rsidR="002016DD" w:rsidRPr="0012435C" w:rsidRDefault="002016DD" w:rsidP="0012435C">
      <w:pPr>
        <w:rPr>
          <w:b w:val="0"/>
          <w:bCs w:val="0"/>
          <w:sz w:val="28"/>
          <w:szCs w:val="28"/>
          <w:lang w:val="tr-TR" w:eastAsia="tr-TR"/>
        </w:rPr>
      </w:pPr>
      <w:r w:rsidRPr="0012435C">
        <w:rPr>
          <w:b w:val="0"/>
          <w:bCs w:val="0"/>
          <w:sz w:val="28"/>
          <w:szCs w:val="28"/>
          <w:rtl/>
          <w:lang w:val="tr-TR" w:eastAsia="tr-TR"/>
        </w:rPr>
        <w:t>المنيع، هـ. ع. (2026). دور حوكمة الذكاء الاصطناعي في تعزيز الخصوصية وبناء الثقة الأخلاقية في التسويق الرقمي بالمملكة العربية السعودية. المجلة الدولية للعلوم المالية والإدارية والاقتصادية, 5</w:t>
      </w:r>
      <w:r w:rsidRPr="0012435C">
        <w:rPr>
          <w:b w:val="0"/>
          <w:bCs w:val="0"/>
          <w:sz w:val="28"/>
          <w:szCs w:val="28"/>
          <w:lang w:val="tr-TR" w:eastAsia="tr-TR"/>
        </w:rPr>
        <w:t>(2). </w:t>
      </w:r>
      <w:hyperlink r:id="rId11" w:tgtFrame="_blank" w:history="1">
        <w:r w:rsidRPr="0012435C">
          <w:rPr>
            <w:b w:val="0"/>
            <w:bCs w:val="0"/>
            <w:color w:val="0969DA"/>
            <w:sz w:val="28"/>
            <w:szCs w:val="28"/>
            <w:lang w:val="tr-TR" w:eastAsia="tr-TR"/>
          </w:rPr>
          <w:t>https://doi.org/10.59992/IJFAES.2026.v5n2p5</w:t>
        </w:r>
      </w:hyperlink>
    </w:p>
    <w:p w14:paraId="1BF0001B" w14:textId="77777777" w:rsidR="002016DD" w:rsidRPr="0012435C" w:rsidRDefault="002016DD" w:rsidP="0012435C">
      <w:pPr>
        <w:rPr>
          <w:b w:val="0"/>
          <w:bCs w:val="0"/>
          <w:sz w:val="28"/>
          <w:szCs w:val="28"/>
          <w:lang w:val="tr-TR" w:eastAsia="tr-TR"/>
        </w:rPr>
      </w:pPr>
      <w:r w:rsidRPr="0012435C">
        <w:rPr>
          <w:b w:val="0"/>
          <w:bCs w:val="0"/>
          <w:sz w:val="28"/>
          <w:szCs w:val="28"/>
          <w:rtl/>
          <w:lang w:val="tr-TR" w:eastAsia="tr-TR"/>
        </w:rPr>
        <w:t>النجار، ث. أ.، رمضان، س. ع. ح.، وهبه الله. (2022). دور جودة الخدمة المدركة كمتغير وسيط بين التسويق الحسي وولاء العميل: بالتطبيق على قطاع مطاعم الوجبات السريعة في جمهورية مصر العربية. المجلة المصرية للدراسات التجارية, 46(4), 101–160</w:t>
      </w:r>
      <w:r w:rsidRPr="0012435C">
        <w:rPr>
          <w:b w:val="0"/>
          <w:bCs w:val="0"/>
          <w:sz w:val="28"/>
          <w:szCs w:val="28"/>
          <w:lang w:val="tr-TR" w:eastAsia="tr-TR"/>
        </w:rPr>
        <w:t>.</w:t>
      </w:r>
    </w:p>
    <w:p w14:paraId="6140CA5F" w14:textId="77777777" w:rsidR="002016DD" w:rsidRPr="0012435C" w:rsidRDefault="002016DD" w:rsidP="0012435C">
      <w:pPr>
        <w:rPr>
          <w:b w:val="0"/>
          <w:bCs w:val="0"/>
          <w:sz w:val="28"/>
          <w:szCs w:val="28"/>
          <w:lang w:val="tr-TR" w:eastAsia="tr-TR"/>
        </w:rPr>
      </w:pPr>
      <w:r w:rsidRPr="0012435C">
        <w:rPr>
          <w:b w:val="0"/>
          <w:bCs w:val="0"/>
          <w:sz w:val="28"/>
          <w:szCs w:val="28"/>
          <w:rtl/>
          <w:lang w:val="tr-TR" w:eastAsia="tr-TR"/>
        </w:rPr>
        <w:t>الواصل، م. ع.، المعلم، ش. ع.، الحربي، ر. س.، والرافعي، م. م. (2023). تأثير تقنيات الذكاء الاصطناعي في تحسين استراتيجيات التسويق الرقمي. مجلة إتحاد الجامعات العربية لبحوث الإعلام وتكنولوجيا الاتصال, 2023(11), 337–369</w:t>
      </w:r>
      <w:r w:rsidRPr="0012435C">
        <w:rPr>
          <w:b w:val="0"/>
          <w:bCs w:val="0"/>
          <w:sz w:val="28"/>
          <w:szCs w:val="28"/>
          <w:lang w:val="tr-TR" w:eastAsia="tr-TR"/>
        </w:rPr>
        <w:t>. </w:t>
      </w:r>
      <w:hyperlink r:id="rId12" w:tgtFrame="_blank" w:history="1">
        <w:r w:rsidRPr="0012435C">
          <w:rPr>
            <w:b w:val="0"/>
            <w:bCs w:val="0"/>
            <w:color w:val="0969DA"/>
            <w:sz w:val="28"/>
            <w:szCs w:val="28"/>
            <w:lang w:val="tr-TR" w:eastAsia="tr-TR"/>
          </w:rPr>
          <w:t>https://doi.org/10.21608/jcts.2023.317507</w:t>
        </w:r>
      </w:hyperlink>
    </w:p>
    <w:p w14:paraId="0DA0920E" w14:textId="77777777" w:rsidR="002016DD" w:rsidRPr="0012435C" w:rsidRDefault="002016DD" w:rsidP="0012435C">
      <w:pPr>
        <w:rPr>
          <w:b w:val="0"/>
          <w:bCs w:val="0"/>
          <w:sz w:val="28"/>
          <w:szCs w:val="28"/>
          <w:lang w:val="tr-TR" w:eastAsia="tr-TR"/>
        </w:rPr>
      </w:pPr>
      <w:r w:rsidRPr="0012435C">
        <w:rPr>
          <w:b w:val="0"/>
          <w:bCs w:val="0"/>
          <w:sz w:val="28"/>
          <w:szCs w:val="28"/>
          <w:rtl/>
          <w:lang w:val="tr-TR" w:eastAsia="tr-TR"/>
        </w:rPr>
        <w:t>سعيدي، نسرين، وحيمر، إيمان. (2024). الذكاء الاصطناعي وأثره على التسويق الإلكتروني: دراسة حالة شركتي أمازون وعلي بابا [رسالة ماجستير غير منشورة، جامعة عبد الحفيظ بوصوف - ميلة]. مستودع الجامعة الرقمي</w:t>
      </w:r>
      <w:r w:rsidRPr="0012435C">
        <w:rPr>
          <w:b w:val="0"/>
          <w:bCs w:val="0"/>
          <w:sz w:val="28"/>
          <w:szCs w:val="28"/>
          <w:lang w:val="tr-TR" w:eastAsia="tr-TR"/>
        </w:rPr>
        <w:t>. </w:t>
      </w:r>
      <w:hyperlink r:id="rId13" w:tgtFrame="_blank" w:history="1">
        <w:r w:rsidRPr="0012435C">
          <w:rPr>
            <w:b w:val="0"/>
            <w:bCs w:val="0"/>
            <w:color w:val="0969DA"/>
            <w:sz w:val="28"/>
            <w:szCs w:val="28"/>
            <w:lang w:val="tr-TR" w:eastAsia="tr-TR"/>
          </w:rPr>
          <w:t>http://dspace.centre-univ-mila.dz/jspui/handle/123456789/3460</w:t>
        </w:r>
      </w:hyperlink>
    </w:p>
    <w:p w14:paraId="640FDA02" w14:textId="77777777" w:rsidR="002016DD" w:rsidRPr="0012435C" w:rsidRDefault="002016DD" w:rsidP="0012435C">
      <w:pPr>
        <w:rPr>
          <w:b w:val="0"/>
          <w:bCs w:val="0"/>
          <w:sz w:val="28"/>
          <w:szCs w:val="28"/>
          <w:lang w:val="tr-TR" w:eastAsia="tr-TR"/>
        </w:rPr>
      </w:pPr>
      <w:r w:rsidRPr="0012435C">
        <w:rPr>
          <w:b w:val="0"/>
          <w:bCs w:val="0"/>
          <w:sz w:val="28"/>
          <w:szCs w:val="28"/>
          <w:rtl/>
          <w:lang w:val="tr-TR" w:eastAsia="tr-TR"/>
        </w:rPr>
        <w:lastRenderedPageBreak/>
        <w:t>سمرقندي، ن. ح. (2026). تجربة العميل في التسويق الرقمي القائم على البيانات: دراسة مقارنة بين أمازون وعلي بابا</w:t>
      </w:r>
      <w:r w:rsidRPr="0012435C">
        <w:rPr>
          <w:b w:val="0"/>
          <w:bCs w:val="0"/>
          <w:sz w:val="28"/>
          <w:szCs w:val="28"/>
          <w:lang w:val="tr-TR" w:eastAsia="tr-TR"/>
        </w:rPr>
        <w:t xml:space="preserve">. </w:t>
      </w:r>
      <w:proofErr w:type="spellStart"/>
      <w:r w:rsidRPr="0012435C">
        <w:rPr>
          <w:b w:val="0"/>
          <w:bCs w:val="0"/>
          <w:sz w:val="28"/>
          <w:szCs w:val="28"/>
          <w:lang w:val="tr-TR" w:eastAsia="tr-TR"/>
        </w:rPr>
        <w:t>Journal</w:t>
      </w:r>
      <w:proofErr w:type="spellEnd"/>
      <w:r w:rsidRPr="0012435C">
        <w:rPr>
          <w:b w:val="0"/>
          <w:bCs w:val="0"/>
          <w:sz w:val="28"/>
          <w:szCs w:val="28"/>
          <w:lang w:val="tr-TR" w:eastAsia="tr-TR"/>
        </w:rPr>
        <w:t xml:space="preserve"> of Information </w:t>
      </w:r>
      <w:proofErr w:type="spellStart"/>
      <w:r w:rsidRPr="0012435C">
        <w:rPr>
          <w:b w:val="0"/>
          <w:bCs w:val="0"/>
          <w:sz w:val="28"/>
          <w:szCs w:val="28"/>
          <w:lang w:val="tr-TR" w:eastAsia="tr-TR"/>
        </w:rPr>
        <w:t>Studies</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and</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Technology</w:t>
      </w:r>
      <w:proofErr w:type="spellEnd"/>
      <w:r w:rsidRPr="0012435C">
        <w:rPr>
          <w:b w:val="0"/>
          <w:bCs w:val="0"/>
          <w:sz w:val="28"/>
          <w:szCs w:val="28"/>
          <w:lang w:val="tr-TR" w:eastAsia="tr-TR"/>
        </w:rPr>
        <w:t xml:space="preserve">, 2026(1), </w:t>
      </w:r>
      <w:proofErr w:type="spellStart"/>
      <w:r w:rsidRPr="0012435C">
        <w:rPr>
          <w:b w:val="0"/>
          <w:bCs w:val="0"/>
          <w:sz w:val="28"/>
          <w:szCs w:val="28"/>
          <w:lang w:val="tr-TR" w:eastAsia="tr-TR"/>
        </w:rPr>
        <w:t>Article</w:t>
      </w:r>
      <w:proofErr w:type="spellEnd"/>
      <w:r w:rsidRPr="0012435C">
        <w:rPr>
          <w:b w:val="0"/>
          <w:bCs w:val="0"/>
          <w:sz w:val="28"/>
          <w:szCs w:val="28"/>
          <w:lang w:val="tr-TR" w:eastAsia="tr-TR"/>
        </w:rPr>
        <w:t xml:space="preserve"> 5. </w:t>
      </w:r>
      <w:hyperlink r:id="rId14" w:tgtFrame="_blank" w:history="1">
        <w:r w:rsidRPr="0012435C">
          <w:rPr>
            <w:b w:val="0"/>
            <w:bCs w:val="0"/>
            <w:color w:val="0969DA"/>
            <w:sz w:val="28"/>
            <w:szCs w:val="28"/>
            <w:lang w:val="tr-TR" w:eastAsia="tr-TR"/>
          </w:rPr>
          <w:t>https://doi.org/10.5339/jist.2026.5</w:t>
        </w:r>
      </w:hyperlink>
    </w:p>
    <w:p w14:paraId="4F2B5E09" w14:textId="77777777" w:rsidR="002016DD" w:rsidRPr="0012435C" w:rsidRDefault="002016DD" w:rsidP="0012435C">
      <w:pPr>
        <w:rPr>
          <w:b w:val="0"/>
          <w:bCs w:val="0"/>
          <w:sz w:val="28"/>
          <w:szCs w:val="28"/>
          <w:lang w:val="tr-TR" w:eastAsia="tr-TR"/>
        </w:rPr>
      </w:pPr>
      <w:r w:rsidRPr="0012435C">
        <w:rPr>
          <w:b w:val="0"/>
          <w:bCs w:val="0"/>
          <w:sz w:val="28"/>
          <w:szCs w:val="28"/>
          <w:rtl/>
          <w:lang w:val="tr-TR" w:eastAsia="tr-TR"/>
        </w:rPr>
        <w:t>عادل رفعت عبد الحكيم مصطفى. (2025). الاتجاهات الحديثة والمستقبلية في بحوث التسويق بالمحتوى الرقمي في عصر الذكاء الاصطناعي: رؤية تحليلية ونقدية. مجلة بحوث الاتصال الرقمي, 1(3), 1–88</w:t>
      </w:r>
      <w:r w:rsidRPr="0012435C">
        <w:rPr>
          <w:b w:val="0"/>
          <w:bCs w:val="0"/>
          <w:sz w:val="28"/>
          <w:szCs w:val="28"/>
          <w:lang w:val="tr-TR" w:eastAsia="tr-TR"/>
        </w:rPr>
        <w:t>. </w:t>
      </w:r>
      <w:hyperlink r:id="rId15" w:tgtFrame="_blank" w:history="1">
        <w:r w:rsidRPr="0012435C">
          <w:rPr>
            <w:b w:val="0"/>
            <w:bCs w:val="0"/>
            <w:color w:val="0969DA"/>
            <w:sz w:val="28"/>
            <w:szCs w:val="28"/>
            <w:lang w:val="tr-TR" w:eastAsia="tr-TR"/>
          </w:rPr>
          <w:t>https://doi.org/10.21608/ejrd.2025.443653</w:t>
        </w:r>
      </w:hyperlink>
    </w:p>
    <w:p w14:paraId="4DC35AE8" w14:textId="77777777" w:rsidR="002016DD" w:rsidRPr="0012435C" w:rsidRDefault="002016DD" w:rsidP="0012435C">
      <w:pPr>
        <w:rPr>
          <w:b w:val="0"/>
          <w:bCs w:val="0"/>
          <w:sz w:val="28"/>
          <w:szCs w:val="28"/>
          <w:lang w:val="tr-TR" w:eastAsia="tr-TR"/>
        </w:rPr>
      </w:pPr>
      <w:r w:rsidRPr="0012435C">
        <w:rPr>
          <w:b w:val="0"/>
          <w:bCs w:val="0"/>
          <w:sz w:val="28"/>
          <w:szCs w:val="28"/>
          <w:rtl/>
          <w:lang w:val="tr-TR" w:eastAsia="tr-TR"/>
        </w:rPr>
        <w:t>عبد العظيم، م. أ. ل. (2024). تأثير التسويق القائم على الذكاء الاصطناعي على ولاء العملاء: توسيط تجربة العملاء (دراسة تطبيقية على عملاء مواقع التسوق الإلكتروني). المجلة الدولية للتطبيقات الاقتصادية والمالية والاجتماعية</w:t>
      </w:r>
      <w:r w:rsidRPr="0012435C">
        <w:rPr>
          <w:b w:val="0"/>
          <w:bCs w:val="0"/>
          <w:sz w:val="28"/>
          <w:szCs w:val="28"/>
          <w:lang w:val="tr-TR" w:eastAsia="tr-TR"/>
        </w:rPr>
        <w:t>. </w:t>
      </w:r>
      <w:hyperlink r:id="rId16" w:tgtFrame="_blank" w:history="1">
        <w:r w:rsidRPr="0012435C">
          <w:rPr>
            <w:b w:val="0"/>
            <w:bCs w:val="0"/>
            <w:color w:val="0969DA"/>
            <w:sz w:val="28"/>
            <w:szCs w:val="28"/>
            <w:lang w:val="tr-TR" w:eastAsia="tr-TR"/>
          </w:rPr>
          <w:t>https://doi.org/10.21608/ijaefs.2025.446775.1101</w:t>
        </w:r>
      </w:hyperlink>
    </w:p>
    <w:p w14:paraId="4C8F28C9" w14:textId="027967B7" w:rsidR="00AE09FA" w:rsidRPr="0012435C" w:rsidRDefault="002016DD" w:rsidP="0012435C">
      <w:pPr>
        <w:rPr>
          <w:b w:val="0"/>
          <w:bCs w:val="0"/>
          <w:sz w:val="28"/>
          <w:szCs w:val="28"/>
          <w:lang w:val="tr-TR" w:eastAsia="tr-TR"/>
        </w:rPr>
      </w:pPr>
      <w:r w:rsidRPr="0012435C">
        <w:rPr>
          <w:b w:val="0"/>
          <w:bCs w:val="0"/>
          <w:sz w:val="28"/>
          <w:szCs w:val="28"/>
          <w:rtl/>
          <w:lang w:val="tr-TR" w:eastAsia="tr-TR"/>
        </w:rPr>
        <w:t>عبد المعز، ر. ع. (2023). الاتجاهات البحثية لاستخدامات الذكاء الاصطناعي في التسويق. المجلة المصرية لبحوث الإعلام, 2023(84), 1871–1898</w:t>
      </w:r>
      <w:r w:rsidRPr="0012435C">
        <w:rPr>
          <w:b w:val="0"/>
          <w:bCs w:val="0"/>
          <w:sz w:val="28"/>
          <w:szCs w:val="28"/>
          <w:lang w:val="tr-TR" w:eastAsia="tr-TR"/>
        </w:rPr>
        <w:t>.</w:t>
      </w:r>
    </w:p>
    <w:p w14:paraId="437C9DD2" w14:textId="58085BAA" w:rsidR="002016DD" w:rsidRPr="0012435C" w:rsidRDefault="00AE09FA" w:rsidP="00370DA5">
      <w:pPr>
        <w:rPr>
          <w:b w:val="0"/>
          <w:bCs w:val="0"/>
          <w:sz w:val="28"/>
          <w:szCs w:val="28"/>
          <w:lang w:val="tr-TR" w:eastAsia="tr-TR"/>
        </w:rPr>
      </w:pPr>
      <w:r w:rsidRPr="0012435C">
        <w:rPr>
          <w:b w:val="0"/>
          <w:bCs w:val="0"/>
          <w:sz w:val="28"/>
          <w:szCs w:val="28"/>
          <w:rtl/>
          <w:lang w:val="tr-TR" w:eastAsia="tr-TR"/>
        </w:rPr>
        <w:t xml:space="preserve">وكالة الأنباء السعودية (واس). (2023). أطلقت الهيئة السعودية للبيانات والذكاء الاصطناعي "سدايا" حملة توعوية وطنية بعنوان "اسأل قبل" للتعريف بنظام حماية البيانات الشخصية بمناسبة دخوله حيّز النفاذ. الرياض: وكالة الأنباء السعودية. متاح على: </w:t>
      </w:r>
      <w:hyperlink r:id="rId17" w:history="1">
        <w:r w:rsidRPr="0012435C">
          <w:rPr>
            <w:rStyle w:val="Hyperlink"/>
            <w:b w:val="0"/>
            <w:bCs w:val="0"/>
            <w:sz w:val="28"/>
            <w:szCs w:val="28"/>
            <w:lang w:val="tr-TR" w:eastAsia="tr-TR"/>
          </w:rPr>
          <w:t>https://www.spa.gov.sa/14233f0780e</w:t>
        </w:r>
      </w:hyperlink>
      <w:r w:rsidRPr="0012435C">
        <w:rPr>
          <w:b w:val="0"/>
          <w:bCs w:val="0"/>
          <w:sz w:val="28"/>
          <w:szCs w:val="28"/>
          <w:lang w:val="tr-TR" w:eastAsia="tr-TR"/>
        </w:rPr>
        <w:t xml:space="preserve"> </w:t>
      </w:r>
      <w:r w:rsidRPr="0012435C">
        <w:rPr>
          <w:b w:val="0"/>
          <w:bCs w:val="0"/>
          <w:sz w:val="28"/>
          <w:szCs w:val="28"/>
          <w:rtl/>
          <w:lang w:val="tr-TR" w:eastAsia="tr-TR"/>
        </w:rPr>
        <w:t xml:space="preserve"> (تاريخ الاطلاع: 19 يونيو 2026).</w:t>
      </w:r>
    </w:p>
    <w:p w14:paraId="7B7D1D3B" w14:textId="565CE20C" w:rsidR="002016DD" w:rsidRPr="0012435C" w:rsidRDefault="002016DD" w:rsidP="00370DA5">
      <w:pPr>
        <w:rPr>
          <w:b w:val="0"/>
          <w:bCs w:val="0"/>
          <w:sz w:val="28"/>
          <w:szCs w:val="28"/>
          <w:lang w:val="tr-TR" w:eastAsia="tr-TR"/>
        </w:rPr>
      </w:pPr>
      <w:r w:rsidRPr="0012435C">
        <w:rPr>
          <w:b w:val="0"/>
          <w:bCs w:val="0"/>
          <w:sz w:val="28"/>
          <w:szCs w:val="28"/>
          <w:rtl/>
          <w:lang w:val="tr-TR" w:eastAsia="tr-TR"/>
        </w:rPr>
        <w:t xml:space="preserve">ثانياً: المراجع الأجنبية </w:t>
      </w:r>
    </w:p>
    <w:p w14:paraId="5B3FAC2E" w14:textId="77777777" w:rsidR="002016DD" w:rsidRPr="0012435C" w:rsidRDefault="002016DD" w:rsidP="0012435C">
      <w:pPr>
        <w:rPr>
          <w:b w:val="0"/>
          <w:bCs w:val="0"/>
          <w:sz w:val="28"/>
          <w:szCs w:val="28"/>
          <w:lang w:val="tr-TR" w:eastAsia="tr-TR"/>
        </w:rPr>
      </w:pPr>
    </w:p>
    <w:p w14:paraId="09D75E04" w14:textId="77777777" w:rsidR="002016DD" w:rsidRPr="0012435C" w:rsidRDefault="002016DD" w:rsidP="0012435C">
      <w:pPr>
        <w:rPr>
          <w:b w:val="0"/>
          <w:bCs w:val="0"/>
          <w:sz w:val="28"/>
          <w:szCs w:val="28"/>
          <w:lang w:val="tr-TR" w:eastAsia="tr-TR"/>
        </w:rPr>
      </w:pPr>
      <w:r w:rsidRPr="0012435C">
        <w:rPr>
          <w:b w:val="0"/>
          <w:bCs w:val="0"/>
          <w:sz w:val="28"/>
          <w:szCs w:val="28"/>
          <w:lang w:val="tr-TR" w:eastAsia="tr-TR"/>
        </w:rPr>
        <w:t xml:space="preserve">Ahmed, S. M. M., </w:t>
      </w:r>
      <w:proofErr w:type="spellStart"/>
      <w:r w:rsidRPr="0012435C">
        <w:rPr>
          <w:b w:val="0"/>
          <w:bCs w:val="0"/>
          <w:sz w:val="28"/>
          <w:szCs w:val="28"/>
          <w:lang w:val="tr-TR" w:eastAsia="tr-TR"/>
        </w:rPr>
        <w:t>Owais</w:t>
      </w:r>
      <w:proofErr w:type="spellEnd"/>
      <w:r w:rsidRPr="0012435C">
        <w:rPr>
          <w:b w:val="0"/>
          <w:bCs w:val="0"/>
          <w:sz w:val="28"/>
          <w:szCs w:val="28"/>
          <w:lang w:val="tr-TR" w:eastAsia="tr-TR"/>
        </w:rPr>
        <w:t xml:space="preserve">, M., </w:t>
      </w:r>
      <w:proofErr w:type="spellStart"/>
      <w:r w:rsidRPr="0012435C">
        <w:rPr>
          <w:b w:val="0"/>
          <w:bCs w:val="0"/>
          <w:sz w:val="28"/>
          <w:szCs w:val="28"/>
          <w:lang w:val="tr-TR" w:eastAsia="tr-TR"/>
        </w:rPr>
        <w:t>Raza</w:t>
      </w:r>
      <w:proofErr w:type="spellEnd"/>
      <w:r w:rsidRPr="0012435C">
        <w:rPr>
          <w:b w:val="0"/>
          <w:bCs w:val="0"/>
          <w:sz w:val="28"/>
          <w:szCs w:val="28"/>
          <w:lang w:val="tr-TR" w:eastAsia="tr-TR"/>
        </w:rPr>
        <w:t xml:space="preserve">, M., </w:t>
      </w:r>
      <w:proofErr w:type="spellStart"/>
      <w:r w:rsidRPr="0012435C">
        <w:rPr>
          <w:b w:val="0"/>
          <w:bCs w:val="0"/>
          <w:sz w:val="28"/>
          <w:szCs w:val="28"/>
          <w:lang w:val="tr-TR" w:eastAsia="tr-TR"/>
        </w:rPr>
        <w:t>Nadeem</w:t>
      </w:r>
      <w:proofErr w:type="spellEnd"/>
      <w:r w:rsidRPr="0012435C">
        <w:rPr>
          <w:b w:val="0"/>
          <w:bCs w:val="0"/>
          <w:sz w:val="28"/>
          <w:szCs w:val="28"/>
          <w:lang w:val="tr-TR" w:eastAsia="tr-TR"/>
        </w:rPr>
        <w:t xml:space="preserve">, Q., &amp; Ahmed, B. (2025). </w:t>
      </w:r>
      <w:proofErr w:type="spellStart"/>
      <w:r w:rsidRPr="0012435C">
        <w:rPr>
          <w:b w:val="0"/>
          <w:bCs w:val="0"/>
          <w:sz w:val="28"/>
          <w:szCs w:val="28"/>
          <w:lang w:val="tr-TR" w:eastAsia="tr-TR"/>
        </w:rPr>
        <w:t>The</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impact</w:t>
      </w:r>
      <w:proofErr w:type="spellEnd"/>
      <w:r w:rsidRPr="0012435C">
        <w:rPr>
          <w:b w:val="0"/>
          <w:bCs w:val="0"/>
          <w:sz w:val="28"/>
          <w:szCs w:val="28"/>
          <w:lang w:val="tr-TR" w:eastAsia="tr-TR"/>
        </w:rPr>
        <w:t xml:space="preserve"> of AI-</w:t>
      </w:r>
      <w:proofErr w:type="spellStart"/>
      <w:r w:rsidRPr="0012435C">
        <w:rPr>
          <w:b w:val="0"/>
          <w:bCs w:val="0"/>
          <w:sz w:val="28"/>
          <w:szCs w:val="28"/>
          <w:lang w:val="tr-TR" w:eastAsia="tr-TR"/>
        </w:rPr>
        <w:t>driven</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personalization</w:t>
      </w:r>
      <w:proofErr w:type="spellEnd"/>
      <w:r w:rsidRPr="0012435C">
        <w:rPr>
          <w:b w:val="0"/>
          <w:bCs w:val="0"/>
          <w:sz w:val="28"/>
          <w:szCs w:val="28"/>
          <w:lang w:val="tr-TR" w:eastAsia="tr-TR"/>
        </w:rPr>
        <w:t xml:space="preserve"> on </w:t>
      </w:r>
      <w:proofErr w:type="spellStart"/>
      <w:r w:rsidRPr="0012435C">
        <w:rPr>
          <w:b w:val="0"/>
          <w:bCs w:val="0"/>
          <w:sz w:val="28"/>
          <w:szCs w:val="28"/>
          <w:lang w:val="tr-TR" w:eastAsia="tr-TR"/>
        </w:rPr>
        <w:t>consumer</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engagement</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and</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brand</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loyalty</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Qlantic</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Journal</w:t>
      </w:r>
      <w:proofErr w:type="spellEnd"/>
      <w:r w:rsidRPr="0012435C">
        <w:rPr>
          <w:b w:val="0"/>
          <w:bCs w:val="0"/>
          <w:sz w:val="28"/>
          <w:szCs w:val="28"/>
          <w:lang w:val="tr-TR" w:eastAsia="tr-TR"/>
        </w:rPr>
        <w:t xml:space="preserve"> of </w:t>
      </w:r>
      <w:proofErr w:type="spellStart"/>
      <w:r w:rsidRPr="0012435C">
        <w:rPr>
          <w:b w:val="0"/>
          <w:bCs w:val="0"/>
          <w:sz w:val="28"/>
          <w:szCs w:val="28"/>
          <w:lang w:val="tr-TR" w:eastAsia="tr-TR"/>
        </w:rPr>
        <w:t>Social</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Sciences</w:t>
      </w:r>
      <w:proofErr w:type="spellEnd"/>
      <w:r w:rsidRPr="0012435C">
        <w:rPr>
          <w:b w:val="0"/>
          <w:bCs w:val="0"/>
          <w:sz w:val="28"/>
          <w:szCs w:val="28"/>
          <w:lang w:val="tr-TR" w:eastAsia="tr-TR"/>
        </w:rPr>
        <w:t>, 6(1), 311–323. </w:t>
      </w:r>
      <w:hyperlink r:id="rId18" w:tgtFrame="_blank" w:history="1">
        <w:r w:rsidRPr="0012435C">
          <w:rPr>
            <w:b w:val="0"/>
            <w:bCs w:val="0"/>
            <w:color w:val="0969DA"/>
            <w:sz w:val="28"/>
            <w:szCs w:val="28"/>
            <w:lang w:val="tr-TR" w:eastAsia="tr-TR"/>
          </w:rPr>
          <w:t>https://doi.org/10.55737/qjss.v-iv.24313</w:t>
        </w:r>
      </w:hyperlink>
    </w:p>
    <w:p w14:paraId="263E836A" w14:textId="77777777" w:rsidR="002016DD" w:rsidRPr="0012435C" w:rsidRDefault="002016DD" w:rsidP="0012435C">
      <w:pPr>
        <w:rPr>
          <w:b w:val="0"/>
          <w:bCs w:val="0"/>
          <w:sz w:val="28"/>
          <w:szCs w:val="28"/>
          <w:lang w:val="tr-TR" w:eastAsia="tr-TR"/>
        </w:rPr>
      </w:pPr>
      <w:r w:rsidRPr="0012435C">
        <w:rPr>
          <w:b w:val="0"/>
          <w:bCs w:val="0"/>
          <w:sz w:val="28"/>
          <w:szCs w:val="28"/>
          <w:lang w:val="tr-TR" w:eastAsia="tr-TR"/>
        </w:rPr>
        <w:lastRenderedPageBreak/>
        <w:t xml:space="preserve">Hassan, N., </w:t>
      </w:r>
      <w:proofErr w:type="spellStart"/>
      <w:r w:rsidRPr="0012435C">
        <w:rPr>
          <w:b w:val="0"/>
          <w:bCs w:val="0"/>
          <w:sz w:val="28"/>
          <w:szCs w:val="28"/>
          <w:lang w:val="tr-TR" w:eastAsia="tr-TR"/>
        </w:rPr>
        <w:t>Abdelraouf</w:t>
      </w:r>
      <w:proofErr w:type="spellEnd"/>
      <w:r w:rsidRPr="0012435C">
        <w:rPr>
          <w:b w:val="0"/>
          <w:bCs w:val="0"/>
          <w:sz w:val="28"/>
          <w:szCs w:val="28"/>
          <w:lang w:val="tr-TR" w:eastAsia="tr-TR"/>
        </w:rPr>
        <w:t>, M., &amp; El-</w:t>
      </w:r>
      <w:proofErr w:type="spellStart"/>
      <w:r w:rsidRPr="0012435C">
        <w:rPr>
          <w:b w:val="0"/>
          <w:bCs w:val="0"/>
          <w:sz w:val="28"/>
          <w:szCs w:val="28"/>
          <w:lang w:val="tr-TR" w:eastAsia="tr-TR"/>
        </w:rPr>
        <w:t>Shihy</w:t>
      </w:r>
      <w:proofErr w:type="spellEnd"/>
      <w:r w:rsidRPr="0012435C">
        <w:rPr>
          <w:b w:val="0"/>
          <w:bCs w:val="0"/>
          <w:sz w:val="28"/>
          <w:szCs w:val="28"/>
          <w:lang w:val="tr-TR" w:eastAsia="tr-TR"/>
        </w:rPr>
        <w:t xml:space="preserve">, D. (2025). </w:t>
      </w:r>
      <w:proofErr w:type="spellStart"/>
      <w:r w:rsidRPr="0012435C">
        <w:rPr>
          <w:b w:val="0"/>
          <w:bCs w:val="0"/>
          <w:sz w:val="28"/>
          <w:szCs w:val="28"/>
          <w:lang w:val="tr-TR" w:eastAsia="tr-TR"/>
        </w:rPr>
        <w:t>The</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moderating</w:t>
      </w:r>
      <w:proofErr w:type="spellEnd"/>
      <w:r w:rsidRPr="0012435C">
        <w:rPr>
          <w:b w:val="0"/>
          <w:bCs w:val="0"/>
          <w:sz w:val="28"/>
          <w:szCs w:val="28"/>
          <w:lang w:val="tr-TR" w:eastAsia="tr-TR"/>
        </w:rPr>
        <w:t xml:space="preserve"> role of </w:t>
      </w:r>
      <w:proofErr w:type="spellStart"/>
      <w:r w:rsidRPr="0012435C">
        <w:rPr>
          <w:b w:val="0"/>
          <w:bCs w:val="0"/>
          <w:sz w:val="28"/>
          <w:szCs w:val="28"/>
          <w:lang w:val="tr-TR" w:eastAsia="tr-TR"/>
        </w:rPr>
        <w:t>personalized</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recommendations</w:t>
      </w:r>
      <w:proofErr w:type="spellEnd"/>
      <w:r w:rsidRPr="0012435C">
        <w:rPr>
          <w:b w:val="0"/>
          <w:bCs w:val="0"/>
          <w:sz w:val="28"/>
          <w:szCs w:val="28"/>
          <w:lang w:val="tr-TR" w:eastAsia="tr-TR"/>
        </w:rPr>
        <w:t xml:space="preserve"> in </w:t>
      </w:r>
      <w:proofErr w:type="spellStart"/>
      <w:r w:rsidRPr="0012435C">
        <w:rPr>
          <w:b w:val="0"/>
          <w:bCs w:val="0"/>
          <w:sz w:val="28"/>
          <w:szCs w:val="28"/>
          <w:lang w:val="tr-TR" w:eastAsia="tr-TR"/>
        </w:rPr>
        <w:t>the</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trust</w:t>
      </w:r>
      <w:proofErr w:type="spellEnd"/>
      <w:r w:rsidRPr="0012435C">
        <w:rPr>
          <w:b w:val="0"/>
          <w:bCs w:val="0"/>
          <w:sz w:val="28"/>
          <w:szCs w:val="28"/>
          <w:lang w:val="tr-TR" w:eastAsia="tr-TR"/>
        </w:rPr>
        <w:t>–</w:t>
      </w:r>
      <w:proofErr w:type="spellStart"/>
      <w:r w:rsidRPr="0012435C">
        <w:rPr>
          <w:b w:val="0"/>
          <w:bCs w:val="0"/>
          <w:sz w:val="28"/>
          <w:szCs w:val="28"/>
          <w:lang w:val="tr-TR" w:eastAsia="tr-TR"/>
        </w:rPr>
        <w:t>satisfaction</w:t>
      </w:r>
      <w:proofErr w:type="spellEnd"/>
      <w:r w:rsidRPr="0012435C">
        <w:rPr>
          <w:b w:val="0"/>
          <w:bCs w:val="0"/>
          <w:sz w:val="28"/>
          <w:szCs w:val="28"/>
          <w:lang w:val="tr-TR" w:eastAsia="tr-TR"/>
        </w:rPr>
        <w:t>–</w:t>
      </w:r>
      <w:proofErr w:type="spellStart"/>
      <w:r w:rsidRPr="0012435C">
        <w:rPr>
          <w:b w:val="0"/>
          <w:bCs w:val="0"/>
          <w:sz w:val="28"/>
          <w:szCs w:val="28"/>
          <w:lang w:val="tr-TR" w:eastAsia="tr-TR"/>
        </w:rPr>
        <w:t>loyalty</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relationship</w:t>
      </w:r>
      <w:proofErr w:type="spellEnd"/>
      <w:r w:rsidRPr="0012435C">
        <w:rPr>
          <w:b w:val="0"/>
          <w:bCs w:val="0"/>
          <w:sz w:val="28"/>
          <w:szCs w:val="28"/>
          <w:lang w:val="tr-TR" w:eastAsia="tr-TR"/>
        </w:rPr>
        <w:t xml:space="preserve">: An </w:t>
      </w:r>
      <w:proofErr w:type="spellStart"/>
      <w:r w:rsidRPr="0012435C">
        <w:rPr>
          <w:b w:val="0"/>
          <w:bCs w:val="0"/>
          <w:sz w:val="28"/>
          <w:szCs w:val="28"/>
          <w:lang w:val="tr-TR" w:eastAsia="tr-TR"/>
        </w:rPr>
        <w:t>empirical</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study</w:t>
      </w:r>
      <w:proofErr w:type="spellEnd"/>
      <w:r w:rsidRPr="0012435C">
        <w:rPr>
          <w:b w:val="0"/>
          <w:bCs w:val="0"/>
          <w:sz w:val="28"/>
          <w:szCs w:val="28"/>
          <w:lang w:val="tr-TR" w:eastAsia="tr-TR"/>
        </w:rPr>
        <w:t xml:space="preserve"> of AI-</w:t>
      </w:r>
      <w:proofErr w:type="spellStart"/>
      <w:r w:rsidRPr="0012435C">
        <w:rPr>
          <w:b w:val="0"/>
          <w:bCs w:val="0"/>
          <w:sz w:val="28"/>
          <w:szCs w:val="28"/>
          <w:lang w:val="tr-TR" w:eastAsia="tr-TR"/>
        </w:rPr>
        <w:t>driven</w:t>
      </w:r>
      <w:proofErr w:type="spellEnd"/>
      <w:r w:rsidRPr="0012435C">
        <w:rPr>
          <w:b w:val="0"/>
          <w:bCs w:val="0"/>
          <w:sz w:val="28"/>
          <w:szCs w:val="28"/>
          <w:lang w:val="tr-TR" w:eastAsia="tr-TR"/>
        </w:rPr>
        <w:t xml:space="preserve"> e-</w:t>
      </w:r>
      <w:proofErr w:type="spellStart"/>
      <w:r w:rsidRPr="0012435C">
        <w:rPr>
          <w:b w:val="0"/>
          <w:bCs w:val="0"/>
          <w:sz w:val="28"/>
          <w:szCs w:val="28"/>
          <w:lang w:val="tr-TR" w:eastAsia="tr-TR"/>
        </w:rPr>
        <w:t>commerce</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Future</w:t>
      </w:r>
      <w:proofErr w:type="spellEnd"/>
      <w:r w:rsidRPr="0012435C">
        <w:rPr>
          <w:b w:val="0"/>
          <w:bCs w:val="0"/>
          <w:sz w:val="28"/>
          <w:szCs w:val="28"/>
          <w:lang w:val="tr-TR" w:eastAsia="tr-TR"/>
        </w:rPr>
        <w:t xml:space="preserve"> Business </w:t>
      </w:r>
      <w:proofErr w:type="spellStart"/>
      <w:r w:rsidRPr="0012435C">
        <w:rPr>
          <w:b w:val="0"/>
          <w:bCs w:val="0"/>
          <w:sz w:val="28"/>
          <w:szCs w:val="28"/>
          <w:lang w:val="tr-TR" w:eastAsia="tr-TR"/>
        </w:rPr>
        <w:t>Journal</w:t>
      </w:r>
      <w:proofErr w:type="spellEnd"/>
      <w:r w:rsidRPr="0012435C">
        <w:rPr>
          <w:b w:val="0"/>
          <w:bCs w:val="0"/>
          <w:sz w:val="28"/>
          <w:szCs w:val="28"/>
          <w:lang w:val="tr-TR" w:eastAsia="tr-TR"/>
        </w:rPr>
        <w:t xml:space="preserve">, 11(1), </w:t>
      </w:r>
      <w:proofErr w:type="spellStart"/>
      <w:r w:rsidRPr="0012435C">
        <w:rPr>
          <w:b w:val="0"/>
          <w:bCs w:val="0"/>
          <w:sz w:val="28"/>
          <w:szCs w:val="28"/>
          <w:lang w:val="tr-TR" w:eastAsia="tr-TR"/>
        </w:rPr>
        <w:t>Article</w:t>
      </w:r>
      <w:proofErr w:type="spellEnd"/>
      <w:r w:rsidRPr="0012435C">
        <w:rPr>
          <w:b w:val="0"/>
          <w:bCs w:val="0"/>
          <w:sz w:val="28"/>
          <w:szCs w:val="28"/>
          <w:lang w:val="tr-TR" w:eastAsia="tr-TR"/>
        </w:rPr>
        <w:t xml:space="preserve"> 66.</w:t>
      </w:r>
    </w:p>
    <w:p w14:paraId="474449AE" w14:textId="77777777" w:rsidR="002016DD" w:rsidRPr="0012435C" w:rsidRDefault="002016DD" w:rsidP="0012435C">
      <w:pPr>
        <w:rPr>
          <w:b w:val="0"/>
          <w:bCs w:val="0"/>
          <w:sz w:val="28"/>
          <w:szCs w:val="28"/>
          <w:lang w:val="tr-TR" w:eastAsia="tr-TR"/>
        </w:rPr>
      </w:pPr>
      <w:proofErr w:type="spellStart"/>
      <w:r w:rsidRPr="0012435C">
        <w:rPr>
          <w:b w:val="0"/>
          <w:bCs w:val="0"/>
          <w:sz w:val="28"/>
          <w:szCs w:val="28"/>
          <w:lang w:val="tr-TR" w:eastAsia="tr-TR"/>
        </w:rPr>
        <w:t>Hossain</w:t>
      </w:r>
      <w:proofErr w:type="spellEnd"/>
      <w:r w:rsidRPr="0012435C">
        <w:rPr>
          <w:b w:val="0"/>
          <w:bCs w:val="0"/>
          <w:sz w:val="28"/>
          <w:szCs w:val="28"/>
          <w:lang w:val="tr-TR" w:eastAsia="tr-TR"/>
        </w:rPr>
        <w:t xml:space="preserve">, M. A., &amp; </w:t>
      </w:r>
      <w:proofErr w:type="spellStart"/>
      <w:r w:rsidRPr="0012435C">
        <w:rPr>
          <w:b w:val="0"/>
          <w:bCs w:val="0"/>
          <w:sz w:val="28"/>
          <w:szCs w:val="28"/>
          <w:lang w:val="tr-TR" w:eastAsia="tr-TR"/>
        </w:rPr>
        <w:t>Quaddus</w:t>
      </w:r>
      <w:proofErr w:type="spellEnd"/>
      <w:r w:rsidRPr="0012435C">
        <w:rPr>
          <w:b w:val="0"/>
          <w:bCs w:val="0"/>
          <w:sz w:val="28"/>
          <w:szCs w:val="28"/>
          <w:lang w:val="tr-TR" w:eastAsia="tr-TR"/>
        </w:rPr>
        <w:t xml:space="preserve">, M. (2011). </w:t>
      </w:r>
      <w:proofErr w:type="spellStart"/>
      <w:r w:rsidRPr="0012435C">
        <w:rPr>
          <w:b w:val="0"/>
          <w:bCs w:val="0"/>
          <w:sz w:val="28"/>
          <w:szCs w:val="28"/>
          <w:lang w:val="tr-TR" w:eastAsia="tr-TR"/>
        </w:rPr>
        <w:t>Expectation</w:t>
      </w:r>
      <w:proofErr w:type="spellEnd"/>
      <w:r w:rsidRPr="0012435C">
        <w:rPr>
          <w:b w:val="0"/>
          <w:bCs w:val="0"/>
          <w:sz w:val="28"/>
          <w:szCs w:val="28"/>
          <w:lang w:val="tr-TR" w:eastAsia="tr-TR"/>
        </w:rPr>
        <w:t>–</w:t>
      </w:r>
      <w:proofErr w:type="spellStart"/>
      <w:r w:rsidRPr="0012435C">
        <w:rPr>
          <w:b w:val="0"/>
          <w:bCs w:val="0"/>
          <w:sz w:val="28"/>
          <w:szCs w:val="28"/>
          <w:lang w:val="tr-TR" w:eastAsia="tr-TR"/>
        </w:rPr>
        <w:t>confirmation</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theory</w:t>
      </w:r>
      <w:proofErr w:type="spellEnd"/>
      <w:r w:rsidRPr="0012435C">
        <w:rPr>
          <w:b w:val="0"/>
          <w:bCs w:val="0"/>
          <w:sz w:val="28"/>
          <w:szCs w:val="28"/>
          <w:lang w:val="tr-TR" w:eastAsia="tr-TR"/>
        </w:rPr>
        <w:t xml:space="preserve"> in </w:t>
      </w:r>
      <w:proofErr w:type="spellStart"/>
      <w:r w:rsidRPr="0012435C">
        <w:rPr>
          <w:b w:val="0"/>
          <w:bCs w:val="0"/>
          <w:sz w:val="28"/>
          <w:szCs w:val="28"/>
          <w:lang w:val="tr-TR" w:eastAsia="tr-TR"/>
        </w:rPr>
        <w:t>information</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system</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research</w:t>
      </w:r>
      <w:proofErr w:type="spellEnd"/>
      <w:r w:rsidRPr="0012435C">
        <w:rPr>
          <w:b w:val="0"/>
          <w:bCs w:val="0"/>
          <w:sz w:val="28"/>
          <w:szCs w:val="28"/>
          <w:lang w:val="tr-TR" w:eastAsia="tr-TR"/>
        </w:rPr>
        <w:t xml:space="preserve">: A </w:t>
      </w:r>
      <w:proofErr w:type="spellStart"/>
      <w:r w:rsidRPr="0012435C">
        <w:rPr>
          <w:b w:val="0"/>
          <w:bCs w:val="0"/>
          <w:sz w:val="28"/>
          <w:szCs w:val="28"/>
          <w:lang w:val="tr-TR" w:eastAsia="tr-TR"/>
        </w:rPr>
        <w:t>review</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and</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analysis</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In</w:t>
      </w:r>
      <w:proofErr w:type="spellEnd"/>
      <w:r w:rsidRPr="0012435C">
        <w:rPr>
          <w:b w:val="0"/>
          <w:bCs w:val="0"/>
          <w:sz w:val="28"/>
          <w:szCs w:val="28"/>
          <w:lang w:val="tr-TR" w:eastAsia="tr-TR"/>
        </w:rPr>
        <w:t xml:space="preserve"> Y. K. </w:t>
      </w:r>
      <w:proofErr w:type="spellStart"/>
      <w:r w:rsidRPr="0012435C">
        <w:rPr>
          <w:b w:val="0"/>
          <w:bCs w:val="0"/>
          <w:sz w:val="28"/>
          <w:szCs w:val="28"/>
          <w:lang w:val="tr-TR" w:eastAsia="tr-TR"/>
        </w:rPr>
        <w:t>Dwivedi</w:t>
      </w:r>
      <w:proofErr w:type="spellEnd"/>
      <w:r w:rsidRPr="0012435C">
        <w:rPr>
          <w:b w:val="0"/>
          <w:bCs w:val="0"/>
          <w:sz w:val="28"/>
          <w:szCs w:val="28"/>
          <w:lang w:val="tr-TR" w:eastAsia="tr-TR"/>
        </w:rPr>
        <w:t xml:space="preserve">, M. R. </w:t>
      </w:r>
      <w:proofErr w:type="spellStart"/>
      <w:r w:rsidRPr="0012435C">
        <w:rPr>
          <w:b w:val="0"/>
          <w:bCs w:val="0"/>
          <w:sz w:val="28"/>
          <w:szCs w:val="28"/>
          <w:lang w:val="tr-TR" w:eastAsia="tr-TR"/>
        </w:rPr>
        <w:t>Wade</w:t>
      </w:r>
      <w:proofErr w:type="spellEnd"/>
      <w:r w:rsidRPr="0012435C">
        <w:rPr>
          <w:b w:val="0"/>
          <w:bCs w:val="0"/>
          <w:sz w:val="28"/>
          <w:szCs w:val="28"/>
          <w:lang w:val="tr-TR" w:eastAsia="tr-TR"/>
        </w:rPr>
        <w:t xml:space="preserve">, &amp; S. L. </w:t>
      </w:r>
      <w:proofErr w:type="spellStart"/>
      <w:r w:rsidRPr="0012435C">
        <w:rPr>
          <w:b w:val="0"/>
          <w:bCs w:val="0"/>
          <w:sz w:val="28"/>
          <w:szCs w:val="28"/>
          <w:lang w:val="tr-TR" w:eastAsia="tr-TR"/>
        </w:rPr>
        <w:t>Schneberger</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Eds</w:t>
      </w:r>
      <w:proofErr w:type="spellEnd"/>
      <w:r w:rsidRPr="0012435C">
        <w:rPr>
          <w:b w:val="0"/>
          <w:bCs w:val="0"/>
          <w:sz w:val="28"/>
          <w:szCs w:val="28"/>
          <w:lang w:val="tr-TR" w:eastAsia="tr-TR"/>
        </w:rPr>
        <w:t xml:space="preserve">.), Information </w:t>
      </w:r>
      <w:proofErr w:type="spellStart"/>
      <w:r w:rsidRPr="0012435C">
        <w:rPr>
          <w:b w:val="0"/>
          <w:bCs w:val="0"/>
          <w:sz w:val="28"/>
          <w:szCs w:val="28"/>
          <w:lang w:val="tr-TR" w:eastAsia="tr-TR"/>
        </w:rPr>
        <w:t>systems</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theory</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Explaining</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and</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predicting</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our</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digital</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society</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Vol</w:t>
      </w:r>
      <w:proofErr w:type="spellEnd"/>
      <w:r w:rsidRPr="0012435C">
        <w:rPr>
          <w:b w:val="0"/>
          <w:bCs w:val="0"/>
          <w:sz w:val="28"/>
          <w:szCs w:val="28"/>
          <w:lang w:val="tr-TR" w:eastAsia="tr-TR"/>
        </w:rPr>
        <w:t xml:space="preserve">. 1, </w:t>
      </w:r>
      <w:proofErr w:type="spellStart"/>
      <w:r w:rsidRPr="0012435C">
        <w:rPr>
          <w:b w:val="0"/>
          <w:bCs w:val="0"/>
          <w:sz w:val="28"/>
          <w:szCs w:val="28"/>
          <w:lang w:val="tr-TR" w:eastAsia="tr-TR"/>
        </w:rPr>
        <w:t>pp</w:t>
      </w:r>
      <w:proofErr w:type="spellEnd"/>
      <w:r w:rsidRPr="0012435C">
        <w:rPr>
          <w:b w:val="0"/>
          <w:bCs w:val="0"/>
          <w:sz w:val="28"/>
          <w:szCs w:val="28"/>
          <w:lang w:val="tr-TR" w:eastAsia="tr-TR"/>
        </w:rPr>
        <w:t xml:space="preserve">. 441–469). </w:t>
      </w:r>
      <w:proofErr w:type="spellStart"/>
      <w:r w:rsidRPr="0012435C">
        <w:rPr>
          <w:b w:val="0"/>
          <w:bCs w:val="0"/>
          <w:sz w:val="28"/>
          <w:szCs w:val="28"/>
          <w:lang w:val="tr-TR" w:eastAsia="tr-TR"/>
        </w:rPr>
        <w:t>Springer</w:t>
      </w:r>
      <w:proofErr w:type="spellEnd"/>
      <w:r w:rsidRPr="0012435C">
        <w:rPr>
          <w:b w:val="0"/>
          <w:bCs w:val="0"/>
          <w:sz w:val="28"/>
          <w:szCs w:val="28"/>
          <w:lang w:val="tr-TR" w:eastAsia="tr-TR"/>
        </w:rPr>
        <w:t>. </w:t>
      </w:r>
      <w:hyperlink r:id="rId19" w:tgtFrame="_blank" w:history="1">
        <w:r w:rsidRPr="0012435C">
          <w:rPr>
            <w:b w:val="0"/>
            <w:bCs w:val="0"/>
            <w:color w:val="0969DA"/>
            <w:sz w:val="28"/>
            <w:szCs w:val="28"/>
            <w:lang w:val="tr-TR" w:eastAsia="tr-TR"/>
          </w:rPr>
          <w:t>https://doi.org/10.1007/978-1-4419-6108-2_23</w:t>
        </w:r>
      </w:hyperlink>
    </w:p>
    <w:p w14:paraId="21CB7FB0" w14:textId="77777777" w:rsidR="002016DD" w:rsidRPr="0012435C" w:rsidRDefault="002016DD" w:rsidP="0012435C">
      <w:pPr>
        <w:rPr>
          <w:b w:val="0"/>
          <w:bCs w:val="0"/>
          <w:sz w:val="28"/>
          <w:szCs w:val="28"/>
          <w:lang w:val="tr-TR" w:eastAsia="tr-TR"/>
        </w:rPr>
      </w:pPr>
      <w:proofErr w:type="spellStart"/>
      <w:r w:rsidRPr="0012435C">
        <w:rPr>
          <w:b w:val="0"/>
          <w:bCs w:val="0"/>
          <w:sz w:val="28"/>
          <w:szCs w:val="28"/>
          <w:lang w:val="tr-TR" w:eastAsia="tr-TR"/>
        </w:rPr>
        <w:t>Hunt</w:t>
      </w:r>
      <w:proofErr w:type="spellEnd"/>
      <w:r w:rsidRPr="0012435C">
        <w:rPr>
          <w:b w:val="0"/>
          <w:bCs w:val="0"/>
          <w:sz w:val="28"/>
          <w:szCs w:val="28"/>
          <w:lang w:val="tr-TR" w:eastAsia="tr-TR"/>
        </w:rPr>
        <w:t xml:space="preserve">, S. D., </w:t>
      </w:r>
      <w:proofErr w:type="spellStart"/>
      <w:r w:rsidRPr="0012435C">
        <w:rPr>
          <w:b w:val="0"/>
          <w:bCs w:val="0"/>
          <w:sz w:val="28"/>
          <w:szCs w:val="28"/>
          <w:lang w:val="tr-TR" w:eastAsia="tr-TR"/>
        </w:rPr>
        <w:t>Arnett</w:t>
      </w:r>
      <w:proofErr w:type="spellEnd"/>
      <w:r w:rsidRPr="0012435C">
        <w:rPr>
          <w:b w:val="0"/>
          <w:bCs w:val="0"/>
          <w:sz w:val="28"/>
          <w:szCs w:val="28"/>
          <w:lang w:val="tr-TR" w:eastAsia="tr-TR"/>
        </w:rPr>
        <w:t xml:space="preserve">, D. B., &amp; </w:t>
      </w:r>
      <w:proofErr w:type="spellStart"/>
      <w:r w:rsidRPr="0012435C">
        <w:rPr>
          <w:b w:val="0"/>
          <w:bCs w:val="0"/>
          <w:sz w:val="28"/>
          <w:szCs w:val="28"/>
          <w:lang w:val="tr-TR" w:eastAsia="tr-TR"/>
        </w:rPr>
        <w:t>Madhavaram</w:t>
      </w:r>
      <w:proofErr w:type="spellEnd"/>
      <w:r w:rsidRPr="0012435C">
        <w:rPr>
          <w:b w:val="0"/>
          <w:bCs w:val="0"/>
          <w:sz w:val="28"/>
          <w:szCs w:val="28"/>
          <w:lang w:val="tr-TR" w:eastAsia="tr-TR"/>
        </w:rPr>
        <w:t xml:space="preserve">, S. (2006). </w:t>
      </w:r>
      <w:proofErr w:type="spellStart"/>
      <w:r w:rsidRPr="0012435C">
        <w:rPr>
          <w:b w:val="0"/>
          <w:bCs w:val="0"/>
          <w:sz w:val="28"/>
          <w:szCs w:val="28"/>
          <w:lang w:val="tr-TR" w:eastAsia="tr-TR"/>
        </w:rPr>
        <w:t>The</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explanatory</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foundations</w:t>
      </w:r>
      <w:proofErr w:type="spellEnd"/>
      <w:r w:rsidRPr="0012435C">
        <w:rPr>
          <w:b w:val="0"/>
          <w:bCs w:val="0"/>
          <w:sz w:val="28"/>
          <w:szCs w:val="28"/>
          <w:lang w:val="tr-TR" w:eastAsia="tr-TR"/>
        </w:rPr>
        <w:t xml:space="preserve"> of </w:t>
      </w:r>
      <w:proofErr w:type="spellStart"/>
      <w:r w:rsidRPr="0012435C">
        <w:rPr>
          <w:b w:val="0"/>
          <w:bCs w:val="0"/>
          <w:sz w:val="28"/>
          <w:szCs w:val="28"/>
          <w:lang w:val="tr-TR" w:eastAsia="tr-TR"/>
        </w:rPr>
        <w:t>relationship</w:t>
      </w:r>
      <w:proofErr w:type="spellEnd"/>
      <w:r w:rsidRPr="0012435C">
        <w:rPr>
          <w:b w:val="0"/>
          <w:bCs w:val="0"/>
          <w:sz w:val="28"/>
          <w:szCs w:val="28"/>
          <w:lang w:val="tr-TR" w:eastAsia="tr-TR"/>
        </w:rPr>
        <w:t xml:space="preserve"> marketing </w:t>
      </w:r>
      <w:proofErr w:type="spellStart"/>
      <w:r w:rsidRPr="0012435C">
        <w:rPr>
          <w:b w:val="0"/>
          <w:bCs w:val="0"/>
          <w:sz w:val="28"/>
          <w:szCs w:val="28"/>
          <w:lang w:val="tr-TR" w:eastAsia="tr-TR"/>
        </w:rPr>
        <w:t>theory</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Journal</w:t>
      </w:r>
      <w:proofErr w:type="spellEnd"/>
      <w:r w:rsidRPr="0012435C">
        <w:rPr>
          <w:b w:val="0"/>
          <w:bCs w:val="0"/>
          <w:sz w:val="28"/>
          <w:szCs w:val="28"/>
          <w:lang w:val="tr-TR" w:eastAsia="tr-TR"/>
        </w:rPr>
        <w:t xml:space="preserve"> of Business &amp; </w:t>
      </w:r>
      <w:proofErr w:type="spellStart"/>
      <w:r w:rsidRPr="0012435C">
        <w:rPr>
          <w:b w:val="0"/>
          <w:bCs w:val="0"/>
          <w:sz w:val="28"/>
          <w:szCs w:val="28"/>
          <w:lang w:val="tr-TR" w:eastAsia="tr-TR"/>
        </w:rPr>
        <w:t>Industrial</w:t>
      </w:r>
      <w:proofErr w:type="spellEnd"/>
      <w:r w:rsidRPr="0012435C">
        <w:rPr>
          <w:b w:val="0"/>
          <w:bCs w:val="0"/>
          <w:sz w:val="28"/>
          <w:szCs w:val="28"/>
          <w:lang w:val="tr-TR" w:eastAsia="tr-TR"/>
        </w:rPr>
        <w:t xml:space="preserve"> Marketing, 21(2), 72–87. </w:t>
      </w:r>
      <w:hyperlink r:id="rId20" w:tgtFrame="_blank" w:history="1">
        <w:r w:rsidRPr="0012435C">
          <w:rPr>
            <w:b w:val="0"/>
            <w:bCs w:val="0"/>
            <w:color w:val="0969DA"/>
            <w:sz w:val="28"/>
            <w:szCs w:val="28"/>
            <w:lang w:val="tr-TR" w:eastAsia="tr-TR"/>
          </w:rPr>
          <w:t>https://doi.org/10.1108/08858620610651560</w:t>
        </w:r>
      </w:hyperlink>
    </w:p>
    <w:p w14:paraId="16EE56DC" w14:textId="77777777" w:rsidR="002016DD" w:rsidRPr="0012435C" w:rsidRDefault="002016DD" w:rsidP="0012435C">
      <w:pPr>
        <w:rPr>
          <w:b w:val="0"/>
          <w:bCs w:val="0"/>
          <w:sz w:val="28"/>
          <w:szCs w:val="28"/>
          <w:lang w:val="tr-TR" w:eastAsia="tr-TR"/>
        </w:rPr>
      </w:pPr>
      <w:proofErr w:type="spellStart"/>
      <w:r w:rsidRPr="0012435C">
        <w:rPr>
          <w:b w:val="0"/>
          <w:bCs w:val="0"/>
          <w:sz w:val="28"/>
          <w:szCs w:val="28"/>
          <w:lang w:val="tr-TR" w:eastAsia="tr-TR"/>
        </w:rPr>
        <w:t>Irgui</w:t>
      </w:r>
      <w:proofErr w:type="spellEnd"/>
      <w:r w:rsidRPr="0012435C">
        <w:rPr>
          <w:b w:val="0"/>
          <w:bCs w:val="0"/>
          <w:sz w:val="28"/>
          <w:szCs w:val="28"/>
          <w:lang w:val="tr-TR" w:eastAsia="tr-TR"/>
        </w:rPr>
        <w:t xml:space="preserve">, A., &amp; </w:t>
      </w:r>
      <w:proofErr w:type="spellStart"/>
      <w:r w:rsidRPr="0012435C">
        <w:rPr>
          <w:b w:val="0"/>
          <w:bCs w:val="0"/>
          <w:sz w:val="28"/>
          <w:szCs w:val="28"/>
          <w:lang w:val="tr-TR" w:eastAsia="tr-TR"/>
        </w:rPr>
        <w:t>Qmichchou</w:t>
      </w:r>
      <w:proofErr w:type="spellEnd"/>
      <w:r w:rsidRPr="0012435C">
        <w:rPr>
          <w:b w:val="0"/>
          <w:bCs w:val="0"/>
          <w:sz w:val="28"/>
          <w:szCs w:val="28"/>
          <w:lang w:val="tr-TR" w:eastAsia="tr-TR"/>
        </w:rPr>
        <w:t xml:space="preserve">, M. (2024). </w:t>
      </w:r>
      <w:proofErr w:type="spellStart"/>
      <w:r w:rsidRPr="0012435C">
        <w:rPr>
          <w:b w:val="0"/>
          <w:bCs w:val="0"/>
          <w:sz w:val="28"/>
          <w:szCs w:val="28"/>
          <w:lang w:val="tr-TR" w:eastAsia="tr-TR"/>
        </w:rPr>
        <w:t>Contextual</w:t>
      </w:r>
      <w:proofErr w:type="spellEnd"/>
      <w:r w:rsidRPr="0012435C">
        <w:rPr>
          <w:b w:val="0"/>
          <w:bCs w:val="0"/>
          <w:sz w:val="28"/>
          <w:szCs w:val="28"/>
          <w:lang w:val="tr-TR" w:eastAsia="tr-TR"/>
        </w:rPr>
        <w:t xml:space="preserve"> marketing </w:t>
      </w:r>
      <w:proofErr w:type="spellStart"/>
      <w:r w:rsidRPr="0012435C">
        <w:rPr>
          <w:b w:val="0"/>
          <w:bCs w:val="0"/>
          <w:sz w:val="28"/>
          <w:szCs w:val="28"/>
          <w:lang w:val="tr-TR" w:eastAsia="tr-TR"/>
        </w:rPr>
        <w:t>and</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information</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privacy</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concerns</w:t>
      </w:r>
      <w:proofErr w:type="spellEnd"/>
      <w:r w:rsidRPr="0012435C">
        <w:rPr>
          <w:b w:val="0"/>
          <w:bCs w:val="0"/>
          <w:sz w:val="28"/>
          <w:szCs w:val="28"/>
          <w:lang w:val="tr-TR" w:eastAsia="tr-TR"/>
        </w:rPr>
        <w:t xml:space="preserve"> in m-</w:t>
      </w:r>
      <w:proofErr w:type="spellStart"/>
      <w:r w:rsidRPr="0012435C">
        <w:rPr>
          <w:b w:val="0"/>
          <w:bCs w:val="0"/>
          <w:sz w:val="28"/>
          <w:szCs w:val="28"/>
          <w:lang w:val="tr-TR" w:eastAsia="tr-TR"/>
        </w:rPr>
        <w:t>commerce</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and</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their</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impact</w:t>
      </w:r>
      <w:proofErr w:type="spellEnd"/>
      <w:r w:rsidRPr="0012435C">
        <w:rPr>
          <w:b w:val="0"/>
          <w:bCs w:val="0"/>
          <w:sz w:val="28"/>
          <w:szCs w:val="28"/>
          <w:lang w:val="tr-TR" w:eastAsia="tr-TR"/>
        </w:rPr>
        <w:t xml:space="preserve"> on </w:t>
      </w:r>
      <w:proofErr w:type="spellStart"/>
      <w:r w:rsidRPr="0012435C">
        <w:rPr>
          <w:b w:val="0"/>
          <w:bCs w:val="0"/>
          <w:sz w:val="28"/>
          <w:szCs w:val="28"/>
          <w:lang w:val="tr-TR" w:eastAsia="tr-TR"/>
        </w:rPr>
        <w:t>consumer</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loyalty</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Arab</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Gulf</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Journal</w:t>
      </w:r>
      <w:proofErr w:type="spellEnd"/>
      <w:r w:rsidRPr="0012435C">
        <w:rPr>
          <w:b w:val="0"/>
          <w:bCs w:val="0"/>
          <w:sz w:val="28"/>
          <w:szCs w:val="28"/>
          <w:lang w:val="tr-TR" w:eastAsia="tr-TR"/>
        </w:rPr>
        <w:t xml:space="preserve"> of </w:t>
      </w:r>
      <w:proofErr w:type="spellStart"/>
      <w:r w:rsidRPr="0012435C">
        <w:rPr>
          <w:b w:val="0"/>
          <w:bCs w:val="0"/>
          <w:sz w:val="28"/>
          <w:szCs w:val="28"/>
          <w:lang w:val="tr-TR" w:eastAsia="tr-TR"/>
        </w:rPr>
        <w:t>Scientific</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Research</w:t>
      </w:r>
      <w:proofErr w:type="spellEnd"/>
      <w:r w:rsidRPr="0012435C">
        <w:rPr>
          <w:b w:val="0"/>
          <w:bCs w:val="0"/>
          <w:sz w:val="28"/>
          <w:szCs w:val="28"/>
          <w:lang w:val="tr-TR" w:eastAsia="tr-TR"/>
        </w:rPr>
        <w:t>, 42(3), 1150–1170. </w:t>
      </w:r>
      <w:hyperlink r:id="rId21" w:tgtFrame="_blank" w:history="1">
        <w:r w:rsidRPr="0012435C">
          <w:rPr>
            <w:b w:val="0"/>
            <w:bCs w:val="0"/>
            <w:color w:val="0969DA"/>
            <w:sz w:val="28"/>
            <w:szCs w:val="28"/>
            <w:lang w:val="tr-TR" w:eastAsia="tr-TR"/>
          </w:rPr>
          <w:t>https://doi.org/10.1108/AGJSR-09-2022-0198</w:t>
        </w:r>
      </w:hyperlink>
    </w:p>
    <w:p w14:paraId="5086FA2E" w14:textId="77777777" w:rsidR="002016DD" w:rsidRPr="0012435C" w:rsidRDefault="002016DD" w:rsidP="0012435C">
      <w:pPr>
        <w:rPr>
          <w:b w:val="0"/>
          <w:bCs w:val="0"/>
          <w:sz w:val="28"/>
          <w:szCs w:val="28"/>
          <w:lang w:val="tr-TR" w:eastAsia="tr-TR"/>
        </w:rPr>
      </w:pPr>
      <w:proofErr w:type="spellStart"/>
      <w:r w:rsidRPr="0012435C">
        <w:rPr>
          <w:b w:val="0"/>
          <w:bCs w:val="0"/>
          <w:sz w:val="28"/>
          <w:szCs w:val="28"/>
          <w:lang w:val="tr-TR" w:eastAsia="tr-TR"/>
        </w:rPr>
        <w:t>Jayapal</w:t>
      </w:r>
      <w:proofErr w:type="spellEnd"/>
      <w:r w:rsidRPr="0012435C">
        <w:rPr>
          <w:b w:val="0"/>
          <w:bCs w:val="0"/>
          <w:sz w:val="28"/>
          <w:szCs w:val="28"/>
          <w:lang w:val="tr-TR" w:eastAsia="tr-TR"/>
        </w:rPr>
        <w:t xml:space="preserve">, J. (2025). </w:t>
      </w:r>
      <w:proofErr w:type="spellStart"/>
      <w:r w:rsidRPr="0012435C">
        <w:rPr>
          <w:b w:val="0"/>
          <w:bCs w:val="0"/>
          <w:sz w:val="28"/>
          <w:szCs w:val="28"/>
          <w:lang w:val="tr-TR" w:eastAsia="tr-TR"/>
        </w:rPr>
        <w:t>Unveiling</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the</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impact</w:t>
      </w:r>
      <w:proofErr w:type="spellEnd"/>
      <w:r w:rsidRPr="0012435C">
        <w:rPr>
          <w:b w:val="0"/>
          <w:bCs w:val="0"/>
          <w:sz w:val="28"/>
          <w:szCs w:val="28"/>
          <w:lang w:val="tr-TR" w:eastAsia="tr-TR"/>
        </w:rPr>
        <w:t xml:space="preserve"> of AI-</w:t>
      </w:r>
      <w:proofErr w:type="spellStart"/>
      <w:r w:rsidRPr="0012435C">
        <w:rPr>
          <w:b w:val="0"/>
          <w:bCs w:val="0"/>
          <w:sz w:val="28"/>
          <w:szCs w:val="28"/>
          <w:lang w:val="tr-TR" w:eastAsia="tr-TR"/>
        </w:rPr>
        <w:t>driven</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personalization</w:t>
      </w:r>
      <w:proofErr w:type="spellEnd"/>
      <w:r w:rsidRPr="0012435C">
        <w:rPr>
          <w:b w:val="0"/>
          <w:bCs w:val="0"/>
          <w:sz w:val="28"/>
          <w:szCs w:val="28"/>
          <w:lang w:val="tr-TR" w:eastAsia="tr-TR"/>
        </w:rPr>
        <w:t xml:space="preserve"> on </w:t>
      </w:r>
      <w:proofErr w:type="spellStart"/>
      <w:r w:rsidRPr="0012435C">
        <w:rPr>
          <w:b w:val="0"/>
          <w:bCs w:val="0"/>
          <w:sz w:val="28"/>
          <w:szCs w:val="28"/>
          <w:lang w:val="tr-TR" w:eastAsia="tr-TR"/>
        </w:rPr>
        <w:t>customer</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loyalty</w:t>
      </w:r>
      <w:proofErr w:type="spellEnd"/>
      <w:r w:rsidRPr="0012435C">
        <w:rPr>
          <w:b w:val="0"/>
          <w:bCs w:val="0"/>
          <w:sz w:val="28"/>
          <w:szCs w:val="28"/>
          <w:lang w:val="tr-TR" w:eastAsia="tr-TR"/>
        </w:rPr>
        <w:t xml:space="preserve"> in online </w:t>
      </w:r>
      <w:proofErr w:type="spellStart"/>
      <w:r w:rsidRPr="0012435C">
        <w:rPr>
          <w:b w:val="0"/>
          <w:bCs w:val="0"/>
          <w:sz w:val="28"/>
          <w:szCs w:val="28"/>
          <w:lang w:val="tr-TR" w:eastAsia="tr-TR"/>
        </w:rPr>
        <w:t>shopping</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The</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moderating</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effects</w:t>
      </w:r>
      <w:proofErr w:type="spellEnd"/>
      <w:r w:rsidRPr="0012435C">
        <w:rPr>
          <w:b w:val="0"/>
          <w:bCs w:val="0"/>
          <w:sz w:val="28"/>
          <w:szCs w:val="28"/>
          <w:lang w:val="tr-TR" w:eastAsia="tr-TR"/>
        </w:rPr>
        <w:t xml:space="preserve"> of </w:t>
      </w:r>
      <w:proofErr w:type="spellStart"/>
      <w:r w:rsidRPr="0012435C">
        <w:rPr>
          <w:b w:val="0"/>
          <w:bCs w:val="0"/>
          <w:sz w:val="28"/>
          <w:szCs w:val="28"/>
          <w:lang w:val="tr-TR" w:eastAsia="tr-TR"/>
        </w:rPr>
        <w:t>privacy</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concerns</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Journal</w:t>
      </w:r>
      <w:proofErr w:type="spellEnd"/>
      <w:r w:rsidRPr="0012435C">
        <w:rPr>
          <w:b w:val="0"/>
          <w:bCs w:val="0"/>
          <w:sz w:val="28"/>
          <w:szCs w:val="28"/>
          <w:lang w:val="tr-TR" w:eastAsia="tr-TR"/>
        </w:rPr>
        <w:t xml:space="preserve"> of </w:t>
      </w:r>
      <w:proofErr w:type="spellStart"/>
      <w:r w:rsidRPr="0012435C">
        <w:rPr>
          <w:b w:val="0"/>
          <w:bCs w:val="0"/>
          <w:sz w:val="28"/>
          <w:szCs w:val="28"/>
          <w:lang w:val="tr-TR" w:eastAsia="tr-TR"/>
        </w:rPr>
        <w:t>Promotion</w:t>
      </w:r>
      <w:proofErr w:type="spellEnd"/>
      <w:r w:rsidRPr="0012435C">
        <w:rPr>
          <w:b w:val="0"/>
          <w:bCs w:val="0"/>
          <w:sz w:val="28"/>
          <w:szCs w:val="28"/>
          <w:lang w:val="tr-TR" w:eastAsia="tr-TR"/>
        </w:rPr>
        <w:t xml:space="preserve"> Management, 31(5), 865–894. </w:t>
      </w:r>
      <w:hyperlink r:id="rId22" w:tgtFrame="_blank" w:history="1">
        <w:r w:rsidRPr="0012435C">
          <w:rPr>
            <w:b w:val="0"/>
            <w:bCs w:val="0"/>
            <w:color w:val="0969DA"/>
            <w:sz w:val="28"/>
            <w:szCs w:val="28"/>
            <w:lang w:val="tr-TR" w:eastAsia="tr-TR"/>
          </w:rPr>
          <w:t>https://doi.org/10.1080/10496491.2025.2525099</w:t>
        </w:r>
      </w:hyperlink>
    </w:p>
    <w:p w14:paraId="6538A2C1" w14:textId="77777777" w:rsidR="002016DD" w:rsidRPr="0012435C" w:rsidRDefault="002016DD" w:rsidP="0012435C">
      <w:pPr>
        <w:rPr>
          <w:b w:val="0"/>
          <w:bCs w:val="0"/>
          <w:sz w:val="28"/>
          <w:szCs w:val="28"/>
          <w:lang w:val="tr-TR" w:eastAsia="tr-TR"/>
        </w:rPr>
      </w:pPr>
      <w:r w:rsidRPr="0012435C">
        <w:rPr>
          <w:b w:val="0"/>
          <w:bCs w:val="0"/>
          <w:sz w:val="28"/>
          <w:szCs w:val="28"/>
          <w:lang w:val="tr-TR" w:eastAsia="tr-TR"/>
        </w:rPr>
        <w:t xml:space="preserve">Lewin, J. E., &amp; Johnston, W. J. (1997). </w:t>
      </w:r>
      <w:proofErr w:type="spellStart"/>
      <w:r w:rsidRPr="0012435C">
        <w:rPr>
          <w:b w:val="0"/>
          <w:bCs w:val="0"/>
          <w:sz w:val="28"/>
          <w:szCs w:val="28"/>
          <w:lang w:val="tr-TR" w:eastAsia="tr-TR"/>
        </w:rPr>
        <w:t>Relationship</w:t>
      </w:r>
      <w:proofErr w:type="spellEnd"/>
      <w:r w:rsidRPr="0012435C">
        <w:rPr>
          <w:b w:val="0"/>
          <w:bCs w:val="0"/>
          <w:sz w:val="28"/>
          <w:szCs w:val="28"/>
          <w:lang w:val="tr-TR" w:eastAsia="tr-TR"/>
        </w:rPr>
        <w:t xml:space="preserve"> marketing </w:t>
      </w:r>
      <w:proofErr w:type="spellStart"/>
      <w:r w:rsidRPr="0012435C">
        <w:rPr>
          <w:b w:val="0"/>
          <w:bCs w:val="0"/>
          <w:sz w:val="28"/>
          <w:szCs w:val="28"/>
          <w:lang w:val="tr-TR" w:eastAsia="tr-TR"/>
        </w:rPr>
        <w:t>theory</w:t>
      </w:r>
      <w:proofErr w:type="spellEnd"/>
      <w:r w:rsidRPr="0012435C">
        <w:rPr>
          <w:b w:val="0"/>
          <w:bCs w:val="0"/>
          <w:sz w:val="28"/>
          <w:szCs w:val="28"/>
          <w:lang w:val="tr-TR" w:eastAsia="tr-TR"/>
        </w:rPr>
        <w:t xml:space="preserve"> in </w:t>
      </w:r>
      <w:proofErr w:type="spellStart"/>
      <w:r w:rsidRPr="0012435C">
        <w:rPr>
          <w:b w:val="0"/>
          <w:bCs w:val="0"/>
          <w:sz w:val="28"/>
          <w:szCs w:val="28"/>
          <w:lang w:val="tr-TR" w:eastAsia="tr-TR"/>
        </w:rPr>
        <w:t>practice</w:t>
      </w:r>
      <w:proofErr w:type="spellEnd"/>
      <w:r w:rsidRPr="0012435C">
        <w:rPr>
          <w:b w:val="0"/>
          <w:bCs w:val="0"/>
          <w:sz w:val="28"/>
          <w:szCs w:val="28"/>
          <w:lang w:val="tr-TR" w:eastAsia="tr-TR"/>
        </w:rPr>
        <w:t xml:space="preserve">: A </w:t>
      </w:r>
      <w:proofErr w:type="spellStart"/>
      <w:r w:rsidRPr="0012435C">
        <w:rPr>
          <w:b w:val="0"/>
          <w:bCs w:val="0"/>
          <w:sz w:val="28"/>
          <w:szCs w:val="28"/>
          <w:lang w:val="tr-TR" w:eastAsia="tr-TR"/>
        </w:rPr>
        <w:t>case</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study</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Journal</w:t>
      </w:r>
      <w:proofErr w:type="spellEnd"/>
      <w:r w:rsidRPr="0012435C">
        <w:rPr>
          <w:b w:val="0"/>
          <w:bCs w:val="0"/>
          <w:sz w:val="28"/>
          <w:szCs w:val="28"/>
          <w:lang w:val="tr-TR" w:eastAsia="tr-TR"/>
        </w:rPr>
        <w:t xml:space="preserve"> of Business </w:t>
      </w:r>
      <w:proofErr w:type="spellStart"/>
      <w:r w:rsidRPr="0012435C">
        <w:rPr>
          <w:b w:val="0"/>
          <w:bCs w:val="0"/>
          <w:sz w:val="28"/>
          <w:szCs w:val="28"/>
          <w:lang w:val="tr-TR" w:eastAsia="tr-TR"/>
        </w:rPr>
        <w:t>Research</w:t>
      </w:r>
      <w:proofErr w:type="spellEnd"/>
      <w:r w:rsidRPr="0012435C">
        <w:rPr>
          <w:b w:val="0"/>
          <w:bCs w:val="0"/>
          <w:sz w:val="28"/>
          <w:szCs w:val="28"/>
          <w:lang w:val="tr-TR" w:eastAsia="tr-TR"/>
        </w:rPr>
        <w:t>, 39(1), 23–31. </w:t>
      </w:r>
      <w:hyperlink r:id="rId23" w:tgtFrame="_blank" w:history="1">
        <w:r w:rsidRPr="0012435C">
          <w:rPr>
            <w:b w:val="0"/>
            <w:bCs w:val="0"/>
            <w:color w:val="0969DA"/>
            <w:sz w:val="28"/>
            <w:szCs w:val="28"/>
            <w:lang w:val="tr-TR" w:eastAsia="tr-TR"/>
          </w:rPr>
          <w:t>https://doi.org/10.1016/S0148-2963(96)00151-3</w:t>
        </w:r>
      </w:hyperlink>
    </w:p>
    <w:p w14:paraId="48C8C378" w14:textId="77777777" w:rsidR="002016DD" w:rsidRPr="0012435C" w:rsidRDefault="002016DD" w:rsidP="0012435C">
      <w:pPr>
        <w:rPr>
          <w:b w:val="0"/>
          <w:bCs w:val="0"/>
          <w:sz w:val="28"/>
          <w:szCs w:val="28"/>
          <w:lang w:val="tr-TR" w:eastAsia="tr-TR"/>
        </w:rPr>
      </w:pPr>
      <w:proofErr w:type="spellStart"/>
      <w:r w:rsidRPr="0012435C">
        <w:rPr>
          <w:b w:val="0"/>
          <w:bCs w:val="0"/>
          <w:sz w:val="28"/>
          <w:szCs w:val="28"/>
          <w:lang w:val="tr-TR" w:eastAsia="tr-TR"/>
        </w:rPr>
        <w:lastRenderedPageBreak/>
        <w:t>Shorbaji</w:t>
      </w:r>
      <w:proofErr w:type="spellEnd"/>
      <w:r w:rsidRPr="0012435C">
        <w:rPr>
          <w:b w:val="0"/>
          <w:bCs w:val="0"/>
          <w:sz w:val="28"/>
          <w:szCs w:val="28"/>
          <w:lang w:val="tr-TR" w:eastAsia="tr-TR"/>
        </w:rPr>
        <w:t xml:space="preserve">, M. F., </w:t>
      </w:r>
      <w:proofErr w:type="spellStart"/>
      <w:r w:rsidRPr="0012435C">
        <w:rPr>
          <w:b w:val="0"/>
          <w:bCs w:val="0"/>
          <w:sz w:val="28"/>
          <w:szCs w:val="28"/>
          <w:lang w:val="tr-TR" w:eastAsia="tr-TR"/>
        </w:rPr>
        <w:t>Alalwan</w:t>
      </w:r>
      <w:proofErr w:type="spellEnd"/>
      <w:r w:rsidRPr="0012435C">
        <w:rPr>
          <w:b w:val="0"/>
          <w:bCs w:val="0"/>
          <w:sz w:val="28"/>
          <w:szCs w:val="28"/>
          <w:lang w:val="tr-TR" w:eastAsia="tr-TR"/>
        </w:rPr>
        <w:t xml:space="preserve">, A. A., &amp; </w:t>
      </w:r>
      <w:proofErr w:type="spellStart"/>
      <w:r w:rsidRPr="0012435C">
        <w:rPr>
          <w:b w:val="0"/>
          <w:bCs w:val="0"/>
          <w:sz w:val="28"/>
          <w:szCs w:val="28"/>
          <w:lang w:val="tr-TR" w:eastAsia="tr-TR"/>
        </w:rPr>
        <w:t>Algharabat</w:t>
      </w:r>
      <w:proofErr w:type="spellEnd"/>
      <w:r w:rsidRPr="0012435C">
        <w:rPr>
          <w:b w:val="0"/>
          <w:bCs w:val="0"/>
          <w:sz w:val="28"/>
          <w:szCs w:val="28"/>
          <w:lang w:val="tr-TR" w:eastAsia="tr-TR"/>
        </w:rPr>
        <w:t>, R. (2025). AI-</w:t>
      </w:r>
      <w:proofErr w:type="spellStart"/>
      <w:r w:rsidRPr="0012435C">
        <w:rPr>
          <w:b w:val="0"/>
          <w:bCs w:val="0"/>
          <w:sz w:val="28"/>
          <w:szCs w:val="28"/>
          <w:lang w:val="tr-TR" w:eastAsia="tr-TR"/>
        </w:rPr>
        <w:t>enabled</w:t>
      </w:r>
      <w:proofErr w:type="spellEnd"/>
      <w:r w:rsidRPr="0012435C">
        <w:rPr>
          <w:b w:val="0"/>
          <w:bCs w:val="0"/>
          <w:sz w:val="28"/>
          <w:szCs w:val="28"/>
          <w:lang w:val="tr-TR" w:eastAsia="tr-TR"/>
        </w:rPr>
        <w:t xml:space="preserve"> mobile </w:t>
      </w:r>
      <w:proofErr w:type="spellStart"/>
      <w:r w:rsidRPr="0012435C">
        <w:rPr>
          <w:b w:val="0"/>
          <w:bCs w:val="0"/>
          <w:sz w:val="28"/>
          <w:szCs w:val="28"/>
          <w:lang w:val="tr-TR" w:eastAsia="tr-TR"/>
        </w:rPr>
        <w:t>food-ordering</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apps</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and</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customer</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experience</w:t>
      </w:r>
      <w:proofErr w:type="spellEnd"/>
      <w:r w:rsidRPr="0012435C">
        <w:rPr>
          <w:b w:val="0"/>
          <w:bCs w:val="0"/>
          <w:sz w:val="28"/>
          <w:szCs w:val="28"/>
          <w:lang w:val="tr-TR" w:eastAsia="tr-TR"/>
        </w:rPr>
        <w:t xml:space="preserve">: A </w:t>
      </w:r>
      <w:proofErr w:type="spellStart"/>
      <w:r w:rsidRPr="0012435C">
        <w:rPr>
          <w:b w:val="0"/>
          <w:bCs w:val="0"/>
          <w:sz w:val="28"/>
          <w:szCs w:val="28"/>
          <w:lang w:val="tr-TR" w:eastAsia="tr-TR"/>
        </w:rPr>
        <w:t>systematic</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review</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and</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future</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research</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agenda</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Journal</w:t>
      </w:r>
      <w:proofErr w:type="spellEnd"/>
      <w:r w:rsidRPr="0012435C">
        <w:rPr>
          <w:b w:val="0"/>
          <w:bCs w:val="0"/>
          <w:sz w:val="28"/>
          <w:szCs w:val="28"/>
          <w:lang w:val="tr-TR" w:eastAsia="tr-TR"/>
        </w:rPr>
        <w:t xml:space="preserve"> of </w:t>
      </w:r>
      <w:proofErr w:type="spellStart"/>
      <w:r w:rsidRPr="0012435C">
        <w:rPr>
          <w:b w:val="0"/>
          <w:bCs w:val="0"/>
          <w:sz w:val="28"/>
          <w:szCs w:val="28"/>
          <w:lang w:val="tr-TR" w:eastAsia="tr-TR"/>
        </w:rPr>
        <w:t>Theoretical</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and</w:t>
      </w:r>
      <w:proofErr w:type="spellEnd"/>
      <w:r w:rsidRPr="0012435C">
        <w:rPr>
          <w:b w:val="0"/>
          <w:bCs w:val="0"/>
          <w:sz w:val="28"/>
          <w:szCs w:val="28"/>
          <w:lang w:val="tr-TR" w:eastAsia="tr-TR"/>
        </w:rPr>
        <w:t xml:space="preserve"> </w:t>
      </w:r>
      <w:proofErr w:type="spellStart"/>
      <w:r w:rsidRPr="0012435C">
        <w:rPr>
          <w:b w:val="0"/>
          <w:bCs w:val="0"/>
          <w:sz w:val="28"/>
          <w:szCs w:val="28"/>
          <w:lang w:val="tr-TR" w:eastAsia="tr-TR"/>
        </w:rPr>
        <w:t>Applied</w:t>
      </w:r>
      <w:proofErr w:type="spellEnd"/>
      <w:r w:rsidRPr="0012435C">
        <w:rPr>
          <w:b w:val="0"/>
          <w:bCs w:val="0"/>
          <w:sz w:val="28"/>
          <w:szCs w:val="28"/>
          <w:lang w:val="tr-TR" w:eastAsia="tr-TR"/>
        </w:rPr>
        <w:t xml:space="preserve"> Electronic Commerce </w:t>
      </w:r>
      <w:proofErr w:type="spellStart"/>
      <w:r w:rsidRPr="0012435C">
        <w:rPr>
          <w:b w:val="0"/>
          <w:bCs w:val="0"/>
          <w:sz w:val="28"/>
          <w:szCs w:val="28"/>
          <w:lang w:val="tr-TR" w:eastAsia="tr-TR"/>
        </w:rPr>
        <w:t>Research</w:t>
      </w:r>
      <w:proofErr w:type="spellEnd"/>
      <w:r w:rsidRPr="0012435C">
        <w:rPr>
          <w:b w:val="0"/>
          <w:bCs w:val="0"/>
          <w:sz w:val="28"/>
          <w:szCs w:val="28"/>
          <w:lang w:val="tr-TR" w:eastAsia="tr-TR"/>
        </w:rPr>
        <w:t xml:space="preserve">, 20(3), </w:t>
      </w:r>
      <w:proofErr w:type="spellStart"/>
      <w:r w:rsidRPr="0012435C">
        <w:rPr>
          <w:b w:val="0"/>
          <w:bCs w:val="0"/>
          <w:sz w:val="28"/>
          <w:szCs w:val="28"/>
          <w:lang w:val="tr-TR" w:eastAsia="tr-TR"/>
        </w:rPr>
        <w:t>Article</w:t>
      </w:r>
      <w:proofErr w:type="spellEnd"/>
      <w:r w:rsidRPr="0012435C">
        <w:rPr>
          <w:b w:val="0"/>
          <w:bCs w:val="0"/>
          <w:sz w:val="28"/>
          <w:szCs w:val="28"/>
          <w:lang w:val="tr-TR" w:eastAsia="tr-TR"/>
        </w:rPr>
        <w:t xml:space="preserve"> 156. </w:t>
      </w:r>
      <w:hyperlink r:id="rId24" w:tgtFrame="_blank" w:history="1">
        <w:r w:rsidRPr="0012435C">
          <w:rPr>
            <w:b w:val="0"/>
            <w:bCs w:val="0"/>
            <w:color w:val="0969DA"/>
            <w:sz w:val="28"/>
            <w:szCs w:val="28"/>
            <w:lang w:val="tr-TR" w:eastAsia="tr-TR"/>
          </w:rPr>
          <w:t>https://doi.org/10.3390/jtaer20030156</w:t>
        </w:r>
      </w:hyperlink>
    </w:p>
    <w:p w14:paraId="325AFA7B" w14:textId="77777777" w:rsidR="00D169A1" w:rsidRPr="0012435C" w:rsidRDefault="00D169A1" w:rsidP="0012435C">
      <w:pPr>
        <w:rPr>
          <w:b w:val="0"/>
          <w:bCs w:val="0"/>
          <w:sz w:val="28"/>
          <w:szCs w:val="28"/>
          <w:lang w:val="tr-TR"/>
        </w:rPr>
      </w:pPr>
    </w:p>
    <w:sectPr w:rsidR="00D169A1" w:rsidRPr="0012435C" w:rsidSect="00993E7B">
      <w:footerReference w:type="default" r:id="rId25"/>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59561" w14:textId="77777777" w:rsidR="00C91DB5" w:rsidRDefault="00C91DB5" w:rsidP="0012435C">
      <w:r>
        <w:separator/>
      </w:r>
    </w:p>
  </w:endnote>
  <w:endnote w:type="continuationSeparator" w:id="0">
    <w:p w14:paraId="1AF6605B" w14:textId="77777777" w:rsidR="00C91DB5" w:rsidRDefault="00C91DB5" w:rsidP="00124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A2"/>
    <w:family w:val="roman"/>
    <w:pitch w:val="variable"/>
    <w:sig w:usb0="04000687" w:usb1="00000000" w:usb2="00000000" w:usb3="00000000" w:csb0="0000009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Sakkal Majalla">
    <w:panose1 w:val="02000000000000000000"/>
    <w:charset w:val="A2"/>
    <w:family w:val="auto"/>
    <w:pitch w:val="variable"/>
    <w:sig w:usb0="A0002027" w:usb1="80000000" w:usb2="00000108" w:usb3="00000000" w:csb0="000000D3" w:csb1="00000000"/>
  </w:font>
  <w:font w:name="Calibri Light">
    <w:panose1 w:val="020F03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Cambria Math">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14A9E" w14:textId="77777777" w:rsidR="00993E7B" w:rsidRDefault="00993E7B" w:rsidP="0012435C">
    <w:pPr>
      <w:pStyle w:val="Footer"/>
      <w:rPr>
        <w:noProof/>
      </w:rPr>
    </w:pPr>
    <w:r>
      <w:fldChar w:fldCharType="begin"/>
    </w:r>
    <w:r>
      <w:instrText xml:space="preserve"> PAGE   \* MERGEFORMAT </w:instrText>
    </w:r>
    <w:r>
      <w:fldChar w:fldCharType="separate"/>
    </w:r>
    <w:r>
      <w:rPr>
        <w:noProof/>
      </w:rPr>
      <w:t>15</w:t>
    </w:r>
    <w:r>
      <w:rPr>
        <w:noProof/>
      </w:rPr>
      <w:fldChar w:fldCharType="end"/>
    </w:r>
  </w:p>
  <w:p w14:paraId="56689525" w14:textId="77777777" w:rsidR="00993E7B" w:rsidRDefault="00993E7B" w:rsidP="001243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7E885" w14:textId="77777777" w:rsidR="00C91DB5" w:rsidRDefault="00C91DB5" w:rsidP="0012435C">
      <w:r>
        <w:separator/>
      </w:r>
    </w:p>
  </w:footnote>
  <w:footnote w:type="continuationSeparator" w:id="0">
    <w:p w14:paraId="513371A5" w14:textId="77777777" w:rsidR="00C91DB5" w:rsidRDefault="00C91DB5" w:rsidP="001243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03300"/>
    <w:multiLevelType w:val="multilevel"/>
    <w:tmpl w:val="62DAA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F4B66"/>
    <w:multiLevelType w:val="multilevel"/>
    <w:tmpl w:val="A48E7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A5D81"/>
    <w:multiLevelType w:val="multilevel"/>
    <w:tmpl w:val="CB062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072F9"/>
    <w:multiLevelType w:val="multilevel"/>
    <w:tmpl w:val="0556F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774B0D"/>
    <w:multiLevelType w:val="multilevel"/>
    <w:tmpl w:val="D5000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8B5462"/>
    <w:multiLevelType w:val="hybridMultilevel"/>
    <w:tmpl w:val="64EC3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0ABC0AC3"/>
    <w:multiLevelType w:val="multilevel"/>
    <w:tmpl w:val="1F1E3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FE721A"/>
    <w:multiLevelType w:val="hybridMultilevel"/>
    <w:tmpl w:val="33E06C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504CED"/>
    <w:multiLevelType w:val="multilevel"/>
    <w:tmpl w:val="CE901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8A2191"/>
    <w:multiLevelType w:val="hybridMultilevel"/>
    <w:tmpl w:val="4CF253B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121320C7"/>
    <w:multiLevelType w:val="multilevel"/>
    <w:tmpl w:val="4140C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240ED9"/>
    <w:multiLevelType w:val="multilevel"/>
    <w:tmpl w:val="B3381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115650"/>
    <w:multiLevelType w:val="multilevel"/>
    <w:tmpl w:val="E1644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D22CF0"/>
    <w:multiLevelType w:val="multilevel"/>
    <w:tmpl w:val="5A640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C93033"/>
    <w:multiLevelType w:val="multilevel"/>
    <w:tmpl w:val="C1846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736827"/>
    <w:multiLevelType w:val="multilevel"/>
    <w:tmpl w:val="B956B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F8329A"/>
    <w:multiLevelType w:val="multilevel"/>
    <w:tmpl w:val="E0C0E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C40EA5"/>
    <w:multiLevelType w:val="hybridMultilevel"/>
    <w:tmpl w:val="F8A694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FB3E69"/>
    <w:multiLevelType w:val="multilevel"/>
    <w:tmpl w:val="0E9EFE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FD536C"/>
    <w:multiLevelType w:val="hybridMultilevel"/>
    <w:tmpl w:val="1F1CF8F4"/>
    <w:lvl w:ilvl="0" w:tplc="7264EE40">
      <w:start w:val="6"/>
      <w:numFmt w:val="bullet"/>
      <w:lvlText w:val="-"/>
      <w:lvlJc w:val="left"/>
      <w:pPr>
        <w:ind w:left="720" w:hanging="360"/>
      </w:pPr>
      <w:rPr>
        <w:rFonts w:ascii="Sylfaen" w:eastAsiaTheme="minorHAnsi"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4D95840"/>
    <w:multiLevelType w:val="multilevel"/>
    <w:tmpl w:val="B4FCD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EF41FB"/>
    <w:multiLevelType w:val="multilevel"/>
    <w:tmpl w:val="D20A8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200817"/>
    <w:multiLevelType w:val="multilevel"/>
    <w:tmpl w:val="1E9A6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A1080B"/>
    <w:multiLevelType w:val="multilevel"/>
    <w:tmpl w:val="5FFCB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D272A5"/>
    <w:multiLevelType w:val="hybridMultilevel"/>
    <w:tmpl w:val="D3F8774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351C2492"/>
    <w:multiLevelType w:val="hybridMultilevel"/>
    <w:tmpl w:val="65A27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2D606A"/>
    <w:multiLevelType w:val="multilevel"/>
    <w:tmpl w:val="19F29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5D53B5"/>
    <w:multiLevelType w:val="multilevel"/>
    <w:tmpl w:val="0D3AA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CB15EA"/>
    <w:multiLevelType w:val="multilevel"/>
    <w:tmpl w:val="F33E1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4751124"/>
    <w:multiLevelType w:val="hybridMultilevel"/>
    <w:tmpl w:val="B0AC3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820B16"/>
    <w:multiLevelType w:val="hybridMultilevel"/>
    <w:tmpl w:val="DB3051A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4C4533AD"/>
    <w:multiLevelType w:val="multilevel"/>
    <w:tmpl w:val="88606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5522D0"/>
    <w:multiLevelType w:val="hybridMultilevel"/>
    <w:tmpl w:val="9DF8DCB4"/>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3" w15:restartNumberingAfterBreak="0">
    <w:nsid w:val="4CF632EB"/>
    <w:multiLevelType w:val="multilevel"/>
    <w:tmpl w:val="2B48C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1E46390"/>
    <w:multiLevelType w:val="multilevel"/>
    <w:tmpl w:val="ACA4B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F06BC3"/>
    <w:multiLevelType w:val="hybridMultilevel"/>
    <w:tmpl w:val="CC28A1B0"/>
    <w:lvl w:ilvl="0" w:tplc="041F000F">
      <w:start w:val="1"/>
      <w:numFmt w:val="decimal"/>
      <w:lvlText w:val="%1."/>
      <w:lvlJc w:val="left"/>
      <w:pPr>
        <w:ind w:left="877" w:hanging="360"/>
      </w:pPr>
    </w:lvl>
    <w:lvl w:ilvl="1" w:tplc="041F0019" w:tentative="1">
      <w:start w:val="1"/>
      <w:numFmt w:val="lowerLetter"/>
      <w:lvlText w:val="%2."/>
      <w:lvlJc w:val="left"/>
      <w:pPr>
        <w:ind w:left="1597" w:hanging="360"/>
      </w:pPr>
    </w:lvl>
    <w:lvl w:ilvl="2" w:tplc="041F001B" w:tentative="1">
      <w:start w:val="1"/>
      <w:numFmt w:val="lowerRoman"/>
      <w:lvlText w:val="%3."/>
      <w:lvlJc w:val="right"/>
      <w:pPr>
        <w:ind w:left="2317" w:hanging="180"/>
      </w:pPr>
    </w:lvl>
    <w:lvl w:ilvl="3" w:tplc="041F000F" w:tentative="1">
      <w:start w:val="1"/>
      <w:numFmt w:val="decimal"/>
      <w:lvlText w:val="%4."/>
      <w:lvlJc w:val="left"/>
      <w:pPr>
        <w:ind w:left="3037" w:hanging="360"/>
      </w:pPr>
    </w:lvl>
    <w:lvl w:ilvl="4" w:tplc="041F0019" w:tentative="1">
      <w:start w:val="1"/>
      <w:numFmt w:val="lowerLetter"/>
      <w:lvlText w:val="%5."/>
      <w:lvlJc w:val="left"/>
      <w:pPr>
        <w:ind w:left="3757" w:hanging="360"/>
      </w:pPr>
    </w:lvl>
    <w:lvl w:ilvl="5" w:tplc="041F001B" w:tentative="1">
      <w:start w:val="1"/>
      <w:numFmt w:val="lowerRoman"/>
      <w:lvlText w:val="%6."/>
      <w:lvlJc w:val="right"/>
      <w:pPr>
        <w:ind w:left="4477" w:hanging="180"/>
      </w:pPr>
    </w:lvl>
    <w:lvl w:ilvl="6" w:tplc="041F000F" w:tentative="1">
      <w:start w:val="1"/>
      <w:numFmt w:val="decimal"/>
      <w:lvlText w:val="%7."/>
      <w:lvlJc w:val="left"/>
      <w:pPr>
        <w:ind w:left="5197" w:hanging="360"/>
      </w:pPr>
    </w:lvl>
    <w:lvl w:ilvl="7" w:tplc="041F0019" w:tentative="1">
      <w:start w:val="1"/>
      <w:numFmt w:val="lowerLetter"/>
      <w:lvlText w:val="%8."/>
      <w:lvlJc w:val="left"/>
      <w:pPr>
        <w:ind w:left="5917" w:hanging="360"/>
      </w:pPr>
    </w:lvl>
    <w:lvl w:ilvl="8" w:tplc="041F001B" w:tentative="1">
      <w:start w:val="1"/>
      <w:numFmt w:val="lowerRoman"/>
      <w:lvlText w:val="%9."/>
      <w:lvlJc w:val="right"/>
      <w:pPr>
        <w:ind w:left="6637" w:hanging="180"/>
      </w:pPr>
    </w:lvl>
  </w:abstractNum>
  <w:abstractNum w:abstractNumId="36" w15:restartNumberingAfterBreak="0">
    <w:nsid w:val="64014D80"/>
    <w:multiLevelType w:val="multilevel"/>
    <w:tmpl w:val="BCB85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6772DE"/>
    <w:multiLevelType w:val="hybridMultilevel"/>
    <w:tmpl w:val="DFEA9310"/>
    <w:lvl w:ilvl="0" w:tplc="041F000F">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38" w15:restartNumberingAfterBreak="0">
    <w:nsid w:val="6857100C"/>
    <w:multiLevelType w:val="multilevel"/>
    <w:tmpl w:val="8D86C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DA3A33"/>
    <w:multiLevelType w:val="multilevel"/>
    <w:tmpl w:val="FD7AF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C435B9"/>
    <w:multiLevelType w:val="multilevel"/>
    <w:tmpl w:val="6C509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F3343C6"/>
    <w:multiLevelType w:val="multilevel"/>
    <w:tmpl w:val="76AE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924758"/>
    <w:multiLevelType w:val="multilevel"/>
    <w:tmpl w:val="761C6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E00845"/>
    <w:multiLevelType w:val="multilevel"/>
    <w:tmpl w:val="F50EA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9D23F67"/>
    <w:multiLevelType w:val="multilevel"/>
    <w:tmpl w:val="48AEC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E353D8"/>
    <w:multiLevelType w:val="multilevel"/>
    <w:tmpl w:val="B6964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5D76DB"/>
    <w:multiLevelType w:val="hybridMultilevel"/>
    <w:tmpl w:val="2214AC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78672603">
    <w:abstractNumId w:val="8"/>
  </w:num>
  <w:num w:numId="2" w16cid:durableId="1297292262">
    <w:abstractNumId w:val="38"/>
  </w:num>
  <w:num w:numId="3" w16cid:durableId="90048504">
    <w:abstractNumId w:val="18"/>
  </w:num>
  <w:num w:numId="4" w16cid:durableId="903179198">
    <w:abstractNumId w:val="12"/>
  </w:num>
  <w:num w:numId="5" w16cid:durableId="527450547">
    <w:abstractNumId w:val="0"/>
  </w:num>
  <w:num w:numId="6" w16cid:durableId="946304157">
    <w:abstractNumId w:val="39"/>
  </w:num>
  <w:num w:numId="7" w16cid:durableId="1009872838">
    <w:abstractNumId w:val="13"/>
  </w:num>
  <w:num w:numId="8" w16cid:durableId="1327704392">
    <w:abstractNumId w:val="1"/>
  </w:num>
  <w:num w:numId="9" w16cid:durableId="331953322">
    <w:abstractNumId w:val="43"/>
  </w:num>
  <w:num w:numId="10" w16cid:durableId="1338270224">
    <w:abstractNumId w:val="23"/>
  </w:num>
  <w:num w:numId="11" w16cid:durableId="170224823">
    <w:abstractNumId w:val="6"/>
  </w:num>
  <w:num w:numId="12" w16cid:durableId="988244042">
    <w:abstractNumId w:val="46"/>
  </w:num>
  <w:num w:numId="13" w16cid:durableId="868568431">
    <w:abstractNumId w:val="17"/>
  </w:num>
  <w:num w:numId="14" w16cid:durableId="856700576">
    <w:abstractNumId w:val="25"/>
  </w:num>
  <w:num w:numId="15" w16cid:durableId="1452742463">
    <w:abstractNumId w:val="7"/>
  </w:num>
  <w:num w:numId="16" w16cid:durableId="2118019456">
    <w:abstractNumId w:val="19"/>
  </w:num>
  <w:num w:numId="17" w16cid:durableId="530845516">
    <w:abstractNumId w:val="29"/>
  </w:num>
  <w:num w:numId="18" w16cid:durableId="1148136255">
    <w:abstractNumId w:val="45"/>
  </w:num>
  <w:num w:numId="19" w16cid:durableId="581256799">
    <w:abstractNumId w:val="20"/>
  </w:num>
  <w:num w:numId="20" w16cid:durableId="1761484355">
    <w:abstractNumId w:val="41"/>
  </w:num>
  <w:num w:numId="21" w16cid:durableId="344794226">
    <w:abstractNumId w:val="15"/>
  </w:num>
  <w:num w:numId="22" w16cid:durableId="781463856">
    <w:abstractNumId w:val="30"/>
  </w:num>
  <w:num w:numId="23" w16cid:durableId="453139375">
    <w:abstractNumId w:val="4"/>
  </w:num>
  <w:num w:numId="24" w16cid:durableId="1432165257">
    <w:abstractNumId w:val="44"/>
  </w:num>
  <w:num w:numId="25" w16cid:durableId="1544711960">
    <w:abstractNumId w:val="10"/>
  </w:num>
  <w:num w:numId="26" w16cid:durableId="498227675">
    <w:abstractNumId w:val="27"/>
  </w:num>
  <w:num w:numId="27" w16cid:durableId="795878167">
    <w:abstractNumId w:val="35"/>
  </w:num>
  <w:num w:numId="28" w16cid:durableId="971057785">
    <w:abstractNumId w:val="31"/>
  </w:num>
  <w:num w:numId="29" w16cid:durableId="750082220">
    <w:abstractNumId w:val="21"/>
  </w:num>
  <w:num w:numId="30" w16cid:durableId="1027101303">
    <w:abstractNumId w:val="28"/>
  </w:num>
  <w:num w:numId="31" w16cid:durableId="1788699595">
    <w:abstractNumId w:val="11"/>
  </w:num>
  <w:num w:numId="32" w16cid:durableId="1200510747">
    <w:abstractNumId w:val="3"/>
  </w:num>
  <w:num w:numId="33" w16cid:durableId="185292247">
    <w:abstractNumId w:val="37"/>
  </w:num>
  <w:num w:numId="34" w16cid:durableId="321545694">
    <w:abstractNumId w:val="32"/>
  </w:num>
  <w:num w:numId="35" w16cid:durableId="1827670256">
    <w:abstractNumId w:val="22"/>
  </w:num>
  <w:num w:numId="36" w16cid:durableId="1772361867">
    <w:abstractNumId w:val="42"/>
  </w:num>
  <w:num w:numId="37" w16cid:durableId="195965371">
    <w:abstractNumId w:val="33"/>
  </w:num>
  <w:num w:numId="38" w16cid:durableId="1156336860">
    <w:abstractNumId w:val="40"/>
  </w:num>
  <w:num w:numId="39" w16cid:durableId="1491099639">
    <w:abstractNumId w:val="34"/>
  </w:num>
  <w:num w:numId="40" w16cid:durableId="1417631268">
    <w:abstractNumId w:val="2"/>
  </w:num>
  <w:num w:numId="41" w16cid:durableId="1738242075">
    <w:abstractNumId w:val="36"/>
  </w:num>
  <w:num w:numId="42" w16cid:durableId="319238511">
    <w:abstractNumId w:val="14"/>
  </w:num>
  <w:num w:numId="43" w16cid:durableId="273055567">
    <w:abstractNumId w:val="16"/>
  </w:num>
  <w:num w:numId="44" w16cid:durableId="1419399009">
    <w:abstractNumId w:val="26"/>
  </w:num>
  <w:num w:numId="45" w16cid:durableId="1954939664">
    <w:abstractNumId w:val="24"/>
  </w:num>
  <w:num w:numId="46" w16cid:durableId="1256599023">
    <w:abstractNumId w:val="5"/>
  </w:num>
  <w:num w:numId="47" w16cid:durableId="97224729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1D2"/>
    <w:rsid w:val="000821AD"/>
    <w:rsid w:val="000B474C"/>
    <w:rsid w:val="000B7F53"/>
    <w:rsid w:val="000C1790"/>
    <w:rsid w:val="00122DB3"/>
    <w:rsid w:val="0012435C"/>
    <w:rsid w:val="00162E53"/>
    <w:rsid w:val="001930FE"/>
    <w:rsid w:val="001963D8"/>
    <w:rsid w:val="001A100A"/>
    <w:rsid w:val="001B0AA9"/>
    <w:rsid w:val="002016DD"/>
    <w:rsid w:val="00212CA8"/>
    <w:rsid w:val="00214E52"/>
    <w:rsid w:val="00284A0E"/>
    <w:rsid w:val="00291C67"/>
    <w:rsid w:val="002942E0"/>
    <w:rsid w:val="00294D83"/>
    <w:rsid w:val="00295BA2"/>
    <w:rsid w:val="00342831"/>
    <w:rsid w:val="0036080B"/>
    <w:rsid w:val="00370DA5"/>
    <w:rsid w:val="00375FE0"/>
    <w:rsid w:val="003773DC"/>
    <w:rsid w:val="00402F71"/>
    <w:rsid w:val="0041009F"/>
    <w:rsid w:val="00444CD2"/>
    <w:rsid w:val="00461345"/>
    <w:rsid w:val="004813E8"/>
    <w:rsid w:val="0049494A"/>
    <w:rsid w:val="004C4893"/>
    <w:rsid w:val="004D5965"/>
    <w:rsid w:val="004D5AC4"/>
    <w:rsid w:val="004F7858"/>
    <w:rsid w:val="00511124"/>
    <w:rsid w:val="005334E7"/>
    <w:rsid w:val="00571A9D"/>
    <w:rsid w:val="00597E12"/>
    <w:rsid w:val="005B3461"/>
    <w:rsid w:val="005D32A5"/>
    <w:rsid w:val="005F746F"/>
    <w:rsid w:val="006329EC"/>
    <w:rsid w:val="00660E40"/>
    <w:rsid w:val="006610D8"/>
    <w:rsid w:val="00665C1E"/>
    <w:rsid w:val="0069012B"/>
    <w:rsid w:val="00705862"/>
    <w:rsid w:val="007069A0"/>
    <w:rsid w:val="00716FC8"/>
    <w:rsid w:val="007A0732"/>
    <w:rsid w:val="007A5978"/>
    <w:rsid w:val="007C3E75"/>
    <w:rsid w:val="00803CD6"/>
    <w:rsid w:val="00821883"/>
    <w:rsid w:val="00846AC3"/>
    <w:rsid w:val="008519BB"/>
    <w:rsid w:val="00861001"/>
    <w:rsid w:val="00880855"/>
    <w:rsid w:val="00885BAB"/>
    <w:rsid w:val="008920CA"/>
    <w:rsid w:val="00897A76"/>
    <w:rsid w:val="008A06DF"/>
    <w:rsid w:val="008C7B8E"/>
    <w:rsid w:val="00912C23"/>
    <w:rsid w:val="0091504D"/>
    <w:rsid w:val="00942B6A"/>
    <w:rsid w:val="0094460E"/>
    <w:rsid w:val="009834FD"/>
    <w:rsid w:val="00993E7B"/>
    <w:rsid w:val="00994D41"/>
    <w:rsid w:val="009B44EE"/>
    <w:rsid w:val="009C6F68"/>
    <w:rsid w:val="00A107D8"/>
    <w:rsid w:val="00A25D9E"/>
    <w:rsid w:val="00AE09FA"/>
    <w:rsid w:val="00AE2700"/>
    <w:rsid w:val="00AF5991"/>
    <w:rsid w:val="00B351D2"/>
    <w:rsid w:val="00B35CE4"/>
    <w:rsid w:val="00B709E0"/>
    <w:rsid w:val="00B71C4F"/>
    <w:rsid w:val="00BA429D"/>
    <w:rsid w:val="00BB1D2F"/>
    <w:rsid w:val="00BD5319"/>
    <w:rsid w:val="00BD6B51"/>
    <w:rsid w:val="00C023FF"/>
    <w:rsid w:val="00C31CF8"/>
    <w:rsid w:val="00C44B08"/>
    <w:rsid w:val="00C90F0B"/>
    <w:rsid w:val="00C91DB5"/>
    <w:rsid w:val="00C92ABB"/>
    <w:rsid w:val="00CB1E47"/>
    <w:rsid w:val="00CE1CB4"/>
    <w:rsid w:val="00CE7208"/>
    <w:rsid w:val="00D169A1"/>
    <w:rsid w:val="00D460A2"/>
    <w:rsid w:val="00D64F75"/>
    <w:rsid w:val="00D65D31"/>
    <w:rsid w:val="00D72AA1"/>
    <w:rsid w:val="00E164DF"/>
    <w:rsid w:val="00E650EB"/>
    <w:rsid w:val="00E83683"/>
    <w:rsid w:val="00ED7C1F"/>
    <w:rsid w:val="00EE722F"/>
    <w:rsid w:val="00EE78FF"/>
    <w:rsid w:val="00F23709"/>
    <w:rsid w:val="00F34DE5"/>
    <w:rsid w:val="00F8136D"/>
    <w:rsid w:val="00F82A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312EE"/>
  <w15:chartTrackingRefBased/>
  <w15:docId w15:val="{717E2506-9D17-402F-9B93-56A9C35BB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35C"/>
    <w:pPr>
      <w:bidi/>
      <w:spacing w:before="100" w:beforeAutospacing="1" w:after="100" w:afterAutospacing="1" w:line="360" w:lineRule="auto"/>
      <w:jc w:val="both"/>
    </w:pPr>
    <w:rPr>
      <w:rFonts w:ascii="Sakkal Majalla" w:eastAsia="Times New Roman" w:hAnsi="Sakkal Majalla" w:cs="Sakkal Majalla"/>
      <w:b/>
      <w:bCs/>
      <w:sz w:val="32"/>
      <w:szCs w:val="32"/>
    </w:rPr>
  </w:style>
  <w:style w:type="paragraph" w:styleId="Heading1">
    <w:name w:val="heading 1"/>
    <w:basedOn w:val="Normal"/>
    <w:next w:val="Normal"/>
    <w:link w:val="Heading1Char"/>
    <w:uiPriority w:val="9"/>
    <w:qFormat/>
    <w:rsid w:val="004C4893"/>
    <w:pPr>
      <w:keepNext/>
      <w:keepLines/>
      <w:spacing w:before="240" w:after="0"/>
      <w:outlineLvl w:val="0"/>
    </w:pPr>
    <w:rPr>
      <w:rFonts w:asciiTheme="majorHAnsi" w:eastAsiaTheme="majorEastAsia" w:hAnsiTheme="majorHAnsi" w:cstheme="majorBidi"/>
      <w:color w:val="2E74B5" w:themeColor="accent1" w:themeShade="BF"/>
    </w:rPr>
  </w:style>
  <w:style w:type="paragraph" w:styleId="Heading2">
    <w:name w:val="heading 2"/>
    <w:basedOn w:val="Normal"/>
    <w:next w:val="Normal"/>
    <w:link w:val="Heading2Char"/>
    <w:uiPriority w:val="9"/>
    <w:semiHidden/>
    <w:unhideWhenUsed/>
    <w:qFormat/>
    <w:rsid w:val="004D5AC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E1CB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21883"/>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2188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164DF"/>
    <w:rPr>
      <w:b/>
      <w:bCs/>
    </w:rPr>
  </w:style>
  <w:style w:type="paragraph" w:styleId="NormalWeb">
    <w:name w:val="Normal (Web)"/>
    <w:basedOn w:val="Normal"/>
    <w:uiPriority w:val="99"/>
    <w:unhideWhenUsed/>
    <w:rsid w:val="00660E40"/>
    <w:rPr>
      <w:rFonts w:ascii="Times New Roman" w:hAnsi="Times New Roman" w:cs="Times New Roman"/>
      <w:sz w:val="24"/>
      <w:szCs w:val="24"/>
    </w:rPr>
  </w:style>
  <w:style w:type="paragraph" w:styleId="ListParagraph">
    <w:name w:val="List Paragraph"/>
    <w:basedOn w:val="Normal"/>
    <w:uiPriority w:val="34"/>
    <w:qFormat/>
    <w:rsid w:val="00444CD2"/>
    <w:pPr>
      <w:ind w:left="720"/>
      <w:contextualSpacing/>
    </w:pPr>
  </w:style>
  <w:style w:type="table" w:styleId="PlainTable1">
    <w:name w:val="Plain Table 1"/>
    <w:basedOn w:val="TableNormal"/>
    <w:uiPriority w:val="41"/>
    <w:rsid w:val="009446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35CE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993E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E7B"/>
  </w:style>
  <w:style w:type="paragraph" w:styleId="Footer">
    <w:name w:val="footer"/>
    <w:basedOn w:val="Normal"/>
    <w:link w:val="FooterChar"/>
    <w:uiPriority w:val="99"/>
    <w:unhideWhenUsed/>
    <w:rsid w:val="00993E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E7B"/>
  </w:style>
  <w:style w:type="character" w:customStyle="1" w:styleId="Heading2Char">
    <w:name w:val="Heading 2 Char"/>
    <w:basedOn w:val="DefaultParagraphFont"/>
    <w:link w:val="Heading2"/>
    <w:uiPriority w:val="9"/>
    <w:semiHidden/>
    <w:rsid w:val="004D5AC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CE1CB4"/>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4C4893"/>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880855"/>
    <w:rPr>
      <w:color w:val="0563C1" w:themeColor="hyperlink"/>
      <w:u w:val="single"/>
    </w:rPr>
  </w:style>
  <w:style w:type="character" w:styleId="UnresolvedMention">
    <w:name w:val="Unresolved Mention"/>
    <w:basedOn w:val="DefaultParagraphFont"/>
    <w:uiPriority w:val="99"/>
    <w:semiHidden/>
    <w:unhideWhenUsed/>
    <w:rsid w:val="00880855"/>
    <w:rPr>
      <w:color w:val="605E5C"/>
      <w:shd w:val="clear" w:color="auto" w:fill="E1DFDD"/>
    </w:rPr>
  </w:style>
  <w:style w:type="table" w:styleId="TableGrid">
    <w:name w:val="Table Grid"/>
    <w:basedOn w:val="TableNormal"/>
    <w:uiPriority w:val="39"/>
    <w:rsid w:val="00E836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295BA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5BA2"/>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semiHidden/>
    <w:rsid w:val="00821883"/>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821883"/>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556125">
      <w:bodyDiv w:val="1"/>
      <w:marLeft w:val="0"/>
      <w:marRight w:val="0"/>
      <w:marTop w:val="0"/>
      <w:marBottom w:val="0"/>
      <w:divBdr>
        <w:top w:val="none" w:sz="0" w:space="0" w:color="auto"/>
        <w:left w:val="none" w:sz="0" w:space="0" w:color="auto"/>
        <w:bottom w:val="none" w:sz="0" w:space="0" w:color="auto"/>
        <w:right w:val="none" w:sz="0" w:space="0" w:color="auto"/>
      </w:divBdr>
      <w:divsChild>
        <w:div w:id="1414009761">
          <w:blockQuote w:val="1"/>
          <w:marLeft w:val="0"/>
          <w:marRight w:val="0"/>
          <w:marTop w:val="0"/>
          <w:marBottom w:val="0"/>
          <w:divBdr>
            <w:top w:val="none" w:sz="0" w:space="0" w:color="auto"/>
            <w:left w:val="single" w:sz="24" w:space="12" w:color="D0D7DE"/>
            <w:bottom w:val="none" w:sz="0" w:space="0" w:color="auto"/>
            <w:right w:val="none" w:sz="0" w:space="0" w:color="auto"/>
          </w:divBdr>
        </w:div>
      </w:divsChild>
    </w:div>
    <w:div w:id="276570002">
      <w:bodyDiv w:val="1"/>
      <w:marLeft w:val="0"/>
      <w:marRight w:val="0"/>
      <w:marTop w:val="0"/>
      <w:marBottom w:val="0"/>
      <w:divBdr>
        <w:top w:val="none" w:sz="0" w:space="0" w:color="auto"/>
        <w:left w:val="none" w:sz="0" w:space="0" w:color="auto"/>
        <w:bottom w:val="none" w:sz="0" w:space="0" w:color="auto"/>
        <w:right w:val="none" w:sz="0" w:space="0" w:color="auto"/>
      </w:divBdr>
    </w:div>
    <w:div w:id="293869111">
      <w:bodyDiv w:val="1"/>
      <w:marLeft w:val="0"/>
      <w:marRight w:val="0"/>
      <w:marTop w:val="0"/>
      <w:marBottom w:val="0"/>
      <w:divBdr>
        <w:top w:val="none" w:sz="0" w:space="0" w:color="auto"/>
        <w:left w:val="none" w:sz="0" w:space="0" w:color="auto"/>
        <w:bottom w:val="none" w:sz="0" w:space="0" w:color="auto"/>
        <w:right w:val="none" w:sz="0" w:space="0" w:color="auto"/>
      </w:divBdr>
    </w:div>
    <w:div w:id="632441130">
      <w:bodyDiv w:val="1"/>
      <w:marLeft w:val="0"/>
      <w:marRight w:val="0"/>
      <w:marTop w:val="0"/>
      <w:marBottom w:val="0"/>
      <w:divBdr>
        <w:top w:val="none" w:sz="0" w:space="0" w:color="auto"/>
        <w:left w:val="none" w:sz="0" w:space="0" w:color="auto"/>
        <w:bottom w:val="none" w:sz="0" w:space="0" w:color="auto"/>
        <w:right w:val="none" w:sz="0" w:space="0" w:color="auto"/>
      </w:divBdr>
    </w:div>
    <w:div w:id="903024194">
      <w:bodyDiv w:val="1"/>
      <w:marLeft w:val="0"/>
      <w:marRight w:val="0"/>
      <w:marTop w:val="0"/>
      <w:marBottom w:val="0"/>
      <w:divBdr>
        <w:top w:val="none" w:sz="0" w:space="0" w:color="auto"/>
        <w:left w:val="none" w:sz="0" w:space="0" w:color="auto"/>
        <w:bottom w:val="none" w:sz="0" w:space="0" w:color="auto"/>
        <w:right w:val="none" w:sz="0" w:space="0" w:color="auto"/>
      </w:divBdr>
    </w:div>
    <w:div w:id="1027220170">
      <w:bodyDiv w:val="1"/>
      <w:marLeft w:val="0"/>
      <w:marRight w:val="0"/>
      <w:marTop w:val="0"/>
      <w:marBottom w:val="0"/>
      <w:divBdr>
        <w:top w:val="none" w:sz="0" w:space="0" w:color="auto"/>
        <w:left w:val="none" w:sz="0" w:space="0" w:color="auto"/>
        <w:bottom w:val="none" w:sz="0" w:space="0" w:color="auto"/>
        <w:right w:val="none" w:sz="0" w:space="0" w:color="auto"/>
      </w:divBdr>
    </w:div>
    <w:div w:id="1032416117">
      <w:bodyDiv w:val="1"/>
      <w:marLeft w:val="0"/>
      <w:marRight w:val="0"/>
      <w:marTop w:val="0"/>
      <w:marBottom w:val="0"/>
      <w:divBdr>
        <w:top w:val="none" w:sz="0" w:space="0" w:color="auto"/>
        <w:left w:val="none" w:sz="0" w:space="0" w:color="auto"/>
        <w:bottom w:val="none" w:sz="0" w:space="0" w:color="auto"/>
        <w:right w:val="none" w:sz="0" w:space="0" w:color="auto"/>
      </w:divBdr>
    </w:div>
    <w:div w:id="1342202831">
      <w:bodyDiv w:val="1"/>
      <w:marLeft w:val="0"/>
      <w:marRight w:val="0"/>
      <w:marTop w:val="0"/>
      <w:marBottom w:val="0"/>
      <w:divBdr>
        <w:top w:val="none" w:sz="0" w:space="0" w:color="auto"/>
        <w:left w:val="none" w:sz="0" w:space="0" w:color="auto"/>
        <w:bottom w:val="none" w:sz="0" w:space="0" w:color="auto"/>
        <w:right w:val="none" w:sz="0" w:space="0" w:color="auto"/>
      </w:divBdr>
      <w:divsChild>
        <w:div w:id="1383019889">
          <w:marLeft w:val="0"/>
          <w:marRight w:val="0"/>
          <w:marTop w:val="0"/>
          <w:marBottom w:val="0"/>
          <w:divBdr>
            <w:top w:val="none" w:sz="0" w:space="0" w:color="auto"/>
            <w:left w:val="none" w:sz="0" w:space="0" w:color="auto"/>
            <w:bottom w:val="none" w:sz="0" w:space="0" w:color="auto"/>
            <w:right w:val="none" w:sz="0" w:space="0" w:color="auto"/>
          </w:divBdr>
        </w:div>
      </w:divsChild>
    </w:div>
    <w:div w:id="1381520338">
      <w:bodyDiv w:val="1"/>
      <w:marLeft w:val="0"/>
      <w:marRight w:val="0"/>
      <w:marTop w:val="0"/>
      <w:marBottom w:val="0"/>
      <w:divBdr>
        <w:top w:val="none" w:sz="0" w:space="0" w:color="auto"/>
        <w:left w:val="none" w:sz="0" w:space="0" w:color="auto"/>
        <w:bottom w:val="none" w:sz="0" w:space="0" w:color="auto"/>
        <w:right w:val="none" w:sz="0" w:space="0" w:color="auto"/>
      </w:divBdr>
    </w:div>
    <w:div w:id="1438285630">
      <w:bodyDiv w:val="1"/>
      <w:marLeft w:val="0"/>
      <w:marRight w:val="0"/>
      <w:marTop w:val="0"/>
      <w:marBottom w:val="0"/>
      <w:divBdr>
        <w:top w:val="none" w:sz="0" w:space="0" w:color="auto"/>
        <w:left w:val="none" w:sz="0" w:space="0" w:color="auto"/>
        <w:bottom w:val="none" w:sz="0" w:space="0" w:color="auto"/>
        <w:right w:val="none" w:sz="0" w:space="0" w:color="auto"/>
      </w:divBdr>
      <w:divsChild>
        <w:div w:id="590091559">
          <w:marLeft w:val="0"/>
          <w:marRight w:val="0"/>
          <w:marTop w:val="0"/>
          <w:marBottom w:val="0"/>
          <w:divBdr>
            <w:top w:val="none" w:sz="0" w:space="0" w:color="auto"/>
            <w:left w:val="none" w:sz="0" w:space="0" w:color="auto"/>
            <w:bottom w:val="none" w:sz="0" w:space="0" w:color="auto"/>
            <w:right w:val="none" w:sz="0" w:space="0" w:color="auto"/>
          </w:divBdr>
          <w:divsChild>
            <w:div w:id="1744792411">
              <w:marLeft w:val="0"/>
              <w:marRight w:val="0"/>
              <w:marTop w:val="0"/>
              <w:marBottom w:val="0"/>
              <w:divBdr>
                <w:top w:val="single" w:sz="6" w:space="0" w:color="auto"/>
                <w:left w:val="single" w:sz="6" w:space="0" w:color="auto"/>
                <w:bottom w:val="single" w:sz="6" w:space="0" w:color="auto"/>
                <w:right w:val="single" w:sz="6" w:space="0" w:color="auto"/>
              </w:divBdr>
              <w:divsChild>
                <w:div w:id="257492515">
                  <w:marLeft w:val="0"/>
                  <w:marRight w:val="0"/>
                  <w:marTop w:val="0"/>
                  <w:marBottom w:val="0"/>
                  <w:divBdr>
                    <w:top w:val="none" w:sz="0" w:space="0" w:color="auto"/>
                    <w:left w:val="none" w:sz="0" w:space="0" w:color="auto"/>
                    <w:bottom w:val="none" w:sz="0" w:space="0" w:color="auto"/>
                    <w:right w:val="none" w:sz="0" w:space="0" w:color="auto"/>
                  </w:divBdr>
                  <w:divsChild>
                    <w:div w:id="113675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331398">
          <w:marLeft w:val="0"/>
          <w:marRight w:val="0"/>
          <w:marTop w:val="0"/>
          <w:marBottom w:val="0"/>
          <w:divBdr>
            <w:top w:val="none" w:sz="0" w:space="0" w:color="auto"/>
            <w:left w:val="none" w:sz="0" w:space="0" w:color="auto"/>
            <w:bottom w:val="none" w:sz="0" w:space="0" w:color="auto"/>
            <w:right w:val="none" w:sz="0" w:space="0" w:color="auto"/>
          </w:divBdr>
          <w:divsChild>
            <w:div w:id="1554464630">
              <w:marLeft w:val="0"/>
              <w:marRight w:val="0"/>
              <w:marTop w:val="0"/>
              <w:marBottom w:val="0"/>
              <w:divBdr>
                <w:top w:val="none" w:sz="0" w:space="0" w:color="auto"/>
                <w:left w:val="none" w:sz="0" w:space="0" w:color="auto"/>
                <w:bottom w:val="none" w:sz="0" w:space="0" w:color="auto"/>
                <w:right w:val="none" w:sz="0" w:space="0" w:color="auto"/>
              </w:divBdr>
              <w:divsChild>
                <w:div w:id="860121202">
                  <w:marLeft w:val="0"/>
                  <w:marRight w:val="0"/>
                  <w:marTop w:val="0"/>
                  <w:marBottom w:val="240"/>
                  <w:divBdr>
                    <w:top w:val="none" w:sz="0" w:space="0" w:color="auto"/>
                    <w:left w:val="none" w:sz="0" w:space="0" w:color="auto"/>
                    <w:bottom w:val="none" w:sz="0" w:space="0" w:color="auto"/>
                    <w:right w:val="none" w:sz="0" w:space="0" w:color="auto"/>
                  </w:divBdr>
                  <w:divsChild>
                    <w:div w:id="642537866">
                      <w:marLeft w:val="0"/>
                      <w:marRight w:val="0"/>
                      <w:marTop w:val="0"/>
                      <w:marBottom w:val="0"/>
                      <w:divBdr>
                        <w:top w:val="none" w:sz="0" w:space="0" w:color="auto"/>
                        <w:left w:val="none" w:sz="0" w:space="0" w:color="auto"/>
                        <w:bottom w:val="none" w:sz="0" w:space="0" w:color="auto"/>
                        <w:right w:val="none" w:sz="0" w:space="0" w:color="auto"/>
                      </w:divBdr>
                      <w:divsChild>
                        <w:div w:id="18744248">
                          <w:marLeft w:val="0"/>
                          <w:marRight w:val="0"/>
                          <w:marTop w:val="0"/>
                          <w:marBottom w:val="0"/>
                          <w:divBdr>
                            <w:top w:val="none" w:sz="0" w:space="0" w:color="auto"/>
                            <w:left w:val="none" w:sz="0" w:space="0" w:color="auto"/>
                            <w:bottom w:val="none" w:sz="0" w:space="0" w:color="auto"/>
                            <w:right w:val="none" w:sz="0" w:space="0" w:color="auto"/>
                          </w:divBdr>
                          <w:divsChild>
                            <w:div w:id="1112551617">
                              <w:marLeft w:val="0"/>
                              <w:marRight w:val="0"/>
                              <w:marTop w:val="0"/>
                              <w:marBottom w:val="0"/>
                              <w:divBdr>
                                <w:top w:val="none" w:sz="0" w:space="0" w:color="auto"/>
                                <w:left w:val="none" w:sz="0" w:space="0" w:color="auto"/>
                                <w:bottom w:val="none" w:sz="0" w:space="0" w:color="auto"/>
                                <w:right w:val="none" w:sz="0" w:space="0" w:color="auto"/>
                              </w:divBdr>
                              <w:divsChild>
                                <w:div w:id="795878387">
                                  <w:marLeft w:val="0"/>
                                  <w:marRight w:val="0"/>
                                  <w:marTop w:val="0"/>
                                  <w:marBottom w:val="0"/>
                                  <w:divBdr>
                                    <w:top w:val="none" w:sz="0" w:space="0" w:color="auto"/>
                                    <w:left w:val="none" w:sz="0" w:space="0" w:color="auto"/>
                                    <w:bottom w:val="none" w:sz="0" w:space="0" w:color="auto"/>
                                    <w:right w:val="none" w:sz="0" w:space="0" w:color="auto"/>
                                  </w:divBdr>
                                  <w:divsChild>
                                    <w:div w:id="2114009676">
                                      <w:marLeft w:val="0"/>
                                      <w:marRight w:val="0"/>
                                      <w:marTop w:val="0"/>
                                      <w:marBottom w:val="0"/>
                                      <w:divBdr>
                                        <w:top w:val="none" w:sz="0" w:space="0" w:color="auto"/>
                                        <w:left w:val="none" w:sz="0" w:space="0" w:color="auto"/>
                                        <w:bottom w:val="none" w:sz="0" w:space="0" w:color="auto"/>
                                        <w:right w:val="none" w:sz="0" w:space="0" w:color="auto"/>
                                      </w:divBdr>
                                      <w:divsChild>
                                        <w:div w:id="1216703335">
                                          <w:marLeft w:val="0"/>
                                          <w:marRight w:val="0"/>
                                          <w:marTop w:val="0"/>
                                          <w:marBottom w:val="0"/>
                                          <w:divBdr>
                                            <w:top w:val="single" w:sz="6" w:space="0" w:color="auto"/>
                                            <w:left w:val="single" w:sz="6" w:space="0" w:color="auto"/>
                                            <w:bottom w:val="single" w:sz="6" w:space="0" w:color="auto"/>
                                            <w:right w:val="single" w:sz="6" w:space="0" w:color="auto"/>
                                          </w:divBdr>
                                          <w:divsChild>
                                            <w:div w:id="760296857">
                                              <w:marLeft w:val="0"/>
                                              <w:marRight w:val="0"/>
                                              <w:marTop w:val="0"/>
                                              <w:marBottom w:val="0"/>
                                              <w:divBdr>
                                                <w:top w:val="none" w:sz="0" w:space="0" w:color="auto"/>
                                                <w:left w:val="none" w:sz="0" w:space="0" w:color="auto"/>
                                                <w:bottom w:val="none" w:sz="0" w:space="0" w:color="auto"/>
                                                <w:right w:val="none" w:sz="0" w:space="0" w:color="auto"/>
                                              </w:divBdr>
                                              <w:divsChild>
                                                <w:div w:id="1391146416">
                                                  <w:marLeft w:val="0"/>
                                                  <w:marRight w:val="0"/>
                                                  <w:marTop w:val="0"/>
                                                  <w:marBottom w:val="0"/>
                                                  <w:divBdr>
                                                    <w:top w:val="none" w:sz="0" w:space="0" w:color="auto"/>
                                                    <w:left w:val="none" w:sz="0" w:space="0" w:color="auto"/>
                                                    <w:bottom w:val="none" w:sz="0" w:space="0" w:color="auto"/>
                                                    <w:right w:val="none" w:sz="0" w:space="0" w:color="auto"/>
                                                  </w:divBdr>
                                                  <w:divsChild>
                                                    <w:div w:id="564725322">
                                                      <w:marLeft w:val="0"/>
                                                      <w:marRight w:val="0"/>
                                                      <w:marTop w:val="0"/>
                                                      <w:marBottom w:val="0"/>
                                                      <w:divBdr>
                                                        <w:top w:val="none" w:sz="0" w:space="0" w:color="auto"/>
                                                        <w:left w:val="none" w:sz="0" w:space="0" w:color="auto"/>
                                                        <w:bottom w:val="none" w:sz="0" w:space="0" w:color="auto"/>
                                                        <w:right w:val="none" w:sz="0" w:space="0" w:color="auto"/>
                                                      </w:divBdr>
                                                      <w:divsChild>
                                                        <w:div w:id="21261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9149228">
                                      <w:marLeft w:val="0"/>
                                      <w:marRight w:val="0"/>
                                      <w:marTop w:val="0"/>
                                      <w:marBottom w:val="0"/>
                                      <w:divBdr>
                                        <w:top w:val="none" w:sz="0" w:space="0" w:color="auto"/>
                                        <w:left w:val="none" w:sz="0" w:space="0" w:color="auto"/>
                                        <w:bottom w:val="none" w:sz="0" w:space="0" w:color="auto"/>
                                        <w:right w:val="none" w:sz="0" w:space="0" w:color="auto"/>
                                      </w:divBdr>
                                      <w:divsChild>
                                        <w:div w:id="1769738611">
                                          <w:marLeft w:val="0"/>
                                          <w:marRight w:val="0"/>
                                          <w:marTop w:val="0"/>
                                          <w:marBottom w:val="0"/>
                                          <w:divBdr>
                                            <w:top w:val="none" w:sz="0" w:space="0" w:color="auto"/>
                                            <w:left w:val="none" w:sz="0" w:space="0" w:color="auto"/>
                                            <w:bottom w:val="none" w:sz="0" w:space="0" w:color="auto"/>
                                            <w:right w:val="none" w:sz="0" w:space="0" w:color="auto"/>
                                          </w:divBdr>
                                          <w:divsChild>
                                            <w:div w:id="1737124330">
                                              <w:marLeft w:val="0"/>
                                              <w:marRight w:val="0"/>
                                              <w:marTop w:val="0"/>
                                              <w:marBottom w:val="0"/>
                                              <w:divBdr>
                                                <w:top w:val="none" w:sz="0" w:space="0" w:color="auto"/>
                                                <w:left w:val="none" w:sz="0" w:space="0" w:color="auto"/>
                                                <w:bottom w:val="none" w:sz="0" w:space="0" w:color="auto"/>
                                                <w:right w:val="none" w:sz="0" w:space="0" w:color="auto"/>
                                              </w:divBdr>
                                              <w:divsChild>
                                                <w:div w:id="303390996">
                                                  <w:marLeft w:val="0"/>
                                                  <w:marRight w:val="0"/>
                                                  <w:marTop w:val="0"/>
                                                  <w:marBottom w:val="0"/>
                                                  <w:divBdr>
                                                    <w:top w:val="none" w:sz="0" w:space="0" w:color="auto"/>
                                                    <w:left w:val="none" w:sz="0" w:space="0" w:color="auto"/>
                                                    <w:bottom w:val="none" w:sz="0" w:space="0" w:color="auto"/>
                                                    <w:right w:val="none" w:sz="0" w:space="0" w:color="auto"/>
                                                  </w:divBdr>
                                                  <w:divsChild>
                                                    <w:div w:id="37035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0512425">
                  <w:marLeft w:val="0"/>
                  <w:marRight w:val="0"/>
                  <w:marTop w:val="0"/>
                  <w:marBottom w:val="240"/>
                  <w:divBdr>
                    <w:top w:val="none" w:sz="0" w:space="0" w:color="auto"/>
                    <w:left w:val="none" w:sz="0" w:space="0" w:color="auto"/>
                    <w:bottom w:val="none" w:sz="0" w:space="0" w:color="auto"/>
                    <w:right w:val="none" w:sz="0" w:space="0" w:color="auto"/>
                  </w:divBdr>
                  <w:divsChild>
                    <w:div w:id="1923753030">
                      <w:marLeft w:val="0"/>
                      <w:marRight w:val="0"/>
                      <w:marTop w:val="0"/>
                      <w:marBottom w:val="0"/>
                      <w:divBdr>
                        <w:top w:val="none" w:sz="0" w:space="0" w:color="auto"/>
                        <w:left w:val="none" w:sz="0" w:space="0" w:color="auto"/>
                        <w:bottom w:val="none" w:sz="0" w:space="0" w:color="auto"/>
                        <w:right w:val="none" w:sz="0" w:space="0" w:color="auto"/>
                      </w:divBdr>
                      <w:divsChild>
                        <w:div w:id="1480263019">
                          <w:marLeft w:val="0"/>
                          <w:marRight w:val="0"/>
                          <w:marTop w:val="0"/>
                          <w:marBottom w:val="0"/>
                          <w:divBdr>
                            <w:top w:val="none" w:sz="0" w:space="0" w:color="auto"/>
                            <w:left w:val="none" w:sz="0" w:space="0" w:color="auto"/>
                            <w:bottom w:val="none" w:sz="0" w:space="0" w:color="auto"/>
                            <w:right w:val="none" w:sz="0" w:space="0" w:color="auto"/>
                          </w:divBdr>
                          <w:divsChild>
                            <w:div w:id="1028721811">
                              <w:marLeft w:val="0"/>
                              <w:marRight w:val="0"/>
                              <w:marTop w:val="0"/>
                              <w:marBottom w:val="60"/>
                              <w:divBdr>
                                <w:top w:val="none" w:sz="0" w:space="0" w:color="auto"/>
                                <w:left w:val="none" w:sz="0" w:space="0" w:color="auto"/>
                                <w:bottom w:val="none" w:sz="0" w:space="0" w:color="auto"/>
                                <w:right w:val="none" w:sz="0" w:space="0" w:color="auto"/>
                              </w:divBdr>
                              <w:divsChild>
                                <w:div w:id="1711761066">
                                  <w:marLeft w:val="0"/>
                                  <w:marRight w:val="0"/>
                                  <w:marTop w:val="0"/>
                                  <w:marBottom w:val="0"/>
                                  <w:divBdr>
                                    <w:top w:val="none" w:sz="0" w:space="0" w:color="auto"/>
                                    <w:left w:val="none" w:sz="0" w:space="0" w:color="auto"/>
                                    <w:bottom w:val="none" w:sz="0" w:space="0" w:color="auto"/>
                                    <w:right w:val="none" w:sz="0" w:space="0" w:color="auto"/>
                                  </w:divBdr>
                                  <w:divsChild>
                                    <w:div w:id="35805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97102">
                              <w:marLeft w:val="0"/>
                              <w:marRight w:val="0"/>
                              <w:marTop w:val="0"/>
                              <w:marBottom w:val="0"/>
                              <w:divBdr>
                                <w:top w:val="none" w:sz="0" w:space="0" w:color="auto"/>
                                <w:left w:val="none" w:sz="0" w:space="0" w:color="auto"/>
                                <w:bottom w:val="none" w:sz="0" w:space="0" w:color="auto"/>
                                <w:right w:val="none" w:sz="0" w:space="0" w:color="auto"/>
                              </w:divBdr>
                              <w:divsChild>
                                <w:div w:id="43601432">
                                  <w:marLeft w:val="0"/>
                                  <w:marRight w:val="0"/>
                                  <w:marTop w:val="0"/>
                                  <w:marBottom w:val="0"/>
                                  <w:divBdr>
                                    <w:top w:val="none" w:sz="0" w:space="0" w:color="auto"/>
                                    <w:left w:val="none" w:sz="0" w:space="0" w:color="auto"/>
                                    <w:bottom w:val="none" w:sz="0" w:space="0" w:color="auto"/>
                                    <w:right w:val="none" w:sz="0" w:space="0" w:color="auto"/>
                                  </w:divBdr>
                                  <w:divsChild>
                                    <w:div w:id="695691351">
                                      <w:marLeft w:val="0"/>
                                      <w:marRight w:val="0"/>
                                      <w:marTop w:val="0"/>
                                      <w:marBottom w:val="0"/>
                                      <w:divBdr>
                                        <w:top w:val="none" w:sz="0" w:space="0" w:color="auto"/>
                                        <w:left w:val="none" w:sz="0" w:space="0" w:color="auto"/>
                                        <w:bottom w:val="none" w:sz="0" w:space="0" w:color="auto"/>
                                        <w:right w:val="none" w:sz="0" w:space="0" w:color="auto"/>
                                      </w:divBdr>
                                      <w:divsChild>
                                        <w:div w:id="1776973767">
                                          <w:marLeft w:val="0"/>
                                          <w:marRight w:val="0"/>
                                          <w:marTop w:val="0"/>
                                          <w:marBottom w:val="0"/>
                                          <w:divBdr>
                                            <w:top w:val="none" w:sz="0" w:space="0" w:color="auto"/>
                                            <w:left w:val="none" w:sz="0" w:space="0" w:color="auto"/>
                                            <w:bottom w:val="none" w:sz="0" w:space="0" w:color="auto"/>
                                            <w:right w:val="none" w:sz="0" w:space="0" w:color="auto"/>
                                          </w:divBdr>
                                        </w:div>
                                      </w:divsChild>
                                    </w:div>
                                    <w:div w:id="792556485">
                                      <w:marLeft w:val="0"/>
                                      <w:marRight w:val="0"/>
                                      <w:marTop w:val="0"/>
                                      <w:marBottom w:val="0"/>
                                      <w:divBdr>
                                        <w:top w:val="none" w:sz="0" w:space="0" w:color="auto"/>
                                        <w:left w:val="none" w:sz="0" w:space="0" w:color="auto"/>
                                        <w:bottom w:val="none" w:sz="0" w:space="0" w:color="auto"/>
                                        <w:right w:val="none" w:sz="0" w:space="0" w:color="auto"/>
                                      </w:divBdr>
                                      <w:divsChild>
                                        <w:div w:id="1790003707">
                                          <w:marLeft w:val="0"/>
                                          <w:marRight w:val="0"/>
                                          <w:marTop w:val="0"/>
                                          <w:marBottom w:val="0"/>
                                          <w:divBdr>
                                            <w:top w:val="none" w:sz="0" w:space="0" w:color="auto"/>
                                            <w:left w:val="none" w:sz="0" w:space="0" w:color="auto"/>
                                            <w:bottom w:val="none" w:sz="0" w:space="0" w:color="auto"/>
                                            <w:right w:val="none" w:sz="0" w:space="0" w:color="auto"/>
                                          </w:divBdr>
                                          <w:divsChild>
                                            <w:div w:id="1697728309">
                                              <w:marLeft w:val="0"/>
                                              <w:marRight w:val="0"/>
                                              <w:marTop w:val="0"/>
                                              <w:marBottom w:val="0"/>
                                              <w:divBdr>
                                                <w:top w:val="none" w:sz="0" w:space="0" w:color="auto"/>
                                                <w:left w:val="none" w:sz="0" w:space="0" w:color="auto"/>
                                                <w:bottom w:val="none" w:sz="0" w:space="0" w:color="auto"/>
                                                <w:right w:val="none" w:sz="0" w:space="0" w:color="auto"/>
                                              </w:divBdr>
                                              <w:divsChild>
                                                <w:div w:id="183602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015351">
                                      <w:marLeft w:val="0"/>
                                      <w:marRight w:val="0"/>
                                      <w:marTop w:val="0"/>
                                      <w:marBottom w:val="0"/>
                                      <w:divBdr>
                                        <w:top w:val="none" w:sz="0" w:space="0" w:color="auto"/>
                                        <w:left w:val="none" w:sz="0" w:space="0" w:color="auto"/>
                                        <w:bottom w:val="none" w:sz="0" w:space="0" w:color="auto"/>
                                        <w:right w:val="none" w:sz="0" w:space="0" w:color="auto"/>
                                      </w:divBdr>
                                      <w:divsChild>
                                        <w:div w:id="125123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4538258">
                  <w:marLeft w:val="0"/>
                  <w:marRight w:val="0"/>
                  <w:marTop w:val="0"/>
                  <w:marBottom w:val="240"/>
                  <w:divBdr>
                    <w:top w:val="none" w:sz="0" w:space="0" w:color="auto"/>
                    <w:left w:val="none" w:sz="0" w:space="0" w:color="auto"/>
                    <w:bottom w:val="none" w:sz="0" w:space="0" w:color="auto"/>
                    <w:right w:val="none" w:sz="0" w:space="0" w:color="auto"/>
                  </w:divBdr>
                  <w:divsChild>
                    <w:div w:id="1273241213">
                      <w:marLeft w:val="0"/>
                      <w:marRight w:val="0"/>
                      <w:marTop w:val="0"/>
                      <w:marBottom w:val="0"/>
                      <w:divBdr>
                        <w:top w:val="none" w:sz="0" w:space="0" w:color="auto"/>
                        <w:left w:val="none" w:sz="0" w:space="0" w:color="auto"/>
                        <w:bottom w:val="none" w:sz="0" w:space="0" w:color="auto"/>
                        <w:right w:val="none" w:sz="0" w:space="0" w:color="auto"/>
                      </w:divBdr>
                      <w:divsChild>
                        <w:div w:id="343409749">
                          <w:marLeft w:val="0"/>
                          <w:marRight w:val="0"/>
                          <w:marTop w:val="0"/>
                          <w:marBottom w:val="0"/>
                          <w:divBdr>
                            <w:top w:val="none" w:sz="0" w:space="0" w:color="auto"/>
                            <w:left w:val="none" w:sz="0" w:space="0" w:color="auto"/>
                            <w:bottom w:val="none" w:sz="0" w:space="0" w:color="auto"/>
                            <w:right w:val="none" w:sz="0" w:space="0" w:color="auto"/>
                          </w:divBdr>
                          <w:divsChild>
                            <w:div w:id="391975157">
                              <w:marLeft w:val="0"/>
                              <w:marRight w:val="0"/>
                              <w:marTop w:val="0"/>
                              <w:marBottom w:val="0"/>
                              <w:divBdr>
                                <w:top w:val="none" w:sz="0" w:space="0" w:color="auto"/>
                                <w:left w:val="none" w:sz="0" w:space="0" w:color="auto"/>
                                <w:bottom w:val="none" w:sz="0" w:space="0" w:color="auto"/>
                                <w:right w:val="none" w:sz="0" w:space="0" w:color="auto"/>
                              </w:divBdr>
                              <w:divsChild>
                                <w:div w:id="1186750444">
                                  <w:marLeft w:val="0"/>
                                  <w:marRight w:val="0"/>
                                  <w:marTop w:val="0"/>
                                  <w:marBottom w:val="0"/>
                                  <w:divBdr>
                                    <w:top w:val="none" w:sz="0" w:space="0" w:color="auto"/>
                                    <w:left w:val="none" w:sz="0" w:space="0" w:color="auto"/>
                                    <w:bottom w:val="none" w:sz="0" w:space="0" w:color="auto"/>
                                    <w:right w:val="none" w:sz="0" w:space="0" w:color="auto"/>
                                  </w:divBdr>
                                  <w:divsChild>
                                    <w:div w:id="116149859">
                                      <w:marLeft w:val="0"/>
                                      <w:marRight w:val="0"/>
                                      <w:marTop w:val="0"/>
                                      <w:marBottom w:val="0"/>
                                      <w:divBdr>
                                        <w:top w:val="none" w:sz="0" w:space="0" w:color="auto"/>
                                        <w:left w:val="none" w:sz="0" w:space="0" w:color="auto"/>
                                        <w:bottom w:val="none" w:sz="0" w:space="0" w:color="auto"/>
                                        <w:right w:val="none" w:sz="0" w:space="0" w:color="auto"/>
                                      </w:divBdr>
                                      <w:divsChild>
                                        <w:div w:id="1876700590">
                                          <w:marLeft w:val="0"/>
                                          <w:marRight w:val="0"/>
                                          <w:marTop w:val="0"/>
                                          <w:marBottom w:val="0"/>
                                          <w:divBdr>
                                            <w:top w:val="none" w:sz="0" w:space="0" w:color="auto"/>
                                            <w:left w:val="none" w:sz="0" w:space="0" w:color="auto"/>
                                            <w:bottom w:val="none" w:sz="0" w:space="0" w:color="auto"/>
                                            <w:right w:val="none" w:sz="0" w:space="0" w:color="auto"/>
                                          </w:divBdr>
                                          <w:divsChild>
                                            <w:div w:id="1348604702">
                                              <w:marLeft w:val="0"/>
                                              <w:marRight w:val="0"/>
                                              <w:marTop w:val="0"/>
                                              <w:marBottom w:val="0"/>
                                              <w:divBdr>
                                                <w:top w:val="none" w:sz="0" w:space="0" w:color="auto"/>
                                                <w:left w:val="none" w:sz="0" w:space="0" w:color="auto"/>
                                                <w:bottom w:val="none" w:sz="0" w:space="0" w:color="auto"/>
                                                <w:right w:val="none" w:sz="0" w:space="0" w:color="auto"/>
                                              </w:divBdr>
                                              <w:divsChild>
                                                <w:div w:id="1222670227">
                                                  <w:marLeft w:val="0"/>
                                                  <w:marRight w:val="0"/>
                                                  <w:marTop w:val="0"/>
                                                  <w:marBottom w:val="0"/>
                                                  <w:divBdr>
                                                    <w:top w:val="none" w:sz="0" w:space="0" w:color="auto"/>
                                                    <w:left w:val="none" w:sz="0" w:space="0" w:color="auto"/>
                                                    <w:bottom w:val="none" w:sz="0" w:space="0" w:color="auto"/>
                                                    <w:right w:val="none" w:sz="0" w:space="0" w:color="auto"/>
                                                  </w:divBdr>
                                                  <w:divsChild>
                                                    <w:div w:id="1744445941">
                                                      <w:marLeft w:val="0"/>
                                                      <w:marRight w:val="0"/>
                                                      <w:marTop w:val="0"/>
                                                      <w:marBottom w:val="0"/>
                                                      <w:divBdr>
                                                        <w:top w:val="none" w:sz="0" w:space="0" w:color="auto"/>
                                                        <w:left w:val="none" w:sz="0" w:space="0" w:color="auto"/>
                                                        <w:bottom w:val="none" w:sz="0" w:space="0" w:color="auto"/>
                                                        <w:right w:val="none" w:sz="0" w:space="0" w:color="auto"/>
                                                      </w:divBdr>
                                                    </w:div>
                                                  </w:divsChild>
                                                </w:div>
                                                <w:div w:id="176483441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0936154">
                  <w:marLeft w:val="0"/>
                  <w:marRight w:val="0"/>
                  <w:marTop w:val="0"/>
                  <w:marBottom w:val="240"/>
                  <w:divBdr>
                    <w:top w:val="none" w:sz="0" w:space="0" w:color="auto"/>
                    <w:left w:val="none" w:sz="0" w:space="0" w:color="auto"/>
                    <w:bottom w:val="none" w:sz="0" w:space="0" w:color="auto"/>
                    <w:right w:val="none" w:sz="0" w:space="0" w:color="auto"/>
                  </w:divBdr>
                  <w:divsChild>
                    <w:div w:id="901528845">
                      <w:marLeft w:val="0"/>
                      <w:marRight w:val="0"/>
                      <w:marTop w:val="0"/>
                      <w:marBottom w:val="0"/>
                      <w:divBdr>
                        <w:top w:val="none" w:sz="0" w:space="0" w:color="auto"/>
                        <w:left w:val="none" w:sz="0" w:space="0" w:color="auto"/>
                        <w:bottom w:val="none" w:sz="0" w:space="0" w:color="auto"/>
                        <w:right w:val="none" w:sz="0" w:space="0" w:color="auto"/>
                      </w:divBdr>
                      <w:divsChild>
                        <w:div w:id="1564217533">
                          <w:marLeft w:val="0"/>
                          <w:marRight w:val="0"/>
                          <w:marTop w:val="0"/>
                          <w:marBottom w:val="0"/>
                          <w:divBdr>
                            <w:top w:val="none" w:sz="0" w:space="0" w:color="auto"/>
                            <w:left w:val="none" w:sz="0" w:space="0" w:color="auto"/>
                            <w:bottom w:val="none" w:sz="0" w:space="0" w:color="auto"/>
                            <w:right w:val="none" w:sz="0" w:space="0" w:color="auto"/>
                          </w:divBdr>
                          <w:divsChild>
                            <w:div w:id="694692865">
                              <w:marLeft w:val="0"/>
                              <w:marRight w:val="0"/>
                              <w:marTop w:val="0"/>
                              <w:marBottom w:val="60"/>
                              <w:divBdr>
                                <w:top w:val="none" w:sz="0" w:space="0" w:color="auto"/>
                                <w:left w:val="none" w:sz="0" w:space="0" w:color="auto"/>
                                <w:bottom w:val="none" w:sz="0" w:space="0" w:color="auto"/>
                                <w:right w:val="none" w:sz="0" w:space="0" w:color="auto"/>
                              </w:divBdr>
                              <w:divsChild>
                                <w:div w:id="947856371">
                                  <w:marLeft w:val="0"/>
                                  <w:marRight w:val="0"/>
                                  <w:marTop w:val="0"/>
                                  <w:marBottom w:val="0"/>
                                  <w:divBdr>
                                    <w:top w:val="none" w:sz="0" w:space="0" w:color="auto"/>
                                    <w:left w:val="none" w:sz="0" w:space="0" w:color="auto"/>
                                    <w:bottom w:val="none" w:sz="0" w:space="0" w:color="auto"/>
                                    <w:right w:val="none" w:sz="0" w:space="0" w:color="auto"/>
                                  </w:divBdr>
                                  <w:divsChild>
                                    <w:div w:id="103048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317623">
                              <w:marLeft w:val="0"/>
                              <w:marRight w:val="0"/>
                              <w:marTop w:val="0"/>
                              <w:marBottom w:val="0"/>
                              <w:divBdr>
                                <w:top w:val="none" w:sz="0" w:space="0" w:color="auto"/>
                                <w:left w:val="none" w:sz="0" w:space="0" w:color="auto"/>
                                <w:bottom w:val="none" w:sz="0" w:space="0" w:color="auto"/>
                                <w:right w:val="none" w:sz="0" w:space="0" w:color="auto"/>
                              </w:divBdr>
                              <w:divsChild>
                                <w:div w:id="1023894981">
                                  <w:marLeft w:val="0"/>
                                  <w:marRight w:val="0"/>
                                  <w:marTop w:val="0"/>
                                  <w:marBottom w:val="0"/>
                                  <w:divBdr>
                                    <w:top w:val="none" w:sz="0" w:space="0" w:color="auto"/>
                                    <w:left w:val="none" w:sz="0" w:space="0" w:color="auto"/>
                                    <w:bottom w:val="none" w:sz="0" w:space="0" w:color="auto"/>
                                    <w:right w:val="none" w:sz="0" w:space="0" w:color="auto"/>
                                  </w:divBdr>
                                  <w:divsChild>
                                    <w:div w:id="586696155">
                                      <w:marLeft w:val="0"/>
                                      <w:marRight w:val="0"/>
                                      <w:marTop w:val="0"/>
                                      <w:marBottom w:val="0"/>
                                      <w:divBdr>
                                        <w:top w:val="none" w:sz="0" w:space="0" w:color="auto"/>
                                        <w:left w:val="none" w:sz="0" w:space="0" w:color="auto"/>
                                        <w:bottom w:val="none" w:sz="0" w:space="0" w:color="auto"/>
                                        <w:right w:val="none" w:sz="0" w:space="0" w:color="auto"/>
                                      </w:divBdr>
                                      <w:divsChild>
                                        <w:div w:id="1246957573">
                                          <w:marLeft w:val="0"/>
                                          <w:marRight w:val="0"/>
                                          <w:marTop w:val="0"/>
                                          <w:marBottom w:val="0"/>
                                          <w:divBdr>
                                            <w:top w:val="none" w:sz="0" w:space="0" w:color="auto"/>
                                            <w:left w:val="none" w:sz="0" w:space="0" w:color="auto"/>
                                            <w:bottom w:val="none" w:sz="0" w:space="0" w:color="auto"/>
                                            <w:right w:val="none" w:sz="0" w:space="0" w:color="auto"/>
                                          </w:divBdr>
                                        </w:div>
                                        <w:div w:id="1777408476">
                                          <w:marLeft w:val="0"/>
                                          <w:marRight w:val="0"/>
                                          <w:marTop w:val="120"/>
                                          <w:marBottom w:val="120"/>
                                          <w:divBdr>
                                            <w:top w:val="none" w:sz="0" w:space="0" w:color="auto"/>
                                            <w:left w:val="none" w:sz="0" w:space="0" w:color="auto"/>
                                            <w:bottom w:val="none" w:sz="0" w:space="0" w:color="auto"/>
                                            <w:right w:val="none" w:sz="0" w:space="0" w:color="auto"/>
                                          </w:divBdr>
                                          <w:divsChild>
                                            <w:div w:id="939531355">
                                              <w:marLeft w:val="0"/>
                                              <w:marRight w:val="0"/>
                                              <w:marTop w:val="0"/>
                                              <w:marBottom w:val="0"/>
                                              <w:divBdr>
                                                <w:top w:val="single" w:sz="6" w:space="0" w:color="auto"/>
                                                <w:left w:val="single" w:sz="6" w:space="9" w:color="auto"/>
                                                <w:bottom w:val="single" w:sz="6" w:space="0" w:color="auto"/>
                                                <w:right w:val="single" w:sz="6" w:space="9" w:color="auto"/>
                                              </w:divBdr>
                                              <w:divsChild>
                                                <w:div w:id="1821773499">
                                                  <w:marLeft w:val="0"/>
                                                  <w:marRight w:val="0"/>
                                                  <w:marTop w:val="0"/>
                                                  <w:marBottom w:val="0"/>
                                                  <w:divBdr>
                                                    <w:top w:val="none" w:sz="0" w:space="0" w:color="auto"/>
                                                    <w:left w:val="none" w:sz="0" w:space="0" w:color="auto"/>
                                                    <w:bottom w:val="none" w:sz="0" w:space="0" w:color="auto"/>
                                                    <w:right w:val="none" w:sz="0" w:space="0" w:color="auto"/>
                                                  </w:divBdr>
                                                  <w:divsChild>
                                                    <w:div w:id="321466586">
                                                      <w:marLeft w:val="0"/>
                                                      <w:marRight w:val="0"/>
                                                      <w:marTop w:val="0"/>
                                                      <w:marBottom w:val="0"/>
                                                      <w:divBdr>
                                                        <w:top w:val="none" w:sz="0" w:space="0" w:color="auto"/>
                                                        <w:left w:val="none" w:sz="0" w:space="0" w:color="auto"/>
                                                        <w:bottom w:val="none" w:sz="0" w:space="0" w:color="auto"/>
                                                        <w:right w:val="none" w:sz="0" w:space="0" w:color="auto"/>
                                                      </w:divBdr>
                                                    </w:div>
                                                    <w:div w:id="73809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817115">
                                      <w:marLeft w:val="0"/>
                                      <w:marRight w:val="0"/>
                                      <w:marTop w:val="0"/>
                                      <w:marBottom w:val="0"/>
                                      <w:divBdr>
                                        <w:top w:val="none" w:sz="0" w:space="0" w:color="auto"/>
                                        <w:left w:val="none" w:sz="0" w:space="0" w:color="auto"/>
                                        <w:bottom w:val="none" w:sz="0" w:space="0" w:color="auto"/>
                                        <w:right w:val="none" w:sz="0" w:space="0" w:color="auto"/>
                                      </w:divBdr>
                                      <w:divsChild>
                                        <w:div w:id="83939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1063608">
                  <w:marLeft w:val="0"/>
                  <w:marRight w:val="0"/>
                  <w:marTop w:val="0"/>
                  <w:marBottom w:val="240"/>
                  <w:divBdr>
                    <w:top w:val="none" w:sz="0" w:space="0" w:color="auto"/>
                    <w:left w:val="none" w:sz="0" w:space="0" w:color="auto"/>
                    <w:bottom w:val="none" w:sz="0" w:space="0" w:color="auto"/>
                    <w:right w:val="none" w:sz="0" w:space="0" w:color="auto"/>
                  </w:divBdr>
                  <w:divsChild>
                    <w:div w:id="1697122396">
                      <w:marLeft w:val="0"/>
                      <w:marRight w:val="0"/>
                      <w:marTop w:val="0"/>
                      <w:marBottom w:val="0"/>
                      <w:divBdr>
                        <w:top w:val="none" w:sz="0" w:space="0" w:color="auto"/>
                        <w:left w:val="none" w:sz="0" w:space="0" w:color="auto"/>
                        <w:bottom w:val="none" w:sz="0" w:space="0" w:color="auto"/>
                        <w:right w:val="none" w:sz="0" w:space="0" w:color="auto"/>
                      </w:divBdr>
                      <w:divsChild>
                        <w:div w:id="1987006949">
                          <w:marLeft w:val="0"/>
                          <w:marRight w:val="0"/>
                          <w:marTop w:val="0"/>
                          <w:marBottom w:val="0"/>
                          <w:divBdr>
                            <w:top w:val="none" w:sz="0" w:space="0" w:color="auto"/>
                            <w:left w:val="none" w:sz="0" w:space="0" w:color="auto"/>
                            <w:bottom w:val="none" w:sz="0" w:space="0" w:color="auto"/>
                            <w:right w:val="none" w:sz="0" w:space="0" w:color="auto"/>
                          </w:divBdr>
                          <w:divsChild>
                            <w:div w:id="1341085515">
                              <w:marLeft w:val="0"/>
                              <w:marRight w:val="0"/>
                              <w:marTop w:val="0"/>
                              <w:marBottom w:val="0"/>
                              <w:divBdr>
                                <w:top w:val="none" w:sz="0" w:space="0" w:color="auto"/>
                                <w:left w:val="none" w:sz="0" w:space="0" w:color="auto"/>
                                <w:bottom w:val="none" w:sz="0" w:space="0" w:color="auto"/>
                                <w:right w:val="none" w:sz="0" w:space="0" w:color="auto"/>
                              </w:divBdr>
                              <w:divsChild>
                                <w:div w:id="1403017081">
                                  <w:marLeft w:val="0"/>
                                  <w:marRight w:val="0"/>
                                  <w:marTop w:val="0"/>
                                  <w:marBottom w:val="0"/>
                                  <w:divBdr>
                                    <w:top w:val="none" w:sz="0" w:space="0" w:color="auto"/>
                                    <w:left w:val="none" w:sz="0" w:space="0" w:color="auto"/>
                                    <w:bottom w:val="none" w:sz="0" w:space="0" w:color="auto"/>
                                    <w:right w:val="none" w:sz="0" w:space="0" w:color="auto"/>
                                  </w:divBdr>
                                  <w:divsChild>
                                    <w:div w:id="1254163341">
                                      <w:marLeft w:val="0"/>
                                      <w:marRight w:val="0"/>
                                      <w:marTop w:val="0"/>
                                      <w:marBottom w:val="0"/>
                                      <w:divBdr>
                                        <w:top w:val="none" w:sz="0" w:space="0" w:color="auto"/>
                                        <w:left w:val="none" w:sz="0" w:space="0" w:color="auto"/>
                                        <w:bottom w:val="none" w:sz="0" w:space="0" w:color="auto"/>
                                        <w:right w:val="none" w:sz="0" w:space="0" w:color="auto"/>
                                      </w:divBdr>
                                      <w:divsChild>
                                        <w:div w:id="1281456729">
                                          <w:marLeft w:val="0"/>
                                          <w:marRight w:val="0"/>
                                          <w:marTop w:val="0"/>
                                          <w:marBottom w:val="0"/>
                                          <w:divBdr>
                                            <w:top w:val="single" w:sz="6" w:space="0" w:color="auto"/>
                                            <w:left w:val="single" w:sz="6" w:space="0" w:color="auto"/>
                                            <w:bottom w:val="single" w:sz="6" w:space="0" w:color="auto"/>
                                            <w:right w:val="single" w:sz="6" w:space="0" w:color="auto"/>
                                          </w:divBdr>
                                          <w:divsChild>
                                            <w:div w:id="1895239306">
                                              <w:marLeft w:val="0"/>
                                              <w:marRight w:val="0"/>
                                              <w:marTop w:val="0"/>
                                              <w:marBottom w:val="0"/>
                                              <w:divBdr>
                                                <w:top w:val="none" w:sz="0" w:space="0" w:color="auto"/>
                                                <w:left w:val="none" w:sz="0" w:space="0" w:color="auto"/>
                                                <w:bottom w:val="none" w:sz="0" w:space="0" w:color="auto"/>
                                                <w:right w:val="none" w:sz="0" w:space="0" w:color="auto"/>
                                              </w:divBdr>
                                              <w:divsChild>
                                                <w:div w:id="668295484">
                                                  <w:marLeft w:val="0"/>
                                                  <w:marRight w:val="0"/>
                                                  <w:marTop w:val="0"/>
                                                  <w:marBottom w:val="0"/>
                                                  <w:divBdr>
                                                    <w:top w:val="none" w:sz="0" w:space="0" w:color="auto"/>
                                                    <w:left w:val="none" w:sz="0" w:space="0" w:color="auto"/>
                                                    <w:bottom w:val="none" w:sz="0" w:space="0" w:color="auto"/>
                                                    <w:right w:val="none" w:sz="0" w:space="0" w:color="auto"/>
                                                  </w:divBdr>
                                                  <w:divsChild>
                                                    <w:div w:id="377435284">
                                                      <w:marLeft w:val="0"/>
                                                      <w:marRight w:val="0"/>
                                                      <w:marTop w:val="0"/>
                                                      <w:marBottom w:val="0"/>
                                                      <w:divBdr>
                                                        <w:top w:val="none" w:sz="0" w:space="0" w:color="auto"/>
                                                        <w:left w:val="none" w:sz="0" w:space="0" w:color="auto"/>
                                                        <w:bottom w:val="none" w:sz="0" w:space="0" w:color="auto"/>
                                                        <w:right w:val="none" w:sz="0" w:space="0" w:color="auto"/>
                                                      </w:divBdr>
                                                      <w:divsChild>
                                                        <w:div w:id="137940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2683287">
                                      <w:marLeft w:val="0"/>
                                      <w:marRight w:val="0"/>
                                      <w:marTop w:val="0"/>
                                      <w:marBottom w:val="0"/>
                                      <w:divBdr>
                                        <w:top w:val="none" w:sz="0" w:space="0" w:color="auto"/>
                                        <w:left w:val="none" w:sz="0" w:space="0" w:color="auto"/>
                                        <w:bottom w:val="none" w:sz="0" w:space="0" w:color="auto"/>
                                        <w:right w:val="none" w:sz="0" w:space="0" w:color="auto"/>
                                      </w:divBdr>
                                      <w:divsChild>
                                        <w:div w:id="1369800472">
                                          <w:marLeft w:val="0"/>
                                          <w:marRight w:val="0"/>
                                          <w:marTop w:val="0"/>
                                          <w:marBottom w:val="0"/>
                                          <w:divBdr>
                                            <w:top w:val="none" w:sz="0" w:space="0" w:color="auto"/>
                                            <w:left w:val="none" w:sz="0" w:space="0" w:color="auto"/>
                                            <w:bottom w:val="none" w:sz="0" w:space="0" w:color="auto"/>
                                            <w:right w:val="none" w:sz="0" w:space="0" w:color="auto"/>
                                          </w:divBdr>
                                          <w:divsChild>
                                            <w:div w:id="186412142">
                                              <w:marLeft w:val="0"/>
                                              <w:marRight w:val="0"/>
                                              <w:marTop w:val="0"/>
                                              <w:marBottom w:val="0"/>
                                              <w:divBdr>
                                                <w:top w:val="none" w:sz="0" w:space="0" w:color="auto"/>
                                                <w:left w:val="none" w:sz="0" w:space="0" w:color="auto"/>
                                                <w:bottom w:val="none" w:sz="0" w:space="0" w:color="auto"/>
                                                <w:right w:val="none" w:sz="0" w:space="0" w:color="auto"/>
                                              </w:divBdr>
                                              <w:divsChild>
                                                <w:div w:id="669793548">
                                                  <w:marLeft w:val="0"/>
                                                  <w:marRight w:val="0"/>
                                                  <w:marTop w:val="0"/>
                                                  <w:marBottom w:val="0"/>
                                                  <w:divBdr>
                                                    <w:top w:val="none" w:sz="0" w:space="0" w:color="auto"/>
                                                    <w:left w:val="none" w:sz="0" w:space="0" w:color="auto"/>
                                                    <w:bottom w:val="none" w:sz="0" w:space="0" w:color="auto"/>
                                                    <w:right w:val="none" w:sz="0" w:space="0" w:color="auto"/>
                                                  </w:divBdr>
                                                  <w:divsChild>
                                                    <w:div w:id="105782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869557">
                  <w:marLeft w:val="0"/>
                  <w:marRight w:val="0"/>
                  <w:marTop w:val="0"/>
                  <w:marBottom w:val="240"/>
                  <w:divBdr>
                    <w:top w:val="none" w:sz="0" w:space="0" w:color="auto"/>
                    <w:left w:val="none" w:sz="0" w:space="0" w:color="auto"/>
                    <w:bottom w:val="none" w:sz="0" w:space="0" w:color="auto"/>
                    <w:right w:val="none" w:sz="0" w:space="0" w:color="auto"/>
                  </w:divBdr>
                  <w:divsChild>
                    <w:div w:id="175199115">
                      <w:marLeft w:val="0"/>
                      <w:marRight w:val="0"/>
                      <w:marTop w:val="0"/>
                      <w:marBottom w:val="0"/>
                      <w:divBdr>
                        <w:top w:val="none" w:sz="0" w:space="0" w:color="auto"/>
                        <w:left w:val="none" w:sz="0" w:space="0" w:color="auto"/>
                        <w:bottom w:val="none" w:sz="0" w:space="0" w:color="auto"/>
                        <w:right w:val="none" w:sz="0" w:space="0" w:color="auto"/>
                      </w:divBdr>
                      <w:divsChild>
                        <w:div w:id="221406405">
                          <w:marLeft w:val="0"/>
                          <w:marRight w:val="0"/>
                          <w:marTop w:val="0"/>
                          <w:marBottom w:val="0"/>
                          <w:divBdr>
                            <w:top w:val="none" w:sz="0" w:space="0" w:color="auto"/>
                            <w:left w:val="none" w:sz="0" w:space="0" w:color="auto"/>
                            <w:bottom w:val="none" w:sz="0" w:space="0" w:color="auto"/>
                            <w:right w:val="none" w:sz="0" w:space="0" w:color="auto"/>
                          </w:divBdr>
                          <w:divsChild>
                            <w:div w:id="89199402">
                              <w:marLeft w:val="0"/>
                              <w:marRight w:val="0"/>
                              <w:marTop w:val="0"/>
                              <w:marBottom w:val="60"/>
                              <w:divBdr>
                                <w:top w:val="none" w:sz="0" w:space="0" w:color="auto"/>
                                <w:left w:val="none" w:sz="0" w:space="0" w:color="auto"/>
                                <w:bottom w:val="none" w:sz="0" w:space="0" w:color="auto"/>
                                <w:right w:val="none" w:sz="0" w:space="0" w:color="auto"/>
                              </w:divBdr>
                              <w:divsChild>
                                <w:div w:id="727143039">
                                  <w:marLeft w:val="0"/>
                                  <w:marRight w:val="0"/>
                                  <w:marTop w:val="0"/>
                                  <w:marBottom w:val="0"/>
                                  <w:divBdr>
                                    <w:top w:val="none" w:sz="0" w:space="0" w:color="auto"/>
                                    <w:left w:val="none" w:sz="0" w:space="0" w:color="auto"/>
                                    <w:bottom w:val="none" w:sz="0" w:space="0" w:color="auto"/>
                                    <w:right w:val="none" w:sz="0" w:space="0" w:color="auto"/>
                                  </w:divBdr>
                                  <w:divsChild>
                                    <w:div w:id="48412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605528">
                              <w:marLeft w:val="0"/>
                              <w:marRight w:val="0"/>
                              <w:marTop w:val="0"/>
                              <w:marBottom w:val="0"/>
                              <w:divBdr>
                                <w:top w:val="none" w:sz="0" w:space="0" w:color="auto"/>
                                <w:left w:val="none" w:sz="0" w:space="0" w:color="auto"/>
                                <w:bottom w:val="none" w:sz="0" w:space="0" w:color="auto"/>
                                <w:right w:val="none" w:sz="0" w:space="0" w:color="auto"/>
                              </w:divBdr>
                              <w:divsChild>
                                <w:div w:id="1180198093">
                                  <w:marLeft w:val="0"/>
                                  <w:marRight w:val="0"/>
                                  <w:marTop w:val="0"/>
                                  <w:marBottom w:val="0"/>
                                  <w:divBdr>
                                    <w:top w:val="none" w:sz="0" w:space="0" w:color="auto"/>
                                    <w:left w:val="none" w:sz="0" w:space="0" w:color="auto"/>
                                    <w:bottom w:val="none" w:sz="0" w:space="0" w:color="auto"/>
                                    <w:right w:val="none" w:sz="0" w:space="0" w:color="auto"/>
                                  </w:divBdr>
                                  <w:divsChild>
                                    <w:div w:id="2069842090">
                                      <w:marLeft w:val="0"/>
                                      <w:marRight w:val="0"/>
                                      <w:marTop w:val="0"/>
                                      <w:marBottom w:val="0"/>
                                      <w:divBdr>
                                        <w:top w:val="none" w:sz="0" w:space="0" w:color="auto"/>
                                        <w:left w:val="none" w:sz="0" w:space="0" w:color="auto"/>
                                        <w:bottom w:val="none" w:sz="0" w:space="0" w:color="auto"/>
                                        <w:right w:val="none" w:sz="0" w:space="0" w:color="auto"/>
                                      </w:divBdr>
                                      <w:divsChild>
                                        <w:div w:id="66100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8062432">
                  <w:marLeft w:val="0"/>
                  <w:marRight w:val="0"/>
                  <w:marTop w:val="0"/>
                  <w:marBottom w:val="240"/>
                  <w:divBdr>
                    <w:top w:val="none" w:sz="0" w:space="0" w:color="auto"/>
                    <w:left w:val="none" w:sz="0" w:space="0" w:color="auto"/>
                    <w:bottom w:val="none" w:sz="0" w:space="0" w:color="auto"/>
                    <w:right w:val="none" w:sz="0" w:space="0" w:color="auto"/>
                  </w:divBdr>
                  <w:divsChild>
                    <w:div w:id="776948417">
                      <w:marLeft w:val="0"/>
                      <w:marRight w:val="0"/>
                      <w:marTop w:val="0"/>
                      <w:marBottom w:val="0"/>
                      <w:divBdr>
                        <w:top w:val="none" w:sz="0" w:space="0" w:color="auto"/>
                        <w:left w:val="none" w:sz="0" w:space="0" w:color="auto"/>
                        <w:bottom w:val="none" w:sz="0" w:space="0" w:color="auto"/>
                        <w:right w:val="none" w:sz="0" w:space="0" w:color="auto"/>
                      </w:divBdr>
                      <w:divsChild>
                        <w:div w:id="761952602">
                          <w:marLeft w:val="0"/>
                          <w:marRight w:val="0"/>
                          <w:marTop w:val="0"/>
                          <w:marBottom w:val="0"/>
                          <w:divBdr>
                            <w:top w:val="none" w:sz="0" w:space="0" w:color="auto"/>
                            <w:left w:val="none" w:sz="0" w:space="0" w:color="auto"/>
                            <w:bottom w:val="none" w:sz="0" w:space="0" w:color="auto"/>
                            <w:right w:val="none" w:sz="0" w:space="0" w:color="auto"/>
                          </w:divBdr>
                          <w:divsChild>
                            <w:div w:id="653601833">
                              <w:marLeft w:val="0"/>
                              <w:marRight w:val="0"/>
                              <w:marTop w:val="0"/>
                              <w:marBottom w:val="0"/>
                              <w:divBdr>
                                <w:top w:val="none" w:sz="0" w:space="0" w:color="auto"/>
                                <w:left w:val="none" w:sz="0" w:space="0" w:color="auto"/>
                                <w:bottom w:val="none" w:sz="0" w:space="0" w:color="auto"/>
                                <w:right w:val="none" w:sz="0" w:space="0" w:color="auto"/>
                              </w:divBdr>
                              <w:divsChild>
                                <w:div w:id="1357847138">
                                  <w:marLeft w:val="0"/>
                                  <w:marRight w:val="0"/>
                                  <w:marTop w:val="0"/>
                                  <w:marBottom w:val="0"/>
                                  <w:divBdr>
                                    <w:top w:val="none" w:sz="0" w:space="0" w:color="auto"/>
                                    <w:left w:val="none" w:sz="0" w:space="0" w:color="auto"/>
                                    <w:bottom w:val="none" w:sz="0" w:space="0" w:color="auto"/>
                                    <w:right w:val="none" w:sz="0" w:space="0" w:color="auto"/>
                                  </w:divBdr>
                                  <w:divsChild>
                                    <w:div w:id="1187908307">
                                      <w:marLeft w:val="0"/>
                                      <w:marRight w:val="0"/>
                                      <w:marTop w:val="0"/>
                                      <w:marBottom w:val="0"/>
                                      <w:divBdr>
                                        <w:top w:val="none" w:sz="0" w:space="0" w:color="auto"/>
                                        <w:left w:val="none" w:sz="0" w:space="0" w:color="auto"/>
                                        <w:bottom w:val="none" w:sz="0" w:space="0" w:color="auto"/>
                                        <w:right w:val="none" w:sz="0" w:space="0" w:color="auto"/>
                                      </w:divBdr>
                                      <w:divsChild>
                                        <w:div w:id="259527369">
                                          <w:marLeft w:val="0"/>
                                          <w:marRight w:val="0"/>
                                          <w:marTop w:val="0"/>
                                          <w:marBottom w:val="0"/>
                                          <w:divBdr>
                                            <w:top w:val="none" w:sz="0" w:space="0" w:color="auto"/>
                                            <w:left w:val="none" w:sz="0" w:space="0" w:color="auto"/>
                                            <w:bottom w:val="none" w:sz="0" w:space="0" w:color="auto"/>
                                            <w:right w:val="none" w:sz="0" w:space="0" w:color="auto"/>
                                          </w:divBdr>
                                          <w:divsChild>
                                            <w:div w:id="1281185285">
                                              <w:marLeft w:val="0"/>
                                              <w:marRight w:val="0"/>
                                              <w:marTop w:val="0"/>
                                              <w:marBottom w:val="0"/>
                                              <w:divBdr>
                                                <w:top w:val="none" w:sz="0" w:space="0" w:color="auto"/>
                                                <w:left w:val="none" w:sz="0" w:space="0" w:color="auto"/>
                                                <w:bottom w:val="none" w:sz="0" w:space="0" w:color="auto"/>
                                                <w:right w:val="none" w:sz="0" w:space="0" w:color="auto"/>
                                              </w:divBdr>
                                              <w:divsChild>
                                                <w:div w:id="1544519260">
                                                  <w:marLeft w:val="0"/>
                                                  <w:marRight w:val="0"/>
                                                  <w:marTop w:val="0"/>
                                                  <w:marBottom w:val="0"/>
                                                  <w:divBdr>
                                                    <w:top w:val="none" w:sz="0" w:space="0" w:color="auto"/>
                                                    <w:left w:val="none" w:sz="0" w:space="0" w:color="auto"/>
                                                    <w:bottom w:val="none" w:sz="0" w:space="0" w:color="auto"/>
                                                    <w:right w:val="none" w:sz="0" w:space="0" w:color="auto"/>
                                                  </w:divBdr>
                                                  <w:divsChild>
                                                    <w:div w:id="7644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244448">
                  <w:marLeft w:val="0"/>
                  <w:marRight w:val="0"/>
                  <w:marTop w:val="0"/>
                  <w:marBottom w:val="240"/>
                  <w:divBdr>
                    <w:top w:val="none" w:sz="0" w:space="0" w:color="auto"/>
                    <w:left w:val="none" w:sz="0" w:space="0" w:color="auto"/>
                    <w:bottom w:val="none" w:sz="0" w:space="0" w:color="auto"/>
                    <w:right w:val="none" w:sz="0" w:space="0" w:color="auto"/>
                  </w:divBdr>
                  <w:divsChild>
                    <w:div w:id="986469332">
                      <w:marLeft w:val="0"/>
                      <w:marRight w:val="0"/>
                      <w:marTop w:val="0"/>
                      <w:marBottom w:val="0"/>
                      <w:divBdr>
                        <w:top w:val="none" w:sz="0" w:space="0" w:color="auto"/>
                        <w:left w:val="none" w:sz="0" w:space="0" w:color="auto"/>
                        <w:bottom w:val="none" w:sz="0" w:space="0" w:color="auto"/>
                        <w:right w:val="none" w:sz="0" w:space="0" w:color="auto"/>
                      </w:divBdr>
                      <w:divsChild>
                        <w:div w:id="1643000503">
                          <w:marLeft w:val="0"/>
                          <w:marRight w:val="0"/>
                          <w:marTop w:val="0"/>
                          <w:marBottom w:val="0"/>
                          <w:divBdr>
                            <w:top w:val="none" w:sz="0" w:space="0" w:color="auto"/>
                            <w:left w:val="none" w:sz="0" w:space="0" w:color="auto"/>
                            <w:bottom w:val="none" w:sz="0" w:space="0" w:color="auto"/>
                            <w:right w:val="none" w:sz="0" w:space="0" w:color="auto"/>
                          </w:divBdr>
                          <w:divsChild>
                            <w:div w:id="2114350585">
                              <w:marLeft w:val="0"/>
                              <w:marRight w:val="0"/>
                              <w:marTop w:val="0"/>
                              <w:marBottom w:val="60"/>
                              <w:divBdr>
                                <w:top w:val="none" w:sz="0" w:space="0" w:color="auto"/>
                                <w:left w:val="none" w:sz="0" w:space="0" w:color="auto"/>
                                <w:bottom w:val="none" w:sz="0" w:space="0" w:color="auto"/>
                                <w:right w:val="none" w:sz="0" w:space="0" w:color="auto"/>
                              </w:divBdr>
                              <w:divsChild>
                                <w:div w:id="1137721238">
                                  <w:marLeft w:val="0"/>
                                  <w:marRight w:val="0"/>
                                  <w:marTop w:val="0"/>
                                  <w:marBottom w:val="0"/>
                                  <w:divBdr>
                                    <w:top w:val="none" w:sz="0" w:space="0" w:color="auto"/>
                                    <w:left w:val="none" w:sz="0" w:space="0" w:color="auto"/>
                                    <w:bottom w:val="none" w:sz="0" w:space="0" w:color="auto"/>
                                    <w:right w:val="none" w:sz="0" w:space="0" w:color="auto"/>
                                  </w:divBdr>
                                  <w:divsChild>
                                    <w:div w:id="125115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454151">
                              <w:marLeft w:val="0"/>
                              <w:marRight w:val="0"/>
                              <w:marTop w:val="0"/>
                              <w:marBottom w:val="0"/>
                              <w:divBdr>
                                <w:top w:val="none" w:sz="0" w:space="0" w:color="auto"/>
                                <w:left w:val="none" w:sz="0" w:space="0" w:color="auto"/>
                                <w:bottom w:val="none" w:sz="0" w:space="0" w:color="auto"/>
                                <w:right w:val="none" w:sz="0" w:space="0" w:color="auto"/>
                              </w:divBdr>
                              <w:divsChild>
                                <w:div w:id="1274557747">
                                  <w:marLeft w:val="0"/>
                                  <w:marRight w:val="0"/>
                                  <w:marTop w:val="0"/>
                                  <w:marBottom w:val="0"/>
                                  <w:divBdr>
                                    <w:top w:val="none" w:sz="0" w:space="0" w:color="auto"/>
                                    <w:left w:val="none" w:sz="0" w:space="0" w:color="auto"/>
                                    <w:bottom w:val="none" w:sz="0" w:space="0" w:color="auto"/>
                                    <w:right w:val="none" w:sz="0" w:space="0" w:color="auto"/>
                                  </w:divBdr>
                                  <w:divsChild>
                                    <w:div w:id="1685013482">
                                      <w:marLeft w:val="0"/>
                                      <w:marRight w:val="0"/>
                                      <w:marTop w:val="0"/>
                                      <w:marBottom w:val="0"/>
                                      <w:divBdr>
                                        <w:top w:val="none" w:sz="0" w:space="0" w:color="auto"/>
                                        <w:left w:val="none" w:sz="0" w:space="0" w:color="auto"/>
                                        <w:bottom w:val="none" w:sz="0" w:space="0" w:color="auto"/>
                                        <w:right w:val="none" w:sz="0" w:space="0" w:color="auto"/>
                                      </w:divBdr>
                                      <w:divsChild>
                                        <w:div w:id="394159310">
                                          <w:marLeft w:val="0"/>
                                          <w:marRight w:val="0"/>
                                          <w:marTop w:val="0"/>
                                          <w:marBottom w:val="0"/>
                                          <w:divBdr>
                                            <w:top w:val="none" w:sz="0" w:space="0" w:color="auto"/>
                                            <w:left w:val="none" w:sz="0" w:space="0" w:color="auto"/>
                                            <w:bottom w:val="none" w:sz="0" w:space="0" w:color="auto"/>
                                            <w:right w:val="none" w:sz="0" w:space="0" w:color="auto"/>
                                          </w:divBdr>
                                          <w:divsChild>
                                            <w:div w:id="229585163">
                                              <w:marLeft w:val="0"/>
                                              <w:marRight w:val="0"/>
                                              <w:marTop w:val="0"/>
                                              <w:marBottom w:val="0"/>
                                              <w:divBdr>
                                                <w:top w:val="none" w:sz="0" w:space="0" w:color="auto"/>
                                                <w:left w:val="none" w:sz="0" w:space="0" w:color="auto"/>
                                                <w:bottom w:val="none" w:sz="0" w:space="0" w:color="auto"/>
                                                <w:right w:val="none" w:sz="0" w:space="0" w:color="auto"/>
                                              </w:divBdr>
                                              <w:divsChild>
                                                <w:div w:id="10677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01091">
                                          <w:marLeft w:val="0"/>
                                          <w:marRight w:val="0"/>
                                          <w:marTop w:val="0"/>
                                          <w:marBottom w:val="0"/>
                                          <w:divBdr>
                                            <w:top w:val="none" w:sz="0" w:space="0" w:color="auto"/>
                                            <w:left w:val="none" w:sz="0" w:space="0" w:color="auto"/>
                                            <w:bottom w:val="none" w:sz="0" w:space="0" w:color="auto"/>
                                            <w:right w:val="none" w:sz="0" w:space="0" w:color="auto"/>
                                          </w:divBdr>
                                          <w:divsChild>
                                            <w:div w:id="523439702">
                                              <w:marLeft w:val="0"/>
                                              <w:marRight w:val="0"/>
                                              <w:marTop w:val="0"/>
                                              <w:marBottom w:val="0"/>
                                              <w:divBdr>
                                                <w:top w:val="none" w:sz="0" w:space="0" w:color="auto"/>
                                                <w:left w:val="none" w:sz="0" w:space="0" w:color="auto"/>
                                                <w:bottom w:val="none" w:sz="0" w:space="0" w:color="auto"/>
                                                <w:right w:val="none" w:sz="0" w:space="0" w:color="auto"/>
                                              </w:divBdr>
                                              <w:divsChild>
                                                <w:div w:id="1625234925">
                                                  <w:marLeft w:val="0"/>
                                                  <w:marRight w:val="0"/>
                                                  <w:marTop w:val="120"/>
                                                  <w:marBottom w:val="0"/>
                                                  <w:divBdr>
                                                    <w:top w:val="none" w:sz="0" w:space="0" w:color="auto"/>
                                                    <w:left w:val="none" w:sz="0" w:space="0" w:color="auto"/>
                                                    <w:bottom w:val="none" w:sz="0" w:space="0" w:color="auto"/>
                                                    <w:right w:val="none" w:sz="0" w:space="0" w:color="auto"/>
                                                  </w:divBdr>
                                                  <w:divsChild>
                                                    <w:div w:id="12925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570372">
                                      <w:marLeft w:val="0"/>
                                      <w:marRight w:val="0"/>
                                      <w:marTop w:val="0"/>
                                      <w:marBottom w:val="0"/>
                                      <w:divBdr>
                                        <w:top w:val="none" w:sz="0" w:space="0" w:color="auto"/>
                                        <w:left w:val="none" w:sz="0" w:space="0" w:color="auto"/>
                                        <w:bottom w:val="none" w:sz="0" w:space="0" w:color="auto"/>
                                        <w:right w:val="none" w:sz="0" w:space="0" w:color="auto"/>
                                      </w:divBdr>
                                      <w:divsChild>
                                        <w:div w:id="201943567">
                                          <w:marLeft w:val="0"/>
                                          <w:marRight w:val="0"/>
                                          <w:marTop w:val="0"/>
                                          <w:marBottom w:val="0"/>
                                          <w:divBdr>
                                            <w:top w:val="none" w:sz="0" w:space="0" w:color="auto"/>
                                            <w:left w:val="none" w:sz="0" w:space="0" w:color="auto"/>
                                            <w:bottom w:val="none" w:sz="0" w:space="0" w:color="auto"/>
                                            <w:right w:val="none" w:sz="0" w:space="0" w:color="auto"/>
                                          </w:divBdr>
                                          <w:divsChild>
                                            <w:div w:id="1637948628">
                                              <w:marLeft w:val="0"/>
                                              <w:marRight w:val="0"/>
                                              <w:marTop w:val="0"/>
                                              <w:marBottom w:val="0"/>
                                              <w:divBdr>
                                                <w:top w:val="none" w:sz="0" w:space="0" w:color="auto"/>
                                                <w:left w:val="none" w:sz="0" w:space="0" w:color="auto"/>
                                                <w:bottom w:val="none" w:sz="0" w:space="0" w:color="auto"/>
                                                <w:right w:val="none" w:sz="0" w:space="0" w:color="auto"/>
                                              </w:divBdr>
                                              <w:divsChild>
                                                <w:div w:id="30054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191726">
                                          <w:marLeft w:val="0"/>
                                          <w:marRight w:val="0"/>
                                          <w:marTop w:val="0"/>
                                          <w:marBottom w:val="0"/>
                                          <w:divBdr>
                                            <w:top w:val="none" w:sz="0" w:space="0" w:color="auto"/>
                                            <w:left w:val="none" w:sz="0" w:space="0" w:color="auto"/>
                                            <w:bottom w:val="none" w:sz="0" w:space="0" w:color="auto"/>
                                            <w:right w:val="none" w:sz="0" w:space="0" w:color="auto"/>
                                          </w:divBdr>
                                          <w:divsChild>
                                            <w:div w:id="1341618873">
                                              <w:marLeft w:val="0"/>
                                              <w:marRight w:val="0"/>
                                              <w:marTop w:val="0"/>
                                              <w:marBottom w:val="0"/>
                                              <w:divBdr>
                                                <w:top w:val="none" w:sz="0" w:space="0" w:color="auto"/>
                                                <w:left w:val="none" w:sz="0" w:space="0" w:color="auto"/>
                                                <w:bottom w:val="none" w:sz="0" w:space="0" w:color="auto"/>
                                                <w:right w:val="none" w:sz="0" w:space="0" w:color="auto"/>
                                              </w:divBdr>
                                              <w:divsChild>
                                                <w:div w:id="2039965635">
                                                  <w:marLeft w:val="0"/>
                                                  <w:marRight w:val="0"/>
                                                  <w:marTop w:val="120"/>
                                                  <w:marBottom w:val="0"/>
                                                  <w:divBdr>
                                                    <w:top w:val="none" w:sz="0" w:space="0" w:color="auto"/>
                                                    <w:left w:val="none" w:sz="0" w:space="0" w:color="auto"/>
                                                    <w:bottom w:val="none" w:sz="0" w:space="0" w:color="auto"/>
                                                    <w:right w:val="none" w:sz="0" w:space="0" w:color="auto"/>
                                                  </w:divBdr>
                                                  <w:divsChild>
                                                    <w:div w:id="52633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992137">
                                      <w:marLeft w:val="0"/>
                                      <w:marRight w:val="0"/>
                                      <w:marTop w:val="0"/>
                                      <w:marBottom w:val="0"/>
                                      <w:divBdr>
                                        <w:top w:val="none" w:sz="0" w:space="0" w:color="auto"/>
                                        <w:left w:val="none" w:sz="0" w:space="0" w:color="auto"/>
                                        <w:bottom w:val="none" w:sz="0" w:space="0" w:color="auto"/>
                                        <w:right w:val="none" w:sz="0" w:space="0" w:color="auto"/>
                                      </w:divBdr>
                                      <w:divsChild>
                                        <w:div w:id="1882784394">
                                          <w:marLeft w:val="0"/>
                                          <w:marRight w:val="0"/>
                                          <w:marTop w:val="0"/>
                                          <w:marBottom w:val="0"/>
                                          <w:divBdr>
                                            <w:top w:val="none" w:sz="0" w:space="0" w:color="auto"/>
                                            <w:left w:val="none" w:sz="0" w:space="0" w:color="auto"/>
                                            <w:bottom w:val="none" w:sz="0" w:space="0" w:color="auto"/>
                                            <w:right w:val="none" w:sz="0" w:space="0" w:color="auto"/>
                                          </w:divBdr>
                                          <w:divsChild>
                                            <w:div w:id="88552278">
                                              <w:marLeft w:val="0"/>
                                              <w:marRight w:val="0"/>
                                              <w:marTop w:val="0"/>
                                              <w:marBottom w:val="0"/>
                                              <w:divBdr>
                                                <w:top w:val="none" w:sz="0" w:space="0" w:color="auto"/>
                                                <w:left w:val="none" w:sz="0" w:space="0" w:color="auto"/>
                                                <w:bottom w:val="none" w:sz="0" w:space="0" w:color="auto"/>
                                                <w:right w:val="none" w:sz="0" w:space="0" w:color="auto"/>
                                              </w:divBdr>
                                              <w:divsChild>
                                                <w:div w:id="94951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65315">
                                      <w:marLeft w:val="0"/>
                                      <w:marRight w:val="0"/>
                                      <w:marTop w:val="0"/>
                                      <w:marBottom w:val="0"/>
                                      <w:divBdr>
                                        <w:top w:val="none" w:sz="0" w:space="0" w:color="auto"/>
                                        <w:left w:val="none" w:sz="0" w:space="0" w:color="auto"/>
                                        <w:bottom w:val="none" w:sz="0" w:space="0" w:color="auto"/>
                                        <w:right w:val="none" w:sz="0" w:space="0" w:color="auto"/>
                                      </w:divBdr>
                                      <w:divsChild>
                                        <w:div w:id="452675175">
                                          <w:marLeft w:val="0"/>
                                          <w:marRight w:val="0"/>
                                          <w:marTop w:val="0"/>
                                          <w:marBottom w:val="0"/>
                                          <w:divBdr>
                                            <w:top w:val="none" w:sz="0" w:space="0" w:color="auto"/>
                                            <w:left w:val="none" w:sz="0" w:space="0" w:color="auto"/>
                                            <w:bottom w:val="none" w:sz="0" w:space="0" w:color="auto"/>
                                            <w:right w:val="none" w:sz="0" w:space="0" w:color="auto"/>
                                          </w:divBdr>
                                          <w:divsChild>
                                            <w:div w:id="1486899829">
                                              <w:marLeft w:val="0"/>
                                              <w:marRight w:val="0"/>
                                              <w:marTop w:val="0"/>
                                              <w:marBottom w:val="0"/>
                                              <w:divBdr>
                                                <w:top w:val="none" w:sz="0" w:space="0" w:color="auto"/>
                                                <w:left w:val="none" w:sz="0" w:space="0" w:color="auto"/>
                                                <w:bottom w:val="none" w:sz="0" w:space="0" w:color="auto"/>
                                                <w:right w:val="none" w:sz="0" w:space="0" w:color="auto"/>
                                              </w:divBdr>
                                              <w:divsChild>
                                                <w:div w:id="52425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210707">
                                      <w:marLeft w:val="0"/>
                                      <w:marRight w:val="0"/>
                                      <w:marTop w:val="0"/>
                                      <w:marBottom w:val="0"/>
                                      <w:divBdr>
                                        <w:top w:val="none" w:sz="0" w:space="0" w:color="auto"/>
                                        <w:left w:val="none" w:sz="0" w:space="0" w:color="auto"/>
                                        <w:bottom w:val="none" w:sz="0" w:space="0" w:color="auto"/>
                                        <w:right w:val="none" w:sz="0" w:space="0" w:color="auto"/>
                                      </w:divBdr>
                                      <w:divsChild>
                                        <w:div w:id="827598338">
                                          <w:marLeft w:val="0"/>
                                          <w:marRight w:val="0"/>
                                          <w:marTop w:val="0"/>
                                          <w:marBottom w:val="0"/>
                                          <w:divBdr>
                                            <w:top w:val="none" w:sz="0" w:space="0" w:color="auto"/>
                                            <w:left w:val="none" w:sz="0" w:space="0" w:color="auto"/>
                                            <w:bottom w:val="none" w:sz="0" w:space="0" w:color="auto"/>
                                            <w:right w:val="none" w:sz="0" w:space="0" w:color="auto"/>
                                          </w:divBdr>
                                          <w:divsChild>
                                            <w:div w:id="2001544840">
                                              <w:marLeft w:val="0"/>
                                              <w:marRight w:val="0"/>
                                              <w:marTop w:val="0"/>
                                              <w:marBottom w:val="0"/>
                                              <w:divBdr>
                                                <w:top w:val="none" w:sz="0" w:space="0" w:color="auto"/>
                                                <w:left w:val="none" w:sz="0" w:space="0" w:color="auto"/>
                                                <w:bottom w:val="none" w:sz="0" w:space="0" w:color="auto"/>
                                                <w:right w:val="none" w:sz="0" w:space="0" w:color="auto"/>
                                              </w:divBdr>
                                              <w:divsChild>
                                                <w:div w:id="138120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596138">
                                      <w:marLeft w:val="0"/>
                                      <w:marRight w:val="0"/>
                                      <w:marTop w:val="0"/>
                                      <w:marBottom w:val="0"/>
                                      <w:divBdr>
                                        <w:top w:val="none" w:sz="0" w:space="0" w:color="auto"/>
                                        <w:left w:val="none" w:sz="0" w:space="0" w:color="auto"/>
                                        <w:bottom w:val="none" w:sz="0" w:space="0" w:color="auto"/>
                                        <w:right w:val="none" w:sz="0" w:space="0" w:color="auto"/>
                                      </w:divBdr>
                                      <w:divsChild>
                                        <w:div w:id="1003976930">
                                          <w:marLeft w:val="0"/>
                                          <w:marRight w:val="0"/>
                                          <w:marTop w:val="0"/>
                                          <w:marBottom w:val="0"/>
                                          <w:divBdr>
                                            <w:top w:val="none" w:sz="0" w:space="0" w:color="auto"/>
                                            <w:left w:val="none" w:sz="0" w:space="0" w:color="auto"/>
                                            <w:bottom w:val="none" w:sz="0" w:space="0" w:color="auto"/>
                                            <w:right w:val="none" w:sz="0" w:space="0" w:color="auto"/>
                                          </w:divBdr>
                                          <w:divsChild>
                                            <w:div w:id="284773473">
                                              <w:marLeft w:val="0"/>
                                              <w:marRight w:val="0"/>
                                              <w:marTop w:val="0"/>
                                              <w:marBottom w:val="0"/>
                                              <w:divBdr>
                                                <w:top w:val="none" w:sz="0" w:space="0" w:color="auto"/>
                                                <w:left w:val="none" w:sz="0" w:space="0" w:color="auto"/>
                                                <w:bottom w:val="none" w:sz="0" w:space="0" w:color="auto"/>
                                                <w:right w:val="none" w:sz="0" w:space="0" w:color="auto"/>
                                              </w:divBdr>
                                              <w:divsChild>
                                                <w:div w:id="1789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887274">
                                          <w:marLeft w:val="0"/>
                                          <w:marRight w:val="0"/>
                                          <w:marTop w:val="0"/>
                                          <w:marBottom w:val="0"/>
                                          <w:divBdr>
                                            <w:top w:val="none" w:sz="0" w:space="0" w:color="auto"/>
                                            <w:left w:val="none" w:sz="0" w:space="0" w:color="auto"/>
                                            <w:bottom w:val="none" w:sz="0" w:space="0" w:color="auto"/>
                                            <w:right w:val="none" w:sz="0" w:space="0" w:color="auto"/>
                                          </w:divBdr>
                                          <w:divsChild>
                                            <w:div w:id="229779932">
                                              <w:marLeft w:val="0"/>
                                              <w:marRight w:val="0"/>
                                              <w:marTop w:val="0"/>
                                              <w:marBottom w:val="0"/>
                                              <w:divBdr>
                                                <w:top w:val="none" w:sz="0" w:space="0" w:color="auto"/>
                                                <w:left w:val="none" w:sz="0" w:space="0" w:color="auto"/>
                                                <w:bottom w:val="none" w:sz="0" w:space="0" w:color="auto"/>
                                                <w:right w:val="none" w:sz="0" w:space="0" w:color="auto"/>
                                              </w:divBdr>
                                              <w:divsChild>
                                                <w:div w:id="386221651">
                                                  <w:marLeft w:val="0"/>
                                                  <w:marRight w:val="0"/>
                                                  <w:marTop w:val="120"/>
                                                  <w:marBottom w:val="0"/>
                                                  <w:divBdr>
                                                    <w:top w:val="none" w:sz="0" w:space="0" w:color="auto"/>
                                                    <w:left w:val="none" w:sz="0" w:space="0" w:color="auto"/>
                                                    <w:bottom w:val="none" w:sz="0" w:space="0" w:color="auto"/>
                                                    <w:right w:val="none" w:sz="0" w:space="0" w:color="auto"/>
                                                  </w:divBdr>
                                                  <w:divsChild>
                                                    <w:div w:id="21011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6550977">
                                      <w:marLeft w:val="0"/>
                                      <w:marRight w:val="0"/>
                                      <w:marTop w:val="0"/>
                                      <w:marBottom w:val="0"/>
                                      <w:divBdr>
                                        <w:top w:val="none" w:sz="0" w:space="0" w:color="auto"/>
                                        <w:left w:val="none" w:sz="0" w:space="0" w:color="auto"/>
                                        <w:bottom w:val="none" w:sz="0" w:space="0" w:color="auto"/>
                                        <w:right w:val="none" w:sz="0" w:space="0" w:color="auto"/>
                                      </w:divBdr>
                                      <w:divsChild>
                                        <w:div w:id="1279218806">
                                          <w:marLeft w:val="0"/>
                                          <w:marRight w:val="0"/>
                                          <w:marTop w:val="0"/>
                                          <w:marBottom w:val="0"/>
                                          <w:divBdr>
                                            <w:top w:val="none" w:sz="0" w:space="0" w:color="auto"/>
                                            <w:left w:val="none" w:sz="0" w:space="0" w:color="auto"/>
                                            <w:bottom w:val="none" w:sz="0" w:space="0" w:color="auto"/>
                                            <w:right w:val="none" w:sz="0" w:space="0" w:color="auto"/>
                                          </w:divBdr>
                                          <w:divsChild>
                                            <w:div w:id="1288467973">
                                              <w:marLeft w:val="0"/>
                                              <w:marRight w:val="0"/>
                                              <w:marTop w:val="0"/>
                                              <w:marBottom w:val="0"/>
                                              <w:divBdr>
                                                <w:top w:val="none" w:sz="0" w:space="0" w:color="auto"/>
                                                <w:left w:val="none" w:sz="0" w:space="0" w:color="auto"/>
                                                <w:bottom w:val="none" w:sz="0" w:space="0" w:color="auto"/>
                                                <w:right w:val="none" w:sz="0" w:space="0" w:color="auto"/>
                                              </w:divBdr>
                                              <w:divsChild>
                                                <w:div w:id="170983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261530">
                                          <w:marLeft w:val="0"/>
                                          <w:marRight w:val="0"/>
                                          <w:marTop w:val="0"/>
                                          <w:marBottom w:val="0"/>
                                          <w:divBdr>
                                            <w:top w:val="none" w:sz="0" w:space="0" w:color="auto"/>
                                            <w:left w:val="none" w:sz="0" w:space="0" w:color="auto"/>
                                            <w:bottom w:val="none" w:sz="0" w:space="0" w:color="auto"/>
                                            <w:right w:val="none" w:sz="0" w:space="0" w:color="auto"/>
                                          </w:divBdr>
                                          <w:divsChild>
                                            <w:div w:id="294218789">
                                              <w:marLeft w:val="0"/>
                                              <w:marRight w:val="0"/>
                                              <w:marTop w:val="0"/>
                                              <w:marBottom w:val="0"/>
                                              <w:divBdr>
                                                <w:top w:val="none" w:sz="0" w:space="0" w:color="auto"/>
                                                <w:left w:val="none" w:sz="0" w:space="0" w:color="auto"/>
                                                <w:bottom w:val="none" w:sz="0" w:space="0" w:color="auto"/>
                                                <w:right w:val="none" w:sz="0" w:space="0" w:color="auto"/>
                                              </w:divBdr>
                                              <w:divsChild>
                                                <w:div w:id="1896430049">
                                                  <w:marLeft w:val="0"/>
                                                  <w:marRight w:val="0"/>
                                                  <w:marTop w:val="120"/>
                                                  <w:marBottom w:val="0"/>
                                                  <w:divBdr>
                                                    <w:top w:val="none" w:sz="0" w:space="0" w:color="auto"/>
                                                    <w:left w:val="none" w:sz="0" w:space="0" w:color="auto"/>
                                                    <w:bottom w:val="none" w:sz="0" w:space="0" w:color="auto"/>
                                                    <w:right w:val="none" w:sz="0" w:space="0" w:color="auto"/>
                                                  </w:divBdr>
                                                  <w:divsChild>
                                                    <w:div w:id="114612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080101">
                                      <w:marLeft w:val="0"/>
                                      <w:marRight w:val="0"/>
                                      <w:marTop w:val="0"/>
                                      <w:marBottom w:val="0"/>
                                      <w:divBdr>
                                        <w:top w:val="none" w:sz="0" w:space="0" w:color="auto"/>
                                        <w:left w:val="none" w:sz="0" w:space="0" w:color="auto"/>
                                        <w:bottom w:val="none" w:sz="0" w:space="0" w:color="auto"/>
                                        <w:right w:val="none" w:sz="0" w:space="0" w:color="auto"/>
                                      </w:divBdr>
                                      <w:divsChild>
                                        <w:div w:id="1984457290">
                                          <w:marLeft w:val="0"/>
                                          <w:marRight w:val="0"/>
                                          <w:marTop w:val="0"/>
                                          <w:marBottom w:val="0"/>
                                          <w:divBdr>
                                            <w:top w:val="none" w:sz="0" w:space="0" w:color="auto"/>
                                            <w:left w:val="none" w:sz="0" w:space="0" w:color="auto"/>
                                            <w:bottom w:val="none" w:sz="0" w:space="0" w:color="auto"/>
                                            <w:right w:val="none" w:sz="0" w:space="0" w:color="auto"/>
                                          </w:divBdr>
                                          <w:divsChild>
                                            <w:div w:id="1558079495">
                                              <w:marLeft w:val="0"/>
                                              <w:marRight w:val="0"/>
                                              <w:marTop w:val="0"/>
                                              <w:marBottom w:val="0"/>
                                              <w:divBdr>
                                                <w:top w:val="none" w:sz="0" w:space="0" w:color="auto"/>
                                                <w:left w:val="none" w:sz="0" w:space="0" w:color="auto"/>
                                                <w:bottom w:val="none" w:sz="0" w:space="0" w:color="auto"/>
                                                <w:right w:val="none" w:sz="0" w:space="0" w:color="auto"/>
                                              </w:divBdr>
                                              <w:divsChild>
                                                <w:div w:id="69947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952160">
                                      <w:marLeft w:val="0"/>
                                      <w:marRight w:val="0"/>
                                      <w:marTop w:val="0"/>
                                      <w:marBottom w:val="0"/>
                                      <w:divBdr>
                                        <w:top w:val="none" w:sz="0" w:space="0" w:color="auto"/>
                                        <w:left w:val="none" w:sz="0" w:space="0" w:color="auto"/>
                                        <w:bottom w:val="none" w:sz="0" w:space="0" w:color="auto"/>
                                        <w:right w:val="none" w:sz="0" w:space="0" w:color="auto"/>
                                      </w:divBdr>
                                      <w:divsChild>
                                        <w:div w:id="1717001121">
                                          <w:marLeft w:val="0"/>
                                          <w:marRight w:val="0"/>
                                          <w:marTop w:val="0"/>
                                          <w:marBottom w:val="0"/>
                                          <w:divBdr>
                                            <w:top w:val="none" w:sz="0" w:space="0" w:color="auto"/>
                                            <w:left w:val="none" w:sz="0" w:space="0" w:color="auto"/>
                                            <w:bottom w:val="none" w:sz="0" w:space="0" w:color="auto"/>
                                            <w:right w:val="none" w:sz="0" w:space="0" w:color="auto"/>
                                          </w:divBdr>
                                          <w:divsChild>
                                            <w:div w:id="1027562472">
                                              <w:marLeft w:val="0"/>
                                              <w:marRight w:val="0"/>
                                              <w:marTop w:val="0"/>
                                              <w:marBottom w:val="0"/>
                                              <w:divBdr>
                                                <w:top w:val="none" w:sz="0" w:space="0" w:color="auto"/>
                                                <w:left w:val="none" w:sz="0" w:space="0" w:color="auto"/>
                                                <w:bottom w:val="none" w:sz="0" w:space="0" w:color="auto"/>
                                                <w:right w:val="none" w:sz="0" w:space="0" w:color="auto"/>
                                              </w:divBdr>
                                              <w:divsChild>
                                                <w:div w:id="190922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663722">
                                      <w:marLeft w:val="0"/>
                                      <w:marRight w:val="0"/>
                                      <w:marTop w:val="0"/>
                                      <w:marBottom w:val="0"/>
                                      <w:divBdr>
                                        <w:top w:val="none" w:sz="0" w:space="0" w:color="auto"/>
                                        <w:left w:val="none" w:sz="0" w:space="0" w:color="auto"/>
                                        <w:bottom w:val="none" w:sz="0" w:space="0" w:color="auto"/>
                                        <w:right w:val="none" w:sz="0" w:space="0" w:color="auto"/>
                                      </w:divBdr>
                                      <w:divsChild>
                                        <w:div w:id="1635478316">
                                          <w:marLeft w:val="0"/>
                                          <w:marRight w:val="0"/>
                                          <w:marTop w:val="0"/>
                                          <w:marBottom w:val="0"/>
                                          <w:divBdr>
                                            <w:top w:val="none" w:sz="0" w:space="0" w:color="auto"/>
                                            <w:left w:val="none" w:sz="0" w:space="0" w:color="auto"/>
                                            <w:bottom w:val="none" w:sz="0" w:space="0" w:color="auto"/>
                                            <w:right w:val="none" w:sz="0" w:space="0" w:color="auto"/>
                                          </w:divBdr>
                                          <w:divsChild>
                                            <w:div w:id="815227093">
                                              <w:marLeft w:val="0"/>
                                              <w:marRight w:val="0"/>
                                              <w:marTop w:val="0"/>
                                              <w:marBottom w:val="0"/>
                                              <w:divBdr>
                                                <w:top w:val="none" w:sz="0" w:space="0" w:color="auto"/>
                                                <w:left w:val="none" w:sz="0" w:space="0" w:color="auto"/>
                                                <w:bottom w:val="none" w:sz="0" w:space="0" w:color="auto"/>
                                                <w:right w:val="none" w:sz="0" w:space="0" w:color="auto"/>
                                              </w:divBdr>
                                              <w:divsChild>
                                                <w:div w:id="40792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768880">
                                      <w:marLeft w:val="0"/>
                                      <w:marRight w:val="0"/>
                                      <w:marTop w:val="0"/>
                                      <w:marBottom w:val="0"/>
                                      <w:divBdr>
                                        <w:top w:val="none" w:sz="0" w:space="0" w:color="auto"/>
                                        <w:left w:val="none" w:sz="0" w:space="0" w:color="auto"/>
                                        <w:bottom w:val="none" w:sz="0" w:space="0" w:color="auto"/>
                                        <w:right w:val="none" w:sz="0" w:space="0" w:color="auto"/>
                                      </w:divBdr>
                                      <w:divsChild>
                                        <w:div w:id="1911191975">
                                          <w:marLeft w:val="0"/>
                                          <w:marRight w:val="0"/>
                                          <w:marTop w:val="0"/>
                                          <w:marBottom w:val="0"/>
                                          <w:divBdr>
                                            <w:top w:val="none" w:sz="0" w:space="0" w:color="auto"/>
                                            <w:left w:val="none" w:sz="0" w:space="0" w:color="auto"/>
                                            <w:bottom w:val="none" w:sz="0" w:space="0" w:color="auto"/>
                                            <w:right w:val="none" w:sz="0" w:space="0" w:color="auto"/>
                                          </w:divBdr>
                                        </w:div>
                                      </w:divsChild>
                                    </w:div>
                                    <w:div w:id="357125979">
                                      <w:marLeft w:val="0"/>
                                      <w:marRight w:val="0"/>
                                      <w:marTop w:val="0"/>
                                      <w:marBottom w:val="0"/>
                                      <w:divBdr>
                                        <w:top w:val="none" w:sz="0" w:space="0" w:color="auto"/>
                                        <w:left w:val="none" w:sz="0" w:space="0" w:color="auto"/>
                                        <w:bottom w:val="none" w:sz="0" w:space="0" w:color="auto"/>
                                        <w:right w:val="none" w:sz="0" w:space="0" w:color="auto"/>
                                      </w:divBdr>
                                      <w:divsChild>
                                        <w:div w:id="1089276539">
                                          <w:marLeft w:val="0"/>
                                          <w:marRight w:val="0"/>
                                          <w:marTop w:val="0"/>
                                          <w:marBottom w:val="0"/>
                                          <w:divBdr>
                                            <w:top w:val="none" w:sz="0" w:space="0" w:color="auto"/>
                                            <w:left w:val="none" w:sz="0" w:space="0" w:color="auto"/>
                                            <w:bottom w:val="none" w:sz="0" w:space="0" w:color="auto"/>
                                            <w:right w:val="none" w:sz="0" w:space="0" w:color="auto"/>
                                          </w:divBdr>
                                          <w:divsChild>
                                            <w:div w:id="1128741103">
                                              <w:marLeft w:val="0"/>
                                              <w:marRight w:val="0"/>
                                              <w:marTop w:val="0"/>
                                              <w:marBottom w:val="0"/>
                                              <w:divBdr>
                                                <w:top w:val="none" w:sz="0" w:space="0" w:color="auto"/>
                                                <w:left w:val="none" w:sz="0" w:space="0" w:color="auto"/>
                                                <w:bottom w:val="none" w:sz="0" w:space="0" w:color="auto"/>
                                                <w:right w:val="none" w:sz="0" w:space="0" w:color="auto"/>
                                              </w:divBdr>
                                              <w:divsChild>
                                                <w:div w:id="67843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088361">
                                      <w:marLeft w:val="0"/>
                                      <w:marRight w:val="0"/>
                                      <w:marTop w:val="0"/>
                                      <w:marBottom w:val="0"/>
                                      <w:divBdr>
                                        <w:top w:val="none" w:sz="0" w:space="0" w:color="auto"/>
                                        <w:left w:val="none" w:sz="0" w:space="0" w:color="auto"/>
                                        <w:bottom w:val="none" w:sz="0" w:space="0" w:color="auto"/>
                                        <w:right w:val="none" w:sz="0" w:space="0" w:color="auto"/>
                                      </w:divBdr>
                                      <w:divsChild>
                                        <w:div w:id="986399087">
                                          <w:marLeft w:val="0"/>
                                          <w:marRight w:val="0"/>
                                          <w:marTop w:val="0"/>
                                          <w:marBottom w:val="0"/>
                                          <w:divBdr>
                                            <w:top w:val="none" w:sz="0" w:space="0" w:color="auto"/>
                                            <w:left w:val="none" w:sz="0" w:space="0" w:color="auto"/>
                                            <w:bottom w:val="none" w:sz="0" w:space="0" w:color="auto"/>
                                            <w:right w:val="none" w:sz="0" w:space="0" w:color="auto"/>
                                          </w:divBdr>
                                          <w:divsChild>
                                            <w:div w:id="1902497">
                                              <w:marLeft w:val="0"/>
                                              <w:marRight w:val="0"/>
                                              <w:marTop w:val="0"/>
                                              <w:marBottom w:val="0"/>
                                              <w:divBdr>
                                                <w:top w:val="none" w:sz="0" w:space="0" w:color="auto"/>
                                                <w:left w:val="none" w:sz="0" w:space="0" w:color="auto"/>
                                                <w:bottom w:val="none" w:sz="0" w:space="0" w:color="auto"/>
                                                <w:right w:val="none" w:sz="0" w:space="0" w:color="auto"/>
                                              </w:divBdr>
                                              <w:divsChild>
                                                <w:div w:id="171608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090522">
                                      <w:marLeft w:val="0"/>
                                      <w:marRight w:val="0"/>
                                      <w:marTop w:val="0"/>
                                      <w:marBottom w:val="0"/>
                                      <w:divBdr>
                                        <w:top w:val="none" w:sz="0" w:space="0" w:color="auto"/>
                                        <w:left w:val="none" w:sz="0" w:space="0" w:color="auto"/>
                                        <w:bottom w:val="none" w:sz="0" w:space="0" w:color="auto"/>
                                        <w:right w:val="none" w:sz="0" w:space="0" w:color="auto"/>
                                      </w:divBdr>
                                      <w:divsChild>
                                        <w:div w:id="1805077234">
                                          <w:marLeft w:val="0"/>
                                          <w:marRight w:val="0"/>
                                          <w:marTop w:val="0"/>
                                          <w:marBottom w:val="0"/>
                                          <w:divBdr>
                                            <w:top w:val="none" w:sz="0" w:space="0" w:color="auto"/>
                                            <w:left w:val="none" w:sz="0" w:space="0" w:color="auto"/>
                                            <w:bottom w:val="none" w:sz="0" w:space="0" w:color="auto"/>
                                            <w:right w:val="none" w:sz="0" w:space="0" w:color="auto"/>
                                          </w:divBdr>
                                        </w:div>
                                        <w:div w:id="1005329953">
                                          <w:marLeft w:val="0"/>
                                          <w:marRight w:val="0"/>
                                          <w:marTop w:val="120"/>
                                          <w:marBottom w:val="120"/>
                                          <w:divBdr>
                                            <w:top w:val="none" w:sz="0" w:space="0" w:color="auto"/>
                                            <w:left w:val="none" w:sz="0" w:space="0" w:color="auto"/>
                                            <w:bottom w:val="none" w:sz="0" w:space="0" w:color="auto"/>
                                            <w:right w:val="none" w:sz="0" w:space="0" w:color="auto"/>
                                          </w:divBdr>
                                          <w:divsChild>
                                            <w:div w:id="773521896">
                                              <w:marLeft w:val="0"/>
                                              <w:marRight w:val="0"/>
                                              <w:marTop w:val="0"/>
                                              <w:marBottom w:val="0"/>
                                              <w:divBdr>
                                                <w:top w:val="single" w:sz="6" w:space="0" w:color="auto"/>
                                                <w:left w:val="single" w:sz="6" w:space="9" w:color="auto"/>
                                                <w:bottom w:val="single" w:sz="6" w:space="0" w:color="auto"/>
                                                <w:right w:val="single" w:sz="6" w:space="9" w:color="auto"/>
                                              </w:divBdr>
                                              <w:divsChild>
                                                <w:div w:id="1180898804">
                                                  <w:marLeft w:val="0"/>
                                                  <w:marRight w:val="0"/>
                                                  <w:marTop w:val="0"/>
                                                  <w:marBottom w:val="0"/>
                                                  <w:divBdr>
                                                    <w:top w:val="none" w:sz="0" w:space="0" w:color="auto"/>
                                                    <w:left w:val="none" w:sz="0" w:space="0" w:color="auto"/>
                                                    <w:bottom w:val="none" w:sz="0" w:space="0" w:color="auto"/>
                                                    <w:right w:val="none" w:sz="0" w:space="0" w:color="auto"/>
                                                  </w:divBdr>
                                                  <w:divsChild>
                                                    <w:div w:id="1419446009">
                                                      <w:marLeft w:val="0"/>
                                                      <w:marRight w:val="0"/>
                                                      <w:marTop w:val="0"/>
                                                      <w:marBottom w:val="0"/>
                                                      <w:divBdr>
                                                        <w:top w:val="none" w:sz="0" w:space="0" w:color="auto"/>
                                                        <w:left w:val="none" w:sz="0" w:space="0" w:color="auto"/>
                                                        <w:bottom w:val="none" w:sz="0" w:space="0" w:color="auto"/>
                                                        <w:right w:val="none" w:sz="0" w:space="0" w:color="auto"/>
                                                      </w:divBdr>
                                                    </w:div>
                                                    <w:div w:id="11017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912725">
                                      <w:marLeft w:val="0"/>
                                      <w:marRight w:val="0"/>
                                      <w:marTop w:val="0"/>
                                      <w:marBottom w:val="0"/>
                                      <w:divBdr>
                                        <w:top w:val="none" w:sz="0" w:space="0" w:color="auto"/>
                                        <w:left w:val="none" w:sz="0" w:space="0" w:color="auto"/>
                                        <w:bottom w:val="none" w:sz="0" w:space="0" w:color="auto"/>
                                        <w:right w:val="none" w:sz="0" w:space="0" w:color="auto"/>
                                      </w:divBdr>
                                      <w:divsChild>
                                        <w:div w:id="680591508">
                                          <w:marLeft w:val="0"/>
                                          <w:marRight w:val="0"/>
                                          <w:marTop w:val="0"/>
                                          <w:marBottom w:val="0"/>
                                          <w:divBdr>
                                            <w:top w:val="none" w:sz="0" w:space="0" w:color="auto"/>
                                            <w:left w:val="none" w:sz="0" w:space="0" w:color="auto"/>
                                            <w:bottom w:val="none" w:sz="0" w:space="0" w:color="auto"/>
                                            <w:right w:val="none" w:sz="0" w:space="0" w:color="auto"/>
                                          </w:divBdr>
                                          <w:divsChild>
                                            <w:div w:id="379549545">
                                              <w:marLeft w:val="0"/>
                                              <w:marRight w:val="0"/>
                                              <w:marTop w:val="0"/>
                                              <w:marBottom w:val="120"/>
                                              <w:divBdr>
                                                <w:top w:val="single" w:sz="6" w:space="0" w:color="auto"/>
                                                <w:left w:val="single" w:sz="6" w:space="0" w:color="auto"/>
                                                <w:bottom w:val="single" w:sz="6" w:space="0" w:color="auto"/>
                                                <w:right w:val="single" w:sz="6" w:space="0" w:color="auto"/>
                                              </w:divBdr>
                                              <w:divsChild>
                                                <w:div w:id="1234975773">
                                                  <w:marLeft w:val="0"/>
                                                  <w:marRight w:val="0"/>
                                                  <w:marTop w:val="0"/>
                                                  <w:marBottom w:val="0"/>
                                                  <w:divBdr>
                                                    <w:top w:val="single" w:sz="2" w:space="0" w:color="auto"/>
                                                    <w:left w:val="single" w:sz="2" w:space="6" w:color="auto"/>
                                                    <w:bottom w:val="single" w:sz="6" w:space="0" w:color="auto"/>
                                                    <w:right w:val="single" w:sz="2" w:space="6" w:color="auto"/>
                                                  </w:divBdr>
                                                  <w:divsChild>
                                                    <w:div w:id="360129877">
                                                      <w:marLeft w:val="0"/>
                                                      <w:marRight w:val="0"/>
                                                      <w:marTop w:val="0"/>
                                                      <w:marBottom w:val="0"/>
                                                      <w:divBdr>
                                                        <w:top w:val="none" w:sz="0" w:space="0" w:color="auto"/>
                                                        <w:left w:val="none" w:sz="0" w:space="0" w:color="auto"/>
                                                        <w:bottom w:val="none" w:sz="0" w:space="0" w:color="auto"/>
                                                        <w:right w:val="none" w:sz="0" w:space="0" w:color="auto"/>
                                                      </w:divBdr>
                                                    </w:div>
                                                  </w:divsChild>
                                                </w:div>
                                                <w:div w:id="169078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4244811">
                  <w:marLeft w:val="0"/>
                  <w:marRight w:val="0"/>
                  <w:marTop w:val="0"/>
                  <w:marBottom w:val="240"/>
                  <w:divBdr>
                    <w:top w:val="none" w:sz="0" w:space="0" w:color="auto"/>
                    <w:left w:val="none" w:sz="0" w:space="0" w:color="auto"/>
                    <w:bottom w:val="none" w:sz="0" w:space="0" w:color="auto"/>
                    <w:right w:val="none" w:sz="0" w:space="0" w:color="auto"/>
                  </w:divBdr>
                  <w:divsChild>
                    <w:div w:id="2089115363">
                      <w:marLeft w:val="0"/>
                      <w:marRight w:val="0"/>
                      <w:marTop w:val="0"/>
                      <w:marBottom w:val="0"/>
                      <w:divBdr>
                        <w:top w:val="none" w:sz="0" w:space="0" w:color="auto"/>
                        <w:left w:val="none" w:sz="0" w:space="0" w:color="auto"/>
                        <w:bottom w:val="none" w:sz="0" w:space="0" w:color="auto"/>
                        <w:right w:val="none" w:sz="0" w:space="0" w:color="auto"/>
                      </w:divBdr>
                      <w:divsChild>
                        <w:div w:id="1193304414">
                          <w:marLeft w:val="0"/>
                          <w:marRight w:val="0"/>
                          <w:marTop w:val="0"/>
                          <w:marBottom w:val="0"/>
                          <w:divBdr>
                            <w:top w:val="none" w:sz="0" w:space="0" w:color="auto"/>
                            <w:left w:val="none" w:sz="0" w:space="0" w:color="auto"/>
                            <w:bottom w:val="none" w:sz="0" w:space="0" w:color="auto"/>
                            <w:right w:val="none" w:sz="0" w:space="0" w:color="auto"/>
                          </w:divBdr>
                          <w:divsChild>
                            <w:div w:id="1813785571">
                              <w:marLeft w:val="0"/>
                              <w:marRight w:val="0"/>
                              <w:marTop w:val="0"/>
                              <w:marBottom w:val="0"/>
                              <w:divBdr>
                                <w:top w:val="none" w:sz="0" w:space="0" w:color="auto"/>
                                <w:left w:val="none" w:sz="0" w:space="0" w:color="auto"/>
                                <w:bottom w:val="none" w:sz="0" w:space="0" w:color="auto"/>
                                <w:right w:val="none" w:sz="0" w:space="0" w:color="auto"/>
                              </w:divBdr>
                              <w:divsChild>
                                <w:div w:id="1893732223">
                                  <w:marLeft w:val="0"/>
                                  <w:marRight w:val="0"/>
                                  <w:marTop w:val="0"/>
                                  <w:marBottom w:val="0"/>
                                  <w:divBdr>
                                    <w:top w:val="none" w:sz="0" w:space="0" w:color="auto"/>
                                    <w:left w:val="none" w:sz="0" w:space="0" w:color="auto"/>
                                    <w:bottom w:val="none" w:sz="0" w:space="0" w:color="auto"/>
                                    <w:right w:val="none" w:sz="0" w:space="0" w:color="auto"/>
                                  </w:divBdr>
                                  <w:divsChild>
                                    <w:div w:id="92478222">
                                      <w:marLeft w:val="0"/>
                                      <w:marRight w:val="0"/>
                                      <w:marTop w:val="0"/>
                                      <w:marBottom w:val="0"/>
                                      <w:divBdr>
                                        <w:top w:val="none" w:sz="0" w:space="0" w:color="auto"/>
                                        <w:left w:val="none" w:sz="0" w:space="0" w:color="auto"/>
                                        <w:bottom w:val="none" w:sz="0" w:space="0" w:color="auto"/>
                                        <w:right w:val="none" w:sz="0" w:space="0" w:color="auto"/>
                                      </w:divBdr>
                                      <w:divsChild>
                                        <w:div w:id="112722764">
                                          <w:marLeft w:val="0"/>
                                          <w:marRight w:val="0"/>
                                          <w:marTop w:val="60"/>
                                          <w:marBottom w:val="0"/>
                                          <w:divBdr>
                                            <w:top w:val="single" w:sz="6" w:space="8" w:color="auto"/>
                                            <w:left w:val="single" w:sz="6" w:space="9" w:color="auto"/>
                                            <w:bottom w:val="single" w:sz="6" w:space="8" w:color="auto"/>
                                            <w:right w:val="single" w:sz="6" w:space="9" w:color="auto"/>
                                          </w:divBdr>
                                          <w:divsChild>
                                            <w:div w:id="340011284">
                                              <w:marLeft w:val="0"/>
                                              <w:marRight w:val="0"/>
                                              <w:marTop w:val="0"/>
                                              <w:marBottom w:val="0"/>
                                              <w:divBdr>
                                                <w:top w:val="none" w:sz="0" w:space="0" w:color="auto"/>
                                                <w:left w:val="none" w:sz="0" w:space="0" w:color="auto"/>
                                                <w:bottom w:val="none" w:sz="0" w:space="0" w:color="auto"/>
                                                <w:right w:val="none" w:sz="0" w:space="0" w:color="auto"/>
                                              </w:divBdr>
                                              <w:divsChild>
                                                <w:div w:id="50740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4520409">
                                  <w:marLeft w:val="0"/>
                                  <w:marRight w:val="0"/>
                                  <w:marTop w:val="0"/>
                                  <w:marBottom w:val="0"/>
                                  <w:divBdr>
                                    <w:top w:val="none" w:sz="0" w:space="0" w:color="auto"/>
                                    <w:left w:val="none" w:sz="0" w:space="0" w:color="auto"/>
                                    <w:bottom w:val="none" w:sz="0" w:space="0" w:color="auto"/>
                                    <w:right w:val="none" w:sz="0" w:space="0" w:color="auto"/>
                                  </w:divBdr>
                                  <w:divsChild>
                                    <w:div w:id="1636444467">
                                      <w:marLeft w:val="0"/>
                                      <w:marRight w:val="0"/>
                                      <w:marTop w:val="0"/>
                                      <w:marBottom w:val="0"/>
                                      <w:divBdr>
                                        <w:top w:val="none" w:sz="0" w:space="0" w:color="auto"/>
                                        <w:left w:val="none" w:sz="0" w:space="0" w:color="auto"/>
                                        <w:bottom w:val="none" w:sz="0" w:space="0" w:color="auto"/>
                                        <w:right w:val="none" w:sz="0" w:space="0" w:color="auto"/>
                                      </w:divBdr>
                                      <w:divsChild>
                                        <w:div w:id="856193338">
                                          <w:marLeft w:val="0"/>
                                          <w:marRight w:val="0"/>
                                          <w:marTop w:val="0"/>
                                          <w:marBottom w:val="0"/>
                                          <w:divBdr>
                                            <w:top w:val="none" w:sz="0" w:space="0" w:color="auto"/>
                                            <w:left w:val="none" w:sz="0" w:space="0" w:color="auto"/>
                                            <w:bottom w:val="none" w:sz="0" w:space="0" w:color="auto"/>
                                            <w:right w:val="none" w:sz="0" w:space="0" w:color="auto"/>
                                          </w:divBdr>
                                          <w:divsChild>
                                            <w:div w:id="1480804959">
                                              <w:marLeft w:val="0"/>
                                              <w:marRight w:val="0"/>
                                              <w:marTop w:val="0"/>
                                              <w:marBottom w:val="0"/>
                                              <w:divBdr>
                                                <w:top w:val="none" w:sz="0" w:space="0" w:color="auto"/>
                                                <w:left w:val="none" w:sz="0" w:space="0" w:color="auto"/>
                                                <w:bottom w:val="none" w:sz="0" w:space="0" w:color="auto"/>
                                                <w:right w:val="none" w:sz="0" w:space="0" w:color="auto"/>
                                              </w:divBdr>
                                              <w:divsChild>
                                                <w:div w:id="2092388711">
                                                  <w:marLeft w:val="0"/>
                                                  <w:marRight w:val="0"/>
                                                  <w:marTop w:val="0"/>
                                                  <w:marBottom w:val="0"/>
                                                  <w:divBdr>
                                                    <w:top w:val="none" w:sz="0" w:space="0" w:color="auto"/>
                                                    <w:left w:val="none" w:sz="0" w:space="0" w:color="auto"/>
                                                    <w:bottom w:val="none" w:sz="0" w:space="0" w:color="auto"/>
                                                    <w:right w:val="none" w:sz="0" w:space="0" w:color="auto"/>
                                                  </w:divBdr>
                                                  <w:divsChild>
                                                    <w:div w:id="120611707">
                                                      <w:marLeft w:val="0"/>
                                                      <w:marRight w:val="0"/>
                                                      <w:marTop w:val="0"/>
                                                      <w:marBottom w:val="0"/>
                                                      <w:divBdr>
                                                        <w:top w:val="none" w:sz="0" w:space="0" w:color="auto"/>
                                                        <w:left w:val="none" w:sz="0" w:space="0" w:color="auto"/>
                                                        <w:bottom w:val="none" w:sz="0" w:space="0" w:color="auto"/>
                                                        <w:right w:val="none" w:sz="0" w:space="0" w:color="auto"/>
                                                      </w:divBdr>
                                                    </w:div>
                                                  </w:divsChild>
                                                </w:div>
                                                <w:div w:id="26123064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0378758">
                  <w:marLeft w:val="0"/>
                  <w:marRight w:val="0"/>
                  <w:marTop w:val="0"/>
                  <w:marBottom w:val="240"/>
                  <w:divBdr>
                    <w:top w:val="none" w:sz="0" w:space="0" w:color="auto"/>
                    <w:left w:val="none" w:sz="0" w:space="0" w:color="auto"/>
                    <w:bottom w:val="none" w:sz="0" w:space="0" w:color="auto"/>
                    <w:right w:val="none" w:sz="0" w:space="0" w:color="auto"/>
                  </w:divBdr>
                  <w:divsChild>
                    <w:div w:id="39132628">
                      <w:marLeft w:val="0"/>
                      <w:marRight w:val="0"/>
                      <w:marTop w:val="0"/>
                      <w:marBottom w:val="0"/>
                      <w:divBdr>
                        <w:top w:val="none" w:sz="0" w:space="0" w:color="auto"/>
                        <w:left w:val="none" w:sz="0" w:space="0" w:color="auto"/>
                        <w:bottom w:val="none" w:sz="0" w:space="0" w:color="auto"/>
                        <w:right w:val="none" w:sz="0" w:space="0" w:color="auto"/>
                      </w:divBdr>
                      <w:divsChild>
                        <w:div w:id="743451751">
                          <w:marLeft w:val="0"/>
                          <w:marRight w:val="0"/>
                          <w:marTop w:val="0"/>
                          <w:marBottom w:val="0"/>
                          <w:divBdr>
                            <w:top w:val="none" w:sz="0" w:space="0" w:color="auto"/>
                            <w:left w:val="none" w:sz="0" w:space="0" w:color="auto"/>
                            <w:bottom w:val="none" w:sz="0" w:space="0" w:color="auto"/>
                            <w:right w:val="none" w:sz="0" w:space="0" w:color="auto"/>
                          </w:divBdr>
                          <w:divsChild>
                            <w:div w:id="2024746869">
                              <w:marLeft w:val="0"/>
                              <w:marRight w:val="0"/>
                              <w:marTop w:val="0"/>
                              <w:marBottom w:val="60"/>
                              <w:divBdr>
                                <w:top w:val="none" w:sz="0" w:space="0" w:color="auto"/>
                                <w:left w:val="none" w:sz="0" w:space="0" w:color="auto"/>
                                <w:bottom w:val="none" w:sz="0" w:space="0" w:color="auto"/>
                                <w:right w:val="none" w:sz="0" w:space="0" w:color="auto"/>
                              </w:divBdr>
                              <w:divsChild>
                                <w:div w:id="382756054">
                                  <w:marLeft w:val="0"/>
                                  <w:marRight w:val="0"/>
                                  <w:marTop w:val="0"/>
                                  <w:marBottom w:val="0"/>
                                  <w:divBdr>
                                    <w:top w:val="none" w:sz="0" w:space="0" w:color="auto"/>
                                    <w:left w:val="none" w:sz="0" w:space="0" w:color="auto"/>
                                    <w:bottom w:val="none" w:sz="0" w:space="0" w:color="auto"/>
                                    <w:right w:val="none" w:sz="0" w:space="0" w:color="auto"/>
                                  </w:divBdr>
                                  <w:divsChild>
                                    <w:div w:id="135360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852993">
                              <w:marLeft w:val="0"/>
                              <w:marRight w:val="0"/>
                              <w:marTop w:val="0"/>
                              <w:marBottom w:val="0"/>
                              <w:divBdr>
                                <w:top w:val="none" w:sz="0" w:space="0" w:color="auto"/>
                                <w:left w:val="none" w:sz="0" w:space="0" w:color="auto"/>
                                <w:bottom w:val="none" w:sz="0" w:space="0" w:color="auto"/>
                                <w:right w:val="none" w:sz="0" w:space="0" w:color="auto"/>
                              </w:divBdr>
                              <w:divsChild>
                                <w:div w:id="798455695">
                                  <w:marLeft w:val="0"/>
                                  <w:marRight w:val="0"/>
                                  <w:marTop w:val="0"/>
                                  <w:marBottom w:val="0"/>
                                  <w:divBdr>
                                    <w:top w:val="none" w:sz="0" w:space="0" w:color="auto"/>
                                    <w:left w:val="none" w:sz="0" w:space="0" w:color="auto"/>
                                    <w:bottom w:val="none" w:sz="0" w:space="0" w:color="auto"/>
                                    <w:right w:val="none" w:sz="0" w:space="0" w:color="auto"/>
                                  </w:divBdr>
                                  <w:divsChild>
                                    <w:div w:id="1026562490">
                                      <w:marLeft w:val="0"/>
                                      <w:marRight w:val="0"/>
                                      <w:marTop w:val="0"/>
                                      <w:marBottom w:val="0"/>
                                      <w:divBdr>
                                        <w:top w:val="none" w:sz="0" w:space="0" w:color="auto"/>
                                        <w:left w:val="none" w:sz="0" w:space="0" w:color="auto"/>
                                        <w:bottom w:val="none" w:sz="0" w:space="0" w:color="auto"/>
                                        <w:right w:val="none" w:sz="0" w:space="0" w:color="auto"/>
                                      </w:divBdr>
                                      <w:divsChild>
                                        <w:div w:id="440339715">
                                          <w:marLeft w:val="0"/>
                                          <w:marRight w:val="0"/>
                                          <w:marTop w:val="0"/>
                                          <w:marBottom w:val="0"/>
                                          <w:divBdr>
                                            <w:top w:val="none" w:sz="0" w:space="0" w:color="auto"/>
                                            <w:left w:val="none" w:sz="0" w:space="0" w:color="auto"/>
                                            <w:bottom w:val="none" w:sz="0" w:space="0" w:color="auto"/>
                                            <w:right w:val="none" w:sz="0" w:space="0" w:color="auto"/>
                                          </w:divBdr>
                                        </w:div>
                                      </w:divsChild>
                                    </w:div>
                                    <w:div w:id="1285188337">
                                      <w:marLeft w:val="0"/>
                                      <w:marRight w:val="0"/>
                                      <w:marTop w:val="0"/>
                                      <w:marBottom w:val="0"/>
                                      <w:divBdr>
                                        <w:top w:val="none" w:sz="0" w:space="0" w:color="auto"/>
                                        <w:left w:val="none" w:sz="0" w:space="0" w:color="auto"/>
                                        <w:bottom w:val="none" w:sz="0" w:space="0" w:color="auto"/>
                                        <w:right w:val="none" w:sz="0" w:space="0" w:color="auto"/>
                                      </w:divBdr>
                                      <w:divsChild>
                                        <w:div w:id="1241330266">
                                          <w:marLeft w:val="0"/>
                                          <w:marRight w:val="0"/>
                                          <w:marTop w:val="0"/>
                                          <w:marBottom w:val="0"/>
                                          <w:divBdr>
                                            <w:top w:val="none" w:sz="0" w:space="0" w:color="auto"/>
                                            <w:left w:val="none" w:sz="0" w:space="0" w:color="auto"/>
                                            <w:bottom w:val="none" w:sz="0" w:space="0" w:color="auto"/>
                                            <w:right w:val="none" w:sz="0" w:space="0" w:color="auto"/>
                                          </w:divBdr>
                                          <w:divsChild>
                                            <w:div w:id="749229321">
                                              <w:marLeft w:val="0"/>
                                              <w:marRight w:val="0"/>
                                              <w:marTop w:val="0"/>
                                              <w:marBottom w:val="0"/>
                                              <w:divBdr>
                                                <w:top w:val="none" w:sz="0" w:space="0" w:color="auto"/>
                                                <w:left w:val="none" w:sz="0" w:space="0" w:color="auto"/>
                                                <w:bottom w:val="none" w:sz="0" w:space="0" w:color="auto"/>
                                                <w:right w:val="none" w:sz="0" w:space="0" w:color="auto"/>
                                              </w:divBdr>
                                              <w:divsChild>
                                                <w:div w:id="22572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291720">
                                      <w:marLeft w:val="0"/>
                                      <w:marRight w:val="0"/>
                                      <w:marTop w:val="0"/>
                                      <w:marBottom w:val="0"/>
                                      <w:divBdr>
                                        <w:top w:val="none" w:sz="0" w:space="0" w:color="auto"/>
                                        <w:left w:val="none" w:sz="0" w:space="0" w:color="auto"/>
                                        <w:bottom w:val="none" w:sz="0" w:space="0" w:color="auto"/>
                                        <w:right w:val="none" w:sz="0" w:space="0" w:color="auto"/>
                                      </w:divBdr>
                                      <w:divsChild>
                                        <w:div w:id="84083070">
                                          <w:marLeft w:val="0"/>
                                          <w:marRight w:val="0"/>
                                          <w:marTop w:val="0"/>
                                          <w:marBottom w:val="0"/>
                                          <w:divBdr>
                                            <w:top w:val="none" w:sz="0" w:space="0" w:color="auto"/>
                                            <w:left w:val="none" w:sz="0" w:space="0" w:color="auto"/>
                                            <w:bottom w:val="none" w:sz="0" w:space="0" w:color="auto"/>
                                            <w:right w:val="none" w:sz="0" w:space="0" w:color="auto"/>
                                          </w:divBdr>
                                          <w:divsChild>
                                            <w:div w:id="1825582310">
                                              <w:marLeft w:val="0"/>
                                              <w:marRight w:val="0"/>
                                              <w:marTop w:val="0"/>
                                              <w:marBottom w:val="0"/>
                                              <w:divBdr>
                                                <w:top w:val="none" w:sz="0" w:space="0" w:color="auto"/>
                                                <w:left w:val="none" w:sz="0" w:space="0" w:color="auto"/>
                                                <w:bottom w:val="none" w:sz="0" w:space="0" w:color="auto"/>
                                                <w:right w:val="none" w:sz="0" w:space="0" w:color="auto"/>
                                              </w:divBdr>
                                              <w:divsChild>
                                                <w:div w:id="147194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764454">
                                      <w:marLeft w:val="0"/>
                                      <w:marRight w:val="0"/>
                                      <w:marTop w:val="0"/>
                                      <w:marBottom w:val="0"/>
                                      <w:divBdr>
                                        <w:top w:val="none" w:sz="0" w:space="0" w:color="auto"/>
                                        <w:left w:val="none" w:sz="0" w:space="0" w:color="auto"/>
                                        <w:bottom w:val="none" w:sz="0" w:space="0" w:color="auto"/>
                                        <w:right w:val="none" w:sz="0" w:space="0" w:color="auto"/>
                                      </w:divBdr>
                                      <w:divsChild>
                                        <w:div w:id="1818960545">
                                          <w:marLeft w:val="0"/>
                                          <w:marRight w:val="0"/>
                                          <w:marTop w:val="0"/>
                                          <w:marBottom w:val="0"/>
                                          <w:divBdr>
                                            <w:top w:val="none" w:sz="0" w:space="0" w:color="auto"/>
                                            <w:left w:val="none" w:sz="0" w:space="0" w:color="auto"/>
                                            <w:bottom w:val="none" w:sz="0" w:space="0" w:color="auto"/>
                                            <w:right w:val="none" w:sz="0" w:space="0" w:color="auto"/>
                                          </w:divBdr>
                                          <w:divsChild>
                                            <w:div w:id="1715958734">
                                              <w:marLeft w:val="0"/>
                                              <w:marRight w:val="0"/>
                                              <w:marTop w:val="0"/>
                                              <w:marBottom w:val="120"/>
                                              <w:divBdr>
                                                <w:top w:val="single" w:sz="6" w:space="0" w:color="auto"/>
                                                <w:left w:val="single" w:sz="6" w:space="0" w:color="auto"/>
                                                <w:bottom w:val="single" w:sz="6" w:space="0" w:color="auto"/>
                                                <w:right w:val="single" w:sz="6" w:space="0" w:color="auto"/>
                                              </w:divBdr>
                                              <w:divsChild>
                                                <w:div w:id="2046439515">
                                                  <w:marLeft w:val="0"/>
                                                  <w:marRight w:val="0"/>
                                                  <w:marTop w:val="0"/>
                                                  <w:marBottom w:val="0"/>
                                                  <w:divBdr>
                                                    <w:top w:val="single" w:sz="2" w:space="0" w:color="auto"/>
                                                    <w:left w:val="single" w:sz="2" w:space="6" w:color="auto"/>
                                                    <w:bottom w:val="single" w:sz="6" w:space="0" w:color="auto"/>
                                                    <w:right w:val="single" w:sz="2" w:space="6" w:color="auto"/>
                                                  </w:divBdr>
                                                  <w:divsChild>
                                                    <w:div w:id="1460227984">
                                                      <w:marLeft w:val="0"/>
                                                      <w:marRight w:val="0"/>
                                                      <w:marTop w:val="0"/>
                                                      <w:marBottom w:val="0"/>
                                                      <w:divBdr>
                                                        <w:top w:val="none" w:sz="0" w:space="0" w:color="auto"/>
                                                        <w:left w:val="none" w:sz="0" w:space="0" w:color="auto"/>
                                                        <w:bottom w:val="none" w:sz="0" w:space="0" w:color="auto"/>
                                                        <w:right w:val="none" w:sz="0" w:space="0" w:color="auto"/>
                                                      </w:divBdr>
                                                    </w:div>
                                                  </w:divsChild>
                                                </w:div>
                                                <w:div w:id="209341755">
                                                  <w:marLeft w:val="0"/>
                                                  <w:marRight w:val="0"/>
                                                  <w:marTop w:val="0"/>
                                                  <w:marBottom w:val="0"/>
                                                  <w:divBdr>
                                                    <w:top w:val="none" w:sz="0" w:space="0" w:color="auto"/>
                                                    <w:left w:val="none" w:sz="0" w:space="0" w:color="auto"/>
                                                    <w:bottom w:val="none" w:sz="0" w:space="0" w:color="auto"/>
                                                    <w:right w:val="none" w:sz="0" w:space="0" w:color="auto"/>
                                                  </w:divBdr>
                                                </w:div>
                                              </w:divsChild>
                                            </w:div>
                                            <w:div w:id="1240941933">
                                              <w:blockQuote w:val="1"/>
                                              <w:marLeft w:val="0"/>
                                              <w:marRight w:val="0"/>
                                              <w:marTop w:val="0"/>
                                              <w:marBottom w:val="0"/>
                                              <w:divBdr>
                                                <w:top w:val="none" w:sz="0" w:space="0" w:color="auto"/>
                                                <w:left w:val="single" w:sz="24" w:space="12" w:color="D0D7DE"/>
                                                <w:bottom w:val="none" w:sz="0" w:space="0" w:color="auto"/>
                                                <w:right w:val="none" w:sz="0" w:space="0" w:color="auto"/>
                                              </w:divBdr>
                                            </w:div>
                                            <w:div w:id="1449818498">
                                              <w:marLeft w:val="0"/>
                                              <w:marRight w:val="0"/>
                                              <w:marTop w:val="0"/>
                                              <w:marBottom w:val="0"/>
                                              <w:divBdr>
                                                <w:top w:val="none" w:sz="0" w:space="0" w:color="auto"/>
                                                <w:left w:val="none" w:sz="0" w:space="0" w:color="auto"/>
                                                <w:bottom w:val="none" w:sz="0" w:space="0" w:color="auto"/>
                                                <w:right w:val="none" w:sz="0" w:space="0" w:color="auto"/>
                                              </w:divBdr>
                                              <w:divsChild>
                                                <w:div w:id="1853765872">
                                                  <w:marLeft w:val="0"/>
                                                  <w:marRight w:val="0"/>
                                                  <w:marTop w:val="0"/>
                                                  <w:marBottom w:val="0"/>
                                                  <w:divBdr>
                                                    <w:top w:val="none" w:sz="0" w:space="0" w:color="auto"/>
                                                    <w:left w:val="none" w:sz="0" w:space="0" w:color="auto"/>
                                                    <w:bottom w:val="none" w:sz="0" w:space="0" w:color="auto"/>
                                                    <w:right w:val="none" w:sz="0" w:space="0" w:color="auto"/>
                                                  </w:divBdr>
                                                  <w:divsChild>
                                                    <w:div w:id="1078477480">
                                                      <w:marLeft w:val="0"/>
                                                      <w:marRight w:val="0"/>
                                                      <w:marTop w:val="0"/>
                                                      <w:marBottom w:val="0"/>
                                                      <w:divBdr>
                                                        <w:top w:val="none" w:sz="0" w:space="0" w:color="auto"/>
                                                        <w:left w:val="none" w:sz="0" w:space="0" w:color="auto"/>
                                                        <w:bottom w:val="none" w:sz="0" w:space="0" w:color="auto"/>
                                                        <w:right w:val="none" w:sz="0" w:space="0" w:color="auto"/>
                                                      </w:divBdr>
                                                    </w:div>
                                                    <w:div w:id="1003582381">
                                                      <w:marLeft w:val="0"/>
                                                      <w:marRight w:val="0"/>
                                                      <w:marTop w:val="0"/>
                                                      <w:marBottom w:val="0"/>
                                                      <w:divBdr>
                                                        <w:top w:val="none" w:sz="0" w:space="0" w:color="auto"/>
                                                        <w:left w:val="none" w:sz="0" w:space="0" w:color="auto"/>
                                                        <w:bottom w:val="none" w:sz="0" w:space="0" w:color="auto"/>
                                                        <w:right w:val="none" w:sz="0" w:space="0" w:color="auto"/>
                                                      </w:divBdr>
                                                      <w:divsChild>
                                                        <w:div w:id="135700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362906">
                                              <w:marLeft w:val="0"/>
                                              <w:marRight w:val="0"/>
                                              <w:marTop w:val="0"/>
                                              <w:marBottom w:val="120"/>
                                              <w:divBdr>
                                                <w:top w:val="single" w:sz="6" w:space="0" w:color="auto"/>
                                                <w:left w:val="single" w:sz="6" w:space="0" w:color="auto"/>
                                                <w:bottom w:val="single" w:sz="6" w:space="0" w:color="auto"/>
                                                <w:right w:val="single" w:sz="6" w:space="0" w:color="auto"/>
                                              </w:divBdr>
                                              <w:divsChild>
                                                <w:div w:id="1262295531">
                                                  <w:marLeft w:val="0"/>
                                                  <w:marRight w:val="0"/>
                                                  <w:marTop w:val="0"/>
                                                  <w:marBottom w:val="0"/>
                                                  <w:divBdr>
                                                    <w:top w:val="single" w:sz="2" w:space="0" w:color="auto"/>
                                                    <w:left w:val="single" w:sz="2" w:space="6" w:color="auto"/>
                                                    <w:bottom w:val="single" w:sz="6" w:space="0" w:color="auto"/>
                                                    <w:right w:val="single" w:sz="2" w:space="6" w:color="auto"/>
                                                  </w:divBdr>
                                                  <w:divsChild>
                                                    <w:div w:id="1393307383">
                                                      <w:marLeft w:val="0"/>
                                                      <w:marRight w:val="0"/>
                                                      <w:marTop w:val="0"/>
                                                      <w:marBottom w:val="0"/>
                                                      <w:divBdr>
                                                        <w:top w:val="none" w:sz="0" w:space="0" w:color="auto"/>
                                                        <w:left w:val="none" w:sz="0" w:space="0" w:color="auto"/>
                                                        <w:bottom w:val="none" w:sz="0" w:space="0" w:color="auto"/>
                                                        <w:right w:val="none" w:sz="0" w:space="0" w:color="auto"/>
                                                      </w:divBdr>
                                                    </w:div>
                                                  </w:divsChild>
                                                </w:div>
                                                <w:div w:id="438374712">
                                                  <w:marLeft w:val="0"/>
                                                  <w:marRight w:val="0"/>
                                                  <w:marTop w:val="0"/>
                                                  <w:marBottom w:val="0"/>
                                                  <w:divBdr>
                                                    <w:top w:val="none" w:sz="0" w:space="0" w:color="auto"/>
                                                    <w:left w:val="none" w:sz="0" w:space="0" w:color="auto"/>
                                                    <w:bottom w:val="none" w:sz="0" w:space="0" w:color="auto"/>
                                                    <w:right w:val="none" w:sz="0" w:space="0" w:color="auto"/>
                                                  </w:divBdr>
                                                </w:div>
                                              </w:divsChild>
                                            </w:div>
                                            <w:div w:id="1019893787">
                                              <w:marLeft w:val="0"/>
                                              <w:marRight w:val="0"/>
                                              <w:marTop w:val="0"/>
                                              <w:marBottom w:val="120"/>
                                              <w:divBdr>
                                                <w:top w:val="single" w:sz="6" w:space="0" w:color="auto"/>
                                                <w:left w:val="single" w:sz="6" w:space="0" w:color="auto"/>
                                                <w:bottom w:val="single" w:sz="6" w:space="0" w:color="auto"/>
                                                <w:right w:val="single" w:sz="6" w:space="0" w:color="auto"/>
                                              </w:divBdr>
                                              <w:divsChild>
                                                <w:div w:id="1492284716">
                                                  <w:marLeft w:val="0"/>
                                                  <w:marRight w:val="0"/>
                                                  <w:marTop w:val="0"/>
                                                  <w:marBottom w:val="0"/>
                                                  <w:divBdr>
                                                    <w:top w:val="single" w:sz="2" w:space="0" w:color="auto"/>
                                                    <w:left w:val="single" w:sz="2" w:space="6" w:color="auto"/>
                                                    <w:bottom w:val="single" w:sz="6" w:space="0" w:color="auto"/>
                                                    <w:right w:val="single" w:sz="2" w:space="6" w:color="auto"/>
                                                  </w:divBdr>
                                                  <w:divsChild>
                                                    <w:div w:id="1766733049">
                                                      <w:marLeft w:val="0"/>
                                                      <w:marRight w:val="0"/>
                                                      <w:marTop w:val="0"/>
                                                      <w:marBottom w:val="0"/>
                                                      <w:divBdr>
                                                        <w:top w:val="none" w:sz="0" w:space="0" w:color="auto"/>
                                                        <w:left w:val="none" w:sz="0" w:space="0" w:color="auto"/>
                                                        <w:bottom w:val="none" w:sz="0" w:space="0" w:color="auto"/>
                                                        <w:right w:val="none" w:sz="0" w:space="0" w:color="auto"/>
                                                      </w:divBdr>
                                                    </w:div>
                                                  </w:divsChild>
                                                </w:div>
                                                <w:div w:id="383676208">
                                                  <w:marLeft w:val="0"/>
                                                  <w:marRight w:val="0"/>
                                                  <w:marTop w:val="0"/>
                                                  <w:marBottom w:val="0"/>
                                                  <w:divBdr>
                                                    <w:top w:val="none" w:sz="0" w:space="0" w:color="auto"/>
                                                    <w:left w:val="none" w:sz="0" w:space="0" w:color="auto"/>
                                                    <w:bottom w:val="none" w:sz="0" w:space="0" w:color="auto"/>
                                                    <w:right w:val="none" w:sz="0" w:space="0" w:color="auto"/>
                                                  </w:divBdr>
                                                </w:div>
                                              </w:divsChild>
                                            </w:div>
                                            <w:div w:id="2134008611">
                                              <w:marLeft w:val="0"/>
                                              <w:marRight w:val="0"/>
                                              <w:marTop w:val="0"/>
                                              <w:marBottom w:val="0"/>
                                              <w:divBdr>
                                                <w:top w:val="single" w:sz="6" w:space="0" w:color="auto"/>
                                                <w:left w:val="single" w:sz="6" w:space="0" w:color="auto"/>
                                                <w:bottom w:val="single" w:sz="6" w:space="0" w:color="auto"/>
                                                <w:right w:val="single" w:sz="6" w:space="0" w:color="auto"/>
                                              </w:divBdr>
                                              <w:divsChild>
                                                <w:div w:id="1208686261">
                                                  <w:marLeft w:val="0"/>
                                                  <w:marRight w:val="0"/>
                                                  <w:marTop w:val="0"/>
                                                  <w:marBottom w:val="0"/>
                                                  <w:divBdr>
                                                    <w:top w:val="single" w:sz="2" w:space="0" w:color="auto"/>
                                                    <w:left w:val="single" w:sz="2" w:space="6" w:color="auto"/>
                                                    <w:bottom w:val="single" w:sz="6" w:space="0" w:color="auto"/>
                                                    <w:right w:val="single" w:sz="2" w:space="6" w:color="auto"/>
                                                  </w:divBdr>
                                                  <w:divsChild>
                                                    <w:div w:id="651250034">
                                                      <w:marLeft w:val="0"/>
                                                      <w:marRight w:val="0"/>
                                                      <w:marTop w:val="0"/>
                                                      <w:marBottom w:val="0"/>
                                                      <w:divBdr>
                                                        <w:top w:val="none" w:sz="0" w:space="0" w:color="auto"/>
                                                        <w:left w:val="none" w:sz="0" w:space="0" w:color="auto"/>
                                                        <w:bottom w:val="none" w:sz="0" w:space="0" w:color="auto"/>
                                                        <w:right w:val="none" w:sz="0" w:space="0" w:color="auto"/>
                                                      </w:divBdr>
                                                    </w:div>
                                                  </w:divsChild>
                                                </w:div>
                                                <w:div w:id="1469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8680111">
                  <w:marLeft w:val="0"/>
                  <w:marRight w:val="0"/>
                  <w:marTop w:val="0"/>
                  <w:marBottom w:val="240"/>
                  <w:divBdr>
                    <w:top w:val="none" w:sz="0" w:space="0" w:color="auto"/>
                    <w:left w:val="none" w:sz="0" w:space="0" w:color="auto"/>
                    <w:bottom w:val="none" w:sz="0" w:space="0" w:color="auto"/>
                    <w:right w:val="none" w:sz="0" w:space="0" w:color="auto"/>
                  </w:divBdr>
                  <w:divsChild>
                    <w:div w:id="1257246419">
                      <w:marLeft w:val="0"/>
                      <w:marRight w:val="0"/>
                      <w:marTop w:val="0"/>
                      <w:marBottom w:val="0"/>
                      <w:divBdr>
                        <w:top w:val="none" w:sz="0" w:space="0" w:color="auto"/>
                        <w:left w:val="none" w:sz="0" w:space="0" w:color="auto"/>
                        <w:bottom w:val="none" w:sz="0" w:space="0" w:color="auto"/>
                        <w:right w:val="none" w:sz="0" w:space="0" w:color="auto"/>
                      </w:divBdr>
                      <w:divsChild>
                        <w:div w:id="2012372977">
                          <w:marLeft w:val="0"/>
                          <w:marRight w:val="0"/>
                          <w:marTop w:val="0"/>
                          <w:marBottom w:val="0"/>
                          <w:divBdr>
                            <w:top w:val="none" w:sz="0" w:space="0" w:color="auto"/>
                            <w:left w:val="none" w:sz="0" w:space="0" w:color="auto"/>
                            <w:bottom w:val="none" w:sz="0" w:space="0" w:color="auto"/>
                            <w:right w:val="none" w:sz="0" w:space="0" w:color="auto"/>
                          </w:divBdr>
                          <w:divsChild>
                            <w:div w:id="249706339">
                              <w:marLeft w:val="0"/>
                              <w:marRight w:val="0"/>
                              <w:marTop w:val="0"/>
                              <w:marBottom w:val="0"/>
                              <w:divBdr>
                                <w:top w:val="none" w:sz="0" w:space="0" w:color="auto"/>
                                <w:left w:val="none" w:sz="0" w:space="0" w:color="auto"/>
                                <w:bottom w:val="none" w:sz="0" w:space="0" w:color="auto"/>
                                <w:right w:val="none" w:sz="0" w:space="0" w:color="auto"/>
                              </w:divBdr>
                              <w:divsChild>
                                <w:div w:id="1826822854">
                                  <w:marLeft w:val="0"/>
                                  <w:marRight w:val="0"/>
                                  <w:marTop w:val="0"/>
                                  <w:marBottom w:val="0"/>
                                  <w:divBdr>
                                    <w:top w:val="none" w:sz="0" w:space="0" w:color="auto"/>
                                    <w:left w:val="none" w:sz="0" w:space="0" w:color="auto"/>
                                    <w:bottom w:val="none" w:sz="0" w:space="0" w:color="auto"/>
                                    <w:right w:val="none" w:sz="0" w:space="0" w:color="auto"/>
                                  </w:divBdr>
                                  <w:divsChild>
                                    <w:div w:id="511532912">
                                      <w:marLeft w:val="0"/>
                                      <w:marRight w:val="0"/>
                                      <w:marTop w:val="0"/>
                                      <w:marBottom w:val="0"/>
                                      <w:divBdr>
                                        <w:top w:val="none" w:sz="0" w:space="0" w:color="auto"/>
                                        <w:left w:val="none" w:sz="0" w:space="0" w:color="auto"/>
                                        <w:bottom w:val="none" w:sz="0" w:space="0" w:color="auto"/>
                                        <w:right w:val="none" w:sz="0" w:space="0" w:color="auto"/>
                                      </w:divBdr>
                                      <w:divsChild>
                                        <w:div w:id="1570312107">
                                          <w:marLeft w:val="0"/>
                                          <w:marRight w:val="0"/>
                                          <w:marTop w:val="60"/>
                                          <w:marBottom w:val="0"/>
                                          <w:divBdr>
                                            <w:top w:val="single" w:sz="6" w:space="8" w:color="auto"/>
                                            <w:left w:val="single" w:sz="6" w:space="9" w:color="auto"/>
                                            <w:bottom w:val="single" w:sz="6" w:space="8" w:color="auto"/>
                                            <w:right w:val="single" w:sz="6" w:space="9" w:color="auto"/>
                                          </w:divBdr>
                                          <w:divsChild>
                                            <w:div w:id="1928273100">
                                              <w:marLeft w:val="0"/>
                                              <w:marRight w:val="0"/>
                                              <w:marTop w:val="0"/>
                                              <w:marBottom w:val="0"/>
                                              <w:divBdr>
                                                <w:top w:val="none" w:sz="0" w:space="0" w:color="auto"/>
                                                <w:left w:val="none" w:sz="0" w:space="0" w:color="auto"/>
                                                <w:bottom w:val="none" w:sz="0" w:space="0" w:color="auto"/>
                                                <w:right w:val="none" w:sz="0" w:space="0" w:color="auto"/>
                                              </w:divBdr>
                                              <w:divsChild>
                                                <w:div w:id="3624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720679">
                                  <w:marLeft w:val="0"/>
                                  <w:marRight w:val="0"/>
                                  <w:marTop w:val="0"/>
                                  <w:marBottom w:val="0"/>
                                  <w:divBdr>
                                    <w:top w:val="none" w:sz="0" w:space="0" w:color="auto"/>
                                    <w:left w:val="none" w:sz="0" w:space="0" w:color="auto"/>
                                    <w:bottom w:val="none" w:sz="0" w:space="0" w:color="auto"/>
                                    <w:right w:val="none" w:sz="0" w:space="0" w:color="auto"/>
                                  </w:divBdr>
                                  <w:divsChild>
                                    <w:div w:id="1209533972">
                                      <w:marLeft w:val="0"/>
                                      <w:marRight w:val="0"/>
                                      <w:marTop w:val="0"/>
                                      <w:marBottom w:val="0"/>
                                      <w:divBdr>
                                        <w:top w:val="none" w:sz="0" w:space="0" w:color="auto"/>
                                        <w:left w:val="none" w:sz="0" w:space="0" w:color="auto"/>
                                        <w:bottom w:val="none" w:sz="0" w:space="0" w:color="auto"/>
                                        <w:right w:val="none" w:sz="0" w:space="0" w:color="auto"/>
                                      </w:divBdr>
                                      <w:divsChild>
                                        <w:div w:id="190189394">
                                          <w:marLeft w:val="0"/>
                                          <w:marRight w:val="0"/>
                                          <w:marTop w:val="0"/>
                                          <w:marBottom w:val="0"/>
                                          <w:divBdr>
                                            <w:top w:val="none" w:sz="0" w:space="0" w:color="auto"/>
                                            <w:left w:val="none" w:sz="0" w:space="0" w:color="auto"/>
                                            <w:bottom w:val="none" w:sz="0" w:space="0" w:color="auto"/>
                                            <w:right w:val="none" w:sz="0" w:space="0" w:color="auto"/>
                                          </w:divBdr>
                                          <w:divsChild>
                                            <w:div w:id="603422499">
                                              <w:marLeft w:val="0"/>
                                              <w:marRight w:val="0"/>
                                              <w:marTop w:val="0"/>
                                              <w:marBottom w:val="0"/>
                                              <w:divBdr>
                                                <w:top w:val="none" w:sz="0" w:space="0" w:color="auto"/>
                                                <w:left w:val="none" w:sz="0" w:space="0" w:color="auto"/>
                                                <w:bottom w:val="none" w:sz="0" w:space="0" w:color="auto"/>
                                                <w:right w:val="none" w:sz="0" w:space="0" w:color="auto"/>
                                              </w:divBdr>
                                              <w:divsChild>
                                                <w:div w:id="2079277275">
                                                  <w:marLeft w:val="0"/>
                                                  <w:marRight w:val="0"/>
                                                  <w:marTop w:val="0"/>
                                                  <w:marBottom w:val="0"/>
                                                  <w:divBdr>
                                                    <w:top w:val="none" w:sz="0" w:space="0" w:color="auto"/>
                                                    <w:left w:val="none" w:sz="0" w:space="0" w:color="auto"/>
                                                    <w:bottom w:val="none" w:sz="0" w:space="0" w:color="auto"/>
                                                    <w:right w:val="none" w:sz="0" w:space="0" w:color="auto"/>
                                                  </w:divBdr>
                                                  <w:divsChild>
                                                    <w:div w:id="98821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6009780">
                  <w:marLeft w:val="0"/>
                  <w:marRight w:val="0"/>
                  <w:marTop w:val="0"/>
                  <w:marBottom w:val="240"/>
                  <w:divBdr>
                    <w:top w:val="none" w:sz="0" w:space="0" w:color="auto"/>
                    <w:left w:val="none" w:sz="0" w:space="0" w:color="auto"/>
                    <w:bottom w:val="none" w:sz="0" w:space="0" w:color="auto"/>
                    <w:right w:val="none" w:sz="0" w:space="0" w:color="auto"/>
                  </w:divBdr>
                  <w:divsChild>
                    <w:div w:id="674453331">
                      <w:marLeft w:val="0"/>
                      <w:marRight w:val="0"/>
                      <w:marTop w:val="0"/>
                      <w:marBottom w:val="0"/>
                      <w:divBdr>
                        <w:top w:val="none" w:sz="0" w:space="0" w:color="auto"/>
                        <w:left w:val="none" w:sz="0" w:space="0" w:color="auto"/>
                        <w:bottom w:val="none" w:sz="0" w:space="0" w:color="auto"/>
                        <w:right w:val="none" w:sz="0" w:space="0" w:color="auto"/>
                      </w:divBdr>
                      <w:divsChild>
                        <w:div w:id="990720545">
                          <w:marLeft w:val="0"/>
                          <w:marRight w:val="0"/>
                          <w:marTop w:val="0"/>
                          <w:marBottom w:val="0"/>
                          <w:divBdr>
                            <w:top w:val="none" w:sz="0" w:space="0" w:color="auto"/>
                            <w:left w:val="none" w:sz="0" w:space="0" w:color="auto"/>
                            <w:bottom w:val="none" w:sz="0" w:space="0" w:color="auto"/>
                            <w:right w:val="none" w:sz="0" w:space="0" w:color="auto"/>
                          </w:divBdr>
                          <w:divsChild>
                            <w:div w:id="318730691">
                              <w:marLeft w:val="0"/>
                              <w:marRight w:val="0"/>
                              <w:marTop w:val="0"/>
                              <w:marBottom w:val="60"/>
                              <w:divBdr>
                                <w:top w:val="none" w:sz="0" w:space="0" w:color="auto"/>
                                <w:left w:val="none" w:sz="0" w:space="0" w:color="auto"/>
                                <w:bottom w:val="none" w:sz="0" w:space="0" w:color="auto"/>
                                <w:right w:val="none" w:sz="0" w:space="0" w:color="auto"/>
                              </w:divBdr>
                              <w:divsChild>
                                <w:div w:id="2136094978">
                                  <w:marLeft w:val="0"/>
                                  <w:marRight w:val="0"/>
                                  <w:marTop w:val="0"/>
                                  <w:marBottom w:val="0"/>
                                  <w:divBdr>
                                    <w:top w:val="none" w:sz="0" w:space="0" w:color="auto"/>
                                    <w:left w:val="none" w:sz="0" w:space="0" w:color="auto"/>
                                    <w:bottom w:val="none" w:sz="0" w:space="0" w:color="auto"/>
                                    <w:right w:val="none" w:sz="0" w:space="0" w:color="auto"/>
                                  </w:divBdr>
                                  <w:divsChild>
                                    <w:div w:id="116235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061527">
                              <w:marLeft w:val="0"/>
                              <w:marRight w:val="0"/>
                              <w:marTop w:val="0"/>
                              <w:marBottom w:val="0"/>
                              <w:divBdr>
                                <w:top w:val="none" w:sz="0" w:space="0" w:color="auto"/>
                                <w:left w:val="none" w:sz="0" w:space="0" w:color="auto"/>
                                <w:bottom w:val="none" w:sz="0" w:space="0" w:color="auto"/>
                                <w:right w:val="none" w:sz="0" w:space="0" w:color="auto"/>
                              </w:divBdr>
                              <w:divsChild>
                                <w:div w:id="1724937746">
                                  <w:marLeft w:val="0"/>
                                  <w:marRight w:val="0"/>
                                  <w:marTop w:val="0"/>
                                  <w:marBottom w:val="0"/>
                                  <w:divBdr>
                                    <w:top w:val="none" w:sz="0" w:space="0" w:color="auto"/>
                                    <w:left w:val="none" w:sz="0" w:space="0" w:color="auto"/>
                                    <w:bottom w:val="none" w:sz="0" w:space="0" w:color="auto"/>
                                    <w:right w:val="none" w:sz="0" w:space="0" w:color="auto"/>
                                  </w:divBdr>
                                  <w:divsChild>
                                    <w:div w:id="2128772617">
                                      <w:marLeft w:val="0"/>
                                      <w:marRight w:val="0"/>
                                      <w:marTop w:val="0"/>
                                      <w:marBottom w:val="0"/>
                                      <w:divBdr>
                                        <w:top w:val="none" w:sz="0" w:space="0" w:color="auto"/>
                                        <w:left w:val="none" w:sz="0" w:space="0" w:color="auto"/>
                                        <w:bottom w:val="none" w:sz="0" w:space="0" w:color="auto"/>
                                        <w:right w:val="none" w:sz="0" w:space="0" w:color="auto"/>
                                      </w:divBdr>
                                      <w:divsChild>
                                        <w:div w:id="1280066354">
                                          <w:marLeft w:val="0"/>
                                          <w:marRight w:val="0"/>
                                          <w:marTop w:val="0"/>
                                          <w:marBottom w:val="0"/>
                                          <w:divBdr>
                                            <w:top w:val="none" w:sz="0" w:space="0" w:color="auto"/>
                                            <w:left w:val="none" w:sz="0" w:space="0" w:color="auto"/>
                                            <w:bottom w:val="none" w:sz="0" w:space="0" w:color="auto"/>
                                            <w:right w:val="none" w:sz="0" w:space="0" w:color="auto"/>
                                          </w:divBdr>
                                          <w:divsChild>
                                            <w:div w:id="1405026836">
                                              <w:marLeft w:val="0"/>
                                              <w:marRight w:val="0"/>
                                              <w:marTop w:val="0"/>
                                              <w:marBottom w:val="0"/>
                                              <w:divBdr>
                                                <w:top w:val="none" w:sz="0" w:space="0" w:color="auto"/>
                                                <w:left w:val="none" w:sz="0" w:space="0" w:color="auto"/>
                                                <w:bottom w:val="none" w:sz="0" w:space="0" w:color="auto"/>
                                                <w:right w:val="none" w:sz="0" w:space="0" w:color="auto"/>
                                              </w:divBdr>
                                              <w:divsChild>
                                                <w:div w:id="163324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079749">
                                      <w:marLeft w:val="0"/>
                                      <w:marRight w:val="0"/>
                                      <w:marTop w:val="0"/>
                                      <w:marBottom w:val="0"/>
                                      <w:divBdr>
                                        <w:top w:val="none" w:sz="0" w:space="0" w:color="auto"/>
                                        <w:left w:val="none" w:sz="0" w:space="0" w:color="auto"/>
                                        <w:bottom w:val="none" w:sz="0" w:space="0" w:color="auto"/>
                                        <w:right w:val="none" w:sz="0" w:space="0" w:color="auto"/>
                                      </w:divBdr>
                                      <w:divsChild>
                                        <w:div w:id="1088623637">
                                          <w:marLeft w:val="0"/>
                                          <w:marRight w:val="0"/>
                                          <w:marTop w:val="0"/>
                                          <w:marBottom w:val="0"/>
                                          <w:divBdr>
                                            <w:top w:val="none" w:sz="0" w:space="0" w:color="auto"/>
                                            <w:left w:val="none" w:sz="0" w:space="0" w:color="auto"/>
                                            <w:bottom w:val="none" w:sz="0" w:space="0" w:color="auto"/>
                                            <w:right w:val="none" w:sz="0" w:space="0" w:color="auto"/>
                                          </w:divBdr>
                                        </w:div>
                                        <w:div w:id="264927627">
                                          <w:marLeft w:val="0"/>
                                          <w:marRight w:val="0"/>
                                          <w:marTop w:val="120"/>
                                          <w:marBottom w:val="120"/>
                                          <w:divBdr>
                                            <w:top w:val="none" w:sz="0" w:space="0" w:color="auto"/>
                                            <w:left w:val="none" w:sz="0" w:space="0" w:color="auto"/>
                                            <w:bottom w:val="none" w:sz="0" w:space="0" w:color="auto"/>
                                            <w:right w:val="none" w:sz="0" w:space="0" w:color="auto"/>
                                          </w:divBdr>
                                          <w:divsChild>
                                            <w:div w:id="1267344133">
                                              <w:marLeft w:val="0"/>
                                              <w:marRight w:val="0"/>
                                              <w:marTop w:val="0"/>
                                              <w:marBottom w:val="0"/>
                                              <w:divBdr>
                                                <w:top w:val="single" w:sz="6" w:space="0" w:color="auto"/>
                                                <w:left w:val="single" w:sz="6" w:space="9" w:color="auto"/>
                                                <w:bottom w:val="single" w:sz="6" w:space="0" w:color="auto"/>
                                                <w:right w:val="single" w:sz="6" w:space="9" w:color="auto"/>
                                              </w:divBdr>
                                              <w:divsChild>
                                                <w:div w:id="1783256559">
                                                  <w:marLeft w:val="0"/>
                                                  <w:marRight w:val="0"/>
                                                  <w:marTop w:val="0"/>
                                                  <w:marBottom w:val="0"/>
                                                  <w:divBdr>
                                                    <w:top w:val="none" w:sz="0" w:space="0" w:color="auto"/>
                                                    <w:left w:val="none" w:sz="0" w:space="0" w:color="auto"/>
                                                    <w:bottom w:val="none" w:sz="0" w:space="0" w:color="auto"/>
                                                    <w:right w:val="none" w:sz="0" w:space="0" w:color="auto"/>
                                                  </w:divBdr>
                                                  <w:divsChild>
                                                    <w:div w:id="2129428016">
                                                      <w:marLeft w:val="0"/>
                                                      <w:marRight w:val="0"/>
                                                      <w:marTop w:val="0"/>
                                                      <w:marBottom w:val="0"/>
                                                      <w:divBdr>
                                                        <w:top w:val="none" w:sz="0" w:space="0" w:color="auto"/>
                                                        <w:left w:val="none" w:sz="0" w:space="0" w:color="auto"/>
                                                        <w:bottom w:val="none" w:sz="0" w:space="0" w:color="auto"/>
                                                        <w:right w:val="none" w:sz="0" w:space="0" w:color="auto"/>
                                                      </w:divBdr>
                                                    </w:div>
                                                    <w:div w:id="31175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15908">
                                      <w:marLeft w:val="0"/>
                                      <w:marRight w:val="0"/>
                                      <w:marTop w:val="0"/>
                                      <w:marBottom w:val="0"/>
                                      <w:divBdr>
                                        <w:top w:val="none" w:sz="0" w:space="0" w:color="auto"/>
                                        <w:left w:val="none" w:sz="0" w:space="0" w:color="auto"/>
                                        <w:bottom w:val="none" w:sz="0" w:space="0" w:color="auto"/>
                                        <w:right w:val="none" w:sz="0" w:space="0" w:color="auto"/>
                                      </w:divBdr>
                                      <w:divsChild>
                                        <w:div w:id="186706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1963228">
                  <w:marLeft w:val="0"/>
                  <w:marRight w:val="0"/>
                  <w:marTop w:val="0"/>
                  <w:marBottom w:val="240"/>
                  <w:divBdr>
                    <w:top w:val="none" w:sz="0" w:space="0" w:color="auto"/>
                    <w:left w:val="none" w:sz="0" w:space="0" w:color="auto"/>
                    <w:bottom w:val="none" w:sz="0" w:space="0" w:color="auto"/>
                    <w:right w:val="none" w:sz="0" w:space="0" w:color="auto"/>
                  </w:divBdr>
                  <w:divsChild>
                    <w:div w:id="245381211">
                      <w:marLeft w:val="0"/>
                      <w:marRight w:val="0"/>
                      <w:marTop w:val="0"/>
                      <w:marBottom w:val="0"/>
                      <w:divBdr>
                        <w:top w:val="none" w:sz="0" w:space="0" w:color="auto"/>
                        <w:left w:val="none" w:sz="0" w:space="0" w:color="auto"/>
                        <w:bottom w:val="none" w:sz="0" w:space="0" w:color="auto"/>
                        <w:right w:val="none" w:sz="0" w:space="0" w:color="auto"/>
                      </w:divBdr>
                      <w:divsChild>
                        <w:div w:id="29914511">
                          <w:marLeft w:val="0"/>
                          <w:marRight w:val="0"/>
                          <w:marTop w:val="0"/>
                          <w:marBottom w:val="0"/>
                          <w:divBdr>
                            <w:top w:val="none" w:sz="0" w:space="0" w:color="auto"/>
                            <w:left w:val="none" w:sz="0" w:space="0" w:color="auto"/>
                            <w:bottom w:val="none" w:sz="0" w:space="0" w:color="auto"/>
                            <w:right w:val="none" w:sz="0" w:space="0" w:color="auto"/>
                          </w:divBdr>
                          <w:divsChild>
                            <w:div w:id="817965326">
                              <w:marLeft w:val="0"/>
                              <w:marRight w:val="0"/>
                              <w:marTop w:val="0"/>
                              <w:marBottom w:val="0"/>
                              <w:divBdr>
                                <w:top w:val="none" w:sz="0" w:space="0" w:color="auto"/>
                                <w:left w:val="none" w:sz="0" w:space="0" w:color="auto"/>
                                <w:bottom w:val="none" w:sz="0" w:space="0" w:color="auto"/>
                                <w:right w:val="none" w:sz="0" w:space="0" w:color="auto"/>
                              </w:divBdr>
                              <w:divsChild>
                                <w:div w:id="1937446835">
                                  <w:marLeft w:val="0"/>
                                  <w:marRight w:val="0"/>
                                  <w:marTop w:val="0"/>
                                  <w:marBottom w:val="0"/>
                                  <w:divBdr>
                                    <w:top w:val="none" w:sz="0" w:space="0" w:color="auto"/>
                                    <w:left w:val="none" w:sz="0" w:space="0" w:color="auto"/>
                                    <w:bottom w:val="none" w:sz="0" w:space="0" w:color="auto"/>
                                    <w:right w:val="none" w:sz="0" w:space="0" w:color="auto"/>
                                  </w:divBdr>
                                  <w:divsChild>
                                    <w:div w:id="209877701">
                                      <w:marLeft w:val="0"/>
                                      <w:marRight w:val="0"/>
                                      <w:marTop w:val="0"/>
                                      <w:marBottom w:val="0"/>
                                      <w:divBdr>
                                        <w:top w:val="none" w:sz="0" w:space="0" w:color="auto"/>
                                        <w:left w:val="none" w:sz="0" w:space="0" w:color="auto"/>
                                        <w:bottom w:val="none" w:sz="0" w:space="0" w:color="auto"/>
                                        <w:right w:val="none" w:sz="0" w:space="0" w:color="auto"/>
                                      </w:divBdr>
                                      <w:divsChild>
                                        <w:div w:id="1668481728">
                                          <w:marLeft w:val="0"/>
                                          <w:marRight w:val="0"/>
                                          <w:marTop w:val="0"/>
                                          <w:marBottom w:val="0"/>
                                          <w:divBdr>
                                            <w:top w:val="none" w:sz="0" w:space="0" w:color="auto"/>
                                            <w:left w:val="none" w:sz="0" w:space="0" w:color="auto"/>
                                            <w:bottom w:val="none" w:sz="0" w:space="0" w:color="auto"/>
                                            <w:right w:val="none" w:sz="0" w:space="0" w:color="auto"/>
                                          </w:divBdr>
                                          <w:divsChild>
                                            <w:div w:id="636834738">
                                              <w:marLeft w:val="0"/>
                                              <w:marRight w:val="0"/>
                                              <w:marTop w:val="0"/>
                                              <w:marBottom w:val="0"/>
                                              <w:divBdr>
                                                <w:top w:val="none" w:sz="0" w:space="0" w:color="auto"/>
                                                <w:left w:val="none" w:sz="0" w:space="0" w:color="auto"/>
                                                <w:bottom w:val="none" w:sz="0" w:space="0" w:color="auto"/>
                                                <w:right w:val="none" w:sz="0" w:space="0" w:color="auto"/>
                                              </w:divBdr>
                                              <w:divsChild>
                                                <w:div w:id="674041138">
                                                  <w:marLeft w:val="0"/>
                                                  <w:marRight w:val="0"/>
                                                  <w:marTop w:val="0"/>
                                                  <w:marBottom w:val="0"/>
                                                  <w:divBdr>
                                                    <w:top w:val="none" w:sz="0" w:space="0" w:color="auto"/>
                                                    <w:left w:val="none" w:sz="0" w:space="0" w:color="auto"/>
                                                    <w:bottom w:val="none" w:sz="0" w:space="0" w:color="auto"/>
                                                    <w:right w:val="none" w:sz="0" w:space="0" w:color="auto"/>
                                                  </w:divBdr>
                                                  <w:divsChild>
                                                    <w:div w:id="777872382">
                                                      <w:marLeft w:val="0"/>
                                                      <w:marRight w:val="0"/>
                                                      <w:marTop w:val="0"/>
                                                      <w:marBottom w:val="0"/>
                                                      <w:divBdr>
                                                        <w:top w:val="none" w:sz="0" w:space="0" w:color="auto"/>
                                                        <w:left w:val="none" w:sz="0" w:space="0" w:color="auto"/>
                                                        <w:bottom w:val="none" w:sz="0" w:space="0" w:color="auto"/>
                                                        <w:right w:val="none" w:sz="0" w:space="0" w:color="auto"/>
                                                      </w:divBdr>
                                                    </w:div>
                                                  </w:divsChild>
                                                </w:div>
                                                <w:div w:id="104236631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462430">
                  <w:marLeft w:val="0"/>
                  <w:marRight w:val="0"/>
                  <w:marTop w:val="0"/>
                  <w:marBottom w:val="240"/>
                  <w:divBdr>
                    <w:top w:val="none" w:sz="0" w:space="0" w:color="auto"/>
                    <w:left w:val="none" w:sz="0" w:space="0" w:color="auto"/>
                    <w:bottom w:val="none" w:sz="0" w:space="0" w:color="auto"/>
                    <w:right w:val="none" w:sz="0" w:space="0" w:color="auto"/>
                  </w:divBdr>
                  <w:divsChild>
                    <w:div w:id="1348094971">
                      <w:marLeft w:val="0"/>
                      <w:marRight w:val="0"/>
                      <w:marTop w:val="0"/>
                      <w:marBottom w:val="0"/>
                      <w:divBdr>
                        <w:top w:val="none" w:sz="0" w:space="0" w:color="auto"/>
                        <w:left w:val="none" w:sz="0" w:space="0" w:color="auto"/>
                        <w:bottom w:val="none" w:sz="0" w:space="0" w:color="auto"/>
                        <w:right w:val="none" w:sz="0" w:space="0" w:color="auto"/>
                      </w:divBdr>
                      <w:divsChild>
                        <w:div w:id="1044988317">
                          <w:marLeft w:val="0"/>
                          <w:marRight w:val="0"/>
                          <w:marTop w:val="0"/>
                          <w:marBottom w:val="0"/>
                          <w:divBdr>
                            <w:top w:val="none" w:sz="0" w:space="0" w:color="auto"/>
                            <w:left w:val="none" w:sz="0" w:space="0" w:color="auto"/>
                            <w:bottom w:val="none" w:sz="0" w:space="0" w:color="auto"/>
                            <w:right w:val="none" w:sz="0" w:space="0" w:color="auto"/>
                          </w:divBdr>
                          <w:divsChild>
                            <w:div w:id="1593277164">
                              <w:marLeft w:val="0"/>
                              <w:marRight w:val="0"/>
                              <w:marTop w:val="0"/>
                              <w:marBottom w:val="60"/>
                              <w:divBdr>
                                <w:top w:val="none" w:sz="0" w:space="0" w:color="auto"/>
                                <w:left w:val="none" w:sz="0" w:space="0" w:color="auto"/>
                                <w:bottom w:val="none" w:sz="0" w:space="0" w:color="auto"/>
                                <w:right w:val="none" w:sz="0" w:space="0" w:color="auto"/>
                              </w:divBdr>
                              <w:divsChild>
                                <w:div w:id="2029481484">
                                  <w:marLeft w:val="0"/>
                                  <w:marRight w:val="0"/>
                                  <w:marTop w:val="0"/>
                                  <w:marBottom w:val="0"/>
                                  <w:divBdr>
                                    <w:top w:val="none" w:sz="0" w:space="0" w:color="auto"/>
                                    <w:left w:val="none" w:sz="0" w:space="0" w:color="auto"/>
                                    <w:bottom w:val="none" w:sz="0" w:space="0" w:color="auto"/>
                                    <w:right w:val="none" w:sz="0" w:space="0" w:color="auto"/>
                                  </w:divBdr>
                                  <w:divsChild>
                                    <w:div w:id="116308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326360">
                              <w:marLeft w:val="0"/>
                              <w:marRight w:val="0"/>
                              <w:marTop w:val="0"/>
                              <w:marBottom w:val="0"/>
                              <w:divBdr>
                                <w:top w:val="none" w:sz="0" w:space="0" w:color="auto"/>
                                <w:left w:val="none" w:sz="0" w:space="0" w:color="auto"/>
                                <w:bottom w:val="none" w:sz="0" w:space="0" w:color="auto"/>
                                <w:right w:val="none" w:sz="0" w:space="0" w:color="auto"/>
                              </w:divBdr>
                              <w:divsChild>
                                <w:div w:id="411392058">
                                  <w:marLeft w:val="0"/>
                                  <w:marRight w:val="0"/>
                                  <w:marTop w:val="0"/>
                                  <w:marBottom w:val="0"/>
                                  <w:divBdr>
                                    <w:top w:val="none" w:sz="0" w:space="0" w:color="auto"/>
                                    <w:left w:val="none" w:sz="0" w:space="0" w:color="auto"/>
                                    <w:bottom w:val="none" w:sz="0" w:space="0" w:color="auto"/>
                                    <w:right w:val="none" w:sz="0" w:space="0" w:color="auto"/>
                                  </w:divBdr>
                                  <w:divsChild>
                                    <w:div w:id="40714229">
                                      <w:marLeft w:val="0"/>
                                      <w:marRight w:val="0"/>
                                      <w:marTop w:val="0"/>
                                      <w:marBottom w:val="0"/>
                                      <w:divBdr>
                                        <w:top w:val="none" w:sz="0" w:space="0" w:color="auto"/>
                                        <w:left w:val="none" w:sz="0" w:space="0" w:color="auto"/>
                                        <w:bottom w:val="none" w:sz="0" w:space="0" w:color="auto"/>
                                        <w:right w:val="none" w:sz="0" w:space="0" w:color="auto"/>
                                      </w:divBdr>
                                      <w:divsChild>
                                        <w:div w:id="691690879">
                                          <w:marLeft w:val="0"/>
                                          <w:marRight w:val="0"/>
                                          <w:marTop w:val="0"/>
                                          <w:marBottom w:val="0"/>
                                          <w:divBdr>
                                            <w:top w:val="none" w:sz="0" w:space="0" w:color="auto"/>
                                            <w:left w:val="none" w:sz="0" w:space="0" w:color="auto"/>
                                            <w:bottom w:val="none" w:sz="0" w:space="0" w:color="auto"/>
                                            <w:right w:val="none" w:sz="0" w:space="0" w:color="auto"/>
                                          </w:divBdr>
                                          <w:divsChild>
                                            <w:div w:id="833960198">
                                              <w:marLeft w:val="0"/>
                                              <w:marRight w:val="0"/>
                                              <w:marTop w:val="0"/>
                                              <w:marBottom w:val="0"/>
                                              <w:divBdr>
                                                <w:top w:val="none" w:sz="0" w:space="0" w:color="auto"/>
                                                <w:left w:val="none" w:sz="0" w:space="0" w:color="auto"/>
                                                <w:bottom w:val="none" w:sz="0" w:space="0" w:color="auto"/>
                                                <w:right w:val="none" w:sz="0" w:space="0" w:color="auto"/>
                                              </w:divBdr>
                                              <w:divsChild>
                                                <w:div w:id="124259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67637">
                                      <w:marLeft w:val="0"/>
                                      <w:marRight w:val="0"/>
                                      <w:marTop w:val="0"/>
                                      <w:marBottom w:val="0"/>
                                      <w:divBdr>
                                        <w:top w:val="none" w:sz="0" w:space="0" w:color="auto"/>
                                        <w:left w:val="none" w:sz="0" w:space="0" w:color="auto"/>
                                        <w:bottom w:val="none" w:sz="0" w:space="0" w:color="auto"/>
                                        <w:right w:val="none" w:sz="0" w:space="0" w:color="auto"/>
                                      </w:divBdr>
                                      <w:divsChild>
                                        <w:div w:id="1171867159">
                                          <w:marLeft w:val="0"/>
                                          <w:marRight w:val="0"/>
                                          <w:marTop w:val="0"/>
                                          <w:marBottom w:val="0"/>
                                          <w:divBdr>
                                            <w:top w:val="none" w:sz="0" w:space="0" w:color="auto"/>
                                            <w:left w:val="none" w:sz="0" w:space="0" w:color="auto"/>
                                            <w:bottom w:val="none" w:sz="0" w:space="0" w:color="auto"/>
                                            <w:right w:val="none" w:sz="0" w:space="0" w:color="auto"/>
                                          </w:divBdr>
                                        </w:div>
                                        <w:div w:id="115375253">
                                          <w:marLeft w:val="0"/>
                                          <w:marRight w:val="0"/>
                                          <w:marTop w:val="120"/>
                                          <w:marBottom w:val="120"/>
                                          <w:divBdr>
                                            <w:top w:val="none" w:sz="0" w:space="0" w:color="auto"/>
                                            <w:left w:val="none" w:sz="0" w:space="0" w:color="auto"/>
                                            <w:bottom w:val="none" w:sz="0" w:space="0" w:color="auto"/>
                                            <w:right w:val="none" w:sz="0" w:space="0" w:color="auto"/>
                                          </w:divBdr>
                                          <w:divsChild>
                                            <w:div w:id="2070687704">
                                              <w:marLeft w:val="0"/>
                                              <w:marRight w:val="0"/>
                                              <w:marTop w:val="0"/>
                                              <w:marBottom w:val="0"/>
                                              <w:divBdr>
                                                <w:top w:val="single" w:sz="6" w:space="0" w:color="auto"/>
                                                <w:left w:val="single" w:sz="6" w:space="9" w:color="auto"/>
                                                <w:bottom w:val="single" w:sz="6" w:space="0" w:color="auto"/>
                                                <w:right w:val="single" w:sz="6" w:space="9" w:color="auto"/>
                                              </w:divBdr>
                                              <w:divsChild>
                                                <w:div w:id="753625949">
                                                  <w:marLeft w:val="0"/>
                                                  <w:marRight w:val="0"/>
                                                  <w:marTop w:val="0"/>
                                                  <w:marBottom w:val="0"/>
                                                  <w:divBdr>
                                                    <w:top w:val="none" w:sz="0" w:space="0" w:color="auto"/>
                                                    <w:left w:val="none" w:sz="0" w:space="0" w:color="auto"/>
                                                    <w:bottom w:val="none" w:sz="0" w:space="0" w:color="auto"/>
                                                    <w:right w:val="none" w:sz="0" w:space="0" w:color="auto"/>
                                                  </w:divBdr>
                                                  <w:divsChild>
                                                    <w:div w:id="128675026">
                                                      <w:marLeft w:val="0"/>
                                                      <w:marRight w:val="0"/>
                                                      <w:marTop w:val="0"/>
                                                      <w:marBottom w:val="0"/>
                                                      <w:divBdr>
                                                        <w:top w:val="none" w:sz="0" w:space="0" w:color="auto"/>
                                                        <w:left w:val="none" w:sz="0" w:space="0" w:color="auto"/>
                                                        <w:bottom w:val="none" w:sz="0" w:space="0" w:color="auto"/>
                                                        <w:right w:val="none" w:sz="0" w:space="0" w:color="auto"/>
                                                      </w:divBdr>
                                                    </w:div>
                                                    <w:div w:id="163659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584459">
                                      <w:marLeft w:val="0"/>
                                      <w:marRight w:val="0"/>
                                      <w:marTop w:val="0"/>
                                      <w:marBottom w:val="0"/>
                                      <w:divBdr>
                                        <w:top w:val="none" w:sz="0" w:space="0" w:color="auto"/>
                                        <w:left w:val="none" w:sz="0" w:space="0" w:color="auto"/>
                                        <w:bottom w:val="none" w:sz="0" w:space="0" w:color="auto"/>
                                        <w:right w:val="none" w:sz="0" w:space="0" w:color="auto"/>
                                      </w:divBdr>
                                      <w:divsChild>
                                        <w:div w:id="189191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8698146">
                  <w:marLeft w:val="0"/>
                  <w:marRight w:val="0"/>
                  <w:marTop w:val="0"/>
                  <w:marBottom w:val="240"/>
                  <w:divBdr>
                    <w:top w:val="none" w:sz="0" w:space="0" w:color="auto"/>
                    <w:left w:val="none" w:sz="0" w:space="0" w:color="auto"/>
                    <w:bottom w:val="none" w:sz="0" w:space="0" w:color="auto"/>
                    <w:right w:val="none" w:sz="0" w:space="0" w:color="auto"/>
                  </w:divBdr>
                  <w:divsChild>
                    <w:div w:id="245119611">
                      <w:marLeft w:val="0"/>
                      <w:marRight w:val="0"/>
                      <w:marTop w:val="0"/>
                      <w:marBottom w:val="0"/>
                      <w:divBdr>
                        <w:top w:val="none" w:sz="0" w:space="0" w:color="auto"/>
                        <w:left w:val="none" w:sz="0" w:space="0" w:color="auto"/>
                        <w:bottom w:val="none" w:sz="0" w:space="0" w:color="auto"/>
                        <w:right w:val="none" w:sz="0" w:space="0" w:color="auto"/>
                      </w:divBdr>
                      <w:divsChild>
                        <w:div w:id="215632595">
                          <w:marLeft w:val="0"/>
                          <w:marRight w:val="0"/>
                          <w:marTop w:val="0"/>
                          <w:marBottom w:val="0"/>
                          <w:divBdr>
                            <w:top w:val="none" w:sz="0" w:space="0" w:color="auto"/>
                            <w:left w:val="none" w:sz="0" w:space="0" w:color="auto"/>
                            <w:bottom w:val="none" w:sz="0" w:space="0" w:color="auto"/>
                            <w:right w:val="none" w:sz="0" w:space="0" w:color="auto"/>
                          </w:divBdr>
                          <w:divsChild>
                            <w:div w:id="609749540">
                              <w:marLeft w:val="0"/>
                              <w:marRight w:val="0"/>
                              <w:marTop w:val="0"/>
                              <w:marBottom w:val="0"/>
                              <w:divBdr>
                                <w:top w:val="none" w:sz="0" w:space="0" w:color="auto"/>
                                <w:left w:val="none" w:sz="0" w:space="0" w:color="auto"/>
                                <w:bottom w:val="none" w:sz="0" w:space="0" w:color="auto"/>
                                <w:right w:val="none" w:sz="0" w:space="0" w:color="auto"/>
                              </w:divBdr>
                              <w:divsChild>
                                <w:div w:id="184443882">
                                  <w:marLeft w:val="0"/>
                                  <w:marRight w:val="0"/>
                                  <w:marTop w:val="0"/>
                                  <w:marBottom w:val="0"/>
                                  <w:divBdr>
                                    <w:top w:val="none" w:sz="0" w:space="0" w:color="auto"/>
                                    <w:left w:val="none" w:sz="0" w:space="0" w:color="auto"/>
                                    <w:bottom w:val="none" w:sz="0" w:space="0" w:color="auto"/>
                                    <w:right w:val="none" w:sz="0" w:space="0" w:color="auto"/>
                                  </w:divBdr>
                                  <w:divsChild>
                                    <w:div w:id="438069556">
                                      <w:marLeft w:val="0"/>
                                      <w:marRight w:val="0"/>
                                      <w:marTop w:val="0"/>
                                      <w:marBottom w:val="0"/>
                                      <w:divBdr>
                                        <w:top w:val="none" w:sz="0" w:space="0" w:color="auto"/>
                                        <w:left w:val="none" w:sz="0" w:space="0" w:color="auto"/>
                                        <w:bottom w:val="none" w:sz="0" w:space="0" w:color="auto"/>
                                        <w:right w:val="none" w:sz="0" w:space="0" w:color="auto"/>
                                      </w:divBdr>
                                      <w:divsChild>
                                        <w:div w:id="1417051479">
                                          <w:marLeft w:val="0"/>
                                          <w:marRight w:val="0"/>
                                          <w:marTop w:val="0"/>
                                          <w:marBottom w:val="0"/>
                                          <w:divBdr>
                                            <w:top w:val="none" w:sz="0" w:space="0" w:color="auto"/>
                                            <w:left w:val="none" w:sz="0" w:space="0" w:color="auto"/>
                                            <w:bottom w:val="none" w:sz="0" w:space="0" w:color="auto"/>
                                            <w:right w:val="none" w:sz="0" w:space="0" w:color="auto"/>
                                          </w:divBdr>
                                          <w:divsChild>
                                            <w:div w:id="135994142">
                                              <w:marLeft w:val="0"/>
                                              <w:marRight w:val="0"/>
                                              <w:marTop w:val="0"/>
                                              <w:marBottom w:val="0"/>
                                              <w:divBdr>
                                                <w:top w:val="none" w:sz="0" w:space="0" w:color="auto"/>
                                                <w:left w:val="none" w:sz="0" w:space="0" w:color="auto"/>
                                                <w:bottom w:val="none" w:sz="0" w:space="0" w:color="auto"/>
                                                <w:right w:val="none" w:sz="0" w:space="0" w:color="auto"/>
                                              </w:divBdr>
                                              <w:divsChild>
                                                <w:div w:id="540560075">
                                                  <w:marLeft w:val="0"/>
                                                  <w:marRight w:val="0"/>
                                                  <w:marTop w:val="0"/>
                                                  <w:marBottom w:val="0"/>
                                                  <w:divBdr>
                                                    <w:top w:val="none" w:sz="0" w:space="0" w:color="auto"/>
                                                    <w:left w:val="none" w:sz="0" w:space="0" w:color="auto"/>
                                                    <w:bottom w:val="none" w:sz="0" w:space="0" w:color="auto"/>
                                                    <w:right w:val="none" w:sz="0" w:space="0" w:color="auto"/>
                                                  </w:divBdr>
                                                  <w:divsChild>
                                                    <w:div w:id="1533570800">
                                                      <w:marLeft w:val="0"/>
                                                      <w:marRight w:val="0"/>
                                                      <w:marTop w:val="0"/>
                                                      <w:marBottom w:val="0"/>
                                                      <w:divBdr>
                                                        <w:top w:val="none" w:sz="0" w:space="0" w:color="auto"/>
                                                        <w:left w:val="none" w:sz="0" w:space="0" w:color="auto"/>
                                                        <w:bottom w:val="none" w:sz="0" w:space="0" w:color="auto"/>
                                                        <w:right w:val="none" w:sz="0" w:space="0" w:color="auto"/>
                                                      </w:divBdr>
                                                    </w:div>
                                                  </w:divsChild>
                                                </w:div>
                                                <w:div w:id="193535798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2204546">
                  <w:marLeft w:val="0"/>
                  <w:marRight w:val="0"/>
                  <w:marTop w:val="0"/>
                  <w:marBottom w:val="240"/>
                  <w:divBdr>
                    <w:top w:val="none" w:sz="0" w:space="0" w:color="auto"/>
                    <w:left w:val="none" w:sz="0" w:space="0" w:color="auto"/>
                    <w:bottom w:val="none" w:sz="0" w:space="0" w:color="auto"/>
                    <w:right w:val="none" w:sz="0" w:space="0" w:color="auto"/>
                  </w:divBdr>
                  <w:divsChild>
                    <w:div w:id="1941523932">
                      <w:marLeft w:val="0"/>
                      <w:marRight w:val="0"/>
                      <w:marTop w:val="0"/>
                      <w:marBottom w:val="0"/>
                      <w:divBdr>
                        <w:top w:val="none" w:sz="0" w:space="0" w:color="auto"/>
                        <w:left w:val="none" w:sz="0" w:space="0" w:color="auto"/>
                        <w:bottom w:val="none" w:sz="0" w:space="0" w:color="auto"/>
                        <w:right w:val="none" w:sz="0" w:space="0" w:color="auto"/>
                      </w:divBdr>
                      <w:divsChild>
                        <w:div w:id="1090472831">
                          <w:marLeft w:val="0"/>
                          <w:marRight w:val="0"/>
                          <w:marTop w:val="0"/>
                          <w:marBottom w:val="0"/>
                          <w:divBdr>
                            <w:top w:val="none" w:sz="0" w:space="0" w:color="auto"/>
                            <w:left w:val="none" w:sz="0" w:space="0" w:color="auto"/>
                            <w:bottom w:val="none" w:sz="0" w:space="0" w:color="auto"/>
                            <w:right w:val="none" w:sz="0" w:space="0" w:color="auto"/>
                          </w:divBdr>
                          <w:divsChild>
                            <w:div w:id="1028988249">
                              <w:marLeft w:val="0"/>
                              <w:marRight w:val="0"/>
                              <w:marTop w:val="0"/>
                              <w:marBottom w:val="60"/>
                              <w:divBdr>
                                <w:top w:val="none" w:sz="0" w:space="0" w:color="auto"/>
                                <w:left w:val="none" w:sz="0" w:space="0" w:color="auto"/>
                                <w:bottom w:val="none" w:sz="0" w:space="0" w:color="auto"/>
                                <w:right w:val="none" w:sz="0" w:space="0" w:color="auto"/>
                              </w:divBdr>
                              <w:divsChild>
                                <w:div w:id="1498419413">
                                  <w:marLeft w:val="0"/>
                                  <w:marRight w:val="0"/>
                                  <w:marTop w:val="0"/>
                                  <w:marBottom w:val="0"/>
                                  <w:divBdr>
                                    <w:top w:val="none" w:sz="0" w:space="0" w:color="auto"/>
                                    <w:left w:val="none" w:sz="0" w:space="0" w:color="auto"/>
                                    <w:bottom w:val="none" w:sz="0" w:space="0" w:color="auto"/>
                                    <w:right w:val="none" w:sz="0" w:space="0" w:color="auto"/>
                                  </w:divBdr>
                                  <w:divsChild>
                                    <w:div w:id="144842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614841">
                              <w:marLeft w:val="0"/>
                              <w:marRight w:val="0"/>
                              <w:marTop w:val="0"/>
                              <w:marBottom w:val="0"/>
                              <w:divBdr>
                                <w:top w:val="none" w:sz="0" w:space="0" w:color="auto"/>
                                <w:left w:val="none" w:sz="0" w:space="0" w:color="auto"/>
                                <w:bottom w:val="none" w:sz="0" w:space="0" w:color="auto"/>
                                <w:right w:val="none" w:sz="0" w:space="0" w:color="auto"/>
                              </w:divBdr>
                              <w:divsChild>
                                <w:div w:id="1672442896">
                                  <w:marLeft w:val="0"/>
                                  <w:marRight w:val="0"/>
                                  <w:marTop w:val="0"/>
                                  <w:marBottom w:val="0"/>
                                  <w:divBdr>
                                    <w:top w:val="none" w:sz="0" w:space="0" w:color="auto"/>
                                    <w:left w:val="none" w:sz="0" w:space="0" w:color="auto"/>
                                    <w:bottom w:val="none" w:sz="0" w:space="0" w:color="auto"/>
                                    <w:right w:val="none" w:sz="0" w:space="0" w:color="auto"/>
                                  </w:divBdr>
                                  <w:divsChild>
                                    <w:div w:id="581066833">
                                      <w:marLeft w:val="0"/>
                                      <w:marRight w:val="0"/>
                                      <w:marTop w:val="0"/>
                                      <w:marBottom w:val="0"/>
                                      <w:divBdr>
                                        <w:top w:val="none" w:sz="0" w:space="0" w:color="auto"/>
                                        <w:left w:val="none" w:sz="0" w:space="0" w:color="auto"/>
                                        <w:bottom w:val="none" w:sz="0" w:space="0" w:color="auto"/>
                                        <w:right w:val="none" w:sz="0" w:space="0" w:color="auto"/>
                                      </w:divBdr>
                                      <w:divsChild>
                                        <w:div w:id="662664354">
                                          <w:marLeft w:val="0"/>
                                          <w:marRight w:val="0"/>
                                          <w:marTop w:val="0"/>
                                          <w:marBottom w:val="0"/>
                                          <w:divBdr>
                                            <w:top w:val="none" w:sz="0" w:space="0" w:color="auto"/>
                                            <w:left w:val="none" w:sz="0" w:space="0" w:color="auto"/>
                                            <w:bottom w:val="none" w:sz="0" w:space="0" w:color="auto"/>
                                            <w:right w:val="none" w:sz="0" w:space="0" w:color="auto"/>
                                          </w:divBdr>
                                          <w:divsChild>
                                            <w:div w:id="1012032640">
                                              <w:marLeft w:val="0"/>
                                              <w:marRight w:val="0"/>
                                              <w:marTop w:val="0"/>
                                              <w:marBottom w:val="0"/>
                                              <w:divBdr>
                                                <w:top w:val="none" w:sz="0" w:space="0" w:color="auto"/>
                                                <w:left w:val="none" w:sz="0" w:space="0" w:color="auto"/>
                                                <w:bottom w:val="none" w:sz="0" w:space="0" w:color="auto"/>
                                                <w:right w:val="none" w:sz="0" w:space="0" w:color="auto"/>
                                              </w:divBdr>
                                              <w:divsChild>
                                                <w:div w:id="203981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385875">
                                      <w:marLeft w:val="0"/>
                                      <w:marRight w:val="0"/>
                                      <w:marTop w:val="0"/>
                                      <w:marBottom w:val="0"/>
                                      <w:divBdr>
                                        <w:top w:val="none" w:sz="0" w:space="0" w:color="auto"/>
                                        <w:left w:val="none" w:sz="0" w:space="0" w:color="auto"/>
                                        <w:bottom w:val="none" w:sz="0" w:space="0" w:color="auto"/>
                                        <w:right w:val="none" w:sz="0" w:space="0" w:color="auto"/>
                                      </w:divBdr>
                                      <w:divsChild>
                                        <w:div w:id="1943369716">
                                          <w:marLeft w:val="0"/>
                                          <w:marRight w:val="0"/>
                                          <w:marTop w:val="0"/>
                                          <w:marBottom w:val="0"/>
                                          <w:divBdr>
                                            <w:top w:val="none" w:sz="0" w:space="0" w:color="auto"/>
                                            <w:left w:val="none" w:sz="0" w:space="0" w:color="auto"/>
                                            <w:bottom w:val="none" w:sz="0" w:space="0" w:color="auto"/>
                                            <w:right w:val="none" w:sz="0" w:space="0" w:color="auto"/>
                                          </w:divBdr>
                                          <w:divsChild>
                                            <w:div w:id="1685090648">
                                              <w:marLeft w:val="0"/>
                                              <w:marRight w:val="0"/>
                                              <w:marTop w:val="0"/>
                                              <w:marBottom w:val="0"/>
                                              <w:divBdr>
                                                <w:top w:val="none" w:sz="0" w:space="0" w:color="auto"/>
                                                <w:left w:val="none" w:sz="0" w:space="0" w:color="auto"/>
                                                <w:bottom w:val="none" w:sz="0" w:space="0" w:color="auto"/>
                                                <w:right w:val="none" w:sz="0" w:space="0" w:color="auto"/>
                                              </w:divBdr>
                                              <w:divsChild>
                                                <w:div w:id="69103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71567">
                                      <w:marLeft w:val="0"/>
                                      <w:marRight w:val="0"/>
                                      <w:marTop w:val="0"/>
                                      <w:marBottom w:val="0"/>
                                      <w:divBdr>
                                        <w:top w:val="none" w:sz="0" w:space="0" w:color="auto"/>
                                        <w:left w:val="none" w:sz="0" w:space="0" w:color="auto"/>
                                        <w:bottom w:val="none" w:sz="0" w:space="0" w:color="auto"/>
                                        <w:right w:val="none" w:sz="0" w:space="0" w:color="auto"/>
                                      </w:divBdr>
                                      <w:divsChild>
                                        <w:div w:id="69457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157468">
                  <w:marLeft w:val="0"/>
                  <w:marRight w:val="0"/>
                  <w:marTop w:val="0"/>
                  <w:marBottom w:val="240"/>
                  <w:divBdr>
                    <w:top w:val="none" w:sz="0" w:space="0" w:color="auto"/>
                    <w:left w:val="none" w:sz="0" w:space="0" w:color="auto"/>
                    <w:bottom w:val="none" w:sz="0" w:space="0" w:color="auto"/>
                    <w:right w:val="none" w:sz="0" w:space="0" w:color="auto"/>
                  </w:divBdr>
                  <w:divsChild>
                    <w:div w:id="1796486825">
                      <w:marLeft w:val="0"/>
                      <w:marRight w:val="0"/>
                      <w:marTop w:val="0"/>
                      <w:marBottom w:val="0"/>
                      <w:divBdr>
                        <w:top w:val="none" w:sz="0" w:space="0" w:color="auto"/>
                        <w:left w:val="none" w:sz="0" w:space="0" w:color="auto"/>
                        <w:bottom w:val="none" w:sz="0" w:space="0" w:color="auto"/>
                        <w:right w:val="none" w:sz="0" w:space="0" w:color="auto"/>
                      </w:divBdr>
                      <w:divsChild>
                        <w:div w:id="159515461">
                          <w:marLeft w:val="0"/>
                          <w:marRight w:val="0"/>
                          <w:marTop w:val="0"/>
                          <w:marBottom w:val="0"/>
                          <w:divBdr>
                            <w:top w:val="none" w:sz="0" w:space="0" w:color="auto"/>
                            <w:left w:val="none" w:sz="0" w:space="0" w:color="auto"/>
                            <w:bottom w:val="none" w:sz="0" w:space="0" w:color="auto"/>
                            <w:right w:val="none" w:sz="0" w:space="0" w:color="auto"/>
                          </w:divBdr>
                          <w:divsChild>
                            <w:div w:id="1027022880">
                              <w:marLeft w:val="0"/>
                              <w:marRight w:val="0"/>
                              <w:marTop w:val="0"/>
                              <w:marBottom w:val="0"/>
                              <w:divBdr>
                                <w:top w:val="none" w:sz="0" w:space="0" w:color="auto"/>
                                <w:left w:val="none" w:sz="0" w:space="0" w:color="auto"/>
                                <w:bottom w:val="none" w:sz="0" w:space="0" w:color="auto"/>
                                <w:right w:val="none" w:sz="0" w:space="0" w:color="auto"/>
                              </w:divBdr>
                              <w:divsChild>
                                <w:div w:id="1522278167">
                                  <w:marLeft w:val="0"/>
                                  <w:marRight w:val="0"/>
                                  <w:marTop w:val="0"/>
                                  <w:marBottom w:val="0"/>
                                  <w:divBdr>
                                    <w:top w:val="none" w:sz="0" w:space="0" w:color="auto"/>
                                    <w:left w:val="none" w:sz="0" w:space="0" w:color="auto"/>
                                    <w:bottom w:val="none" w:sz="0" w:space="0" w:color="auto"/>
                                    <w:right w:val="none" w:sz="0" w:space="0" w:color="auto"/>
                                  </w:divBdr>
                                  <w:divsChild>
                                    <w:div w:id="1731684257">
                                      <w:marLeft w:val="0"/>
                                      <w:marRight w:val="0"/>
                                      <w:marTop w:val="0"/>
                                      <w:marBottom w:val="0"/>
                                      <w:divBdr>
                                        <w:top w:val="none" w:sz="0" w:space="0" w:color="auto"/>
                                        <w:left w:val="none" w:sz="0" w:space="0" w:color="auto"/>
                                        <w:bottom w:val="none" w:sz="0" w:space="0" w:color="auto"/>
                                        <w:right w:val="none" w:sz="0" w:space="0" w:color="auto"/>
                                      </w:divBdr>
                                      <w:divsChild>
                                        <w:div w:id="672538502">
                                          <w:marLeft w:val="0"/>
                                          <w:marRight w:val="0"/>
                                          <w:marTop w:val="0"/>
                                          <w:marBottom w:val="0"/>
                                          <w:divBdr>
                                            <w:top w:val="single" w:sz="6" w:space="0" w:color="auto"/>
                                            <w:left w:val="single" w:sz="6" w:space="0" w:color="auto"/>
                                            <w:bottom w:val="single" w:sz="6" w:space="0" w:color="auto"/>
                                            <w:right w:val="single" w:sz="6" w:space="0" w:color="auto"/>
                                          </w:divBdr>
                                          <w:divsChild>
                                            <w:div w:id="764497383">
                                              <w:marLeft w:val="0"/>
                                              <w:marRight w:val="0"/>
                                              <w:marTop w:val="0"/>
                                              <w:marBottom w:val="0"/>
                                              <w:divBdr>
                                                <w:top w:val="none" w:sz="0" w:space="0" w:color="auto"/>
                                                <w:left w:val="none" w:sz="0" w:space="0" w:color="auto"/>
                                                <w:bottom w:val="none" w:sz="0" w:space="0" w:color="auto"/>
                                                <w:right w:val="none" w:sz="0" w:space="0" w:color="auto"/>
                                              </w:divBdr>
                                              <w:divsChild>
                                                <w:div w:id="96558748">
                                                  <w:marLeft w:val="0"/>
                                                  <w:marRight w:val="0"/>
                                                  <w:marTop w:val="0"/>
                                                  <w:marBottom w:val="0"/>
                                                  <w:divBdr>
                                                    <w:top w:val="none" w:sz="0" w:space="0" w:color="auto"/>
                                                    <w:left w:val="none" w:sz="0" w:space="0" w:color="auto"/>
                                                    <w:bottom w:val="none" w:sz="0" w:space="0" w:color="auto"/>
                                                    <w:right w:val="none" w:sz="0" w:space="0" w:color="auto"/>
                                                  </w:divBdr>
                                                  <w:divsChild>
                                                    <w:div w:id="1542395629">
                                                      <w:marLeft w:val="0"/>
                                                      <w:marRight w:val="0"/>
                                                      <w:marTop w:val="0"/>
                                                      <w:marBottom w:val="0"/>
                                                      <w:divBdr>
                                                        <w:top w:val="none" w:sz="0" w:space="0" w:color="auto"/>
                                                        <w:left w:val="none" w:sz="0" w:space="0" w:color="auto"/>
                                                        <w:bottom w:val="none" w:sz="0" w:space="0" w:color="auto"/>
                                                        <w:right w:val="none" w:sz="0" w:space="0" w:color="auto"/>
                                                      </w:divBdr>
                                                      <w:divsChild>
                                                        <w:div w:id="170224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17187">
                                      <w:marLeft w:val="0"/>
                                      <w:marRight w:val="0"/>
                                      <w:marTop w:val="0"/>
                                      <w:marBottom w:val="0"/>
                                      <w:divBdr>
                                        <w:top w:val="none" w:sz="0" w:space="0" w:color="auto"/>
                                        <w:left w:val="none" w:sz="0" w:space="0" w:color="auto"/>
                                        <w:bottom w:val="none" w:sz="0" w:space="0" w:color="auto"/>
                                        <w:right w:val="none" w:sz="0" w:space="0" w:color="auto"/>
                                      </w:divBdr>
                                      <w:divsChild>
                                        <w:div w:id="2040231991">
                                          <w:marLeft w:val="0"/>
                                          <w:marRight w:val="0"/>
                                          <w:marTop w:val="0"/>
                                          <w:marBottom w:val="0"/>
                                          <w:divBdr>
                                            <w:top w:val="none" w:sz="0" w:space="0" w:color="auto"/>
                                            <w:left w:val="none" w:sz="0" w:space="0" w:color="auto"/>
                                            <w:bottom w:val="none" w:sz="0" w:space="0" w:color="auto"/>
                                            <w:right w:val="none" w:sz="0" w:space="0" w:color="auto"/>
                                          </w:divBdr>
                                          <w:divsChild>
                                            <w:div w:id="1280406956">
                                              <w:marLeft w:val="0"/>
                                              <w:marRight w:val="0"/>
                                              <w:marTop w:val="0"/>
                                              <w:marBottom w:val="0"/>
                                              <w:divBdr>
                                                <w:top w:val="none" w:sz="0" w:space="0" w:color="auto"/>
                                                <w:left w:val="none" w:sz="0" w:space="0" w:color="auto"/>
                                                <w:bottom w:val="none" w:sz="0" w:space="0" w:color="auto"/>
                                                <w:right w:val="none" w:sz="0" w:space="0" w:color="auto"/>
                                              </w:divBdr>
                                              <w:divsChild>
                                                <w:div w:id="1492678967">
                                                  <w:marLeft w:val="0"/>
                                                  <w:marRight w:val="0"/>
                                                  <w:marTop w:val="0"/>
                                                  <w:marBottom w:val="0"/>
                                                  <w:divBdr>
                                                    <w:top w:val="none" w:sz="0" w:space="0" w:color="auto"/>
                                                    <w:left w:val="none" w:sz="0" w:space="0" w:color="auto"/>
                                                    <w:bottom w:val="none" w:sz="0" w:space="0" w:color="auto"/>
                                                    <w:right w:val="none" w:sz="0" w:space="0" w:color="auto"/>
                                                  </w:divBdr>
                                                  <w:divsChild>
                                                    <w:div w:id="96542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6895151">
                  <w:marLeft w:val="0"/>
                  <w:marRight w:val="0"/>
                  <w:marTop w:val="0"/>
                  <w:marBottom w:val="240"/>
                  <w:divBdr>
                    <w:top w:val="none" w:sz="0" w:space="0" w:color="auto"/>
                    <w:left w:val="none" w:sz="0" w:space="0" w:color="auto"/>
                    <w:bottom w:val="none" w:sz="0" w:space="0" w:color="auto"/>
                    <w:right w:val="none" w:sz="0" w:space="0" w:color="auto"/>
                  </w:divBdr>
                  <w:divsChild>
                    <w:div w:id="448277708">
                      <w:marLeft w:val="0"/>
                      <w:marRight w:val="0"/>
                      <w:marTop w:val="0"/>
                      <w:marBottom w:val="0"/>
                      <w:divBdr>
                        <w:top w:val="none" w:sz="0" w:space="0" w:color="auto"/>
                        <w:left w:val="none" w:sz="0" w:space="0" w:color="auto"/>
                        <w:bottom w:val="none" w:sz="0" w:space="0" w:color="auto"/>
                        <w:right w:val="none" w:sz="0" w:space="0" w:color="auto"/>
                      </w:divBdr>
                      <w:divsChild>
                        <w:div w:id="208693226">
                          <w:marLeft w:val="0"/>
                          <w:marRight w:val="0"/>
                          <w:marTop w:val="0"/>
                          <w:marBottom w:val="0"/>
                          <w:divBdr>
                            <w:top w:val="none" w:sz="0" w:space="0" w:color="auto"/>
                            <w:left w:val="none" w:sz="0" w:space="0" w:color="auto"/>
                            <w:bottom w:val="none" w:sz="0" w:space="0" w:color="auto"/>
                            <w:right w:val="none" w:sz="0" w:space="0" w:color="auto"/>
                          </w:divBdr>
                          <w:divsChild>
                            <w:div w:id="418983366">
                              <w:marLeft w:val="0"/>
                              <w:marRight w:val="0"/>
                              <w:marTop w:val="0"/>
                              <w:marBottom w:val="60"/>
                              <w:divBdr>
                                <w:top w:val="none" w:sz="0" w:space="0" w:color="auto"/>
                                <w:left w:val="none" w:sz="0" w:space="0" w:color="auto"/>
                                <w:bottom w:val="none" w:sz="0" w:space="0" w:color="auto"/>
                                <w:right w:val="none" w:sz="0" w:space="0" w:color="auto"/>
                              </w:divBdr>
                              <w:divsChild>
                                <w:div w:id="1646086456">
                                  <w:marLeft w:val="0"/>
                                  <w:marRight w:val="0"/>
                                  <w:marTop w:val="0"/>
                                  <w:marBottom w:val="0"/>
                                  <w:divBdr>
                                    <w:top w:val="none" w:sz="0" w:space="0" w:color="auto"/>
                                    <w:left w:val="none" w:sz="0" w:space="0" w:color="auto"/>
                                    <w:bottom w:val="none" w:sz="0" w:space="0" w:color="auto"/>
                                    <w:right w:val="none" w:sz="0" w:space="0" w:color="auto"/>
                                  </w:divBdr>
                                  <w:divsChild>
                                    <w:div w:id="184936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391821">
                              <w:marLeft w:val="0"/>
                              <w:marRight w:val="0"/>
                              <w:marTop w:val="0"/>
                              <w:marBottom w:val="0"/>
                              <w:divBdr>
                                <w:top w:val="none" w:sz="0" w:space="0" w:color="auto"/>
                                <w:left w:val="none" w:sz="0" w:space="0" w:color="auto"/>
                                <w:bottom w:val="none" w:sz="0" w:space="0" w:color="auto"/>
                                <w:right w:val="none" w:sz="0" w:space="0" w:color="auto"/>
                              </w:divBdr>
                              <w:divsChild>
                                <w:div w:id="503936717">
                                  <w:marLeft w:val="0"/>
                                  <w:marRight w:val="0"/>
                                  <w:marTop w:val="0"/>
                                  <w:marBottom w:val="0"/>
                                  <w:divBdr>
                                    <w:top w:val="none" w:sz="0" w:space="0" w:color="auto"/>
                                    <w:left w:val="none" w:sz="0" w:space="0" w:color="auto"/>
                                    <w:bottom w:val="none" w:sz="0" w:space="0" w:color="auto"/>
                                    <w:right w:val="none" w:sz="0" w:space="0" w:color="auto"/>
                                  </w:divBdr>
                                  <w:divsChild>
                                    <w:div w:id="851190621">
                                      <w:marLeft w:val="0"/>
                                      <w:marRight w:val="0"/>
                                      <w:marTop w:val="0"/>
                                      <w:marBottom w:val="0"/>
                                      <w:divBdr>
                                        <w:top w:val="none" w:sz="0" w:space="0" w:color="auto"/>
                                        <w:left w:val="none" w:sz="0" w:space="0" w:color="auto"/>
                                        <w:bottom w:val="none" w:sz="0" w:space="0" w:color="auto"/>
                                        <w:right w:val="none" w:sz="0" w:space="0" w:color="auto"/>
                                      </w:divBdr>
                                      <w:divsChild>
                                        <w:div w:id="1915242679">
                                          <w:marLeft w:val="0"/>
                                          <w:marRight w:val="0"/>
                                          <w:marTop w:val="0"/>
                                          <w:marBottom w:val="0"/>
                                          <w:divBdr>
                                            <w:top w:val="none" w:sz="0" w:space="0" w:color="auto"/>
                                            <w:left w:val="none" w:sz="0" w:space="0" w:color="auto"/>
                                            <w:bottom w:val="none" w:sz="0" w:space="0" w:color="auto"/>
                                            <w:right w:val="none" w:sz="0" w:space="0" w:color="auto"/>
                                          </w:divBdr>
                                          <w:divsChild>
                                            <w:div w:id="1678343883">
                                              <w:marLeft w:val="0"/>
                                              <w:marRight w:val="0"/>
                                              <w:marTop w:val="0"/>
                                              <w:marBottom w:val="0"/>
                                              <w:divBdr>
                                                <w:top w:val="none" w:sz="0" w:space="0" w:color="auto"/>
                                                <w:left w:val="none" w:sz="0" w:space="0" w:color="auto"/>
                                                <w:bottom w:val="none" w:sz="0" w:space="0" w:color="auto"/>
                                                <w:right w:val="none" w:sz="0" w:space="0" w:color="auto"/>
                                              </w:divBdr>
                                              <w:divsChild>
                                                <w:div w:id="12323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073727">
                                      <w:marLeft w:val="0"/>
                                      <w:marRight w:val="0"/>
                                      <w:marTop w:val="0"/>
                                      <w:marBottom w:val="0"/>
                                      <w:divBdr>
                                        <w:top w:val="none" w:sz="0" w:space="0" w:color="auto"/>
                                        <w:left w:val="none" w:sz="0" w:space="0" w:color="auto"/>
                                        <w:bottom w:val="none" w:sz="0" w:space="0" w:color="auto"/>
                                        <w:right w:val="none" w:sz="0" w:space="0" w:color="auto"/>
                                      </w:divBdr>
                                      <w:divsChild>
                                        <w:div w:id="172028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384625">
                  <w:marLeft w:val="0"/>
                  <w:marRight w:val="0"/>
                  <w:marTop w:val="0"/>
                  <w:marBottom w:val="240"/>
                  <w:divBdr>
                    <w:top w:val="none" w:sz="0" w:space="0" w:color="auto"/>
                    <w:left w:val="none" w:sz="0" w:space="0" w:color="auto"/>
                    <w:bottom w:val="none" w:sz="0" w:space="0" w:color="auto"/>
                    <w:right w:val="none" w:sz="0" w:space="0" w:color="auto"/>
                  </w:divBdr>
                  <w:divsChild>
                    <w:div w:id="773020742">
                      <w:marLeft w:val="0"/>
                      <w:marRight w:val="0"/>
                      <w:marTop w:val="0"/>
                      <w:marBottom w:val="0"/>
                      <w:divBdr>
                        <w:top w:val="none" w:sz="0" w:space="0" w:color="auto"/>
                        <w:left w:val="none" w:sz="0" w:space="0" w:color="auto"/>
                        <w:bottom w:val="none" w:sz="0" w:space="0" w:color="auto"/>
                        <w:right w:val="none" w:sz="0" w:space="0" w:color="auto"/>
                      </w:divBdr>
                      <w:divsChild>
                        <w:div w:id="1607885178">
                          <w:marLeft w:val="0"/>
                          <w:marRight w:val="0"/>
                          <w:marTop w:val="0"/>
                          <w:marBottom w:val="0"/>
                          <w:divBdr>
                            <w:top w:val="none" w:sz="0" w:space="0" w:color="auto"/>
                            <w:left w:val="none" w:sz="0" w:space="0" w:color="auto"/>
                            <w:bottom w:val="none" w:sz="0" w:space="0" w:color="auto"/>
                            <w:right w:val="none" w:sz="0" w:space="0" w:color="auto"/>
                          </w:divBdr>
                          <w:divsChild>
                            <w:div w:id="1566263500">
                              <w:marLeft w:val="0"/>
                              <w:marRight w:val="0"/>
                              <w:marTop w:val="0"/>
                              <w:marBottom w:val="0"/>
                              <w:divBdr>
                                <w:top w:val="none" w:sz="0" w:space="0" w:color="auto"/>
                                <w:left w:val="none" w:sz="0" w:space="0" w:color="auto"/>
                                <w:bottom w:val="none" w:sz="0" w:space="0" w:color="auto"/>
                                <w:right w:val="none" w:sz="0" w:space="0" w:color="auto"/>
                              </w:divBdr>
                              <w:divsChild>
                                <w:div w:id="1212227145">
                                  <w:marLeft w:val="0"/>
                                  <w:marRight w:val="0"/>
                                  <w:marTop w:val="0"/>
                                  <w:marBottom w:val="0"/>
                                  <w:divBdr>
                                    <w:top w:val="none" w:sz="0" w:space="0" w:color="auto"/>
                                    <w:left w:val="none" w:sz="0" w:space="0" w:color="auto"/>
                                    <w:bottom w:val="none" w:sz="0" w:space="0" w:color="auto"/>
                                    <w:right w:val="none" w:sz="0" w:space="0" w:color="auto"/>
                                  </w:divBdr>
                                  <w:divsChild>
                                    <w:div w:id="142629376">
                                      <w:marLeft w:val="0"/>
                                      <w:marRight w:val="0"/>
                                      <w:marTop w:val="0"/>
                                      <w:marBottom w:val="0"/>
                                      <w:divBdr>
                                        <w:top w:val="none" w:sz="0" w:space="0" w:color="auto"/>
                                        <w:left w:val="none" w:sz="0" w:space="0" w:color="auto"/>
                                        <w:bottom w:val="none" w:sz="0" w:space="0" w:color="auto"/>
                                        <w:right w:val="none" w:sz="0" w:space="0" w:color="auto"/>
                                      </w:divBdr>
                                      <w:divsChild>
                                        <w:div w:id="2095203400">
                                          <w:marLeft w:val="0"/>
                                          <w:marRight w:val="0"/>
                                          <w:marTop w:val="60"/>
                                          <w:marBottom w:val="0"/>
                                          <w:divBdr>
                                            <w:top w:val="single" w:sz="6" w:space="8" w:color="auto"/>
                                            <w:left w:val="single" w:sz="6" w:space="9" w:color="auto"/>
                                            <w:bottom w:val="single" w:sz="6" w:space="8" w:color="auto"/>
                                            <w:right w:val="single" w:sz="6" w:space="9" w:color="auto"/>
                                          </w:divBdr>
                                          <w:divsChild>
                                            <w:div w:id="1337656547">
                                              <w:marLeft w:val="0"/>
                                              <w:marRight w:val="0"/>
                                              <w:marTop w:val="0"/>
                                              <w:marBottom w:val="0"/>
                                              <w:divBdr>
                                                <w:top w:val="none" w:sz="0" w:space="0" w:color="auto"/>
                                                <w:left w:val="none" w:sz="0" w:space="0" w:color="auto"/>
                                                <w:bottom w:val="none" w:sz="0" w:space="0" w:color="auto"/>
                                                <w:right w:val="none" w:sz="0" w:space="0" w:color="auto"/>
                                              </w:divBdr>
                                              <w:divsChild>
                                                <w:div w:id="138517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030869">
                                  <w:marLeft w:val="0"/>
                                  <w:marRight w:val="0"/>
                                  <w:marTop w:val="0"/>
                                  <w:marBottom w:val="0"/>
                                  <w:divBdr>
                                    <w:top w:val="none" w:sz="0" w:space="0" w:color="auto"/>
                                    <w:left w:val="none" w:sz="0" w:space="0" w:color="auto"/>
                                    <w:bottom w:val="none" w:sz="0" w:space="0" w:color="auto"/>
                                    <w:right w:val="none" w:sz="0" w:space="0" w:color="auto"/>
                                  </w:divBdr>
                                  <w:divsChild>
                                    <w:div w:id="111443872">
                                      <w:marLeft w:val="0"/>
                                      <w:marRight w:val="0"/>
                                      <w:marTop w:val="0"/>
                                      <w:marBottom w:val="0"/>
                                      <w:divBdr>
                                        <w:top w:val="none" w:sz="0" w:space="0" w:color="auto"/>
                                        <w:left w:val="none" w:sz="0" w:space="0" w:color="auto"/>
                                        <w:bottom w:val="none" w:sz="0" w:space="0" w:color="auto"/>
                                        <w:right w:val="none" w:sz="0" w:space="0" w:color="auto"/>
                                      </w:divBdr>
                                      <w:divsChild>
                                        <w:div w:id="2101297300">
                                          <w:marLeft w:val="0"/>
                                          <w:marRight w:val="0"/>
                                          <w:marTop w:val="0"/>
                                          <w:marBottom w:val="0"/>
                                          <w:divBdr>
                                            <w:top w:val="none" w:sz="0" w:space="0" w:color="auto"/>
                                            <w:left w:val="none" w:sz="0" w:space="0" w:color="auto"/>
                                            <w:bottom w:val="none" w:sz="0" w:space="0" w:color="auto"/>
                                            <w:right w:val="none" w:sz="0" w:space="0" w:color="auto"/>
                                          </w:divBdr>
                                          <w:divsChild>
                                            <w:div w:id="324163290">
                                              <w:marLeft w:val="0"/>
                                              <w:marRight w:val="0"/>
                                              <w:marTop w:val="0"/>
                                              <w:marBottom w:val="0"/>
                                              <w:divBdr>
                                                <w:top w:val="none" w:sz="0" w:space="0" w:color="auto"/>
                                                <w:left w:val="none" w:sz="0" w:space="0" w:color="auto"/>
                                                <w:bottom w:val="none" w:sz="0" w:space="0" w:color="auto"/>
                                                <w:right w:val="none" w:sz="0" w:space="0" w:color="auto"/>
                                              </w:divBdr>
                                              <w:divsChild>
                                                <w:div w:id="2056931518">
                                                  <w:marLeft w:val="0"/>
                                                  <w:marRight w:val="0"/>
                                                  <w:marTop w:val="0"/>
                                                  <w:marBottom w:val="0"/>
                                                  <w:divBdr>
                                                    <w:top w:val="none" w:sz="0" w:space="0" w:color="auto"/>
                                                    <w:left w:val="none" w:sz="0" w:space="0" w:color="auto"/>
                                                    <w:bottom w:val="none" w:sz="0" w:space="0" w:color="auto"/>
                                                    <w:right w:val="none" w:sz="0" w:space="0" w:color="auto"/>
                                                  </w:divBdr>
                                                  <w:divsChild>
                                                    <w:div w:id="1617329944">
                                                      <w:marLeft w:val="0"/>
                                                      <w:marRight w:val="0"/>
                                                      <w:marTop w:val="0"/>
                                                      <w:marBottom w:val="0"/>
                                                      <w:divBdr>
                                                        <w:top w:val="none" w:sz="0" w:space="0" w:color="auto"/>
                                                        <w:left w:val="none" w:sz="0" w:space="0" w:color="auto"/>
                                                        <w:bottom w:val="none" w:sz="0" w:space="0" w:color="auto"/>
                                                        <w:right w:val="none" w:sz="0" w:space="0" w:color="auto"/>
                                                      </w:divBdr>
                                                    </w:div>
                                                  </w:divsChild>
                                                </w:div>
                                                <w:div w:id="105947575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4191128">
                  <w:marLeft w:val="0"/>
                  <w:marRight w:val="0"/>
                  <w:marTop w:val="0"/>
                  <w:marBottom w:val="240"/>
                  <w:divBdr>
                    <w:top w:val="none" w:sz="0" w:space="0" w:color="auto"/>
                    <w:left w:val="none" w:sz="0" w:space="0" w:color="auto"/>
                    <w:bottom w:val="none" w:sz="0" w:space="0" w:color="auto"/>
                    <w:right w:val="none" w:sz="0" w:space="0" w:color="auto"/>
                  </w:divBdr>
                  <w:divsChild>
                    <w:div w:id="2072386724">
                      <w:marLeft w:val="0"/>
                      <w:marRight w:val="0"/>
                      <w:marTop w:val="0"/>
                      <w:marBottom w:val="0"/>
                      <w:divBdr>
                        <w:top w:val="none" w:sz="0" w:space="0" w:color="auto"/>
                        <w:left w:val="none" w:sz="0" w:space="0" w:color="auto"/>
                        <w:bottom w:val="none" w:sz="0" w:space="0" w:color="auto"/>
                        <w:right w:val="none" w:sz="0" w:space="0" w:color="auto"/>
                      </w:divBdr>
                      <w:divsChild>
                        <w:div w:id="2019502399">
                          <w:marLeft w:val="0"/>
                          <w:marRight w:val="0"/>
                          <w:marTop w:val="0"/>
                          <w:marBottom w:val="0"/>
                          <w:divBdr>
                            <w:top w:val="none" w:sz="0" w:space="0" w:color="auto"/>
                            <w:left w:val="none" w:sz="0" w:space="0" w:color="auto"/>
                            <w:bottom w:val="none" w:sz="0" w:space="0" w:color="auto"/>
                            <w:right w:val="none" w:sz="0" w:space="0" w:color="auto"/>
                          </w:divBdr>
                          <w:divsChild>
                            <w:div w:id="1826820571">
                              <w:marLeft w:val="0"/>
                              <w:marRight w:val="0"/>
                              <w:marTop w:val="0"/>
                              <w:marBottom w:val="60"/>
                              <w:divBdr>
                                <w:top w:val="none" w:sz="0" w:space="0" w:color="auto"/>
                                <w:left w:val="none" w:sz="0" w:space="0" w:color="auto"/>
                                <w:bottom w:val="none" w:sz="0" w:space="0" w:color="auto"/>
                                <w:right w:val="none" w:sz="0" w:space="0" w:color="auto"/>
                              </w:divBdr>
                              <w:divsChild>
                                <w:div w:id="1848667727">
                                  <w:marLeft w:val="0"/>
                                  <w:marRight w:val="0"/>
                                  <w:marTop w:val="0"/>
                                  <w:marBottom w:val="0"/>
                                  <w:divBdr>
                                    <w:top w:val="none" w:sz="0" w:space="0" w:color="auto"/>
                                    <w:left w:val="none" w:sz="0" w:space="0" w:color="auto"/>
                                    <w:bottom w:val="none" w:sz="0" w:space="0" w:color="auto"/>
                                    <w:right w:val="none" w:sz="0" w:space="0" w:color="auto"/>
                                  </w:divBdr>
                                  <w:divsChild>
                                    <w:div w:id="12054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441737">
                              <w:marLeft w:val="0"/>
                              <w:marRight w:val="0"/>
                              <w:marTop w:val="0"/>
                              <w:marBottom w:val="0"/>
                              <w:divBdr>
                                <w:top w:val="none" w:sz="0" w:space="0" w:color="auto"/>
                                <w:left w:val="none" w:sz="0" w:space="0" w:color="auto"/>
                                <w:bottom w:val="none" w:sz="0" w:space="0" w:color="auto"/>
                                <w:right w:val="none" w:sz="0" w:space="0" w:color="auto"/>
                              </w:divBdr>
                              <w:divsChild>
                                <w:div w:id="1085372712">
                                  <w:marLeft w:val="0"/>
                                  <w:marRight w:val="0"/>
                                  <w:marTop w:val="0"/>
                                  <w:marBottom w:val="0"/>
                                  <w:divBdr>
                                    <w:top w:val="none" w:sz="0" w:space="0" w:color="auto"/>
                                    <w:left w:val="none" w:sz="0" w:space="0" w:color="auto"/>
                                    <w:bottom w:val="none" w:sz="0" w:space="0" w:color="auto"/>
                                    <w:right w:val="none" w:sz="0" w:space="0" w:color="auto"/>
                                  </w:divBdr>
                                  <w:divsChild>
                                    <w:div w:id="1879470603">
                                      <w:marLeft w:val="0"/>
                                      <w:marRight w:val="0"/>
                                      <w:marTop w:val="0"/>
                                      <w:marBottom w:val="0"/>
                                      <w:divBdr>
                                        <w:top w:val="none" w:sz="0" w:space="0" w:color="auto"/>
                                        <w:left w:val="none" w:sz="0" w:space="0" w:color="auto"/>
                                        <w:bottom w:val="none" w:sz="0" w:space="0" w:color="auto"/>
                                        <w:right w:val="none" w:sz="0" w:space="0" w:color="auto"/>
                                      </w:divBdr>
                                      <w:divsChild>
                                        <w:div w:id="2084452622">
                                          <w:marLeft w:val="0"/>
                                          <w:marRight w:val="0"/>
                                          <w:marTop w:val="0"/>
                                          <w:marBottom w:val="0"/>
                                          <w:divBdr>
                                            <w:top w:val="none" w:sz="0" w:space="0" w:color="auto"/>
                                            <w:left w:val="none" w:sz="0" w:space="0" w:color="auto"/>
                                            <w:bottom w:val="none" w:sz="0" w:space="0" w:color="auto"/>
                                            <w:right w:val="none" w:sz="0" w:space="0" w:color="auto"/>
                                          </w:divBdr>
                                        </w:div>
                                      </w:divsChild>
                                    </w:div>
                                    <w:div w:id="196047168">
                                      <w:marLeft w:val="0"/>
                                      <w:marRight w:val="0"/>
                                      <w:marTop w:val="0"/>
                                      <w:marBottom w:val="0"/>
                                      <w:divBdr>
                                        <w:top w:val="none" w:sz="0" w:space="0" w:color="auto"/>
                                        <w:left w:val="none" w:sz="0" w:space="0" w:color="auto"/>
                                        <w:bottom w:val="none" w:sz="0" w:space="0" w:color="auto"/>
                                        <w:right w:val="none" w:sz="0" w:space="0" w:color="auto"/>
                                      </w:divBdr>
                                      <w:divsChild>
                                        <w:div w:id="469138">
                                          <w:marLeft w:val="0"/>
                                          <w:marRight w:val="0"/>
                                          <w:marTop w:val="0"/>
                                          <w:marBottom w:val="0"/>
                                          <w:divBdr>
                                            <w:top w:val="none" w:sz="0" w:space="0" w:color="auto"/>
                                            <w:left w:val="none" w:sz="0" w:space="0" w:color="auto"/>
                                            <w:bottom w:val="none" w:sz="0" w:space="0" w:color="auto"/>
                                            <w:right w:val="none" w:sz="0" w:space="0" w:color="auto"/>
                                          </w:divBdr>
                                          <w:divsChild>
                                            <w:div w:id="1446920233">
                                              <w:marLeft w:val="0"/>
                                              <w:marRight w:val="0"/>
                                              <w:marTop w:val="0"/>
                                              <w:marBottom w:val="0"/>
                                              <w:divBdr>
                                                <w:top w:val="none" w:sz="0" w:space="0" w:color="auto"/>
                                                <w:left w:val="none" w:sz="0" w:space="0" w:color="auto"/>
                                                <w:bottom w:val="none" w:sz="0" w:space="0" w:color="auto"/>
                                                <w:right w:val="none" w:sz="0" w:space="0" w:color="auto"/>
                                              </w:divBdr>
                                              <w:divsChild>
                                                <w:div w:id="89411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916795">
                                      <w:marLeft w:val="0"/>
                                      <w:marRight w:val="0"/>
                                      <w:marTop w:val="0"/>
                                      <w:marBottom w:val="0"/>
                                      <w:divBdr>
                                        <w:top w:val="none" w:sz="0" w:space="0" w:color="auto"/>
                                        <w:left w:val="none" w:sz="0" w:space="0" w:color="auto"/>
                                        <w:bottom w:val="none" w:sz="0" w:space="0" w:color="auto"/>
                                        <w:right w:val="none" w:sz="0" w:space="0" w:color="auto"/>
                                      </w:divBdr>
                                      <w:divsChild>
                                        <w:div w:id="497383594">
                                          <w:marLeft w:val="0"/>
                                          <w:marRight w:val="0"/>
                                          <w:marTop w:val="0"/>
                                          <w:marBottom w:val="0"/>
                                          <w:divBdr>
                                            <w:top w:val="none" w:sz="0" w:space="0" w:color="auto"/>
                                            <w:left w:val="none" w:sz="0" w:space="0" w:color="auto"/>
                                            <w:bottom w:val="none" w:sz="0" w:space="0" w:color="auto"/>
                                            <w:right w:val="none" w:sz="0" w:space="0" w:color="auto"/>
                                          </w:divBdr>
                                          <w:divsChild>
                                            <w:div w:id="1870334273">
                                              <w:marLeft w:val="0"/>
                                              <w:marRight w:val="0"/>
                                              <w:marTop w:val="0"/>
                                              <w:marBottom w:val="0"/>
                                              <w:divBdr>
                                                <w:top w:val="none" w:sz="0" w:space="0" w:color="auto"/>
                                                <w:left w:val="none" w:sz="0" w:space="0" w:color="auto"/>
                                                <w:bottom w:val="none" w:sz="0" w:space="0" w:color="auto"/>
                                                <w:right w:val="none" w:sz="0" w:space="0" w:color="auto"/>
                                              </w:divBdr>
                                              <w:divsChild>
                                                <w:div w:id="146311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2402">
                                      <w:marLeft w:val="0"/>
                                      <w:marRight w:val="0"/>
                                      <w:marTop w:val="0"/>
                                      <w:marBottom w:val="0"/>
                                      <w:divBdr>
                                        <w:top w:val="none" w:sz="0" w:space="0" w:color="auto"/>
                                        <w:left w:val="none" w:sz="0" w:space="0" w:color="auto"/>
                                        <w:bottom w:val="none" w:sz="0" w:space="0" w:color="auto"/>
                                        <w:right w:val="none" w:sz="0" w:space="0" w:color="auto"/>
                                      </w:divBdr>
                                      <w:divsChild>
                                        <w:div w:id="1620987258">
                                          <w:marLeft w:val="0"/>
                                          <w:marRight w:val="0"/>
                                          <w:marTop w:val="0"/>
                                          <w:marBottom w:val="0"/>
                                          <w:divBdr>
                                            <w:top w:val="none" w:sz="0" w:space="0" w:color="auto"/>
                                            <w:left w:val="none" w:sz="0" w:space="0" w:color="auto"/>
                                            <w:bottom w:val="none" w:sz="0" w:space="0" w:color="auto"/>
                                            <w:right w:val="none" w:sz="0" w:space="0" w:color="auto"/>
                                          </w:divBdr>
                                        </w:div>
                                        <w:div w:id="1573588562">
                                          <w:marLeft w:val="0"/>
                                          <w:marRight w:val="0"/>
                                          <w:marTop w:val="120"/>
                                          <w:marBottom w:val="120"/>
                                          <w:divBdr>
                                            <w:top w:val="none" w:sz="0" w:space="0" w:color="auto"/>
                                            <w:left w:val="none" w:sz="0" w:space="0" w:color="auto"/>
                                            <w:bottom w:val="none" w:sz="0" w:space="0" w:color="auto"/>
                                            <w:right w:val="none" w:sz="0" w:space="0" w:color="auto"/>
                                          </w:divBdr>
                                          <w:divsChild>
                                            <w:div w:id="710959680">
                                              <w:marLeft w:val="0"/>
                                              <w:marRight w:val="0"/>
                                              <w:marTop w:val="0"/>
                                              <w:marBottom w:val="0"/>
                                              <w:divBdr>
                                                <w:top w:val="single" w:sz="6" w:space="0" w:color="auto"/>
                                                <w:left w:val="single" w:sz="6" w:space="9" w:color="auto"/>
                                                <w:bottom w:val="single" w:sz="6" w:space="0" w:color="auto"/>
                                                <w:right w:val="single" w:sz="6" w:space="9" w:color="auto"/>
                                              </w:divBdr>
                                              <w:divsChild>
                                                <w:div w:id="2063669271">
                                                  <w:marLeft w:val="0"/>
                                                  <w:marRight w:val="0"/>
                                                  <w:marTop w:val="0"/>
                                                  <w:marBottom w:val="0"/>
                                                  <w:divBdr>
                                                    <w:top w:val="none" w:sz="0" w:space="0" w:color="auto"/>
                                                    <w:left w:val="none" w:sz="0" w:space="0" w:color="auto"/>
                                                    <w:bottom w:val="none" w:sz="0" w:space="0" w:color="auto"/>
                                                    <w:right w:val="none" w:sz="0" w:space="0" w:color="auto"/>
                                                  </w:divBdr>
                                                  <w:divsChild>
                                                    <w:div w:id="1703746777">
                                                      <w:marLeft w:val="0"/>
                                                      <w:marRight w:val="0"/>
                                                      <w:marTop w:val="0"/>
                                                      <w:marBottom w:val="0"/>
                                                      <w:divBdr>
                                                        <w:top w:val="none" w:sz="0" w:space="0" w:color="auto"/>
                                                        <w:left w:val="none" w:sz="0" w:space="0" w:color="auto"/>
                                                        <w:bottom w:val="none" w:sz="0" w:space="0" w:color="auto"/>
                                                        <w:right w:val="none" w:sz="0" w:space="0" w:color="auto"/>
                                                      </w:divBdr>
                                                    </w:div>
                                                    <w:div w:id="111767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299362">
                                      <w:marLeft w:val="0"/>
                                      <w:marRight w:val="0"/>
                                      <w:marTop w:val="0"/>
                                      <w:marBottom w:val="0"/>
                                      <w:divBdr>
                                        <w:top w:val="none" w:sz="0" w:space="0" w:color="auto"/>
                                        <w:left w:val="none" w:sz="0" w:space="0" w:color="auto"/>
                                        <w:bottom w:val="none" w:sz="0" w:space="0" w:color="auto"/>
                                        <w:right w:val="none" w:sz="0" w:space="0" w:color="auto"/>
                                      </w:divBdr>
                                      <w:divsChild>
                                        <w:div w:id="741878756">
                                          <w:marLeft w:val="0"/>
                                          <w:marRight w:val="0"/>
                                          <w:marTop w:val="0"/>
                                          <w:marBottom w:val="0"/>
                                          <w:divBdr>
                                            <w:top w:val="none" w:sz="0" w:space="0" w:color="auto"/>
                                            <w:left w:val="none" w:sz="0" w:space="0" w:color="auto"/>
                                            <w:bottom w:val="none" w:sz="0" w:space="0" w:color="auto"/>
                                            <w:right w:val="none" w:sz="0" w:space="0" w:color="auto"/>
                                          </w:divBdr>
                                        </w:div>
                                        <w:div w:id="726076024">
                                          <w:marLeft w:val="0"/>
                                          <w:marRight w:val="0"/>
                                          <w:marTop w:val="120"/>
                                          <w:marBottom w:val="120"/>
                                          <w:divBdr>
                                            <w:top w:val="none" w:sz="0" w:space="0" w:color="auto"/>
                                            <w:left w:val="none" w:sz="0" w:space="0" w:color="auto"/>
                                            <w:bottom w:val="none" w:sz="0" w:space="0" w:color="auto"/>
                                            <w:right w:val="none" w:sz="0" w:space="0" w:color="auto"/>
                                          </w:divBdr>
                                          <w:divsChild>
                                            <w:div w:id="1839467382">
                                              <w:marLeft w:val="0"/>
                                              <w:marRight w:val="0"/>
                                              <w:marTop w:val="0"/>
                                              <w:marBottom w:val="0"/>
                                              <w:divBdr>
                                                <w:top w:val="single" w:sz="6" w:space="0" w:color="auto"/>
                                                <w:left w:val="single" w:sz="6" w:space="9" w:color="auto"/>
                                                <w:bottom w:val="single" w:sz="6" w:space="0" w:color="auto"/>
                                                <w:right w:val="single" w:sz="6" w:space="9" w:color="auto"/>
                                              </w:divBdr>
                                              <w:divsChild>
                                                <w:div w:id="1006516347">
                                                  <w:marLeft w:val="0"/>
                                                  <w:marRight w:val="0"/>
                                                  <w:marTop w:val="0"/>
                                                  <w:marBottom w:val="0"/>
                                                  <w:divBdr>
                                                    <w:top w:val="none" w:sz="0" w:space="0" w:color="auto"/>
                                                    <w:left w:val="none" w:sz="0" w:space="0" w:color="auto"/>
                                                    <w:bottom w:val="none" w:sz="0" w:space="0" w:color="auto"/>
                                                    <w:right w:val="none" w:sz="0" w:space="0" w:color="auto"/>
                                                  </w:divBdr>
                                                  <w:divsChild>
                                                    <w:div w:id="1533492540">
                                                      <w:marLeft w:val="0"/>
                                                      <w:marRight w:val="0"/>
                                                      <w:marTop w:val="0"/>
                                                      <w:marBottom w:val="0"/>
                                                      <w:divBdr>
                                                        <w:top w:val="none" w:sz="0" w:space="0" w:color="auto"/>
                                                        <w:left w:val="none" w:sz="0" w:space="0" w:color="auto"/>
                                                        <w:bottom w:val="none" w:sz="0" w:space="0" w:color="auto"/>
                                                        <w:right w:val="none" w:sz="0" w:space="0" w:color="auto"/>
                                                      </w:divBdr>
                                                    </w:div>
                                                    <w:div w:id="79476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986266">
                                      <w:marLeft w:val="0"/>
                                      <w:marRight w:val="0"/>
                                      <w:marTop w:val="0"/>
                                      <w:marBottom w:val="0"/>
                                      <w:divBdr>
                                        <w:top w:val="none" w:sz="0" w:space="0" w:color="auto"/>
                                        <w:left w:val="none" w:sz="0" w:space="0" w:color="auto"/>
                                        <w:bottom w:val="none" w:sz="0" w:space="0" w:color="auto"/>
                                        <w:right w:val="none" w:sz="0" w:space="0" w:color="auto"/>
                                      </w:divBdr>
                                      <w:divsChild>
                                        <w:div w:id="155569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4021061">
                  <w:marLeft w:val="0"/>
                  <w:marRight w:val="0"/>
                  <w:marTop w:val="0"/>
                  <w:marBottom w:val="240"/>
                  <w:divBdr>
                    <w:top w:val="none" w:sz="0" w:space="0" w:color="auto"/>
                    <w:left w:val="none" w:sz="0" w:space="0" w:color="auto"/>
                    <w:bottom w:val="none" w:sz="0" w:space="0" w:color="auto"/>
                    <w:right w:val="none" w:sz="0" w:space="0" w:color="auto"/>
                  </w:divBdr>
                  <w:divsChild>
                    <w:div w:id="2084521180">
                      <w:marLeft w:val="0"/>
                      <w:marRight w:val="0"/>
                      <w:marTop w:val="0"/>
                      <w:marBottom w:val="0"/>
                      <w:divBdr>
                        <w:top w:val="none" w:sz="0" w:space="0" w:color="auto"/>
                        <w:left w:val="none" w:sz="0" w:space="0" w:color="auto"/>
                        <w:bottom w:val="none" w:sz="0" w:space="0" w:color="auto"/>
                        <w:right w:val="none" w:sz="0" w:space="0" w:color="auto"/>
                      </w:divBdr>
                      <w:divsChild>
                        <w:div w:id="394937412">
                          <w:marLeft w:val="0"/>
                          <w:marRight w:val="0"/>
                          <w:marTop w:val="0"/>
                          <w:marBottom w:val="0"/>
                          <w:divBdr>
                            <w:top w:val="none" w:sz="0" w:space="0" w:color="auto"/>
                            <w:left w:val="none" w:sz="0" w:space="0" w:color="auto"/>
                            <w:bottom w:val="none" w:sz="0" w:space="0" w:color="auto"/>
                            <w:right w:val="none" w:sz="0" w:space="0" w:color="auto"/>
                          </w:divBdr>
                          <w:divsChild>
                            <w:div w:id="1632324364">
                              <w:marLeft w:val="0"/>
                              <w:marRight w:val="0"/>
                              <w:marTop w:val="0"/>
                              <w:marBottom w:val="0"/>
                              <w:divBdr>
                                <w:top w:val="none" w:sz="0" w:space="0" w:color="auto"/>
                                <w:left w:val="none" w:sz="0" w:space="0" w:color="auto"/>
                                <w:bottom w:val="none" w:sz="0" w:space="0" w:color="auto"/>
                                <w:right w:val="none" w:sz="0" w:space="0" w:color="auto"/>
                              </w:divBdr>
                              <w:divsChild>
                                <w:div w:id="1619989208">
                                  <w:marLeft w:val="0"/>
                                  <w:marRight w:val="0"/>
                                  <w:marTop w:val="0"/>
                                  <w:marBottom w:val="0"/>
                                  <w:divBdr>
                                    <w:top w:val="none" w:sz="0" w:space="0" w:color="auto"/>
                                    <w:left w:val="none" w:sz="0" w:space="0" w:color="auto"/>
                                    <w:bottom w:val="none" w:sz="0" w:space="0" w:color="auto"/>
                                    <w:right w:val="none" w:sz="0" w:space="0" w:color="auto"/>
                                  </w:divBdr>
                                  <w:divsChild>
                                    <w:div w:id="1220826471">
                                      <w:marLeft w:val="0"/>
                                      <w:marRight w:val="0"/>
                                      <w:marTop w:val="0"/>
                                      <w:marBottom w:val="0"/>
                                      <w:divBdr>
                                        <w:top w:val="none" w:sz="0" w:space="0" w:color="auto"/>
                                        <w:left w:val="none" w:sz="0" w:space="0" w:color="auto"/>
                                        <w:bottom w:val="none" w:sz="0" w:space="0" w:color="auto"/>
                                        <w:right w:val="none" w:sz="0" w:space="0" w:color="auto"/>
                                      </w:divBdr>
                                      <w:divsChild>
                                        <w:div w:id="2106654945">
                                          <w:marLeft w:val="0"/>
                                          <w:marRight w:val="0"/>
                                          <w:marTop w:val="60"/>
                                          <w:marBottom w:val="0"/>
                                          <w:divBdr>
                                            <w:top w:val="single" w:sz="6" w:space="8" w:color="auto"/>
                                            <w:left w:val="single" w:sz="6" w:space="9" w:color="auto"/>
                                            <w:bottom w:val="single" w:sz="6" w:space="8" w:color="auto"/>
                                            <w:right w:val="single" w:sz="6" w:space="9" w:color="auto"/>
                                          </w:divBdr>
                                          <w:divsChild>
                                            <w:div w:id="1833138341">
                                              <w:marLeft w:val="0"/>
                                              <w:marRight w:val="0"/>
                                              <w:marTop w:val="0"/>
                                              <w:marBottom w:val="0"/>
                                              <w:divBdr>
                                                <w:top w:val="none" w:sz="0" w:space="0" w:color="auto"/>
                                                <w:left w:val="none" w:sz="0" w:space="0" w:color="auto"/>
                                                <w:bottom w:val="none" w:sz="0" w:space="0" w:color="auto"/>
                                                <w:right w:val="none" w:sz="0" w:space="0" w:color="auto"/>
                                              </w:divBdr>
                                              <w:divsChild>
                                                <w:div w:id="170690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7919">
                                  <w:marLeft w:val="0"/>
                                  <w:marRight w:val="0"/>
                                  <w:marTop w:val="0"/>
                                  <w:marBottom w:val="0"/>
                                  <w:divBdr>
                                    <w:top w:val="none" w:sz="0" w:space="0" w:color="auto"/>
                                    <w:left w:val="none" w:sz="0" w:space="0" w:color="auto"/>
                                    <w:bottom w:val="none" w:sz="0" w:space="0" w:color="auto"/>
                                    <w:right w:val="none" w:sz="0" w:space="0" w:color="auto"/>
                                  </w:divBdr>
                                  <w:divsChild>
                                    <w:div w:id="311838822">
                                      <w:marLeft w:val="0"/>
                                      <w:marRight w:val="0"/>
                                      <w:marTop w:val="0"/>
                                      <w:marBottom w:val="0"/>
                                      <w:divBdr>
                                        <w:top w:val="none" w:sz="0" w:space="0" w:color="auto"/>
                                        <w:left w:val="none" w:sz="0" w:space="0" w:color="auto"/>
                                        <w:bottom w:val="none" w:sz="0" w:space="0" w:color="auto"/>
                                        <w:right w:val="none" w:sz="0" w:space="0" w:color="auto"/>
                                      </w:divBdr>
                                      <w:divsChild>
                                        <w:div w:id="566690883">
                                          <w:marLeft w:val="0"/>
                                          <w:marRight w:val="0"/>
                                          <w:marTop w:val="0"/>
                                          <w:marBottom w:val="0"/>
                                          <w:divBdr>
                                            <w:top w:val="none" w:sz="0" w:space="0" w:color="auto"/>
                                            <w:left w:val="none" w:sz="0" w:space="0" w:color="auto"/>
                                            <w:bottom w:val="none" w:sz="0" w:space="0" w:color="auto"/>
                                            <w:right w:val="none" w:sz="0" w:space="0" w:color="auto"/>
                                          </w:divBdr>
                                          <w:divsChild>
                                            <w:div w:id="1522351866">
                                              <w:marLeft w:val="0"/>
                                              <w:marRight w:val="0"/>
                                              <w:marTop w:val="0"/>
                                              <w:marBottom w:val="0"/>
                                              <w:divBdr>
                                                <w:top w:val="none" w:sz="0" w:space="0" w:color="auto"/>
                                                <w:left w:val="none" w:sz="0" w:space="0" w:color="auto"/>
                                                <w:bottom w:val="none" w:sz="0" w:space="0" w:color="auto"/>
                                                <w:right w:val="none" w:sz="0" w:space="0" w:color="auto"/>
                                              </w:divBdr>
                                              <w:divsChild>
                                                <w:div w:id="1829439664">
                                                  <w:marLeft w:val="0"/>
                                                  <w:marRight w:val="0"/>
                                                  <w:marTop w:val="0"/>
                                                  <w:marBottom w:val="0"/>
                                                  <w:divBdr>
                                                    <w:top w:val="none" w:sz="0" w:space="0" w:color="auto"/>
                                                    <w:left w:val="none" w:sz="0" w:space="0" w:color="auto"/>
                                                    <w:bottom w:val="none" w:sz="0" w:space="0" w:color="auto"/>
                                                    <w:right w:val="none" w:sz="0" w:space="0" w:color="auto"/>
                                                  </w:divBdr>
                                                  <w:divsChild>
                                                    <w:div w:id="192341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1212727">
                  <w:marLeft w:val="0"/>
                  <w:marRight w:val="0"/>
                  <w:marTop w:val="0"/>
                  <w:marBottom w:val="240"/>
                  <w:divBdr>
                    <w:top w:val="none" w:sz="0" w:space="0" w:color="auto"/>
                    <w:left w:val="none" w:sz="0" w:space="0" w:color="auto"/>
                    <w:bottom w:val="none" w:sz="0" w:space="0" w:color="auto"/>
                    <w:right w:val="none" w:sz="0" w:space="0" w:color="auto"/>
                  </w:divBdr>
                  <w:divsChild>
                    <w:div w:id="1497964388">
                      <w:marLeft w:val="0"/>
                      <w:marRight w:val="0"/>
                      <w:marTop w:val="0"/>
                      <w:marBottom w:val="0"/>
                      <w:divBdr>
                        <w:top w:val="none" w:sz="0" w:space="0" w:color="auto"/>
                        <w:left w:val="none" w:sz="0" w:space="0" w:color="auto"/>
                        <w:bottom w:val="none" w:sz="0" w:space="0" w:color="auto"/>
                        <w:right w:val="none" w:sz="0" w:space="0" w:color="auto"/>
                      </w:divBdr>
                      <w:divsChild>
                        <w:div w:id="641160173">
                          <w:marLeft w:val="0"/>
                          <w:marRight w:val="0"/>
                          <w:marTop w:val="0"/>
                          <w:marBottom w:val="0"/>
                          <w:divBdr>
                            <w:top w:val="none" w:sz="0" w:space="0" w:color="auto"/>
                            <w:left w:val="none" w:sz="0" w:space="0" w:color="auto"/>
                            <w:bottom w:val="none" w:sz="0" w:space="0" w:color="auto"/>
                            <w:right w:val="none" w:sz="0" w:space="0" w:color="auto"/>
                          </w:divBdr>
                          <w:divsChild>
                            <w:div w:id="1534684956">
                              <w:marLeft w:val="0"/>
                              <w:marRight w:val="0"/>
                              <w:marTop w:val="0"/>
                              <w:marBottom w:val="60"/>
                              <w:divBdr>
                                <w:top w:val="none" w:sz="0" w:space="0" w:color="auto"/>
                                <w:left w:val="none" w:sz="0" w:space="0" w:color="auto"/>
                                <w:bottom w:val="none" w:sz="0" w:space="0" w:color="auto"/>
                                <w:right w:val="none" w:sz="0" w:space="0" w:color="auto"/>
                              </w:divBdr>
                              <w:divsChild>
                                <w:div w:id="953943206">
                                  <w:marLeft w:val="0"/>
                                  <w:marRight w:val="0"/>
                                  <w:marTop w:val="0"/>
                                  <w:marBottom w:val="0"/>
                                  <w:divBdr>
                                    <w:top w:val="none" w:sz="0" w:space="0" w:color="auto"/>
                                    <w:left w:val="none" w:sz="0" w:space="0" w:color="auto"/>
                                    <w:bottom w:val="none" w:sz="0" w:space="0" w:color="auto"/>
                                    <w:right w:val="none" w:sz="0" w:space="0" w:color="auto"/>
                                  </w:divBdr>
                                  <w:divsChild>
                                    <w:div w:id="166319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364231">
                              <w:marLeft w:val="0"/>
                              <w:marRight w:val="0"/>
                              <w:marTop w:val="0"/>
                              <w:marBottom w:val="0"/>
                              <w:divBdr>
                                <w:top w:val="none" w:sz="0" w:space="0" w:color="auto"/>
                                <w:left w:val="none" w:sz="0" w:space="0" w:color="auto"/>
                                <w:bottom w:val="none" w:sz="0" w:space="0" w:color="auto"/>
                                <w:right w:val="none" w:sz="0" w:space="0" w:color="auto"/>
                              </w:divBdr>
                              <w:divsChild>
                                <w:div w:id="1622952840">
                                  <w:marLeft w:val="0"/>
                                  <w:marRight w:val="0"/>
                                  <w:marTop w:val="0"/>
                                  <w:marBottom w:val="0"/>
                                  <w:divBdr>
                                    <w:top w:val="none" w:sz="0" w:space="0" w:color="auto"/>
                                    <w:left w:val="none" w:sz="0" w:space="0" w:color="auto"/>
                                    <w:bottom w:val="none" w:sz="0" w:space="0" w:color="auto"/>
                                    <w:right w:val="none" w:sz="0" w:space="0" w:color="auto"/>
                                  </w:divBdr>
                                  <w:divsChild>
                                    <w:div w:id="308555566">
                                      <w:marLeft w:val="0"/>
                                      <w:marRight w:val="0"/>
                                      <w:marTop w:val="0"/>
                                      <w:marBottom w:val="0"/>
                                      <w:divBdr>
                                        <w:top w:val="none" w:sz="0" w:space="0" w:color="auto"/>
                                        <w:left w:val="none" w:sz="0" w:space="0" w:color="auto"/>
                                        <w:bottom w:val="none" w:sz="0" w:space="0" w:color="auto"/>
                                        <w:right w:val="none" w:sz="0" w:space="0" w:color="auto"/>
                                      </w:divBdr>
                                      <w:divsChild>
                                        <w:div w:id="1295254655">
                                          <w:marLeft w:val="0"/>
                                          <w:marRight w:val="0"/>
                                          <w:marTop w:val="0"/>
                                          <w:marBottom w:val="0"/>
                                          <w:divBdr>
                                            <w:top w:val="none" w:sz="0" w:space="0" w:color="auto"/>
                                            <w:left w:val="none" w:sz="0" w:space="0" w:color="auto"/>
                                            <w:bottom w:val="none" w:sz="0" w:space="0" w:color="auto"/>
                                            <w:right w:val="none" w:sz="0" w:space="0" w:color="auto"/>
                                          </w:divBdr>
                                          <w:divsChild>
                                            <w:div w:id="1209872993">
                                              <w:marLeft w:val="0"/>
                                              <w:marRight w:val="0"/>
                                              <w:marTop w:val="0"/>
                                              <w:marBottom w:val="0"/>
                                              <w:divBdr>
                                                <w:top w:val="none" w:sz="0" w:space="0" w:color="auto"/>
                                                <w:left w:val="none" w:sz="0" w:space="0" w:color="auto"/>
                                                <w:bottom w:val="none" w:sz="0" w:space="0" w:color="auto"/>
                                                <w:right w:val="none" w:sz="0" w:space="0" w:color="auto"/>
                                              </w:divBdr>
                                              <w:divsChild>
                                                <w:div w:id="108738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1878">
                                      <w:marLeft w:val="0"/>
                                      <w:marRight w:val="0"/>
                                      <w:marTop w:val="0"/>
                                      <w:marBottom w:val="0"/>
                                      <w:divBdr>
                                        <w:top w:val="none" w:sz="0" w:space="0" w:color="auto"/>
                                        <w:left w:val="none" w:sz="0" w:space="0" w:color="auto"/>
                                        <w:bottom w:val="none" w:sz="0" w:space="0" w:color="auto"/>
                                        <w:right w:val="none" w:sz="0" w:space="0" w:color="auto"/>
                                      </w:divBdr>
                                      <w:divsChild>
                                        <w:div w:id="43992154">
                                          <w:marLeft w:val="0"/>
                                          <w:marRight w:val="0"/>
                                          <w:marTop w:val="0"/>
                                          <w:marBottom w:val="0"/>
                                          <w:divBdr>
                                            <w:top w:val="none" w:sz="0" w:space="0" w:color="auto"/>
                                            <w:left w:val="none" w:sz="0" w:space="0" w:color="auto"/>
                                            <w:bottom w:val="none" w:sz="0" w:space="0" w:color="auto"/>
                                            <w:right w:val="none" w:sz="0" w:space="0" w:color="auto"/>
                                          </w:divBdr>
                                          <w:divsChild>
                                            <w:div w:id="341905122">
                                              <w:marLeft w:val="0"/>
                                              <w:marRight w:val="0"/>
                                              <w:marTop w:val="0"/>
                                              <w:marBottom w:val="0"/>
                                              <w:divBdr>
                                                <w:top w:val="single" w:sz="6" w:space="0" w:color="auto"/>
                                                <w:left w:val="single" w:sz="6" w:space="0" w:color="auto"/>
                                                <w:bottom w:val="single" w:sz="6" w:space="0" w:color="auto"/>
                                                <w:right w:val="single" w:sz="6" w:space="0" w:color="auto"/>
                                              </w:divBdr>
                                              <w:divsChild>
                                                <w:div w:id="451748946">
                                                  <w:marLeft w:val="0"/>
                                                  <w:marRight w:val="0"/>
                                                  <w:marTop w:val="0"/>
                                                  <w:marBottom w:val="0"/>
                                                  <w:divBdr>
                                                    <w:top w:val="single" w:sz="2" w:space="0" w:color="auto"/>
                                                    <w:left w:val="single" w:sz="2" w:space="6" w:color="auto"/>
                                                    <w:bottom w:val="single" w:sz="6" w:space="0" w:color="auto"/>
                                                    <w:right w:val="single" w:sz="2" w:space="6" w:color="auto"/>
                                                  </w:divBdr>
                                                  <w:divsChild>
                                                    <w:div w:id="2069111491">
                                                      <w:marLeft w:val="0"/>
                                                      <w:marRight w:val="0"/>
                                                      <w:marTop w:val="0"/>
                                                      <w:marBottom w:val="0"/>
                                                      <w:divBdr>
                                                        <w:top w:val="none" w:sz="0" w:space="0" w:color="auto"/>
                                                        <w:left w:val="none" w:sz="0" w:space="0" w:color="auto"/>
                                                        <w:bottom w:val="none" w:sz="0" w:space="0" w:color="auto"/>
                                                        <w:right w:val="none" w:sz="0" w:space="0" w:color="auto"/>
                                                      </w:divBdr>
                                                    </w:div>
                                                  </w:divsChild>
                                                </w:div>
                                                <w:div w:id="131441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6681882">
                  <w:marLeft w:val="0"/>
                  <w:marRight w:val="0"/>
                  <w:marTop w:val="0"/>
                  <w:marBottom w:val="240"/>
                  <w:divBdr>
                    <w:top w:val="none" w:sz="0" w:space="0" w:color="auto"/>
                    <w:left w:val="none" w:sz="0" w:space="0" w:color="auto"/>
                    <w:bottom w:val="none" w:sz="0" w:space="0" w:color="auto"/>
                    <w:right w:val="none" w:sz="0" w:space="0" w:color="auto"/>
                  </w:divBdr>
                  <w:divsChild>
                    <w:div w:id="2016222513">
                      <w:marLeft w:val="0"/>
                      <w:marRight w:val="0"/>
                      <w:marTop w:val="0"/>
                      <w:marBottom w:val="0"/>
                      <w:divBdr>
                        <w:top w:val="none" w:sz="0" w:space="0" w:color="auto"/>
                        <w:left w:val="none" w:sz="0" w:space="0" w:color="auto"/>
                        <w:bottom w:val="none" w:sz="0" w:space="0" w:color="auto"/>
                        <w:right w:val="none" w:sz="0" w:space="0" w:color="auto"/>
                      </w:divBdr>
                      <w:divsChild>
                        <w:div w:id="1772116801">
                          <w:marLeft w:val="0"/>
                          <w:marRight w:val="0"/>
                          <w:marTop w:val="0"/>
                          <w:marBottom w:val="0"/>
                          <w:divBdr>
                            <w:top w:val="none" w:sz="0" w:space="0" w:color="auto"/>
                            <w:left w:val="none" w:sz="0" w:space="0" w:color="auto"/>
                            <w:bottom w:val="none" w:sz="0" w:space="0" w:color="auto"/>
                            <w:right w:val="none" w:sz="0" w:space="0" w:color="auto"/>
                          </w:divBdr>
                          <w:divsChild>
                            <w:div w:id="1573467286">
                              <w:marLeft w:val="0"/>
                              <w:marRight w:val="0"/>
                              <w:marTop w:val="0"/>
                              <w:marBottom w:val="0"/>
                              <w:divBdr>
                                <w:top w:val="none" w:sz="0" w:space="0" w:color="auto"/>
                                <w:left w:val="none" w:sz="0" w:space="0" w:color="auto"/>
                                <w:bottom w:val="none" w:sz="0" w:space="0" w:color="auto"/>
                                <w:right w:val="none" w:sz="0" w:space="0" w:color="auto"/>
                              </w:divBdr>
                              <w:divsChild>
                                <w:div w:id="172765303">
                                  <w:marLeft w:val="0"/>
                                  <w:marRight w:val="0"/>
                                  <w:marTop w:val="0"/>
                                  <w:marBottom w:val="0"/>
                                  <w:divBdr>
                                    <w:top w:val="none" w:sz="0" w:space="0" w:color="auto"/>
                                    <w:left w:val="none" w:sz="0" w:space="0" w:color="auto"/>
                                    <w:bottom w:val="none" w:sz="0" w:space="0" w:color="auto"/>
                                    <w:right w:val="none" w:sz="0" w:space="0" w:color="auto"/>
                                  </w:divBdr>
                                  <w:divsChild>
                                    <w:div w:id="1151287274">
                                      <w:marLeft w:val="0"/>
                                      <w:marRight w:val="0"/>
                                      <w:marTop w:val="0"/>
                                      <w:marBottom w:val="0"/>
                                      <w:divBdr>
                                        <w:top w:val="none" w:sz="0" w:space="0" w:color="auto"/>
                                        <w:left w:val="none" w:sz="0" w:space="0" w:color="auto"/>
                                        <w:bottom w:val="none" w:sz="0" w:space="0" w:color="auto"/>
                                        <w:right w:val="none" w:sz="0" w:space="0" w:color="auto"/>
                                      </w:divBdr>
                                      <w:divsChild>
                                        <w:div w:id="967862054">
                                          <w:marLeft w:val="0"/>
                                          <w:marRight w:val="0"/>
                                          <w:marTop w:val="60"/>
                                          <w:marBottom w:val="0"/>
                                          <w:divBdr>
                                            <w:top w:val="single" w:sz="6" w:space="8" w:color="auto"/>
                                            <w:left w:val="single" w:sz="6" w:space="9" w:color="auto"/>
                                            <w:bottom w:val="single" w:sz="6" w:space="8" w:color="auto"/>
                                            <w:right w:val="single" w:sz="6" w:space="9" w:color="auto"/>
                                          </w:divBdr>
                                          <w:divsChild>
                                            <w:div w:id="465002230">
                                              <w:marLeft w:val="0"/>
                                              <w:marRight w:val="0"/>
                                              <w:marTop w:val="0"/>
                                              <w:marBottom w:val="0"/>
                                              <w:divBdr>
                                                <w:top w:val="none" w:sz="0" w:space="0" w:color="auto"/>
                                                <w:left w:val="none" w:sz="0" w:space="0" w:color="auto"/>
                                                <w:bottom w:val="none" w:sz="0" w:space="0" w:color="auto"/>
                                                <w:right w:val="none" w:sz="0" w:space="0" w:color="auto"/>
                                              </w:divBdr>
                                              <w:divsChild>
                                                <w:div w:id="13048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901917">
                                  <w:marLeft w:val="0"/>
                                  <w:marRight w:val="0"/>
                                  <w:marTop w:val="0"/>
                                  <w:marBottom w:val="0"/>
                                  <w:divBdr>
                                    <w:top w:val="none" w:sz="0" w:space="0" w:color="auto"/>
                                    <w:left w:val="none" w:sz="0" w:space="0" w:color="auto"/>
                                    <w:bottom w:val="none" w:sz="0" w:space="0" w:color="auto"/>
                                    <w:right w:val="none" w:sz="0" w:space="0" w:color="auto"/>
                                  </w:divBdr>
                                  <w:divsChild>
                                    <w:div w:id="691764077">
                                      <w:marLeft w:val="0"/>
                                      <w:marRight w:val="0"/>
                                      <w:marTop w:val="0"/>
                                      <w:marBottom w:val="0"/>
                                      <w:divBdr>
                                        <w:top w:val="none" w:sz="0" w:space="0" w:color="auto"/>
                                        <w:left w:val="none" w:sz="0" w:space="0" w:color="auto"/>
                                        <w:bottom w:val="none" w:sz="0" w:space="0" w:color="auto"/>
                                        <w:right w:val="none" w:sz="0" w:space="0" w:color="auto"/>
                                      </w:divBdr>
                                      <w:divsChild>
                                        <w:div w:id="1468008049">
                                          <w:marLeft w:val="0"/>
                                          <w:marRight w:val="0"/>
                                          <w:marTop w:val="0"/>
                                          <w:marBottom w:val="0"/>
                                          <w:divBdr>
                                            <w:top w:val="none" w:sz="0" w:space="0" w:color="auto"/>
                                            <w:left w:val="none" w:sz="0" w:space="0" w:color="auto"/>
                                            <w:bottom w:val="none" w:sz="0" w:space="0" w:color="auto"/>
                                            <w:right w:val="none" w:sz="0" w:space="0" w:color="auto"/>
                                          </w:divBdr>
                                          <w:divsChild>
                                            <w:div w:id="53283042">
                                              <w:marLeft w:val="0"/>
                                              <w:marRight w:val="0"/>
                                              <w:marTop w:val="0"/>
                                              <w:marBottom w:val="0"/>
                                              <w:divBdr>
                                                <w:top w:val="none" w:sz="0" w:space="0" w:color="auto"/>
                                                <w:left w:val="none" w:sz="0" w:space="0" w:color="auto"/>
                                                <w:bottom w:val="none" w:sz="0" w:space="0" w:color="auto"/>
                                                <w:right w:val="none" w:sz="0" w:space="0" w:color="auto"/>
                                              </w:divBdr>
                                              <w:divsChild>
                                                <w:div w:id="2023629877">
                                                  <w:marLeft w:val="0"/>
                                                  <w:marRight w:val="0"/>
                                                  <w:marTop w:val="0"/>
                                                  <w:marBottom w:val="0"/>
                                                  <w:divBdr>
                                                    <w:top w:val="none" w:sz="0" w:space="0" w:color="auto"/>
                                                    <w:left w:val="none" w:sz="0" w:space="0" w:color="auto"/>
                                                    <w:bottom w:val="none" w:sz="0" w:space="0" w:color="auto"/>
                                                    <w:right w:val="none" w:sz="0" w:space="0" w:color="auto"/>
                                                  </w:divBdr>
                                                  <w:divsChild>
                                                    <w:div w:id="1464083895">
                                                      <w:marLeft w:val="0"/>
                                                      <w:marRight w:val="0"/>
                                                      <w:marTop w:val="0"/>
                                                      <w:marBottom w:val="0"/>
                                                      <w:divBdr>
                                                        <w:top w:val="none" w:sz="0" w:space="0" w:color="auto"/>
                                                        <w:left w:val="none" w:sz="0" w:space="0" w:color="auto"/>
                                                        <w:bottom w:val="none" w:sz="0" w:space="0" w:color="auto"/>
                                                        <w:right w:val="none" w:sz="0" w:space="0" w:color="auto"/>
                                                      </w:divBdr>
                                                    </w:div>
                                                  </w:divsChild>
                                                </w:div>
                                                <w:div w:id="52101928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022086">
                  <w:marLeft w:val="0"/>
                  <w:marRight w:val="0"/>
                  <w:marTop w:val="0"/>
                  <w:marBottom w:val="240"/>
                  <w:divBdr>
                    <w:top w:val="none" w:sz="0" w:space="0" w:color="auto"/>
                    <w:left w:val="none" w:sz="0" w:space="0" w:color="auto"/>
                    <w:bottom w:val="none" w:sz="0" w:space="0" w:color="auto"/>
                    <w:right w:val="none" w:sz="0" w:space="0" w:color="auto"/>
                  </w:divBdr>
                  <w:divsChild>
                    <w:div w:id="192305472">
                      <w:marLeft w:val="0"/>
                      <w:marRight w:val="0"/>
                      <w:marTop w:val="0"/>
                      <w:marBottom w:val="0"/>
                      <w:divBdr>
                        <w:top w:val="none" w:sz="0" w:space="0" w:color="auto"/>
                        <w:left w:val="none" w:sz="0" w:space="0" w:color="auto"/>
                        <w:bottom w:val="none" w:sz="0" w:space="0" w:color="auto"/>
                        <w:right w:val="none" w:sz="0" w:space="0" w:color="auto"/>
                      </w:divBdr>
                      <w:divsChild>
                        <w:div w:id="1877421830">
                          <w:marLeft w:val="0"/>
                          <w:marRight w:val="0"/>
                          <w:marTop w:val="0"/>
                          <w:marBottom w:val="0"/>
                          <w:divBdr>
                            <w:top w:val="none" w:sz="0" w:space="0" w:color="auto"/>
                            <w:left w:val="none" w:sz="0" w:space="0" w:color="auto"/>
                            <w:bottom w:val="none" w:sz="0" w:space="0" w:color="auto"/>
                            <w:right w:val="none" w:sz="0" w:space="0" w:color="auto"/>
                          </w:divBdr>
                          <w:divsChild>
                            <w:div w:id="172038430">
                              <w:marLeft w:val="0"/>
                              <w:marRight w:val="0"/>
                              <w:marTop w:val="0"/>
                              <w:marBottom w:val="60"/>
                              <w:divBdr>
                                <w:top w:val="none" w:sz="0" w:space="0" w:color="auto"/>
                                <w:left w:val="none" w:sz="0" w:space="0" w:color="auto"/>
                                <w:bottom w:val="none" w:sz="0" w:space="0" w:color="auto"/>
                                <w:right w:val="none" w:sz="0" w:space="0" w:color="auto"/>
                              </w:divBdr>
                              <w:divsChild>
                                <w:div w:id="562326192">
                                  <w:marLeft w:val="0"/>
                                  <w:marRight w:val="0"/>
                                  <w:marTop w:val="0"/>
                                  <w:marBottom w:val="0"/>
                                  <w:divBdr>
                                    <w:top w:val="none" w:sz="0" w:space="0" w:color="auto"/>
                                    <w:left w:val="none" w:sz="0" w:space="0" w:color="auto"/>
                                    <w:bottom w:val="none" w:sz="0" w:space="0" w:color="auto"/>
                                    <w:right w:val="none" w:sz="0" w:space="0" w:color="auto"/>
                                  </w:divBdr>
                                  <w:divsChild>
                                    <w:div w:id="115541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454435">
                              <w:marLeft w:val="0"/>
                              <w:marRight w:val="0"/>
                              <w:marTop w:val="0"/>
                              <w:marBottom w:val="0"/>
                              <w:divBdr>
                                <w:top w:val="none" w:sz="0" w:space="0" w:color="auto"/>
                                <w:left w:val="none" w:sz="0" w:space="0" w:color="auto"/>
                                <w:bottom w:val="none" w:sz="0" w:space="0" w:color="auto"/>
                                <w:right w:val="none" w:sz="0" w:space="0" w:color="auto"/>
                              </w:divBdr>
                              <w:divsChild>
                                <w:div w:id="1481194279">
                                  <w:marLeft w:val="0"/>
                                  <w:marRight w:val="0"/>
                                  <w:marTop w:val="0"/>
                                  <w:marBottom w:val="0"/>
                                  <w:divBdr>
                                    <w:top w:val="none" w:sz="0" w:space="0" w:color="auto"/>
                                    <w:left w:val="none" w:sz="0" w:space="0" w:color="auto"/>
                                    <w:bottom w:val="none" w:sz="0" w:space="0" w:color="auto"/>
                                    <w:right w:val="none" w:sz="0" w:space="0" w:color="auto"/>
                                  </w:divBdr>
                                  <w:divsChild>
                                    <w:div w:id="750197575">
                                      <w:marLeft w:val="0"/>
                                      <w:marRight w:val="0"/>
                                      <w:marTop w:val="0"/>
                                      <w:marBottom w:val="0"/>
                                      <w:divBdr>
                                        <w:top w:val="none" w:sz="0" w:space="0" w:color="auto"/>
                                        <w:left w:val="none" w:sz="0" w:space="0" w:color="auto"/>
                                        <w:bottom w:val="none" w:sz="0" w:space="0" w:color="auto"/>
                                        <w:right w:val="none" w:sz="0" w:space="0" w:color="auto"/>
                                      </w:divBdr>
                                      <w:divsChild>
                                        <w:div w:id="313215733">
                                          <w:marLeft w:val="0"/>
                                          <w:marRight w:val="0"/>
                                          <w:marTop w:val="0"/>
                                          <w:marBottom w:val="0"/>
                                          <w:divBdr>
                                            <w:top w:val="none" w:sz="0" w:space="0" w:color="auto"/>
                                            <w:left w:val="none" w:sz="0" w:space="0" w:color="auto"/>
                                            <w:bottom w:val="none" w:sz="0" w:space="0" w:color="auto"/>
                                            <w:right w:val="none" w:sz="0" w:space="0" w:color="auto"/>
                                          </w:divBdr>
                                        </w:div>
                                      </w:divsChild>
                                    </w:div>
                                    <w:div w:id="883713293">
                                      <w:marLeft w:val="0"/>
                                      <w:marRight w:val="0"/>
                                      <w:marTop w:val="0"/>
                                      <w:marBottom w:val="0"/>
                                      <w:divBdr>
                                        <w:top w:val="none" w:sz="0" w:space="0" w:color="auto"/>
                                        <w:left w:val="none" w:sz="0" w:space="0" w:color="auto"/>
                                        <w:bottom w:val="none" w:sz="0" w:space="0" w:color="auto"/>
                                        <w:right w:val="none" w:sz="0" w:space="0" w:color="auto"/>
                                      </w:divBdr>
                                      <w:divsChild>
                                        <w:div w:id="2040816635">
                                          <w:marLeft w:val="0"/>
                                          <w:marRight w:val="0"/>
                                          <w:marTop w:val="0"/>
                                          <w:marBottom w:val="0"/>
                                          <w:divBdr>
                                            <w:top w:val="none" w:sz="0" w:space="0" w:color="auto"/>
                                            <w:left w:val="none" w:sz="0" w:space="0" w:color="auto"/>
                                            <w:bottom w:val="none" w:sz="0" w:space="0" w:color="auto"/>
                                            <w:right w:val="none" w:sz="0" w:space="0" w:color="auto"/>
                                          </w:divBdr>
                                          <w:divsChild>
                                            <w:div w:id="1444618639">
                                              <w:marLeft w:val="0"/>
                                              <w:marRight w:val="0"/>
                                              <w:marTop w:val="0"/>
                                              <w:marBottom w:val="0"/>
                                              <w:divBdr>
                                                <w:top w:val="none" w:sz="0" w:space="0" w:color="auto"/>
                                                <w:left w:val="none" w:sz="0" w:space="0" w:color="auto"/>
                                                <w:bottom w:val="none" w:sz="0" w:space="0" w:color="auto"/>
                                                <w:right w:val="none" w:sz="0" w:space="0" w:color="auto"/>
                                              </w:divBdr>
                                              <w:divsChild>
                                                <w:div w:id="3258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441717">
                                      <w:marLeft w:val="0"/>
                                      <w:marRight w:val="0"/>
                                      <w:marTop w:val="0"/>
                                      <w:marBottom w:val="0"/>
                                      <w:divBdr>
                                        <w:top w:val="none" w:sz="0" w:space="0" w:color="auto"/>
                                        <w:left w:val="none" w:sz="0" w:space="0" w:color="auto"/>
                                        <w:bottom w:val="none" w:sz="0" w:space="0" w:color="auto"/>
                                        <w:right w:val="none" w:sz="0" w:space="0" w:color="auto"/>
                                      </w:divBdr>
                                      <w:divsChild>
                                        <w:div w:id="1445342129">
                                          <w:marLeft w:val="0"/>
                                          <w:marRight w:val="0"/>
                                          <w:marTop w:val="0"/>
                                          <w:marBottom w:val="0"/>
                                          <w:divBdr>
                                            <w:top w:val="none" w:sz="0" w:space="0" w:color="auto"/>
                                            <w:left w:val="none" w:sz="0" w:space="0" w:color="auto"/>
                                            <w:bottom w:val="none" w:sz="0" w:space="0" w:color="auto"/>
                                            <w:right w:val="none" w:sz="0" w:space="0" w:color="auto"/>
                                          </w:divBdr>
                                        </w:div>
                                        <w:div w:id="778334475">
                                          <w:marLeft w:val="0"/>
                                          <w:marRight w:val="0"/>
                                          <w:marTop w:val="120"/>
                                          <w:marBottom w:val="120"/>
                                          <w:divBdr>
                                            <w:top w:val="none" w:sz="0" w:space="0" w:color="auto"/>
                                            <w:left w:val="none" w:sz="0" w:space="0" w:color="auto"/>
                                            <w:bottom w:val="none" w:sz="0" w:space="0" w:color="auto"/>
                                            <w:right w:val="none" w:sz="0" w:space="0" w:color="auto"/>
                                          </w:divBdr>
                                          <w:divsChild>
                                            <w:div w:id="2061829622">
                                              <w:marLeft w:val="0"/>
                                              <w:marRight w:val="0"/>
                                              <w:marTop w:val="0"/>
                                              <w:marBottom w:val="0"/>
                                              <w:divBdr>
                                                <w:top w:val="single" w:sz="6" w:space="0" w:color="auto"/>
                                                <w:left w:val="single" w:sz="6" w:space="9" w:color="auto"/>
                                                <w:bottom w:val="single" w:sz="6" w:space="0" w:color="auto"/>
                                                <w:right w:val="single" w:sz="6" w:space="9" w:color="auto"/>
                                              </w:divBdr>
                                              <w:divsChild>
                                                <w:div w:id="1631933589">
                                                  <w:marLeft w:val="0"/>
                                                  <w:marRight w:val="0"/>
                                                  <w:marTop w:val="0"/>
                                                  <w:marBottom w:val="0"/>
                                                  <w:divBdr>
                                                    <w:top w:val="none" w:sz="0" w:space="0" w:color="auto"/>
                                                    <w:left w:val="none" w:sz="0" w:space="0" w:color="auto"/>
                                                    <w:bottom w:val="none" w:sz="0" w:space="0" w:color="auto"/>
                                                    <w:right w:val="none" w:sz="0" w:space="0" w:color="auto"/>
                                                  </w:divBdr>
                                                  <w:divsChild>
                                                    <w:div w:id="776874736">
                                                      <w:marLeft w:val="0"/>
                                                      <w:marRight w:val="0"/>
                                                      <w:marTop w:val="0"/>
                                                      <w:marBottom w:val="0"/>
                                                      <w:divBdr>
                                                        <w:top w:val="none" w:sz="0" w:space="0" w:color="auto"/>
                                                        <w:left w:val="none" w:sz="0" w:space="0" w:color="auto"/>
                                                        <w:bottom w:val="none" w:sz="0" w:space="0" w:color="auto"/>
                                                        <w:right w:val="none" w:sz="0" w:space="0" w:color="auto"/>
                                                      </w:divBdr>
                                                    </w:div>
                                                    <w:div w:id="98974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214274">
                                      <w:marLeft w:val="0"/>
                                      <w:marRight w:val="0"/>
                                      <w:marTop w:val="0"/>
                                      <w:marBottom w:val="0"/>
                                      <w:divBdr>
                                        <w:top w:val="none" w:sz="0" w:space="0" w:color="auto"/>
                                        <w:left w:val="none" w:sz="0" w:space="0" w:color="auto"/>
                                        <w:bottom w:val="none" w:sz="0" w:space="0" w:color="auto"/>
                                        <w:right w:val="none" w:sz="0" w:space="0" w:color="auto"/>
                                      </w:divBdr>
                                      <w:divsChild>
                                        <w:div w:id="9333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6552362">
                  <w:marLeft w:val="0"/>
                  <w:marRight w:val="0"/>
                  <w:marTop w:val="0"/>
                  <w:marBottom w:val="240"/>
                  <w:divBdr>
                    <w:top w:val="none" w:sz="0" w:space="0" w:color="auto"/>
                    <w:left w:val="none" w:sz="0" w:space="0" w:color="auto"/>
                    <w:bottom w:val="none" w:sz="0" w:space="0" w:color="auto"/>
                    <w:right w:val="none" w:sz="0" w:space="0" w:color="auto"/>
                  </w:divBdr>
                  <w:divsChild>
                    <w:div w:id="533153129">
                      <w:marLeft w:val="0"/>
                      <w:marRight w:val="0"/>
                      <w:marTop w:val="0"/>
                      <w:marBottom w:val="0"/>
                      <w:divBdr>
                        <w:top w:val="none" w:sz="0" w:space="0" w:color="auto"/>
                        <w:left w:val="none" w:sz="0" w:space="0" w:color="auto"/>
                        <w:bottom w:val="none" w:sz="0" w:space="0" w:color="auto"/>
                        <w:right w:val="none" w:sz="0" w:space="0" w:color="auto"/>
                      </w:divBdr>
                      <w:divsChild>
                        <w:div w:id="673185816">
                          <w:marLeft w:val="0"/>
                          <w:marRight w:val="0"/>
                          <w:marTop w:val="0"/>
                          <w:marBottom w:val="0"/>
                          <w:divBdr>
                            <w:top w:val="none" w:sz="0" w:space="0" w:color="auto"/>
                            <w:left w:val="none" w:sz="0" w:space="0" w:color="auto"/>
                            <w:bottom w:val="none" w:sz="0" w:space="0" w:color="auto"/>
                            <w:right w:val="none" w:sz="0" w:space="0" w:color="auto"/>
                          </w:divBdr>
                          <w:divsChild>
                            <w:div w:id="421679758">
                              <w:marLeft w:val="0"/>
                              <w:marRight w:val="0"/>
                              <w:marTop w:val="0"/>
                              <w:marBottom w:val="0"/>
                              <w:divBdr>
                                <w:top w:val="none" w:sz="0" w:space="0" w:color="auto"/>
                                <w:left w:val="none" w:sz="0" w:space="0" w:color="auto"/>
                                <w:bottom w:val="none" w:sz="0" w:space="0" w:color="auto"/>
                                <w:right w:val="none" w:sz="0" w:space="0" w:color="auto"/>
                              </w:divBdr>
                              <w:divsChild>
                                <w:div w:id="1354458735">
                                  <w:marLeft w:val="0"/>
                                  <w:marRight w:val="0"/>
                                  <w:marTop w:val="0"/>
                                  <w:marBottom w:val="0"/>
                                  <w:divBdr>
                                    <w:top w:val="none" w:sz="0" w:space="0" w:color="auto"/>
                                    <w:left w:val="none" w:sz="0" w:space="0" w:color="auto"/>
                                    <w:bottom w:val="none" w:sz="0" w:space="0" w:color="auto"/>
                                    <w:right w:val="none" w:sz="0" w:space="0" w:color="auto"/>
                                  </w:divBdr>
                                  <w:divsChild>
                                    <w:div w:id="1024137770">
                                      <w:marLeft w:val="0"/>
                                      <w:marRight w:val="0"/>
                                      <w:marTop w:val="0"/>
                                      <w:marBottom w:val="0"/>
                                      <w:divBdr>
                                        <w:top w:val="none" w:sz="0" w:space="0" w:color="auto"/>
                                        <w:left w:val="none" w:sz="0" w:space="0" w:color="auto"/>
                                        <w:bottom w:val="none" w:sz="0" w:space="0" w:color="auto"/>
                                        <w:right w:val="none" w:sz="0" w:space="0" w:color="auto"/>
                                      </w:divBdr>
                                      <w:divsChild>
                                        <w:div w:id="913320718">
                                          <w:marLeft w:val="0"/>
                                          <w:marRight w:val="0"/>
                                          <w:marTop w:val="60"/>
                                          <w:marBottom w:val="0"/>
                                          <w:divBdr>
                                            <w:top w:val="single" w:sz="6" w:space="8" w:color="auto"/>
                                            <w:left w:val="single" w:sz="6" w:space="9" w:color="auto"/>
                                            <w:bottom w:val="single" w:sz="6" w:space="8" w:color="auto"/>
                                            <w:right w:val="single" w:sz="6" w:space="9" w:color="auto"/>
                                          </w:divBdr>
                                          <w:divsChild>
                                            <w:div w:id="87386684">
                                              <w:marLeft w:val="0"/>
                                              <w:marRight w:val="0"/>
                                              <w:marTop w:val="0"/>
                                              <w:marBottom w:val="0"/>
                                              <w:divBdr>
                                                <w:top w:val="none" w:sz="0" w:space="0" w:color="auto"/>
                                                <w:left w:val="none" w:sz="0" w:space="0" w:color="auto"/>
                                                <w:bottom w:val="none" w:sz="0" w:space="0" w:color="auto"/>
                                                <w:right w:val="none" w:sz="0" w:space="0" w:color="auto"/>
                                              </w:divBdr>
                                              <w:divsChild>
                                                <w:div w:id="158167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7089881">
                                  <w:marLeft w:val="0"/>
                                  <w:marRight w:val="0"/>
                                  <w:marTop w:val="0"/>
                                  <w:marBottom w:val="0"/>
                                  <w:divBdr>
                                    <w:top w:val="none" w:sz="0" w:space="0" w:color="auto"/>
                                    <w:left w:val="none" w:sz="0" w:space="0" w:color="auto"/>
                                    <w:bottom w:val="none" w:sz="0" w:space="0" w:color="auto"/>
                                    <w:right w:val="none" w:sz="0" w:space="0" w:color="auto"/>
                                  </w:divBdr>
                                  <w:divsChild>
                                    <w:div w:id="611133504">
                                      <w:marLeft w:val="0"/>
                                      <w:marRight w:val="0"/>
                                      <w:marTop w:val="0"/>
                                      <w:marBottom w:val="0"/>
                                      <w:divBdr>
                                        <w:top w:val="none" w:sz="0" w:space="0" w:color="auto"/>
                                        <w:left w:val="none" w:sz="0" w:space="0" w:color="auto"/>
                                        <w:bottom w:val="none" w:sz="0" w:space="0" w:color="auto"/>
                                        <w:right w:val="none" w:sz="0" w:space="0" w:color="auto"/>
                                      </w:divBdr>
                                      <w:divsChild>
                                        <w:div w:id="2118676212">
                                          <w:marLeft w:val="0"/>
                                          <w:marRight w:val="0"/>
                                          <w:marTop w:val="0"/>
                                          <w:marBottom w:val="0"/>
                                          <w:divBdr>
                                            <w:top w:val="none" w:sz="0" w:space="0" w:color="auto"/>
                                            <w:left w:val="none" w:sz="0" w:space="0" w:color="auto"/>
                                            <w:bottom w:val="none" w:sz="0" w:space="0" w:color="auto"/>
                                            <w:right w:val="none" w:sz="0" w:space="0" w:color="auto"/>
                                          </w:divBdr>
                                          <w:divsChild>
                                            <w:div w:id="212740426">
                                              <w:marLeft w:val="0"/>
                                              <w:marRight w:val="0"/>
                                              <w:marTop w:val="0"/>
                                              <w:marBottom w:val="0"/>
                                              <w:divBdr>
                                                <w:top w:val="none" w:sz="0" w:space="0" w:color="auto"/>
                                                <w:left w:val="none" w:sz="0" w:space="0" w:color="auto"/>
                                                <w:bottom w:val="none" w:sz="0" w:space="0" w:color="auto"/>
                                                <w:right w:val="none" w:sz="0" w:space="0" w:color="auto"/>
                                              </w:divBdr>
                                              <w:divsChild>
                                                <w:div w:id="1805148767">
                                                  <w:marLeft w:val="0"/>
                                                  <w:marRight w:val="0"/>
                                                  <w:marTop w:val="0"/>
                                                  <w:marBottom w:val="0"/>
                                                  <w:divBdr>
                                                    <w:top w:val="none" w:sz="0" w:space="0" w:color="auto"/>
                                                    <w:left w:val="none" w:sz="0" w:space="0" w:color="auto"/>
                                                    <w:bottom w:val="none" w:sz="0" w:space="0" w:color="auto"/>
                                                    <w:right w:val="none" w:sz="0" w:space="0" w:color="auto"/>
                                                  </w:divBdr>
                                                  <w:divsChild>
                                                    <w:div w:id="159535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0852787">
                  <w:marLeft w:val="0"/>
                  <w:marRight w:val="0"/>
                  <w:marTop w:val="0"/>
                  <w:marBottom w:val="240"/>
                  <w:divBdr>
                    <w:top w:val="none" w:sz="0" w:space="0" w:color="auto"/>
                    <w:left w:val="none" w:sz="0" w:space="0" w:color="auto"/>
                    <w:bottom w:val="none" w:sz="0" w:space="0" w:color="auto"/>
                    <w:right w:val="none" w:sz="0" w:space="0" w:color="auto"/>
                  </w:divBdr>
                  <w:divsChild>
                    <w:div w:id="547767840">
                      <w:marLeft w:val="0"/>
                      <w:marRight w:val="0"/>
                      <w:marTop w:val="0"/>
                      <w:marBottom w:val="0"/>
                      <w:divBdr>
                        <w:top w:val="none" w:sz="0" w:space="0" w:color="auto"/>
                        <w:left w:val="none" w:sz="0" w:space="0" w:color="auto"/>
                        <w:bottom w:val="none" w:sz="0" w:space="0" w:color="auto"/>
                        <w:right w:val="none" w:sz="0" w:space="0" w:color="auto"/>
                      </w:divBdr>
                      <w:divsChild>
                        <w:div w:id="1280255213">
                          <w:marLeft w:val="0"/>
                          <w:marRight w:val="0"/>
                          <w:marTop w:val="0"/>
                          <w:marBottom w:val="0"/>
                          <w:divBdr>
                            <w:top w:val="none" w:sz="0" w:space="0" w:color="auto"/>
                            <w:left w:val="none" w:sz="0" w:space="0" w:color="auto"/>
                            <w:bottom w:val="none" w:sz="0" w:space="0" w:color="auto"/>
                            <w:right w:val="none" w:sz="0" w:space="0" w:color="auto"/>
                          </w:divBdr>
                          <w:divsChild>
                            <w:div w:id="526454340">
                              <w:marLeft w:val="0"/>
                              <w:marRight w:val="0"/>
                              <w:marTop w:val="0"/>
                              <w:marBottom w:val="60"/>
                              <w:divBdr>
                                <w:top w:val="none" w:sz="0" w:space="0" w:color="auto"/>
                                <w:left w:val="none" w:sz="0" w:space="0" w:color="auto"/>
                                <w:bottom w:val="none" w:sz="0" w:space="0" w:color="auto"/>
                                <w:right w:val="none" w:sz="0" w:space="0" w:color="auto"/>
                              </w:divBdr>
                              <w:divsChild>
                                <w:div w:id="1815874875">
                                  <w:marLeft w:val="0"/>
                                  <w:marRight w:val="0"/>
                                  <w:marTop w:val="0"/>
                                  <w:marBottom w:val="0"/>
                                  <w:divBdr>
                                    <w:top w:val="none" w:sz="0" w:space="0" w:color="auto"/>
                                    <w:left w:val="none" w:sz="0" w:space="0" w:color="auto"/>
                                    <w:bottom w:val="none" w:sz="0" w:space="0" w:color="auto"/>
                                    <w:right w:val="none" w:sz="0" w:space="0" w:color="auto"/>
                                  </w:divBdr>
                                  <w:divsChild>
                                    <w:div w:id="164981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101407">
                              <w:marLeft w:val="0"/>
                              <w:marRight w:val="0"/>
                              <w:marTop w:val="0"/>
                              <w:marBottom w:val="0"/>
                              <w:divBdr>
                                <w:top w:val="none" w:sz="0" w:space="0" w:color="auto"/>
                                <w:left w:val="none" w:sz="0" w:space="0" w:color="auto"/>
                                <w:bottom w:val="none" w:sz="0" w:space="0" w:color="auto"/>
                                <w:right w:val="none" w:sz="0" w:space="0" w:color="auto"/>
                              </w:divBdr>
                              <w:divsChild>
                                <w:div w:id="1281915113">
                                  <w:marLeft w:val="0"/>
                                  <w:marRight w:val="0"/>
                                  <w:marTop w:val="0"/>
                                  <w:marBottom w:val="0"/>
                                  <w:divBdr>
                                    <w:top w:val="none" w:sz="0" w:space="0" w:color="auto"/>
                                    <w:left w:val="none" w:sz="0" w:space="0" w:color="auto"/>
                                    <w:bottom w:val="none" w:sz="0" w:space="0" w:color="auto"/>
                                    <w:right w:val="none" w:sz="0" w:space="0" w:color="auto"/>
                                  </w:divBdr>
                                  <w:divsChild>
                                    <w:div w:id="376248134">
                                      <w:marLeft w:val="0"/>
                                      <w:marRight w:val="0"/>
                                      <w:marTop w:val="0"/>
                                      <w:marBottom w:val="0"/>
                                      <w:divBdr>
                                        <w:top w:val="none" w:sz="0" w:space="0" w:color="auto"/>
                                        <w:left w:val="none" w:sz="0" w:space="0" w:color="auto"/>
                                        <w:bottom w:val="none" w:sz="0" w:space="0" w:color="auto"/>
                                        <w:right w:val="none" w:sz="0" w:space="0" w:color="auto"/>
                                      </w:divBdr>
                                      <w:divsChild>
                                        <w:div w:id="1403868420">
                                          <w:marLeft w:val="0"/>
                                          <w:marRight w:val="0"/>
                                          <w:marTop w:val="0"/>
                                          <w:marBottom w:val="0"/>
                                          <w:divBdr>
                                            <w:top w:val="none" w:sz="0" w:space="0" w:color="auto"/>
                                            <w:left w:val="none" w:sz="0" w:space="0" w:color="auto"/>
                                            <w:bottom w:val="none" w:sz="0" w:space="0" w:color="auto"/>
                                            <w:right w:val="none" w:sz="0" w:space="0" w:color="auto"/>
                                          </w:divBdr>
                                          <w:divsChild>
                                            <w:div w:id="1700660413">
                                              <w:marLeft w:val="0"/>
                                              <w:marRight w:val="0"/>
                                              <w:marTop w:val="0"/>
                                              <w:marBottom w:val="0"/>
                                              <w:divBdr>
                                                <w:top w:val="none" w:sz="0" w:space="0" w:color="auto"/>
                                                <w:left w:val="none" w:sz="0" w:space="0" w:color="auto"/>
                                                <w:bottom w:val="none" w:sz="0" w:space="0" w:color="auto"/>
                                                <w:right w:val="none" w:sz="0" w:space="0" w:color="auto"/>
                                              </w:divBdr>
                                              <w:divsChild>
                                                <w:div w:id="145905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794583">
                                      <w:marLeft w:val="0"/>
                                      <w:marRight w:val="0"/>
                                      <w:marTop w:val="0"/>
                                      <w:marBottom w:val="0"/>
                                      <w:divBdr>
                                        <w:top w:val="none" w:sz="0" w:space="0" w:color="auto"/>
                                        <w:left w:val="none" w:sz="0" w:space="0" w:color="auto"/>
                                        <w:bottom w:val="none" w:sz="0" w:space="0" w:color="auto"/>
                                        <w:right w:val="none" w:sz="0" w:space="0" w:color="auto"/>
                                      </w:divBdr>
                                      <w:divsChild>
                                        <w:div w:id="1824926661">
                                          <w:marLeft w:val="0"/>
                                          <w:marRight w:val="0"/>
                                          <w:marTop w:val="0"/>
                                          <w:marBottom w:val="0"/>
                                          <w:divBdr>
                                            <w:top w:val="none" w:sz="0" w:space="0" w:color="auto"/>
                                            <w:left w:val="none" w:sz="0" w:space="0" w:color="auto"/>
                                            <w:bottom w:val="none" w:sz="0" w:space="0" w:color="auto"/>
                                            <w:right w:val="none" w:sz="0" w:space="0" w:color="auto"/>
                                          </w:divBdr>
                                        </w:div>
                                      </w:divsChild>
                                    </w:div>
                                    <w:div w:id="1279682816">
                                      <w:marLeft w:val="0"/>
                                      <w:marRight w:val="0"/>
                                      <w:marTop w:val="0"/>
                                      <w:marBottom w:val="0"/>
                                      <w:divBdr>
                                        <w:top w:val="none" w:sz="0" w:space="0" w:color="auto"/>
                                        <w:left w:val="none" w:sz="0" w:space="0" w:color="auto"/>
                                        <w:bottom w:val="none" w:sz="0" w:space="0" w:color="auto"/>
                                        <w:right w:val="none" w:sz="0" w:space="0" w:color="auto"/>
                                      </w:divBdr>
                                      <w:divsChild>
                                        <w:div w:id="977228918">
                                          <w:marLeft w:val="0"/>
                                          <w:marRight w:val="0"/>
                                          <w:marTop w:val="0"/>
                                          <w:marBottom w:val="0"/>
                                          <w:divBdr>
                                            <w:top w:val="none" w:sz="0" w:space="0" w:color="auto"/>
                                            <w:left w:val="none" w:sz="0" w:space="0" w:color="auto"/>
                                            <w:bottom w:val="none" w:sz="0" w:space="0" w:color="auto"/>
                                            <w:right w:val="none" w:sz="0" w:space="0" w:color="auto"/>
                                          </w:divBdr>
                                          <w:divsChild>
                                            <w:div w:id="2125609539">
                                              <w:marLeft w:val="0"/>
                                              <w:marRight w:val="0"/>
                                              <w:marTop w:val="0"/>
                                              <w:marBottom w:val="0"/>
                                              <w:divBdr>
                                                <w:top w:val="none" w:sz="0" w:space="0" w:color="auto"/>
                                                <w:left w:val="none" w:sz="0" w:space="0" w:color="auto"/>
                                                <w:bottom w:val="none" w:sz="0" w:space="0" w:color="auto"/>
                                                <w:right w:val="none" w:sz="0" w:space="0" w:color="auto"/>
                                              </w:divBdr>
                                              <w:divsChild>
                                                <w:div w:id="1095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380758">
                                      <w:marLeft w:val="0"/>
                                      <w:marRight w:val="0"/>
                                      <w:marTop w:val="0"/>
                                      <w:marBottom w:val="0"/>
                                      <w:divBdr>
                                        <w:top w:val="none" w:sz="0" w:space="0" w:color="auto"/>
                                        <w:left w:val="none" w:sz="0" w:space="0" w:color="auto"/>
                                        <w:bottom w:val="none" w:sz="0" w:space="0" w:color="auto"/>
                                        <w:right w:val="none" w:sz="0" w:space="0" w:color="auto"/>
                                      </w:divBdr>
                                      <w:divsChild>
                                        <w:div w:id="1167211614">
                                          <w:marLeft w:val="0"/>
                                          <w:marRight w:val="0"/>
                                          <w:marTop w:val="0"/>
                                          <w:marBottom w:val="0"/>
                                          <w:divBdr>
                                            <w:top w:val="none" w:sz="0" w:space="0" w:color="auto"/>
                                            <w:left w:val="none" w:sz="0" w:space="0" w:color="auto"/>
                                            <w:bottom w:val="none" w:sz="0" w:space="0" w:color="auto"/>
                                            <w:right w:val="none" w:sz="0" w:space="0" w:color="auto"/>
                                          </w:divBdr>
                                        </w:div>
                                        <w:div w:id="1413162600">
                                          <w:marLeft w:val="0"/>
                                          <w:marRight w:val="0"/>
                                          <w:marTop w:val="120"/>
                                          <w:marBottom w:val="120"/>
                                          <w:divBdr>
                                            <w:top w:val="none" w:sz="0" w:space="0" w:color="auto"/>
                                            <w:left w:val="none" w:sz="0" w:space="0" w:color="auto"/>
                                            <w:bottom w:val="none" w:sz="0" w:space="0" w:color="auto"/>
                                            <w:right w:val="none" w:sz="0" w:space="0" w:color="auto"/>
                                          </w:divBdr>
                                          <w:divsChild>
                                            <w:div w:id="2117483039">
                                              <w:marLeft w:val="0"/>
                                              <w:marRight w:val="0"/>
                                              <w:marTop w:val="0"/>
                                              <w:marBottom w:val="0"/>
                                              <w:divBdr>
                                                <w:top w:val="single" w:sz="6" w:space="0" w:color="auto"/>
                                                <w:left w:val="single" w:sz="6" w:space="9" w:color="auto"/>
                                                <w:bottom w:val="single" w:sz="6" w:space="0" w:color="auto"/>
                                                <w:right w:val="single" w:sz="6" w:space="9" w:color="auto"/>
                                              </w:divBdr>
                                              <w:divsChild>
                                                <w:div w:id="417558129">
                                                  <w:marLeft w:val="0"/>
                                                  <w:marRight w:val="0"/>
                                                  <w:marTop w:val="0"/>
                                                  <w:marBottom w:val="0"/>
                                                  <w:divBdr>
                                                    <w:top w:val="none" w:sz="0" w:space="0" w:color="auto"/>
                                                    <w:left w:val="none" w:sz="0" w:space="0" w:color="auto"/>
                                                    <w:bottom w:val="none" w:sz="0" w:space="0" w:color="auto"/>
                                                    <w:right w:val="none" w:sz="0" w:space="0" w:color="auto"/>
                                                  </w:divBdr>
                                                  <w:divsChild>
                                                    <w:div w:id="1878079052">
                                                      <w:marLeft w:val="0"/>
                                                      <w:marRight w:val="0"/>
                                                      <w:marTop w:val="0"/>
                                                      <w:marBottom w:val="0"/>
                                                      <w:divBdr>
                                                        <w:top w:val="none" w:sz="0" w:space="0" w:color="auto"/>
                                                        <w:left w:val="none" w:sz="0" w:space="0" w:color="auto"/>
                                                        <w:bottom w:val="none" w:sz="0" w:space="0" w:color="auto"/>
                                                        <w:right w:val="none" w:sz="0" w:space="0" w:color="auto"/>
                                                      </w:divBdr>
                                                    </w:div>
                                                    <w:div w:id="13981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514075">
                                      <w:marLeft w:val="0"/>
                                      <w:marRight w:val="0"/>
                                      <w:marTop w:val="0"/>
                                      <w:marBottom w:val="0"/>
                                      <w:divBdr>
                                        <w:top w:val="none" w:sz="0" w:space="0" w:color="auto"/>
                                        <w:left w:val="none" w:sz="0" w:space="0" w:color="auto"/>
                                        <w:bottom w:val="none" w:sz="0" w:space="0" w:color="auto"/>
                                        <w:right w:val="none" w:sz="0" w:space="0" w:color="auto"/>
                                      </w:divBdr>
                                      <w:divsChild>
                                        <w:div w:id="70668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0581794">
                  <w:marLeft w:val="0"/>
                  <w:marRight w:val="0"/>
                  <w:marTop w:val="0"/>
                  <w:marBottom w:val="240"/>
                  <w:divBdr>
                    <w:top w:val="none" w:sz="0" w:space="0" w:color="auto"/>
                    <w:left w:val="none" w:sz="0" w:space="0" w:color="auto"/>
                    <w:bottom w:val="none" w:sz="0" w:space="0" w:color="auto"/>
                    <w:right w:val="none" w:sz="0" w:space="0" w:color="auto"/>
                  </w:divBdr>
                  <w:divsChild>
                    <w:div w:id="1943107206">
                      <w:marLeft w:val="0"/>
                      <w:marRight w:val="0"/>
                      <w:marTop w:val="0"/>
                      <w:marBottom w:val="0"/>
                      <w:divBdr>
                        <w:top w:val="none" w:sz="0" w:space="0" w:color="auto"/>
                        <w:left w:val="none" w:sz="0" w:space="0" w:color="auto"/>
                        <w:bottom w:val="none" w:sz="0" w:space="0" w:color="auto"/>
                        <w:right w:val="none" w:sz="0" w:space="0" w:color="auto"/>
                      </w:divBdr>
                      <w:divsChild>
                        <w:div w:id="1221551508">
                          <w:marLeft w:val="0"/>
                          <w:marRight w:val="0"/>
                          <w:marTop w:val="0"/>
                          <w:marBottom w:val="0"/>
                          <w:divBdr>
                            <w:top w:val="none" w:sz="0" w:space="0" w:color="auto"/>
                            <w:left w:val="none" w:sz="0" w:space="0" w:color="auto"/>
                            <w:bottom w:val="none" w:sz="0" w:space="0" w:color="auto"/>
                            <w:right w:val="none" w:sz="0" w:space="0" w:color="auto"/>
                          </w:divBdr>
                          <w:divsChild>
                            <w:div w:id="1186015136">
                              <w:marLeft w:val="0"/>
                              <w:marRight w:val="0"/>
                              <w:marTop w:val="0"/>
                              <w:marBottom w:val="0"/>
                              <w:divBdr>
                                <w:top w:val="none" w:sz="0" w:space="0" w:color="auto"/>
                                <w:left w:val="none" w:sz="0" w:space="0" w:color="auto"/>
                                <w:bottom w:val="none" w:sz="0" w:space="0" w:color="auto"/>
                                <w:right w:val="none" w:sz="0" w:space="0" w:color="auto"/>
                              </w:divBdr>
                              <w:divsChild>
                                <w:div w:id="1193490993">
                                  <w:marLeft w:val="0"/>
                                  <w:marRight w:val="0"/>
                                  <w:marTop w:val="0"/>
                                  <w:marBottom w:val="0"/>
                                  <w:divBdr>
                                    <w:top w:val="none" w:sz="0" w:space="0" w:color="auto"/>
                                    <w:left w:val="none" w:sz="0" w:space="0" w:color="auto"/>
                                    <w:bottom w:val="none" w:sz="0" w:space="0" w:color="auto"/>
                                    <w:right w:val="none" w:sz="0" w:space="0" w:color="auto"/>
                                  </w:divBdr>
                                  <w:divsChild>
                                    <w:div w:id="152449373">
                                      <w:marLeft w:val="0"/>
                                      <w:marRight w:val="0"/>
                                      <w:marTop w:val="0"/>
                                      <w:marBottom w:val="0"/>
                                      <w:divBdr>
                                        <w:top w:val="none" w:sz="0" w:space="0" w:color="auto"/>
                                        <w:left w:val="none" w:sz="0" w:space="0" w:color="auto"/>
                                        <w:bottom w:val="none" w:sz="0" w:space="0" w:color="auto"/>
                                        <w:right w:val="none" w:sz="0" w:space="0" w:color="auto"/>
                                      </w:divBdr>
                                      <w:divsChild>
                                        <w:div w:id="1932229497">
                                          <w:marLeft w:val="0"/>
                                          <w:marRight w:val="0"/>
                                          <w:marTop w:val="60"/>
                                          <w:marBottom w:val="0"/>
                                          <w:divBdr>
                                            <w:top w:val="single" w:sz="6" w:space="8" w:color="auto"/>
                                            <w:left w:val="single" w:sz="6" w:space="9" w:color="auto"/>
                                            <w:bottom w:val="single" w:sz="6" w:space="8" w:color="auto"/>
                                            <w:right w:val="single" w:sz="6" w:space="9" w:color="auto"/>
                                          </w:divBdr>
                                          <w:divsChild>
                                            <w:div w:id="430206056">
                                              <w:marLeft w:val="0"/>
                                              <w:marRight w:val="0"/>
                                              <w:marTop w:val="0"/>
                                              <w:marBottom w:val="0"/>
                                              <w:divBdr>
                                                <w:top w:val="none" w:sz="0" w:space="0" w:color="auto"/>
                                                <w:left w:val="none" w:sz="0" w:space="0" w:color="auto"/>
                                                <w:bottom w:val="none" w:sz="0" w:space="0" w:color="auto"/>
                                                <w:right w:val="none" w:sz="0" w:space="0" w:color="auto"/>
                                              </w:divBdr>
                                              <w:divsChild>
                                                <w:div w:id="184740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582382">
                                  <w:marLeft w:val="0"/>
                                  <w:marRight w:val="0"/>
                                  <w:marTop w:val="0"/>
                                  <w:marBottom w:val="0"/>
                                  <w:divBdr>
                                    <w:top w:val="none" w:sz="0" w:space="0" w:color="auto"/>
                                    <w:left w:val="none" w:sz="0" w:space="0" w:color="auto"/>
                                    <w:bottom w:val="none" w:sz="0" w:space="0" w:color="auto"/>
                                    <w:right w:val="none" w:sz="0" w:space="0" w:color="auto"/>
                                  </w:divBdr>
                                  <w:divsChild>
                                    <w:div w:id="1437139045">
                                      <w:marLeft w:val="0"/>
                                      <w:marRight w:val="0"/>
                                      <w:marTop w:val="0"/>
                                      <w:marBottom w:val="0"/>
                                      <w:divBdr>
                                        <w:top w:val="none" w:sz="0" w:space="0" w:color="auto"/>
                                        <w:left w:val="none" w:sz="0" w:space="0" w:color="auto"/>
                                        <w:bottom w:val="none" w:sz="0" w:space="0" w:color="auto"/>
                                        <w:right w:val="none" w:sz="0" w:space="0" w:color="auto"/>
                                      </w:divBdr>
                                      <w:divsChild>
                                        <w:div w:id="64576237">
                                          <w:marLeft w:val="0"/>
                                          <w:marRight w:val="0"/>
                                          <w:marTop w:val="0"/>
                                          <w:marBottom w:val="0"/>
                                          <w:divBdr>
                                            <w:top w:val="none" w:sz="0" w:space="0" w:color="auto"/>
                                            <w:left w:val="none" w:sz="0" w:space="0" w:color="auto"/>
                                            <w:bottom w:val="none" w:sz="0" w:space="0" w:color="auto"/>
                                            <w:right w:val="none" w:sz="0" w:space="0" w:color="auto"/>
                                          </w:divBdr>
                                          <w:divsChild>
                                            <w:div w:id="731467445">
                                              <w:marLeft w:val="0"/>
                                              <w:marRight w:val="0"/>
                                              <w:marTop w:val="0"/>
                                              <w:marBottom w:val="0"/>
                                              <w:divBdr>
                                                <w:top w:val="none" w:sz="0" w:space="0" w:color="auto"/>
                                                <w:left w:val="none" w:sz="0" w:space="0" w:color="auto"/>
                                                <w:bottom w:val="none" w:sz="0" w:space="0" w:color="auto"/>
                                                <w:right w:val="none" w:sz="0" w:space="0" w:color="auto"/>
                                              </w:divBdr>
                                              <w:divsChild>
                                                <w:div w:id="1469780727">
                                                  <w:marLeft w:val="0"/>
                                                  <w:marRight w:val="0"/>
                                                  <w:marTop w:val="0"/>
                                                  <w:marBottom w:val="0"/>
                                                  <w:divBdr>
                                                    <w:top w:val="none" w:sz="0" w:space="0" w:color="auto"/>
                                                    <w:left w:val="none" w:sz="0" w:space="0" w:color="auto"/>
                                                    <w:bottom w:val="none" w:sz="0" w:space="0" w:color="auto"/>
                                                    <w:right w:val="none" w:sz="0" w:space="0" w:color="auto"/>
                                                  </w:divBdr>
                                                  <w:divsChild>
                                                    <w:div w:id="1955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6730960">
                  <w:marLeft w:val="0"/>
                  <w:marRight w:val="0"/>
                  <w:marTop w:val="0"/>
                  <w:marBottom w:val="240"/>
                  <w:divBdr>
                    <w:top w:val="none" w:sz="0" w:space="0" w:color="auto"/>
                    <w:left w:val="none" w:sz="0" w:space="0" w:color="auto"/>
                    <w:bottom w:val="none" w:sz="0" w:space="0" w:color="auto"/>
                    <w:right w:val="none" w:sz="0" w:space="0" w:color="auto"/>
                  </w:divBdr>
                  <w:divsChild>
                    <w:div w:id="824859110">
                      <w:marLeft w:val="0"/>
                      <w:marRight w:val="0"/>
                      <w:marTop w:val="0"/>
                      <w:marBottom w:val="0"/>
                      <w:divBdr>
                        <w:top w:val="none" w:sz="0" w:space="0" w:color="auto"/>
                        <w:left w:val="none" w:sz="0" w:space="0" w:color="auto"/>
                        <w:bottom w:val="none" w:sz="0" w:space="0" w:color="auto"/>
                        <w:right w:val="none" w:sz="0" w:space="0" w:color="auto"/>
                      </w:divBdr>
                      <w:divsChild>
                        <w:div w:id="147600289">
                          <w:marLeft w:val="0"/>
                          <w:marRight w:val="0"/>
                          <w:marTop w:val="0"/>
                          <w:marBottom w:val="0"/>
                          <w:divBdr>
                            <w:top w:val="none" w:sz="0" w:space="0" w:color="auto"/>
                            <w:left w:val="none" w:sz="0" w:space="0" w:color="auto"/>
                            <w:bottom w:val="none" w:sz="0" w:space="0" w:color="auto"/>
                            <w:right w:val="none" w:sz="0" w:space="0" w:color="auto"/>
                          </w:divBdr>
                          <w:divsChild>
                            <w:div w:id="1913813879">
                              <w:marLeft w:val="0"/>
                              <w:marRight w:val="0"/>
                              <w:marTop w:val="0"/>
                              <w:marBottom w:val="60"/>
                              <w:divBdr>
                                <w:top w:val="none" w:sz="0" w:space="0" w:color="auto"/>
                                <w:left w:val="none" w:sz="0" w:space="0" w:color="auto"/>
                                <w:bottom w:val="none" w:sz="0" w:space="0" w:color="auto"/>
                                <w:right w:val="none" w:sz="0" w:space="0" w:color="auto"/>
                              </w:divBdr>
                              <w:divsChild>
                                <w:div w:id="2060085095">
                                  <w:marLeft w:val="0"/>
                                  <w:marRight w:val="0"/>
                                  <w:marTop w:val="0"/>
                                  <w:marBottom w:val="0"/>
                                  <w:divBdr>
                                    <w:top w:val="none" w:sz="0" w:space="0" w:color="auto"/>
                                    <w:left w:val="none" w:sz="0" w:space="0" w:color="auto"/>
                                    <w:bottom w:val="none" w:sz="0" w:space="0" w:color="auto"/>
                                    <w:right w:val="none" w:sz="0" w:space="0" w:color="auto"/>
                                  </w:divBdr>
                                  <w:divsChild>
                                    <w:div w:id="139678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215206">
                              <w:marLeft w:val="0"/>
                              <w:marRight w:val="0"/>
                              <w:marTop w:val="0"/>
                              <w:marBottom w:val="0"/>
                              <w:divBdr>
                                <w:top w:val="none" w:sz="0" w:space="0" w:color="auto"/>
                                <w:left w:val="none" w:sz="0" w:space="0" w:color="auto"/>
                                <w:bottom w:val="none" w:sz="0" w:space="0" w:color="auto"/>
                                <w:right w:val="none" w:sz="0" w:space="0" w:color="auto"/>
                              </w:divBdr>
                              <w:divsChild>
                                <w:div w:id="1135610534">
                                  <w:marLeft w:val="0"/>
                                  <w:marRight w:val="0"/>
                                  <w:marTop w:val="0"/>
                                  <w:marBottom w:val="0"/>
                                  <w:divBdr>
                                    <w:top w:val="none" w:sz="0" w:space="0" w:color="auto"/>
                                    <w:left w:val="none" w:sz="0" w:space="0" w:color="auto"/>
                                    <w:bottom w:val="none" w:sz="0" w:space="0" w:color="auto"/>
                                    <w:right w:val="none" w:sz="0" w:space="0" w:color="auto"/>
                                  </w:divBdr>
                                  <w:divsChild>
                                    <w:div w:id="1205023351">
                                      <w:marLeft w:val="0"/>
                                      <w:marRight w:val="0"/>
                                      <w:marTop w:val="0"/>
                                      <w:marBottom w:val="0"/>
                                      <w:divBdr>
                                        <w:top w:val="none" w:sz="0" w:space="0" w:color="auto"/>
                                        <w:left w:val="none" w:sz="0" w:space="0" w:color="auto"/>
                                        <w:bottom w:val="none" w:sz="0" w:space="0" w:color="auto"/>
                                        <w:right w:val="none" w:sz="0" w:space="0" w:color="auto"/>
                                      </w:divBdr>
                                      <w:divsChild>
                                        <w:div w:id="11076260">
                                          <w:marLeft w:val="0"/>
                                          <w:marRight w:val="0"/>
                                          <w:marTop w:val="0"/>
                                          <w:marBottom w:val="0"/>
                                          <w:divBdr>
                                            <w:top w:val="none" w:sz="0" w:space="0" w:color="auto"/>
                                            <w:left w:val="none" w:sz="0" w:space="0" w:color="auto"/>
                                            <w:bottom w:val="none" w:sz="0" w:space="0" w:color="auto"/>
                                            <w:right w:val="none" w:sz="0" w:space="0" w:color="auto"/>
                                          </w:divBdr>
                                          <w:divsChild>
                                            <w:div w:id="1745637475">
                                              <w:marLeft w:val="0"/>
                                              <w:marRight w:val="0"/>
                                              <w:marTop w:val="0"/>
                                              <w:marBottom w:val="0"/>
                                              <w:divBdr>
                                                <w:top w:val="none" w:sz="0" w:space="0" w:color="auto"/>
                                                <w:left w:val="none" w:sz="0" w:space="0" w:color="auto"/>
                                                <w:bottom w:val="none" w:sz="0" w:space="0" w:color="auto"/>
                                                <w:right w:val="none" w:sz="0" w:space="0" w:color="auto"/>
                                              </w:divBdr>
                                              <w:divsChild>
                                                <w:div w:id="63742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780108">
                                      <w:marLeft w:val="0"/>
                                      <w:marRight w:val="0"/>
                                      <w:marTop w:val="0"/>
                                      <w:marBottom w:val="0"/>
                                      <w:divBdr>
                                        <w:top w:val="none" w:sz="0" w:space="0" w:color="auto"/>
                                        <w:left w:val="none" w:sz="0" w:space="0" w:color="auto"/>
                                        <w:bottom w:val="none" w:sz="0" w:space="0" w:color="auto"/>
                                        <w:right w:val="none" w:sz="0" w:space="0" w:color="auto"/>
                                      </w:divBdr>
                                      <w:divsChild>
                                        <w:div w:id="360013122">
                                          <w:marLeft w:val="0"/>
                                          <w:marRight w:val="0"/>
                                          <w:marTop w:val="0"/>
                                          <w:marBottom w:val="0"/>
                                          <w:divBdr>
                                            <w:top w:val="none" w:sz="0" w:space="0" w:color="auto"/>
                                            <w:left w:val="none" w:sz="0" w:space="0" w:color="auto"/>
                                            <w:bottom w:val="none" w:sz="0" w:space="0" w:color="auto"/>
                                            <w:right w:val="none" w:sz="0" w:space="0" w:color="auto"/>
                                          </w:divBdr>
                                          <w:divsChild>
                                            <w:div w:id="1248225041">
                                              <w:marLeft w:val="0"/>
                                              <w:marRight w:val="0"/>
                                              <w:marTop w:val="0"/>
                                              <w:marBottom w:val="0"/>
                                              <w:divBdr>
                                                <w:top w:val="none" w:sz="0" w:space="0" w:color="auto"/>
                                                <w:left w:val="none" w:sz="0" w:space="0" w:color="auto"/>
                                                <w:bottom w:val="none" w:sz="0" w:space="0" w:color="auto"/>
                                                <w:right w:val="none" w:sz="0" w:space="0" w:color="auto"/>
                                              </w:divBdr>
                                              <w:divsChild>
                                                <w:div w:id="20448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58883">
                                      <w:marLeft w:val="0"/>
                                      <w:marRight w:val="0"/>
                                      <w:marTop w:val="0"/>
                                      <w:marBottom w:val="0"/>
                                      <w:divBdr>
                                        <w:top w:val="none" w:sz="0" w:space="0" w:color="auto"/>
                                        <w:left w:val="none" w:sz="0" w:space="0" w:color="auto"/>
                                        <w:bottom w:val="none" w:sz="0" w:space="0" w:color="auto"/>
                                        <w:right w:val="none" w:sz="0" w:space="0" w:color="auto"/>
                                      </w:divBdr>
                                      <w:divsChild>
                                        <w:div w:id="1410082802">
                                          <w:marLeft w:val="0"/>
                                          <w:marRight w:val="0"/>
                                          <w:marTop w:val="0"/>
                                          <w:marBottom w:val="0"/>
                                          <w:divBdr>
                                            <w:top w:val="none" w:sz="0" w:space="0" w:color="auto"/>
                                            <w:left w:val="none" w:sz="0" w:space="0" w:color="auto"/>
                                            <w:bottom w:val="none" w:sz="0" w:space="0" w:color="auto"/>
                                            <w:right w:val="none" w:sz="0" w:space="0" w:color="auto"/>
                                          </w:divBdr>
                                          <w:divsChild>
                                            <w:div w:id="1875337999">
                                              <w:marLeft w:val="0"/>
                                              <w:marRight w:val="0"/>
                                              <w:marTop w:val="0"/>
                                              <w:marBottom w:val="0"/>
                                              <w:divBdr>
                                                <w:top w:val="none" w:sz="0" w:space="0" w:color="auto"/>
                                                <w:left w:val="none" w:sz="0" w:space="0" w:color="auto"/>
                                                <w:bottom w:val="none" w:sz="0" w:space="0" w:color="auto"/>
                                                <w:right w:val="none" w:sz="0" w:space="0" w:color="auto"/>
                                              </w:divBdr>
                                              <w:divsChild>
                                                <w:div w:id="43092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709458">
                                      <w:marLeft w:val="0"/>
                                      <w:marRight w:val="0"/>
                                      <w:marTop w:val="0"/>
                                      <w:marBottom w:val="0"/>
                                      <w:divBdr>
                                        <w:top w:val="none" w:sz="0" w:space="0" w:color="auto"/>
                                        <w:left w:val="none" w:sz="0" w:space="0" w:color="auto"/>
                                        <w:bottom w:val="none" w:sz="0" w:space="0" w:color="auto"/>
                                        <w:right w:val="none" w:sz="0" w:space="0" w:color="auto"/>
                                      </w:divBdr>
                                      <w:divsChild>
                                        <w:div w:id="1026565064">
                                          <w:marLeft w:val="0"/>
                                          <w:marRight w:val="0"/>
                                          <w:marTop w:val="0"/>
                                          <w:marBottom w:val="0"/>
                                          <w:divBdr>
                                            <w:top w:val="none" w:sz="0" w:space="0" w:color="auto"/>
                                            <w:left w:val="none" w:sz="0" w:space="0" w:color="auto"/>
                                            <w:bottom w:val="none" w:sz="0" w:space="0" w:color="auto"/>
                                            <w:right w:val="none" w:sz="0" w:space="0" w:color="auto"/>
                                          </w:divBdr>
                                        </w:div>
                                        <w:div w:id="146749307">
                                          <w:marLeft w:val="0"/>
                                          <w:marRight w:val="0"/>
                                          <w:marTop w:val="120"/>
                                          <w:marBottom w:val="120"/>
                                          <w:divBdr>
                                            <w:top w:val="none" w:sz="0" w:space="0" w:color="auto"/>
                                            <w:left w:val="none" w:sz="0" w:space="0" w:color="auto"/>
                                            <w:bottom w:val="none" w:sz="0" w:space="0" w:color="auto"/>
                                            <w:right w:val="none" w:sz="0" w:space="0" w:color="auto"/>
                                          </w:divBdr>
                                          <w:divsChild>
                                            <w:div w:id="424806571">
                                              <w:marLeft w:val="0"/>
                                              <w:marRight w:val="0"/>
                                              <w:marTop w:val="0"/>
                                              <w:marBottom w:val="0"/>
                                              <w:divBdr>
                                                <w:top w:val="single" w:sz="6" w:space="0" w:color="auto"/>
                                                <w:left w:val="single" w:sz="6" w:space="9" w:color="auto"/>
                                                <w:bottom w:val="single" w:sz="6" w:space="0" w:color="auto"/>
                                                <w:right w:val="single" w:sz="6" w:space="9" w:color="auto"/>
                                              </w:divBdr>
                                              <w:divsChild>
                                                <w:div w:id="331763695">
                                                  <w:marLeft w:val="0"/>
                                                  <w:marRight w:val="0"/>
                                                  <w:marTop w:val="0"/>
                                                  <w:marBottom w:val="0"/>
                                                  <w:divBdr>
                                                    <w:top w:val="none" w:sz="0" w:space="0" w:color="auto"/>
                                                    <w:left w:val="none" w:sz="0" w:space="0" w:color="auto"/>
                                                    <w:bottom w:val="none" w:sz="0" w:space="0" w:color="auto"/>
                                                    <w:right w:val="none" w:sz="0" w:space="0" w:color="auto"/>
                                                  </w:divBdr>
                                                  <w:divsChild>
                                                    <w:div w:id="836456465">
                                                      <w:marLeft w:val="0"/>
                                                      <w:marRight w:val="0"/>
                                                      <w:marTop w:val="0"/>
                                                      <w:marBottom w:val="0"/>
                                                      <w:divBdr>
                                                        <w:top w:val="none" w:sz="0" w:space="0" w:color="auto"/>
                                                        <w:left w:val="none" w:sz="0" w:space="0" w:color="auto"/>
                                                        <w:bottom w:val="none" w:sz="0" w:space="0" w:color="auto"/>
                                                        <w:right w:val="none" w:sz="0" w:space="0" w:color="auto"/>
                                                      </w:divBdr>
                                                    </w:div>
                                                    <w:div w:id="101318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82042">
                                      <w:marLeft w:val="0"/>
                                      <w:marRight w:val="0"/>
                                      <w:marTop w:val="0"/>
                                      <w:marBottom w:val="0"/>
                                      <w:divBdr>
                                        <w:top w:val="none" w:sz="0" w:space="0" w:color="auto"/>
                                        <w:left w:val="none" w:sz="0" w:space="0" w:color="auto"/>
                                        <w:bottom w:val="none" w:sz="0" w:space="0" w:color="auto"/>
                                        <w:right w:val="none" w:sz="0" w:space="0" w:color="auto"/>
                                      </w:divBdr>
                                      <w:divsChild>
                                        <w:div w:id="193432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2270364">
                  <w:marLeft w:val="0"/>
                  <w:marRight w:val="0"/>
                  <w:marTop w:val="0"/>
                  <w:marBottom w:val="240"/>
                  <w:divBdr>
                    <w:top w:val="none" w:sz="0" w:space="0" w:color="auto"/>
                    <w:left w:val="none" w:sz="0" w:space="0" w:color="auto"/>
                    <w:bottom w:val="none" w:sz="0" w:space="0" w:color="auto"/>
                    <w:right w:val="none" w:sz="0" w:space="0" w:color="auto"/>
                  </w:divBdr>
                  <w:divsChild>
                    <w:div w:id="240069541">
                      <w:marLeft w:val="0"/>
                      <w:marRight w:val="0"/>
                      <w:marTop w:val="0"/>
                      <w:marBottom w:val="0"/>
                      <w:divBdr>
                        <w:top w:val="none" w:sz="0" w:space="0" w:color="auto"/>
                        <w:left w:val="none" w:sz="0" w:space="0" w:color="auto"/>
                        <w:bottom w:val="none" w:sz="0" w:space="0" w:color="auto"/>
                        <w:right w:val="none" w:sz="0" w:space="0" w:color="auto"/>
                      </w:divBdr>
                      <w:divsChild>
                        <w:div w:id="1481195228">
                          <w:marLeft w:val="0"/>
                          <w:marRight w:val="0"/>
                          <w:marTop w:val="0"/>
                          <w:marBottom w:val="0"/>
                          <w:divBdr>
                            <w:top w:val="none" w:sz="0" w:space="0" w:color="auto"/>
                            <w:left w:val="none" w:sz="0" w:space="0" w:color="auto"/>
                            <w:bottom w:val="none" w:sz="0" w:space="0" w:color="auto"/>
                            <w:right w:val="none" w:sz="0" w:space="0" w:color="auto"/>
                          </w:divBdr>
                          <w:divsChild>
                            <w:div w:id="2093820148">
                              <w:marLeft w:val="0"/>
                              <w:marRight w:val="0"/>
                              <w:marTop w:val="0"/>
                              <w:marBottom w:val="0"/>
                              <w:divBdr>
                                <w:top w:val="none" w:sz="0" w:space="0" w:color="auto"/>
                                <w:left w:val="none" w:sz="0" w:space="0" w:color="auto"/>
                                <w:bottom w:val="none" w:sz="0" w:space="0" w:color="auto"/>
                                <w:right w:val="none" w:sz="0" w:space="0" w:color="auto"/>
                              </w:divBdr>
                              <w:divsChild>
                                <w:div w:id="1801141953">
                                  <w:marLeft w:val="0"/>
                                  <w:marRight w:val="0"/>
                                  <w:marTop w:val="0"/>
                                  <w:marBottom w:val="0"/>
                                  <w:divBdr>
                                    <w:top w:val="none" w:sz="0" w:space="0" w:color="auto"/>
                                    <w:left w:val="none" w:sz="0" w:space="0" w:color="auto"/>
                                    <w:bottom w:val="none" w:sz="0" w:space="0" w:color="auto"/>
                                    <w:right w:val="none" w:sz="0" w:space="0" w:color="auto"/>
                                  </w:divBdr>
                                  <w:divsChild>
                                    <w:div w:id="26415258">
                                      <w:marLeft w:val="0"/>
                                      <w:marRight w:val="0"/>
                                      <w:marTop w:val="0"/>
                                      <w:marBottom w:val="0"/>
                                      <w:divBdr>
                                        <w:top w:val="none" w:sz="0" w:space="0" w:color="auto"/>
                                        <w:left w:val="none" w:sz="0" w:space="0" w:color="auto"/>
                                        <w:bottom w:val="none" w:sz="0" w:space="0" w:color="auto"/>
                                        <w:right w:val="none" w:sz="0" w:space="0" w:color="auto"/>
                                      </w:divBdr>
                                      <w:divsChild>
                                        <w:div w:id="615142649">
                                          <w:marLeft w:val="0"/>
                                          <w:marRight w:val="0"/>
                                          <w:marTop w:val="0"/>
                                          <w:marBottom w:val="0"/>
                                          <w:divBdr>
                                            <w:top w:val="none" w:sz="0" w:space="0" w:color="auto"/>
                                            <w:left w:val="none" w:sz="0" w:space="0" w:color="auto"/>
                                            <w:bottom w:val="none" w:sz="0" w:space="0" w:color="auto"/>
                                            <w:right w:val="none" w:sz="0" w:space="0" w:color="auto"/>
                                          </w:divBdr>
                                          <w:divsChild>
                                            <w:div w:id="380522446">
                                              <w:marLeft w:val="0"/>
                                              <w:marRight w:val="0"/>
                                              <w:marTop w:val="0"/>
                                              <w:marBottom w:val="0"/>
                                              <w:divBdr>
                                                <w:top w:val="none" w:sz="0" w:space="0" w:color="auto"/>
                                                <w:left w:val="none" w:sz="0" w:space="0" w:color="auto"/>
                                                <w:bottom w:val="none" w:sz="0" w:space="0" w:color="auto"/>
                                                <w:right w:val="none" w:sz="0" w:space="0" w:color="auto"/>
                                              </w:divBdr>
                                              <w:divsChild>
                                                <w:div w:id="769131338">
                                                  <w:marLeft w:val="0"/>
                                                  <w:marRight w:val="0"/>
                                                  <w:marTop w:val="0"/>
                                                  <w:marBottom w:val="0"/>
                                                  <w:divBdr>
                                                    <w:top w:val="none" w:sz="0" w:space="0" w:color="auto"/>
                                                    <w:left w:val="none" w:sz="0" w:space="0" w:color="auto"/>
                                                    <w:bottom w:val="none" w:sz="0" w:space="0" w:color="auto"/>
                                                    <w:right w:val="none" w:sz="0" w:space="0" w:color="auto"/>
                                                  </w:divBdr>
                                                  <w:divsChild>
                                                    <w:div w:id="348727730">
                                                      <w:marLeft w:val="0"/>
                                                      <w:marRight w:val="0"/>
                                                      <w:marTop w:val="0"/>
                                                      <w:marBottom w:val="0"/>
                                                      <w:divBdr>
                                                        <w:top w:val="none" w:sz="0" w:space="0" w:color="auto"/>
                                                        <w:left w:val="none" w:sz="0" w:space="0" w:color="auto"/>
                                                        <w:bottom w:val="none" w:sz="0" w:space="0" w:color="auto"/>
                                                        <w:right w:val="none" w:sz="0" w:space="0" w:color="auto"/>
                                                      </w:divBdr>
                                                    </w:div>
                                                  </w:divsChild>
                                                </w:div>
                                                <w:div w:id="80917572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9777072">
                              <w:marLeft w:val="0"/>
                              <w:marRight w:val="0"/>
                              <w:marTop w:val="0"/>
                              <w:marBottom w:val="0"/>
                              <w:divBdr>
                                <w:top w:val="none" w:sz="0" w:space="0" w:color="auto"/>
                                <w:left w:val="none" w:sz="0" w:space="0" w:color="auto"/>
                                <w:bottom w:val="none" w:sz="0" w:space="0" w:color="auto"/>
                                <w:right w:val="none" w:sz="0" w:space="0" w:color="auto"/>
                              </w:divBdr>
                              <w:divsChild>
                                <w:div w:id="70864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100427">
                  <w:marLeft w:val="0"/>
                  <w:marRight w:val="0"/>
                  <w:marTop w:val="0"/>
                  <w:marBottom w:val="240"/>
                  <w:divBdr>
                    <w:top w:val="none" w:sz="0" w:space="0" w:color="auto"/>
                    <w:left w:val="none" w:sz="0" w:space="0" w:color="auto"/>
                    <w:bottom w:val="none" w:sz="0" w:space="0" w:color="auto"/>
                    <w:right w:val="none" w:sz="0" w:space="0" w:color="auto"/>
                  </w:divBdr>
                  <w:divsChild>
                    <w:div w:id="1560441324">
                      <w:marLeft w:val="0"/>
                      <w:marRight w:val="0"/>
                      <w:marTop w:val="0"/>
                      <w:marBottom w:val="0"/>
                      <w:divBdr>
                        <w:top w:val="none" w:sz="0" w:space="0" w:color="auto"/>
                        <w:left w:val="none" w:sz="0" w:space="0" w:color="auto"/>
                        <w:bottom w:val="none" w:sz="0" w:space="0" w:color="auto"/>
                        <w:right w:val="none" w:sz="0" w:space="0" w:color="auto"/>
                      </w:divBdr>
                      <w:divsChild>
                        <w:div w:id="500122594">
                          <w:marLeft w:val="0"/>
                          <w:marRight w:val="0"/>
                          <w:marTop w:val="0"/>
                          <w:marBottom w:val="0"/>
                          <w:divBdr>
                            <w:top w:val="none" w:sz="0" w:space="0" w:color="auto"/>
                            <w:left w:val="none" w:sz="0" w:space="0" w:color="auto"/>
                            <w:bottom w:val="none" w:sz="0" w:space="0" w:color="auto"/>
                            <w:right w:val="none" w:sz="0" w:space="0" w:color="auto"/>
                          </w:divBdr>
                          <w:divsChild>
                            <w:div w:id="1627613388">
                              <w:marLeft w:val="0"/>
                              <w:marRight w:val="0"/>
                              <w:marTop w:val="0"/>
                              <w:marBottom w:val="60"/>
                              <w:divBdr>
                                <w:top w:val="none" w:sz="0" w:space="0" w:color="auto"/>
                                <w:left w:val="none" w:sz="0" w:space="0" w:color="auto"/>
                                <w:bottom w:val="none" w:sz="0" w:space="0" w:color="auto"/>
                                <w:right w:val="none" w:sz="0" w:space="0" w:color="auto"/>
                              </w:divBdr>
                              <w:divsChild>
                                <w:div w:id="2118988382">
                                  <w:marLeft w:val="0"/>
                                  <w:marRight w:val="0"/>
                                  <w:marTop w:val="0"/>
                                  <w:marBottom w:val="0"/>
                                  <w:divBdr>
                                    <w:top w:val="none" w:sz="0" w:space="0" w:color="auto"/>
                                    <w:left w:val="none" w:sz="0" w:space="0" w:color="auto"/>
                                    <w:bottom w:val="none" w:sz="0" w:space="0" w:color="auto"/>
                                    <w:right w:val="none" w:sz="0" w:space="0" w:color="auto"/>
                                  </w:divBdr>
                                  <w:divsChild>
                                    <w:div w:id="150112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213771">
                              <w:marLeft w:val="0"/>
                              <w:marRight w:val="0"/>
                              <w:marTop w:val="0"/>
                              <w:marBottom w:val="0"/>
                              <w:divBdr>
                                <w:top w:val="none" w:sz="0" w:space="0" w:color="auto"/>
                                <w:left w:val="none" w:sz="0" w:space="0" w:color="auto"/>
                                <w:bottom w:val="none" w:sz="0" w:space="0" w:color="auto"/>
                                <w:right w:val="none" w:sz="0" w:space="0" w:color="auto"/>
                              </w:divBdr>
                              <w:divsChild>
                                <w:div w:id="318581421">
                                  <w:marLeft w:val="0"/>
                                  <w:marRight w:val="0"/>
                                  <w:marTop w:val="0"/>
                                  <w:marBottom w:val="0"/>
                                  <w:divBdr>
                                    <w:top w:val="none" w:sz="0" w:space="0" w:color="auto"/>
                                    <w:left w:val="none" w:sz="0" w:space="0" w:color="auto"/>
                                    <w:bottom w:val="none" w:sz="0" w:space="0" w:color="auto"/>
                                    <w:right w:val="none" w:sz="0" w:space="0" w:color="auto"/>
                                  </w:divBdr>
                                  <w:divsChild>
                                    <w:div w:id="2110352449">
                                      <w:marLeft w:val="0"/>
                                      <w:marRight w:val="0"/>
                                      <w:marTop w:val="0"/>
                                      <w:marBottom w:val="0"/>
                                      <w:divBdr>
                                        <w:top w:val="none" w:sz="0" w:space="0" w:color="auto"/>
                                        <w:left w:val="none" w:sz="0" w:space="0" w:color="auto"/>
                                        <w:bottom w:val="none" w:sz="0" w:space="0" w:color="auto"/>
                                        <w:right w:val="none" w:sz="0" w:space="0" w:color="auto"/>
                                      </w:divBdr>
                                      <w:divsChild>
                                        <w:div w:id="138377381">
                                          <w:marLeft w:val="0"/>
                                          <w:marRight w:val="0"/>
                                          <w:marTop w:val="0"/>
                                          <w:marBottom w:val="0"/>
                                          <w:divBdr>
                                            <w:top w:val="none" w:sz="0" w:space="0" w:color="auto"/>
                                            <w:left w:val="none" w:sz="0" w:space="0" w:color="auto"/>
                                            <w:bottom w:val="none" w:sz="0" w:space="0" w:color="auto"/>
                                            <w:right w:val="none" w:sz="0" w:space="0" w:color="auto"/>
                                          </w:divBdr>
                                        </w:div>
                                      </w:divsChild>
                                    </w:div>
                                    <w:div w:id="651954486">
                                      <w:marLeft w:val="0"/>
                                      <w:marRight w:val="0"/>
                                      <w:marTop w:val="0"/>
                                      <w:marBottom w:val="0"/>
                                      <w:divBdr>
                                        <w:top w:val="none" w:sz="0" w:space="0" w:color="auto"/>
                                        <w:left w:val="none" w:sz="0" w:space="0" w:color="auto"/>
                                        <w:bottom w:val="none" w:sz="0" w:space="0" w:color="auto"/>
                                        <w:right w:val="none" w:sz="0" w:space="0" w:color="auto"/>
                                      </w:divBdr>
                                      <w:divsChild>
                                        <w:div w:id="826283637">
                                          <w:marLeft w:val="0"/>
                                          <w:marRight w:val="0"/>
                                          <w:marTop w:val="0"/>
                                          <w:marBottom w:val="0"/>
                                          <w:divBdr>
                                            <w:top w:val="none" w:sz="0" w:space="0" w:color="auto"/>
                                            <w:left w:val="none" w:sz="0" w:space="0" w:color="auto"/>
                                            <w:bottom w:val="none" w:sz="0" w:space="0" w:color="auto"/>
                                            <w:right w:val="none" w:sz="0" w:space="0" w:color="auto"/>
                                          </w:divBdr>
                                          <w:divsChild>
                                            <w:div w:id="1944266199">
                                              <w:marLeft w:val="0"/>
                                              <w:marRight w:val="0"/>
                                              <w:marTop w:val="0"/>
                                              <w:marBottom w:val="0"/>
                                              <w:divBdr>
                                                <w:top w:val="none" w:sz="0" w:space="0" w:color="auto"/>
                                                <w:left w:val="none" w:sz="0" w:space="0" w:color="auto"/>
                                                <w:bottom w:val="none" w:sz="0" w:space="0" w:color="auto"/>
                                                <w:right w:val="none" w:sz="0" w:space="0" w:color="auto"/>
                                              </w:divBdr>
                                              <w:divsChild>
                                                <w:div w:id="51828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3148">
                                      <w:marLeft w:val="0"/>
                                      <w:marRight w:val="0"/>
                                      <w:marTop w:val="0"/>
                                      <w:marBottom w:val="0"/>
                                      <w:divBdr>
                                        <w:top w:val="none" w:sz="0" w:space="0" w:color="auto"/>
                                        <w:left w:val="none" w:sz="0" w:space="0" w:color="auto"/>
                                        <w:bottom w:val="none" w:sz="0" w:space="0" w:color="auto"/>
                                        <w:right w:val="none" w:sz="0" w:space="0" w:color="auto"/>
                                      </w:divBdr>
                                      <w:divsChild>
                                        <w:div w:id="1622107716">
                                          <w:marLeft w:val="0"/>
                                          <w:marRight w:val="0"/>
                                          <w:marTop w:val="0"/>
                                          <w:marBottom w:val="0"/>
                                          <w:divBdr>
                                            <w:top w:val="none" w:sz="0" w:space="0" w:color="auto"/>
                                            <w:left w:val="none" w:sz="0" w:space="0" w:color="auto"/>
                                            <w:bottom w:val="none" w:sz="0" w:space="0" w:color="auto"/>
                                            <w:right w:val="none" w:sz="0" w:space="0" w:color="auto"/>
                                          </w:divBdr>
                                        </w:div>
                                        <w:div w:id="565265045">
                                          <w:marLeft w:val="0"/>
                                          <w:marRight w:val="0"/>
                                          <w:marTop w:val="120"/>
                                          <w:marBottom w:val="120"/>
                                          <w:divBdr>
                                            <w:top w:val="none" w:sz="0" w:space="0" w:color="auto"/>
                                            <w:left w:val="none" w:sz="0" w:space="0" w:color="auto"/>
                                            <w:bottom w:val="none" w:sz="0" w:space="0" w:color="auto"/>
                                            <w:right w:val="none" w:sz="0" w:space="0" w:color="auto"/>
                                          </w:divBdr>
                                          <w:divsChild>
                                            <w:div w:id="677270952">
                                              <w:marLeft w:val="0"/>
                                              <w:marRight w:val="0"/>
                                              <w:marTop w:val="0"/>
                                              <w:marBottom w:val="0"/>
                                              <w:divBdr>
                                                <w:top w:val="single" w:sz="6" w:space="0" w:color="auto"/>
                                                <w:left w:val="single" w:sz="6" w:space="9" w:color="auto"/>
                                                <w:bottom w:val="single" w:sz="6" w:space="0" w:color="auto"/>
                                                <w:right w:val="single" w:sz="6" w:space="9" w:color="auto"/>
                                              </w:divBdr>
                                              <w:divsChild>
                                                <w:div w:id="1185752007">
                                                  <w:marLeft w:val="0"/>
                                                  <w:marRight w:val="0"/>
                                                  <w:marTop w:val="0"/>
                                                  <w:marBottom w:val="0"/>
                                                  <w:divBdr>
                                                    <w:top w:val="none" w:sz="0" w:space="0" w:color="auto"/>
                                                    <w:left w:val="none" w:sz="0" w:space="0" w:color="auto"/>
                                                    <w:bottom w:val="none" w:sz="0" w:space="0" w:color="auto"/>
                                                    <w:right w:val="none" w:sz="0" w:space="0" w:color="auto"/>
                                                  </w:divBdr>
                                                  <w:divsChild>
                                                    <w:div w:id="1754156068">
                                                      <w:marLeft w:val="0"/>
                                                      <w:marRight w:val="0"/>
                                                      <w:marTop w:val="0"/>
                                                      <w:marBottom w:val="0"/>
                                                      <w:divBdr>
                                                        <w:top w:val="none" w:sz="0" w:space="0" w:color="auto"/>
                                                        <w:left w:val="none" w:sz="0" w:space="0" w:color="auto"/>
                                                        <w:bottom w:val="none" w:sz="0" w:space="0" w:color="auto"/>
                                                        <w:right w:val="none" w:sz="0" w:space="0" w:color="auto"/>
                                                      </w:divBdr>
                                                    </w:div>
                                                    <w:div w:id="67091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251197">
                                      <w:marLeft w:val="0"/>
                                      <w:marRight w:val="0"/>
                                      <w:marTop w:val="0"/>
                                      <w:marBottom w:val="0"/>
                                      <w:divBdr>
                                        <w:top w:val="none" w:sz="0" w:space="0" w:color="auto"/>
                                        <w:left w:val="none" w:sz="0" w:space="0" w:color="auto"/>
                                        <w:bottom w:val="none" w:sz="0" w:space="0" w:color="auto"/>
                                        <w:right w:val="none" w:sz="0" w:space="0" w:color="auto"/>
                                      </w:divBdr>
                                      <w:divsChild>
                                        <w:div w:id="1132819823">
                                          <w:marLeft w:val="0"/>
                                          <w:marRight w:val="0"/>
                                          <w:marTop w:val="0"/>
                                          <w:marBottom w:val="0"/>
                                          <w:divBdr>
                                            <w:top w:val="none" w:sz="0" w:space="0" w:color="auto"/>
                                            <w:left w:val="none" w:sz="0" w:space="0" w:color="auto"/>
                                            <w:bottom w:val="none" w:sz="0" w:space="0" w:color="auto"/>
                                            <w:right w:val="none" w:sz="0" w:space="0" w:color="auto"/>
                                          </w:divBdr>
                                          <w:divsChild>
                                            <w:div w:id="359670613">
                                              <w:marLeft w:val="0"/>
                                              <w:marRight w:val="0"/>
                                              <w:marTop w:val="0"/>
                                              <w:marBottom w:val="120"/>
                                              <w:divBdr>
                                                <w:top w:val="single" w:sz="6" w:space="0" w:color="auto"/>
                                                <w:left w:val="single" w:sz="6" w:space="0" w:color="auto"/>
                                                <w:bottom w:val="single" w:sz="6" w:space="0" w:color="auto"/>
                                                <w:right w:val="single" w:sz="6" w:space="0" w:color="auto"/>
                                              </w:divBdr>
                                              <w:divsChild>
                                                <w:div w:id="633952247">
                                                  <w:marLeft w:val="0"/>
                                                  <w:marRight w:val="0"/>
                                                  <w:marTop w:val="0"/>
                                                  <w:marBottom w:val="0"/>
                                                  <w:divBdr>
                                                    <w:top w:val="single" w:sz="2" w:space="0" w:color="auto"/>
                                                    <w:left w:val="single" w:sz="2" w:space="6" w:color="auto"/>
                                                    <w:bottom w:val="single" w:sz="6" w:space="0" w:color="auto"/>
                                                    <w:right w:val="single" w:sz="2" w:space="6" w:color="auto"/>
                                                  </w:divBdr>
                                                  <w:divsChild>
                                                    <w:div w:id="2055424740">
                                                      <w:marLeft w:val="0"/>
                                                      <w:marRight w:val="0"/>
                                                      <w:marTop w:val="0"/>
                                                      <w:marBottom w:val="0"/>
                                                      <w:divBdr>
                                                        <w:top w:val="none" w:sz="0" w:space="0" w:color="auto"/>
                                                        <w:left w:val="none" w:sz="0" w:space="0" w:color="auto"/>
                                                        <w:bottom w:val="none" w:sz="0" w:space="0" w:color="auto"/>
                                                        <w:right w:val="none" w:sz="0" w:space="0" w:color="auto"/>
                                                      </w:divBdr>
                                                    </w:div>
                                                  </w:divsChild>
                                                </w:div>
                                                <w:div w:id="204382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9951205">
                  <w:marLeft w:val="0"/>
                  <w:marRight w:val="0"/>
                  <w:marTop w:val="0"/>
                  <w:marBottom w:val="240"/>
                  <w:divBdr>
                    <w:top w:val="none" w:sz="0" w:space="0" w:color="auto"/>
                    <w:left w:val="none" w:sz="0" w:space="0" w:color="auto"/>
                    <w:bottom w:val="none" w:sz="0" w:space="0" w:color="auto"/>
                    <w:right w:val="none" w:sz="0" w:space="0" w:color="auto"/>
                  </w:divBdr>
                  <w:divsChild>
                    <w:div w:id="1677342916">
                      <w:marLeft w:val="0"/>
                      <w:marRight w:val="0"/>
                      <w:marTop w:val="0"/>
                      <w:marBottom w:val="0"/>
                      <w:divBdr>
                        <w:top w:val="none" w:sz="0" w:space="0" w:color="auto"/>
                        <w:left w:val="none" w:sz="0" w:space="0" w:color="auto"/>
                        <w:bottom w:val="none" w:sz="0" w:space="0" w:color="auto"/>
                        <w:right w:val="none" w:sz="0" w:space="0" w:color="auto"/>
                      </w:divBdr>
                      <w:divsChild>
                        <w:div w:id="1787770720">
                          <w:marLeft w:val="0"/>
                          <w:marRight w:val="0"/>
                          <w:marTop w:val="0"/>
                          <w:marBottom w:val="0"/>
                          <w:divBdr>
                            <w:top w:val="none" w:sz="0" w:space="0" w:color="auto"/>
                            <w:left w:val="none" w:sz="0" w:space="0" w:color="auto"/>
                            <w:bottom w:val="none" w:sz="0" w:space="0" w:color="auto"/>
                            <w:right w:val="none" w:sz="0" w:space="0" w:color="auto"/>
                          </w:divBdr>
                          <w:divsChild>
                            <w:div w:id="121854021">
                              <w:marLeft w:val="0"/>
                              <w:marRight w:val="0"/>
                              <w:marTop w:val="0"/>
                              <w:marBottom w:val="0"/>
                              <w:divBdr>
                                <w:top w:val="none" w:sz="0" w:space="0" w:color="auto"/>
                                <w:left w:val="none" w:sz="0" w:space="0" w:color="auto"/>
                                <w:bottom w:val="none" w:sz="0" w:space="0" w:color="auto"/>
                                <w:right w:val="none" w:sz="0" w:space="0" w:color="auto"/>
                              </w:divBdr>
                              <w:divsChild>
                                <w:div w:id="1689520668">
                                  <w:marLeft w:val="0"/>
                                  <w:marRight w:val="0"/>
                                  <w:marTop w:val="0"/>
                                  <w:marBottom w:val="0"/>
                                  <w:divBdr>
                                    <w:top w:val="none" w:sz="0" w:space="0" w:color="auto"/>
                                    <w:left w:val="none" w:sz="0" w:space="0" w:color="auto"/>
                                    <w:bottom w:val="none" w:sz="0" w:space="0" w:color="auto"/>
                                    <w:right w:val="none" w:sz="0" w:space="0" w:color="auto"/>
                                  </w:divBdr>
                                  <w:divsChild>
                                    <w:div w:id="1279802325">
                                      <w:marLeft w:val="0"/>
                                      <w:marRight w:val="0"/>
                                      <w:marTop w:val="0"/>
                                      <w:marBottom w:val="0"/>
                                      <w:divBdr>
                                        <w:top w:val="none" w:sz="0" w:space="0" w:color="auto"/>
                                        <w:left w:val="none" w:sz="0" w:space="0" w:color="auto"/>
                                        <w:bottom w:val="none" w:sz="0" w:space="0" w:color="auto"/>
                                        <w:right w:val="none" w:sz="0" w:space="0" w:color="auto"/>
                                      </w:divBdr>
                                      <w:divsChild>
                                        <w:div w:id="1710059950">
                                          <w:marLeft w:val="0"/>
                                          <w:marRight w:val="0"/>
                                          <w:marTop w:val="60"/>
                                          <w:marBottom w:val="0"/>
                                          <w:divBdr>
                                            <w:top w:val="single" w:sz="6" w:space="8" w:color="auto"/>
                                            <w:left w:val="single" w:sz="6" w:space="9" w:color="auto"/>
                                            <w:bottom w:val="single" w:sz="6" w:space="8" w:color="auto"/>
                                            <w:right w:val="single" w:sz="6" w:space="9" w:color="auto"/>
                                          </w:divBdr>
                                          <w:divsChild>
                                            <w:div w:id="2111579845">
                                              <w:marLeft w:val="0"/>
                                              <w:marRight w:val="0"/>
                                              <w:marTop w:val="0"/>
                                              <w:marBottom w:val="0"/>
                                              <w:divBdr>
                                                <w:top w:val="none" w:sz="0" w:space="0" w:color="auto"/>
                                                <w:left w:val="none" w:sz="0" w:space="0" w:color="auto"/>
                                                <w:bottom w:val="none" w:sz="0" w:space="0" w:color="auto"/>
                                                <w:right w:val="none" w:sz="0" w:space="0" w:color="auto"/>
                                              </w:divBdr>
                                              <w:divsChild>
                                                <w:div w:id="211570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027271">
                                  <w:marLeft w:val="0"/>
                                  <w:marRight w:val="0"/>
                                  <w:marTop w:val="0"/>
                                  <w:marBottom w:val="0"/>
                                  <w:divBdr>
                                    <w:top w:val="none" w:sz="0" w:space="0" w:color="auto"/>
                                    <w:left w:val="none" w:sz="0" w:space="0" w:color="auto"/>
                                    <w:bottom w:val="none" w:sz="0" w:space="0" w:color="auto"/>
                                    <w:right w:val="none" w:sz="0" w:space="0" w:color="auto"/>
                                  </w:divBdr>
                                  <w:divsChild>
                                    <w:div w:id="864369687">
                                      <w:marLeft w:val="0"/>
                                      <w:marRight w:val="0"/>
                                      <w:marTop w:val="0"/>
                                      <w:marBottom w:val="0"/>
                                      <w:divBdr>
                                        <w:top w:val="none" w:sz="0" w:space="0" w:color="auto"/>
                                        <w:left w:val="none" w:sz="0" w:space="0" w:color="auto"/>
                                        <w:bottom w:val="none" w:sz="0" w:space="0" w:color="auto"/>
                                        <w:right w:val="none" w:sz="0" w:space="0" w:color="auto"/>
                                      </w:divBdr>
                                      <w:divsChild>
                                        <w:div w:id="481577950">
                                          <w:marLeft w:val="0"/>
                                          <w:marRight w:val="0"/>
                                          <w:marTop w:val="0"/>
                                          <w:marBottom w:val="0"/>
                                          <w:divBdr>
                                            <w:top w:val="none" w:sz="0" w:space="0" w:color="auto"/>
                                            <w:left w:val="none" w:sz="0" w:space="0" w:color="auto"/>
                                            <w:bottom w:val="none" w:sz="0" w:space="0" w:color="auto"/>
                                            <w:right w:val="none" w:sz="0" w:space="0" w:color="auto"/>
                                          </w:divBdr>
                                          <w:divsChild>
                                            <w:div w:id="629438566">
                                              <w:marLeft w:val="0"/>
                                              <w:marRight w:val="0"/>
                                              <w:marTop w:val="0"/>
                                              <w:marBottom w:val="0"/>
                                              <w:divBdr>
                                                <w:top w:val="none" w:sz="0" w:space="0" w:color="auto"/>
                                                <w:left w:val="none" w:sz="0" w:space="0" w:color="auto"/>
                                                <w:bottom w:val="none" w:sz="0" w:space="0" w:color="auto"/>
                                                <w:right w:val="none" w:sz="0" w:space="0" w:color="auto"/>
                                              </w:divBdr>
                                              <w:divsChild>
                                                <w:div w:id="661662374">
                                                  <w:marLeft w:val="0"/>
                                                  <w:marRight w:val="0"/>
                                                  <w:marTop w:val="0"/>
                                                  <w:marBottom w:val="0"/>
                                                  <w:divBdr>
                                                    <w:top w:val="none" w:sz="0" w:space="0" w:color="auto"/>
                                                    <w:left w:val="none" w:sz="0" w:space="0" w:color="auto"/>
                                                    <w:bottom w:val="none" w:sz="0" w:space="0" w:color="auto"/>
                                                    <w:right w:val="none" w:sz="0" w:space="0" w:color="auto"/>
                                                  </w:divBdr>
                                                  <w:divsChild>
                                                    <w:div w:id="166330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4611468">
                  <w:marLeft w:val="0"/>
                  <w:marRight w:val="0"/>
                  <w:marTop w:val="0"/>
                  <w:marBottom w:val="240"/>
                  <w:divBdr>
                    <w:top w:val="none" w:sz="0" w:space="0" w:color="auto"/>
                    <w:left w:val="none" w:sz="0" w:space="0" w:color="auto"/>
                    <w:bottom w:val="none" w:sz="0" w:space="0" w:color="auto"/>
                    <w:right w:val="none" w:sz="0" w:space="0" w:color="auto"/>
                  </w:divBdr>
                  <w:divsChild>
                    <w:div w:id="589395021">
                      <w:marLeft w:val="0"/>
                      <w:marRight w:val="0"/>
                      <w:marTop w:val="0"/>
                      <w:marBottom w:val="0"/>
                      <w:divBdr>
                        <w:top w:val="none" w:sz="0" w:space="0" w:color="auto"/>
                        <w:left w:val="none" w:sz="0" w:space="0" w:color="auto"/>
                        <w:bottom w:val="none" w:sz="0" w:space="0" w:color="auto"/>
                        <w:right w:val="none" w:sz="0" w:space="0" w:color="auto"/>
                      </w:divBdr>
                      <w:divsChild>
                        <w:div w:id="1642539595">
                          <w:marLeft w:val="0"/>
                          <w:marRight w:val="0"/>
                          <w:marTop w:val="0"/>
                          <w:marBottom w:val="0"/>
                          <w:divBdr>
                            <w:top w:val="none" w:sz="0" w:space="0" w:color="auto"/>
                            <w:left w:val="none" w:sz="0" w:space="0" w:color="auto"/>
                            <w:bottom w:val="none" w:sz="0" w:space="0" w:color="auto"/>
                            <w:right w:val="none" w:sz="0" w:space="0" w:color="auto"/>
                          </w:divBdr>
                          <w:divsChild>
                            <w:div w:id="486630930">
                              <w:marLeft w:val="0"/>
                              <w:marRight w:val="0"/>
                              <w:marTop w:val="0"/>
                              <w:marBottom w:val="60"/>
                              <w:divBdr>
                                <w:top w:val="none" w:sz="0" w:space="0" w:color="auto"/>
                                <w:left w:val="none" w:sz="0" w:space="0" w:color="auto"/>
                                <w:bottom w:val="none" w:sz="0" w:space="0" w:color="auto"/>
                                <w:right w:val="none" w:sz="0" w:space="0" w:color="auto"/>
                              </w:divBdr>
                              <w:divsChild>
                                <w:div w:id="234708536">
                                  <w:marLeft w:val="0"/>
                                  <w:marRight w:val="0"/>
                                  <w:marTop w:val="0"/>
                                  <w:marBottom w:val="0"/>
                                  <w:divBdr>
                                    <w:top w:val="none" w:sz="0" w:space="0" w:color="auto"/>
                                    <w:left w:val="none" w:sz="0" w:space="0" w:color="auto"/>
                                    <w:bottom w:val="none" w:sz="0" w:space="0" w:color="auto"/>
                                    <w:right w:val="none" w:sz="0" w:space="0" w:color="auto"/>
                                  </w:divBdr>
                                  <w:divsChild>
                                    <w:div w:id="116104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267674">
                              <w:marLeft w:val="0"/>
                              <w:marRight w:val="0"/>
                              <w:marTop w:val="0"/>
                              <w:marBottom w:val="0"/>
                              <w:divBdr>
                                <w:top w:val="none" w:sz="0" w:space="0" w:color="auto"/>
                                <w:left w:val="none" w:sz="0" w:space="0" w:color="auto"/>
                                <w:bottom w:val="none" w:sz="0" w:space="0" w:color="auto"/>
                                <w:right w:val="none" w:sz="0" w:space="0" w:color="auto"/>
                              </w:divBdr>
                              <w:divsChild>
                                <w:div w:id="869301298">
                                  <w:marLeft w:val="0"/>
                                  <w:marRight w:val="0"/>
                                  <w:marTop w:val="0"/>
                                  <w:marBottom w:val="0"/>
                                  <w:divBdr>
                                    <w:top w:val="none" w:sz="0" w:space="0" w:color="auto"/>
                                    <w:left w:val="none" w:sz="0" w:space="0" w:color="auto"/>
                                    <w:bottom w:val="none" w:sz="0" w:space="0" w:color="auto"/>
                                    <w:right w:val="none" w:sz="0" w:space="0" w:color="auto"/>
                                  </w:divBdr>
                                  <w:divsChild>
                                    <w:div w:id="1965499114">
                                      <w:marLeft w:val="0"/>
                                      <w:marRight w:val="0"/>
                                      <w:marTop w:val="0"/>
                                      <w:marBottom w:val="0"/>
                                      <w:divBdr>
                                        <w:top w:val="none" w:sz="0" w:space="0" w:color="auto"/>
                                        <w:left w:val="none" w:sz="0" w:space="0" w:color="auto"/>
                                        <w:bottom w:val="none" w:sz="0" w:space="0" w:color="auto"/>
                                        <w:right w:val="none" w:sz="0" w:space="0" w:color="auto"/>
                                      </w:divBdr>
                                      <w:divsChild>
                                        <w:div w:id="1920675783">
                                          <w:marLeft w:val="0"/>
                                          <w:marRight w:val="0"/>
                                          <w:marTop w:val="0"/>
                                          <w:marBottom w:val="0"/>
                                          <w:divBdr>
                                            <w:top w:val="none" w:sz="0" w:space="0" w:color="auto"/>
                                            <w:left w:val="none" w:sz="0" w:space="0" w:color="auto"/>
                                            <w:bottom w:val="none" w:sz="0" w:space="0" w:color="auto"/>
                                            <w:right w:val="none" w:sz="0" w:space="0" w:color="auto"/>
                                          </w:divBdr>
                                          <w:divsChild>
                                            <w:div w:id="802962913">
                                              <w:marLeft w:val="0"/>
                                              <w:marRight w:val="0"/>
                                              <w:marTop w:val="0"/>
                                              <w:marBottom w:val="0"/>
                                              <w:divBdr>
                                                <w:top w:val="none" w:sz="0" w:space="0" w:color="auto"/>
                                                <w:left w:val="none" w:sz="0" w:space="0" w:color="auto"/>
                                                <w:bottom w:val="none" w:sz="0" w:space="0" w:color="auto"/>
                                                <w:right w:val="none" w:sz="0" w:space="0" w:color="auto"/>
                                              </w:divBdr>
                                              <w:divsChild>
                                                <w:div w:id="181425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112298">
                                      <w:marLeft w:val="0"/>
                                      <w:marRight w:val="0"/>
                                      <w:marTop w:val="0"/>
                                      <w:marBottom w:val="0"/>
                                      <w:divBdr>
                                        <w:top w:val="none" w:sz="0" w:space="0" w:color="auto"/>
                                        <w:left w:val="none" w:sz="0" w:space="0" w:color="auto"/>
                                        <w:bottom w:val="none" w:sz="0" w:space="0" w:color="auto"/>
                                        <w:right w:val="none" w:sz="0" w:space="0" w:color="auto"/>
                                      </w:divBdr>
                                      <w:divsChild>
                                        <w:div w:id="94324704">
                                          <w:marLeft w:val="0"/>
                                          <w:marRight w:val="0"/>
                                          <w:marTop w:val="0"/>
                                          <w:marBottom w:val="0"/>
                                          <w:divBdr>
                                            <w:top w:val="none" w:sz="0" w:space="0" w:color="auto"/>
                                            <w:left w:val="none" w:sz="0" w:space="0" w:color="auto"/>
                                            <w:bottom w:val="none" w:sz="0" w:space="0" w:color="auto"/>
                                            <w:right w:val="none" w:sz="0" w:space="0" w:color="auto"/>
                                          </w:divBdr>
                                        </w:div>
                                        <w:div w:id="1471708365">
                                          <w:marLeft w:val="0"/>
                                          <w:marRight w:val="0"/>
                                          <w:marTop w:val="120"/>
                                          <w:marBottom w:val="120"/>
                                          <w:divBdr>
                                            <w:top w:val="none" w:sz="0" w:space="0" w:color="auto"/>
                                            <w:left w:val="none" w:sz="0" w:space="0" w:color="auto"/>
                                            <w:bottom w:val="none" w:sz="0" w:space="0" w:color="auto"/>
                                            <w:right w:val="none" w:sz="0" w:space="0" w:color="auto"/>
                                          </w:divBdr>
                                          <w:divsChild>
                                            <w:div w:id="458646517">
                                              <w:marLeft w:val="0"/>
                                              <w:marRight w:val="0"/>
                                              <w:marTop w:val="0"/>
                                              <w:marBottom w:val="0"/>
                                              <w:divBdr>
                                                <w:top w:val="single" w:sz="6" w:space="0" w:color="auto"/>
                                                <w:left w:val="single" w:sz="6" w:space="9" w:color="auto"/>
                                                <w:bottom w:val="single" w:sz="6" w:space="0" w:color="auto"/>
                                                <w:right w:val="single" w:sz="6" w:space="9" w:color="auto"/>
                                              </w:divBdr>
                                              <w:divsChild>
                                                <w:div w:id="1731683559">
                                                  <w:marLeft w:val="0"/>
                                                  <w:marRight w:val="0"/>
                                                  <w:marTop w:val="0"/>
                                                  <w:marBottom w:val="0"/>
                                                  <w:divBdr>
                                                    <w:top w:val="none" w:sz="0" w:space="0" w:color="auto"/>
                                                    <w:left w:val="none" w:sz="0" w:space="0" w:color="auto"/>
                                                    <w:bottom w:val="none" w:sz="0" w:space="0" w:color="auto"/>
                                                    <w:right w:val="none" w:sz="0" w:space="0" w:color="auto"/>
                                                  </w:divBdr>
                                                  <w:divsChild>
                                                    <w:div w:id="1721441905">
                                                      <w:marLeft w:val="0"/>
                                                      <w:marRight w:val="0"/>
                                                      <w:marTop w:val="0"/>
                                                      <w:marBottom w:val="0"/>
                                                      <w:divBdr>
                                                        <w:top w:val="none" w:sz="0" w:space="0" w:color="auto"/>
                                                        <w:left w:val="none" w:sz="0" w:space="0" w:color="auto"/>
                                                        <w:bottom w:val="none" w:sz="0" w:space="0" w:color="auto"/>
                                                        <w:right w:val="none" w:sz="0" w:space="0" w:color="auto"/>
                                                      </w:divBdr>
                                                    </w:div>
                                                    <w:div w:id="177806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777291">
                                      <w:marLeft w:val="0"/>
                                      <w:marRight w:val="0"/>
                                      <w:marTop w:val="0"/>
                                      <w:marBottom w:val="0"/>
                                      <w:divBdr>
                                        <w:top w:val="none" w:sz="0" w:space="0" w:color="auto"/>
                                        <w:left w:val="none" w:sz="0" w:space="0" w:color="auto"/>
                                        <w:bottom w:val="none" w:sz="0" w:space="0" w:color="auto"/>
                                        <w:right w:val="none" w:sz="0" w:space="0" w:color="auto"/>
                                      </w:divBdr>
                                      <w:divsChild>
                                        <w:div w:id="388040368">
                                          <w:marLeft w:val="0"/>
                                          <w:marRight w:val="0"/>
                                          <w:marTop w:val="0"/>
                                          <w:marBottom w:val="0"/>
                                          <w:divBdr>
                                            <w:top w:val="none" w:sz="0" w:space="0" w:color="auto"/>
                                            <w:left w:val="none" w:sz="0" w:space="0" w:color="auto"/>
                                            <w:bottom w:val="none" w:sz="0" w:space="0" w:color="auto"/>
                                            <w:right w:val="none" w:sz="0" w:space="0" w:color="auto"/>
                                          </w:divBdr>
                                          <w:divsChild>
                                            <w:div w:id="401608355">
                                              <w:marLeft w:val="0"/>
                                              <w:marRight w:val="0"/>
                                              <w:marTop w:val="0"/>
                                              <w:marBottom w:val="120"/>
                                              <w:divBdr>
                                                <w:top w:val="single" w:sz="6" w:space="0" w:color="auto"/>
                                                <w:left w:val="single" w:sz="6" w:space="0" w:color="auto"/>
                                                <w:bottom w:val="single" w:sz="6" w:space="0" w:color="auto"/>
                                                <w:right w:val="single" w:sz="6" w:space="0" w:color="auto"/>
                                              </w:divBdr>
                                              <w:divsChild>
                                                <w:div w:id="1047411720">
                                                  <w:marLeft w:val="0"/>
                                                  <w:marRight w:val="0"/>
                                                  <w:marTop w:val="0"/>
                                                  <w:marBottom w:val="0"/>
                                                  <w:divBdr>
                                                    <w:top w:val="single" w:sz="2" w:space="0" w:color="auto"/>
                                                    <w:left w:val="single" w:sz="2" w:space="6" w:color="auto"/>
                                                    <w:bottom w:val="single" w:sz="6" w:space="0" w:color="auto"/>
                                                    <w:right w:val="single" w:sz="2" w:space="6" w:color="auto"/>
                                                  </w:divBdr>
                                                  <w:divsChild>
                                                    <w:div w:id="1714843500">
                                                      <w:marLeft w:val="0"/>
                                                      <w:marRight w:val="0"/>
                                                      <w:marTop w:val="0"/>
                                                      <w:marBottom w:val="0"/>
                                                      <w:divBdr>
                                                        <w:top w:val="none" w:sz="0" w:space="0" w:color="auto"/>
                                                        <w:left w:val="none" w:sz="0" w:space="0" w:color="auto"/>
                                                        <w:bottom w:val="none" w:sz="0" w:space="0" w:color="auto"/>
                                                        <w:right w:val="none" w:sz="0" w:space="0" w:color="auto"/>
                                                      </w:divBdr>
                                                    </w:div>
                                                  </w:divsChild>
                                                </w:div>
                                                <w:div w:id="18247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6017444">
                  <w:marLeft w:val="0"/>
                  <w:marRight w:val="0"/>
                  <w:marTop w:val="0"/>
                  <w:marBottom w:val="240"/>
                  <w:divBdr>
                    <w:top w:val="none" w:sz="0" w:space="0" w:color="auto"/>
                    <w:left w:val="none" w:sz="0" w:space="0" w:color="auto"/>
                    <w:bottom w:val="none" w:sz="0" w:space="0" w:color="auto"/>
                    <w:right w:val="none" w:sz="0" w:space="0" w:color="auto"/>
                  </w:divBdr>
                  <w:divsChild>
                    <w:div w:id="2004505036">
                      <w:marLeft w:val="0"/>
                      <w:marRight w:val="0"/>
                      <w:marTop w:val="0"/>
                      <w:marBottom w:val="0"/>
                      <w:divBdr>
                        <w:top w:val="none" w:sz="0" w:space="0" w:color="auto"/>
                        <w:left w:val="none" w:sz="0" w:space="0" w:color="auto"/>
                        <w:bottom w:val="none" w:sz="0" w:space="0" w:color="auto"/>
                        <w:right w:val="none" w:sz="0" w:space="0" w:color="auto"/>
                      </w:divBdr>
                      <w:divsChild>
                        <w:div w:id="518785475">
                          <w:marLeft w:val="0"/>
                          <w:marRight w:val="0"/>
                          <w:marTop w:val="0"/>
                          <w:marBottom w:val="0"/>
                          <w:divBdr>
                            <w:top w:val="none" w:sz="0" w:space="0" w:color="auto"/>
                            <w:left w:val="none" w:sz="0" w:space="0" w:color="auto"/>
                            <w:bottom w:val="none" w:sz="0" w:space="0" w:color="auto"/>
                            <w:right w:val="none" w:sz="0" w:space="0" w:color="auto"/>
                          </w:divBdr>
                          <w:divsChild>
                            <w:div w:id="1943956151">
                              <w:marLeft w:val="0"/>
                              <w:marRight w:val="0"/>
                              <w:marTop w:val="0"/>
                              <w:marBottom w:val="0"/>
                              <w:divBdr>
                                <w:top w:val="none" w:sz="0" w:space="0" w:color="auto"/>
                                <w:left w:val="none" w:sz="0" w:space="0" w:color="auto"/>
                                <w:bottom w:val="none" w:sz="0" w:space="0" w:color="auto"/>
                                <w:right w:val="none" w:sz="0" w:space="0" w:color="auto"/>
                              </w:divBdr>
                              <w:divsChild>
                                <w:div w:id="1516337327">
                                  <w:marLeft w:val="0"/>
                                  <w:marRight w:val="0"/>
                                  <w:marTop w:val="0"/>
                                  <w:marBottom w:val="0"/>
                                  <w:divBdr>
                                    <w:top w:val="none" w:sz="0" w:space="0" w:color="auto"/>
                                    <w:left w:val="none" w:sz="0" w:space="0" w:color="auto"/>
                                    <w:bottom w:val="none" w:sz="0" w:space="0" w:color="auto"/>
                                    <w:right w:val="none" w:sz="0" w:space="0" w:color="auto"/>
                                  </w:divBdr>
                                  <w:divsChild>
                                    <w:div w:id="858352129">
                                      <w:marLeft w:val="0"/>
                                      <w:marRight w:val="0"/>
                                      <w:marTop w:val="0"/>
                                      <w:marBottom w:val="0"/>
                                      <w:divBdr>
                                        <w:top w:val="none" w:sz="0" w:space="0" w:color="auto"/>
                                        <w:left w:val="none" w:sz="0" w:space="0" w:color="auto"/>
                                        <w:bottom w:val="none" w:sz="0" w:space="0" w:color="auto"/>
                                        <w:right w:val="none" w:sz="0" w:space="0" w:color="auto"/>
                                      </w:divBdr>
                                      <w:divsChild>
                                        <w:div w:id="1184517724">
                                          <w:marLeft w:val="0"/>
                                          <w:marRight w:val="0"/>
                                          <w:marTop w:val="0"/>
                                          <w:marBottom w:val="0"/>
                                          <w:divBdr>
                                            <w:top w:val="none" w:sz="0" w:space="0" w:color="auto"/>
                                            <w:left w:val="none" w:sz="0" w:space="0" w:color="auto"/>
                                            <w:bottom w:val="none" w:sz="0" w:space="0" w:color="auto"/>
                                            <w:right w:val="none" w:sz="0" w:space="0" w:color="auto"/>
                                          </w:divBdr>
                                          <w:divsChild>
                                            <w:div w:id="2023433517">
                                              <w:marLeft w:val="0"/>
                                              <w:marRight w:val="0"/>
                                              <w:marTop w:val="0"/>
                                              <w:marBottom w:val="0"/>
                                              <w:divBdr>
                                                <w:top w:val="none" w:sz="0" w:space="0" w:color="auto"/>
                                                <w:left w:val="none" w:sz="0" w:space="0" w:color="auto"/>
                                                <w:bottom w:val="none" w:sz="0" w:space="0" w:color="auto"/>
                                                <w:right w:val="none" w:sz="0" w:space="0" w:color="auto"/>
                                              </w:divBdr>
                                              <w:divsChild>
                                                <w:div w:id="1517961043">
                                                  <w:marLeft w:val="0"/>
                                                  <w:marRight w:val="0"/>
                                                  <w:marTop w:val="0"/>
                                                  <w:marBottom w:val="0"/>
                                                  <w:divBdr>
                                                    <w:top w:val="none" w:sz="0" w:space="0" w:color="auto"/>
                                                    <w:left w:val="none" w:sz="0" w:space="0" w:color="auto"/>
                                                    <w:bottom w:val="none" w:sz="0" w:space="0" w:color="auto"/>
                                                    <w:right w:val="none" w:sz="0" w:space="0" w:color="auto"/>
                                                  </w:divBdr>
                                                  <w:divsChild>
                                                    <w:div w:id="166824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0132623">
                  <w:marLeft w:val="0"/>
                  <w:marRight w:val="0"/>
                  <w:marTop w:val="0"/>
                  <w:marBottom w:val="240"/>
                  <w:divBdr>
                    <w:top w:val="none" w:sz="0" w:space="0" w:color="auto"/>
                    <w:left w:val="none" w:sz="0" w:space="0" w:color="auto"/>
                    <w:bottom w:val="none" w:sz="0" w:space="0" w:color="auto"/>
                    <w:right w:val="none" w:sz="0" w:space="0" w:color="auto"/>
                  </w:divBdr>
                  <w:divsChild>
                    <w:div w:id="232784632">
                      <w:marLeft w:val="0"/>
                      <w:marRight w:val="0"/>
                      <w:marTop w:val="0"/>
                      <w:marBottom w:val="0"/>
                      <w:divBdr>
                        <w:top w:val="none" w:sz="0" w:space="0" w:color="auto"/>
                        <w:left w:val="none" w:sz="0" w:space="0" w:color="auto"/>
                        <w:bottom w:val="none" w:sz="0" w:space="0" w:color="auto"/>
                        <w:right w:val="none" w:sz="0" w:space="0" w:color="auto"/>
                      </w:divBdr>
                      <w:divsChild>
                        <w:div w:id="122240231">
                          <w:marLeft w:val="0"/>
                          <w:marRight w:val="0"/>
                          <w:marTop w:val="0"/>
                          <w:marBottom w:val="0"/>
                          <w:divBdr>
                            <w:top w:val="none" w:sz="0" w:space="0" w:color="auto"/>
                            <w:left w:val="none" w:sz="0" w:space="0" w:color="auto"/>
                            <w:bottom w:val="none" w:sz="0" w:space="0" w:color="auto"/>
                            <w:right w:val="none" w:sz="0" w:space="0" w:color="auto"/>
                          </w:divBdr>
                          <w:divsChild>
                            <w:div w:id="222105260">
                              <w:marLeft w:val="0"/>
                              <w:marRight w:val="0"/>
                              <w:marTop w:val="0"/>
                              <w:marBottom w:val="60"/>
                              <w:divBdr>
                                <w:top w:val="none" w:sz="0" w:space="0" w:color="auto"/>
                                <w:left w:val="none" w:sz="0" w:space="0" w:color="auto"/>
                                <w:bottom w:val="none" w:sz="0" w:space="0" w:color="auto"/>
                                <w:right w:val="none" w:sz="0" w:space="0" w:color="auto"/>
                              </w:divBdr>
                              <w:divsChild>
                                <w:div w:id="1100418289">
                                  <w:marLeft w:val="0"/>
                                  <w:marRight w:val="0"/>
                                  <w:marTop w:val="0"/>
                                  <w:marBottom w:val="0"/>
                                  <w:divBdr>
                                    <w:top w:val="none" w:sz="0" w:space="0" w:color="auto"/>
                                    <w:left w:val="none" w:sz="0" w:space="0" w:color="auto"/>
                                    <w:bottom w:val="none" w:sz="0" w:space="0" w:color="auto"/>
                                    <w:right w:val="none" w:sz="0" w:space="0" w:color="auto"/>
                                  </w:divBdr>
                                  <w:divsChild>
                                    <w:div w:id="208248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263307">
                              <w:marLeft w:val="0"/>
                              <w:marRight w:val="0"/>
                              <w:marTop w:val="0"/>
                              <w:marBottom w:val="0"/>
                              <w:divBdr>
                                <w:top w:val="none" w:sz="0" w:space="0" w:color="auto"/>
                                <w:left w:val="none" w:sz="0" w:space="0" w:color="auto"/>
                                <w:bottom w:val="none" w:sz="0" w:space="0" w:color="auto"/>
                                <w:right w:val="none" w:sz="0" w:space="0" w:color="auto"/>
                              </w:divBdr>
                              <w:divsChild>
                                <w:div w:id="1231310938">
                                  <w:marLeft w:val="0"/>
                                  <w:marRight w:val="0"/>
                                  <w:marTop w:val="0"/>
                                  <w:marBottom w:val="0"/>
                                  <w:divBdr>
                                    <w:top w:val="none" w:sz="0" w:space="0" w:color="auto"/>
                                    <w:left w:val="none" w:sz="0" w:space="0" w:color="auto"/>
                                    <w:bottom w:val="none" w:sz="0" w:space="0" w:color="auto"/>
                                    <w:right w:val="none" w:sz="0" w:space="0" w:color="auto"/>
                                  </w:divBdr>
                                  <w:divsChild>
                                    <w:div w:id="2104064789">
                                      <w:marLeft w:val="0"/>
                                      <w:marRight w:val="0"/>
                                      <w:marTop w:val="0"/>
                                      <w:marBottom w:val="0"/>
                                      <w:divBdr>
                                        <w:top w:val="none" w:sz="0" w:space="0" w:color="auto"/>
                                        <w:left w:val="none" w:sz="0" w:space="0" w:color="auto"/>
                                        <w:bottom w:val="none" w:sz="0" w:space="0" w:color="auto"/>
                                        <w:right w:val="none" w:sz="0" w:space="0" w:color="auto"/>
                                      </w:divBdr>
                                      <w:divsChild>
                                        <w:div w:id="394402657">
                                          <w:marLeft w:val="0"/>
                                          <w:marRight w:val="0"/>
                                          <w:marTop w:val="0"/>
                                          <w:marBottom w:val="0"/>
                                          <w:divBdr>
                                            <w:top w:val="none" w:sz="0" w:space="0" w:color="auto"/>
                                            <w:left w:val="none" w:sz="0" w:space="0" w:color="auto"/>
                                            <w:bottom w:val="none" w:sz="0" w:space="0" w:color="auto"/>
                                            <w:right w:val="none" w:sz="0" w:space="0" w:color="auto"/>
                                          </w:divBdr>
                                          <w:divsChild>
                                            <w:div w:id="1089042624">
                                              <w:marLeft w:val="0"/>
                                              <w:marRight w:val="0"/>
                                              <w:marTop w:val="0"/>
                                              <w:marBottom w:val="0"/>
                                              <w:divBdr>
                                                <w:top w:val="none" w:sz="0" w:space="0" w:color="auto"/>
                                                <w:left w:val="none" w:sz="0" w:space="0" w:color="auto"/>
                                                <w:bottom w:val="none" w:sz="0" w:space="0" w:color="auto"/>
                                                <w:right w:val="none" w:sz="0" w:space="0" w:color="auto"/>
                                              </w:divBdr>
                                              <w:divsChild>
                                                <w:div w:id="191111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83695">
                                          <w:marLeft w:val="0"/>
                                          <w:marRight w:val="0"/>
                                          <w:marTop w:val="0"/>
                                          <w:marBottom w:val="0"/>
                                          <w:divBdr>
                                            <w:top w:val="none" w:sz="0" w:space="0" w:color="auto"/>
                                            <w:left w:val="none" w:sz="0" w:space="0" w:color="auto"/>
                                            <w:bottom w:val="none" w:sz="0" w:space="0" w:color="auto"/>
                                            <w:right w:val="none" w:sz="0" w:space="0" w:color="auto"/>
                                          </w:divBdr>
                                          <w:divsChild>
                                            <w:div w:id="183246430">
                                              <w:marLeft w:val="0"/>
                                              <w:marRight w:val="0"/>
                                              <w:marTop w:val="0"/>
                                              <w:marBottom w:val="0"/>
                                              <w:divBdr>
                                                <w:top w:val="none" w:sz="0" w:space="0" w:color="auto"/>
                                                <w:left w:val="none" w:sz="0" w:space="0" w:color="auto"/>
                                                <w:bottom w:val="none" w:sz="0" w:space="0" w:color="auto"/>
                                                <w:right w:val="none" w:sz="0" w:space="0" w:color="auto"/>
                                              </w:divBdr>
                                              <w:divsChild>
                                                <w:div w:id="1757896160">
                                                  <w:marLeft w:val="0"/>
                                                  <w:marRight w:val="0"/>
                                                  <w:marTop w:val="120"/>
                                                  <w:marBottom w:val="0"/>
                                                  <w:divBdr>
                                                    <w:top w:val="none" w:sz="0" w:space="0" w:color="auto"/>
                                                    <w:left w:val="none" w:sz="0" w:space="0" w:color="auto"/>
                                                    <w:bottom w:val="none" w:sz="0" w:space="0" w:color="auto"/>
                                                    <w:right w:val="none" w:sz="0" w:space="0" w:color="auto"/>
                                                  </w:divBdr>
                                                  <w:divsChild>
                                                    <w:div w:id="29406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030271">
                                      <w:marLeft w:val="0"/>
                                      <w:marRight w:val="0"/>
                                      <w:marTop w:val="0"/>
                                      <w:marBottom w:val="0"/>
                                      <w:divBdr>
                                        <w:top w:val="none" w:sz="0" w:space="0" w:color="auto"/>
                                        <w:left w:val="none" w:sz="0" w:space="0" w:color="auto"/>
                                        <w:bottom w:val="none" w:sz="0" w:space="0" w:color="auto"/>
                                        <w:right w:val="none" w:sz="0" w:space="0" w:color="auto"/>
                                      </w:divBdr>
                                      <w:divsChild>
                                        <w:div w:id="791635159">
                                          <w:marLeft w:val="0"/>
                                          <w:marRight w:val="0"/>
                                          <w:marTop w:val="0"/>
                                          <w:marBottom w:val="0"/>
                                          <w:divBdr>
                                            <w:top w:val="none" w:sz="0" w:space="0" w:color="auto"/>
                                            <w:left w:val="none" w:sz="0" w:space="0" w:color="auto"/>
                                            <w:bottom w:val="none" w:sz="0" w:space="0" w:color="auto"/>
                                            <w:right w:val="none" w:sz="0" w:space="0" w:color="auto"/>
                                          </w:divBdr>
                                          <w:divsChild>
                                            <w:div w:id="1531261903">
                                              <w:marLeft w:val="0"/>
                                              <w:marRight w:val="0"/>
                                              <w:marTop w:val="0"/>
                                              <w:marBottom w:val="0"/>
                                              <w:divBdr>
                                                <w:top w:val="none" w:sz="0" w:space="0" w:color="auto"/>
                                                <w:left w:val="none" w:sz="0" w:space="0" w:color="auto"/>
                                                <w:bottom w:val="none" w:sz="0" w:space="0" w:color="auto"/>
                                                <w:right w:val="none" w:sz="0" w:space="0" w:color="auto"/>
                                              </w:divBdr>
                                              <w:divsChild>
                                                <w:div w:id="205507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51032">
                                          <w:marLeft w:val="0"/>
                                          <w:marRight w:val="0"/>
                                          <w:marTop w:val="0"/>
                                          <w:marBottom w:val="0"/>
                                          <w:divBdr>
                                            <w:top w:val="none" w:sz="0" w:space="0" w:color="auto"/>
                                            <w:left w:val="none" w:sz="0" w:space="0" w:color="auto"/>
                                            <w:bottom w:val="none" w:sz="0" w:space="0" w:color="auto"/>
                                            <w:right w:val="none" w:sz="0" w:space="0" w:color="auto"/>
                                          </w:divBdr>
                                          <w:divsChild>
                                            <w:div w:id="672530834">
                                              <w:marLeft w:val="0"/>
                                              <w:marRight w:val="0"/>
                                              <w:marTop w:val="0"/>
                                              <w:marBottom w:val="0"/>
                                              <w:divBdr>
                                                <w:top w:val="none" w:sz="0" w:space="0" w:color="auto"/>
                                                <w:left w:val="none" w:sz="0" w:space="0" w:color="auto"/>
                                                <w:bottom w:val="none" w:sz="0" w:space="0" w:color="auto"/>
                                                <w:right w:val="none" w:sz="0" w:space="0" w:color="auto"/>
                                              </w:divBdr>
                                              <w:divsChild>
                                                <w:div w:id="640882964">
                                                  <w:marLeft w:val="0"/>
                                                  <w:marRight w:val="0"/>
                                                  <w:marTop w:val="120"/>
                                                  <w:marBottom w:val="0"/>
                                                  <w:divBdr>
                                                    <w:top w:val="none" w:sz="0" w:space="0" w:color="auto"/>
                                                    <w:left w:val="none" w:sz="0" w:space="0" w:color="auto"/>
                                                    <w:bottom w:val="none" w:sz="0" w:space="0" w:color="auto"/>
                                                    <w:right w:val="none" w:sz="0" w:space="0" w:color="auto"/>
                                                  </w:divBdr>
                                                  <w:divsChild>
                                                    <w:div w:id="52174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244822">
                                      <w:marLeft w:val="0"/>
                                      <w:marRight w:val="0"/>
                                      <w:marTop w:val="0"/>
                                      <w:marBottom w:val="0"/>
                                      <w:divBdr>
                                        <w:top w:val="none" w:sz="0" w:space="0" w:color="auto"/>
                                        <w:left w:val="none" w:sz="0" w:space="0" w:color="auto"/>
                                        <w:bottom w:val="none" w:sz="0" w:space="0" w:color="auto"/>
                                        <w:right w:val="none" w:sz="0" w:space="0" w:color="auto"/>
                                      </w:divBdr>
                                      <w:divsChild>
                                        <w:div w:id="574710566">
                                          <w:marLeft w:val="0"/>
                                          <w:marRight w:val="0"/>
                                          <w:marTop w:val="0"/>
                                          <w:marBottom w:val="0"/>
                                          <w:divBdr>
                                            <w:top w:val="none" w:sz="0" w:space="0" w:color="auto"/>
                                            <w:left w:val="none" w:sz="0" w:space="0" w:color="auto"/>
                                            <w:bottom w:val="none" w:sz="0" w:space="0" w:color="auto"/>
                                            <w:right w:val="none" w:sz="0" w:space="0" w:color="auto"/>
                                          </w:divBdr>
                                          <w:divsChild>
                                            <w:div w:id="901519966">
                                              <w:marLeft w:val="0"/>
                                              <w:marRight w:val="0"/>
                                              <w:marTop w:val="0"/>
                                              <w:marBottom w:val="0"/>
                                              <w:divBdr>
                                                <w:top w:val="none" w:sz="0" w:space="0" w:color="auto"/>
                                                <w:left w:val="none" w:sz="0" w:space="0" w:color="auto"/>
                                                <w:bottom w:val="none" w:sz="0" w:space="0" w:color="auto"/>
                                                <w:right w:val="none" w:sz="0" w:space="0" w:color="auto"/>
                                              </w:divBdr>
                                              <w:divsChild>
                                                <w:div w:id="47738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155249">
                                      <w:marLeft w:val="0"/>
                                      <w:marRight w:val="0"/>
                                      <w:marTop w:val="0"/>
                                      <w:marBottom w:val="0"/>
                                      <w:divBdr>
                                        <w:top w:val="none" w:sz="0" w:space="0" w:color="auto"/>
                                        <w:left w:val="none" w:sz="0" w:space="0" w:color="auto"/>
                                        <w:bottom w:val="none" w:sz="0" w:space="0" w:color="auto"/>
                                        <w:right w:val="none" w:sz="0" w:space="0" w:color="auto"/>
                                      </w:divBdr>
                                      <w:divsChild>
                                        <w:div w:id="1872260669">
                                          <w:marLeft w:val="0"/>
                                          <w:marRight w:val="0"/>
                                          <w:marTop w:val="0"/>
                                          <w:marBottom w:val="0"/>
                                          <w:divBdr>
                                            <w:top w:val="none" w:sz="0" w:space="0" w:color="auto"/>
                                            <w:left w:val="none" w:sz="0" w:space="0" w:color="auto"/>
                                            <w:bottom w:val="none" w:sz="0" w:space="0" w:color="auto"/>
                                            <w:right w:val="none" w:sz="0" w:space="0" w:color="auto"/>
                                          </w:divBdr>
                                          <w:divsChild>
                                            <w:div w:id="1344042709">
                                              <w:marLeft w:val="0"/>
                                              <w:marRight w:val="0"/>
                                              <w:marTop w:val="0"/>
                                              <w:marBottom w:val="120"/>
                                              <w:divBdr>
                                                <w:top w:val="single" w:sz="6" w:space="0" w:color="auto"/>
                                                <w:left w:val="single" w:sz="6" w:space="0" w:color="auto"/>
                                                <w:bottom w:val="single" w:sz="6" w:space="0" w:color="auto"/>
                                                <w:right w:val="single" w:sz="6" w:space="0" w:color="auto"/>
                                              </w:divBdr>
                                              <w:divsChild>
                                                <w:div w:id="1031538203">
                                                  <w:marLeft w:val="0"/>
                                                  <w:marRight w:val="0"/>
                                                  <w:marTop w:val="0"/>
                                                  <w:marBottom w:val="0"/>
                                                  <w:divBdr>
                                                    <w:top w:val="single" w:sz="2" w:space="0" w:color="auto"/>
                                                    <w:left w:val="single" w:sz="2" w:space="6" w:color="auto"/>
                                                    <w:bottom w:val="single" w:sz="6" w:space="0" w:color="auto"/>
                                                    <w:right w:val="single" w:sz="2" w:space="6" w:color="auto"/>
                                                  </w:divBdr>
                                                  <w:divsChild>
                                                    <w:div w:id="823666435">
                                                      <w:marLeft w:val="0"/>
                                                      <w:marRight w:val="0"/>
                                                      <w:marTop w:val="0"/>
                                                      <w:marBottom w:val="0"/>
                                                      <w:divBdr>
                                                        <w:top w:val="none" w:sz="0" w:space="0" w:color="auto"/>
                                                        <w:left w:val="none" w:sz="0" w:space="0" w:color="auto"/>
                                                        <w:bottom w:val="none" w:sz="0" w:space="0" w:color="auto"/>
                                                        <w:right w:val="none" w:sz="0" w:space="0" w:color="auto"/>
                                                      </w:divBdr>
                                                    </w:div>
                                                  </w:divsChild>
                                                </w:div>
                                                <w:div w:id="121585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1195487">
                  <w:marLeft w:val="0"/>
                  <w:marRight w:val="0"/>
                  <w:marTop w:val="0"/>
                  <w:marBottom w:val="240"/>
                  <w:divBdr>
                    <w:top w:val="none" w:sz="0" w:space="0" w:color="auto"/>
                    <w:left w:val="none" w:sz="0" w:space="0" w:color="auto"/>
                    <w:bottom w:val="none" w:sz="0" w:space="0" w:color="auto"/>
                    <w:right w:val="none" w:sz="0" w:space="0" w:color="auto"/>
                  </w:divBdr>
                  <w:divsChild>
                    <w:div w:id="397366288">
                      <w:marLeft w:val="0"/>
                      <w:marRight w:val="0"/>
                      <w:marTop w:val="0"/>
                      <w:marBottom w:val="0"/>
                      <w:divBdr>
                        <w:top w:val="none" w:sz="0" w:space="0" w:color="auto"/>
                        <w:left w:val="none" w:sz="0" w:space="0" w:color="auto"/>
                        <w:bottom w:val="none" w:sz="0" w:space="0" w:color="auto"/>
                        <w:right w:val="none" w:sz="0" w:space="0" w:color="auto"/>
                      </w:divBdr>
                      <w:divsChild>
                        <w:div w:id="211233268">
                          <w:marLeft w:val="0"/>
                          <w:marRight w:val="0"/>
                          <w:marTop w:val="0"/>
                          <w:marBottom w:val="0"/>
                          <w:divBdr>
                            <w:top w:val="none" w:sz="0" w:space="0" w:color="auto"/>
                            <w:left w:val="none" w:sz="0" w:space="0" w:color="auto"/>
                            <w:bottom w:val="none" w:sz="0" w:space="0" w:color="auto"/>
                            <w:right w:val="none" w:sz="0" w:space="0" w:color="auto"/>
                          </w:divBdr>
                          <w:divsChild>
                            <w:div w:id="240874971">
                              <w:marLeft w:val="0"/>
                              <w:marRight w:val="0"/>
                              <w:marTop w:val="0"/>
                              <w:marBottom w:val="0"/>
                              <w:divBdr>
                                <w:top w:val="none" w:sz="0" w:space="0" w:color="auto"/>
                                <w:left w:val="none" w:sz="0" w:space="0" w:color="auto"/>
                                <w:bottom w:val="none" w:sz="0" w:space="0" w:color="auto"/>
                                <w:right w:val="none" w:sz="0" w:space="0" w:color="auto"/>
                              </w:divBdr>
                              <w:divsChild>
                                <w:div w:id="944965623">
                                  <w:marLeft w:val="0"/>
                                  <w:marRight w:val="0"/>
                                  <w:marTop w:val="0"/>
                                  <w:marBottom w:val="0"/>
                                  <w:divBdr>
                                    <w:top w:val="none" w:sz="0" w:space="0" w:color="auto"/>
                                    <w:left w:val="none" w:sz="0" w:space="0" w:color="auto"/>
                                    <w:bottom w:val="none" w:sz="0" w:space="0" w:color="auto"/>
                                    <w:right w:val="none" w:sz="0" w:space="0" w:color="auto"/>
                                  </w:divBdr>
                                  <w:divsChild>
                                    <w:div w:id="1150177163">
                                      <w:marLeft w:val="0"/>
                                      <w:marRight w:val="0"/>
                                      <w:marTop w:val="0"/>
                                      <w:marBottom w:val="0"/>
                                      <w:divBdr>
                                        <w:top w:val="none" w:sz="0" w:space="0" w:color="auto"/>
                                        <w:left w:val="none" w:sz="0" w:space="0" w:color="auto"/>
                                        <w:bottom w:val="none" w:sz="0" w:space="0" w:color="auto"/>
                                        <w:right w:val="none" w:sz="0" w:space="0" w:color="auto"/>
                                      </w:divBdr>
                                      <w:divsChild>
                                        <w:div w:id="1841312873">
                                          <w:marLeft w:val="0"/>
                                          <w:marRight w:val="0"/>
                                          <w:marTop w:val="0"/>
                                          <w:marBottom w:val="0"/>
                                          <w:divBdr>
                                            <w:top w:val="none" w:sz="0" w:space="0" w:color="auto"/>
                                            <w:left w:val="none" w:sz="0" w:space="0" w:color="auto"/>
                                            <w:bottom w:val="none" w:sz="0" w:space="0" w:color="auto"/>
                                            <w:right w:val="none" w:sz="0" w:space="0" w:color="auto"/>
                                          </w:divBdr>
                                          <w:divsChild>
                                            <w:div w:id="1291789654">
                                              <w:marLeft w:val="0"/>
                                              <w:marRight w:val="0"/>
                                              <w:marTop w:val="0"/>
                                              <w:marBottom w:val="0"/>
                                              <w:divBdr>
                                                <w:top w:val="none" w:sz="0" w:space="0" w:color="auto"/>
                                                <w:left w:val="none" w:sz="0" w:space="0" w:color="auto"/>
                                                <w:bottom w:val="none" w:sz="0" w:space="0" w:color="auto"/>
                                                <w:right w:val="none" w:sz="0" w:space="0" w:color="auto"/>
                                              </w:divBdr>
                                              <w:divsChild>
                                                <w:div w:id="1943030660">
                                                  <w:marLeft w:val="0"/>
                                                  <w:marRight w:val="0"/>
                                                  <w:marTop w:val="0"/>
                                                  <w:marBottom w:val="0"/>
                                                  <w:divBdr>
                                                    <w:top w:val="none" w:sz="0" w:space="0" w:color="auto"/>
                                                    <w:left w:val="none" w:sz="0" w:space="0" w:color="auto"/>
                                                    <w:bottom w:val="none" w:sz="0" w:space="0" w:color="auto"/>
                                                    <w:right w:val="none" w:sz="0" w:space="0" w:color="auto"/>
                                                  </w:divBdr>
                                                  <w:divsChild>
                                                    <w:div w:id="1202740320">
                                                      <w:marLeft w:val="0"/>
                                                      <w:marRight w:val="0"/>
                                                      <w:marTop w:val="0"/>
                                                      <w:marBottom w:val="0"/>
                                                      <w:divBdr>
                                                        <w:top w:val="none" w:sz="0" w:space="0" w:color="auto"/>
                                                        <w:left w:val="none" w:sz="0" w:space="0" w:color="auto"/>
                                                        <w:bottom w:val="none" w:sz="0" w:space="0" w:color="auto"/>
                                                        <w:right w:val="none" w:sz="0" w:space="0" w:color="auto"/>
                                                      </w:divBdr>
                                                    </w:div>
                                                  </w:divsChild>
                                                </w:div>
                                                <w:div w:id="94607965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6590932">
                  <w:marLeft w:val="0"/>
                  <w:marRight w:val="0"/>
                  <w:marTop w:val="0"/>
                  <w:marBottom w:val="240"/>
                  <w:divBdr>
                    <w:top w:val="none" w:sz="0" w:space="0" w:color="auto"/>
                    <w:left w:val="none" w:sz="0" w:space="0" w:color="auto"/>
                    <w:bottom w:val="none" w:sz="0" w:space="0" w:color="auto"/>
                    <w:right w:val="none" w:sz="0" w:space="0" w:color="auto"/>
                  </w:divBdr>
                  <w:divsChild>
                    <w:div w:id="1104347589">
                      <w:marLeft w:val="0"/>
                      <w:marRight w:val="0"/>
                      <w:marTop w:val="0"/>
                      <w:marBottom w:val="0"/>
                      <w:divBdr>
                        <w:top w:val="none" w:sz="0" w:space="0" w:color="auto"/>
                        <w:left w:val="none" w:sz="0" w:space="0" w:color="auto"/>
                        <w:bottom w:val="none" w:sz="0" w:space="0" w:color="auto"/>
                        <w:right w:val="none" w:sz="0" w:space="0" w:color="auto"/>
                      </w:divBdr>
                      <w:divsChild>
                        <w:div w:id="118382644">
                          <w:marLeft w:val="0"/>
                          <w:marRight w:val="0"/>
                          <w:marTop w:val="0"/>
                          <w:marBottom w:val="0"/>
                          <w:divBdr>
                            <w:top w:val="none" w:sz="0" w:space="0" w:color="auto"/>
                            <w:left w:val="none" w:sz="0" w:space="0" w:color="auto"/>
                            <w:bottom w:val="none" w:sz="0" w:space="0" w:color="auto"/>
                            <w:right w:val="none" w:sz="0" w:space="0" w:color="auto"/>
                          </w:divBdr>
                          <w:divsChild>
                            <w:div w:id="170147131">
                              <w:marLeft w:val="0"/>
                              <w:marRight w:val="0"/>
                              <w:marTop w:val="0"/>
                              <w:marBottom w:val="60"/>
                              <w:divBdr>
                                <w:top w:val="none" w:sz="0" w:space="0" w:color="auto"/>
                                <w:left w:val="none" w:sz="0" w:space="0" w:color="auto"/>
                                <w:bottom w:val="none" w:sz="0" w:space="0" w:color="auto"/>
                                <w:right w:val="none" w:sz="0" w:space="0" w:color="auto"/>
                              </w:divBdr>
                              <w:divsChild>
                                <w:div w:id="639765995">
                                  <w:marLeft w:val="0"/>
                                  <w:marRight w:val="0"/>
                                  <w:marTop w:val="0"/>
                                  <w:marBottom w:val="0"/>
                                  <w:divBdr>
                                    <w:top w:val="none" w:sz="0" w:space="0" w:color="auto"/>
                                    <w:left w:val="none" w:sz="0" w:space="0" w:color="auto"/>
                                    <w:bottom w:val="none" w:sz="0" w:space="0" w:color="auto"/>
                                    <w:right w:val="none" w:sz="0" w:space="0" w:color="auto"/>
                                  </w:divBdr>
                                  <w:divsChild>
                                    <w:div w:id="186366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45">
                              <w:marLeft w:val="0"/>
                              <w:marRight w:val="0"/>
                              <w:marTop w:val="0"/>
                              <w:marBottom w:val="0"/>
                              <w:divBdr>
                                <w:top w:val="none" w:sz="0" w:space="0" w:color="auto"/>
                                <w:left w:val="none" w:sz="0" w:space="0" w:color="auto"/>
                                <w:bottom w:val="none" w:sz="0" w:space="0" w:color="auto"/>
                                <w:right w:val="none" w:sz="0" w:space="0" w:color="auto"/>
                              </w:divBdr>
                              <w:divsChild>
                                <w:div w:id="2116441792">
                                  <w:marLeft w:val="0"/>
                                  <w:marRight w:val="0"/>
                                  <w:marTop w:val="0"/>
                                  <w:marBottom w:val="0"/>
                                  <w:divBdr>
                                    <w:top w:val="none" w:sz="0" w:space="0" w:color="auto"/>
                                    <w:left w:val="none" w:sz="0" w:space="0" w:color="auto"/>
                                    <w:bottom w:val="none" w:sz="0" w:space="0" w:color="auto"/>
                                    <w:right w:val="none" w:sz="0" w:space="0" w:color="auto"/>
                                  </w:divBdr>
                                  <w:divsChild>
                                    <w:div w:id="282733062">
                                      <w:marLeft w:val="0"/>
                                      <w:marRight w:val="0"/>
                                      <w:marTop w:val="0"/>
                                      <w:marBottom w:val="0"/>
                                      <w:divBdr>
                                        <w:top w:val="none" w:sz="0" w:space="0" w:color="auto"/>
                                        <w:left w:val="none" w:sz="0" w:space="0" w:color="auto"/>
                                        <w:bottom w:val="none" w:sz="0" w:space="0" w:color="auto"/>
                                        <w:right w:val="none" w:sz="0" w:space="0" w:color="auto"/>
                                      </w:divBdr>
                                      <w:divsChild>
                                        <w:div w:id="97482180">
                                          <w:marLeft w:val="0"/>
                                          <w:marRight w:val="0"/>
                                          <w:marTop w:val="0"/>
                                          <w:marBottom w:val="0"/>
                                          <w:divBdr>
                                            <w:top w:val="none" w:sz="0" w:space="0" w:color="auto"/>
                                            <w:left w:val="none" w:sz="0" w:space="0" w:color="auto"/>
                                            <w:bottom w:val="none" w:sz="0" w:space="0" w:color="auto"/>
                                            <w:right w:val="none" w:sz="0" w:space="0" w:color="auto"/>
                                          </w:divBdr>
                                          <w:divsChild>
                                            <w:div w:id="1627547612">
                                              <w:marLeft w:val="0"/>
                                              <w:marRight w:val="0"/>
                                              <w:marTop w:val="0"/>
                                              <w:marBottom w:val="0"/>
                                              <w:divBdr>
                                                <w:top w:val="none" w:sz="0" w:space="0" w:color="auto"/>
                                                <w:left w:val="none" w:sz="0" w:space="0" w:color="auto"/>
                                                <w:bottom w:val="none" w:sz="0" w:space="0" w:color="auto"/>
                                                <w:right w:val="none" w:sz="0" w:space="0" w:color="auto"/>
                                              </w:divBdr>
                                              <w:divsChild>
                                                <w:div w:id="31307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870918">
                                      <w:marLeft w:val="0"/>
                                      <w:marRight w:val="0"/>
                                      <w:marTop w:val="0"/>
                                      <w:marBottom w:val="0"/>
                                      <w:divBdr>
                                        <w:top w:val="none" w:sz="0" w:space="0" w:color="auto"/>
                                        <w:left w:val="none" w:sz="0" w:space="0" w:color="auto"/>
                                        <w:bottom w:val="none" w:sz="0" w:space="0" w:color="auto"/>
                                        <w:right w:val="none" w:sz="0" w:space="0" w:color="auto"/>
                                      </w:divBdr>
                                      <w:divsChild>
                                        <w:div w:id="1092699787">
                                          <w:marLeft w:val="0"/>
                                          <w:marRight w:val="0"/>
                                          <w:marTop w:val="0"/>
                                          <w:marBottom w:val="0"/>
                                          <w:divBdr>
                                            <w:top w:val="none" w:sz="0" w:space="0" w:color="auto"/>
                                            <w:left w:val="none" w:sz="0" w:space="0" w:color="auto"/>
                                            <w:bottom w:val="none" w:sz="0" w:space="0" w:color="auto"/>
                                            <w:right w:val="none" w:sz="0" w:space="0" w:color="auto"/>
                                          </w:divBdr>
                                        </w:div>
                                        <w:div w:id="355741654">
                                          <w:marLeft w:val="0"/>
                                          <w:marRight w:val="0"/>
                                          <w:marTop w:val="120"/>
                                          <w:marBottom w:val="120"/>
                                          <w:divBdr>
                                            <w:top w:val="none" w:sz="0" w:space="0" w:color="auto"/>
                                            <w:left w:val="none" w:sz="0" w:space="0" w:color="auto"/>
                                            <w:bottom w:val="none" w:sz="0" w:space="0" w:color="auto"/>
                                            <w:right w:val="none" w:sz="0" w:space="0" w:color="auto"/>
                                          </w:divBdr>
                                          <w:divsChild>
                                            <w:div w:id="1263805073">
                                              <w:marLeft w:val="0"/>
                                              <w:marRight w:val="0"/>
                                              <w:marTop w:val="0"/>
                                              <w:marBottom w:val="0"/>
                                              <w:divBdr>
                                                <w:top w:val="single" w:sz="6" w:space="0" w:color="auto"/>
                                                <w:left w:val="single" w:sz="6" w:space="9" w:color="auto"/>
                                                <w:bottom w:val="single" w:sz="6" w:space="0" w:color="auto"/>
                                                <w:right w:val="single" w:sz="6" w:space="9" w:color="auto"/>
                                              </w:divBdr>
                                              <w:divsChild>
                                                <w:div w:id="2061203983">
                                                  <w:marLeft w:val="0"/>
                                                  <w:marRight w:val="0"/>
                                                  <w:marTop w:val="0"/>
                                                  <w:marBottom w:val="0"/>
                                                  <w:divBdr>
                                                    <w:top w:val="none" w:sz="0" w:space="0" w:color="auto"/>
                                                    <w:left w:val="none" w:sz="0" w:space="0" w:color="auto"/>
                                                    <w:bottom w:val="none" w:sz="0" w:space="0" w:color="auto"/>
                                                    <w:right w:val="none" w:sz="0" w:space="0" w:color="auto"/>
                                                  </w:divBdr>
                                                  <w:divsChild>
                                                    <w:div w:id="1756627888">
                                                      <w:marLeft w:val="0"/>
                                                      <w:marRight w:val="0"/>
                                                      <w:marTop w:val="0"/>
                                                      <w:marBottom w:val="0"/>
                                                      <w:divBdr>
                                                        <w:top w:val="none" w:sz="0" w:space="0" w:color="auto"/>
                                                        <w:left w:val="none" w:sz="0" w:space="0" w:color="auto"/>
                                                        <w:bottom w:val="none" w:sz="0" w:space="0" w:color="auto"/>
                                                        <w:right w:val="none" w:sz="0" w:space="0" w:color="auto"/>
                                                      </w:divBdr>
                                                    </w:div>
                                                    <w:div w:id="214646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607780">
                                      <w:marLeft w:val="0"/>
                                      <w:marRight w:val="0"/>
                                      <w:marTop w:val="0"/>
                                      <w:marBottom w:val="0"/>
                                      <w:divBdr>
                                        <w:top w:val="none" w:sz="0" w:space="0" w:color="auto"/>
                                        <w:left w:val="none" w:sz="0" w:space="0" w:color="auto"/>
                                        <w:bottom w:val="none" w:sz="0" w:space="0" w:color="auto"/>
                                        <w:right w:val="none" w:sz="0" w:space="0" w:color="auto"/>
                                      </w:divBdr>
                                      <w:divsChild>
                                        <w:div w:id="26300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5014360">
                  <w:marLeft w:val="0"/>
                  <w:marRight w:val="0"/>
                  <w:marTop w:val="0"/>
                  <w:marBottom w:val="240"/>
                  <w:divBdr>
                    <w:top w:val="none" w:sz="0" w:space="0" w:color="auto"/>
                    <w:left w:val="none" w:sz="0" w:space="0" w:color="auto"/>
                    <w:bottom w:val="none" w:sz="0" w:space="0" w:color="auto"/>
                    <w:right w:val="none" w:sz="0" w:space="0" w:color="auto"/>
                  </w:divBdr>
                  <w:divsChild>
                    <w:div w:id="947590401">
                      <w:marLeft w:val="0"/>
                      <w:marRight w:val="0"/>
                      <w:marTop w:val="0"/>
                      <w:marBottom w:val="0"/>
                      <w:divBdr>
                        <w:top w:val="none" w:sz="0" w:space="0" w:color="auto"/>
                        <w:left w:val="none" w:sz="0" w:space="0" w:color="auto"/>
                        <w:bottom w:val="none" w:sz="0" w:space="0" w:color="auto"/>
                        <w:right w:val="none" w:sz="0" w:space="0" w:color="auto"/>
                      </w:divBdr>
                      <w:divsChild>
                        <w:div w:id="813761317">
                          <w:marLeft w:val="0"/>
                          <w:marRight w:val="0"/>
                          <w:marTop w:val="0"/>
                          <w:marBottom w:val="0"/>
                          <w:divBdr>
                            <w:top w:val="none" w:sz="0" w:space="0" w:color="auto"/>
                            <w:left w:val="none" w:sz="0" w:space="0" w:color="auto"/>
                            <w:bottom w:val="none" w:sz="0" w:space="0" w:color="auto"/>
                            <w:right w:val="none" w:sz="0" w:space="0" w:color="auto"/>
                          </w:divBdr>
                          <w:divsChild>
                            <w:div w:id="544028013">
                              <w:marLeft w:val="0"/>
                              <w:marRight w:val="0"/>
                              <w:marTop w:val="0"/>
                              <w:marBottom w:val="0"/>
                              <w:divBdr>
                                <w:top w:val="none" w:sz="0" w:space="0" w:color="auto"/>
                                <w:left w:val="none" w:sz="0" w:space="0" w:color="auto"/>
                                <w:bottom w:val="none" w:sz="0" w:space="0" w:color="auto"/>
                                <w:right w:val="none" w:sz="0" w:space="0" w:color="auto"/>
                              </w:divBdr>
                              <w:divsChild>
                                <w:div w:id="1902397362">
                                  <w:marLeft w:val="0"/>
                                  <w:marRight w:val="0"/>
                                  <w:marTop w:val="0"/>
                                  <w:marBottom w:val="0"/>
                                  <w:divBdr>
                                    <w:top w:val="none" w:sz="0" w:space="0" w:color="auto"/>
                                    <w:left w:val="none" w:sz="0" w:space="0" w:color="auto"/>
                                    <w:bottom w:val="none" w:sz="0" w:space="0" w:color="auto"/>
                                    <w:right w:val="none" w:sz="0" w:space="0" w:color="auto"/>
                                  </w:divBdr>
                                  <w:divsChild>
                                    <w:div w:id="126776474">
                                      <w:marLeft w:val="0"/>
                                      <w:marRight w:val="0"/>
                                      <w:marTop w:val="0"/>
                                      <w:marBottom w:val="0"/>
                                      <w:divBdr>
                                        <w:top w:val="none" w:sz="0" w:space="0" w:color="auto"/>
                                        <w:left w:val="none" w:sz="0" w:space="0" w:color="auto"/>
                                        <w:bottom w:val="none" w:sz="0" w:space="0" w:color="auto"/>
                                        <w:right w:val="none" w:sz="0" w:space="0" w:color="auto"/>
                                      </w:divBdr>
                                      <w:divsChild>
                                        <w:div w:id="1980308125">
                                          <w:marLeft w:val="0"/>
                                          <w:marRight w:val="0"/>
                                          <w:marTop w:val="60"/>
                                          <w:marBottom w:val="0"/>
                                          <w:divBdr>
                                            <w:top w:val="single" w:sz="6" w:space="8" w:color="auto"/>
                                            <w:left w:val="single" w:sz="6" w:space="9" w:color="auto"/>
                                            <w:bottom w:val="single" w:sz="6" w:space="8" w:color="auto"/>
                                            <w:right w:val="single" w:sz="6" w:space="9" w:color="auto"/>
                                          </w:divBdr>
                                          <w:divsChild>
                                            <w:div w:id="413892266">
                                              <w:marLeft w:val="0"/>
                                              <w:marRight w:val="0"/>
                                              <w:marTop w:val="0"/>
                                              <w:marBottom w:val="0"/>
                                              <w:divBdr>
                                                <w:top w:val="none" w:sz="0" w:space="0" w:color="auto"/>
                                                <w:left w:val="none" w:sz="0" w:space="0" w:color="auto"/>
                                                <w:bottom w:val="none" w:sz="0" w:space="0" w:color="auto"/>
                                                <w:right w:val="none" w:sz="0" w:space="0" w:color="auto"/>
                                              </w:divBdr>
                                              <w:divsChild>
                                                <w:div w:id="110869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588347">
                                  <w:marLeft w:val="0"/>
                                  <w:marRight w:val="0"/>
                                  <w:marTop w:val="0"/>
                                  <w:marBottom w:val="0"/>
                                  <w:divBdr>
                                    <w:top w:val="none" w:sz="0" w:space="0" w:color="auto"/>
                                    <w:left w:val="none" w:sz="0" w:space="0" w:color="auto"/>
                                    <w:bottom w:val="none" w:sz="0" w:space="0" w:color="auto"/>
                                    <w:right w:val="none" w:sz="0" w:space="0" w:color="auto"/>
                                  </w:divBdr>
                                  <w:divsChild>
                                    <w:div w:id="1169756120">
                                      <w:marLeft w:val="0"/>
                                      <w:marRight w:val="0"/>
                                      <w:marTop w:val="0"/>
                                      <w:marBottom w:val="0"/>
                                      <w:divBdr>
                                        <w:top w:val="none" w:sz="0" w:space="0" w:color="auto"/>
                                        <w:left w:val="none" w:sz="0" w:space="0" w:color="auto"/>
                                        <w:bottom w:val="none" w:sz="0" w:space="0" w:color="auto"/>
                                        <w:right w:val="none" w:sz="0" w:space="0" w:color="auto"/>
                                      </w:divBdr>
                                      <w:divsChild>
                                        <w:div w:id="2055226364">
                                          <w:marLeft w:val="0"/>
                                          <w:marRight w:val="0"/>
                                          <w:marTop w:val="0"/>
                                          <w:marBottom w:val="0"/>
                                          <w:divBdr>
                                            <w:top w:val="none" w:sz="0" w:space="0" w:color="auto"/>
                                            <w:left w:val="none" w:sz="0" w:space="0" w:color="auto"/>
                                            <w:bottom w:val="none" w:sz="0" w:space="0" w:color="auto"/>
                                            <w:right w:val="none" w:sz="0" w:space="0" w:color="auto"/>
                                          </w:divBdr>
                                          <w:divsChild>
                                            <w:div w:id="203562896">
                                              <w:marLeft w:val="0"/>
                                              <w:marRight w:val="0"/>
                                              <w:marTop w:val="0"/>
                                              <w:marBottom w:val="0"/>
                                              <w:divBdr>
                                                <w:top w:val="none" w:sz="0" w:space="0" w:color="auto"/>
                                                <w:left w:val="none" w:sz="0" w:space="0" w:color="auto"/>
                                                <w:bottom w:val="none" w:sz="0" w:space="0" w:color="auto"/>
                                                <w:right w:val="none" w:sz="0" w:space="0" w:color="auto"/>
                                              </w:divBdr>
                                              <w:divsChild>
                                                <w:div w:id="382752064">
                                                  <w:marLeft w:val="0"/>
                                                  <w:marRight w:val="0"/>
                                                  <w:marTop w:val="0"/>
                                                  <w:marBottom w:val="0"/>
                                                  <w:divBdr>
                                                    <w:top w:val="none" w:sz="0" w:space="0" w:color="auto"/>
                                                    <w:left w:val="none" w:sz="0" w:space="0" w:color="auto"/>
                                                    <w:bottom w:val="none" w:sz="0" w:space="0" w:color="auto"/>
                                                    <w:right w:val="none" w:sz="0" w:space="0" w:color="auto"/>
                                                  </w:divBdr>
                                                  <w:divsChild>
                                                    <w:div w:id="51003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508602">
                  <w:marLeft w:val="0"/>
                  <w:marRight w:val="0"/>
                  <w:marTop w:val="0"/>
                  <w:marBottom w:val="240"/>
                  <w:divBdr>
                    <w:top w:val="none" w:sz="0" w:space="0" w:color="auto"/>
                    <w:left w:val="none" w:sz="0" w:space="0" w:color="auto"/>
                    <w:bottom w:val="none" w:sz="0" w:space="0" w:color="auto"/>
                    <w:right w:val="none" w:sz="0" w:space="0" w:color="auto"/>
                  </w:divBdr>
                  <w:divsChild>
                    <w:div w:id="242489713">
                      <w:marLeft w:val="0"/>
                      <w:marRight w:val="0"/>
                      <w:marTop w:val="0"/>
                      <w:marBottom w:val="0"/>
                      <w:divBdr>
                        <w:top w:val="none" w:sz="0" w:space="0" w:color="auto"/>
                        <w:left w:val="none" w:sz="0" w:space="0" w:color="auto"/>
                        <w:bottom w:val="none" w:sz="0" w:space="0" w:color="auto"/>
                        <w:right w:val="none" w:sz="0" w:space="0" w:color="auto"/>
                      </w:divBdr>
                      <w:divsChild>
                        <w:div w:id="275873521">
                          <w:marLeft w:val="0"/>
                          <w:marRight w:val="0"/>
                          <w:marTop w:val="0"/>
                          <w:marBottom w:val="0"/>
                          <w:divBdr>
                            <w:top w:val="none" w:sz="0" w:space="0" w:color="auto"/>
                            <w:left w:val="none" w:sz="0" w:space="0" w:color="auto"/>
                            <w:bottom w:val="none" w:sz="0" w:space="0" w:color="auto"/>
                            <w:right w:val="none" w:sz="0" w:space="0" w:color="auto"/>
                          </w:divBdr>
                          <w:divsChild>
                            <w:div w:id="329524916">
                              <w:marLeft w:val="0"/>
                              <w:marRight w:val="0"/>
                              <w:marTop w:val="0"/>
                              <w:marBottom w:val="60"/>
                              <w:divBdr>
                                <w:top w:val="none" w:sz="0" w:space="0" w:color="auto"/>
                                <w:left w:val="none" w:sz="0" w:space="0" w:color="auto"/>
                                <w:bottom w:val="none" w:sz="0" w:space="0" w:color="auto"/>
                                <w:right w:val="none" w:sz="0" w:space="0" w:color="auto"/>
                              </w:divBdr>
                              <w:divsChild>
                                <w:div w:id="514459265">
                                  <w:marLeft w:val="0"/>
                                  <w:marRight w:val="0"/>
                                  <w:marTop w:val="0"/>
                                  <w:marBottom w:val="0"/>
                                  <w:divBdr>
                                    <w:top w:val="none" w:sz="0" w:space="0" w:color="auto"/>
                                    <w:left w:val="none" w:sz="0" w:space="0" w:color="auto"/>
                                    <w:bottom w:val="none" w:sz="0" w:space="0" w:color="auto"/>
                                    <w:right w:val="none" w:sz="0" w:space="0" w:color="auto"/>
                                  </w:divBdr>
                                  <w:divsChild>
                                    <w:div w:id="4163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602541">
                              <w:marLeft w:val="0"/>
                              <w:marRight w:val="0"/>
                              <w:marTop w:val="0"/>
                              <w:marBottom w:val="0"/>
                              <w:divBdr>
                                <w:top w:val="none" w:sz="0" w:space="0" w:color="auto"/>
                                <w:left w:val="none" w:sz="0" w:space="0" w:color="auto"/>
                                <w:bottom w:val="none" w:sz="0" w:space="0" w:color="auto"/>
                                <w:right w:val="none" w:sz="0" w:space="0" w:color="auto"/>
                              </w:divBdr>
                              <w:divsChild>
                                <w:div w:id="329455892">
                                  <w:marLeft w:val="0"/>
                                  <w:marRight w:val="0"/>
                                  <w:marTop w:val="0"/>
                                  <w:marBottom w:val="0"/>
                                  <w:divBdr>
                                    <w:top w:val="none" w:sz="0" w:space="0" w:color="auto"/>
                                    <w:left w:val="none" w:sz="0" w:space="0" w:color="auto"/>
                                    <w:bottom w:val="none" w:sz="0" w:space="0" w:color="auto"/>
                                    <w:right w:val="none" w:sz="0" w:space="0" w:color="auto"/>
                                  </w:divBdr>
                                  <w:divsChild>
                                    <w:div w:id="1115053291">
                                      <w:marLeft w:val="0"/>
                                      <w:marRight w:val="0"/>
                                      <w:marTop w:val="0"/>
                                      <w:marBottom w:val="0"/>
                                      <w:divBdr>
                                        <w:top w:val="none" w:sz="0" w:space="0" w:color="auto"/>
                                        <w:left w:val="none" w:sz="0" w:space="0" w:color="auto"/>
                                        <w:bottom w:val="none" w:sz="0" w:space="0" w:color="auto"/>
                                        <w:right w:val="none" w:sz="0" w:space="0" w:color="auto"/>
                                      </w:divBdr>
                                      <w:divsChild>
                                        <w:div w:id="535853863">
                                          <w:marLeft w:val="0"/>
                                          <w:marRight w:val="0"/>
                                          <w:marTop w:val="0"/>
                                          <w:marBottom w:val="0"/>
                                          <w:divBdr>
                                            <w:top w:val="none" w:sz="0" w:space="0" w:color="auto"/>
                                            <w:left w:val="none" w:sz="0" w:space="0" w:color="auto"/>
                                            <w:bottom w:val="none" w:sz="0" w:space="0" w:color="auto"/>
                                            <w:right w:val="none" w:sz="0" w:space="0" w:color="auto"/>
                                          </w:divBdr>
                                          <w:divsChild>
                                            <w:div w:id="545415115">
                                              <w:marLeft w:val="0"/>
                                              <w:marRight w:val="0"/>
                                              <w:marTop w:val="0"/>
                                              <w:marBottom w:val="0"/>
                                              <w:divBdr>
                                                <w:top w:val="none" w:sz="0" w:space="0" w:color="auto"/>
                                                <w:left w:val="none" w:sz="0" w:space="0" w:color="auto"/>
                                                <w:bottom w:val="none" w:sz="0" w:space="0" w:color="auto"/>
                                                <w:right w:val="none" w:sz="0" w:space="0" w:color="auto"/>
                                              </w:divBdr>
                                              <w:divsChild>
                                                <w:div w:id="154687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009807">
                                      <w:marLeft w:val="0"/>
                                      <w:marRight w:val="0"/>
                                      <w:marTop w:val="0"/>
                                      <w:marBottom w:val="0"/>
                                      <w:divBdr>
                                        <w:top w:val="none" w:sz="0" w:space="0" w:color="auto"/>
                                        <w:left w:val="none" w:sz="0" w:space="0" w:color="auto"/>
                                        <w:bottom w:val="none" w:sz="0" w:space="0" w:color="auto"/>
                                        <w:right w:val="none" w:sz="0" w:space="0" w:color="auto"/>
                                      </w:divBdr>
                                      <w:divsChild>
                                        <w:div w:id="885263210">
                                          <w:marLeft w:val="0"/>
                                          <w:marRight w:val="0"/>
                                          <w:marTop w:val="0"/>
                                          <w:marBottom w:val="0"/>
                                          <w:divBdr>
                                            <w:top w:val="none" w:sz="0" w:space="0" w:color="auto"/>
                                            <w:left w:val="none" w:sz="0" w:space="0" w:color="auto"/>
                                            <w:bottom w:val="none" w:sz="0" w:space="0" w:color="auto"/>
                                            <w:right w:val="none" w:sz="0" w:space="0" w:color="auto"/>
                                          </w:divBdr>
                                        </w:div>
                                      </w:divsChild>
                                    </w:div>
                                    <w:div w:id="377819772">
                                      <w:marLeft w:val="0"/>
                                      <w:marRight w:val="0"/>
                                      <w:marTop w:val="0"/>
                                      <w:marBottom w:val="0"/>
                                      <w:divBdr>
                                        <w:top w:val="none" w:sz="0" w:space="0" w:color="auto"/>
                                        <w:left w:val="none" w:sz="0" w:space="0" w:color="auto"/>
                                        <w:bottom w:val="none" w:sz="0" w:space="0" w:color="auto"/>
                                        <w:right w:val="none" w:sz="0" w:space="0" w:color="auto"/>
                                      </w:divBdr>
                                      <w:divsChild>
                                        <w:div w:id="169948918">
                                          <w:marLeft w:val="0"/>
                                          <w:marRight w:val="0"/>
                                          <w:marTop w:val="0"/>
                                          <w:marBottom w:val="0"/>
                                          <w:divBdr>
                                            <w:top w:val="none" w:sz="0" w:space="0" w:color="auto"/>
                                            <w:left w:val="none" w:sz="0" w:space="0" w:color="auto"/>
                                            <w:bottom w:val="none" w:sz="0" w:space="0" w:color="auto"/>
                                            <w:right w:val="none" w:sz="0" w:space="0" w:color="auto"/>
                                          </w:divBdr>
                                          <w:divsChild>
                                            <w:div w:id="1607881764">
                                              <w:marLeft w:val="0"/>
                                              <w:marRight w:val="0"/>
                                              <w:marTop w:val="0"/>
                                              <w:marBottom w:val="0"/>
                                              <w:divBdr>
                                                <w:top w:val="none" w:sz="0" w:space="0" w:color="auto"/>
                                                <w:left w:val="none" w:sz="0" w:space="0" w:color="auto"/>
                                                <w:bottom w:val="none" w:sz="0" w:space="0" w:color="auto"/>
                                                <w:right w:val="none" w:sz="0" w:space="0" w:color="auto"/>
                                              </w:divBdr>
                                              <w:divsChild>
                                                <w:div w:id="79464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378359">
                                      <w:marLeft w:val="0"/>
                                      <w:marRight w:val="0"/>
                                      <w:marTop w:val="0"/>
                                      <w:marBottom w:val="0"/>
                                      <w:divBdr>
                                        <w:top w:val="none" w:sz="0" w:space="0" w:color="auto"/>
                                        <w:left w:val="none" w:sz="0" w:space="0" w:color="auto"/>
                                        <w:bottom w:val="none" w:sz="0" w:space="0" w:color="auto"/>
                                        <w:right w:val="none" w:sz="0" w:space="0" w:color="auto"/>
                                      </w:divBdr>
                                      <w:divsChild>
                                        <w:div w:id="885793081">
                                          <w:marLeft w:val="0"/>
                                          <w:marRight w:val="0"/>
                                          <w:marTop w:val="0"/>
                                          <w:marBottom w:val="0"/>
                                          <w:divBdr>
                                            <w:top w:val="none" w:sz="0" w:space="0" w:color="auto"/>
                                            <w:left w:val="none" w:sz="0" w:space="0" w:color="auto"/>
                                            <w:bottom w:val="none" w:sz="0" w:space="0" w:color="auto"/>
                                            <w:right w:val="none" w:sz="0" w:space="0" w:color="auto"/>
                                          </w:divBdr>
                                        </w:div>
                                        <w:div w:id="1426146230">
                                          <w:marLeft w:val="0"/>
                                          <w:marRight w:val="0"/>
                                          <w:marTop w:val="120"/>
                                          <w:marBottom w:val="120"/>
                                          <w:divBdr>
                                            <w:top w:val="none" w:sz="0" w:space="0" w:color="auto"/>
                                            <w:left w:val="none" w:sz="0" w:space="0" w:color="auto"/>
                                            <w:bottom w:val="none" w:sz="0" w:space="0" w:color="auto"/>
                                            <w:right w:val="none" w:sz="0" w:space="0" w:color="auto"/>
                                          </w:divBdr>
                                          <w:divsChild>
                                            <w:div w:id="686563432">
                                              <w:marLeft w:val="0"/>
                                              <w:marRight w:val="0"/>
                                              <w:marTop w:val="0"/>
                                              <w:marBottom w:val="0"/>
                                              <w:divBdr>
                                                <w:top w:val="single" w:sz="6" w:space="0" w:color="auto"/>
                                                <w:left w:val="single" w:sz="6" w:space="9" w:color="auto"/>
                                                <w:bottom w:val="single" w:sz="6" w:space="0" w:color="auto"/>
                                                <w:right w:val="single" w:sz="6" w:space="9" w:color="auto"/>
                                              </w:divBdr>
                                              <w:divsChild>
                                                <w:div w:id="121312335">
                                                  <w:marLeft w:val="0"/>
                                                  <w:marRight w:val="0"/>
                                                  <w:marTop w:val="0"/>
                                                  <w:marBottom w:val="0"/>
                                                  <w:divBdr>
                                                    <w:top w:val="none" w:sz="0" w:space="0" w:color="auto"/>
                                                    <w:left w:val="none" w:sz="0" w:space="0" w:color="auto"/>
                                                    <w:bottom w:val="none" w:sz="0" w:space="0" w:color="auto"/>
                                                    <w:right w:val="none" w:sz="0" w:space="0" w:color="auto"/>
                                                  </w:divBdr>
                                                  <w:divsChild>
                                                    <w:div w:id="223299806">
                                                      <w:marLeft w:val="0"/>
                                                      <w:marRight w:val="0"/>
                                                      <w:marTop w:val="0"/>
                                                      <w:marBottom w:val="0"/>
                                                      <w:divBdr>
                                                        <w:top w:val="none" w:sz="0" w:space="0" w:color="auto"/>
                                                        <w:left w:val="none" w:sz="0" w:space="0" w:color="auto"/>
                                                        <w:bottom w:val="none" w:sz="0" w:space="0" w:color="auto"/>
                                                        <w:right w:val="none" w:sz="0" w:space="0" w:color="auto"/>
                                                      </w:divBdr>
                                                    </w:div>
                                                    <w:div w:id="1535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035783">
                                      <w:marLeft w:val="0"/>
                                      <w:marRight w:val="0"/>
                                      <w:marTop w:val="0"/>
                                      <w:marBottom w:val="0"/>
                                      <w:divBdr>
                                        <w:top w:val="none" w:sz="0" w:space="0" w:color="auto"/>
                                        <w:left w:val="none" w:sz="0" w:space="0" w:color="auto"/>
                                        <w:bottom w:val="none" w:sz="0" w:space="0" w:color="auto"/>
                                        <w:right w:val="none" w:sz="0" w:space="0" w:color="auto"/>
                                      </w:divBdr>
                                      <w:divsChild>
                                        <w:div w:id="13653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0135179">
                  <w:marLeft w:val="0"/>
                  <w:marRight w:val="0"/>
                  <w:marTop w:val="0"/>
                  <w:marBottom w:val="240"/>
                  <w:divBdr>
                    <w:top w:val="none" w:sz="0" w:space="0" w:color="auto"/>
                    <w:left w:val="none" w:sz="0" w:space="0" w:color="auto"/>
                    <w:bottom w:val="none" w:sz="0" w:space="0" w:color="auto"/>
                    <w:right w:val="none" w:sz="0" w:space="0" w:color="auto"/>
                  </w:divBdr>
                  <w:divsChild>
                    <w:div w:id="1747535783">
                      <w:marLeft w:val="0"/>
                      <w:marRight w:val="0"/>
                      <w:marTop w:val="0"/>
                      <w:marBottom w:val="0"/>
                      <w:divBdr>
                        <w:top w:val="none" w:sz="0" w:space="0" w:color="auto"/>
                        <w:left w:val="none" w:sz="0" w:space="0" w:color="auto"/>
                        <w:bottom w:val="none" w:sz="0" w:space="0" w:color="auto"/>
                        <w:right w:val="none" w:sz="0" w:space="0" w:color="auto"/>
                      </w:divBdr>
                      <w:divsChild>
                        <w:div w:id="1539312607">
                          <w:marLeft w:val="0"/>
                          <w:marRight w:val="0"/>
                          <w:marTop w:val="0"/>
                          <w:marBottom w:val="0"/>
                          <w:divBdr>
                            <w:top w:val="none" w:sz="0" w:space="0" w:color="auto"/>
                            <w:left w:val="none" w:sz="0" w:space="0" w:color="auto"/>
                            <w:bottom w:val="none" w:sz="0" w:space="0" w:color="auto"/>
                            <w:right w:val="none" w:sz="0" w:space="0" w:color="auto"/>
                          </w:divBdr>
                          <w:divsChild>
                            <w:div w:id="796948804">
                              <w:marLeft w:val="0"/>
                              <w:marRight w:val="0"/>
                              <w:marTop w:val="0"/>
                              <w:marBottom w:val="0"/>
                              <w:divBdr>
                                <w:top w:val="none" w:sz="0" w:space="0" w:color="auto"/>
                                <w:left w:val="none" w:sz="0" w:space="0" w:color="auto"/>
                                <w:bottom w:val="none" w:sz="0" w:space="0" w:color="auto"/>
                                <w:right w:val="none" w:sz="0" w:space="0" w:color="auto"/>
                              </w:divBdr>
                              <w:divsChild>
                                <w:div w:id="2126725266">
                                  <w:marLeft w:val="0"/>
                                  <w:marRight w:val="0"/>
                                  <w:marTop w:val="0"/>
                                  <w:marBottom w:val="0"/>
                                  <w:divBdr>
                                    <w:top w:val="none" w:sz="0" w:space="0" w:color="auto"/>
                                    <w:left w:val="none" w:sz="0" w:space="0" w:color="auto"/>
                                    <w:bottom w:val="none" w:sz="0" w:space="0" w:color="auto"/>
                                    <w:right w:val="none" w:sz="0" w:space="0" w:color="auto"/>
                                  </w:divBdr>
                                  <w:divsChild>
                                    <w:div w:id="1521360564">
                                      <w:marLeft w:val="0"/>
                                      <w:marRight w:val="0"/>
                                      <w:marTop w:val="0"/>
                                      <w:marBottom w:val="0"/>
                                      <w:divBdr>
                                        <w:top w:val="none" w:sz="0" w:space="0" w:color="auto"/>
                                        <w:left w:val="none" w:sz="0" w:space="0" w:color="auto"/>
                                        <w:bottom w:val="none" w:sz="0" w:space="0" w:color="auto"/>
                                        <w:right w:val="none" w:sz="0" w:space="0" w:color="auto"/>
                                      </w:divBdr>
                                      <w:divsChild>
                                        <w:div w:id="1158502612">
                                          <w:marLeft w:val="0"/>
                                          <w:marRight w:val="0"/>
                                          <w:marTop w:val="0"/>
                                          <w:marBottom w:val="0"/>
                                          <w:divBdr>
                                            <w:top w:val="none" w:sz="0" w:space="0" w:color="auto"/>
                                            <w:left w:val="none" w:sz="0" w:space="0" w:color="auto"/>
                                            <w:bottom w:val="none" w:sz="0" w:space="0" w:color="auto"/>
                                            <w:right w:val="none" w:sz="0" w:space="0" w:color="auto"/>
                                          </w:divBdr>
                                          <w:divsChild>
                                            <w:div w:id="1478693384">
                                              <w:marLeft w:val="0"/>
                                              <w:marRight w:val="0"/>
                                              <w:marTop w:val="0"/>
                                              <w:marBottom w:val="0"/>
                                              <w:divBdr>
                                                <w:top w:val="none" w:sz="0" w:space="0" w:color="auto"/>
                                                <w:left w:val="none" w:sz="0" w:space="0" w:color="auto"/>
                                                <w:bottom w:val="none" w:sz="0" w:space="0" w:color="auto"/>
                                                <w:right w:val="none" w:sz="0" w:space="0" w:color="auto"/>
                                              </w:divBdr>
                                              <w:divsChild>
                                                <w:div w:id="2146195311">
                                                  <w:marLeft w:val="0"/>
                                                  <w:marRight w:val="0"/>
                                                  <w:marTop w:val="0"/>
                                                  <w:marBottom w:val="0"/>
                                                  <w:divBdr>
                                                    <w:top w:val="none" w:sz="0" w:space="0" w:color="auto"/>
                                                    <w:left w:val="none" w:sz="0" w:space="0" w:color="auto"/>
                                                    <w:bottom w:val="none" w:sz="0" w:space="0" w:color="auto"/>
                                                    <w:right w:val="none" w:sz="0" w:space="0" w:color="auto"/>
                                                  </w:divBdr>
                                                  <w:divsChild>
                                                    <w:div w:id="15449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3819952">
                  <w:marLeft w:val="0"/>
                  <w:marRight w:val="0"/>
                  <w:marTop w:val="0"/>
                  <w:marBottom w:val="240"/>
                  <w:divBdr>
                    <w:top w:val="none" w:sz="0" w:space="0" w:color="auto"/>
                    <w:left w:val="none" w:sz="0" w:space="0" w:color="auto"/>
                    <w:bottom w:val="none" w:sz="0" w:space="0" w:color="auto"/>
                    <w:right w:val="none" w:sz="0" w:space="0" w:color="auto"/>
                  </w:divBdr>
                  <w:divsChild>
                    <w:div w:id="191261027">
                      <w:marLeft w:val="0"/>
                      <w:marRight w:val="0"/>
                      <w:marTop w:val="0"/>
                      <w:marBottom w:val="0"/>
                      <w:divBdr>
                        <w:top w:val="none" w:sz="0" w:space="0" w:color="auto"/>
                        <w:left w:val="none" w:sz="0" w:space="0" w:color="auto"/>
                        <w:bottom w:val="none" w:sz="0" w:space="0" w:color="auto"/>
                        <w:right w:val="none" w:sz="0" w:space="0" w:color="auto"/>
                      </w:divBdr>
                      <w:divsChild>
                        <w:div w:id="506556060">
                          <w:marLeft w:val="0"/>
                          <w:marRight w:val="0"/>
                          <w:marTop w:val="0"/>
                          <w:marBottom w:val="0"/>
                          <w:divBdr>
                            <w:top w:val="none" w:sz="0" w:space="0" w:color="auto"/>
                            <w:left w:val="none" w:sz="0" w:space="0" w:color="auto"/>
                            <w:bottom w:val="none" w:sz="0" w:space="0" w:color="auto"/>
                            <w:right w:val="none" w:sz="0" w:space="0" w:color="auto"/>
                          </w:divBdr>
                          <w:divsChild>
                            <w:div w:id="1121189986">
                              <w:marLeft w:val="0"/>
                              <w:marRight w:val="0"/>
                              <w:marTop w:val="0"/>
                              <w:marBottom w:val="60"/>
                              <w:divBdr>
                                <w:top w:val="none" w:sz="0" w:space="0" w:color="auto"/>
                                <w:left w:val="none" w:sz="0" w:space="0" w:color="auto"/>
                                <w:bottom w:val="none" w:sz="0" w:space="0" w:color="auto"/>
                                <w:right w:val="none" w:sz="0" w:space="0" w:color="auto"/>
                              </w:divBdr>
                              <w:divsChild>
                                <w:div w:id="1420756474">
                                  <w:marLeft w:val="0"/>
                                  <w:marRight w:val="0"/>
                                  <w:marTop w:val="0"/>
                                  <w:marBottom w:val="0"/>
                                  <w:divBdr>
                                    <w:top w:val="none" w:sz="0" w:space="0" w:color="auto"/>
                                    <w:left w:val="none" w:sz="0" w:space="0" w:color="auto"/>
                                    <w:bottom w:val="none" w:sz="0" w:space="0" w:color="auto"/>
                                    <w:right w:val="none" w:sz="0" w:space="0" w:color="auto"/>
                                  </w:divBdr>
                                  <w:divsChild>
                                    <w:div w:id="53203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868857">
                              <w:marLeft w:val="0"/>
                              <w:marRight w:val="0"/>
                              <w:marTop w:val="0"/>
                              <w:marBottom w:val="0"/>
                              <w:divBdr>
                                <w:top w:val="none" w:sz="0" w:space="0" w:color="auto"/>
                                <w:left w:val="none" w:sz="0" w:space="0" w:color="auto"/>
                                <w:bottom w:val="none" w:sz="0" w:space="0" w:color="auto"/>
                                <w:right w:val="none" w:sz="0" w:space="0" w:color="auto"/>
                              </w:divBdr>
                              <w:divsChild>
                                <w:div w:id="857890942">
                                  <w:marLeft w:val="0"/>
                                  <w:marRight w:val="0"/>
                                  <w:marTop w:val="0"/>
                                  <w:marBottom w:val="0"/>
                                  <w:divBdr>
                                    <w:top w:val="none" w:sz="0" w:space="0" w:color="auto"/>
                                    <w:left w:val="none" w:sz="0" w:space="0" w:color="auto"/>
                                    <w:bottom w:val="none" w:sz="0" w:space="0" w:color="auto"/>
                                    <w:right w:val="none" w:sz="0" w:space="0" w:color="auto"/>
                                  </w:divBdr>
                                  <w:divsChild>
                                    <w:div w:id="890311470">
                                      <w:marLeft w:val="0"/>
                                      <w:marRight w:val="0"/>
                                      <w:marTop w:val="0"/>
                                      <w:marBottom w:val="0"/>
                                      <w:divBdr>
                                        <w:top w:val="none" w:sz="0" w:space="0" w:color="auto"/>
                                        <w:left w:val="none" w:sz="0" w:space="0" w:color="auto"/>
                                        <w:bottom w:val="none" w:sz="0" w:space="0" w:color="auto"/>
                                        <w:right w:val="none" w:sz="0" w:space="0" w:color="auto"/>
                                      </w:divBdr>
                                      <w:divsChild>
                                        <w:div w:id="997339901">
                                          <w:marLeft w:val="0"/>
                                          <w:marRight w:val="0"/>
                                          <w:marTop w:val="0"/>
                                          <w:marBottom w:val="0"/>
                                          <w:divBdr>
                                            <w:top w:val="none" w:sz="0" w:space="0" w:color="auto"/>
                                            <w:left w:val="none" w:sz="0" w:space="0" w:color="auto"/>
                                            <w:bottom w:val="none" w:sz="0" w:space="0" w:color="auto"/>
                                            <w:right w:val="none" w:sz="0" w:space="0" w:color="auto"/>
                                          </w:divBdr>
                                        </w:div>
                                      </w:divsChild>
                                    </w:div>
                                    <w:div w:id="405150850">
                                      <w:marLeft w:val="0"/>
                                      <w:marRight w:val="0"/>
                                      <w:marTop w:val="0"/>
                                      <w:marBottom w:val="0"/>
                                      <w:divBdr>
                                        <w:top w:val="none" w:sz="0" w:space="0" w:color="auto"/>
                                        <w:left w:val="none" w:sz="0" w:space="0" w:color="auto"/>
                                        <w:bottom w:val="none" w:sz="0" w:space="0" w:color="auto"/>
                                        <w:right w:val="none" w:sz="0" w:space="0" w:color="auto"/>
                                      </w:divBdr>
                                      <w:divsChild>
                                        <w:div w:id="1448816370">
                                          <w:marLeft w:val="0"/>
                                          <w:marRight w:val="0"/>
                                          <w:marTop w:val="0"/>
                                          <w:marBottom w:val="0"/>
                                          <w:divBdr>
                                            <w:top w:val="none" w:sz="0" w:space="0" w:color="auto"/>
                                            <w:left w:val="none" w:sz="0" w:space="0" w:color="auto"/>
                                            <w:bottom w:val="none" w:sz="0" w:space="0" w:color="auto"/>
                                            <w:right w:val="none" w:sz="0" w:space="0" w:color="auto"/>
                                          </w:divBdr>
                                          <w:divsChild>
                                            <w:div w:id="504906742">
                                              <w:marLeft w:val="0"/>
                                              <w:marRight w:val="0"/>
                                              <w:marTop w:val="0"/>
                                              <w:marBottom w:val="0"/>
                                              <w:divBdr>
                                                <w:top w:val="none" w:sz="0" w:space="0" w:color="auto"/>
                                                <w:left w:val="none" w:sz="0" w:space="0" w:color="auto"/>
                                                <w:bottom w:val="none" w:sz="0" w:space="0" w:color="auto"/>
                                                <w:right w:val="none" w:sz="0" w:space="0" w:color="auto"/>
                                              </w:divBdr>
                                              <w:divsChild>
                                                <w:div w:id="161123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478723">
                                      <w:marLeft w:val="0"/>
                                      <w:marRight w:val="0"/>
                                      <w:marTop w:val="0"/>
                                      <w:marBottom w:val="0"/>
                                      <w:divBdr>
                                        <w:top w:val="none" w:sz="0" w:space="0" w:color="auto"/>
                                        <w:left w:val="none" w:sz="0" w:space="0" w:color="auto"/>
                                        <w:bottom w:val="none" w:sz="0" w:space="0" w:color="auto"/>
                                        <w:right w:val="none" w:sz="0" w:space="0" w:color="auto"/>
                                      </w:divBdr>
                                      <w:divsChild>
                                        <w:div w:id="943001847">
                                          <w:marLeft w:val="0"/>
                                          <w:marRight w:val="0"/>
                                          <w:marTop w:val="0"/>
                                          <w:marBottom w:val="0"/>
                                          <w:divBdr>
                                            <w:top w:val="none" w:sz="0" w:space="0" w:color="auto"/>
                                            <w:left w:val="none" w:sz="0" w:space="0" w:color="auto"/>
                                            <w:bottom w:val="none" w:sz="0" w:space="0" w:color="auto"/>
                                            <w:right w:val="none" w:sz="0" w:space="0" w:color="auto"/>
                                          </w:divBdr>
                                        </w:div>
                                      </w:divsChild>
                                    </w:div>
                                    <w:div w:id="768351466">
                                      <w:marLeft w:val="0"/>
                                      <w:marRight w:val="0"/>
                                      <w:marTop w:val="0"/>
                                      <w:marBottom w:val="0"/>
                                      <w:divBdr>
                                        <w:top w:val="none" w:sz="0" w:space="0" w:color="auto"/>
                                        <w:left w:val="none" w:sz="0" w:space="0" w:color="auto"/>
                                        <w:bottom w:val="none" w:sz="0" w:space="0" w:color="auto"/>
                                        <w:right w:val="none" w:sz="0" w:space="0" w:color="auto"/>
                                      </w:divBdr>
                                      <w:divsChild>
                                        <w:div w:id="723990359">
                                          <w:marLeft w:val="0"/>
                                          <w:marRight w:val="0"/>
                                          <w:marTop w:val="0"/>
                                          <w:marBottom w:val="0"/>
                                          <w:divBdr>
                                            <w:top w:val="none" w:sz="0" w:space="0" w:color="auto"/>
                                            <w:left w:val="none" w:sz="0" w:space="0" w:color="auto"/>
                                            <w:bottom w:val="none" w:sz="0" w:space="0" w:color="auto"/>
                                            <w:right w:val="none" w:sz="0" w:space="0" w:color="auto"/>
                                          </w:divBdr>
                                          <w:divsChild>
                                            <w:div w:id="1292125940">
                                              <w:marLeft w:val="0"/>
                                              <w:marRight w:val="0"/>
                                              <w:marTop w:val="0"/>
                                              <w:marBottom w:val="0"/>
                                              <w:divBdr>
                                                <w:top w:val="none" w:sz="0" w:space="0" w:color="auto"/>
                                                <w:left w:val="none" w:sz="0" w:space="0" w:color="auto"/>
                                                <w:bottom w:val="none" w:sz="0" w:space="0" w:color="auto"/>
                                                <w:right w:val="none" w:sz="0" w:space="0" w:color="auto"/>
                                              </w:divBdr>
                                              <w:divsChild>
                                                <w:div w:id="151592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880042">
                                      <w:marLeft w:val="0"/>
                                      <w:marRight w:val="0"/>
                                      <w:marTop w:val="0"/>
                                      <w:marBottom w:val="0"/>
                                      <w:divBdr>
                                        <w:top w:val="none" w:sz="0" w:space="0" w:color="auto"/>
                                        <w:left w:val="none" w:sz="0" w:space="0" w:color="auto"/>
                                        <w:bottom w:val="none" w:sz="0" w:space="0" w:color="auto"/>
                                        <w:right w:val="none" w:sz="0" w:space="0" w:color="auto"/>
                                      </w:divBdr>
                                      <w:divsChild>
                                        <w:div w:id="1387953017">
                                          <w:marLeft w:val="0"/>
                                          <w:marRight w:val="0"/>
                                          <w:marTop w:val="0"/>
                                          <w:marBottom w:val="0"/>
                                          <w:divBdr>
                                            <w:top w:val="none" w:sz="0" w:space="0" w:color="auto"/>
                                            <w:left w:val="none" w:sz="0" w:space="0" w:color="auto"/>
                                            <w:bottom w:val="none" w:sz="0" w:space="0" w:color="auto"/>
                                            <w:right w:val="none" w:sz="0" w:space="0" w:color="auto"/>
                                          </w:divBdr>
                                        </w:div>
                                        <w:div w:id="208037863">
                                          <w:marLeft w:val="0"/>
                                          <w:marRight w:val="0"/>
                                          <w:marTop w:val="120"/>
                                          <w:marBottom w:val="120"/>
                                          <w:divBdr>
                                            <w:top w:val="none" w:sz="0" w:space="0" w:color="auto"/>
                                            <w:left w:val="none" w:sz="0" w:space="0" w:color="auto"/>
                                            <w:bottom w:val="none" w:sz="0" w:space="0" w:color="auto"/>
                                            <w:right w:val="none" w:sz="0" w:space="0" w:color="auto"/>
                                          </w:divBdr>
                                          <w:divsChild>
                                            <w:div w:id="804589846">
                                              <w:marLeft w:val="0"/>
                                              <w:marRight w:val="0"/>
                                              <w:marTop w:val="0"/>
                                              <w:marBottom w:val="0"/>
                                              <w:divBdr>
                                                <w:top w:val="single" w:sz="6" w:space="0" w:color="auto"/>
                                                <w:left w:val="single" w:sz="6" w:space="9" w:color="auto"/>
                                                <w:bottom w:val="single" w:sz="6" w:space="0" w:color="auto"/>
                                                <w:right w:val="single" w:sz="6" w:space="9" w:color="auto"/>
                                              </w:divBdr>
                                              <w:divsChild>
                                                <w:div w:id="286207220">
                                                  <w:marLeft w:val="0"/>
                                                  <w:marRight w:val="0"/>
                                                  <w:marTop w:val="0"/>
                                                  <w:marBottom w:val="0"/>
                                                  <w:divBdr>
                                                    <w:top w:val="none" w:sz="0" w:space="0" w:color="auto"/>
                                                    <w:left w:val="none" w:sz="0" w:space="0" w:color="auto"/>
                                                    <w:bottom w:val="none" w:sz="0" w:space="0" w:color="auto"/>
                                                    <w:right w:val="none" w:sz="0" w:space="0" w:color="auto"/>
                                                  </w:divBdr>
                                                  <w:divsChild>
                                                    <w:div w:id="1975283371">
                                                      <w:marLeft w:val="0"/>
                                                      <w:marRight w:val="0"/>
                                                      <w:marTop w:val="0"/>
                                                      <w:marBottom w:val="0"/>
                                                      <w:divBdr>
                                                        <w:top w:val="none" w:sz="0" w:space="0" w:color="auto"/>
                                                        <w:left w:val="none" w:sz="0" w:space="0" w:color="auto"/>
                                                        <w:bottom w:val="none" w:sz="0" w:space="0" w:color="auto"/>
                                                        <w:right w:val="none" w:sz="0" w:space="0" w:color="auto"/>
                                                      </w:divBdr>
                                                    </w:div>
                                                    <w:div w:id="84778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233094">
                                      <w:marLeft w:val="0"/>
                                      <w:marRight w:val="0"/>
                                      <w:marTop w:val="0"/>
                                      <w:marBottom w:val="0"/>
                                      <w:divBdr>
                                        <w:top w:val="none" w:sz="0" w:space="0" w:color="auto"/>
                                        <w:left w:val="none" w:sz="0" w:space="0" w:color="auto"/>
                                        <w:bottom w:val="none" w:sz="0" w:space="0" w:color="auto"/>
                                        <w:right w:val="none" w:sz="0" w:space="0" w:color="auto"/>
                                      </w:divBdr>
                                      <w:divsChild>
                                        <w:div w:id="118883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58190">
                  <w:marLeft w:val="0"/>
                  <w:marRight w:val="0"/>
                  <w:marTop w:val="0"/>
                  <w:marBottom w:val="240"/>
                  <w:divBdr>
                    <w:top w:val="none" w:sz="0" w:space="0" w:color="auto"/>
                    <w:left w:val="none" w:sz="0" w:space="0" w:color="auto"/>
                    <w:bottom w:val="none" w:sz="0" w:space="0" w:color="auto"/>
                    <w:right w:val="none" w:sz="0" w:space="0" w:color="auto"/>
                  </w:divBdr>
                  <w:divsChild>
                    <w:div w:id="137460313">
                      <w:marLeft w:val="0"/>
                      <w:marRight w:val="0"/>
                      <w:marTop w:val="0"/>
                      <w:marBottom w:val="0"/>
                      <w:divBdr>
                        <w:top w:val="none" w:sz="0" w:space="0" w:color="auto"/>
                        <w:left w:val="none" w:sz="0" w:space="0" w:color="auto"/>
                        <w:bottom w:val="none" w:sz="0" w:space="0" w:color="auto"/>
                        <w:right w:val="none" w:sz="0" w:space="0" w:color="auto"/>
                      </w:divBdr>
                      <w:divsChild>
                        <w:div w:id="642125778">
                          <w:marLeft w:val="0"/>
                          <w:marRight w:val="0"/>
                          <w:marTop w:val="0"/>
                          <w:marBottom w:val="0"/>
                          <w:divBdr>
                            <w:top w:val="none" w:sz="0" w:space="0" w:color="auto"/>
                            <w:left w:val="none" w:sz="0" w:space="0" w:color="auto"/>
                            <w:bottom w:val="none" w:sz="0" w:space="0" w:color="auto"/>
                            <w:right w:val="none" w:sz="0" w:space="0" w:color="auto"/>
                          </w:divBdr>
                          <w:divsChild>
                            <w:div w:id="1248617446">
                              <w:marLeft w:val="0"/>
                              <w:marRight w:val="0"/>
                              <w:marTop w:val="0"/>
                              <w:marBottom w:val="0"/>
                              <w:divBdr>
                                <w:top w:val="none" w:sz="0" w:space="0" w:color="auto"/>
                                <w:left w:val="none" w:sz="0" w:space="0" w:color="auto"/>
                                <w:bottom w:val="none" w:sz="0" w:space="0" w:color="auto"/>
                                <w:right w:val="none" w:sz="0" w:space="0" w:color="auto"/>
                              </w:divBdr>
                              <w:divsChild>
                                <w:div w:id="1432749055">
                                  <w:marLeft w:val="0"/>
                                  <w:marRight w:val="0"/>
                                  <w:marTop w:val="0"/>
                                  <w:marBottom w:val="0"/>
                                  <w:divBdr>
                                    <w:top w:val="none" w:sz="0" w:space="0" w:color="auto"/>
                                    <w:left w:val="none" w:sz="0" w:space="0" w:color="auto"/>
                                    <w:bottom w:val="none" w:sz="0" w:space="0" w:color="auto"/>
                                    <w:right w:val="none" w:sz="0" w:space="0" w:color="auto"/>
                                  </w:divBdr>
                                  <w:divsChild>
                                    <w:div w:id="162204832">
                                      <w:marLeft w:val="0"/>
                                      <w:marRight w:val="0"/>
                                      <w:marTop w:val="0"/>
                                      <w:marBottom w:val="0"/>
                                      <w:divBdr>
                                        <w:top w:val="none" w:sz="0" w:space="0" w:color="auto"/>
                                        <w:left w:val="none" w:sz="0" w:space="0" w:color="auto"/>
                                        <w:bottom w:val="none" w:sz="0" w:space="0" w:color="auto"/>
                                        <w:right w:val="none" w:sz="0" w:space="0" w:color="auto"/>
                                      </w:divBdr>
                                      <w:divsChild>
                                        <w:div w:id="253517601">
                                          <w:marLeft w:val="0"/>
                                          <w:marRight w:val="0"/>
                                          <w:marTop w:val="0"/>
                                          <w:marBottom w:val="0"/>
                                          <w:divBdr>
                                            <w:top w:val="none" w:sz="0" w:space="0" w:color="auto"/>
                                            <w:left w:val="none" w:sz="0" w:space="0" w:color="auto"/>
                                            <w:bottom w:val="none" w:sz="0" w:space="0" w:color="auto"/>
                                            <w:right w:val="none" w:sz="0" w:space="0" w:color="auto"/>
                                          </w:divBdr>
                                          <w:divsChild>
                                            <w:div w:id="1239904521">
                                              <w:marLeft w:val="0"/>
                                              <w:marRight w:val="0"/>
                                              <w:marTop w:val="0"/>
                                              <w:marBottom w:val="0"/>
                                              <w:divBdr>
                                                <w:top w:val="none" w:sz="0" w:space="0" w:color="auto"/>
                                                <w:left w:val="none" w:sz="0" w:space="0" w:color="auto"/>
                                                <w:bottom w:val="none" w:sz="0" w:space="0" w:color="auto"/>
                                                <w:right w:val="none" w:sz="0" w:space="0" w:color="auto"/>
                                              </w:divBdr>
                                              <w:divsChild>
                                                <w:div w:id="948124286">
                                                  <w:marLeft w:val="0"/>
                                                  <w:marRight w:val="0"/>
                                                  <w:marTop w:val="0"/>
                                                  <w:marBottom w:val="0"/>
                                                  <w:divBdr>
                                                    <w:top w:val="none" w:sz="0" w:space="0" w:color="auto"/>
                                                    <w:left w:val="none" w:sz="0" w:space="0" w:color="auto"/>
                                                    <w:bottom w:val="none" w:sz="0" w:space="0" w:color="auto"/>
                                                    <w:right w:val="none" w:sz="0" w:space="0" w:color="auto"/>
                                                  </w:divBdr>
                                                  <w:divsChild>
                                                    <w:div w:id="1552615386">
                                                      <w:marLeft w:val="0"/>
                                                      <w:marRight w:val="0"/>
                                                      <w:marTop w:val="0"/>
                                                      <w:marBottom w:val="0"/>
                                                      <w:divBdr>
                                                        <w:top w:val="none" w:sz="0" w:space="0" w:color="auto"/>
                                                        <w:left w:val="none" w:sz="0" w:space="0" w:color="auto"/>
                                                        <w:bottom w:val="none" w:sz="0" w:space="0" w:color="auto"/>
                                                        <w:right w:val="none" w:sz="0" w:space="0" w:color="auto"/>
                                                      </w:divBdr>
                                                    </w:div>
                                                  </w:divsChild>
                                                </w:div>
                                                <w:div w:id="27263922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239256">
                  <w:marLeft w:val="0"/>
                  <w:marRight w:val="0"/>
                  <w:marTop w:val="0"/>
                  <w:marBottom w:val="240"/>
                  <w:divBdr>
                    <w:top w:val="none" w:sz="0" w:space="0" w:color="auto"/>
                    <w:left w:val="none" w:sz="0" w:space="0" w:color="auto"/>
                    <w:bottom w:val="none" w:sz="0" w:space="0" w:color="auto"/>
                    <w:right w:val="none" w:sz="0" w:space="0" w:color="auto"/>
                  </w:divBdr>
                  <w:divsChild>
                    <w:div w:id="1908955796">
                      <w:marLeft w:val="0"/>
                      <w:marRight w:val="0"/>
                      <w:marTop w:val="0"/>
                      <w:marBottom w:val="0"/>
                      <w:divBdr>
                        <w:top w:val="none" w:sz="0" w:space="0" w:color="auto"/>
                        <w:left w:val="none" w:sz="0" w:space="0" w:color="auto"/>
                        <w:bottom w:val="none" w:sz="0" w:space="0" w:color="auto"/>
                        <w:right w:val="none" w:sz="0" w:space="0" w:color="auto"/>
                      </w:divBdr>
                      <w:divsChild>
                        <w:div w:id="2128810221">
                          <w:marLeft w:val="0"/>
                          <w:marRight w:val="0"/>
                          <w:marTop w:val="0"/>
                          <w:marBottom w:val="0"/>
                          <w:divBdr>
                            <w:top w:val="none" w:sz="0" w:space="0" w:color="auto"/>
                            <w:left w:val="none" w:sz="0" w:space="0" w:color="auto"/>
                            <w:bottom w:val="none" w:sz="0" w:space="0" w:color="auto"/>
                            <w:right w:val="none" w:sz="0" w:space="0" w:color="auto"/>
                          </w:divBdr>
                          <w:divsChild>
                            <w:div w:id="755591337">
                              <w:marLeft w:val="0"/>
                              <w:marRight w:val="0"/>
                              <w:marTop w:val="0"/>
                              <w:marBottom w:val="60"/>
                              <w:divBdr>
                                <w:top w:val="none" w:sz="0" w:space="0" w:color="auto"/>
                                <w:left w:val="none" w:sz="0" w:space="0" w:color="auto"/>
                                <w:bottom w:val="none" w:sz="0" w:space="0" w:color="auto"/>
                                <w:right w:val="none" w:sz="0" w:space="0" w:color="auto"/>
                              </w:divBdr>
                              <w:divsChild>
                                <w:div w:id="855466649">
                                  <w:marLeft w:val="0"/>
                                  <w:marRight w:val="0"/>
                                  <w:marTop w:val="0"/>
                                  <w:marBottom w:val="0"/>
                                  <w:divBdr>
                                    <w:top w:val="none" w:sz="0" w:space="0" w:color="auto"/>
                                    <w:left w:val="none" w:sz="0" w:space="0" w:color="auto"/>
                                    <w:bottom w:val="none" w:sz="0" w:space="0" w:color="auto"/>
                                    <w:right w:val="none" w:sz="0" w:space="0" w:color="auto"/>
                                  </w:divBdr>
                                  <w:divsChild>
                                    <w:div w:id="99877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313676">
                              <w:marLeft w:val="0"/>
                              <w:marRight w:val="0"/>
                              <w:marTop w:val="0"/>
                              <w:marBottom w:val="0"/>
                              <w:divBdr>
                                <w:top w:val="none" w:sz="0" w:space="0" w:color="auto"/>
                                <w:left w:val="none" w:sz="0" w:space="0" w:color="auto"/>
                                <w:bottom w:val="none" w:sz="0" w:space="0" w:color="auto"/>
                                <w:right w:val="none" w:sz="0" w:space="0" w:color="auto"/>
                              </w:divBdr>
                              <w:divsChild>
                                <w:div w:id="1747023833">
                                  <w:marLeft w:val="0"/>
                                  <w:marRight w:val="0"/>
                                  <w:marTop w:val="0"/>
                                  <w:marBottom w:val="0"/>
                                  <w:divBdr>
                                    <w:top w:val="none" w:sz="0" w:space="0" w:color="auto"/>
                                    <w:left w:val="none" w:sz="0" w:space="0" w:color="auto"/>
                                    <w:bottom w:val="none" w:sz="0" w:space="0" w:color="auto"/>
                                    <w:right w:val="none" w:sz="0" w:space="0" w:color="auto"/>
                                  </w:divBdr>
                                  <w:divsChild>
                                    <w:div w:id="469516649">
                                      <w:marLeft w:val="0"/>
                                      <w:marRight w:val="0"/>
                                      <w:marTop w:val="0"/>
                                      <w:marBottom w:val="0"/>
                                      <w:divBdr>
                                        <w:top w:val="none" w:sz="0" w:space="0" w:color="auto"/>
                                        <w:left w:val="none" w:sz="0" w:space="0" w:color="auto"/>
                                        <w:bottom w:val="none" w:sz="0" w:space="0" w:color="auto"/>
                                        <w:right w:val="none" w:sz="0" w:space="0" w:color="auto"/>
                                      </w:divBdr>
                                      <w:divsChild>
                                        <w:div w:id="636184791">
                                          <w:marLeft w:val="0"/>
                                          <w:marRight w:val="0"/>
                                          <w:marTop w:val="0"/>
                                          <w:marBottom w:val="0"/>
                                          <w:divBdr>
                                            <w:top w:val="none" w:sz="0" w:space="0" w:color="auto"/>
                                            <w:left w:val="none" w:sz="0" w:space="0" w:color="auto"/>
                                            <w:bottom w:val="none" w:sz="0" w:space="0" w:color="auto"/>
                                            <w:right w:val="none" w:sz="0" w:space="0" w:color="auto"/>
                                          </w:divBdr>
                                          <w:divsChild>
                                            <w:div w:id="1192912724">
                                              <w:marLeft w:val="0"/>
                                              <w:marRight w:val="0"/>
                                              <w:marTop w:val="0"/>
                                              <w:marBottom w:val="0"/>
                                              <w:divBdr>
                                                <w:top w:val="single" w:sz="6" w:space="0" w:color="auto"/>
                                                <w:left w:val="single" w:sz="6" w:space="0" w:color="auto"/>
                                                <w:bottom w:val="single" w:sz="6" w:space="0" w:color="auto"/>
                                                <w:right w:val="single" w:sz="6" w:space="0" w:color="auto"/>
                                              </w:divBdr>
                                              <w:divsChild>
                                                <w:div w:id="727384965">
                                                  <w:marLeft w:val="0"/>
                                                  <w:marRight w:val="0"/>
                                                  <w:marTop w:val="0"/>
                                                  <w:marBottom w:val="0"/>
                                                  <w:divBdr>
                                                    <w:top w:val="single" w:sz="2" w:space="0" w:color="auto"/>
                                                    <w:left w:val="single" w:sz="2" w:space="6" w:color="auto"/>
                                                    <w:bottom w:val="single" w:sz="6" w:space="0" w:color="auto"/>
                                                    <w:right w:val="single" w:sz="2" w:space="6" w:color="auto"/>
                                                  </w:divBdr>
                                                  <w:divsChild>
                                                    <w:div w:id="1030690949">
                                                      <w:marLeft w:val="0"/>
                                                      <w:marRight w:val="0"/>
                                                      <w:marTop w:val="0"/>
                                                      <w:marBottom w:val="0"/>
                                                      <w:divBdr>
                                                        <w:top w:val="none" w:sz="0" w:space="0" w:color="auto"/>
                                                        <w:left w:val="none" w:sz="0" w:space="0" w:color="auto"/>
                                                        <w:bottom w:val="none" w:sz="0" w:space="0" w:color="auto"/>
                                                        <w:right w:val="none" w:sz="0" w:space="0" w:color="auto"/>
                                                      </w:divBdr>
                                                    </w:div>
                                                  </w:divsChild>
                                                </w:div>
                                                <w:div w:id="112827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616466">
                  <w:marLeft w:val="0"/>
                  <w:marRight w:val="0"/>
                  <w:marTop w:val="0"/>
                  <w:marBottom w:val="240"/>
                  <w:divBdr>
                    <w:top w:val="none" w:sz="0" w:space="0" w:color="auto"/>
                    <w:left w:val="none" w:sz="0" w:space="0" w:color="auto"/>
                    <w:bottom w:val="none" w:sz="0" w:space="0" w:color="auto"/>
                    <w:right w:val="none" w:sz="0" w:space="0" w:color="auto"/>
                  </w:divBdr>
                  <w:divsChild>
                    <w:div w:id="517351096">
                      <w:marLeft w:val="0"/>
                      <w:marRight w:val="0"/>
                      <w:marTop w:val="0"/>
                      <w:marBottom w:val="0"/>
                      <w:divBdr>
                        <w:top w:val="none" w:sz="0" w:space="0" w:color="auto"/>
                        <w:left w:val="none" w:sz="0" w:space="0" w:color="auto"/>
                        <w:bottom w:val="none" w:sz="0" w:space="0" w:color="auto"/>
                        <w:right w:val="none" w:sz="0" w:space="0" w:color="auto"/>
                      </w:divBdr>
                      <w:divsChild>
                        <w:div w:id="145631436">
                          <w:marLeft w:val="0"/>
                          <w:marRight w:val="0"/>
                          <w:marTop w:val="0"/>
                          <w:marBottom w:val="0"/>
                          <w:divBdr>
                            <w:top w:val="none" w:sz="0" w:space="0" w:color="auto"/>
                            <w:left w:val="none" w:sz="0" w:space="0" w:color="auto"/>
                            <w:bottom w:val="none" w:sz="0" w:space="0" w:color="auto"/>
                            <w:right w:val="none" w:sz="0" w:space="0" w:color="auto"/>
                          </w:divBdr>
                          <w:divsChild>
                            <w:div w:id="1241910036">
                              <w:marLeft w:val="0"/>
                              <w:marRight w:val="0"/>
                              <w:marTop w:val="0"/>
                              <w:marBottom w:val="0"/>
                              <w:divBdr>
                                <w:top w:val="none" w:sz="0" w:space="0" w:color="auto"/>
                                <w:left w:val="none" w:sz="0" w:space="0" w:color="auto"/>
                                <w:bottom w:val="none" w:sz="0" w:space="0" w:color="auto"/>
                                <w:right w:val="none" w:sz="0" w:space="0" w:color="auto"/>
                              </w:divBdr>
                              <w:divsChild>
                                <w:div w:id="1021393834">
                                  <w:marLeft w:val="0"/>
                                  <w:marRight w:val="0"/>
                                  <w:marTop w:val="0"/>
                                  <w:marBottom w:val="0"/>
                                  <w:divBdr>
                                    <w:top w:val="none" w:sz="0" w:space="0" w:color="auto"/>
                                    <w:left w:val="none" w:sz="0" w:space="0" w:color="auto"/>
                                    <w:bottom w:val="none" w:sz="0" w:space="0" w:color="auto"/>
                                    <w:right w:val="none" w:sz="0" w:space="0" w:color="auto"/>
                                  </w:divBdr>
                                  <w:divsChild>
                                    <w:div w:id="1570966494">
                                      <w:marLeft w:val="0"/>
                                      <w:marRight w:val="0"/>
                                      <w:marTop w:val="0"/>
                                      <w:marBottom w:val="0"/>
                                      <w:divBdr>
                                        <w:top w:val="none" w:sz="0" w:space="0" w:color="auto"/>
                                        <w:left w:val="none" w:sz="0" w:space="0" w:color="auto"/>
                                        <w:bottom w:val="none" w:sz="0" w:space="0" w:color="auto"/>
                                        <w:right w:val="none" w:sz="0" w:space="0" w:color="auto"/>
                                      </w:divBdr>
                                      <w:divsChild>
                                        <w:div w:id="309941763">
                                          <w:marLeft w:val="0"/>
                                          <w:marRight w:val="0"/>
                                          <w:marTop w:val="60"/>
                                          <w:marBottom w:val="0"/>
                                          <w:divBdr>
                                            <w:top w:val="single" w:sz="6" w:space="8" w:color="auto"/>
                                            <w:left w:val="single" w:sz="6" w:space="9" w:color="auto"/>
                                            <w:bottom w:val="single" w:sz="6" w:space="8" w:color="auto"/>
                                            <w:right w:val="single" w:sz="6" w:space="9" w:color="auto"/>
                                          </w:divBdr>
                                          <w:divsChild>
                                            <w:div w:id="1362510833">
                                              <w:marLeft w:val="0"/>
                                              <w:marRight w:val="0"/>
                                              <w:marTop w:val="0"/>
                                              <w:marBottom w:val="0"/>
                                              <w:divBdr>
                                                <w:top w:val="none" w:sz="0" w:space="0" w:color="auto"/>
                                                <w:left w:val="none" w:sz="0" w:space="0" w:color="auto"/>
                                                <w:bottom w:val="none" w:sz="0" w:space="0" w:color="auto"/>
                                                <w:right w:val="none" w:sz="0" w:space="0" w:color="auto"/>
                                              </w:divBdr>
                                              <w:divsChild>
                                                <w:div w:id="47811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706732">
                                  <w:marLeft w:val="0"/>
                                  <w:marRight w:val="0"/>
                                  <w:marTop w:val="0"/>
                                  <w:marBottom w:val="0"/>
                                  <w:divBdr>
                                    <w:top w:val="none" w:sz="0" w:space="0" w:color="auto"/>
                                    <w:left w:val="none" w:sz="0" w:space="0" w:color="auto"/>
                                    <w:bottom w:val="none" w:sz="0" w:space="0" w:color="auto"/>
                                    <w:right w:val="none" w:sz="0" w:space="0" w:color="auto"/>
                                  </w:divBdr>
                                  <w:divsChild>
                                    <w:div w:id="1371687055">
                                      <w:marLeft w:val="0"/>
                                      <w:marRight w:val="0"/>
                                      <w:marTop w:val="0"/>
                                      <w:marBottom w:val="0"/>
                                      <w:divBdr>
                                        <w:top w:val="none" w:sz="0" w:space="0" w:color="auto"/>
                                        <w:left w:val="none" w:sz="0" w:space="0" w:color="auto"/>
                                        <w:bottom w:val="none" w:sz="0" w:space="0" w:color="auto"/>
                                        <w:right w:val="none" w:sz="0" w:space="0" w:color="auto"/>
                                      </w:divBdr>
                                      <w:divsChild>
                                        <w:div w:id="1959754833">
                                          <w:marLeft w:val="0"/>
                                          <w:marRight w:val="0"/>
                                          <w:marTop w:val="0"/>
                                          <w:marBottom w:val="0"/>
                                          <w:divBdr>
                                            <w:top w:val="none" w:sz="0" w:space="0" w:color="auto"/>
                                            <w:left w:val="none" w:sz="0" w:space="0" w:color="auto"/>
                                            <w:bottom w:val="none" w:sz="0" w:space="0" w:color="auto"/>
                                            <w:right w:val="none" w:sz="0" w:space="0" w:color="auto"/>
                                          </w:divBdr>
                                          <w:divsChild>
                                            <w:div w:id="1066415554">
                                              <w:marLeft w:val="0"/>
                                              <w:marRight w:val="0"/>
                                              <w:marTop w:val="0"/>
                                              <w:marBottom w:val="0"/>
                                              <w:divBdr>
                                                <w:top w:val="none" w:sz="0" w:space="0" w:color="auto"/>
                                                <w:left w:val="none" w:sz="0" w:space="0" w:color="auto"/>
                                                <w:bottom w:val="none" w:sz="0" w:space="0" w:color="auto"/>
                                                <w:right w:val="none" w:sz="0" w:space="0" w:color="auto"/>
                                              </w:divBdr>
                                              <w:divsChild>
                                                <w:div w:id="1014190357">
                                                  <w:marLeft w:val="0"/>
                                                  <w:marRight w:val="0"/>
                                                  <w:marTop w:val="0"/>
                                                  <w:marBottom w:val="0"/>
                                                  <w:divBdr>
                                                    <w:top w:val="none" w:sz="0" w:space="0" w:color="auto"/>
                                                    <w:left w:val="none" w:sz="0" w:space="0" w:color="auto"/>
                                                    <w:bottom w:val="none" w:sz="0" w:space="0" w:color="auto"/>
                                                    <w:right w:val="none" w:sz="0" w:space="0" w:color="auto"/>
                                                  </w:divBdr>
                                                  <w:divsChild>
                                                    <w:div w:id="195790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4046725">
                  <w:marLeft w:val="0"/>
                  <w:marRight w:val="0"/>
                  <w:marTop w:val="0"/>
                  <w:marBottom w:val="240"/>
                  <w:divBdr>
                    <w:top w:val="none" w:sz="0" w:space="0" w:color="auto"/>
                    <w:left w:val="none" w:sz="0" w:space="0" w:color="auto"/>
                    <w:bottom w:val="none" w:sz="0" w:space="0" w:color="auto"/>
                    <w:right w:val="none" w:sz="0" w:space="0" w:color="auto"/>
                  </w:divBdr>
                  <w:divsChild>
                    <w:div w:id="1910116195">
                      <w:marLeft w:val="0"/>
                      <w:marRight w:val="0"/>
                      <w:marTop w:val="0"/>
                      <w:marBottom w:val="0"/>
                      <w:divBdr>
                        <w:top w:val="none" w:sz="0" w:space="0" w:color="auto"/>
                        <w:left w:val="none" w:sz="0" w:space="0" w:color="auto"/>
                        <w:bottom w:val="none" w:sz="0" w:space="0" w:color="auto"/>
                        <w:right w:val="none" w:sz="0" w:space="0" w:color="auto"/>
                      </w:divBdr>
                      <w:divsChild>
                        <w:div w:id="298533695">
                          <w:marLeft w:val="0"/>
                          <w:marRight w:val="0"/>
                          <w:marTop w:val="0"/>
                          <w:marBottom w:val="0"/>
                          <w:divBdr>
                            <w:top w:val="none" w:sz="0" w:space="0" w:color="auto"/>
                            <w:left w:val="none" w:sz="0" w:space="0" w:color="auto"/>
                            <w:bottom w:val="none" w:sz="0" w:space="0" w:color="auto"/>
                            <w:right w:val="none" w:sz="0" w:space="0" w:color="auto"/>
                          </w:divBdr>
                          <w:divsChild>
                            <w:div w:id="2055151028">
                              <w:marLeft w:val="0"/>
                              <w:marRight w:val="0"/>
                              <w:marTop w:val="0"/>
                              <w:marBottom w:val="60"/>
                              <w:divBdr>
                                <w:top w:val="none" w:sz="0" w:space="0" w:color="auto"/>
                                <w:left w:val="none" w:sz="0" w:space="0" w:color="auto"/>
                                <w:bottom w:val="none" w:sz="0" w:space="0" w:color="auto"/>
                                <w:right w:val="none" w:sz="0" w:space="0" w:color="auto"/>
                              </w:divBdr>
                              <w:divsChild>
                                <w:div w:id="1689335398">
                                  <w:marLeft w:val="0"/>
                                  <w:marRight w:val="0"/>
                                  <w:marTop w:val="0"/>
                                  <w:marBottom w:val="0"/>
                                  <w:divBdr>
                                    <w:top w:val="none" w:sz="0" w:space="0" w:color="auto"/>
                                    <w:left w:val="none" w:sz="0" w:space="0" w:color="auto"/>
                                    <w:bottom w:val="none" w:sz="0" w:space="0" w:color="auto"/>
                                    <w:right w:val="none" w:sz="0" w:space="0" w:color="auto"/>
                                  </w:divBdr>
                                  <w:divsChild>
                                    <w:div w:id="28593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85386">
                              <w:marLeft w:val="0"/>
                              <w:marRight w:val="0"/>
                              <w:marTop w:val="0"/>
                              <w:marBottom w:val="0"/>
                              <w:divBdr>
                                <w:top w:val="none" w:sz="0" w:space="0" w:color="auto"/>
                                <w:left w:val="none" w:sz="0" w:space="0" w:color="auto"/>
                                <w:bottom w:val="none" w:sz="0" w:space="0" w:color="auto"/>
                                <w:right w:val="none" w:sz="0" w:space="0" w:color="auto"/>
                              </w:divBdr>
                              <w:divsChild>
                                <w:div w:id="1123353317">
                                  <w:marLeft w:val="0"/>
                                  <w:marRight w:val="0"/>
                                  <w:marTop w:val="0"/>
                                  <w:marBottom w:val="0"/>
                                  <w:divBdr>
                                    <w:top w:val="none" w:sz="0" w:space="0" w:color="auto"/>
                                    <w:left w:val="none" w:sz="0" w:space="0" w:color="auto"/>
                                    <w:bottom w:val="none" w:sz="0" w:space="0" w:color="auto"/>
                                    <w:right w:val="none" w:sz="0" w:space="0" w:color="auto"/>
                                  </w:divBdr>
                                  <w:divsChild>
                                    <w:div w:id="1962152002">
                                      <w:marLeft w:val="0"/>
                                      <w:marRight w:val="0"/>
                                      <w:marTop w:val="0"/>
                                      <w:marBottom w:val="0"/>
                                      <w:divBdr>
                                        <w:top w:val="none" w:sz="0" w:space="0" w:color="auto"/>
                                        <w:left w:val="none" w:sz="0" w:space="0" w:color="auto"/>
                                        <w:bottom w:val="none" w:sz="0" w:space="0" w:color="auto"/>
                                        <w:right w:val="none" w:sz="0" w:space="0" w:color="auto"/>
                                      </w:divBdr>
                                      <w:divsChild>
                                        <w:div w:id="19080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8700171">
                  <w:marLeft w:val="0"/>
                  <w:marRight w:val="0"/>
                  <w:marTop w:val="0"/>
                  <w:marBottom w:val="240"/>
                  <w:divBdr>
                    <w:top w:val="none" w:sz="0" w:space="0" w:color="auto"/>
                    <w:left w:val="none" w:sz="0" w:space="0" w:color="auto"/>
                    <w:bottom w:val="none" w:sz="0" w:space="0" w:color="auto"/>
                    <w:right w:val="none" w:sz="0" w:space="0" w:color="auto"/>
                  </w:divBdr>
                  <w:divsChild>
                    <w:div w:id="1386098486">
                      <w:marLeft w:val="0"/>
                      <w:marRight w:val="0"/>
                      <w:marTop w:val="0"/>
                      <w:marBottom w:val="0"/>
                      <w:divBdr>
                        <w:top w:val="none" w:sz="0" w:space="0" w:color="auto"/>
                        <w:left w:val="none" w:sz="0" w:space="0" w:color="auto"/>
                        <w:bottom w:val="none" w:sz="0" w:space="0" w:color="auto"/>
                        <w:right w:val="none" w:sz="0" w:space="0" w:color="auto"/>
                      </w:divBdr>
                      <w:divsChild>
                        <w:div w:id="1239360233">
                          <w:marLeft w:val="0"/>
                          <w:marRight w:val="0"/>
                          <w:marTop w:val="0"/>
                          <w:marBottom w:val="0"/>
                          <w:divBdr>
                            <w:top w:val="none" w:sz="0" w:space="0" w:color="auto"/>
                            <w:left w:val="none" w:sz="0" w:space="0" w:color="auto"/>
                            <w:bottom w:val="none" w:sz="0" w:space="0" w:color="auto"/>
                            <w:right w:val="none" w:sz="0" w:space="0" w:color="auto"/>
                          </w:divBdr>
                          <w:divsChild>
                            <w:div w:id="712845213">
                              <w:marLeft w:val="0"/>
                              <w:marRight w:val="0"/>
                              <w:marTop w:val="0"/>
                              <w:marBottom w:val="0"/>
                              <w:divBdr>
                                <w:top w:val="none" w:sz="0" w:space="0" w:color="auto"/>
                                <w:left w:val="none" w:sz="0" w:space="0" w:color="auto"/>
                                <w:bottom w:val="none" w:sz="0" w:space="0" w:color="auto"/>
                                <w:right w:val="none" w:sz="0" w:space="0" w:color="auto"/>
                              </w:divBdr>
                              <w:divsChild>
                                <w:div w:id="996568671">
                                  <w:marLeft w:val="0"/>
                                  <w:marRight w:val="0"/>
                                  <w:marTop w:val="0"/>
                                  <w:marBottom w:val="0"/>
                                  <w:divBdr>
                                    <w:top w:val="none" w:sz="0" w:space="0" w:color="auto"/>
                                    <w:left w:val="none" w:sz="0" w:space="0" w:color="auto"/>
                                    <w:bottom w:val="none" w:sz="0" w:space="0" w:color="auto"/>
                                    <w:right w:val="none" w:sz="0" w:space="0" w:color="auto"/>
                                  </w:divBdr>
                                  <w:divsChild>
                                    <w:div w:id="137386245">
                                      <w:marLeft w:val="0"/>
                                      <w:marRight w:val="0"/>
                                      <w:marTop w:val="0"/>
                                      <w:marBottom w:val="0"/>
                                      <w:divBdr>
                                        <w:top w:val="none" w:sz="0" w:space="0" w:color="auto"/>
                                        <w:left w:val="none" w:sz="0" w:space="0" w:color="auto"/>
                                        <w:bottom w:val="none" w:sz="0" w:space="0" w:color="auto"/>
                                        <w:right w:val="none" w:sz="0" w:space="0" w:color="auto"/>
                                      </w:divBdr>
                                      <w:divsChild>
                                        <w:div w:id="2139644972">
                                          <w:marLeft w:val="0"/>
                                          <w:marRight w:val="0"/>
                                          <w:marTop w:val="60"/>
                                          <w:marBottom w:val="0"/>
                                          <w:divBdr>
                                            <w:top w:val="single" w:sz="6" w:space="8" w:color="auto"/>
                                            <w:left w:val="single" w:sz="6" w:space="9" w:color="auto"/>
                                            <w:bottom w:val="single" w:sz="6" w:space="8" w:color="auto"/>
                                            <w:right w:val="single" w:sz="6" w:space="9" w:color="auto"/>
                                          </w:divBdr>
                                          <w:divsChild>
                                            <w:div w:id="1265573526">
                                              <w:marLeft w:val="0"/>
                                              <w:marRight w:val="0"/>
                                              <w:marTop w:val="0"/>
                                              <w:marBottom w:val="0"/>
                                              <w:divBdr>
                                                <w:top w:val="none" w:sz="0" w:space="0" w:color="auto"/>
                                                <w:left w:val="none" w:sz="0" w:space="0" w:color="auto"/>
                                                <w:bottom w:val="none" w:sz="0" w:space="0" w:color="auto"/>
                                                <w:right w:val="none" w:sz="0" w:space="0" w:color="auto"/>
                                              </w:divBdr>
                                              <w:divsChild>
                                                <w:div w:id="47128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539064">
                                  <w:marLeft w:val="0"/>
                                  <w:marRight w:val="0"/>
                                  <w:marTop w:val="0"/>
                                  <w:marBottom w:val="0"/>
                                  <w:divBdr>
                                    <w:top w:val="none" w:sz="0" w:space="0" w:color="auto"/>
                                    <w:left w:val="none" w:sz="0" w:space="0" w:color="auto"/>
                                    <w:bottom w:val="none" w:sz="0" w:space="0" w:color="auto"/>
                                    <w:right w:val="none" w:sz="0" w:space="0" w:color="auto"/>
                                  </w:divBdr>
                                  <w:divsChild>
                                    <w:div w:id="779646008">
                                      <w:marLeft w:val="0"/>
                                      <w:marRight w:val="0"/>
                                      <w:marTop w:val="0"/>
                                      <w:marBottom w:val="0"/>
                                      <w:divBdr>
                                        <w:top w:val="none" w:sz="0" w:space="0" w:color="auto"/>
                                        <w:left w:val="none" w:sz="0" w:space="0" w:color="auto"/>
                                        <w:bottom w:val="none" w:sz="0" w:space="0" w:color="auto"/>
                                        <w:right w:val="none" w:sz="0" w:space="0" w:color="auto"/>
                                      </w:divBdr>
                                      <w:divsChild>
                                        <w:div w:id="1397124185">
                                          <w:marLeft w:val="0"/>
                                          <w:marRight w:val="0"/>
                                          <w:marTop w:val="0"/>
                                          <w:marBottom w:val="0"/>
                                          <w:divBdr>
                                            <w:top w:val="none" w:sz="0" w:space="0" w:color="auto"/>
                                            <w:left w:val="none" w:sz="0" w:space="0" w:color="auto"/>
                                            <w:bottom w:val="none" w:sz="0" w:space="0" w:color="auto"/>
                                            <w:right w:val="none" w:sz="0" w:space="0" w:color="auto"/>
                                          </w:divBdr>
                                          <w:divsChild>
                                            <w:div w:id="894197368">
                                              <w:marLeft w:val="0"/>
                                              <w:marRight w:val="0"/>
                                              <w:marTop w:val="0"/>
                                              <w:marBottom w:val="0"/>
                                              <w:divBdr>
                                                <w:top w:val="none" w:sz="0" w:space="0" w:color="auto"/>
                                                <w:left w:val="none" w:sz="0" w:space="0" w:color="auto"/>
                                                <w:bottom w:val="none" w:sz="0" w:space="0" w:color="auto"/>
                                                <w:right w:val="none" w:sz="0" w:space="0" w:color="auto"/>
                                              </w:divBdr>
                                              <w:divsChild>
                                                <w:div w:id="1670328315">
                                                  <w:marLeft w:val="0"/>
                                                  <w:marRight w:val="0"/>
                                                  <w:marTop w:val="0"/>
                                                  <w:marBottom w:val="0"/>
                                                  <w:divBdr>
                                                    <w:top w:val="none" w:sz="0" w:space="0" w:color="auto"/>
                                                    <w:left w:val="none" w:sz="0" w:space="0" w:color="auto"/>
                                                    <w:bottom w:val="none" w:sz="0" w:space="0" w:color="auto"/>
                                                    <w:right w:val="none" w:sz="0" w:space="0" w:color="auto"/>
                                                  </w:divBdr>
                                                  <w:divsChild>
                                                    <w:div w:id="1621720002">
                                                      <w:marLeft w:val="0"/>
                                                      <w:marRight w:val="0"/>
                                                      <w:marTop w:val="0"/>
                                                      <w:marBottom w:val="0"/>
                                                      <w:divBdr>
                                                        <w:top w:val="none" w:sz="0" w:space="0" w:color="auto"/>
                                                        <w:left w:val="none" w:sz="0" w:space="0" w:color="auto"/>
                                                        <w:bottom w:val="none" w:sz="0" w:space="0" w:color="auto"/>
                                                        <w:right w:val="none" w:sz="0" w:space="0" w:color="auto"/>
                                                      </w:divBdr>
                                                    </w:div>
                                                  </w:divsChild>
                                                </w:div>
                                                <w:div w:id="112592342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4604484">
                  <w:marLeft w:val="0"/>
                  <w:marRight w:val="0"/>
                  <w:marTop w:val="0"/>
                  <w:marBottom w:val="240"/>
                  <w:divBdr>
                    <w:top w:val="none" w:sz="0" w:space="0" w:color="auto"/>
                    <w:left w:val="none" w:sz="0" w:space="0" w:color="auto"/>
                    <w:bottom w:val="none" w:sz="0" w:space="0" w:color="auto"/>
                    <w:right w:val="none" w:sz="0" w:space="0" w:color="auto"/>
                  </w:divBdr>
                  <w:divsChild>
                    <w:div w:id="241530932">
                      <w:marLeft w:val="0"/>
                      <w:marRight w:val="0"/>
                      <w:marTop w:val="0"/>
                      <w:marBottom w:val="0"/>
                      <w:divBdr>
                        <w:top w:val="none" w:sz="0" w:space="0" w:color="auto"/>
                        <w:left w:val="none" w:sz="0" w:space="0" w:color="auto"/>
                        <w:bottom w:val="none" w:sz="0" w:space="0" w:color="auto"/>
                        <w:right w:val="none" w:sz="0" w:space="0" w:color="auto"/>
                      </w:divBdr>
                      <w:divsChild>
                        <w:div w:id="1605183554">
                          <w:marLeft w:val="0"/>
                          <w:marRight w:val="0"/>
                          <w:marTop w:val="0"/>
                          <w:marBottom w:val="0"/>
                          <w:divBdr>
                            <w:top w:val="none" w:sz="0" w:space="0" w:color="auto"/>
                            <w:left w:val="none" w:sz="0" w:space="0" w:color="auto"/>
                            <w:bottom w:val="none" w:sz="0" w:space="0" w:color="auto"/>
                            <w:right w:val="none" w:sz="0" w:space="0" w:color="auto"/>
                          </w:divBdr>
                          <w:divsChild>
                            <w:div w:id="1000817375">
                              <w:marLeft w:val="0"/>
                              <w:marRight w:val="0"/>
                              <w:marTop w:val="0"/>
                              <w:marBottom w:val="60"/>
                              <w:divBdr>
                                <w:top w:val="none" w:sz="0" w:space="0" w:color="auto"/>
                                <w:left w:val="none" w:sz="0" w:space="0" w:color="auto"/>
                                <w:bottom w:val="none" w:sz="0" w:space="0" w:color="auto"/>
                                <w:right w:val="none" w:sz="0" w:space="0" w:color="auto"/>
                              </w:divBdr>
                              <w:divsChild>
                                <w:div w:id="1279679506">
                                  <w:marLeft w:val="0"/>
                                  <w:marRight w:val="0"/>
                                  <w:marTop w:val="0"/>
                                  <w:marBottom w:val="0"/>
                                  <w:divBdr>
                                    <w:top w:val="none" w:sz="0" w:space="0" w:color="auto"/>
                                    <w:left w:val="none" w:sz="0" w:space="0" w:color="auto"/>
                                    <w:bottom w:val="none" w:sz="0" w:space="0" w:color="auto"/>
                                    <w:right w:val="none" w:sz="0" w:space="0" w:color="auto"/>
                                  </w:divBdr>
                                  <w:divsChild>
                                    <w:div w:id="97052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937750">
                              <w:marLeft w:val="0"/>
                              <w:marRight w:val="0"/>
                              <w:marTop w:val="0"/>
                              <w:marBottom w:val="0"/>
                              <w:divBdr>
                                <w:top w:val="none" w:sz="0" w:space="0" w:color="auto"/>
                                <w:left w:val="none" w:sz="0" w:space="0" w:color="auto"/>
                                <w:bottom w:val="none" w:sz="0" w:space="0" w:color="auto"/>
                                <w:right w:val="none" w:sz="0" w:space="0" w:color="auto"/>
                              </w:divBdr>
                              <w:divsChild>
                                <w:div w:id="1067997117">
                                  <w:marLeft w:val="0"/>
                                  <w:marRight w:val="0"/>
                                  <w:marTop w:val="0"/>
                                  <w:marBottom w:val="0"/>
                                  <w:divBdr>
                                    <w:top w:val="none" w:sz="0" w:space="0" w:color="auto"/>
                                    <w:left w:val="none" w:sz="0" w:space="0" w:color="auto"/>
                                    <w:bottom w:val="none" w:sz="0" w:space="0" w:color="auto"/>
                                    <w:right w:val="none" w:sz="0" w:space="0" w:color="auto"/>
                                  </w:divBdr>
                                  <w:divsChild>
                                    <w:div w:id="1196190162">
                                      <w:marLeft w:val="0"/>
                                      <w:marRight w:val="0"/>
                                      <w:marTop w:val="0"/>
                                      <w:marBottom w:val="0"/>
                                      <w:divBdr>
                                        <w:top w:val="none" w:sz="0" w:space="0" w:color="auto"/>
                                        <w:left w:val="none" w:sz="0" w:space="0" w:color="auto"/>
                                        <w:bottom w:val="none" w:sz="0" w:space="0" w:color="auto"/>
                                        <w:right w:val="none" w:sz="0" w:space="0" w:color="auto"/>
                                      </w:divBdr>
                                      <w:divsChild>
                                        <w:div w:id="26230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7717172">
                  <w:marLeft w:val="0"/>
                  <w:marRight w:val="0"/>
                  <w:marTop w:val="0"/>
                  <w:marBottom w:val="240"/>
                  <w:divBdr>
                    <w:top w:val="none" w:sz="0" w:space="0" w:color="auto"/>
                    <w:left w:val="none" w:sz="0" w:space="0" w:color="auto"/>
                    <w:bottom w:val="none" w:sz="0" w:space="0" w:color="auto"/>
                    <w:right w:val="none" w:sz="0" w:space="0" w:color="auto"/>
                  </w:divBdr>
                  <w:divsChild>
                    <w:div w:id="739211864">
                      <w:marLeft w:val="0"/>
                      <w:marRight w:val="0"/>
                      <w:marTop w:val="0"/>
                      <w:marBottom w:val="0"/>
                      <w:divBdr>
                        <w:top w:val="none" w:sz="0" w:space="0" w:color="auto"/>
                        <w:left w:val="none" w:sz="0" w:space="0" w:color="auto"/>
                        <w:bottom w:val="none" w:sz="0" w:space="0" w:color="auto"/>
                        <w:right w:val="none" w:sz="0" w:space="0" w:color="auto"/>
                      </w:divBdr>
                      <w:divsChild>
                        <w:div w:id="1665275743">
                          <w:marLeft w:val="0"/>
                          <w:marRight w:val="0"/>
                          <w:marTop w:val="0"/>
                          <w:marBottom w:val="0"/>
                          <w:divBdr>
                            <w:top w:val="none" w:sz="0" w:space="0" w:color="auto"/>
                            <w:left w:val="none" w:sz="0" w:space="0" w:color="auto"/>
                            <w:bottom w:val="none" w:sz="0" w:space="0" w:color="auto"/>
                            <w:right w:val="none" w:sz="0" w:space="0" w:color="auto"/>
                          </w:divBdr>
                          <w:divsChild>
                            <w:div w:id="698436309">
                              <w:marLeft w:val="0"/>
                              <w:marRight w:val="0"/>
                              <w:marTop w:val="0"/>
                              <w:marBottom w:val="0"/>
                              <w:divBdr>
                                <w:top w:val="none" w:sz="0" w:space="0" w:color="auto"/>
                                <w:left w:val="none" w:sz="0" w:space="0" w:color="auto"/>
                                <w:bottom w:val="none" w:sz="0" w:space="0" w:color="auto"/>
                                <w:right w:val="none" w:sz="0" w:space="0" w:color="auto"/>
                              </w:divBdr>
                              <w:divsChild>
                                <w:div w:id="1156606117">
                                  <w:marLeft w:val="0"/>
                                  <w:marRight w:val="0"/>
                                  <w:marTop w:val="0"/>
                                  <w:marBottom w:val="0"/>
                                  <w:divBdr>
                                    <w:top w:val="none" w:sz="0" w:space="0" w:color="auto"/>
                                    <w:left w:val="none" w:sz="0" w:space="0" w:color="auto"/>
                                    <w:bottom w:val="none" w:sz="0" w:space="0" w:color="auto"/>
                                    <w:right w:val="none" w:sz="0" w:space="0" w:color="auto"/>
                                  </w:divBdr>
                                  <w:divsChild>
                                    <w:div w:id="2117940169">
                                      <w:marLeft w:val="0"/>
                                      <w:marRight w:val="0"/>
                                      <w:marTop w:val="0"/>
                                      <w:marBottom w:val="0"/>
                                      <w:divBdr>
                                        <w:top w:val="none" w:sz="0" w:space="0" w:color="auto"/>
                                        <w:left w:val="none" w:sz="0" w:space="0" w:color="auto"/>
                                        <w:bottom w:val="none" w:sz="0" w:space="0" w:color="auto"/>
                                        <w:right w:val="none" w:sz="0" w:space="0" w:color="auto"/>
                                      </w:divBdr>
                                      <w:divsChild>
                                        <w:div w:id="793134442">
                                          <w:marLeft w:val="0"/>
                                          <w:marRight w:val="0"/>
                                          <w:marTop w:val="0"/>
                                          <w:marBottom w:val="0"/>
                                          <w:divBdr>
                                            <w:top w:val="none" w:sz="0" w:space="0" w:color="auto"/>
                                            <w:left w:val="none" w:sz="0" w:space="0" w:color="auto"/>
                                            <w:bottom w:val="none" w:sz="0" w:space="0" w:color="auto"/>
                                            <w:right w:val="none" w:sz="0" w:space="0" w:color="auto"/>
                                          </w:divBdr>
                                          <w:divsChild>
                                            <w:div w:id="281614769">
                                              <w:marLeft w:val="0"/>
                                              <w:marRight w:val="0"/>
                                              <w:marTop w:val="0"/>
                                              <w:marBottom w:val="0"/>
                                              <w:divBdr>
                                                <w:top w:val="none" w:sz="0" w:space="0" w:color="auto"/>
                                                <w:left w:val="none" w:sz="0" w:space="0" w:color="auto"/>
                                                <w:bottom w:val="none" w:sz="0" w:space="0" w:color="auto"/>
                                                <w:right w:val="none" w:sz="0" w:space="0" w:color="auto"/>
                                              </w:divBdr>
                                              <w:divsChild>
                                                <w:div w:id="1531067250">
                                                  <w:marLeft w:val="0"/>
                                                  <w:marRight w:val="0"/>
                                                  <w:marTop w:val="0"/>
                                                  <w:marBottom w:val="0"/>
                                                  <w:divBdr>
                                                    <w:top w:val="none" w:sz="0" w:space="0" w:color="auto"/>
                                                    <w:left w:val="none" w:sz="0" w:space="0" w:color="auto"/>
                                                    <w:bottom w:val="none" w:sz="0" w:space="0" w:color="auto"/>
                                                    <w:right w:val="none" w:sz="0" w:space="0" w:color="auto"/>
                                                  </w:divBdr>
                                                  <w:divsChild>
                                                    <w:div w:id="145979516">
                                                      <w:marLeft w:val="0"/>
                                                      <w:marRight w:val="0"/>
                                                      <w:marTop w:val="0"/>
                                                      <w:marBottom w:val="0"/>
                                                      <w:divBdr>
                                                        <w:top w:val="none" w:sz="0" w:space="0" w:color="auto"/>
                                                        <w:left w:val="none" w:sz="0" w:space="0" w:color="auto"/>
                                                        <w:bottom w:val="none" w:sz="0" w:space="0" w:color="auto"/>
                                                        <w:right w:val="none" w:sz="0" w:space="0" w:color="auto"/>
                                                      </w:divBdr>
                                                    </w:div>
                                                  </w:divsChild>
                                                </w:div>
                                                <w:div w:id="64890021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1827231">
                  <w:marLeft w:val="0"/>
                  <w:marRight w:val="0"/>
                  <w:marTop w:val="0"/>
                  <w:marBottom w:val="240"/>
                  <w:divBdr>
                    <w:top w:val="none" w:sz="0" w:space="0" w:color="auto"/>
                    <w:left w:val="none" w:sz="0" w:space="0" w:color="auto"/>
                    <w:bottom w:val="none" w:sz="0" w:space="0" w:color="auto"/>
                    <w:right w:val="none" w:sz="0" w:space="0" w:color="auto"/>
                  </w:divBdr>
                  <w:divsChild>
                    <w:div w:id="242955434">
                      <w:marLeft w:val="0"/>
                      <w:marRight w:val="0"/>
                      <w:marTop w:val="0"/>
                      <w:marBottom w:val="0"/>
                      <w:divBdr>
                        <w:top w:val="none" w:sz="0" w:space="0" w:color="auto"/>
                        <w:left w:val="none" w:sz="0" w:space="0" w:color="auto"/>
                        <w:bottom w:val="none" w:sz="0" w:space="0" w:color="auto"/>
                        <w:right w:val="none" w:sz="0" w:space="0" w:color="auto"/>
                      </w:divBdr>
                      <w:divsChild>
                        <w:div w:id="27142774">
                          <w:marLeft w:val="0"/>
                          <w:marRight w:val="0"/>
                          <w:marTop w:val="0"/>
                          <w:marBottom w:val="0"/>
                          <w:divBdr>
                            <w:top w:val="none" w:sz="0" w:space="0" w:color="auto"/>
                            <w:left w:val="none" w:sz="0" w:space="0" w:color="auto"/>
                            <w:bottom w:val="none" w:sz="0" w:space="0" w:color="auto"/>
                            <w:right w:val="none" w:sz="0" w:space="0" w:color="auto"/>
                          </w:divBdr>
                          <w:divsChild>
                            <w:div w:id="1224491316">
                              <w:marLeft w:val="0"/>
                              <w:marRight w:val="0"/>
                              <w:marTop w:val="0"/>
                              <w:marBottom w:val="60"/>
                              <w:divBdr>
                                <w:top w:val="none" w:sz="0" w:space="0" w:color="auto"/>
                                <w:left w:val="none" w:sz="0" w:space="0" w:color="auto"/>
                                <w:bottom w:val="none" w:sz="0" w:space="0" w:color="auto"/>
                                <w:right w:val="none" w:sz="0" w:space="0" w:color="auto"/>
                              </w:divBdr>
                              <w:divsChild>
                                <w:div w:id="1855344894">
                                  <w:marLeft w:val="0"/>
                                  <w:marRight w:val="0"/>
                                  <w:marTop w:val="0"/>
                                  <w:marBottom w:val="0"/>
                                  <w:divBdr>
                                    <w:top w:val="none" w:sz="0" w:space="0" w:color="auto"/>
                                    <w:left w:val="none" w:sz="0" w:space="0" w:color="auto"/>
                                    <w:bottom w:val="none" w:sz="0" w:space="0" w:color="auto"/>
                                    <w:right w:val="none" w:sz="0" w:space="0" w:color="auto"/>
                                  </w:divBdr>
                                  <w:divsChild>
                                    <w:div w:id="57562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192140">
                              <w:marLeft w:val="0"/>
                              <w:marRight w:val="0"/>
                              <w:marTop w:val="0"/>
                              <w:marBottom w:val="0"/>
                              <w:divBdr>
                                <w:top w:val="none" w:sz="0" w:space="0" w:color="auto"/>
                                <w:left w:val="none" w:sz="0" w:space="0" w:color="auto"/>
                                <w:bottom w:val="none" w:sz="0" w:space="0" w:color="auto"/>
                                <w:right w:val="none" w:sz="0" w:space="0" w:color="auto"/>
                              </w:divBdr>
                              <w:divsChild>
                                <w:div w:id="568538561">
                                  <w:marLeft w:val="0"/>
                                  <w:marRight w:val="0"/>
                                  <w:marTop w:val="0"/>
                                  <w:marBottom w:val="0"/>
                                  <w:divBdr>
                                    <w:top w:val="none" w:sz="0" w:space="0" w:color="auto"/>
                                    <w:left w:val="none" w:sz="0" w:space="0" w:color="auto"/>
                                    <w:bottom w:val="none" w:sz="0" w:space="0" w:color="auto"/>
                                    <w:right w:val="none" w:sz="0" w:space="0" w:color="auto"/>
                                  </w:divBdr>
                                  <w:divsChild>
                                    <w:div w:id="1308172615">
                                      <w:marLeft w:val="0"/>
                                      <w:marRight w:val="0"/>
                                      <w:marTop w:val="0"/>
                                      <w:marBottom w:val="0"/>
                                      <w:divBdr>
                                        <w:top w:val="none" w:sz="0" w:space="0" w:color="auto"/>
                                        <w:left w:val="none" w:sz="0" w:space="0" w:color="auto"/>
                                        <w:bottom w:val="none" w:sz="0" w:space="0" w:color="auto"/>
                                        <w:right w:val="none" w:sz="0" w:space="0" w:color="auto"/>
                                      </w:divBdr>
                                      <w:divsChild>
                                        <w:div w:id="1182282040">
                                          <w:marLeft w:val="0"/>
                                          <w:marRight w:val="0"/>
                                          <w:marTop w:val="0"/>
                                          <w:marBottom w:val="0"/>
                                          <w:divBdr>
                                            <w:top w:val="none" w:sz="0" w:space="0" w:color="auto"/>
                                            <w:left w:val="none" w:sz="0" w:space="0" w:color="auto"/>
                                            <w:bottom w:val="none" w:sz="0" w:space="0" w:color="auto"/>
                                            <w:right w:val="none" w:sz="0" w:space="0" w:color="auto"/>
                                          </w:divBdr>
                                          <w:divsChild>
                                            <w:div w:id="959338047">
                                              <w:marLeft w:val="0"/>
                                              <w:marRight w:val="0"/>
                                              <w:marTop w:val="0"/>
                                              <w:marBottom w:val="0"/>
                                              <w:divBdr>
                                                <w:top w:val="none" w:sz="0" w:space="0" w:color="auto"/>
                                                <w:left w:val="none" w:sz="0" w:space="0" w:color="auto"/>
                                                <w:bottom w:val="none" w:sz="0" w:space="0" w:color="auto"/>
                                                <w:right w:val="none" w:sz="0" w:space="0" w:color="auto"/>
                                              </w:divBdr>
                                              <w:divsChild>
                                                <w:div w:id="198477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460740">
                                      <w:marLeft w:val="0"/>
                                      <w:marRight w:val="0"/>
                                      <w:marTop w:val="0"/>
                                      <w:marBottom w:val="0"/>
                                      <w:divBdr>
                                        <w:top w:val="none" w:sz="0" w:space="0" w:color="auto"/>
                                        <w:left w:val="none" w:sz="0" w:space="0" w:color="auto"/>
                                        <w:bottom w:val="none" w:sz="0" w:space="0" w:color="auto"/>
                                        <w:right w:val="none" w:sz="0" w:space="0" w:color="auto"/>
                                      </w:divBdr>
                                      <w:divsChild>
                                        <w:div w:id="1053313905">
                                          <w:marLeft w:val="0"/>
                                          <w:marRight w:val="0"/>
                                          <w:marTop w:val="0"/>
                                          <w:marBottom w:val="0"/>
                                          <w:divBdr>
                                            <w:top w:val="none" w:sz="0" w:space="0" w:color="auto"/>
                                            <w:left w:val="none" w:sz="0" w:space="0" w:color="auto"/>
                                            <w:bottom w:val="none" w:sz="0" w:space="0" w:color="auto"/>
                                            <w:right w:val="none" w:sz="0" w:space="0" w:color="auto"/>
                                          </w:divBdr>
                                        </w:div>
                                      </w:divsChild>
                                    </w:div>
                                    <w:div w:id="1897474591">
                                      <w:marLeft w:val="0"/>
                                      <w:marRight w:val="0"/>
                                      <w:marTop w:val="0"/>
                                      <w:marBottom w:val="0"/>
                                      <w:divBdr>
                                        <w:top w:val="none" w:sz="0" w:space="0" w:color="auto"/>
                                        <w:left w:val="none" w:sz="0" w:space="0" w:color="auto"/>
                                        <w:bottom w:val="none" w:sz="0" w:space="0" w:color="auto"/>
                                        <w:right w:val="none" w:sz="0" w:space="0" w:color="auto"/>
                                      </w:divBdr>
                                      <w:divsChild>
                                        <w:div w:id="988292590">
                                          <w:marLeft w:val="0"/>
                                          <w:marRight w:val="0"/>
                                          <w:marTop w:val="0"/>
                                          <w:marBottom w:val="0"/>
                                          <w:divBdr>
                                            <w:top w:val="none" w:sz="0" w:space="0" w:color="auto"/>
                                            <w:left w:val="none" w:sz="0" w:space="0" w:color="auto"/>
                                            <w:bottom w:val="none" w:sz="0" w:space="0" w:color="auto"/>
                                            <w:right w:val="none" w:sz="0" w:space="0" w:color="auto"/>
                                          </w:divBdr>
                                        </w:div>
                                        <w:div w:id="1668556038">
                                          <w:marLeft w:val="0"/>
                                          <w:marRight w:val="0"/>
                                          <w:marTop w:val="120"/>
                                          <w:marBottom w:val="120"/>
                                          <w:divBdr>
                                            <w:top w:val="none" w:sz="0" w:space="0" w:color="auto"/>
                                            <w:left w:val="none" w:sz="0" w:space="0" w:color="auto"/>
                                            <w:bottom w:val="none" w:sz="0" w:space="0" w:color="auto"/>
                                            <w:right w:val="none" w:sz="0" w:space="0" w:color="auto"/>
                                          </w:divBdr>
                                          <w:divsChild>
                                            <w:div w:id="774131443">
                                              <w:marLeft w:val="0"/>
                                              <w:marRight w:val="0"/>
                                              <w:marTop w:val="0"/>
                                              <w:marBottom w:val="0"/>
                                              <w:divBdr>
                                                <w:top w:val="single" w:sz="6" w:space="0" w:color="auto"/>
                                                <w:left w:val="single" w:sz="6" w:space="9" w:color="auto"/>
                                                <w:bottom w:val="single" w:sz="6" w:space="0" w:color="auto"/>
                                                <w:right w:val="single" w:sz="6" w:space="9" w:color="auto"/>
                                              </w:divBdr>
                                              <w:divsChild>
                                                <w:div w:id="678313966">
                                                  <w:marLeft w:val="0"/>
                                                  <w:marRight w:val="0"/>
                                                  <w:marTop w:val="0"/>
                                                  <w:marBottom w:val="0"/>
                                                  <w:divBdr>
                                                    <w:top w:val="none" w:sz="0" w:space="0" w:color="auto"/>
                                                    <w:left w:val="none" w:sz="0" w:space="0" w:color="auto"/>
                                                    <w:bottom w:val="none" w:sz="0" w:space="0" w:color="auto"/>
                                                    <w:right w:val="none" w:sz="0" w:space="0" w:color="auto"/>
                                                  </w:divBdr>
                                                  <w:divsChild>
                                                    <w:div w:id="846166860">
                                                      <w:marLeft w:val="0"/>
                                                      <w:marRight w:val="0"/>
                                                      <w:marTop w:val="0"/>
                                                      <w:marBottom w:val="0"/>
                                                      <w:divBdr>
                                                        <w:top w:val="none" w:sz="0" w:space="0" w:color="auto"/>
                                                        <w:left w:val="none" w:sz="0" w:space="0" w:color="auto"/>
                                                        <w:bottom w:val="none" w:sz="0" w:space="0" w:color="auto"/>
                                                        <w:right w:val="none" w:sz="0" w:space="0" w:color="auto"/>
                                                      </w:divBdr>
                                                    </w:div>
                                                    <w:div w:id="110750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00357">
                                      <w:marLeft w:val="0"/>
                                      <w:marRight w:val="0"/>
                                      <w:marTop w:val="0"/>
                                      <w:marBottom w:val="0"/>
                                      <w:divBdr>
                                        <w:top w:val="none" w:sz="0" w:space="0" w:color="auto"/>
                                        <w:left w:val="none" w:sz="0" w:space="0" w:color="auto"/>
                                        <w:bottom w:val="none" w:sz="0" w:space="0" w:color="auto"/>
                                        <w:right w:val="none" w:sz="0" w:space="0" w:color="auto"/>
                                      </w:divBdr>
                                      <w:divsChild>
                                        <w:div w:id="1223251274">
                                          <w:marLeft w:val="0"/>
                                          <w:marRight w:val="0"/>
                                          <w:marTop w:val="0"/>
                                          <w:marBottom w:val="0"/>
                                          <w:divBdr>
                                            <w:top w:val="none" w:sz="0" w:space="0" w:color="auto"/>
                                            <w:left w:val="none" w:sz="0" w:space="0" w:color="auto"/>
                                            <w:bottom w:val="none" w:sz="0" w:space="0" w:color="auto"/>
                                            <w:right w:val="none" w:sz="0" w:space="0" w:color="auto"/>
                                          </w:divBdr>
                                          <w:divsChild>
                                            <w:div w:id="1291478555">
                                              <w:marLeft w:val="0"/>
                                              <w:marRight w:val="0"/>
                                              <w:marTop w:val="0"/>
                                              <w:marBottom w:val="120"/>
                                              <w:divBdr>
                                                <w:top w:val="single" w:sz="6" w:space="0" w:color="auto"/>
                                                <w:left w:val="single" w:sz="6" w:space="0" w:color="auto"/>
                                                <w:bottom w:val="single" w:sz="6" w:space="0" w:color="auto"/>
                                                <w:right w:val="single" w:sz="6" w:space="0" w:color="auto"/>
                                              </w:divBdr>
                                              <w:divsChild>
                                                <w:div w:id="201209287">
                                                  <w:marLeft w:val="0"/>
                                                  <w:marRight w:val="0"/>
                                                  <w:marTop w:val="0"/>
                                                  <w:marBottom w:val="0"/>
                                                  <w:divBdr>
                                                    <w:top w:val="single" w:sz="2" w:space="0" w:color="auto"/>
                                                    <w:left w:val="single" w:sz="2" w:space="6" w:color="auto"/>
                                                    <w:bottom w:val="single" w:sz="6" w:space="0" w:color="auto"/>
                                                    <w:right w:val="single" w:sz="2" w:space="6" w:color="auto"/>
                                                  </w:divBdr>
                                                  <w:divsChild>
                                                    <w:div w:id="1872575606">
                                                      <w:marLeft w:val="0"/>
                                                      <w:marRight w:val="0"/>
                                                      <w:marTop w:val="0"/>
                                                      <w:marBottom w:val="0"/>
                                                      <w:divBdr>
                                                        <w:top w:val="none" w:sz="0" w:space="0" w:color="auto"/>
                                                        <w:left w:val="none" w:sz="0" w:space="0" w:color="auto"/>
                                                        <w:bottom w:val="none" w:sz="0" w:space="0" w:color="auto"/>
                                                        <w:right w:val="none" w:sz="0" w:space="0" w:color="auto"/>
                                                      </w:divBdr>
                                                    </w:div>
                                                  </w:divsChild>
                                                </w:div>
                                                <w:div w:id="103280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2622204">
                  <w:marLeft w:val="0"/>
                  <w:marRight w:val="0"/>
                  <w:marTop w:val="0"/>
                  <w:marBottom w:val="240"/>
                  <w:divBdr>
                    <w:top w:val="none" w:sz="0" w:space="0" w:color="auto"/>
                    <w:left w:val="none" w:sz="0" w:space="0" w:color="auto"/>
                    <w:bottom w:val="none" w:sz="0" w:space="0" w:color="auto"/>
                    <w:right w:val="none" w:sz="0" w:space="0" w:color="auto"/>
                  </w:divBdr>
                  <w:divsChild>
                    <w:div w:id="1667635431">
                      <w:marLeft w:val="0"/>
                      <w:marRight w:val="0"/>
                      <w:marTop w:val="0"/>
                      <w:marBottom w:val="0"/>
                      <w:divBdr>
                        <w:top w:val="none" w:sz="0" w:space="0" w:color="auto"/>
                        <w:left w:val="none" w:sz="0" w:space="0" w:color="auto"/>
                        <w:bottom w:val="none" w:sz="0" w:space="0" w:color="auto"/>
                        <w:right w:val="none" w:sz="0" w:space="0" w:color="auto"/>
                      </w:divBdr>
                      <w:divsChild>
                        <w:div w:id="2045596837">
                          <w:marLeft w:val="0"/>
                          <w:marRight w:val="0"/>
                          <w:marTop w:val="0"/>
                          <w:marBottom w:val="0"/>
                          <w:divBdr>
                            <w:top w:val="none" w:sz="0" w:space="0" w:color="auto"/>
                            <w:left w:val="none" w:sz="0" w:space="0" w:color="auto"/>
                            <w:bottom w:val="none" w:sz="0" w:space="0" w:color="auto"/>
                            <w:right w:val="none" w:sz="0" w:space="0" w:color="auto"/>
                          </w:divBdr>
                          <w:divsChild>
                            <w:div w:id="1349211836">
                              <w:marLeft w:val="0"/>
                              <w:marRight w:val="0"/>
                              <w:marTop w:val="0"/>
                              <w:marBottom w:val="0"/>
                              <w:divBdr>
                                <w:top w:val="none" w:sz="0" w:space="0" w:color="auto"/>
                                <w:left w:val="none" w:sz="0" w:space="0" w:color="auto"/>
                                <w:bottom w:val="none" w:sz="0" w:space="0" w:color="auto"/>
                                <w:right w:val="none" w:sz="0" w:space="0" w:color="auto"/>
                              </w:divBdr>
                              <w:divsChild>
                                <w:div w:id="1942374030">
                                  <w:marLeft w:val="0"/>
                                  <w:marRight w:val="0"/>
                                  <w:marTop w:val="0"/>
                                  <w:marBottom w:val="0"/>
                                  <w:divBdr>
                                    <w:top w:val="none" w:sz="0" w:space="0" w:color="auto"/>
                                    <w:left w:val="none" w:sz="0" w:space="0" w:color="auto"/>
                                    <w:bottom w:val="none" w:sz="0" w:space="0" w:color="auto"/>
                                    <w:right w:val="none" w:sz="0" w:space="0" w:color="auto"/>
                                  </w:divBdr>
                                  <w:divsChild>
                                    <w:div w:id="1434397508">
                                      <w:marLeft w:val="0"/>
                                      <w:marRight w:val="0"/>
                                      <w:marTop w:val="0"/>
                                      <w:marBottom w:val="0"/>
                                      <w:divBdr>
                                        <w:top w:val="none" w:sz="0" w:space="0" w:color="auto"/>
                                        <w:left w:val="none" w:sz="0" w:space="0" w:color="auto"/>
                                        <w:bottom w:val="none" w:sz="0" w:space="0" w:color="auto"/>
                                        <w:right w:val="none" w:sz="0" w:space="0" w:color="auto"/>
                                      </w:divBdr>
                                      <w:divsChild>
                                        <w:div w:id="656761989">
                                          <w:marLeft w:val="0"/>
                                          <w:marRight w:val="0"/>
                                          <w:marTop w:val="0"/>
                                          <w:marBottom w:val="0"/>
                                          <w:divBdr>
                                            <w:top w:val="none" w:sz="0" w:space="0" w:color="auto"/>
                                            <w:left w:val="none" w:sz="0" w:space="0" w:color="auto"/>
                                            <w:bottom w:val="none" w:sz="0" w:space="0" w:color="auto"/>
                                            <w:right w:val="none" w:sz="0" w:space="0" w:color="auto"/>
                                          </w:divBdr>
                                          <w:divsChild>
                                            <w:div w:id="1848052337">
                                              <w:marLeft w:val="0"/>
                                              <w:marRight w:val="0"/>
                                              <w:marTop w:val="0"/>
                                              <w:marBottom w:val="0"/>
                                              <w:divBdr>
                                                <w:top w:val="none" w:sz="0" w:space="0" w:color="auto"/>
                                                <w:left w:val="none" w:sz="0" w:space="0" w:color="auto"/>
                                                <w:bottom w:val="none" w:sz="0" w:space="0" w:color="auto"/>
                                                <w:right w:val="none" w:sz="0" w:space="0" w:color="auto"/>
                                              </w:divBdr>
                                              <w:divsChild>
                                                <w:div w:id="630719558">
                                                  <w:marLeft w:val="0"/>
                                                  <w:marRight w:val="0"/>
                                                  <w:marTop w:val="0"/>
                                                  <w:marBottom w:val="0"/>
                                                  <w:divBdr>
                                                    <w:top w:val="none" w:sz="0" w:space="0" w:color="auto"/>
                                                    <w:left w:val="none" w:sz="0" w:space="0" w:color="auto"/>
                                                    <w:bottom w:val="none" w:sz="0" w:space="0" w:color="auto"/>
                                                    <w:right w:val="none" w:sz="0" w:space="0" w:color="auto"/>
                                                  </w:divBdr>
                                                  <w:divsChild>
                                                    <w:div w:id="97302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3858382">
                  <w:marLeft w:val="0"/>
                  <w:marRight w:val="0"/>
                  <w:marTop w:val="0"/>
                  <w:marBottom w:val="240"/>
                  <w:divBdr>
                    <w:top w:val="none" w:sz="0" w:space="0" w:color="auto"/>
                    <w:left w:val="none" w:sz="0" w:space="0" w:color="auto"/>
                    <w:bottom w:val="none" w:sz="0" w:space="0" w:color="auto"/>
                    <w:right w:val="none" w:sz="0" w:space="0" w:color="auto"/>
                  </w:divBdr>
                  <w:divsChild>
                    <w:div w:id="1715694385">
                      <w:marLeft w:val="0"/>
                      <w:marRight w:val="0"/>
                      <w:marTop w:val="0"/>
                      <w:marBottom w:val="0"/>
                      <w:divBdr>
                        <w:top w:val="none" w:sz="0" w:space="0" w:color="auto"/>
                        <w:left w:val="none" w:sz="0" w:space="0" w:color="auto"/>
                        <w:bottom w:val="none" w:sz="0" w:space="0" w:color="auto"/>
                        <w:right w:val="none" w:sz="0" w:space="0" w:color="auto"/>
                      </w:divBdr>
                      <w:divsChild>
                        <w:div w:id="854883746">
                          <w:marLeft w:val="0"/>
                          <w:marRight w:val="0"/>
                          <w:marTop w:val="0"/>
                          <w:marBottom w:val="0"/>
                          <w:divBdr>
                            <w:top w:val="none" w:sz="0" w:space="0" w:color="auto"/>
                            <w:left w:val="none" w:sz="0" w:space="0" w:color="auto"/>
                            <w:bottom w:val="none" w:sz="0" w:space="0" w:color="auto"/>
                            <w:right w:val="none" w:sz="0" w:space="0" w:color="auto"/>
                          </w:divBdr>
                          <w:divsChild>
                            <w:div w:id="1063866042">
                              <w:marLeft w:val="0"/>
                              <w:marRight w:val="0"/>
                              <w:marTop w:val="0"/>
                              <w:marBottom w:val="60"/>
                              <w:divBdr>
                                <w:top w:val="none" w:sz="0" w:space="0" w:color="auto"/>
                                <w:left w:val="none" w:sz="0" w:space="0" w:color="auto"/>
                                <w:bottom w:val="none" w:sz="0" w:space="0" w:color="auto"/>
                                <w:right w:val="none" w:sz="0" w:space="0" w:color="auto"/>
                              </w:divBdr>
                              <w:divsChild>
                                <w:div w:id="9644463">
                                  <w:marLeft w:val="0"/>
                                  <w:marRight w:val="0"/>
                                  <w:marTop w:val="0"/>
                                  <w:marBottom w:val="0"/>
                                  <w:divBdr>
                                    <w:top w:val="none" w:sz="0" w:space="0" w:color="auto"/>
                                    <w:left w:val="none" w:sz="0" w:space="0" w:color="auto"/>
                                    <w:bottom w:val="none" w:sz="0" w:space="0" w:color="auto"/>
                                    <w:right w:val="none" w:sz="0" w:space="0" w:color="auto"/>
                                  </w:divBdr>
                                  <w:divsChild>
                                    <w:div w:id="202836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175070">
                              <w:marLeft w:val="0"/>
                              <w:marRight w:val="0"/>
                              <w:marTop w:val="0"/>
                              <w:marBottom w:val="0"/>
                              <w:divBdr>
                                <w:top w:val="none" w:sz="0" w:space="0" w:color="auto"/>
                                <w:left w:val="none" w:sz="0" w:space="0" w:color="auto"/>
                                <w:bottom w:val="none" w:sz="0" w:space="0" w:color="auto"/>
                                <w:right w:val="none" w:sz="0" w:space="0" w:color="auto"/>
                              </w:divBdr>
                              <w:divsChild>
                                <w:div w:id="2092040336">
                                  <w:marLeft w:val="0"/>
                                  <w:marRight w:val="0"/>
                                  <w:marTop w:val="0"/>
                                  <w:marBottom w:val="0"/>
                                  <w:divBdr>
                                    <w:top w:val="none" w:sz="0" w:space="0" w:color="auto"/>
                                    <w:left w:val="none" w:sz="0" w:space="0" w:color="auto"/>
                                    <w:bottom w:val="none" w:sz="0" w:space="0" w:color="auto"/>
                                    <w:right w:val="none" w:sz="0" w:space="0" w:color="auto"/>
                                  </w:divBdr>
                                  <w:divsChild>
                                    <w:div w:id="440926221">
                                      <w:marLeft w:val="0"/>
                                      <w:marRight w:val="0"/>
                                      <w:marTop w:val="0"/>
                                      <w:marBottom w:val="0"/>
                                      <w:divBdr>
                                        <w:top w:val="none" w:sz="0" w:space="0" w:color="auto"/>
                                        <w:left w:val="none" w:sz="0" w:space="0" w:color="auto"/>
                                        <w:bottom w:val="none" w:sz="0" w:space="0" w:color="auto"/>
                                        <w:right w:val="none" w:sz="0" w:space="0" w:color="auto"/>
                                      </w:divBdr>
                                      <w:divsChild>
                                        <w:div w:id="145548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5718829">
      <w:bodyDiv w:val="1"/>
      <w:marLeft w:val="0"/>
      <w:marRight w:val="0"/>
      <w:marTop w:val="0"/>
      <w:marBottom w:val="0"/>
      <w:divBdr>
        <w:top w:val="none" w:sz="0" w:space="0" w:color="auto"/>
        <w:left w:val="none" w:sz="0" w:space="0" w:color="auto"/>
        <w:bottom w:val="none" w:sz="0" w:space="0" w:color="auto"/>
        <w:right w:val="none" w:sz="0" w:space="0" w:color="auto"/>
      </w:divBdr>
    </w:div>
    <w:div w:id="1931890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dspace.centre-univ-mila.dz/jspui/handle/123456789/3460" TargetMode="External"/><Relationship Id="rId18" Type="http://schemas.openxmlformats.org/officeDocument/2006/relationships/hyperlink" Target="https://doi.org/10.55737/qjss.v-iv.2431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108/AGJSR-09-2022-0198" TargetMode="External"/><Relationship Id="rId7" Type="http://schemas.openxmlformats.org/officeDocument/2006/relationships/endnotes" Target="endnotes.xml"/><Relationship Id="rId12" Type="http://schemas.openxmlformats.org/officeDocument/2006/relationships/hyperlink" Target="https://doi.org/10.21608/jcts.2023.317507" TargetMode="External"/><Relationship Id="rId17" Type="http://schemas.openxmlformats.org/officeDocument/2006/relationships/hyperlink" Target="https://www.spa.gov.sa/14233f0780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21608/ijaefs.2025.446775.1101" TargetMode="External"/><Relationship Id="rId20" Type="http://schemas.openxmlformats.org/officeDocument/2006/relationships/hyperlink" Target="https://doi.org/10.1108/088586206106515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9992/IJFAES.2026.v5n2p5" TargetMode="External"/><Relationship Id="rId24" Type="http://schemas.openxmlformats.org/officeDocument/2006/relationships/hyperlink" Target="https://doi.org/10.3390/jtaer20030156" TargetMode="External"/><Relationship Id="rId5" Type="http://schemas.openxmlformats.org/officeDocument/2006/relationships/webSettings" Target="webSettings.xml"/><Relationship Id="rId15" Type="http://schemas.openxmlformats.org/officeDocument/2006/relationships/hyperlink" Target="https://doi.org/10.21608/ejrd.2025.443653" TargetMode="External"/><Relationship Id="rId23" Type="http://schemas.openxmlformats.org/officeDocument/2006/relationships/hyperlink" Target="https://doi.org/10.1016/S0148-2963(96)00151-3" TargetMode="External"/><Relationship Id="rId10" Type="http://schemas.openxmlformats.org/officeDocument/2006/relationships/hyperlink" Target="https://doi.org/10.21608/jces.2025.458618" TargetMode="External"/><Relationship Id="rId19" Type="http://schemas.openxmlformats.org/officeDocument/2006/relationships/hyperlink" Target="https://doi.org/10.1007/978-1-4419-6108-2_23" TargetMode="External"/><Relationship Id="rId4" Type="http://schemas.openxmlformats.org/officeDocument/2006/relationships/settings" Target="settings.xml"/><Relationship Id="rId9" Type="http://schemas.openxmlformats.org/officeDocument/2006/relationships/hyperlink" Target="https://doi.org/10.56961/mejhss.v5i4.1149" TargetMode="External"/><Relationship Id="rId14" Type="http://schemas.openxmlformats.org/officeDocument/2006/relationships/hyperlink" Target="https://doi.org/10.5339/jist.2026.5" TargetMode="External"/><Relationship Id="rId22" Type="http://schemas.openxmlformats.org/officeDocument/2006/relationships/hyperlink" Target="https://doi.org/10.1080/10496491.2025.2525099"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8EDA2-CF82-4AC2-8EE8-6B011FA06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7336</Words>
  <Characters>41821</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so non</cp:lastModifiedBy>
  <cp:revision>2</cp:revision>
  <dcterms:created xsi:type="dcterms:W3CDTF">2026-07-20T14:53:00Z</dcterms:created>
  <dcterms:modified xsi:type="dcterms:W3CDTF">2026-07-20T14:53:00Z</dcterms:modified>
</cp:coreProperties>
</file>