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38162" w14:textId="77777777" w:rsidR="00A662EF" w:rsidRPr="007714AF" w:rsidRDefault="00464A84" w:rsidP="007714AF">
      <w:pPr>
        <w:bidi/>
        <w:spacing w:after="0" w:line="240" w:lineRule="auto"/>
        <w:jc w:val="both"/>
        <w:rPr>
          <w:rFonts w:ascii="Simplified Arabic" w:hAnsi="Simplified Arabic" w:cs="Simplified Arabic"/>
          <w:b/>
          <w:bCs/>
          <w:color w:val="000000" w:themeColor="text1"/>
          <w:sz w:val="20"/>
          <w:szCs w:val="20"/>
          <w:rtl/>
        </w:rPr>
      </w:pPr>
      <w:r w:rsidRPr="007714AF">
        <w:rPr>
          <w:rFonts w:ascii="Simplified Arabic" w:hAnsi="Simplified Arabic" w:cs="Simplified Arabic"/>
          <w:b/>
          <w:bCs/>
          <w:color w:val="000000" w:themeColor="text1"/>
          <w:sz w:val="20"/>
          <w:szCs w:val="20"/>
          <w:rtl/>
        </w:rPr>
        <w:t>الفصل الثالث: منهجية الدراسة</w:t>
      </w:r>
    </w:p>
    <w:p w14:paraId="45E75475" w14:textId="77777777" w:rsidR="000A310A" w:rsidRPr="007714AF" w:rsidRDefault="000A310A" w:rsidP="007714AF">
      <w:pPr>
        <w:bidi/>
        <w:spacing w:after="0" w:line="240" w:lineRule="auto"/>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2101"/>
        <w:gridCol w:w="1276"/>
        <w:gridCol w:w="9209"/>
      </w:tblGrid>
      <w:tr w:rsidR="00047CBC" w:rsidRPr="007714AF" w14:paraId="75C00E12" w14:textId="77777777" w:rsidTr="007714AF">
        <w:trPr>
          <w:cantSplit/>
          <w:tblHeader/>
          <w:jc w:val="center"/>
        </w:trPr>
        <w:tc>
          <w:tcPr>
            <w:tcW w:w="1814" w:type="dxa"/>
            <w:tcMar>
              <w:top w:w="100" w:type="dxa"/>
              <w:left w:w="100" w:type="dxa"/>
              <w:bottom w:w="100" w:type="dxa"/>
              <w:right w:w="100" w:type="dxa"/>
            </w:tcMar>
          </w:tcPr>
          <w:p w14:paraId="569FEDC3" w14:textId="77777777" w:rsidR="00047CBC" w:rsidRPr="007714AF" w:rsidRDefault="00047CBC"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color w:val="000000" w:themeColor="text1"/>
                <w:sz w:val="20"/>
                <w:szCs w:val="20"/>
                <w:rtl/>
              </w:rPr>
              <w:t>البند</w:t>
            </w:r>
          </w:p>
        </w:tc>
        <w:tc>
          <w:tcPr>
            <w:tcW w:w="2101" w:type="dxa"/>
            <w:tcMar>
              <w:top w:w="100" w:type="dxa"/>
              <w:left w:w="100" w:type="dxa"/>
              <w:bottom w:w="100" w:type="dxa"/>
              <w:right w:w="100" w:type="dxa"/>
            </w:tcMar>
          </w:tcPr>
          <w:p w14:paraId="507122D6" w14:textId="77777777" w:rsidR="00047CBC" w:rsidRPr="007714AF" w:rsidRDefault="00047CBC"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color w:val="000000" w:themeColor="text1"/>
                <w:sz w:val="20"/>
                <w:szCs w:val="20"/>
                <w:rtl/>
              </w:rPr>
              <w:t>البيان</w:t>
            </w:r>
          </w:p>
        </w:tc>
        <w:tc>
          <w:tcPr>
            <w:tcW w:w="1276" w:type="dxa"/>
            <w:tcMar>
              <w:top w:w="100" w:type="dxa"/>
              <w:left w:w="100" w:type="dxa"/>
              <w:bottom w:w="100" w:type="dxa"/>
              <w:right w:w="100" w:type="dxa"/>
            </w:tcMar>
          </w:tcPr>
          <w:p w14:paraId="1F525325" w14:textId="77777777" w:rsidR="00047CBC" w:rsidRPr="007714AF" w:rsidRDefault="00047CBC"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color w:val="000000" w:themeColor="text1"/>
                <w:sz w:val="20"/>
                <w:szCs w:val="20"/>
                <w:rtl/>
              </w:rPr>
              <w:t>البند</w:t>
            </w:r>
          </w:p>
        </w:tc>
        <w:tc>
          <w:tcPr>
            <w:tcW w:w="9209" w:type="dxa"/>
            <w:tcMar>
              <w:top w:w="100" w:type="dxa"/>
              <w:left w:w="100" w:type="dxa"/>
              <w:bottom w:w="100" w:type="dxa"/>
              <w:right w:w="100" w:type="dxa"/>
            </w:tcMar>
          </w:tcPr>
          <w:p w14:paraId="344C7F65" w14:textId="77777777" w:rsidR="00047CBC" w:rsidRPr="007714AF" w:rsidRDefault="00047CBC"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color w:val="000000" w:themeColor="text1"/>
                <w:sz w:val="20"/>
                <w:szCs w:val="20"/>
                <w:rtl/>
              </w:rPr>
              <w:t>البيان</w:t>
            </w:r>
          </w:p>
        </w:tc>
      </w:tr>
      <w:tr w:rsidR="00047CBC" w:rsidRPr="007714AF" w14:paraId="0C0A70EB" w14:textId="77777777" w:rsidTr="007714AF">
        <w:trPr>
          <w:cantSplit/>
          <w:jc w:val="center"/>
        </w:trPr>
        <w:tc>
          <w:tcPr>
            <w:tcW w:w="1814" w:type="dxa"/>
            <w:tcMar>
              <w:top w:w="100" w:type="dxa"/>
              <w:left w:w="100" w:type="dxa"/>
              <w:bottom w:w="100" w:type="dxa"/>
              <w:right w:w="100" w:type="dxa"/>
            </w:tcMar>
          </w:tcPr>
          <w:p w14:paraId="63E8B436"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اسم الطالب</w:t>
            </w:r>
          </w:p>
        </w:tc>
        <w:tc>
          <w:tcPr>
            <w:tcW w:w="2101" w:type="dxa"/>
            <w:tcMar>
              <w:top w:w="100" w:type="dxa"/>
              <w:left w:w="100" w:type="dxa"/>
              <w:bottom w:w="100" w:type="dxa"/>
              <w:right w:w="100" w:type="dxa"/>
            </w:tcMar>
          </w:tcPr>
          <w:p w14:paraId="71565634"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رائد الجهني</w:t>
            </w:r>
          </w:p>
        </w:tc>
        <w:tc>
          <w:tcPr>
            <w:tcW w:w="1276" w:type="dxa"/>
            <w:tcMar>
              <w:top w:w="100" w:type="dxa"/>
              <w:left w:w="100" w:type="dxa"/>
              <w:bottom w:w="100" w:type="dxa"/>
              <w:right w:w="100" w:type="dxa"/>
            </w:tcMar>
          </w:tcPr>
          <w:p w14:paraId="1835F9E3"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عنوان الرسالة</w:t>
            </w:r>
          </w:p>
        </w:tc>
        <w:tc>
          <w:tcPr>
            <w:tcW w:w="9209" w:type="dxa"/>
            <w:tcMar>
              <w:top w:w="100" w:type="dxa"/>
              <w:left w:w="100" w:type="dxa"/>
              <w:bottom w:w="100" w:type="dxa"/>
              <w:right w:w="100" w:type="dxa"/>
            </w:tcMar>
          </w:tcPr>
          <w:p w14:paraId="69C029A4"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أثر الممارسات الإستراتيجية لإدارة الموارد البشرية على جودة الخدمات: دراسة تطبيقية على الشركة السعودية للكهرباء</w:t>
            </w:r>
          </w:p>
        </w:tc>
      </w:tr>
      <w:tr w:rsidR="00047CBC" w:rsidRPr="007714AF" w14:paraId="61BF34FC" w14:textId="77777777" w:rsidTr="007714AF">
        <w:trPr>
          <w:cantSplit/>
          <w:jc w:val="center"/>
        </w:trPr>
        <w:tc>
          <w:tcPr>
            <w:tcW w:w="1814" w:type="dxa"/>
            <w:tcMar>
              <w:top w:w="100" w:type="dxa"/>
              <w:left w:w="100" w:type="dxa"/>
              <w:bottom w:w="100" w:type="dxa"/>
              <w:right w:w="100" w:type="dxa"/>
            </w:tcMar>
          </w:tcPr>
          <w:p w14:paraId="079A8FE9"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النسخة المراجعة</w:t>
            </w:r>
          </w:p>
        </w:tc>
        <w:tc>
          <w:tcPr>
            <w:tcW w:w="2101" w:type="dxa"/>
            <w:tcMar>
              <w:top w:w="100" w:type="dxa"/>
              <w:left w:w="100" w:type="dxa"/>
              <w:bottom w:w="100" w:type="dxa"/>
              <w:right w:w="100" w:type="dxa"/>
            </w:tcMar>
          </w:tcPr>
          <w:p w14:paraId="4F8F9B63"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معدلة / التعديل الثاني</w:t>
            </w:r>
          </w:p>
        </w:tc>
        <w:tc>
          <w:tcPr>
            <w:tcW w:w="1276" w:type="dxa"/>
            <w:tcMar>
              <w:top w:w="100" w:type="dxa"/>
              <w:left w:w="100" w:type="dxa"/>
              <w:bottom w:w="100" w:type="dxa"/>
              <w:right w:w="100" w:type="dxa"/>
            </w:tcMar>
          </w:tcPr>
          <w:p w14:paraId="5348F237"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الحكم العام</w:t>
            </w:r>
          </w:p>
        </w:tc>
        <w:tc>
          <w:tcPr>
            <w:tcW w:w="9209" w:type="dxa"/>
            <w:tcMar>
              <w:top w:w="100" w:type="dxa"/>
              <w:left w:w="100" w:type="dxa"/>
              <w:bottom w:w="100" w:type="dxa"/>
              <w:right w:w="100" w:type="dxa"/>
            </w:tcMar>
          </w:tcPr>
          <w:p w14:paraId="30810C3C"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يحتاج إلى تعديلات متوسطة قبل الاعتماد النهائي</w:t>
            </w:r>
          </w:p>
        </w:tc>
      </w:tr>
    </w:tbl>
    <w:p w14:paraId="7F60838E" w14:textId="77777777" w:rsidR="00A662EF" w:rsidRPr="007714AF" w:rsidRDefault="000A310A" w:rsidP="007714AF">
      <w:pPr>
        <w:pStyle w:val="Heading1"/>
        <w:bidi/>
        <w:spacing w:before="20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7714AF" w14:paraId="19C9B6C4" w14:textId="77777777" w:rsidTr="00047CBC">
        <w:trPr>
          <w:cantSplit/>
          <w:tblHeader/>
          <w:jc w:val="center"/>
        </w:trPr>
        <w:tc>
          <w:tcPr>
            <w:tcW w:w="2381" w:type="dxa"/>
            <w:tcMar>
              <w:top w:w="100" w:type="dxa"/>
              <w:left w:w="100" w:type="dxa"/>
              <w:bottom w:w="100" w:type="dxa"/>
              <w:right w:w="100" w:type="dxa"/>
            </w:tcMar>
            <w:vAlign w:val="center"/>
          </w:tcPr>
          <w:p w14:paraId="34A3E0E3"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0DF73983"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ملاحظات المشرف الأكاديمي</w:t>
            </w:r>
          </w:p>
        </w:tc>
        <w:tc>
          <w:tcPr>
            <w:tcW w:w="1814" w:type="dxa"/>
            <w:tcMar>
              <w:top w:w="100" w:type="dxa"/>
              <w:left w:w="100" w:type="dxa"/>
              <w:bottom w:w="100" w:type="dxa"/>
              <w:right w:w="100" w:type="dxa"/>
            </w:tcMar>
            <w:vAlign w:val="center"/>
          </w:tcPr>
          <w:p w14:paraId="60661048"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468B951D"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73E45625"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رد الطالب / ما تم تعديله</w:t>
            </w:r>
          </w:p>
        </w:tc>
      </w:tr>
      <w:tr w:rsidR="007714AF" w:rsidRPr="007714AF" w14:paraId="030FE559" w14:textId="77777777" w:rsidTr="00135298">
        <w:trPr>
          <w:cantSplit/>
          <w:jc w:val="center"/>
        </w:trPr>
        <w:tc>
          <w:tcPr>
            <w:tcW w:w="2381" w:type="dxa"/>
            <w:tcMar>
              <w:top w:w="100" w:type="dxa"/>
              <w:left w:w="100" w:type="dxa"/>
              <w:bottom w:w="100" w:type="dxa"/>
              <w:right w:w="100" w:type="dxa"/>
            </w:tcMar>
          </w:tcPr>
          <w:p w14:paraId="6A753147" w14:textId="77777777" w:rsidR="007714AF" w:rsidRPr="007714AF" w:rsidRDefault="007714AF" w:rsidP="007714AF">
            <w:pPr>
              <w:bidi/>
              <w:jc w:val="both"/>
              <w:rPr>
                <w:rFonts w:ascii="Simplified Arabic" w:hAnsi="Simplified Arabic" w:cs="Simplified Arabic"/>
                <w:sz w:val="20"/>
                <w:szCs w:val="20"/>
              </w:rPr>
            </w:pPr>
            <w:proofErr w:type="spellStart"/>
            <w:r w:rsidRPr="007714AF">
              <w:rPr>
                <w:rFonts w:ascii="Simplified Arabic" w:hAnsi="Simplified Arabic" w:cs="Simplified Arabic"/>
                <w:sz w:val="20"/>
                <w:szCs w:val="20"/>
              </w:rPr>
              <w:t>الانطباع</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العام</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عن</w:t>
            </w:r>
            <w:proofErr w:type="spellEnd"/>
            <w:r w:rsidRPr="007714AF">
              <w:rPr>
                <w:rFonts w:ascii="Simplified Arabic" w:hAnsi="Simplified Arabic" w:cs="Simplified Arabic"/>
                <w:sz w:val="20"/>
                <w:szCs w:val="20"/>
              </w:rPr>
              <w:t xml:space="preserve"> الفصل</w:t>
            </w:r>
          </w:p>
        </w:tc>
        <w:tc>
          <w:tcPr>
            <w:tcW w:w="4649" w:type="dxa"/>
            <w:tcMar>
              <w:top w:w="100" w:type="dxa"/>
              <w:left w:w="100" w:type="dxa"/>
              <w:bottom w:w="100" w:type="dxa"/>
              <w:right w:w="100" w:type="dxa"/>
            </w:tcMar>
          </w:tcPr>
          <w:p w14:paraId="2CF053DA" w14:textId="656B08D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يحتوي الفصل على مادة منهجية واسعة ومحاولة واضحة لبناء دراسة تطبيقية مهمة، إلا أن النسخة الحالية ما تزال تحتاج إلى ضبط جوهري في حدود الفصل الثالث، وحدة التحليل، مصدر بيانات جودة الخدمات، وإطار العينة.</w:t>
            </w:r>
          </w:p>
        </w:tc>
        <w:tc>
          <w:tcPr>
            <w:tcW w:w="1814" w:type="dxa"/>
            <w:tcMar>
              <w:top w:w="100" w:type="dxa"/>
              <w:left w:w="100" w:type="dxa"/>
              <w:bottom w:w="100" w:type="dxa"/>
              <w:right w:w="100" w:type="dxa"/>
            </w:tcMar>
          </w:tcPr>
          <w:p w14:paraId="1ACD8A9E" w14:textId="6E20DF4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 مع تعديل</w:t>
            </w:r>
          </w:p>
        </w:tc>
        <w:tc>
          <w:tcPr>
            <w:tcW w:w="4025" w:type="dxa"/>
            <w:tcMar>
              <w:top w:w="100" w:type="dxa"/>
              <w:left w:w="100" w:type="dxa"/>
              <w:bottom w:w="100" w:type="dxa"/>
              <w:right w:w="100" w:type="dxa"/>
            </w:tcMar>
          </w:tcPr>
          <w:p w14:paraId="5A4BA09F" w14:textId="240E4B5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إعادة تنظيم الفصل الثالث حول إجراءات المنهج</w:t>
            </w:r>
            <w:r w:rsidRPr="007714AF">
              <w:rPr>
                <w:rFonts w:ascii="Simplified Arabic" w:hAnsi="Simplified Arabic" w:cs="Simplified Arabic"/>
                <w:sz w:val="20"/>
                <w:szCs w:val="20"/>
              </w:rPr>
              <w:t xml:space="preserve"> </w:t>
            </w:r>
            <w:r w:rsidRPr="007714AF">
              <w:rPr>
                <w:rFonts w:ascii="Simplified Arabic" w:hAnsi="Simplified Arabic" w:cs="Simplified Arabic"/>
                <w:sz w:val="20"/>
                <w:szCs w:val="20"/>
                <w:rtl/>
              </w:rPr>
              <w:t>فقط، وحذف أو نقل المواد النظرية والتقديمية المطولة</w:t>
            </w:r>
            <w:r w:rsidRPr="007714AF">
              <w:rPr>
                <w:rFonts w:ascii="Simplified Arabic" w:hAnsi="Simplified Arabic" w:cs="Simplified Arabic"/>
                <w:sz w:val="20"/>
                <w:szCs w:val="20"/>
              </w:rPr>
              <w:t>.</w:t>
            </w:r>
          </w:p>
        </w:tc>
        <w:tc>
          <w:tcPr>
            <w:tcW w:w="1814" w:type="dxa"/>
            <w:tcMar>
              <w:top w:w="100" w:type="dxa"/>
              <w:left w:w="100" w:type="dxa"/>
              <w:bottom w:w="100" w:type="dxa"/>
              <w:right w:w="100" w:type="dxa"/>
            </w:tcMar>
          </w:tcPr>
          <w:p w14:paraId="225DC9B5"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4A699F49" w14:textId="77777777" w:rsidTr="00135298">
        <w:trPr>
          <w:cantSplit/>
          <w:jc w:val="center"/>
        </w:trPr>
        <w:tc>
          <w:tcPr>
            <w:tcW w:w="2381" w:type="dxa"/>
            <w:tcMar>
              <w:top w:w="100" w:type="dxa"/>
              <w:left w:w="100" w:type="dxa"/>
              <w:bottom w:w="100" w:type="dxa"/>
              <w:right w:w="100" w:type="dxa"/>
            </w:tcMar>
          </w:tcPr>
          <w:p w14:paraId="13DE2A7A"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وضوح تنظيم الفصل</w:t>
            </w:r>
          </w:p>
        </w:tc>
        <w:tc>
          <w:tcPr>
            <w:tcW w:w="4649" w:type="dxa"/>
            <w:tcMar>
              <w:top w:w="100" w:type="dxa"/>
              <w:left w:w="100" w:type="dxa"/>
              <w:bottom w:w="100" w:type="dxa"/>
              <w:right w:w="100" w:type="dxa"/>
            </w:tcMar>
          </w:tcPr>
          <w:p w14:paraId="4D104511" w14:textId="1FCBDEB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التنظيم يحتاج إلى تركيز أكبر؛ إذ تظهر أجزاء من الفصول السابقة أو الخلفية العامة داخل ملف الفصل الثالث، مما يضعف وضوح المنهجية.</w:t>
            </w:r>
          </w:p>
        </w:tc>
        <w:tc>
          <w:tcPr>
            <w:tcW w:w="1814" w:type="dxa"/>
            <w:tcMar>
              <w:top w:w="100" w:type="dxa"/>
              <w:left w:w="100" w:type="dxa"/>
              <w:bottom w:w="100" w:type="dxa"/>
              <w:right w:w="100" w:type="dxa"/>
            </w:tcMar>
          </w:tcPr>
          <w:p w14:paraId="0436773E" w14:textId="63794DC3"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4025" w:type="dxa"/>
            <w:tcMar>
              <w:top w:w="100" w:type="dxa"/>
              <w:left w:w="100" w:type="dxa"/>
              <w:bottom w:w="100" w:type="dxa"/>
              <w:right w:w="100" w:type="dxa"/>
            </w:tcMar>
          </w:tcPr>
          <w:p w14:paraId="388945BD" w14:textId="5473D56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إعادة ترتيب الفصل وفق التسلسل: المنهج، التصميم، المجتمع، العينة، الأداة، الصدق والثبات، التحليل، الأخلاقيات</w:t>
            </w:r>
            <w:r w:rsidRPr="007714AF">
              <w:rPr>
                <w:rFonts w:ascii="Simplified Arabic" w:hAnsi="Simplified Arabic" w:cs="Simplified Arabic"/>
                <w:sz w:val="20"/>
                <w:szCs w:val="20"/>
              </w:rPr>
              <w:t>.</w:t>
            </w:r>
          </w:p>
        </w:tc>
        <w:tc>
          <w:tcPr>
            <w:tcW w:w="1814" w:type="dxa"/>
            <w:tcMar>
              <w:top w:w="100" w:type="dxa"/>
              <w:left w:w="100" w:type="dxa"/>
              <w:bottom w:w="100" w:type="dxa"/>
              <w:right w:w="100" w:type="dxa"/>
            </w:tcMar>
          </w:tcPr>
          <w:p w14:paraId="054530B1"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4320370E" w14:textId="77777777" w:rsidTr="00135298">
        <w:trPr>
          <w:cantSplit/>
          <w:jc w:val="center"/>
        </w:trPr>
        <w:tc>
          <w:tcPr>
            <w:tcW w:w="2381" w:type="dxa"/>
            <w:tcMar>
              <w:top w:w="100" w:type="dxa"/>
              <w:left w:w="100" w:type="dxa"/>
              <w:bottom w:w="100" w:type="dxa"/>
              <w:right w:w="100" w:type="dxa"/>
            </w:tcMar>
          </w:tcPr>
          <w:p w14:paraId="51109B12"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الاتساق مع الفصول السابقة</w:t>
            </w:r>
          </w:p>
        </w:tc>
        <w:tc>
          <w:tcPr>
            <w:tcW w:w="4649" w:type="dxa"/>
            <w:tcMar>
              <w:top w:w="100" w:type="dxa"/>
              <w:left w:w="100" w:type="dxa"/>
              <w:bottom w:w="100" w:type="dxa"/>
              <w:right w:w="100" w:type="dxa"/>
            </w:tcMar>
          </w:tcPr>
          <w:p w14:paraId="0519DC6E" w14:textId="5F677CB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الاتساق المفاهيمي موجود بين إدارة الموارد البشرية الإستراتيجية وجودة الخدمات، لكن يلزم حسم من يقيّم جودة الخدمات: الموظفون، العملاء، أو مؤشرات داخلية.</w:t>
            </w:r>
          </w:p>
        </w:tc>
        <w:tc>
          <w:tcPr>
            <w:tcW w:w="1814" w:type="dxa"/>
            <w:tcMar>
              <w:top w:w="100" w:type="dxa"/>
              <w:left w:w="100" w:type="dxa"/>
              <w:bottom w:w="100" w:type="dxa"/>
              <w:right w:w="100" w:type="dxa"/>
            </w:tcMar>
          </w:tcPr>
          <w:p w14:paraId="4C2A2819" w14:textId="3C70D29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 مع تعديل</w:t>
            </w:r>
          </w:p>
        </w:tc>
        <w:tc>
          <w:tcPr>
            <w:tcW w:w="4025" w:type="dxa"/>
            <w:tcMar>
              <w:top w:w="100" w:type="dxa"/>
              <w:left w:w="100" w:type="dxa"/>
              <w:bottom w:w="100" w:type="dxa"/>
              <w:right w:w="100" w:type="dxa"/>
            </w:tcMar>
          </w:tcPr>
          <w:p w14:paraId="08513382" w14:textId="49447C11"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تحديد وحدة التحليل ومصدر قياس المتغير التابع بصورة نهائية ومطابقتها مع الأسئلة والفرضيات والأداة</w:t>
            </w:r>
            <w:r w:rsidRPr="007714AF">
              <w:rPr>
                <w:rFonts w:ascii="Simplified Arabic" w:hAnsi="Simplified Arabic" w:cs="Simplified Arabic"/>
                <w:sz w:val="20"/>
                <w:szCs w:val="20"/>
              </w:rPr>
              <w:t>.</w:t>
            </w:r>
          </w:p>
        </w:tc>
        <w:tc>
          <w:tcPr>
            <w:tcW w:w="1814" w:type="dxa"/>
            <w:tcMar>
              <w:top w:w="100" w:type="dxa"/>
              <w:left w:w="100" w:type="dxa"/>
              <w:bottom w:w="100" w:type="dxa"/>
              <w:right w:w="100" w:type="dxa"/>
            </w:tcMar>
          </w:tcPr>
          <w:p w14:paraId="2E31AF56" w14:textId="77777777" w:rsidR="007714AF" w:rsidRPr="007714AF" w:rsidRDefault="007714AF" w:rsidP="007714AF">
            <w:pPr>
              <w:bidi/>
              <w:jc w:val="both"/>
              <w:rPr>
                <w:rFonts w:ascii="Simplified Arabic" w:hAnsi="Simplified Arabic" w:cs="Simplified Arabic"/>
                <w:sz w:val="20"/>
                <w:szCs w:val="20"/>
              </w:rPr>
            </w:pPr>
          </w:p>
        </w:tc>
      </w:tr>
    </w:tbl>
    <w:p w14:paraId="45ECF27F" w14:textId="77777777" w:rsidR="00A662EF" w:rsidRPr="007714AF" w:rsidRDefault="000A310A" w:rsidP="007714AF">
      <w:pPr>
        <w:pStyle w:val="Heading1"/>
        <w:bidi/>
        <w:spacing w:before="20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7714AF" w14:paraId="02080929" w14:textId="77777777" w:rsidTr="00047CBC">
        <w:trPr>
          <w:cantSplit/>
          <w:tblHeader/>
          <w:jc w:val="center"/>
        </w:trPr>
        <w:tc>
          <w:tcPr>
            <w:tcW w:w="1927" w:type="dxa"/>
            <w:tcMar>
              <w:top w:w="100" w:type="dxa"/>
              <w:left w:w="100" w:type="dxa"/>
              <w:bottom w:w="100" w:type="dxa"/>
              <w:right w:w="100" w:type="dxa"/>
            </w:tcMar>
            <w:vAlign w:val="center"/>
          </w:tcPr>
          <w:p w14:paraId="2E1FC6E2" w14:textId="77777777" w:rsidR="00047CBC" w:rsidRPr="007714AF" w:rsidRDefault="00047CBC"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141D904A" w14:textId="77777777" w:rsidR="00047CBC" w:rsidRPr="007714AF" w:rsidRDefault="00047CBC"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4D352599" w14:textId="77777777" w:rsidR="00047CBC" w:rsidRPr="007714AF" w:rsidRDefault="00047CBC"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color w:val="000000" w:themeColor="text1"/>
                <w:sz w:val="20"/>
                <w:szCs w:val="20"/>
                <w:rtl/>
              </w:rPr>
              <w:t>مثال على تعليق المشرف الأكاديمي</w:t>
            </w:r>
          </w:p>
        </w:tc>
        <w:tc>
          <w:tcPr>
            <w:tcW w:w="1474" w:type="dxa"/>
            <w:tcMar>
              <w:top w:w="100" w:type="dxa"/>
              <w:left w:w="100" w:type="dxa"/>
              <w:bottom w:w="100" w:type="dxa"/>
              <w:right w:w="100" w:type="dxa"/>
            </w:tcMar>
            <w:vAlign w:val="center"/>
          </w:tcPr>
          <w:p w14:paraId="0AF039B3" w14:textId="77777777" w:rsidR="00047CBC" w:rsidRPr="007714AF" w:rsidRDefault="00047CBC"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3CE236B5" w14:textId="77777777" w:rsidR="00047CBC" w:rsidRPr="007714AF" w:rsidRDefault="00047CBC"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4D599DD0" w14:textId="77777777" w:rsidR="00047CBC" w:rsidRPr="007714AF" w:rsidRDefault="00047CBC"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color w:val="000000" w:themeColor="text1"/>
                <w:sz w:val="20"/>
                <w:szCs w:val="20"/>
                <w:rtl/>
              </w:rPr>
              <w:t>رد الطالب</w:t>
            </w:r>
          </w:p>
        </w:tc>
      </w:tr>
      <w:tr w:rsidR="007714AF" w:rsidRPr="007714AF" w14:paraId="3FA6239E" w14:textId="77777777" w:rsidTr="002813F8">
        <w:trPr>
          <w:cantSplit/>
          <w:jc w:val="center"/>
        </w:trPr>
        <w:tc>
          <w:tcPr>
            <w:tcW w:w="1927" w:type="dxa"/>
            <w:tcMar>
              <w:top w:w="100" w:type="dxa"/>
              <w:left w:w="100" w:type="dxa"/>
              <w:bottom w:w="100" w:type="dxa"/>
              <w:right w:w="100" w:type="dxa"/>
            </w:tcMar>
          </w:tcPr>
          <w:p w14:paraId="09542025" w14:textId="77777777" w:rsidR="007714AF" w:rsidRPr="007714AF" w:rsidRDefault="007714AF" w:rsidP="007714AF">
            <w:pPr>
              <w:bidi/>
              <w:jc w:val="both"/>
              <w:rPr>
                <w:rFonts w:ascii="Simplified Arabic" w:hAnsi="Simplified Arabic" w:cs="Simplified Arabic"/>
                <w:sz w:val="20"/>
                <w:szCs w:val="20"/>
              </w:rPr>
            </w:pPr>
            <w:proofErr w:type="spellStart"/>
            <w:r w:rsidRPr="007714AF">
              <w:rPr>
                <w:rFonts w:ascii="Simplified Arabic" w:hAnsi="Simplified Arabic" w:cs="Simplified Arabic"/>
                <w:sz w:val="20"/>
                <w:szCs w:val="20"/>
              </w:rPr>
              <w:t>تحديد</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المنهج</w:t>
            </w:r>
            <w:proofErr w:type="spellEnd"/>
          </w:p>
        </w:tc>
        <w:tc>
          <w:tcPr>
            <w:tcW w:w="3005" w:type="dxa"/>
            <w:tcMar>
              <w:top w:w="100" w:type="dxa"/>
              <w:left w:w="100" w:type="dxa"/>
              <w:bottom w:w="100" w:type="dxa"/>
              <w:right w:w="100" w:type="dxa"/>
            </w:tcMar>
          </w:tcPr>
          <w:p w14:paraId="7B61F266" w14:textId="4F742EC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779D2469" w14:textId="5890B40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ذُكر المنهج الوصفي التحليلي، لكنه يحتاج إلى صياغة أكثر تركيزًا كمنهج كمي مسحي مقطعي.</w:t>
            </w:r>
          </w:p>
        </w:tc>
        <w:tc>
          <w:tcPr>
            <w:tcW w:w="1474" w:type="dxa"/>
            <w:tcMar>
              <w:top w:w="100" w:type="dxa"/>
              <w:left w:w="100" w:type="dxa"/>
              <w:bottom w:w="100" w:type="dxa"/>
              <w:right w:w="100" w:type="dxa"/>
            </w:tcMar>
          </w:tcPr>
          <w:p w14:paraId="628ABA51" w14:textId="11951A3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F1A9E19" w14:textId="70C47A2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صياغة فقرة منهجية مركزة ومحددة</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3B301BC5"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7E188EC0" w14:textId="77777777" w:rsidTr="002813F8">
        <w:trPr>
          <w:cantSplit/>
          <w:jc w:val="center"/>
        </w:trPr>
        <w:tc>
          <w:tcPr>
            <w:tcW w:w="1927" w:type="dxa"/>
            <w:tcMar>
              <w:top w:w="100" w:type="dxa"/>
              <w:left w:w="100" w:type="dxa"/>
              <w:bottom w:w="100" w:type="dxa"/>
              <w:right w:w="100" w:type="dxa"/>
            </w:tcMar>
          </w:tcPr>
          <w:p w14:paraId="63B13013"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ملاءمة المنهج للموضوع</w:t>
            </w:r>
          </w:p>
        </w:tc>
        <w:tc>
          <w:tcPr>
            <w:tcW w:w="3005" w:type="dxa"/>
            <w:tcMar>
              <w:top w:w="100" w:type="dxa"/>
              <w:left w:w="100" w:type="dxa"/>
              <w:bottom w:w="100" w:type="dxa"/>
              <w:right w:w="100" w:type="dxa"/>
            </w:tcMar>
          </w:tcPr>
          <w:p w14:paraId="1F8E3447" w14:textId="4DC60CB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يتوافق المنهج مع طبيعة المشكلة والأسئلة والفرضيات؟</w:t>
            </w:r>
          </w:p>
        </w:tc>
        <w:tc>
          <w:tcPr>
            <w:tcW w:w="4025" w:type="dxa"/>
            <w:tcMar>
              <w:top w:w="100" w:type="dxa"/>
              <w:left w:w="100" w:type="dxa"/>
              <w:bottom w:w="100" w:type="dxa"/>
              <w:right w:w="100" w:type="dxa"/>
            </w:tcMar>
          </w:tcPr>
          <w:p w14:paraId="2D78466F" w14:textId="0786561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المنهج مناسب من حيث الأصل، لكن ملاءمته تتوقف على تحديد المستجيب المناسب لقياس جودة الخدمات.</w:t>
            </w:r>
          </w:p>
        </w:tc>
        <w:tc>
          <w:tcPr>
            <w:tcW w:w="1474" w:type="dxa"/>
            <w:tcMar>
              <w:top w:w="100" w:type="dxa"/>
              <w:left w:w="100" w:type="dxa"/>
              <w:bottom w:w="100" w:type="dxa"/>
              <w:right w:w="100" w:type="dxa"/>
            </w:tcMar>
          </w:tcPr>
          <w:p w14:paraId="7A32E477" w14:textId="1EE5A7C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0D73A8C3" w14:textId="5F63D07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تحديد هل جودة الخدمات ستقاس من الموظفين أو المستفيدين أو مؤشرات رسمية</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291DFA50"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349CD62D" w14:textId="77777777" w:rsidTr="002813F8">
        <w:trPr>
          <w:cantSplit/>
          <w:jc w:val="center"/>
        </w:trPr>
        <w:tc>
          <w:tcPr>
            <w:tcW w:w="1927" w:type="dxa"/>
            <w:tcMar>
              <w:top w:w="100" w:type="dxa"/>
              <w:left w:w="100" w:type="dxa"/>
              <w:bottom w:w="100" w:type="dxa"/>
              <w:right w:w="100" w:type="dxa"/>
            </w:tcMar>
          </w:tcPr>
          <w:p w14:paraId="0F2944BA"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lastRenderedPageBreak/>
              <w:t>تصميم الدراسة</w:t>
            </w:r>
          </w:p>
        </w:tc>
        <w:tc>
          <w:tcPr>
            <w:tcW w:w="3005" w:type="dxa"/>
            <w:tcMar>
              <w:top w:w="100" w:type="dxa"/>
              <w:left w:w="100" w:type="dxa"/>
              <w:bottom w:w="100" w:type="dxa"/>
              <w:right w:w="100" w:type="dxa"/>
            </w:tcMar>
          </w:tcPr>
          <w:p w14:paraId="3D3E597B" w14:textId="59376DC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توضيح التصميم: مقطعي، طولي، دراسة حالة، مسحي؟</w:t>
            </w:r>
          </w:p>
        </w:tc>
        <w:tc>
          <w:tcPr>
            <w:tcW w:w="4025" w:type="dxa"/>
            <w:tcMar>
              <w:top w:w="100" w:type="dxa"/>
              <w:left w:w="100" w:type="dxa"/>
              <w:bottom w:w="100" w:type="dxa"/>
              <w:right w:w="100" w:type="dxa"/>
            </w:tcMar>
          </w:tcPr>
          <w:p w14:paraId="1BFB8938" w14:textId="7D08C9B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التصميم لم يُغلق بصورة كافية بين أثر/علاقة/اختبار فروض، ويحتاج إلى ضبط لغة السببية.</w:t>
            </w:r>
          </w:p>
        </w:tc>
        <w:tc>
          <w:tcPr>
            <w:tcW w:w="1474" w:type="dxa"/>
            <w:tcMar>
              <w:top w:w="100" w:type="dxa"/>
              <w:left w:w="100" w:type="dxa"/>
              <w:bottom w:w="100" w:type="dxa"/>
              <w:right w:w="100" w:type="dxa"/>
            </w:tcMar>
          </w:tcPr>
          <w:p w14:paraId="1BCBF267" w14:textId="1823589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7A1F10B6" w14:textId="5FD5F58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إعادة صياغة العبارات السببية كعلاقات إحصائية ضمن تصميم مقطعي</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14D11845"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6C00D907" w14:textId="77777777" w:rsidTr="002813F8">
        <w:trPr>
          <w:cantSplit/>
          <w:jc w:val="center"/>
        </w:trPr>
        <w:tc>
          <w:tcPr>
            <w:tcW w:w="1927" w:type="dxa"/>
            <w:tcMar>
              <w:top w:w="100" w:type="dxa"/>
              <w:left w:w="100" w:type="dxa"/>
              <w:bottom w:w="100" w:type="dxa"/>
              <w:right w:w="100" w:type="dxa"/>
            </w:tcMar>
          </w:tcPr>
          <w:p w14:paraId="7FD13E48"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النموذج المفاهيمي</w:t>
            </w:r>
          </w:p>
        </w:tc>
        <w:tc>
          <w:tcPr>
            <w:tcW w:w="3005" w:type="dxa"/>
            <w:tcMar>
              <w:top w:w="100" w:type="dxa"/>
              <w:left w:w="100" w:type="dxa"/>
              <w:bottom w:w="100" w:type="dxa"/>
              <w:right w:w="100" w:type="dxa"/>
            </w:tcMar>
          </w:tcPr>
          <w:p w14:paraId="194F4A5E" w14:textId="3B8B0993"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ربط التصميم بالنموذج المفاهيمي؟</w:t>
            </w:r>
          </w:p>
        </w:tc>
        <w:tc>
          <w:tcPr>
            <w:tcW w:w="4025" w:type="dxa"/>
            <w:tcMar>
              <w:top w:w="100" w:type="dxa"/>
              <w:left w:w="100" w:type="dxa"/>
              <w:bottom w:w="100" w:type="dxa"/>
              <w:right w:w="100" w:type="dxa"/>
            </w:tcMar>
          </w:tcPr>
          <w:p w14:paraId="11E4B585" w14:textId="3E5EE81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النموذج المفاهيمي يحتاج مواءمة دقيقة بين أبعاد إدارة الموارد البشرية الإستراتيجية وجودة الخدمات.</w:t>
            </w:r>
          </w:p>
        </w:tc>
        <w:tc>
          <w:tcPr>
            <w:tcW w:w="1474" w:type="dxa"/>
            <w:tcMar>
              <w:top w:w="100" w:type="dxa"/>
              <w:left w:w="100" w:type="dxa"/>
              <w:bottom w:w="100" w:type="dxa"/>
              <w:right w:w="100" w:type="dxa"/>
            </w:tcMar>
          </w:tcPr>
          <w:p w14:paraId="0E1459BB" w14:textId="5F330BF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3DC30711" w14:textId="10D1850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إضافة جدول يربط كل فرضية بالبُعد والمؤشر والأسلوب الإحصائي</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7DF2F07D"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61B21D91" w14:textId="77777777" w:rsidTr="002813F8">
        <w:trPr>
          <w:cantSplit/>
          <w:jc w:val="center"/>
        </w:trPr>
        <w:tc>
          <w:tcPr>
            <w:tcW w:w="1927" w:type="dxa"/>
            <w:tcMar>
              <w:top w:w="100" w:type="dxa"/>
              <w:left w:w="100" w:type="dxa"/>
              <w:bottom w:w="100" w:type="dxa"/>
              <w:right w:w="100" w:type="dxa"/>
            </w:tcMar>
          </w:tcPr>
          <w:p w14:paraId="7792D7DA"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التعريفات الإجرائية</w:t>
            </w:r>
          </w:p>
        </w:tc>
        <w:tc>
          <w:tcPr>
            <w:tcW w:w="3005" w:type="dxa"/>
            <w:tcMar>
              <w:top w:w="100" w:type="dxa"/>
              <w:left w:w="100" w:type="dxa"/>
              <w:bottom w:w="100" w:type="dxa"/>
              <w:right w:w="100" w:type="dxa"/>
            </w:tcMar>
          </w:tcPr>
          <w:p w14:paraId="576FBF34" w14:textId="0C32694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تعريف المتغيرات إجرائيًا؟</w:t>
            </w:r>
          </w:p>
        </w:tc>
        <w:tc>
          <w:tcPr>
            <w:tcW w:w="4025" w:type="dxa"/>
            <w:tcMar>
              <w:top w:w="100" w:type="dxa"/>
              <w:left w:w="100" w:type="dxa"/>
              <w:bottom w:w="100" w:type="dxa"/>
              <w:right w:w="100" w:type="dxa"/>
            </w:tcMar>
          </w:tcPr>
          <w:p w14:paraId="75071537" w14:textId="70494F2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التعريفات الإجرائية تحتاج ربطًا مباشرًا بكل بعد وفقراته ومصدره.</w:t>
            </w:r>
          </w:p>
        </w:tc>
        <w:tc>
          <w:tcPr>
            <w:tcW w:w="1474" w:type="dxa"/>
            <w:tcMar>
              <w:top w:w="100" w:type="dxa"/>
              <w:left w:w="100" w:type="dxa"/>
              <w:bottom w:w="100" w:type="dxa"/>
              <w:right w:w="100" w:type="dxa"/>
            </w:tcMar>
          </w:tcPr>
          <w:p w14:paraId="2BC5CB54" w14:textId="4F67F42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5E16222A" w14:textId="78A8271B"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إعداد جدول تشغيلي للفقرات والمصادر والتعريفات</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12299E7F" w14:textId="77777777" w:rsidR="007714AF" w:rsidRPr="007714AF" w:rsidRDefault="007714AF" w:rsidP="007714AF">
            <w:pPr>
              <w:bidi/>
              <w:jc w:val="both"/>
              <w:rPr>
                <w:rFonts w:ascii="Simplified Arabic" w:hAnsi="Simplified Arabic" w:cs="Simplified Arabic"/>
                <w:sz w:val="20"/>
                <w:szCs w:val="20"/>
              </w:rPr>
            </w:pPr>
          </w:p>
        </w:tc>
      </w:tr>
    </w:tbl>
    <w:p w14:paraId="09251CB2" w14:textId="77777777" w:rsidR="00A662EF" w:rsidRPr="007714AF" w:rsidRDefault="00A662EF" w:rsidP="007714AF">
      <w:pPr>
        <w:bidi/>
        <w:spacing w:after="0" w:line="240" w:lineRule="auto"/>
        <w:jc w:val="both"/>
        <w:rPr>
          <w:rFonts w:ascii="Simplified Arabic" w:hAnsi="Simplified Arabic" w:cs="Simplified Arabic"/>
          <w:color w:val="000000" w:themeColor="text1"/>
          <w:sz w:val="20"/>
          <w:szCs w:val="20"/>
        </w:rPr>
      </w:pPr>
    </w:p>
    <w:p w14:paraId="6FCA840C" w14:textId="77777777" w:rsidR="00A662EF" w:rsidRPr="007714AF" w:rsidRDefault="000A310A" w:rsidP="007714AF">
      <w:pPr>
        <w:pStyle w:val="Heading1"/>
        <w:bidi/>
        <w:spacing w:before="20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714AF" w14:paraId="42FC5A8D" w14:textId="77777777" w:rsidTr="00047CBC">
        <w:trPr>
          <w:cantSplit/>
          <w:tblHeader/>
          <w:jc w:val="center"/>
        </w:trPr>
        <w:tc>
          <w:tcPr>
            <w:tcW w:w="1927" w:type="dxa"/>
            <w:tcMar>
              <w:top w:w="100" w:type="dxa"/>
              <w:left w:w="100" w:type="dxa"/>
              <w:bottom w:w="100" w:type="dxa"/>
              <w:right w:w="100" w:type="dxa"/>
            </w:tcMar>
            <w:vAlign w:val="center"/>
          </w:tcPr>
          <w:p w14:paraId="4738A0B8"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27A7D19"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101E0226"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6A452C04"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AB688D7"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7AC95D1"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رد الطالب</w:t>
            </w:r>
          </w:p>
        </w:tc>
      </w:tr>
      <w:tr w:rsidR="007714AF" w:rsidRPr="007714AF" w14:paraId="6D9CFF13" w14:textId="77777777" w:rsidTr="000E7AD1">
        <w:trPr>
          <w:cantSplit/>
          <w:jc w:val="center"/>
        </w:trPr>
        <w:tc>
          <w:tcPr>
            <w:tcW w:w="1927" w:type="dxa"/>
            <w:tcMar>
              <w:top w:w="100" w:type="dxa"/>
              <w:left w:w="100" w:type="dxa"/>
              <w:bottom w:w="100" w:type="dxa"/>
              <w:right w:w="100" w:type="dxa"/>
            </w:tcMar>
          </w:tcPr>
          <w:p w14:paraId="662AB514" w14:textId="77777777" w:rsidR="007714AF" w:rsidRPr="007714AF" w:rsidRDefault="007714AF" w:rsidP="007714AF">
            <w:pPr>
              <w:bidi/>
              <w:jc w:val="both"/>
              <w:rPr>
                <w:rFonts w:ascii="Simplified Arabic" w:hAnsi="Simplified Arabic" w:cs="Simplified Arabic"/>
                <w:sz w:val="20"/>
                <w:szCs w:val="20"/>
              </w:rPr>
            </w:pPr>
            <w:proofErr w:type="spellStart"/>
            <w:r w:rsidRPr="007714AF">
              <w:rPr>
                <w:rFonts w:ascii="Simplified Arabic" w:hAnsi="Simplified Arabic" w:cs="Simplified Arabic"/>
                <w:sz w:val="20"/>
                <w:szCs w:val="20"/>
              </w:rPr>
              <w:t>أداة</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جمع</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البيانات</w:t>
            </w:r>
            <w:proofErr w:type="spellEnd"/>
          </w:p>
        </w:tc>
        <w:tc>
          <w:tcPr>
            <w:tcW w:w="3005" w:type="dxa"/>
            <w:tcMar>
              <w:top w:w="100" w:type="dxa"/>
              <w:left w:w="100" w:type="dxa"/>
              <w:bottom w:w="100" w:type="dxa"/>
              <w:right w:w="100" w:type="dxa"/>
            </w:tcMar>
          </w:tcPr>
          <w:p w14:paraId="0F71A2A6" w14:textId="2BB3921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tcPr>
          <w:p w14:paraId="157980BD" w14:textId="0225109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الاستبانة تظهر كأداة رئيسة، لكنها تحتاج إلى نسخة نهائية واضحة ومطابقة للمتغيرات.</w:t>
            </w:r>
          </w:p>
        </w:tc>
        <w:tc>
          <w:tcPr>
            <w:tcW w:w="1474" w:type="dxa"/>
            <w:tcMar>
              <w:top w:w="100" w:type="dxa"/>
              <w:left w:w="100" w:type="dxa"/>
              <w:bottom w:w="100" w:type="dxa"/>
              <w:right w:w="100" w:type="dxa"/>
            </w:tcMar>
          </w:tcPr>
          <w:p w14:paraId="714CA29B" w14:textId="53C675A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24070D3F" w14:textId="2CD14FD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إرفاق الاستبانة النهائية ومطابقتها مع النموذج</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3D93E3F5"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338EFE4D" w14:textId="77777777" w:rsidTr="000E7AD1">
        <w:trPr>
          <w:cantSplit/>
          <w:jc w:val="center"/>
        </w:trPr>
        <w:tc>
          <w:tcPr>
            <w:tcW w:w="1927" w:type="dxa"/>
            <w:tcMar>
              <w:top w:w="100" w:type="dxa"/>
              <w:left w:w="100" w:type="dxa"/>
              <w:bottom w:w="100" w:type="dxa"/>
              <w:right w:w="100" w:type="dxa"/>
            </w:tcMar>
          </w:tcPr>
          <w:p w14:paraId="3AF26A46"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مبررات اختيار الأداة</w:t>
            </w:r>
          </w:p>
        </w:tc>
        <w:tc>
          <w:tcPr>
            <w:tcW w:w="3005" w:type="dxa"/>
            <w:tcMar>
              <w:top w:w="100" w:type="dxa"/>
              <w:left w:w="100" w:type="dxa"/>
              <w:bottom w:w="100" w:type="dxa"/>
              <w:right w:w="100" w:type="dxa"/>
            </w:tcMar>
          </w:tcPr>
          <w:p w14:paraId="00E3C857" w14:textId="5ED849C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تبرير اختيار الاستبانة أو المقابلة؟</w:t>
            </w:r>
          </w:p>
        </w:tc>
        <w:tc>
          <w:tcPr>
            <w:tcW w:w="4025" w:type="dxa"/>
            <w:tcMar>
              <w:top w:w="100" w:type="dxa"/>
              <w:left w:w="100" w:type="dxa"/>
              <w:bottom w:w="100" w:type="dxa"/>
              <w:right w:w="100" w:type="dxa"/>
            </w:tcMar>
          </w:tcPr>
          <w:p w14:paraId="3D895AF7" w14:textId="1EBF6C6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مبررات اختيار الاستبانة مقبولة، لكنها تحتاج ربطًا بطبيعة موظفي الشركة أو المستفيدين.</w:t>
            </w:r>
          </w:p>
        </w:tc>
        <w:tc>
          <w:tcPr>
            <w:tcW w:w="1474" w:type="dxa"/>
            <w:tcMar>
              <w:top w:w="100" w:type="dxa"/>
              <w:left w:w="100" w:type="dxa"/>
              <w:bottom w:w="100" w:type="dxa"/>
              <w:right w:w="100" w:type="dxa"/>
            </w:tcMar>
          </w:tcPr>
          <w:p w14:paraId="597399C2" w14:textId="30A2D904"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2DE9F96" w14:textId="3AC2E91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توضيح سبب ملاءمة المستجيبين لقياس المتغيرات</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719D1DD9"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17BCE152" w14:textId="77777777" w:rsidTr="000E7AD1">
        <w:trPr>
          <w:cantSplit/>
          <w:jc w:val="center"/>
        </w:trPr>
        <w:tc>
          <w:tcPr>
            <w:tcW w:w="1927" w:type="dxa"/>
            <w:tcMar>
              <w:top w:w="100" w:type="dxa"/>
              <w:left w:w="100" w:type="dxa"/>
              <w:bottom w:w="100" w:type="dxa"/>
              <w:right w:w="100" w:type="dxa"/>
            </w:tcMar>
          </w:tcPr>
          <w:p w14:paraId="0FBE9C2E"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هيكل الأداة</w:t>
            </w:r>
          </w:p>
        </w:tc>
        <w:tc>
          <w:tcPr>
            <w:tcW w:w="3005" w:type="dxa"/>
            <w:tcMar>
              <w:top w:w="100" w:type="dxa"/>
              <w:left w:w="100" w:type="dxa"/>
              <w:bottom w:w="100" w:type="dxa"/>
              <w:right w:w="100" w:type="dxa"/>
            </w:tcMar>
          </w:tcPr>
          <w:p w14:paraId="1E7A39C6" w14:textId="44F26E2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توضيح أقسام الأداة وعدد الفقرات؟</w:t>
            </w:r>
          </w:p>
        </w:tc>
        <w:tc>
          <w:tcPr>
            <w:tcW w:w="4025" w:type="dxa"/>
            <w:tcMar>
              <w:top w:w="100" w:type="dxa"/>
              <w:left w:w="100" w:type="dxa"/>
              <w:bottom w:w="100" w:type="dxa"/>
              <w:right w:w="100" w:type="dxa"/>
            </w:tcMar>
          </w:tcPr>
          <w:p w14:paraId="52072916" w14:textId="4A472F2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هيكل الأداة بحاجة إلى جدول كامل يوضح الأقسام والأبعاد وعدد الفقرات.</w:t>
            </w:r>
          </w:p>
        </w:tc>
        <w:tc>
          <w:tcPr>
            <w:tcW w:w="1474" w:type="dxa"/>
            <w:tcMar>
              <w:top w:w="100" w:type="dxa"/>
              <w:left w:w="100" w:type="dxa"/>
              <w:bottom w:w="100" w:type="dxa"/>
              <w:right w:w="100" w:type="dxa"/>
            </w:tcMar>
          </w:tcPr>
          <w:p w14:paraId="77C007C2" w14:textId="1CABB03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1CF6845B" w14:textId="1B609AB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إضافة جدول يوضح كل محور وعدد فقراته ومصدره</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384059AC"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474B8FBF" w14:textId="77777777" w:rsidTr="000E7AD1">
        <w:trPr>
          <w:cantSplit/>
          <w:jc w:val="center"/>
        </w:trPr>
        <w:tc>
          <w:tcPr>
            <w:tcW w:w="1927" w:type="dxa"/>
            <w:tcMar>
              <w:top w:w="100" w:type="dxa"/>
              <w:left w:w="100" w:type="dxa"/>
              <w:bottom w:w="100" w:type="dxa"/>
              <w:right w:w="100" w:type="dxa"/>
            </w:tcMar>
          </w:tcPr>
          <w:p w14:paraId="441CC55B"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مقياس القياس</w:t>
            </w:r>
          </w:p>
        </w:tc>
        <w:tc>
          <w:tcPr>
            <w:tcW w:w="3005" w:type="dxa"/>
            <w:tcMar>
              <w:top w:w="100" w:type="dxa"/>
              <w:left w:w="100" w:type="dxa"/>
              <w:bottom w:w="100" w:type="dxa"/>
              <w:right w:w="100" w:type="dxa"/>
            </w:tcMar>
          </w:tcPr>
          <w:p w14:paraId="1ECC013D" w14:textId="7C078C8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تحديد مقياس ليكرت أو غيره؟</w:t>
            </w:r>
          </w:p>
        </w:tc>
        <w:tc>
          <w:tcPr>
            <w:tcW w:w="4025" w:type="dxa"/>
            <w:tcMar>
              <w:top w:w="100" w:type="dxa"/>
              <w:left w:w="100" w:type="dxa"/>
              <w:bottom w:w="100" w:type="dxa"/>
              <w:right w:w="100" w:type="dxa"/>
            </w:tcMar>
          </w:tcPr>
          <w:p w14:paraId="13583816" w14:textId="5E0E3B7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مقياس ليكرت ينبغي توضيح ترميزه ومعيار تفسير المتوسطات.</w:t>
            </w:r>
          </w:p>
        </w:tc>
        <w:tc>
          <w:tcPr>
            <w:tcW w:w="1474" w:type="dxa"/>
            <w:tcMar>
              <w:top w:w="100" w:type="dxa"/>
              <w:left w:w="100" w:type="dxa"/>
              <w:bottom w:w="100" w:type="dxa"/>
              <w:right w:w="100" w:type="dxa"/>
            </w:tcMar>
          </w:tcPr>
          <w:p w14:paraId="3A6C5CF0" w14:textId="3EF9282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A363ED3" w14:textId="208708E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تثبيت اتجاه الترميز ومستويات التفسير</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3E15041D"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0EFE7495" w14:textId="77777777" w:rsidTr="000E7AD1">
        <w:trPr>
          <w:cantSplit/>
          <w:jc w:val="center"/>
        </w:trPr>
        <w:tc>
          <w:tcPr>
            <w:tcW w:w="1927" w:type="dxa"/>
            <w:tcMar>
              <w:top w:w="100" w:type="dxa"/>
              <w:left w:w="100" w:type="dxa"/>
              <w:bottom w:w="100" w:type="dxa"/>
              <w:right w:w="100" w:type="dxa"/>
            </w:tcMar>
          </w:tcPr>
          <w:p w14:paraId="38D6699B"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إجراءات جمع البيانات</w:t>
            </w:r>
          </w:p>
        </w:tc>
        <w:tc>
          <w:tcPr>
            <w:tcW w:w="3005" w:type="dxa"/>
            <w:tcMar>
              <w:top w:w="100" w:type="dxa"/>
              <w:left w:w="100" w:type="dxa"/>
              <w:bottom w:w="100" w:type="dxa"/>
              <w:right w:w="100" w:type="dxa"/>
            </w:tcMar>
          </w:tcPr>
          <w:p w14:paraId="149E2346" w14:textId="313D4C0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توضيح خطوات التوزيع والاسترجاع؟</w:t>
            </w:r>
          </w:p>
        </w:tc>
        <w:tc>
          <w:tcPr>
            <w:tcW w:w="4025" w:type="dxa"/>
            <w:tcMar>
              <w:top w:w="100" w:type="dxa"/>
              <w:left w:w="100" w:type="dxa"/>
              <w:bottom w:w="100" w:type="dxa"/>
              <w:right w:w="100" w:type="dxa"/>
            </w:tcMar>
          </w:tcPr>
          <w:p w14:paraId="11BBDE3E" w14:textId="16870BF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خطوات التوزيع والاسترجاع غير كافية في صورتها الحالية، وتحتاج تحديدًا زمنيًا وإجرائيًا.</w:t>
            </w:r>
          </w:p>
        </w:tc>
        <w:tc>
          <w:tcPr>
            <w:tcW w:w="1474" w:type="dxa"/>
            <w:tcMar>
              <w:top w:w="100" w:type="dxa"/>
              <w:left w:w="100" w:type="dxa"/>
              <w:bottom w:w="100" w:type="dxa"/>
              <w:right w:w="100" w:type="dxa"/>
            </w:tcMar>
          </w:tcPr>
          <w:p w14:paraId="6F49B1A2" w14:textId="06D0D8F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79308E22" w14:textId="367F8C1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 xml:space="preserve">تحديد طريقة التوزيع، مدة الجمع، </w:t>
            </w:r>
            <w:proofErr w:type="spellStart"/>
            <w:r w:rsidRPr="007714AF">
              <w:rPr>
                <w:rFonts w:ascii="Simplified Arabic" w:hAnsi="Simplified Arabic" w:cs="Simplified Arabic"/>
                <w:sz w:val="20"/>
                <w:szCs w:val="20"/>
                <w:rtl/>
              </w:rPr>
              <w:t>التذكيرات</w:t>
            </w:r>
            <w:proofErr w:type="spellEnd"/>
            <w:r w:rsidRPr="007714AF">
              <w:rPr>
                <w:rFonts w:ascii="Simplified Arabic" w:hAnsi="Simplified Arabic" w:cs="Simplified Arabic"/>
                <w:sz w:val="20"/>
                <w:szCs w:val="20"/>
                <w:rtl/>
              </w:rPr>
              <w:t>، ومعايير الاستبعاد</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56C998F9"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721482E0" w14:textId="77777777" w:rsidTr="000E7AD1">
        <w:trPr>
          <w:cantSplit/>
          <w:jc w:val="center"/>
        </w:trPr>
        <w:tc>
          <w:tcPr>
            <w:tcW w:w="1927" w:type="dxa"/>
            <w:tcMar>
              <w:top w:w="100" w:type="dxa"/>
              <w:left w:w="100" w:type="dxa"/>
              <w:bottom w:w="100" w:type="dxa"/>
              <w:right w:w="100" w:type="dxa"/>
            </w:tcMar>
          </w:tcPr>
          <w:p w14:paraId="52CB2FBA"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البيانات الثانوية</w:t>
            </w:r>
          </w:p>
        </w:tc>
        <w:tc>
          <w:tcPr>
            <w:tcW w:w="3005" w:type="dxa"/>
            <w:tcMar>
              <w:top w:w="100" w:type="dxa"/>
              <w:left w:w="100" w:type="dxa"/>
              <w:bottom w:w="100" w:type="dxa"/>
              <w:right w:w="100" w:type="dxa"/>
            </w:tcMar>
          </w:tcPr>
          <w:p w14:paraId="57F2C3DE" w14:textId="64A39D6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توضيح مصادر البيانات الثانوية؟</w:t>
            </w:r>
          </w:p>
        </w:tc>
        <w:tc>
          <w:tcPr>
            <w:tcW w:w="4025" w:type="dxa"/>
            <w:tcMar>
              <w:top w:w="100" w:type="dxa"/>
              <w:left w:w="100" w:type="dxa"/>
              <w:bottom w:w="100" w:type="dxa"/>
              <w:right w:w="100" w:type="dxa"/>
            </w:tcMar>
          </w:tcPr>
          <w:p w14:paraId="1750F890" w14:textId="3FEDC5D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البيانات الثانوية قد تدعم السياق، لكنها لا تكفي لاختبار الفرضيات.</w:t>
            </w:r>
          </w:p>
        </w:tc>
        <w:tc>
          <w:tcPr>
            <w:tcW w:w="1474" w:type="dxa"/>
            <w:tcMar>
              <w:top w:w="100" w:type="dxa"/>
              <w:left w:w="100" w:type="dxa"/>
              <w:bottom w:w="100" w:type="dxa"/>
              <w:right w:w="100" w:type="dxa"/>
            </w:tcMar>
          </w:tcPr>
          <w:p w14:paraId="185C68C8" w14:textId="106E5B4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2C2C8A89" w14:textId="38E3FCE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حصر البيانات الثانوية في الخلفية والتفسير</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43CB875B" w14:textId="77777777" w:rsidR="007714AF" w:rsidRPr="007714AF" w:rsidRDefault="007714AF" w:rsidP="007714AF">
            <w:pPr>
              <w:bidi/>
              <w:jc w:val="both"/>
              <w:rPr>
                <w:rFonts w:ascii="Simplified Arabic" w:hAnsi="Simplified Arabic" w:cs="Simplified Arabic"/>
                <w:sz w:val="20"/>
                <w:szCs w:val="20"/>
              </w:rPr>
            </w:pPr>
          </w:p>
        </w:tc>
      </w:tr>
    </w:tbl>
    <w:p w14:paraId="17EDBCE5" w14:textId="77777777" w:rsidR="00A662EF" w:rsidRPr="007714AF" w:rsidRDefault="000A310A" w:rsidP="007714AF">
      <w:pPr>
        <w:pStyle w:val="Heading1"/>
        <w:bidi/>
        <w:spacing w:before="20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714AF" w14:paraId="3358E7C6" w14:textId="77777777" w:rsidTr="00047CBC">
        <w:trPr>
          <w:cantSplit/>
          <w:tblHeader/>
          <w:jc w:val="center"/>
        </w:trPr>
        <w:tc>
          <w:tcPr>
            <w:tcW w:w="1927" w:type="dxa"/>
            <w:tcMar>
              <w:top w:w="100" w:type="dxa"/>
              <w:left w:w="100" w:type="dxa"/>
              <w:bottom w:w="100" w:type="dxa"/>
              <w:right w:w="100" w:type="dxa"/>
            </w:tcMar>
            <w:vAlign w:val="center"/>
          </w:tcPr>
          <w:p w14:paraId="167457DD"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085B7562"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37B2D7A4"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63077A67"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30EFBABA"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7DB4E54"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رد الطالب</w:t>
            </w:r>
          </w:p>
        </w:tc>
      </w:tr>
      <w:tr w:rsidR="007714AF" w:rsidRPr="007714AF" w14:paraId="76528BBA" w14:textId="77777777" w:rsidTr="001E537C">
        <w:trPr>
          <w:cantSplit/>
          <w:jc w:val="center"/>
        </w:trPr>
        <w:tc>
          <w:tcPr>
            <w:tcW w:w="1927" w:type="dxa"/>
            <w:tcMar>
              <w:top w:w="100" w:type="dxa"/>
              <w:left w:w="100" w:type="dxa"/>
              <w:bottom w:w="100" w:type="dxa"/>
              <w:right w:w="100" w:type="dxa"/>
            </w:tcMar>
          </w:tcPr>
          <w:p w14:paraId="74C06920" w14:textId="77777777" w:rsidR="007714AF" w:rsidRPr="007714AF" w:rsidRDefault="007714AF" w:rsidP="007714AF">
            <w:pPr>
              <w:bidi/>
              <w:jc w:val="both"/>
              <w:rPr>
                <w:rFonts w:ascii="Simplified Arabic" w:hAnsi="Simplified Arabic" w:cs="Simplified Arabic"/>
                <w:sz w:val="20"/>
                <w:szCs w:val="20"/>
              </w:rPr>
            </w:pPr>
            <w:proofErr w:type="spellStart"/>
            <w:r w:rsidRPr="007714AF">
              <w:rPr>
                <w:rFonts w:ascii="Simplified Arabic" w:hAnsi="Simplified Arabic" w:cs="Simplified Arabic"/>
                <w:sz w:val="20"/>
                <w:szCs w:val="20"/>
              </w:rPr>
              <w:t>تحديد</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مجتمع</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الدراسة</w:t>
            </w:r>
            <w:proofErr w:type="spellEnd"/>
          </w:p>
        </w:tc>
        <w:tc>
          <w:tcPr>
            <w:tcW w:w="3005" w:type="dxa"/>
            <w:tcMar>
              <w:top w:w="100" w:type="dxa"/>
              <w:left w:w="100" w:type="dxa"/>
              <w:bottom w:w="100" w:type="dxa"/>
              <w:right w:w="100" w:type="dxa"/>
            </w:tcMar>
          </w:tcPr>
          <w:p w14:paraId="148DD46F" w14:textId="655D415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المجتمع محدد بدقة؟</w:t>
            </w:r>
          </w:p>
        </w:tc>
        <w:tc>
          <w:tcPr>
            <w:tcW w:w="4025" w:type="dxa"/>
            <w:tcMar>
              <w:top w:w="100" w:type="dxa"/>
              <w:left w:w="100" w:type="dxa"/>
              <w:bottom w:w="100" w:type="dxa"/>
              <w:right w:w="100" w:type="dxa"/>
            </w:tcMar>
          </w:tcPr>
          <w:p w14:paraId="201B57B4" w14:textId="20B2DAD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مجتمع الدراسة يحتاج تحديدًا دقيقًا داخل الشركة السعودية للكهرباء: إدارات، مناطق، أو فئات وظيفية.</w:t>
            </w:r>
          </w:p>
        </w:tc>
        <w:tc>
          <w:tcPr>
            <w:tcW w:w="1474" w:type="dxa"/>
            <w:tcMar>
              <w:top w:w="100" w:type="dxa"/>
              <w:left w:w="100" w:type="dxa"/>
              <w:bottom w:w="100" w:type="dxa"/>
              <w:right w:w="100" w:type="dxa"/>
            </w:tcMar>
          </w:tcPr>
          <w:p w14:paraId="540062C4" w14:textId="2CA5EBC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2DD9D2E5" w14:textId="24095CD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تحديد الفئات الوظيفية والمناطق والإدارات المشمولة فقط</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187C5EEE"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6AE01FAB" w14:textId="77777777" w:rsidTr="001E537C">
        <w:trPr>
          <w:cantSplit/>
          <w:jc w:val="center"/>
        </w:trPr>
        <w:tc>
          <w:tcPr>
            <w:tcW w:w="1927" w:type="dxa"/>
            <w:tcMar>
              <w:top w:w="100" w:type="dxa"/>
              <w:left w:w="100" w:type="dxa"/>
              <w:bottom w:w="100" w:type="dxa"/>
              <w:right w:w="100" w:type="dxa"/>
            </w:tcMar>
          </w:tcPr>
          <w:p w14:paraId="57C75269"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المجتمع المستهدف</w:t>
            </w:r>
          </w:p>
        </w:tc>
        <w:tc>
          <w:tcPr>
            <w:tcW w:w="3005" w:type="dxa"/>
            <w:tcMar>
              <w:top w:w="100" w:type="dxa"/>
              <w:left w:w="100" w:type="dxa"/>
              <w:bottom w:w="100" w:type="dxa"/>
              <w:right w:w="100" w:type="dxa"/>
            </w:tcMar>
          </w:tcPr>
          <w:p w14:paraId="14B15918" w14:textId="07CDCB6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التمييز بين المجتمع العام والمجتمع المستهدف؟</w:t>
            </w:r>
          </w:p>
        </w:tc>
        <w:tc>
          <w:tcPr>
            <w:tcW w:w="4025" w:type="dxa"/>
            <w:tcMar>
              <w:top w:w="100" w:type="dxa"/>
              <w:left w:w="100" w:type="dxa"/>
              <w:bottom w:w="100" w:type="dxa"/>
              <w:right w:w="100" w:type="dxa"/>
            </w:tcMar>
          </w:tcPr>
          <w:p w14:paraId="72B3A41D" w14:textId="003DD1A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لم يظهر تمييز كافٍ بين المجتمع العام والمجتمع المستهدف والقابل للوصول.</w:t>
            </w:r>
          </w:p>
        </w:tc>
        <w:tc>
          <w:tcPr>
            <w:tcW w:w="1474" w:type="dxa"/>
            <w:tcMar>
              <w:top w:w="100" w:type="dxa"/>
              <w:left w:w="100" w:type="dxa"/>
              <w:bottom w:w="100" w:type="dxa"/>
              <w:right w:w="100" w:type="dxa"/>
            </w:tcMar>
          </w:tcPr>
          <w:p w14:paraId="70ABE7CA" w14:textId="2D98C4F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0DE828F2" w14:textId="621694F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تعريف المجتمع المستهدف والقابل للوصول بشكل منفصل</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1E77896F"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5978CE21" w14:textId="77777777" w:rsidTr="001E537C">
        <w:trPr>
          <w:cantSplit/>
          <w:jc w:val="center"/>
        </w:trPr>
        <w:tc>
          <w:tcPr>
            <w:tcW w:w="1927" w:type="dxa"/>
            <w:tcMar>
              <w:top w:w="100" w:type="dxa"/>
              <w:left w:w="100" w:type="dxa"/>
              <w:bottom w:w="100" w:type="dxa"/>
              <w:right w:w="100" w:type="dxa"/>
            </w:tcMar>
          </w:tcPr>
          <w:p w14:paraId="332BD3BD"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أسلوب المعاينة</w:t>
            </w:r>
          </w:p>
        </w:tc>
        <w:tc>
          <w:tcPr>
            <w:tcW w:w="3005" w:type="dxa"/>
            <w:tcMar>
              <w:top w:w="100" w:type="dxa"/>
              <w:left w:w="100" w:type="dxa"/>
              <w:bottom w:w="100" w:type="dxa"/>
              <w:right w:w="100" w:type="dxa"/>
            </w:tcMar>
          </w:tcPr>
          <w:p w14:paraId="3366D3CD" w14:textId="0E14F70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توضيح نوع العينة؟ عشوائية، طبقية، قصدية، ميسرة؟</w:t>
            </w:r>
          </w:p>
        </w:tc>
        <w:tc>
          <w:tcPr>
            <w:tcW w:w="4025" w:type="dxa"/>
            <w:tcMar>
              <w:top w:w="100" w:type="dxa"/>
              <w:left w:w="100" w:type="dxa"/>
              <w:bottom w:w="100" w:type="dxa"/>
              <w:right w:w="100" w:type="dxa"/>
            </w:tcMar>
          </w:tcPr>
          <w:p w14:paraId="0AD826A8" w14:textId="5A40D50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أسلوب المعاينة يحتاج حسمًا وتبريرًا واضحًا بناءً على توفر إطار معاينة.</w:t>
            </w:r>
          </w:p>
        </w:tc>
        <w:tc>
          <w:tcPr>
            <w:tcW w:w="1474" w:type="dxa"/>
            <w:tcMar>
              <w:top w:w="100" w:type="dxa"/>
              <w:left w:w="100" w:type="dxa"/>
              <w:bottom w:w="100" w:type="dxa"/>
              <w:right w:w="100" w:type="dxa"/>
            </w:tcMar>
          </w:tcPr>
          <w:p w14:paraId="214FC3F0" w14:textId="7F5AF79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0C1C9DEA" w14:textId="07EB12A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اختيار أسلوب معاينة واحد وتبريره</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40E2D7AD"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5C1187B1" w14:textId="77777777" w:rsidTr="001E537C">
        <w:trPr>
          <w:cantSplit/>
          <w:jc w:val="center"/>
        </w:trPr>
        <w:tc>
          <w:tcPr>
            <w:tcW w:w="1927" w:type="dxa"/>
            <w:tcMar>
              <w:top w:w="100" w:type="dxa"/>
              <w:left w:w="100" w:type="dxa"/>
              <w:bottom w:w="100" w:type="dxa"/>
              <w:right w:w="100" w:type="dxa"/>
            </w:tcMar>
          </w:tcPr>
          <w:p w14:paraId="0A88B05E"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حجم العينة</w:t>
            </w:r>
          </w:p>
        </w:tc>
        <w:tc>
          <w:tcPr>
            <w:tcW w:w="3005" w:type="dxa"/>
            <w:tcMar>
              <w:top w:w="100" w:type="dxa"/>
              <w:left w:w="100" w:type="dxa"/>
              <w:bottom w:w="100" w:type="dxa"/>
              <w:right w:w="100" w:type="dxa"/>
            </w:tcMar>
          </w:tcPr>
          <w:p w14:paraId="38E2BA99" w14:textId="43E1E9B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حساب حجم العينة بطريقة علمية؟</w:t>
            </w:r>
          </w:p>
        </w:tc>
        <w:tc>
          <w:tcPr>
            <w:tcW w:w="4025" w:type="dxa"/>
            <w:tcMar>
              <w:top w:w="100" w:type="dxa"/>
              <w:left w:w="100" w:type="dxa"/>
              <w:bottom w:w="100" w:type="dxa"/>
              <w:right w:w="100" w:type="dxa"/>
            </w:tcMar>
          </w:tcPr>
          <w:p w14:paraId="6D1D5F1D" w14:textId="06FB53E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حجم العينة يحتاج حسابًا نهائيًا مرتبطًا بحجم المجتمع المحدد.</w:t>
            </w:r>
          </w:p>
        </w:tc>
        <w:tc>
          <w:tcPr>
            <w:tcW w:w="1474" w:type="dxa"/>
            <w:tcMar>
              <w:top w:w="100" w:type="dxa"/>
              <w:left w:w="100" w:type="dxa"/>
              <w:bottom w:w="100" w:type="dxa"/>
              <w:right w:w="100" w:type="dxa"/>
            </w:tcMar>
          </w:tcPr>
          <w:p w14:paraId="1AD6CC14" w14:textId="5B7C1CE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3D5FEE83" w14:textId="02808FE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حساب حجم العينة باستخدام معادلة واضحة أو جدول معتمد</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244DE9DD"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2B5BC106" w14:textId="77777777" w:rsidTr="001E537C">
        <w:trPr>
          <w:cantSplit/>
          <w:jc w:val="center"/>
        </w:trPr>
        <w:tc>
          <w:tcPr>
            <w:tcW w:w="1927" w:type="dxa"/>
            <w:tcMar>
              <w:top w:w="100" w:type="dxa"/>
              <w:left w:w="100" w:type="dxa"/>
              <w:bottom w:w="100" w:type="dxa"/>
              <w:right w:w="100" w:type="dxa"/>
            </w:tcMar>
          </w:tcPr>
          <w:p w14:paraId="278F8B49"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توزيع العينة</w:t>
            </w:r>
          </w:p>
        </w:tc>
        <w:tc>
          <w:tcPr>
            <w:tcW w:w="3005" w:type="dxa"/>
            <w:tcMar>
              <w:top w:w="100" w:type="dxa"/>
              <w:left w:w="100" w:type="dxa"/>
              <w:bottom w:w="100" w:type="dxa"/>
              <w:right w:w="100" w:type="dxa"/>
            </w:tcMar>
          </w:tcPr>
          <w:p w14:paraId="48DF3E45" w14:textId="3F246A0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توضيح توزيع العينة على الطبقات أو الفئات؟</w:t>
            </w:r>
          </w:p>
        </w:tc>
        <w:tc>
          <w:tcPr>
            <w:tcW w:w="4025" w:type="dxa"/>
            <w:tcMar>
              <w:top w:w="100" w:type="dxa"/>
              <w:left w:w="100" w:type="dxa"/>
              <w:bottom w:w="100" w:type="dxa"/>
              <w:right w:w="100" w:type="dxa"/>
            </w:tcMar>
          </w:tcPr>
          <w:p w14:paraId="3764B33C" w14:textId="262C31F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لا يكفي ذكر الشركة ككل دون توزيع العينة على الفئات أو المناطق ذات الصلة.</w:t>
            </w:r>
          </w:p>
        </w:tc>
        <w:tc>
          <w:tcPr>
            <w:tcW w:w="1474" w:type="dxa"/>
            <w:tcMar>
              <w:top w:w="100" w:type="dxa"/>
              <w:left w:w="100" w:type="dxa"/>
              <w:bottom w:w="100" w:type="dxa"/>
              <w:right w:w="100" w:type="dxa"/>
            </w:tcMar>
          </w:tcPr>
          <w:p w14:paraId="2D3CDA4B" w14:textId="2A1ECD7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128F2C64" w14:textId="267FF3B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إضافة توزيع العينة بحسب الإدارة/المنطقة/الفئة</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19A6B433"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06152A57" w14:textId="77777777" w:rsidTr="001E537C">
        <w:trPr>
          <w:cantSplit/>
          <w:jc w:val="center"/>
        </w:trPr>
        <w:tc>
          <w:tcPr>
            <w:tcW w:w="1927" w:type="dxa"/>
            <w:tcMar>
              <w:top w:w="100" w:type="dxa"/>
              <w:left w:w="100" w:type="dxa"/>
              <w:bottom w:w="100" w:type="dxa"/>
              <w:right w:w="100" w:type="dxa"/>
            </w:tcMar>
          </w:tcPr>
          <w:p w14:paraId="7A08DB5E"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الاستجابات غير الصالحة</w:t>
            </w:r>
          </w:p>
        </w:tc>
        <w:tc>
          <w:tcPr>
            <w:tcW w:w="3005" w:type="dxa"/>
            <w:tcMar>
              <w:top w:w="100" w:type="dxa"/>
              <w:left w:w="100" w:type="dxa"/>
              <w:bottom w:w="100" w:type="dxa"/>
              <w:right w:w="100" w:type="dxa"/>
            </w:tcMar>
          </w:tcPr>
          <w:p w14:paraId="40D49D55" w14:textId="1151E001"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التخطيط للتعامل مع الاستجابات الناقصة؟</w:t>
            </w:r>
          </w:p>
        </w:tc>
        <w:tc>
          <w:tcPr>
            <w:tcW w:w="4025" w:type="dxa"/>
            <w:tcMar>
              <w:top w:w="100" w:type="dxa"/>
              <w:left w:w="100" w:type="dxa"/>
              <w:bottom w:w="100" w:type="dxa"/>
              <w:right w:w="100" w:type="dxa"/>
            </w:tcMar>
          </w:tcPr>
          <w:p w14:paraId="37A4AD35" w14:textId="063D562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خطة التعامل مع الاستجابات غير الصالحة تحتاج عتبات واضحة.</w:t>
            </w:r>
          </w:p>
        </w:tc>
        <w:tc>
          <w:tcPr>
            <w:tcW w:w="1474" w:type="dxa"/>
            <w:tcMar>
              <w:top w:w="100" w:type="dxa"/>
              <w:left w:w="100" w:type="dxa"/>
              <w:bottom w:w="100" w:type="dxa"/>
              <w:right w:w="100" w:type="dxa"/>
            </w:tcMar>
          </w:tcPr>
          <w:p w14:paraId="4395903D" w14:textId="2864B47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BCB40A9" w14:textId="63D0356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تحديد معيار الفقد والنمطية والاستبعاد</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1F7C7EB2"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66F111DA" w14:textId="77777777" w:rsidTr="001E537C">
        <w:trPr>
          <w:cantSplit/>
          <w:jc w:val="center"/>
        </w:trPr>
        <w:tc>
          <w:tcPr>
            <w:tcW w:w="1927" w:type="dxa"/>
            <w:tcMar>
              <w:top w:w="100" w:type="dxa"/>
              <w:left w:w="100" w:type="dxa"/>
              <w:bottom w:w="100" w:type="dxa"/>
              <w:right w:w="100" w:type="dxa"/>
            </w:tcMar>
          </w:tcPr>
          <w:p w14:paraId="7505FD81"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قابلية تعميم النتائج</w:t>
            </w:r>
          </w:p>
        </w:tc>
        <w:tc>
          <w:tcPr>
            <w:tcW w:w="3005" w:type="dxa"/>
            <w:tcMar>
              <w:top w:w="100" w:type="dxa"/>
              <w:left w:w="100" w:type="dxa"/>
              <w:bottom w:w="100" w:type="dxa"/>
              <w:right w:w="100" w:type="dxa"/>
            </w:tcMar>
          </w:tcPr>
          <w:p w14:paraId="01DB3D05" w14:textId="5507FF4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بيان حدود التعميم؟</w:t>
            </w:r>
          </w:p>
        </w:tc>
        <w:tc>
          <w:tcPr>
            <w:tcW w:w="4025" w:type="dxa"/>
            <w:tcMar>
              <w:top w:w="100" w:type="dxa"/>
              <w:left w:w="100" w:type="dxa"/>
              <w:bottom w:w="100" w:type="dxa"/>
              <w:right w:w="100" w:type="dxa"/>
            </w:tcMar>
          </w:tcPr>
          <w:p w14:paraId="52C0A5BB" w14:textId="7FD38DB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حدود التعميم تحتاج صياغة تمنع التعميم على كل قطاع الكهرباء دون قيود.</w:t>
            </w:r>
          </w:p>
        </w:tc>
        <w:tc>
          <w:tcPr>
            <w:tcW w:w="1474" w:type="dxa"/>
            <w:tcMar>
              <w:top w:w="100" w:type="dxa"/>
              <w:left w:w="100" w:type="dxa"/>
              <w:bottom w:w="100" w:type="dxa"/>
              <w:right w:w="100" w:type="dxa"/>
            </w:tcMar>
          </w:tcPr>
          <w:p w14:paraId="43A2EAA0" w14:textId="63294BF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5C0FD7FC" w14:textId="34F1E3F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تقييد التعميم بحدود العينة والمجال المكاني</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66DDD2E9" w14:textId="77777777" w:rsidR="007714AF" w:rsidRPr="007714AF" w:rsidRDefault="007714AF" w:rsidP="007714AF">
            <w:pPr>
              <w:bidi/>
              <w:jc w:val="both"/>
              <w:rPr>
                <w:rFonts w:ascii="Simplified Arabic" w:hAnsi="Simplified Arabic" w:cs="Simplified Arabic"/>
                <w:sz w:val="20"/>
                <w:szCs w:val="20"/>
              </w:rPr>
            </w:pPr>
          </w:p>
        </w:tc>
      </w:tr>
    </w:tbl>
    <w:p w14:paraId="4946D6E6" w14:textId="77777777" w:rsidR="00A662EF" w:rsidRPr="007714AF" w:rsidRDefault="000A310A" w:rsidP="007714AF">
      <w:pPr>
        <w:pStyle w:val="Heading1"/>
        <w:bidi/>
        <w:spacing w:before="20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714AF" w14:paraId="29F0025E" w14:textId="77777777" w:rsidTr="00047CBC">
        <w:trPr>
          <w:cantSplit/>
          <w:tblHeader/>
          <w:jc w:val="center"/>
        </w:trPr>
        <w:tc>
          <w:tcPr>
            <w:tcW w:w="1927" w:type="dxa"/>
            <w:tcMar>
              <w:top w:w="100" w:type="dxa"/>
              <w:left w:w="100" w:type="dxa"/>
              <w:bottom w:w="100" w:type="dxa"/>
              <w:right w:w="100" w:type="dxa"/>
            </w:tcMar>
            <w:vAlign w:val="center"/>
          </w:tcPr>
          <w:p w14:paraId="3DAF1550"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00D17D27"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7FBAE189"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3F6B3098"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0E3404EC"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CAD9312"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رد الطالب</w:t>
            </w:r>
          </w:p>
        </w:tc>
      </w:tr>
      <w:tr w:rsidR="007714AF" w:rsidRPr="007714AF" w14:paraId="3CCF9AE0" w14:textId="77777777" w:rsidTr="00BE175E">
        <w:trPr>
          <w:cantSplit/>
          <w:jc w:val="center"/>
        </w:trPr>
        <w:tc>
          <w:tcPr>
            <w:tcW w:w="1927" w:type="dxa"/>
            <w:tcMar>
              <w:top w:w="100" w:type="dxa"/>
              <w:left w:w="100" w:type="dxa"/>
              <w:bottom w:w="100" w:type="dxa"/>
              <w:right w:w="100" w:type="dxa"/>
            </w:tcMar>
          </w:tcPr>
          <w:p w14:paraId="7797881E"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 xml:space="preserve">خطة </w:t>
            </w:r>
            <w:proofErr w:type="spellStart"/>
            <w:r w:rsidRPr="007714AF">
              <w:rPr>
                <w:rFonts w:ascii="Simplified Arabic" w:hAnsi="Simplified Arabic" w:cs="Simplified Arabic"/>
                <w:sz w:val="20"/>
                <w:szCs w:val="20"/>
              </w:rPr>
              <w:t>التحليل</w:t>
            </w:r>
            <w:proofErr w:type="spellEnd"/>
          </w:p>
        </w:tc>
        <w:tc>
          <w:tcPr>
            <w:tcW w:w="3005" w:type="dxa"/>
            <w:tcMar>
              <w:top w:w="100" w:type="dxa"/>
              <w:left w:w="100" w:type="dxa"/>
              <w:bottom w:w="100" w:type="dxa"/>
              <w:right w:w="100" w:type="dxa"/>
            </w:tcMar>
          </w:tcPr>
          <w:p w14:paraId="0B4DDB0A" w14:textId="434E6AA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توجد خطة تحليل واضحة؟</w:t>
            </w:r>
          </w:p>
        </w:tc>
        <w:tc>
          <w:tcPr>
            <w:tcW w:w="4025" w:type="dxa"/>
            <w:tcMar>
              <w:top w:w="100" w:type="dxa"/>
              <w:left w:w="100" w:type="dxa"/>
              <w:bottom w:w="100" w:type="dxa"/>
              <w:right w:w="100" w:type="dxa"/>
            </w:tcMar>
          </w:tcPr>
          <w:p w14:paraId="44D8D717" w14:textId="1610EAE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خطة التحليل تحتاج إعادة بناء مختصر يربط الأسئلة والفرضيات بالاختبارات.</w:t>
            </w:r>
          </w:p>
        </w:tc>
        <w:tc>
          <w:tcPr>
            <w:tcW w:w="1474" w:type="dxa"/>
            <w:tcMar>
              <w:top w:w="100" w:type="dxa"/>
              <w:left w:w="100" w:type="dxa"/>
              <w:bottom w:w="100" w:type="dxa"/>
              <w:right w:w="100" w:type="dxa"/>
            </w:tcMar>
          </w:tcPr>
          <w:p w14:paraId="4DC059A2" w14:textId="730F549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673B723E" w14:textId="268337E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إضافة جدول خطة تحليل واضح</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6E9A9EEB"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29F8E664" w14:textId="77777777" w:rsidTr="00BE175E">
        <w:trPr>
          <w:cantSplit/>
          <w:jc w:val="center"/>
        </w:trPr>
        <w:tc>
          <w:tcPr>
            <w:tcW w:w="1927" w:type="dxa"/>
            <w:tcMar>
              <w:top w:w="100" w:type="dxa"/>
              <w:left w:w="100" w:type="dxa"/>
              <w:bottom w:w="100" w:type="dxa"/>
              <w:right w:w="100" w:type="dxa"/>
            </w:tcMar>
          </w:tcPr>
          <w:p w14:paraId="037566CF"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البرامج الإحصائية</w:t>
            </w:r>
          </w:p>
        </w:tc>
        <w:tc>
          <w:tcPr>
            <w:tcW w:w="3005" w:type="dxa"/>
            <w:tcMar>
              <w:top w:w="100" w:type="dxa"/>
              <w:left w:w="100" w:type="dxa"/>
              <w:bottom w:w="100" w:type="dxa"/>
              <w:right w:w="100" w:type="dxa"/>
            </w:tcMar>
          </w:tcPr>
          <w:p w14:paraId="49F5C819" w14:textId="55E013E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تحديد البرنامج المستخدم؟</w:t>
            </w:r>
          </w:p>
        </w:tc>
        <w:tc>
          <w:tcPr>
            <w:tcW w:w="4025" w:type="dxa"/>
            <w:tcMar>
              <w:top w:w="100" w:type="dxa"/>
              <w:left w:w="100" w:type="dxa"/>
              <w:bottom w:w="100" w:type="dxa"/>
              <w:right w:w="100" w:type="dxa"/>
            </w:tcMar>
          </w:tcPr>
          <w:p w14:paraId="750A4A0F" w14:textId="1AF1E0F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ينبغي تحديد البرنامج الإحصائي النهائي بوضوح.</w:t>
            </w:r>
          </w:p>
        </w:tc>
        <w:tc>
          <w:tcPr>
            <w:tcW w:w="1474" w:type="dxa"/>
            <w:tcMar>
              <w:top w:w="100" w:type="dxa"/>
              <w:left w:w="100" w:type="dxa"/>
              <w:bottom w:w="100" w:type="dxa"/>
              <w:right w:w="100" w:type="dxa"/>
            </w:tcMar>
          </w:tcPr>
          <w:p w14:paraId="26C81FA1" w14:textId="0F6D0C8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67238D4" w14:textId="6D41725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تحديد</w:t>
            </w:r>
            <w:r w:rsidRPr="007714AF">
              <w:rPr>
                <w:rFonts w:ascii="Simplified Arabic" w:hAnsi="Simplified Arabic" w:cs="Simplified Arabic"/>
                <w:sz w:val="20"/>
                <w:szCs w:val="20"/>
              </w:rPr>
              <w:t xml:space="preserve"> SPSS </w:t>
            </w:r>
            <w:r w:rsidRPr="007714AF">
              <w:rPr>
                <w:rFonts w:ascii="Simplified Arabic" w:hAnsi="Simplified Arabic" w:cs="Simplified Arabic"/>
                <w:sz w:val="20"/>
                <w:szCs w:val="20"/>
                <w:rtl/>
              </w:rPr>
              <w:t>أو</w:t>
            </w:r>
            <w:r w:rsidRPr="007714AF">
              <w:rPr>
                <w:rFonts w:ascii="Simplified Arabic" w:hAnsi="Simplified Arabic" w:cs="Simplified Arabic"/>
                <w:sz w:val="20"/>
                <w:szCs w:val="20"/>
              </w:rPr>
              <w:t xml:space="preserve"> SmartPLS </w:t>
            </w:r>
            <w:r w:rsidRPr="007714AF">
              <w:rPr>
                <w:rFonts w:ascii="Simplified Arabic" w:hAnsi="Simplified Arabic" w:cs="Simplified Arabic"/>
                <w:sz w:val="20"/>
                <w:szCs w:val="20"/>
                <w:rtl/>
              </w:rPr>
              <w:t>أو غيرهما مع الإصدار</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46FB18F2"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76683A2A" w14:textId="77777777" w:rsidTr="00BE175E">
        <w:trPr>
          <w:cantSplit/>
          <w:jc w:val="center"/>
        </w:trPr>
        <w:tc>
          <w:tcPr>
            <w:tcW w:w="1927" w:type="dxa"/>
            <w:tcMar>
              <w:top w:w="100" w:type="dxa"/>
              <w:left w:w="100" w:type="dxa"/>
              <w:bottom w:w="100" w:type="dxa"/>
              <w:right w:w="100" w:type="dxa"/>
            </w:tcMar>
          </w:tcPr>
          <w:p w14:paraId="4CAB4213"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lastRenderedPageBreak/>
              <w:t>الإحصاء الوصفي</w:t>
            </w:r>
          </w:p>
        </w:tc>
        <w:tc>
          <w:tcPr>
            <w:tcW w:w="3005" w:type="dxa"/>
            <w:tcMar>
              <w:top w:w="100" w:type="dxa"/>
              <w:left w:w="100" w:type="dxa"/>
              <w:bottom w:w="100" w:type="dxa"/>
              <w:right w:w="100" w:type="dxa"/>
            </w:tcMar>
          </w:tcPr>
          <w:p w14:paraId="6112B222" w14:textId="72B580E1"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2548BD63" w14:textId="79B128AB"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الإحصاء الوصفي مناسب لكنه غير كافٍ لاختبار الفرضيات.</w:t>
            </w:r>
          </w:p>
        </w:tc>
        <w:tc>
          <w:tcPr>
            <w:tcW w:w="1474" w:type="dxa"/>
            <w:tcMar>
              <w:top w:w="100" w:type="dxa"/>
              <w:left w:w="100" w:type="dxa"/>
              <w:bottom w:w="100" w:type="dxa"/>
              <w:right w:w="100" w:type="dxa"/>
            </w:tcMar>
          </w:tcPr>
          <w:p w14:paraId="72963C2E" w14:textId="62D5261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088F99EA" w14:textId="13F6F31B"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استخدام الوصف فقط لوصف العينة والمتغيرات</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08105A63"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58B673A1" w14:textId="77777777" w:rsidTr="00BE175E">
        <w:trPr>
          <w:cantSplit/>
          <w:jc w:val="center"/>
        </w:trPr>
        <w:tc>
          <w:tcPr>
            <w:tcW w:w="1927" w:type="dxa"/>
            <w:tcMar>
              <w:top w:w="100" w:type="dxa"/>
              <w:left w:w="100" w:type="dxa"/>
              <w:bottom w:w="100" w:type="dxa"/>
              <w:right w:w="100" w:type="dxa"/>
            </w:tcMar>
          </w:tcPr>
          <w:p w14:paraId="178C51ED"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اختبار الفرضيات</w:t>
            </w:r>
          </w:p>
        </w:tc>
        <w:tc>
          <w:tcPr>
            <w:tcW w:w="3005" w:type="dxa"/>
            <w:tcMar>
              <w:top w:w="100" w:type="dxa"/>
              <w:left w:w="100" w:type="dxa"/>
              <w:bottom w:w="100" w:type="dxa"/>
              <w:right w:w="100" w:type="dxa"/>
            </w:tcMar>
          </w:tcPr>
          <w:p w14:paraId="7D2F9D87" w14:textId="37A7D22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الأساليب مناسبة للفرضيات؟</w:t>
            </w:r>
          </w:p>
        </w:tc>
        <w:tc>
          <w:tcPr>
            <w:tcW w:w="4025" w:type="dxa"/>
            <w:tcMar>
              <w:top w:w="100" w:type="dxa"/>
              <w:left w:w="100" w:type="dxa"/>
              <w:bottom w:w="100" w:type="dxa"/>
              <w:right w:w="100" w:type="dxa"/>
            </w:tcMar>
          </w:tcPr>
          <w:p w14:paraId="26BB393C" w14:textId="5F05AFF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اختبار الفرضيات يحتاج تحديد الانحدار/الارتباط/الفروق وفق كل فرضية.</w:t>
            </w:r>
          </w:p>
        </w:tc>
        <w:tc>
          <w:tcPr>
            <w:tcW w:w="1474" w:type="dxa"/>
            <w:tcMar>
              <w:top w:w="100" w:type="dxa"/>
              <w:left w:w="100" w:type="dxa"/>
              <w:bottom w:w="100" w:type="dxa"/>
              <w:right w:w="100" w:type="dxa"/>
            </w:tcMar>
          </w:tcPr>
          <w:p w14:paraId="778F6991" w14:textId="5E8476F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53D1D769" w14:textId="1345F66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تحديد الاختبار المناسب لكل فرضية</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3441BB2D"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12329B33" w14:textId="77777777" w:rsidTr="00BE175E">
        <w:trPr>
          <w:cantSplit/>
          <w:jc w:val="center"/>
        </w:trPr>
        <w:tc>
          <w:tcPr>
            <w:tcW w:w="1927" w:type="dxa"/>
            <w:tcMar>
              <w:top w:w="100" w:type="dxa"/>
              <w:left w:w="100" w:type="dxa"/>
              <w:bottom w:w="100" w:type="dxa"/>
              <w:right w:w="100" w:type="dxa"/>
            </w:tcMar>
          </w:tcPr>
          <w:p w14:paraId="6A7ECFDC"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شروط التحليل</w:t>
            </w:r>
          </w:p>
        </w:tc>
        <w:tc>
          <w:tcPr>
            <w:tcW w:w="3005" w:type="dxa"/>
            <w:tcMar>
              <w:top w:w="100" w:type="dxa"/>
              <w:left w:w="100" w:type="dxa"/>
              <w:bottom w:w="100" w:type="dxa"/>
              <w:right w:w="100" w:type="dxa"/>
            </w:tcMar>
          </w:tcPr>
          <w:p w14:paraId="1DF92C1A" w14:textId="1120136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ذكر اختبارات الافتراضات؟</w:t>
            </w:r>
          </w:p>
        </w:tc>
        <w:tc>
          <w:tcPr>
            <w:tcW w:w="4025" w:type="dxa"/>
            <w:tcMar>
              <w:top w:w="100" w:type="dxa"/>
              <w:left w:w="100" w:type="dxa"/>
              <w:bottom w:w="100" w:type="dxa"/>
              <w:right w:w="100" w:type="dxa"/>
            </w:tcMar>
          </w:tcPr>
          <w:p w14:paraId="7B1D9A9D" w14:textId="6518560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شروط التحليل لا تزال عامة وتحتاج عتبات واضحة.</w:t>
            </w:r>
          </w:p>
        </w:tc>
        <w:tc>
          <w:tcPr>
            <w:tcW w:w="1474" w:type="dxa"/>
            <w:tcMar>
              <w:top w:w="100" w:type="dxa"/>
              <w:left w:w="100" w:type="dxa"/>
              <w:bottom w:w="100" w:type="dxa"/>
              <w:right w:w="100" w:type="dxa"/>
            </w:tcMar>
          </w:tcPr>
          <w:p w14:paraId="39C16994" w14:textId="20956851"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4BFC2603" w14:textId="22E99DB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إضافة عتبات القبول للفروض الإحصائية</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234B135D"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1116DA87" w14:textId="77777777" w:rsidTr="00BE175E">
        <w:trPr>
          <w:cantSplit/>
          <w:jc w:val="center"/>
        </w:trPr>
        <w:tc>
          <w:tcPr>
            <w:tcW w:w="1927" w:type="dxa"/>
            <w:tcMar>
              <w:top w:w="100" w:type="dxa"/>
              <w:left w:w="100" w:type="dxa"/>
              <w:bottom w:w="100" w:type="dxa"/>
              <w:right w:w="100" w:type="dxa"/>
            </w:tcMar>
          </w:tcPr>
          <w:p w14:paraId="3A78A0C9"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التحليل المتقدم</w:t>
            </w:r>
          </w:p>
        </w:tc>
        <w:tc>
          <w:tcPr>
            <w:tcW w:w="3005" w:type="dxa"/>
            <w:tcMar>
              <w:top w:w="100" w:type="dxa"/>
              <w:left w:w="100" w:type="dxa"/>
              <w:bottom w:w="100" w:type="dxa"/>
              <w:right w:w="100" w:type="dxa"/>
            </w:tcMar>
          </w:tcPr>
          <w:p w14:paraId="40BD0DC5" w14:textId="018C25B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توجد وساطة أو اعتدال أو نموذج بنائي؟</w:t>
            </w:r>
          </w:p>
        </w:tc>
        <w:tc>
          <w:tcPr>
            <w:tcW w:w="4025" w:type="dxa"/>
            <w:tcMar>
              <w:top w:w="100" w:type="dxa"/>
              <w:left w:w="100" w:type="dxa"/>
              <w:bottom w:w="100" w:type="dxa"/>
              <w:right w:w="100" w:type="dxa"/>
            </w:tcMar>
          </w:tcPr>
          <w:p w14:paraId="2FC614BC" w14:textId="30D69C7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لا تظهر حاجة إلى نمذجة معقدة ما لم يبرر النموذج ذلك.</w:t>
            </w:r>
          </w:p>
        </w:tc>
        <w:tc>
          <w:tcPr>
            <w:tcW w:w="1474" w:type="dxa"/>
            <w:tcMar>
              <w:top w:w="100" w:type="dxa"/>
              <w:left w:w="100" w:type="dxa"/>
              <w:bottom w:w="100" w:type="dxa"/>
              <w:right w:w="100" w:type="dxa"/>
            </w:tcMar>
          </w:tcPr>
          <w:p w14:paraId="5D1645CA" w14:textId="11AFFA3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3A8039E3" w14:textId="6ED6601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عدم إضافة تحليل متقدم غير لازم</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64399BB2" w14:textId="77777777" w:rsidR="007714AF" w:rsidRPr="007714AF" w:rsidRDefault="007714AF" w:rsidP="007714AF">
            <w:pPr>
              <w:bidi/>
              <w:jc w:val="both"/>
              <w:rPr>
                <w:rFonts w:ascii="Simplified Arabic" w:hAnsi="Simplified Arabic" w:cs="Simplified Arabic"/>
                <w:sz w:val="20"/>
                <w:szCs w:val="20"/>
              </w:rPr>
            </w:pPr>
          </w:p>
        </w:tc>
      </w:tr>
      <w:tr w:rsidR="00A96B5E" w:rsidRPr="007714AF" w14:paraId="5B4CC1D6" w14:textId="77777777" w:rsidTr="00BE175E">
        <w:trPr>
          <w:cantSplit/>
          <w:jc w:val="center"/>
        </w:trPr>
        <w:tc>
          <w:tcPr>
            <w:tcW w:w="1927" w:type="dxa"/>
            <w:tcMar>
              <w:top w:w="100" w:type="dxa"/>
              <w:left w:w="100" w:type="dxa"/>
              <w:bottom w:w="100" w:type="dxa"/>
              <w:right w:w="100" w:type="dxa"/>
            </w:tcMar>
          </w:tcPr>
          <w:p w14:paraId="34CA1EDF"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تفسير النتائج لاحقًا</w:t>
            </w:r>
          </w:p>
        </w:tc>
        <w:tc>
          <w:tcPr>
            <w:tcW w:w="3005" w:type="dxa"/>
            <w:tcMar>
              <w:top w:w="100" w:type="dxa"/>
              <w:left w:w="100" w:type="dxa"/>
              <w:bottom w:w="100" w:type="dxa"/>
              <w:right w:w="100" w:type="dxa"/>
            </w:tcMar>
          </w:tcPr>
          <w:p w14:paraId="490F22D5"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هل تم تجنب عرض نتائج فعلية في الفصل الثالث؟</w:t>
            </w:r>
          </w:p>
        </w:tc>
        <w:tc>
          <w:tcPr>
            <w:tcW w:w="4025" w:type="dxa"/>
            <w:tcMar>
              <w:top w:w="100" w:type="dxa"/>
              <w:left w:w="100" w:type="dxa"/>
              <w:bottom w:w="100" w:type="dxa"/>
              <w:right w:w="100" w:type="dxa"/>
            </w:tcMar>
          </w:tcPr>
          <w:p w14:paraId="64B82CB4"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ينبغي عدم عرض نتائج فعلية قبل جمع البيانات.</w:t>
            </w:r>
          </w:p>
        </w:tc>
        <w:tc>
          <w:tcPr>
            <w:tcW w:w="1474" w:type="dxa"/>
            <w:tcMar>
              <w:top w:w="100" w:type="dxa"/>
              <w:left w:w="100" w:type="dxa"/>
              <w:bottom w:w="100" w:type="dxa"/>
              <w:right w:w="100" w:type="dxa"/>
            </w:tcMar>
          </w:tcPr>
          <w:p w14:paraId="0897E1BE"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جيد</w:t>
            </w:r>
          </w:p>
        </w:tc>
        <w:tc>
          <w:tcPr>
            <w:tcW w:w="3288" w:type="dxa"/>
            <w:tcMar>
              <w:top w:w="100" w:type="dxa"/>
              <w:left w:w="100" w:type="dxa"/>
              <w:bottom w:w="100" w:type="dxa"/>
              <w:right w:w="100" w:type="dxa"/>
            </w:tcMar>
          </w:tcPr>
          <w:p w14:paraId="45BBDC29" w14:textId="77777777" w:rsidR="00E10A24" w:rsidRPr="007714AF" w:rsidRDefault="00000000"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صياغة جميع الإجراءات غير المنفذة بصيغة مستقبلية.</w:t>
            </w:r>
          </w:p>
        </w:tc>
        <w:tc>
          <w:tcPr>
            <w:tcW w:w="1134" w:type="dxa"/>
            <w:tcMar>
              <w:top w:w="100" w:type="dxa"/>
              <w:left w:w="100" w:type="dxa"/>
              <w:bottom w:w="100" w:type="dxa"/>
              <w:right w:w="100" w:type="dxa"/>
            </w:tcMar>
          </w:tcPr>
          <w:p w14:paraId="52F9FC31" w14:textId="77777777" w:rsidR="00E10A24" w:rsidRPr="007714AF" w:rsidRDefault="00E10A24" w:rsidP="007714AF">
            <w:pPr>
              <w:bidi/>
              <w:jc w:val="both"/>
              <w:rPr>
                <w:rFonts w:ascii="Simplified Arabic" w:hAnsi="Simplified Arabic" w:cs="Simplified Arabic"/>
                <w:sz w:val="20"/>
                <w:szCs w:val="20"/>
              </w:rPr>
            </w:pPr>
          </w:p>
        </w:tc>
      </w:tr>
    </w:tbl>
    <w:p w14:paraId="2AB50702" w14:textId="77777777" w:rsidR="00A662EF" w:rsidRPr="007714AF" w:rsidRDefault="000A310A" w:rsidP="007714AF">
      <w:pPr>
        <w:pStyle w:val="Heading1"/>
        <w:bidi/>
        <w:spacing w:before="20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714AF" w14:paraId="37A6AD3F" w14:textId="77777777" w:rsidTr="00047CBC">
        <w:trPr>
          <w:cantSplit/>
          <w:tblHeader/>
          <w:jc w:val="center"/>
        </w:trPr>
        <w:tc>
          <w:tcPr>
            <w:tcW w:w="1927" w:type="dxa"/>
            <w:tcMar>
              <w:top w:w="100" w:type="dxa"/>
              <w:left w:w="100" w:type="dxa"/>
              <w:bottom w:w="100" w:type="dxa"/>
              <w:right w:w="100" w:type="dxa"/>
            </w:tcMar>
            <w:vAlign w:val="center"/>
          </w:tcPr>
          <w:p w14:paraId="7DDAB083"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49B29B28"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3F73A40"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1E829899"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324D5EA"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072F2B8E"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رد الطالب</w:t>
            </w:r>
          </w:p>
        </w:tc>
      </w:tr>
      <w:tr w:rsidR="007714AF" w:rsidRPr="007714AF" w14:paraId="7BD2C408" w14:textId="77777777" w:rsidTr="00100366">
        <w:trPr>
          <w:cantSplit/>
          <w:jc w:val="center"/>
        </w:trPr>
        <w:tc>
          <w:tcPr>
            <w:tcW w:w="1927" w:type="dxa"/>
            <w:tcMar>
              <w:top w:w="100" w:type="dxa"/>
              <w:left w:w="100" w:type="dxa"/>
              <w:bottom w:w="100" w:type="dxa"/>
              <w:right w:w="100" w:type="dxa"/>
            </w:tcMar>
          </w:tcPr>
          <w:p w14:paraId="10510861" w14:textId="77777777" w:rsidR="007714AF" w:rsidRPr="007714AF" w:rsidRDefault="007714AF" w:rsidP="007714AF">
            <w:pPr>
              <w:bidi/>
              <w:jc w:val="both"/>
              <w:rPr>
                <w:rFonts w:ascii="Simplified Arabic" w:hAnsi="Simplified Arabic" w:cs="Simplified Arabic"/>
                <w:sz w:val="20"/>
                <w:szCs w:val="20"/>
              </w:rPr>
            </w:pPr>
            <w:proofErr w:type="spellStart"/>
            <w:r w:rsidRPr="007714AF">
              <w:rPr>
                <w:rFonts w:ascii="Simplified Arabic" w:hAnsi="Simplified Arabic" w:cs="Simplified Arabic"/>
                <w:sz w:val="20"/>
                <w:szCs w:val="20"/>
              </w:rPr>
              <w:t>الصدق</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الظاهري</w:t>
            </w:r>
            <w:proofErr w:type="spellEnd"/>
          </w:p>
        </w:tc>
        <w:tc>
          <w:tcPr>
            <w:tcW w:w="3005" w:type="dxa"/>
            <w:tcMar>
              <w:top w:w="100" w:type="dxa"/>
              <w:left w:w="100" w:type="dxa"/>
              <w:bottom w:w="100" w:type="dxa"/>
              <w:right w:w="100" w:type="dxa"/>
            </w:tcMar>
          </w:tcPr>
          <w:p w14:paraId="0FBB3773" w14:textId="5ADCC7F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توضيح عرض الأداة على محكمين؟</w:t>
            </w:r>
          </w:p>
        </w:tc>
        <w:tc>
          <w:tcPr>
            <w:tcW w:w="4025" w:type="dxa"/>
            <w:tcMar>
              <w:top w:w="100" w:type="dxa"/>
              <w:left w:w="100" w:type="dxa"/>
              <w:bottom w:w="100" w:type="dxa"/>
              <w:right w:w="100" w:type="dxa"/>
            </w:tcMar>
          </w:tcPr>
          <w:p w14:paraId="1C4AF1D3" w14:textId="0B5D9B5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التحكيم بحاجة إلى توثيق أوضح بعدد المحكمين وتخصصاتهم.</w:t>
            </w:r>
          </w:p>
        </w:tc>
        <w:tc>
          <w:tcPr>
            <w:tcW w:w="1474" w:type="dxa"/>
            <w:tcMar>
              <w:top w:w="100" w:type="dxa"/>
              <w:left w:w="100" w:type="dxa"/>
              <w:bottom w:w="100" w:type="dxa"/>
              <w:right w:w="100" w:type="dxa"/>
            </w:tcMar>
          </w:tcPr>
          <w:p w14:paraId="022BE43A" w14:textId="7BCB470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68DF3DDD" w14:textId="670019E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إرفاق نموذج التحكيم أو ملخصه</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57553B5A"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7642ABFE" w14:textId="77777777" w:rsidTr="00100366">
        <w:trPr>
          <w:cantSplit/>
          <w:jc w:val="center"/>
        </w:trPr>
        <w:tc>
          <w:tcPr>
            <w:tcW w:w="1927" w:type="dxa"/>
            <w:tcMar>
              <w:top w:w="100" w:type="dxa"/>
              <w:left w:w="100" w:type="dxa"/>
              <w:bottom w:w="100" w:type="dxa"/>
              <w:right w:w="100" w:type="dxa"/>
            </w:tcMar>
          </w:tcPr>
          <w:p w14:paraId="5FB76D07"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صدق المحتوى</w:t>
            </w:r>
          </w:p>
        </w:tc>
        <w:tc>
          <w:tcPr>
            <w:tcW w:w="3005" w:type="dxa"/>
            <w:tcMar>
              <w:top w:w="100" w:type="dxa"/>
              <w:left w:w="100" w:type="dxa"/>
              <w:bottom w:w="100" w:type="dxa"/>
              <w:right w:w="100" w:type="dxa"/>
            </w:tcMar>
          </w:tcPr>
          <w:p w14:paraId="1ADE84C8" w14:textId="784B24E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الفقرات تغطي أبعاد المتغيرات؟</w:t>
            </w:r>
          </w:p>
        </w:tc>
        <w:tc>
          <w:tcPr>
            <w:tcW w:w="4025" w:type="dxa"/>
            <w:tcMar>
              <w:top w:w="100" w:type="dxa"/>
              <w:left w:w="100" w:type="dxa"/>
              <w:bottom w:w="100" w:type="dxa"/>
              <w:right w:w="100" w:type="dxa"/>
            </w:tcMar>
          </w:tcPr>
          <w:p w14:paraId="65989AF6" w14:textId="670EB58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تغطية الفقرات للأبعاد تحتاج مراجعة وفق النموذج المفاهيمي النهائي.</w:t>
            </w:r>
          </w:p>
        </w:tc>
        <w:tc>
          <w:tcPr>
            <w:tcW w:w="1474" w:type="dxa"/>
            <w:tcMar>
              <w:top w:w="100" w:type="dxa"/>
              <w:left w:w="100" w:type="dxa"/>
              <w:bottom w:w="100" w:type="dxa"/>
              <w:right w:w="100" w:type="dxa"/>
            </w:tcMar>
          </w:tcPr>
          <w:p w14:paraId="2A7DB2F3" w14:textId="0DF09D0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3346D71D" w14:textId="38DE0BB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مراجعة الفقرات بعد حسم وحدة التحليل</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3FB74E46"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235D4DA7" w14:textId="77777777" w:rsidTr="00100366">
        <w:trPr>
          <w:cantSplit/>
          <w:jc w:val="center"/>
        </w:trPr>
        <w:tc>
          <w:tcPr>
            <w:tcW w:w="1927" w:type="dxa"/>
            <w:tcMar>
              <w:top w:w="100" w:type="dxa"/>
              <w:left w:w="100" w:type="dxa"/>
              <w:bottom w:w="100" w:type="dxa"/>
              <w:right w:w="100" w:type="dxa"/>
            </w:tcMar>
          </w:tcPr>
          <w:p w14:paraId="76CD23EF"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الصدق البنائي</w:t>
            </w:r>
          </w:p>
        </w:tc>
        <w:tc>
          <w:tcPr>
            <w:tcW w:w="3005" w:type="dxa"/>
            <w:tcMar>
              <w:top w:w="100" w:type="dxa"/>
              <w:left w:w="100" w:type="dxa"/>
              <w:bottom w:w="100" w:type="dxa"/>
              <w:right w:w="100" w:type="dxa"/>
            </w:tcMar>
          </w:tcPr>
          <w:p w14:paraId="36E880FC" w14:textId="5E7D25E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التخطيط للتحقق من البناء العاملي؟</w:t>
            </w:r>
          </w:p>
        </w:tc>
        <w:tc>
          <w:tcPr>
            <w:tcW w:w="4025" w:type="dxa"/>
            <w:tcMar>
              <w:top w:w="100" w:type="dxa"/>
              <w:left w:w="100" w:type="dxa"/>
              <w:bottom w:w="100" w:type="dxa"/>
              <w:right w:w="100" w:type="dxa"/>
            </w:tcMar>
          </w:tcPr>
          <w:p w14:paraId="10A91273" w14:textId="2E72CA8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ينبغي تحديد هل سيتم استخدام ارتباطات داخلية أو تحليل عاملي.</w:t>
            </w:r>
          </w:p>
        </w:tc>
        <w:tc>
          <w:tcPr>
            <w:tcW w:w="1474" w:type="dxa"/>
            <w:tcMar>
              <w:top w:w="100" w:type="dxa"/>
              <w:left w:w="100" w:type="dxa"/>
              <w:bottom w:w="100" w:type="dxa"/>
              <w:right w:w="100" w:type="dxa"/>
            </w:tcMar>
          </w:tcPr>
          <w:p w14:paraId="41358385" w14:textId="7701BA5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3D035291" w14:textId="783B1B5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تحديد خطة صدق البناء النهائية</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438368EE"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4DBD5B56" w14:textId="77777777" w:rsidTr="00100366">
        <w:trPr>
          <w:cantSplit/>
          <w:jc w:val="center"/>
        </w:trPr>
        <w:tc>
          <w:tcPr>
            <w:tcW w:w="1927" w:type="dxa"/>
            <w:tcMar>
              <w:top w:w="100" w:type="dxa"/>
              <w:left w:w="100" w:type="dxa"/>
              <w:bottom w:w="100" w:type="dxa"/>
              <w:right w:w="100" w:type="dxa"/>
            </w:tcMar>
          </w:tcPr>
          <w:p w14:paraId="4D78B551"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الصدق التقاربي والتمييزي</w:t>
            </w:r>
          </w:p>
        </w:tc>
        <w:tc>
          <w:tcPr>
            <w:tcW w:w="3005" w:type="dxa"/>
            <w:tcMar>
              <w:top w:w="100" w:type="dxa"/>
              <w:left w:w="100" w:type="dxa"/>
              <w:bottom w:w="100" w:type="dxa"/>
              <w:right w:w="100" w:type="dxa"/>
            </w:tcMar>
          </w:tcPr>
          <w:p w14:paraId="2AD0C05D" w14:textId="76E54FE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الدراسة تستخدم نمذجة معادلات بنائية؟</w:t>
            </w:r>
          </w:p>
        </w:tc>
        <w:tc>
          <w:tcPr>
            <w:tcW w:w="4025" w:type="dxa"/>
            <w:tcMar>
              <w:top w:w="100" w:type="dxa"/>
              <w:left w:w="100" w:type="dxa"/>
              <w:bottom w:w="100" w:type="dxa"/>
              <w:right w:w="100" w:type="dxa"/>
            </w:tcMar>
          </w:tcPr>
          <w:p w14:paraId="257084C1" w14:textId="055A5BB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 xml:space="preserve">لا يلزم استخدام الصدق </w:t>
            </w:r>
            <w:proofErr w:type="spellStart"/>
            <w:r w:rsidRPr="007714AF">
              <w:rPr>
                <w:rFonts w:ascii="Simplified Arabic" w:hAnsi="Simplified Arabic" w:cs="Simplified Arabic"/>
                <w:sz w:val="20"/>
                <w:szCs w:val="20"/>
                <w:rtl/>
              </w:rPr>
              <w:t>التقاربي</w:t>
            </w:r>
            <w:proofErr w:type="spellEnd"/>
            <w:r w:rsidRPr="007714AF">
              <w:rPr>
                <w:rFonts w:ascii="Simplified Arabic" w:hAnsi="Simplified Arabic" w:cs="Simplified Arabic"/>
                <w:sz w:val="20"/>
                <w:szCs w:val="20"/>
                <w:rtl/>
              </w:rPr>
              <w:t xml:space="preserve"> والتمييزي إلا إذا اعتمد</w:t>
            </w:r>
            <w:r w:rsidRPr="007714AF">
              <w:rPr>
                <w:rFonts w:ascii="Simplified Arabic" w:hAnsi="Simplified Arabic" w:cs="Simplified Arabic"/>
                <w:sz w:val="20"/>
                <w:szCs w:val="20"/>
              </w:rPr>
              <w:t xml:space="preserve"> SEM.</w:t>
            </w:r>
          </w:p>
        </w:tc>
        <w:tc>
          <w:tcPr>
            <w:tcW w:w="1474" w:type="dxa"/>
            <w:tcMar>
              <w:top w:w="100" w:type="dxa"/>
              <w:left w:w="100" w:type="dxa"/>
              <w:bottom w:w="100" w:type="dxa"/>
              <w:right w:w="100" w:type="dxa"/>
            </w:tcMar>
          </w:tcPr>
          <w:p w14:paraId="68A1B933" w14:textId="2EAF723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1F4AD89C" w14:textId="701EF6E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حذف المؤشرات غير المستخدمة أو تبريرها</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15648E8C"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175C91CD" w14:textId="77777777" w:rsidTr="00100366">
        <w:trPr>
          <w:cantSplit/>
          <w:jc w:val="center"/>
        </w:trPr>
        <w:tc>
          <w:tcPr>
            <w:tcW w:w="1927" w:type="dxa"/>
            <w:tcMar>
              <w:top w:w="100" w:type="dxa"/>
              <w:left w:w="100" w:type="dxa"/>
              <w:bottom w:w="100" w:type="dxa"/>
              <w:right w:w="100" w:type="dxa"/>
            </w:tcMar>
          </w:tcPr>
          <w:p w14:paraId="7465E135"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الثبات</w:t>
            </w:r>
          </w:p>
        </w:tc>
        <w:tc>
          <w:tcPr>
            <w:tcW w:w="3005" w:type="dxa"/>
            <w:tcMar>
              <w:top w:w="100" w:type="dxa"/>
              <w:left w:w="100" w:type="dxa"/>
              <w:bottom w:w="100" w:type="dxa"/>
              <w:right w:w="100" w:type="dxa"/>
            </w:tcMar>
          </w:tcPr>
          <w:p w14:paraId="037DAED6" w14:textId="70C675D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توضيح معامل ألفا كرونباخ أو الثبات المركب؟</w:t>
            </w:r>
          </w:p>
        </w:tc>
        <w:tc>
          <w:tcPr>
            <w:tcW w:w="4025" w:type="dxa"/>
            <w:tcMar>
              <w:top w:w="100" w:type="dxa"/>
              <w:left w:w="100" w:type="dxa"/>
              <w:bottom w:w="100" w:type="dxa"/>
              <w:right w:w="100" w:type="dxa"/>
            </w:tcMar>
          </w:tcPr>
          <w:p w14:paraId="07A8EF88" w14:textId="150475F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خطة الثبات يجب أن تحدد ألفا كرونباخ ومعايير القبول.</w:t>
            </w:r>
          </w:p>
        </w:tc>
        <w:tc>
          <w:tcPr>
            <w:tcW w:w="1474" w:type="dxa"/>
            <w:tcMar>
              <w:top w:w="100" w:type="dxa"/>
              <w:left w:w="100" w:type="dxa"/>
              <w:bottom w:w="100" w:type="dxa"/>
              <w:right w:w="100" w:type="dxa"/>
            </w:tcMar>
          </w:tcPr>
          <w:p w14:paraId="76F9F930" w14:textId="17039E4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ED99CE6" w14:textId="61E873A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تحديد حد قبول ألفا كرونباخ</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2D650424"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60E89BE2" w14:textId="77777777" w:rsidTr="00100366">
        <w:trPr>
          <w:cantSplit/>
          <w:jc w:val="center"/>
        </w:trPr>
        <w:tc>
          <w:tcPr>
            <w:tcW w:w="1927" w:type="dxa"/>
            <w:tcMar>
              <w:top w:w="100" w:type="dxa"/>
              <w:left w:w="100" w:type="dxa"/>
              <w:bottom w:w="100" w:type="dxa"/>
              <w:right w:w="100" w:type="dxa"/>
            </w:tcMar>
          </w:tcPr>
          <w:p w14:paraId="55522C34"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الاختبار التجريبي</w:t>
            </w:r>
          </w:p>
        </w:tc>
        <w:tc>
          <w:tcPr>
            <w:tcW w:w="3005" w:type="dxa"/>
            <w:tcMar>
              <w:top w:w="100" w:type="dxa"/>
              <w:left w:w="100" w:type="dxa"/>
              <w:bottom w:w="100" w:type="dxa"/>
              <w:right w:w="100" w:type="dxa"/>
            </w:tcMar>
          </w:tcPr>
          <w:p w14:paraId="4C76B2B6" w14:textId="701EEFF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توجد دراسة استطلاعية؟</w:t>
            </w:r>
          </w:p>
        </w:tc>
        <w:tc>
          <w:tcPr>
            <w:tcW w:w="4025" w:type="dxa"/>
            <w:tcMar>
              <w:top w:w="100" w:type="dxa"/>
              <w:left w:w="100" w:type="dxa"/>
              <w:bottom w:w="100" w:type="dxa"/>
              <w:right w:w="100" w:type="dxa"/>
            </w:tcMar>
          </w:tcPr>
          <w:p w14:paraId="00B2D892" w14:textId="340CE3B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الدراسة الاستطلاعية تحتاج حجمًا وإجراءات ومعايير واضحة.</w:t>
            </w:r>
          </w:p>
        </w:tc>
        <w:tc>
          <w:tcPr>
            <w:tcW w:w="1474" w:type="dxa"/>
            <w:tcMar>
              <w:top w:w="100" w:type="dxa"/>
              <w:left w:w="100" w:type="dxa"/>
              <w:bottom w:w="100" w:type="dxa"/>
              <w:right w:w="100" w:type="dxa"/>
            </w:tcMar>
          </w:tcPr>
          <w:p w14:paraId="682B1474" w14:textId="3D4200C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57BCA7EB" w14:textId="4DCDEC9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إجراء دراسة استطلاعية خارج العينة الأساسية</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7B82B863"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036C8ABA" w14:textId="77777777" w:rsidTr="00100366">
        <w:trPr>
          <w:cantSplit/>
          <w:jc w:val="center"/>
        </w:trPr>
        <w:tc>
          <w:tcPr>
            <w:tcW w:w="1927" w:type="dxa"/>
            <w:tcMar>
              <w:top w:w="100" w:type="dxa"/>
              <w:left w:w="100" w:type="dxa"/>
              <w:bottom w:w="100" w:type="dxa"/>
              <w:right w:w="100" w:type="dxa"/>
            </w:tcMar>
          </w:tcPr>
          <w:p w14:paraId="56B118EC"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lastRenderedPageBreak/>
              <w:t>جودة الترجمة</w:t>
            </w:r>
          </w:p>
        </w:tc>
        <w:tc>
          <w:tcPr>
            <w:tcW w:w="3005" w:type="dxa"/>
            <w:tcMar>
              <w:top w:w="100" w:type="dxa"/>
              <w:left w:w="100" w:type="dxa"/>
              <w:bottom w:w="100" w:type="dxa"/>
              <w:right w:w="100" w:type="dxa"/>
            </w:tcMar>
          </w:tcPr>
          <w:p w14:paraId="6315FE2F" w14:textId="165D80A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إذا كانت الأداة مترجمة، هل تم التحقق من الترجمة؟</w:t>
            </w:r>
          </w:p>
        </w:tc>
        <w:tc>
          <w:tcPr>
            <w:tcW w:w="4025" w:type="dxa"/>
            <w:tcMar>
              <w:top w:w="100" w:type="dxa"/>
              <w:left w:w="100" w:type="dxa"/>
              <w:bottom w:w="100" w:type="dxa"/>
              <w:right w:w="100" w:type="dxa"/>
            </w:tcMar>
          </w:tcPr>
          <w:p w14:paraId="5DC532DB" w14:textId="4FE9A6D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الترجمة لا تمثل مشكلة رئيسة إذا كانت الأداة عربية، أما المقاييس الأجنبية فتحتاج توثيق التكييف.</w:t>
            </w:r>
          </w:p>
        </w:tc>
        <w:tc>
          <w:tcPr>
            <w:tcW w:w="1474" w:type="dxa"/>
            <w:tcMar>
              <w:top w:w="100" w:type="dxa"/>
              <w:left w:w="100" w:type="dxa"/>
              <w:bottom w:w="100" w:type="dxa"/>
              <w:right w:w="100" w:type="dxa"/>
            </w:tcMar>
          </w:tcPr>
          <w:p w14:paraId="713CD6F8" w14:textId="545C91A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60FD903" w14:textId="068E032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توثيق أي ترجمة أو تكييف للمقاييس</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690517BD" w14:textId="77777777" w:rsidR="007714AF" w:rsidRPr="007714AF" w:rsidRDefault="007714AF" w:rsidP="007714AF">
            <w:pPr>
              <w:bidi/>
              <w:jc w:val="both"/>
              <w:rPr>
                <w:rFonts w:ascii="Simplified Arabic" w:hAnsi="Simplified Arabic" w:cs="Simplified Arabic"/>
                <w:sz w:val="20"/>
                <w:szCs w:val="20"/>
              </w:rPr>
            </w:pPr>
          </w:p>
        </w:tc>
      </w:tr>
    </w:tbl>
    <w:p w14:paraId="7612A59C" w14:textId="77777777" w:rsidR="00A662EF" w:rsidRPr="007714AF" w:rsidRDefault="000A310A" w:rsidP="007714AF">
      <w:pPr>
        <w:pStyle w:val="Heading1"/>
        <w:bidi/>
        <w:spacing w:before="20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714AF" w14:paraId="6158F560" w14:textId="77777777" w:rsidTr="00047CBC">
        <w:trPr>
          <w:cantSplit/>
          <w:tblHeader/>
          <w:jc w:val="center"/>
        </w:trPr>
        <w:tc>
          <w:tcPr>
            <w:tcW w:w="1927" w:type="dxa"/>
            <w:tcMar>
              <w:top w:w="100" w:type="dxa"/>
              <w:left w:w="100" w:type="dxa"/>
              <w:bottom w:w="100" w:type="dxa"/>
              <w:right w:w="100" w:type="dxa"/>
            </w:tcMar>
            <w:vAlign w:val="center"/>
          </w:tcPr>
          <w:p w14:paraId="446839AC"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D7959D1"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3779B10"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7E84A3A1"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1864A21"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57D6AA88"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رد الطالب</w:t>
            </w:r>
          </w:p>
        </w:tc>
      </w:tr>
      <w:tr w:rsidR="007714AF" w:rsidRPr="007714AF" w14:paraId="397577A6" w14:textId="77777777" w:rsidTr="00183B26">
        <w:trPr>
          <w:cantSplit/>
          <w:jc w:val="center"/>
        </w:trPr>
        <w:tc>
          <w:tcPr>
            <w:tcW w:w="1927" w:type="dxa"/>
            <w:tcMar>
              <w:top w:w="100" w:type="dxa"/>
              <w:left w:w="100" w:type="dxa"/>
              <w:bottom w:w="100" w:type="dxa"/>
              <w:right w:w="100" w:type="dxa"/>
            </w:tcMar>
          </w:tcPr>
          <w:p w14:paraId="2CCA5924" w14:textId="77777777" w:rsidR="007714AF" w:rsidRPr="007714AF" w:rsidRDefault="007714AF" w:rsidP="007714AF">
            <w:pPr>
              <w:bidi/>
              <w:jc w:val="both"/>
              <w:rPr>
                <w:rFonts w:ascii="Simplified Arabic" w:hAnsi="Simplified Arabic" w:cs="Simplified Arabic"/>
                <w:sz w:val="20"/>
                <w:szCs w:val="20"/>
              </w:rPr>
            </w:pPr>
            <w:proofErr w:type="spellStart"/>
            <w:r w:rsidRPr="007714AF">
              <w:rPr>
                <w:rFonts w:ascii="Simplified Arabic" w:hAnsi="Simplified Arabic" w:cs="Simplified Arabic"/>
                <w:sz w:val="20"/>
                <w:szCs w:val="20"/>
              </w:rPr>
              <w:t>الموافقة</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المستنيرة</w:t>
            </w:r>
            <w:proofErr w:type="spellEnd"/>
          </w:p>
        </w:tc>
        <w:tc>
          <w:tcPr>
            <w:tcW w:w="3005" w:type="dxa"/>
            <w:tcMar>
              <w:top w:w="100" w:type="dxa"/>
              <w:left w:w="100" w:type="dxa"/>
              <w:bottom w:w="100" w:type="dxa"/>
              <w:right w:w="100" w:type="dxa"/>
            </w:tcMar>
          </w:tcPr>
          <w:p w14:paraId="69CA77D1" w14:textId="2B2BA0E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توضيح موافقة المشاركين؟</w:t>
            </w:r>
          </w:p>
        </w:tc>
        <w:tc>
          <w:tcPr>
            <w:tcW w:w="4025" w:type="dxa"/>
            <w:tcMar>
              <w:top w:w="100" w:type="dxa"/>
              <w:left w:w="100" w:type="dxa"/>
              <w:bottom w:w="100" w:type="dxa"/>
              <w:right w:w="100" w:type="dxa"/>
            </w:tcMar>
          </w:tcPr>
          <w:p w14:paraId="1763808B" w14:textId="0D1D58C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الموافقة المستنيرة يجب أن تظهر بوضوح في مقدمة الأداة.</w:t>
            </w:r>
          </w:p>
        </w:tc>
        <w:tc>
          <w:tcPr>
            <w:tcW w:w="1474" w:type="dxa"/>
            <w:tcMar>
              <w:top w:w="100" w:type="dxa"/>
              <w:left w:w="100" w:type="dxa"/>
              <w:bottom w:w="100" w:type="dxa"/>
              <w:right w:w="100" w:type="dxa"/>
            </w:tcMar>
          </w:tcPr>
          <w:p w14:paraId="5F471263" w14:textId="6F47451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4993B27" w14:textId="2C68778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إدراج نص موافقة واضح</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457F232E"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61103EE4" w14:textId="77777777" w:rsidTr="00183B26">
        <w:trPr>
          <w:cantSplit/>
          <w:jc w:val="center"/>
        </w:trPr>
        <w:tc>
          <w:tcPr>
            <w:tcW w:w="1927" w:type="dxa"/>
            <w:tcMar>
              <w:top w:w="100" w:type="dxa"/>
              <w:left w:w="100" w:type="dxa"/>
              <w:bottom w:w="100" w:type="dxa"/>
              <w:right w:w="100" w:type="dxa"/>
            </w:tcMar>
          </w:tcPr>
          <w:p w14:paraId="6A7BF045"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السرية والخصوصية</w:t>
            </w:r>
          </w:p>
        </w:tc>
        <w:tc>
          <w:tcPr>
            <w:tcW w:w="3005" w:type="dxa"/>
            <w:tcMar>
              <w:top w:w="100" w:type="dxa"/>
              <w:left w:w="100" w:type="dxa"/>
              <w:bottom w:w="100" w:type="dxa"/>
              <w:right w:w="100" w:type="dxa"/>
            </w:tcMar>
          </w:tcPr>
          <w:p w14:paraId="2FBD8685" w14:textId="4465253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توضيح حماية البيانات؟</w:t>
            </w:r>
          </w:p>
        </w:tc>
        <w:tc>
          <w:tcPr>
            <w:tcW w:w="4025" w:type="dxa"/>
            <w:tcMar>
              <w:top w:w="100" w:type="dxa"/>
              <w:left w:w="100" w:type="dxa"/>
              <w:bottom w:w="100" w:type="dxa"/>
              <w:right w:w="100" w:type="dxa"/>
            </w:tcMar>
          </w:tcPr>
          <w:p w14:paraId="14DE7509" w14:textId="00562F1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السرية مهمة بسبب ارتباط البيانات بتقييم ممارسات شركة واحدة.</w:t>
            </w:r>
          </w:p>
        </w:tc>
        <w:tc>
          <w:tcPr>
            <w:tcW w:w="1474" w:type="dxa"/>
            <w:tcMar>
              <w:top w:w="100" w:type="dxa"/>
              <w:left w:w="100" w:type="dxa"/>
              <w:bottom w:w="100" w:type="dxa"/>
              <w:right w:w="100" w:type="dxa"/>
            </w:tcMar>
          </w:tcPr>
          <w:p w14:paraId="353C9025" w14:textId="5391313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6F72A5EB" w14:textId="6D29F98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ضمان عدم كشف هوية المشاركين أو الإدارات</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1C541758"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178128B4" w14:textId="77777777" w:rsidTr="00183B26">
        <w:trPr>
          <w:cantSplit/>
          <w:jc w:val="center"/>
        </w:trPr>
        <w:tc>
          <w:tcPr>
            <w:tcW w:w="1927" w:type="dxa"/>
            <w:tcMar>
              <w:top w:w="100" w:type="dxa"/>
              <w:left w:w="100" w:type="dxa"/>
              <w:bottom w:w="100" w:type="dxa"/>
              <w:right w:w="100" w:type="dxa"/>
            </w:tcMar>
          </w:tcPr>
          <w:p w14:paraId="4749AC4F"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عدم الإضرار بالمشاركين</w:t>
            </w:r>
          </w:p>
        </w:tc>
        <w:tc>
          <w:tcPr>
            <w:tcW w:w="3005" w:type="dxa"/>
            <w:tcMar>
              <w:top w:w="100" w:type="dxa"/>
              <w:left w:w="100" w:type="dxa"/>
              <w:bottom w:w="100" w:type="dxa"/>
              <w:right w:w="100" w:type="dxa"/>
            </w:tcMar>
          </w:tcPr>
          <w:p w14:paraId="706439B9" w14:textId="51B6685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توجد مخاطر محتملة؟</w:t>
            </w:r>
          </w:p>
        </w:tc>
        <w:tc>
          <w:tcPr>
            <w:tcW w:w="4025" w:type="dxa"/>
            <w:tcMar>
              <w:top w:w="100" w:type="dxa"/>
              <w:left w:w="100" w:type="dxa"/>
              <w:bottom w:w="100" w:type="dxa"/>
              <w:right w:w="100" w:type="dxa"/>
            </w:tcMar>
          </w:tcPr>
          <w:p w14:paraId="5007650B" w14:textId="34261DE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المخاطر منخفضة إذا لم تُستخدم البيانات لتقييم موظفين أو إدارات.</w:t>
            </w:r>
          </w:p>
        </w:tc>
        <w:tc>
          <w:tcPr>
            <w:tcW w:w="1474" w:type="dxa"/>
            <w:tcMar>
              <w:top w:w="100" w:type="dxa"/>
              <w:left w:w="100" w:type="dxa"/>
              <w:bottom w:w="100" w:type="dxa"/>
              <w:right w:w="100" w:type="dxa"/>
            </w:tcMar>
          </w:tcPr>
          <w:p w14:paraId="46BC3422" w14:textId="213EFF8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D28CDB9" w14:textId="2EA74EC3"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تأكيد الاستخدام الأكاديمي فقط</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61691616"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3811C0E2" w14:textId="77777777" w:rsidTr="00183B26">
        <w:trPr>
          <w:cantSplit/>
          <w:jc w:val="center"/>
        </w:trPr>
        <w:tc>
          <w:tcPr>
            <w:tcW w:w="1927" w:type="dxa"/>
            <w:tcMar>
              <w:top w:w="100" w:type="dxa"/>
              <w:left w:w="100" w:type="dxa"/>
              <w:bottom w:w="100" w:type="dxa"/>
              <w:right w:w="100" w:type="dxa"/>
            </w:tcMar>
          </w:tcPr>
          <w:p w14:paraId="51034BA5"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الموافقات الرسمية</w:t>
            </w:r>
          </w:p>
        </w:tc>
        <w:tc>
          <w:tcPr>
            <w:tcW w:w="3005" w:type="dxa"/>
            <w:tcMar>
              <w:top w:w="100" w:type="dxa"/>
              <w:left w:w="100" w:type="dxa"/>
              <w:bottom w:w="100" w:type="dxa"/>
              <w:right w:w="100" w:type="dxa"/>
            </w:tcMar>
          </w:tcPr>
          <w:p w14:paraId="0679D302" w14:textId="0B7321E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يحتاج الطالب موافقة جهة العمل أو لجنة أخلاقيات؟</w:t>
            </w:r>
          </w:p>
        </w:tc>
        <w:tc>
          <w:tcPr>
            <w:tcW w:w="4025" w:type="dxa"/>
            <w:tcMar>
              <w:top w:w="100" w:type="dxa"/>
              <w:left w:w="100" w:type="dxa"/>
              <w:bottom w:w="100" w:type="dxa"/>
              <w:right w:w="100" w:type="dxa"/>
            </w:tcMar>
          </w:tcPr>
          <w:p w14:paraId="0AA0B3F2" w14:textId="28C1C3D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يلزم توثيق موافقة الشركة أو الجهة المختصة قبل التطبيق.</w:t>
            </w:r>
          </w:p>
        </w:tc>
        <w:tc>
          <w:tcPr>
            <w:tcW w:w="1474" w:type="dxa"/>
            <w:tcMar>
              <w:top w:w="100" w:type="dxa"/>
              <w:left w:w="100" w:type="dxa"/>
              <w:bottom w:w="100" w:type="dxa"/>
              <w:right w:w="100" w:type="dxa"/>
            </w:tcMar>
          </w:tcPr>
          <w:p w14:paraId="5223F194" w14:textId="593A7E73"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 مع تعديل</w:t>
            </w:r>
          </w:p>
        </w:tc>
        <w:tc>
          <w:tcPr>
            <w:tcW w:w="3288" w:type="dxa"/>
            <w:tcMar>
              <w:top w:w="100" w:type="dxa"/>
              <w:left w:w="100" w:type="dxa"/>
              <w:bottom w:w="100" w:type="dxa"/>
              <w:right w:w="100" w:type="dxa"/>
            </w:tcMar>
          </w:tcPr>
          <w:p w14:paraId="47F78A1D" w14:textId="2D148335"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إرفاق موافقة رسمية أو صياغتها كإجراء قبل التطبيق</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7E7A6215"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0CBFA62C" w14:textId="77777777" w:rsidTr="00183B26">
        <w:trPr>
          <w:cantSplit/>
          <w:jc w:val="center"/>
        </w:trPr>
        <w:tc>
          <w:tcPr>
            <w:tcW w:w="1927" w:type="dxa"/>
            <w:tcMar>
              <w:top w:w="100" w:type="dxa"/>
              <w:left w:w="100" w:type="dxa"/>
              <w:bottom w:w="100" w:type="dxa"/>
              <w:right w:w="100" w:type="dxa"/>
            </w:tcMar>
          </w:tcPr>
          <w:p w14:paraId="1C215E51"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البيانات الحساسة</w:t>
            </w:r>
          </w:p>
        </w:tc>
        <w:tc>
          <w:tcPr>
            <w:tcW w:w="3005" w:type="dxa"/>
            <w:tcMar>
              <w:top w:w="100" w:type="dxa"/>
              <w:left w:w="100" w:type="dxa"/>
              <w:bottom w:w="100" w:type="dxa"/>
              <w:right w:w="100" w:type="dxa"/>
            </w:tcMar>
          </w:tcPr>
          <w:p w14:paraId="472C1674" w14:textId="4E5E46B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يتم جمع بيانات شخصية غير ضرورية؟</w:t>
            </w:r>
          </w:p>
        </w:tc>
        <w:tc>
          <w:tcPr>
            <w:tcW w:w="4025" w:type="dxa"/>
            <w:tcMar>
              <w:top w:w="100" w:type="dxa"/>
              <w:left w:w="100" w:type="dxa"/>
              <w:bottom w:w="100" w:type="dxa"/>
              <w:right w:w="100" w:type="dxa"/>
            </w:tcMar>
          </w:tcPr>
          <w:p w14:paraId="01662F7E" w14:textId="541E426B"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ينبغي تجنب جمع أسماء أو أرقام وظيفية أو وحدات صغيرة تكشف الهوية.</w:t>
            </w:r>
          </w:p>
        </w:tc>
        <w:tc>
          <w:tcPr>
            <w:tcW w:w="1474" w:type="dxa"/>
            <w:tcMar>
              <w:top w:w="100" w:type="dxa"/>
              <w:left w:w="100" w:type="dxa"/>
              <w:bottom w:w="100" w:type="dxa"/>
              <w:right w:w="100" w:type="dxa"/>
            </w:tcMar>
          </w:tcPr>
          <w:p w14:paraId="4838B5F6" w14:textId="6051B0E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2A97942" w14:textId="4DA578C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حذف أي بيانات تعريفية غير ضرورية</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7A9DA493"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7ECF0446" w14:textId="77777777" w:rsidTr="00183B26">
        <w:trPr>
          <w:cantSplit/>
          <w:jc w:val="center"/>
        </w:trPr>
        <w:tc>
          <w:tcPr>
            <w:tcW w:w="1927" w:type="dxa"/>
            <w:tcMar>
              <w:top w:w="100" w:type="dxa"/>
              <w:left w:w="100" w:type="dxa"/>
              <w:bottom w:w="100" w:type="dxa"/>
              <w:right w:w="100" w:type="dxa"/>
            </w:tcMar>
          </w:tcPr>
          <w:p w14:paraId="2F56A8BF"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عرض النتائج</w:t>
            </w:r>
          </w:p>
        </w:tc>
        <w:tc>
          <w:tcPr>
            <w:tcW w:w="3005" w:type="dxa"/>
            <w:tcMar>
              <w:top w:w="100" w:type="dxa"/>
              <w:left w:w="100" w:type="dxa"/>
              <w:bottom w:w="100" w:type="dxa"/>
              <w:right w:w="100" w:type="dxa"/>
            </w:tcMar>
          </w:tcPr>
          <w:p w14:paraId="2A947B28" w14:textId="5C3219D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سيتم عرض النتائج بصورة مجمعة؟</w:t>
            </w:r>
          </w:p>
        </w:tc>
        <w:tc>
          <w:tcPr>
            <w:tcW w:w="4025" w:type="dxa"/>
            <w:tcMar>
              <w:top w:w="100" w:type="dxa"/>
              <w:left w:w="100" w:type="dxa"/>
              <w:bottom w:w="100" w:type="dxa"/>
              <w:right w:w="100" w:type="dxa"/>
            </w:tcMar>
          </w:tcPr>
          <w:p w14:paraId="1D458A38" w14:textId="2DED111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يجب عرض النتائج بصورة مجمعة حسب الفئات العامة فقط.</w:t>
            </w:r>
          </w:p>
        </w:tc>
        <w:tc>
          <w:tcPr>
            <w:tcW w:w="1474" w:type="dxa"/>
            <w:tcMar>
              <w:top w:w="100" w:type="dxa"/>
              <w:left w:w="100" w:type="dxa"/>
              <w:bottom w:w="100" w:type="dxa"/>
              <w:right w:w="100" w:type="dxa"/>
            </w:tcMar>
          </w:tcPr>
          <w:p w14:paraId="0FD45446" w14:textId="3A90C6F4"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5FB1B14F" w14:textId="6957BBF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دمج الفئات الصغيرة عند التحليل</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3EEC0029" w14:textId="77777777" w:rsidR="007714AF" w:rsidRPr="007714AF" w:rsidRDefault="007714AF" w:rsidP="007714AF">
            <w:pPr>
              <w:bidi/>
              <w:jc w:val="both"/>
              <w:rPr>
                <w:rFonts w:ascii="Simplified Arabic" w:hAnsi="Simplified Arabic" w:cs="Simplified Arabic"/>
                <w:sz w:val="20"/>
                <w:szCs w:val="20"/>
              </w:rPr>
            </w:pPr>
          </w:p>
        </w:tc>
      </w:tr>
    </w:tbl>
    <w:p w14:paraId="66E3FA66" w14:textId="77777777" w:rsidR="00A662EF" w:rsidRPr="007714AF" w:rsidRDefault="000A310A" w:rsidP="007714AF">
      <w:pPr>
        <w:pStyle w:val="Heading1"/>
        <w:bidi/>
        <w:spacing w:before="20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714AF" w14:paraId="335E05D9" w14:textId="77777777" w:rsidTr="00047CBC">
        <w:trPr>
          <w:cantSplit/>
          <w:tblHeader/>
          <w:jc w:val="center"/>
        </w:trPr>
        <w:tc>
          <w:tcPr>
            <w:tcW w:w="1927" w:type="dxa"/>
            <w:tcMar>
              <w:top w:w="100" w:type="dxa"/>
              <w:left w:w="100" w:type="dxa"/>
              <w:bottom w:w="100" w:type="dxa"/>
              <w:right w:w="100" w:type="dxa"/>
            </w:tcMar>
            <w:vAlign w:val="center"/>
          </w:tcPr>
          <w:p w14:paraId="5309F664"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403E4447"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FCE2B7D"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13673022"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8AE3408"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E0F1323"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رد الطالب</w:t>
            </w:r>
          </w:p>
        </w:tc>
      </w:tr>
      <w:tr w:rsidR="007714AF" w:rsidRPr="007714AF" w14:paraId="38A7B3AC" w14:textId="77777777" w:rsidTr="003A65F8">
        <w:trPr>
          <w:cantSplit/>
          <w:jc w:val="center"/>
        </w:trPr>
        <w:tc>
          <w:tcPr>
            <w:tcW w:w="1927" w:type="dxa"/>
            <w:tcMar>
              <w:top w:w="100" w:type="dxa"/>
              <w:left w:w="100" w:type="dxa"/>
              <w:bottom w:w="100" w:type="dxa"/>
              <w:right w:w="100" w:type="dxa"/>
            </w:tcMar>
          </w:tcPr>
          <w:p w14:paraId="39133165" w14:textId="77777777" w:rsidR="007714AF" w:rsidRPr="007714AF" w:rsidRDefault="007714AF" w:rsidP="007714AF">
            <w:pPr>
              <w:bidi/>
              <w:jc w:val="both"/>
              <w:rPr>
                <w:rFonts w:ascii="Simplified Arabic" w:hAnsi="Simplified Arabic" w:cs="Simplified Arabic"/>
                <w:sz w:val="20"/>
                <w:szCs w:val="20"/>
              </w:rPr>
            </w:pPr>
            <w:proofErr w:type="spellStart"/>
            <w:r w:rsidRPr="007714AF">
              <w:rPr>
                <w:rFonts w:ascii="Simplified Arabic" w:hAnsi="Simplified Arabic" w:cs="Simplified Arabic"/>
                <w:sz w:val="20"/>
                <w:szCs w:val="20"/>
              </w:rPr>
              <w:t>دعم</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الاختيارات</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المنهجية</w:t>
            </w:r>
            <w:proofErr w:type="spellEnd"/>
          </w:p>
        </w:tc>
        <w:tc>
          <w:tcPr>
            <w:tcW w:w="3005" w:type="dxa"/>
            <w:tcMar>
              <w:top w:w="100" w:type="dxa"/>
              <w:left w:w="100" w:type="dxa"/>
              <w:bottom w:w="100" w:type="dxa"/>
              <w:right w:w="100" w:type="dxa"/>
            </w:tcMar>
          </w:tcPr>
          <w:p w14:paraId="305AC82F" w14:textId="4830F154"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القرارات المنهجية موثقة؟</w:t>
            </w:r>
          </w:p>
        </w:tc>
        <w:tc>
          <w:tcPr>
            <w:tcW w:w="4025" w:type="dxa"/>
            <w:tcMar>
              <w:top w:w="100" w:type="dxa"/>
              <w:left w:w="100" w:type="dxa"/>
              <w:bottom w:w="100" w:type="dxa"/>
              <w:right w:w="100" w:type="dxa"/>
            </w:tcMar>
          </w:tcPr>
          <w:p w14:paraId="25BE7A68" w14:textId="5B74852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القرارات المنهجية تحتاج دعمًا بمراجع منهجية حديثة ومصادر رسمية للشركة.</w:t>
            </w:r>
          </w:p>
        </w:tc>
        <w:tc>
          <w:tcPr>
            <w:tcW w:w="1474" w:type="dxa"/>
            <w:tcMar>
              <w:top w:w="100" w:type="dxa"/>
              <w:left w:w="100" w:type="dxa"/>
              <w:bottom w:w="100" w:type="dxa"/>
              <w:right w:w="100" w:type="dxa"/>
            </w:tcMar>
          </w:tcPr>
          <w:p w14:paraId="176ABEA0" w14:textId="5003CCE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751FC79B" w14:textId="5CC2FE7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إضافة مصادر رسمية لحجم المجتمع ومراجع منهجية حديثة</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5F396A16"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17A866BB" w14:textId="77777777" w:rsidTr="003A65F8">
        <w:trPr>
          <w:cantSplit/>
          <w:jc w:val="center"/>
        </w:trPr>
        <w:tc>
          <w:tcPr>
            <w:tcW w:w="1927" w:type="dxa"/>
            <w:tcMar>
              <w:top w:w="100" w:type="dxa"/>
              <w:left w:w="100" w:type="dxa"/>
              <w:bottom w:w="100" w:type="dxa"/>
              <w:right w:w="100" w:type="dxa"/>
            </w:tcMar>
          </w:tcPr>
          <w:p w14:paraId="14A4939F"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حداثة المراجع</w:t>
            </w:r>
          </w:p>
        </w:tc>
        <w:tc>
          <w:tcPr>
            <w:tcW w:w="3005" w:type="dxa"/>
            <w:tcMar>
              <w:top w:w="100" w:type="dxa"/>
              <w:left w:w="100" w:type="dxa"/>
              <w:bottom w:w="100" w:type="dxa"/>
              <w:right w:w="100" w:type="dxa"/>
            </w:tcMar>
          </w:tcPr>
          <w:p w14:paraId="08BFEED7" w14:textId="5DF4624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المراجع حديثة؟</w:t>
            </w:r>
          </w:p>
        </w:tc>
        <w:tc>
          <w:tcPr>
            <w:tcW w:w="4025" w:type="dxa"/>
            <w:tcMar>
              <w:top w:w="100" w:type="dxa"/>
              <w:left w:w="100" w:type="dxa"/>
              <w:bottom w:w="100" w:type="dxa"/>
              <w:right w:w="100" w:type="dxa"/>
            </w:tcMar>
          </w:tcPr>
          <w:p w14:paraId="463A6ACC" w14:textId="2560D47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توجد حاجة لتحديث بعض المراجع وربطها بالقياس والمنهج.</w:t>
            </w:r>
          </w:p>
        </w:tc>
        <w:tc>
          <w:tcPr>
            <w:tcW w:w="1474" w:type="dxa"/>
            <w:tcMar>
              <w:top w:w="100" w:type="dxa"/>
              <w:left w:w="100" w:type="dxa"/>
              <w:bottom w:w="100" w:type="dxa"/>
              <w:right w:w="100" w:type="dxa"/>
            </w:tcMar>
          </w:tcPr>
          <w:p w14:paraId="4A1FF2E5" w14:textId="5C4D5CC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46B60C6A" w14:textId="1293F0F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تحديث مراجع أداة القياس</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51071473"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2B1E7EE9" w14:textId="77777777" w:rsidTr="003A65F8">
        <w:trPr>
          <w:cantSplit/>
          <w:jc w:val="center"/>
        </w:trPr>
        <w:tc>
          <w:tcPr>
            <w:tcW w:w="1927" w:type="dxa"/>
            <w:tcMar>
              <w:top w:w="100" w:type="dxa"/>
              <w:left w:w="100" w:type="dxa"/>
              <w:bottom w:w="100" w:type="dxa"/>
              <w:right w:w="100" w:type="dxa"/>
            </w:tcMar>
          </w:tcPr>
          <w:p w14:paraId="3279DD70"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اتساق التوثيق</w:t>
            </w:r>
          </w:p>
        </w:tc>
        <w:tc>
          <w:tcPr>
            <w:tcW w:w="3005" w:type="dxa"/>
            <w:tcMar>
              <w:top w:w="100" w:type="dxa"/>
              <w:left w:w="100" w:type="dxa"/>
              <w:bottom w:w="100" w:type="dxa"/>
              <w:right w:w="100" w:type="dxa"/>
            </w:tcMar>
          </w:tcPr>
          <w:p w14:paraId="0830F2CC" w14:textId="6A39157B"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يوجد أسلوب توثيق موحد؟</w:t>
            </w:r>
          </w:p>
        </w:tc>
        <w:tc>
          <w:tcPr>
            <w:tcW w:w="4025" w:type="dxa"/>
            <w:tcMar>
              <w:top w:w="100" w:type="dxa"/>
              <w:left w:w="100" w:type="dxa"/>
              <w:bottom w:w="100" w:type="dxa"/>
              <w:right w:w="100" w:type="dxa"/>
            </w:tcMar>
          </w:tcPr>
          <w:p w14:paraId="58DF3F2B" w14:textId="52D0B0B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التوثيق غير متجانس ويحتاج ضبطًا نهائيًا.</w:t>
            </w:r>
          </w:p>
        </w:tc>
        <w:tc>
          <w:tcPr>
            <w:tcW w:w="1474" w:type="dxa"/>
            <w:tcMar>
              <w:top w:w="100" w:type="dxa"/>
              <w:left w:w="100" w:type="dxa"/>
              <w:bottom w:w="100" w:type="dxa"/>
              <w:right w:w="100" w:type="dxa"/>
            </w:tcMar>
          </w:tcPr>
          <w:p w14:paraId="07874445" w14:textId="545A04F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6B52B0E7" w14:textId="2F9564C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توحيد</w:t>
            </w:r>
            <w:r w:rsidRPr="007714AF">
              <w:rPr>
                <w:rFonts w:ascii="Simplified Arabic" w:hAnsi="Simplified Arabic" w:cs="Simplified Arabic"/>
                <w:sz w:val="20"/>
                <w:szCs w:val="20"/>
              </w:rPr>
              <w:t xml:space="preserve"> APA.</w:t>
            </w:r>
          </w:p>
        </w:tc>
        <w:tc>
          <w:tcPr>
            <w:tcW w:w="1134" w:type="dxa"/>
            <w:tcMar>
              <w:top w:w="100" w:type="dxa"/>
              <w:left w:w="100" w:type="dxa"/>
              <w:bottom w:w="100" w:type="dxa"/>
              <w:right w:w="100" w:type="dxa"/>
            </w:tcMar>
          </w:tcPr>
          <w:p w14:paraId="5E5983B4"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439D8806" w14:textId="77777777" w:rsidTr="003A65F8">
        <w:trPr>
          <w:cantSplit/>
          <w:jc w:val="center"/>
        </w:trPr>
        <w:tc>
          <w:tcPr>
            <w:tcW w:w="1927" w:type="dxa"/>
            <w:tcMar>
              <w:top w:w="100" w:type="dxa"/>
              <w:left w:w="100" w:type="dxa"/>
              <w:bottom w:w="100" w:type="dxa"/>
              <w:right w:w="100" w:type="dxa"/>
            </w:tcMar>
          </w:tcPr>
          <w:p w14:paraId="4BF78769"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lastRenderedPageBreak/>
              <w:t>مطابقة المراجع داخل النص والقائمة</w:t>
            </w:r>
          </w:p>
        </w:tc>
        <w:tc>
          <w:tcPr>
            <w:tcW w:w="3005" w:type="dxa"/>
            <w:tcMar>
              <w:top w:w="100" w:type="dxa"/>
              <w:left w:w="100" w:type="dxa"/>
              <w:bottom w:w="100" w:type="dxa"/>
              <w:right w:w="100" w:type="dxa"/>
            </w:tcMar>
          </w:tcPr>
          <w:p w14:paraId="7212AE05" w14:textId="1F1DD58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كل مرجع مذكور في النص موجود في القائمة؟</w:t>
            </w:r>
          </w:p>
        </w:tc>
        <w:tc>
          <w:tcPr>
            <w:tcW w:w="4025" w:type="dxa"/>
            <w:tcMar>
              <w:top w:w="100" w:type="dxa"/>
              <w:left w:w="100" w:type="dxa"/>
              <w:bottom w:w="100" w:type="dxa"/>
              <w:right w:w="100" w:type="dxa"/>
            </w:tcMar>
          </w:tcPr>
          <w:p w14:paraId="51AADEB7" w14:textId="6AED750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يجب فحص مطابقة جميع الإحالات مع القائمة.</w:t>
            </w:r>
          </w:p>
        </w:tc>
        <w:tc>
          <w:tcPr>
            <w:tcW w:w="1474" w:type="dxa"/>
            <w:tcMar>
              <w:top w:w="100" w:type="dxa"/>
              <w:left w:w="100" w:type="dxa"/>
              <w:bottom w:w="100" w:type="dxa"/>
              <w:right w:w="100" w:type="dxa"/>
            </w:tcMar>
          </w:tcPr>
          <w:p w14:paraId="232EF7B6" w14:textId="20CD152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5BE1C3CD" w14:textId="08748BD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مطابقة الإحالات والقائمة</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7F2182A2"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0A60E768" w14:textId="77777777" w:rsidTr="003A65F8">
        <w:trPr>
          <w:cantSplit/>
          <w:jc w:val="center"/>
        </w:trPr>
        <w:tc>
          <w:tcPr>
            <w:tcW w:w="1927" w:type="dxa"/>
            <w:tcMar>
              <w:top w:w="100" w:type="dxa"/>
              <w:left w:w="100" w:type="dxa"/>
              <w:bottom w:w="100" w:type="dxa"/>
              <w:right w:w="100" w:type="dxa"/>
            </w:tcMar>
          </w:tcPr>
          <w:p w14:paraId="0D781BBC"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المراجع غير الأكاديمية</w:t>
            </w:r>
          </w:p>
        </w:tc>
        <w:tc>
          <w:tcPr>
            <w:tcW w:w="3005" w:type="dxa"/>
            <w:tcMar>
              <w:top w:w="100" w:type="dxa"/>
              <w:left w:w="100" w:type="dxa"/>
              <w:bottom w:w="100" w:type="dxa"/>
              <w:right w:w="100" w:type="dxa"/>
            </w:tcMar>
          </w:tcPr>
          <w:p w14:paraId="53CCAEB2" w14:textId="5F9D3E4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تم الاعتماد على مواقع عامة؟</w:t>
            </w:r>
          </w:p>
        </w:tc>
        <w:tc>
          <w:tcPr>
            <w:tcW w:w="4025" w:type="dxa"/>
            <w:tcMar>
              <w:top w:w="100" w:type="dxa"/>
              <w:left w:w="100" w:type="dxa"/>
              <w:bottom w:w="100" w:type="dxa"/>
              <w:right w:w="100" w:type="dxa"/>
            </w:tcMar>
          </w:tcPr>
          <w:p w14:paraId="6E56D3BA" w14:textId="6A7FF6D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التقارير الرسمية مفيدة للسياق، لكنها لا تعوض المصادر العلمية للقياس.</w:t>
            </w:r>
          </w:p>
        </w:tc>
        <w:tc>
          <w:tcPr>
            <w:tcW w:w="1474" w:type="dxa"/>
            <w:tcMar>
              <w:top w:w="100" w:type="dxa"/>
              <w:left w:w="100" w:type="dxa"/>
              <w:bottom w:w="100" w:type="dxa"/>
              <w:right w:w="100" w:type="dxa"/>
            </w:tcMar>
          </w:tcPr>
          <w:p w14:paraId="14058A72" w14:textId="55503F5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339D0544" w14:textId="61A2806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الفصل بين مصادر السياق ومصادر القياس</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29DFD0FB" w14:textId="77777777" w:rsidR="007714AF" w:rsidRPr="007714AF" w:rsidRDefault="007714AF" w:rsidP="007714AF">
            <w:pPr>
              <w:bidi/>
              <w:jc w:val="both"/>
              <w:rPr>
                <w:rFonts w:ascii="Simplified Arabic" w:hAnsi="Simplified Arabic" w:cs="Simplified Arabic"/>
                <w:sz w:val="20"/>
                <w:szCs w:val="20"/>
              </w:rPr>
            </w:pPr>
          </w:p>
        </w:tc>
      </w:tr>
    </w:tbl>
    <w:p w14:paraId="429A396D" w14:textId="77777777" w:rsidR="00A662EF" w:rsidRPr="007714AF" w:rsidRDefault="000A310A" w:rsidP="007714AF">
      <w:pPr>
        <w:pStyle w:val="Heading1"/>
        <w:bidi/>
        <w:spacing w:before="20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7714AF" w14:paraId="583CC0B7" w14:textId="77777777" w:rsidTr="00047CBC">
        <w:trPr>
          <w:cantSplit/>
          <w:tblHeader/>
          <w:jc w:val="center"/>
        </w:trPr>
        <w:tc>
          <w:tcPr>
            <w:tcW w:w="1927" w:type="dxa"/>
            <w:tcMar>
              <w:top w:w="100" w:type="dxa"/>
              <w:left w:w="100" w:type="dxa"/>
              <w:bottom w:w="100" w:type="dxa"/>
              <w:right w:w="100" w:type="dxa"/>
            </w:tcMar>
            <w:vAlign w:val="center"/>
          </w:tcPr>
          <w:p w14:paraId="3199F0BA"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9B4D926"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9FB6EE2"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2DD9931E"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0EEDB686"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507FF73D"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رد الطالب</w:t>
            </w:r>
          </w:p>
        </w:tc>
      </w:tr>
      <w:tr w:rsidR="007714AF" w:rsidRPr="007714AF" w14:paraId="0750ED7D" w14:textId="77777777" w:rsidTr="002C2416">
        <w:trPr>
          <w:cantSplit/>
          <w:jc w:val="center"/>
        </w:trPr>
        <w:tc>
          <w:tcPr>
            <w:tcW w:w="1927" w:type="dxa"/>
            <w:tcMar>
              <w:top w:w="100" w:type="dxa"/>
              <w:left w:w="100" w:type="dxa"/>
              <w:bottom w:w="100" w:type="dxa"/>
              <w:right w:w="100" w:type="dxa"/>
            </w:tcMar>
          </w:tcPr>
          <w:p w14:paraId="2DBA195A" w14:textId="77777777" w:rsidR="007714AF" w:rsidRPr="007714AF" w:rsidRDefault="007714AF" w:rsidP="007714AF">
            <w:pPr>
              <w:bidi/>
              <w:jc w:val="both"/>
              <w:rPr>
                <w:rFonts w:ascii="Simplified Arabic" w:hAnsi="Simplified Arabic" w:cs="Simplified Arabic"/>
                <w:sz w:val="20"/>
                <w:szCs w:val="20"/>
              </w:rPr>
            </w:pPr>
            <w:proofErr w:type="spellStart"/>
            <w:r w:rsidRPr="007714AF">
              <w:rPr>
                <w:rFonts w:ascii="Simplified Arabic" w:hAnsi="Simplified Arabic" w:cs="Simplified Arabic"/>
                <w:sz w:val="20"/>
                <w:szCs w:val="20"/>
              </w:rPr>
              <w:t>وضوح</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اللغة</w:t>
            </w:r>
            <w:proofErr w:type="spellEnd"/>
          </w:p>
        </w:tc>
        <w:tc>
          <w:tcPr>
            <w:tcW w:w="3005" w:type="dxa"/>
            <w:tcMar>
              <w:top w:w="100" w:type="dxa"/>
              <w:left w:w="100" w:type="dxa"/>
              <w:bottom w:w="100" w:type="dxa"/>
              <w:right w:w="100" w:type="dxa"/>
            </w:tcMar>
          </w:tcPr>
          <w:p w14:paraId="576B689C" w14:textId="2FD7D8A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اللغة واضحة ومباشرة؟</w:t>
            </w:r>
          </w:p>
        </w:tc>
        <w:tc>
          <w:tcPr>
            <w:tcW w:w="4025" w:type="dxa"/>
            <w:tcMar>
              <w:top w:w="100" w:type="dxa"/>
              <w:left w:w="100" w:type="dxa"/>
              <w:bottom w:w="100" w:type="dxa"/>
              <w:right w:w="100" w:type="dxa"/>
            </w:tcMar>
          </w:tcPr>
          <w:p w14:paraId="4E991D7C" w14:textId="2D9CBC2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اللغة مفهومة لكنها مطولة وتحتاج اختصارًا كبيرًا.</w:t>
            </w:r>
          </w:p>
        </w:tc>
        <w:tc>
          <w:tcPr>
            <w:tcW w:w="1474" w:type="dxa"/>
            <w:tcMar>
              <w:top w:w="100" w:type="dxa"/>
              <w:left w:w="100" w:type="dxa"/>
              <w:bottom w:w="100" w:type="dxa"/>
              <w:right w:w="100" w:type="dxa"/>
            </w:tcMar>
          </w:tcPr>
          <w:p w14:paraId="630CFEB4" w14:textId="0E7C3604"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0494255F" w14:textId="441390C1"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اختصار الخلفية والتركيز على الإجراءات</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426A6928"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2F4FD352" w14:textId="77777777" w:rsidTr="002C2416">
        <w:trPr>
          <w:cantSplit/>
          <w:jc w:val="center"/>
        </w:trPr>
        <w:tc>
          <w:tcPr>
            <w:tcW w:w="1927" w:type="dxa"/>
            <w:tcMar>
              <w:top w:w="100" w:type="dxa"/>
              <w:left w:w="100" w:type="dxa"/>
              <w:bottom w:w="100" w:type="dxa"/>
              <w:right w:w="100" w:type="dxa"/>
            </w:tcMar>
          </w:tcPr>
          <w:p w14:paraId="46B3929A"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الاتساق الاصطلاحي</w:t>
            </w:r>
          </w:p>
        </w:tc>
        <w:tc>
          <w:tcPr>
            <w:tcW w:w="3005" w:type="dxa"/>
            <w:tcMar>
              <w:top w:w="100" w:type="dxa"/>
              <w:left w:w="100" w:type="dxa"/>
              <w:bottom w:w="100" w:type="dxa"/>
              <w:right w:w="100" w:type="dxa"/>
            </w:tcMar>
          </w:tcPr>
          <w:p w14:paraId="720BEEA4" w14:textId="03E8A50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المصطلحات موحدة؟</w:t>
            </w:r>
          </w:p>
        </w:tc>
        <w:tc>
          <w:tcPr>
            <w:tcW w:w="4025" w:type="dxa"/>
            <w:tcMar>
              <w:top w:w="100" w:type="dxa"/>
              <w:left w:w="100" w:type="dxa"/>
              <w:bottom w:w="100" w:type="dxa"/>
              <w:right w:w="100" w:type="dxa"/>
            </w:tcMar>
          </w:tcPr>
          <w:p w14:paraId="4ECEFB78" w14:textId="0F6A98D1"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تحتاج المصطلحات إلى توحيد بين ممارسات الموارد البشرية الإستراتيجية وجودة الخدمات.</w:t>
            </w:r>
          </w:p>
        </w:tc>
        <w:tc>
          <w:tcPr>
            <w:tcW w:w="1474" w:type="dxa"/>
            <w:tcMar>
              <w:top w:w="100" w:type="dxa"/>
              <w:left w:w="100" w:type="dxa"/>
              <w:bottom w:w="100" w:type="dxa"/>
              <w:right w:w="100" w:type="dxa"/>
            </w:tcMar>
          </w:tcPr>
          <w:p w14:paraId="75920807" w14:textId="38A1A001"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7E4AE1C9" w14:textId="0495566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اعتماد مصطلحات ثابتة في كل الفصل</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19C4D5EE"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000EA22F" w14:textId="77777777" w:rsidTr="002C2416">
        <w:trPr>
          <w:cantSplit/>
          <w:jc w:val="center"/>
        </w:trPr>
        <w:tc>
          <w:tcPr>
            <w:tcW w:w="1927" w:type="dxa"/>
            <w:tcMar>
              <w:top w:w="100" w:type="dxa"/>
              <w:left w:w="100" w:type="dxa"/>
              <w:bottom w:w="100" w:type="dxa"/>
              <w:right w:w="100" w:type="dxa"/>
            </w:tcMar>
          </w:tcPr>
          <w:p w14:paraId="246AABAF"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الترقيم والعناوين</w:t>
            </w:r>
          </w:p>
        </w:tc>
        <w:tc>
          <w:tcPr>
            <w:tcW w:w="3005" w:type="dxa"/>
            <w:tcMar>
              <w:top w:w="100" w:type="dxa"/>
              <w:left w:w="100" w:type="dxa"/>
              <w:bottom w:w="100" w:type="dxa"/>
              <w:right w:w="100" w:type="dxa"/>
            </w:tcMar>
          </w:tcPr>
          <w:p w14:paraId="2B492993" w14:textId="5027D41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العناوين منظمة؟</w:t>
            </w:r>
          </w:p>
        </w:tc>
        <w:tc>
          <w:tcPr>
            <w:tcW w:w="4025" w:type="dxa"/>
            <w:tcMar>
              <w:top w:w="100" w:type="dxa"/>
              <w:left w:w="100" w:type="dxa"/>
              <w:bottom w:w="100" w:type="dxa"/>
              <w:right w:w="100" w:type="dxa"/>
            </w:tcMar>
          </w:tcPr>
          <w:p w14:paraId="30CCAD71" w14:textId="35C7AFD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الترقيم والعناوين يحتاجان إعادة ضبط بعد نقل المواد غير المنهجية.</w:t>
            </w:r>
          </w:p>
        </w:tc>
        <w:tc>
          <w:tcPr>
            <w:tcW w:w="1474" w:type="dxa"/>
            <w:tcMar>
              <w:top w:w="100" w:type="dxa"/>
              <w:left w:w="100" w:type="dxa"/>
              <w:bottom w:w="100" w:type="dxa"/>
              <w:right w:w="100" w:type="dxa"/>
            </w:tcMar>
          </w:tcPr>
          <w:p w14:paraId="37269501" w14:textId="7B77C50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5E2F0FBE" w14:textId="7A452F0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إعادة ترتيب العناوين وفق هيكل الفصل الثالث</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4E7BD7B2"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22606D75" w14:textId="77777777" w:rsidTr="002C2416">
        <w:trPr>
          <w:cantSplit/>
          <w:jc w:val="center"/>
        </w:trPr>
        <w:tc>
          <w:tcPr>
            <w:tcW w:w="1927" w:type="dxa"/>
            <w:tcMar>
              <w:top w:w="100" w:type="dxa"/>
              <w:left w:w="100" w:type="dxa"/>
              <w:bottom w:w="100" w:type="dxa"/>
              <w:right w:w="100" w:type="dxa"/>
            </w:tcMar>
          </w:tcPr>
          <w:p w14:paraId="4C70825F"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الجداول والأشكال</w:t>
            </w:r>
          </w:p>
        </w:tc>
        <w:tc>
          <w:tcPr>
            <w:tcW w:w="3005" w:type="dxa"/>
            <w:tcMar>
              <w:top w:w="100" w:type="dxa"/>
              <w:left w:w="100" w:type="dxa"/>
              <w:bottom w:w="100" w:type="dxa"/>
              <w:right w:w="100" w:type="dxa"/>
            </w:tcMar>
          </w:tcPr>
          <w:p w14:paraId="1346512E" w14:textId="5348F974"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الجداول واضحة ومفسرة؟</w:t>
            </w:r>
          </w:p>
        </w:tc>
        <w:tc>
          <w:tcPr>
            <w:tcW w:w="4025" w:type="dxa"/>
            <w:tcMar>
              <w:top w:w="100" w:type="dxa"/>
              <w:left w:w="100" w:type="dxa"/>
              <w:bottom w:w="100" w:type="dxa"/>
              <w:right w:w="100" w:type="dxa"/>
            </w:tcMar>
          </w:tcPr>
          <w:p w14:paraId="0BA50A96" w14:textId="7D18FE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الجداول غير كافية في بعض المواضع، ومفرطة في مواضع أخرى.</w:t>
            </w:r>
          </w:p>
        </w:tc>
        <w:tc>
          <w:tcPr>
            <w:tcW w:w="1474" w:type="dxa"/>
            <w:tcMar>
              <w:top w:w="100" w:type="dxa"/>
              <w:left w:w="100" w:type="dxa"/>
              <w:bottom w:w="100" w:type="dxa"/>
              <w:right w:w="100" w:type="dxa"/>
            </w:tcMar>
          </w:tcPr>
          <w:p w14:paraId="5593CACC" w14:textId="3528B91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مقبول</w:t>
            </w:r>
          </w:p>
        </w:tc>
        <w:tc>
          <w:tcPr>
            <w:tcW w:w="3288" w:type="dxa"/>
            <w:tcMar>
              <w:top w:w="100" w:type="dxa"/>
              <w:left w:w="100" w:type="dxa"/>
              <w:bottom w:w="100" w:type="dxa"/>
              <w:right w:w="100" w:type="dxa"/>
            </w:tcMar>
          </w:tcPr>
          <w:p w14:paraId="21D7D7B1" w14:textId="4EA2EA1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إضافة الجداول المنهجية الجوهرية فقط</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707A6422" w14:textId="77777777" w:rsidR="007714AF" w:rsidRPr="007714AF" w:rsidRDefault="007714AF" w:rsidP="007714AF">
            <w:pPr>
              <w:bidi/>
              <w:jc w:val="both"/>
              <w:rPr>
                <w:rFonts w:ascii="Simplified Arabic" w:hAnsi="Simplified Arabic" w:cs="Simplified Arabic"/>
                <w:sz w:val="20"/>
                <w:szCs w:val="20"/>
              </w:rPr>
            </w:pPr>
          </w:p>
        </w:tc>
      </w:tr>
      <w:tr w:rsidR="007714AF" w:rsidRPr="007714AF" w14:paraId="7576127C" w14:textId="77777777" w:rsidTr="002C2416">
        <w:trPr>
          <w:cantSplit/>
          <w:jc w:val="center"/>
        </w:trPr>
        <w:tc>
          <w:tcPr>
            <w:tcW w:w="1927" w:type="dxa"/>
            <w:tcMar>
              <w:top w:w="100" w:type="dxa"/>
              <w:left w:w="100" w:type="dxa"/>
              <w:bottom w:w="100" w:type="dxa"/>
              <w:right w:w="100" w:type="dxa"/>
            </w:tcMar>
          </w:tcPr>
          <w:p w14:paraId="6853D3C7"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تجنب النتائج المسبقة</w:t>
            </w:r>
          </w:p>
        </w:tc>
        <w:tc>
          <w:tcPr>
            <w:tcW w:w="3005" w:type="dxa"/>
            <w:tcMar>
              <w:top w:w="100" w:type="dxa"/>
              <w:left w:w="100" w:type="dxa"/>
              <w:bottom w:w="100" w:type="dxa"/>
              <w:right w:w="100" w:type="dxa"/>
            </w:tcMar>
          </w:tcPr>
          <w:p w14:paraId="72F074EC" w14:textId="7D9C0DA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هل الفصل يلتزم بوصف الإجراءات فقط؟</w:t>
            </w:r>
          </w:p>
        </w:tc>
        <w:tc>
          <w:tcPr>
            <w:tcW w:w="4025" w:type="dxa"/>
            <w:tcMar>
              <w:top w:w="100" w:type="dxa"/>
              <w:left w:w="100" w:type="dxa"/>
              <w:bottom w:w="100" w:type="dxa"/>
              <w:right w:w="100" w:type="dxa"/>
            </w:tcMar>
          </w:tcPr>
          <w:p w14:paraId="0DC276B3" w14:textId="06B07CF1"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ينبغي حذف أي نتائج أو ادعاءات تنفيذ لم ترد في البيانات.</w:t>
            </w:r>
          </w:p>
        </w:tc>
        <w:tc>
          <w:tcPr>
            <w:tcW w:w="1474" w:type="dxa"/>
            <w:tcMar>
              <w:top w:w="100" w:type="dxa"/>
              <w:left w:w="100" w:type="dxa"/>
              <w:bottom w:w="100" w:type="dxa"/>
              <w:right w:w="100" w:type="dxa"/>
            </w:tcMar>
          </w:tcPr>
          <w:p w14:paraId="78507954" w14:textId="4C20B96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جيد</w:t>
            </w:r>
          </w:p>
        </w:tc>
        <w:tc>
          <w:tcPr>
            <w:tcW w:w="3288" w:type="dxa"/>
            <w:tcMar>
              <w:top w:w="100" w:type="dxa"/>
              <w:left w:w="100" w:type="dxa"/>
              <w:bottom w:w="100" w:type="dxa"/>
              <w:right w:w="100" w:type="dxa"/>
            </w:tcMar>
          </w:tcPr>
          <w:p w14:paraId="424B9695" w14:textId="77128A6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التمييز بين المخطط والمنفذ</w:t>
            </w:r>
            <w:r w:rsidRPr="007714AF">
              <w:rPr>
                <w:rFonts w:ascii="Simplified Arabic" w:hAnsi="Simplified Arabic" w:cs="Simplified Arabic"/>
                <w:sz w:val="20"/>
                <w:szCs w:val="20"/>
              </w:rPr>
              <w:t>.</w:t>
            </w:r>
          </w:p>
        </w:tc>
        <w:tc>
          <w:tcPr>
            <w:tcW w:w="1134" w:type="dxa"/>
            <w:tcMar>
              <w:top w:w="100" w:type="dxa"/>
              <w:left w:w="100" w:type="dxa"/>
              <w:bottom w:w="100" w:type="dxa"/>
              <w:right w:w="100" w:type="dxa"/>
            </w:tcMar>
          </w:tcPr>
          <w:p w14:paraId="68DCB0C3" w14:textId="77777777" w:rsidR="007714AF" w:rsidRPr="007714AF" w:rsidRDefault="007714AF" w:rsidP="007714AF">
            <w:pPr>
              <w:bidi/>
              <w:jc w:val="both"/>
              <w:rPr>
                <w:rFonts w:ascii="Simplified Arabic" w:hAnsi="Simplified Arabic" w:cs="Simplified Arabic"/>
                <w:sz w:val="20"/>
                <w:szCs w:val="20"/>
              </w:rPr>
            </w:pPr>
          </w:p>
        </w:tc>
      </w:tr>
    </w:tbl>
    <w:p w14:paraId="4DB02398" w14:textId="77777777" w:rsidR="003B24C9" w:rsidRPr="007714AF" w:rsidRDefault="003B24C9" w:rsidP="007714AF">
      <w:pPr>
        <w:bidi/>
        <w:spacing w:after="0" w:line="240" w:lineRule="auto"/>
        <w:jc w:val="both"/>
        <w:rPr>
          <w:rFonts w:ascii="Simplified Arabic" w:eastAsiaTheme="majorEastAsia" w:hAnsi="Simplified Arabic" w:cs="Simplified Arabic"/>
          <w:b/>
          <w:bCs/>
          <w:color w:val="000000" w:themeColor="text1"/>
          <w:sz w:val="20"/>
          <w:szCs w:val="20"/>
          <w:rtl/>
        </w:rPr>
      </w:pPr>
      <w:r w:rsidRPr="007714AF">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7952647E" w14:textId="77777777" w:rsidR="00A662EF" w:rsidRPr="007714AF" w:rsidRDefault="003B24C9" w:rsidP="007714AF">
      <w:pPr>
        <w:bidi/>
        <w:spacing w:after="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7714AF">
        <w:rPr>
          <w:rFonts w:ascii="Simplified Arabic" w:hAnsi="Simplified Arabic" w:cs="Simplified Arabic"/>
          <w:color w:val="000000" w:themeColor="text1"/>
          <w:sz w:val="20"/>
          <w:szCs w:val="20"/>
          <w:rtl/>
        </w:rPr>
        <w:t>الملاحظة،</w:t>
      </w:r>
      <w:r w:rsidRPr="007714AF">
        <w:rPr>
          <w:rFonts w:ascii="Simplified Arabic" w:hAnsi="Simplified Arabic" w:cs="Simplified Arabic"/>
          <w:color w:val="000000" w:themeColor="text1"/>
          <w:sz w:val="20"/>
          <w:szCs w:val="20"/>
          <w:rtl/>
        </w:rPr>
        <w:t xml:space="preserve"> وأثرها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7714AF" w14:paraId="6FAC4B38" w14:textId="77777777" w:rsidTr="00F50E7D">
        <w:trPr>
          <w:cantSplit/>
          <w:tblHeader/>
          <w:jc w:val="center"/>
        </w:trPr>
        <w:tc>
          <w:tcPr>
            <w:tcW w:w="4082" w:type="dxa"/>
            <w:tcMar>
              <w:top w:w="100" w:type="dxa"/>
              <w:left w:w="100" w:type="dxa"/>
              <w:bottom w:w="100" w:type="dxa"/>
              <w:right w:w="100" w:type="dxa"/>
            </w:tcMar>
            <w:vAlign w:val="center"/>
          </w:tcPr>
          <w:p w14:paraId="68E633A7"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62586D80"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756DAD8D"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0BA7E333"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42C3E170"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الأولوية</w:t>
            </w:r>
          </w:p>
        </w:tc>
      </w:tr>
      <w:tr w:rsidR="007714AF" w:rsidRPr="007714AF" w14:paraId="6E9F4DDE" w14:textId="77777777" w:rsidTr="00311371">
        <w:trPr>
          <w:cantSplit/>
          <w:jc w:val="center"/>
        </w:trPr>
        <w:tc>
          <w:tcPr>
            <w:tcW w:w="4082" w:type="dxa"/>
            <w:tcMar>
              <w:top w:w="100" w:type="dxa"/>
              <w:left w:w="100" w:type="dxa"/>
              <w:bottom w:w="100" w:type="dxa"/>
              <w:right w:w="100" w:type="dxa"/>
            </w:tcMar>
          </w:tcPr>
          <w:p w14:paraId="3FCE92C3" w14:textId="77777777" w:rsidR="007714AF" w:rsidRPr="007714AF" w:rsidRDefault="007714AF" w:rsidP="007714AF">
            <w:pPr>
              <w:bidi/>
              <w:jc w:val="both"/>
              <w:rPr>
                <w:rFonts w:ascii="Simplified Arabic" w:hAnsi="Simplified Arabic" w:cs="Simplified Arabic"/>
                <w:sz w:val="20"/>
                <w:szCs w:val="20"/>
              </w:rPr>
            </w:pPr>
            <w:proofErr w:type="spellStart"/>
            <w:r w:rsidRPr="007714AF">
              <w:rPr>
                <w:rFonts w:ascii="Simplified Arabic" w:hAnsi="Simplified Arabic" w:cs="Simplified Arabic"/>
                <w:sz w:val="20"/>
                <w:szCs w:val="20"/>
              </w:rPr>
              <w:t>حسم</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وحدة</w:t>
            </w:r>
            <w:proofErr w:type="spellEnd"/>
            <w:r w:rsidRPr="007714AF">
              <w:rPr>
                <w:rFonts w:ascii="Simplified Arabic" w:hAnsi="Simplified Arabic" w:cs="Simplified Arabic"/>
                <w:sz w:val="20"/>
                <w:szCs w:val="20"/>
              </w:rPr>
              <w:t xml:space="preserve"> </w:t>
            </w:r>
            <w:proofErr w:type="spellStart"/>
            <w:r w:rsidRPr="007714AF">
              <w:rPr>
                <w:rFonts w:ascii="Simplified Arabic" w:hAnsi="Simplified Arabic" w:cs="Simplified Arabic"/>
                <w:sz w:val="20"/>
                <w:szCs w:val="20"/>
              </w:rPr>
              <w:t>التحليل</w:t>
            </w:r>
            <w:proofErr w:type="spellEnd"/>
          </w:p>
        </w:tc>
        <w:tc>
          <w:tcPr>
            <w:tcW w:w="2324" w:type="dxa"/>
            <w:tcMar>
              <w:top w:w="100" w:type="dxa"/>
              <w:left w:w="100" w:type="dxa"/>
              <w:bottom w:w="100" w:type="dxa"/>
              <w:right w:w="100" w:type="dxa"/>
            </w:tcMar>
          </w:tcPr>
          <w:p w14:paraId="72E12093" w14:textId="4F3ABF4B"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3.2-3.4</w:t>
            </w:r>
          </w:p>
        </w:tc>
        <w:tc>
          <w:tcPr>
            <w:tcW w:w="3628" w:type="dxa"/>
            <w:tcMar>
              <w:top w:w="100" w:type="dxa"/>
              <w:left w:w="100" w:type="dxa"/>
              <w:bottom w:w="100" w:type="dxa"/>
              <w:right w:w="100" w:type="dxa"/>
            </w:tcMar>
          </w:tcPr>
          <w:p w14:paraId="41AB8A28" w14:textId="1D8DF673"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يمثل أساس صحة تصميم الدراسة.</w:t>
            </w:r>
          </w:p>
        </w:tc>
        <w:tc>
          <w:tcPr>
            <w:tcW w:w="3855" w:type="dxa"/>
            <w:tcMar>
              <w:top w:w="100" w:type="dxa"/>
              <w:left w:w="100" w:type="dxa"/>
              <w:bottom w:w="100" w:type="dxa"/>
              <w:right w:w="100" w:type="dxa"/>
            </w:tcMar>
          </w:tcPr>
          <w:p w14:paraId="6CE009F4" w14:textId="73C0E591"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تحديد هل المستجيب موظف، عميل، أو مدير، ومن أين ستأتي بيانات جودة الخدمة.</w:t>
            </w:r>
          </w:p>
        </w:tc>
        <w:tc>
          <w:tcPr>
            <w:tcW w:w="1134" w:type="dxa"/>
            <w:tcMar>
              <w:top w:w="100" w:type="dxa"/>
              <w:left w:w="100" w:type="dxa"/>
              <w:bottom w:w="100" w:type="dxa"/>
              <w:right w:w="100" w:type="dxa"/>
            </w:tcMar>
          </w:tcPr>
          <w:p w14:paraId="69EAC548" w14:textId="43631A4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عالية</w:t>
            </w:r>
          </w:p>
        </w:tc>
      </w:tr>
      <w:tr w:rsidR="007714AF" w:rsidRPr="007714AF" w14:paraId="40609772" w14:textId="77777777" w:rsidTr="00311371">
        <w:trPr>
          <w:cantSplit/>
          <w:jc w:val="center"/>
        </w:trPr>
        <w:tc>
          <w:tcPr>
            <w:tcW w:w="4082" w:type="dxa"/>
            <w:tcMar>
              <w:top w:w="100" w:type="dxa"/>
              <w:left w:w="100" w:type="dxa"/>
              <w:bottom w:w="100" w:type="dxa"/>
              <w:right w:w="100" w:type="dxa"/>
            </w:tcMar>
          </w:tcPr>
          <w:p w14:paraId="707B415F"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تحديد المجتمع والعينة</w:t>
            </w:r>
          </w:p>
        </w:tc>
        <w:tc>
          <w:tcPr>
            <w:tcW w:w="2324" w:type="dxa"/>
            <w:tcMar>
              <w:top w:w="100" w:type="dxa"/>
              <w:left w:w="100" w:type="dxa"/>
              <w:bottom w:w="100" w:type="dxa"/>
              <w:right w:w="100" w:type="dxa"/>
            </w:tcMar>
          </w:tcPr>
          <w:p w14:paraId="4387BFF0" w14:textId="68A186F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3.4-3.5</w:t>
            </w:r>
          </w:p>
        </w:tc>
        <w:tc>
          <w:tcPr>
            <w:tcW w:w="3628" w:type="dxa"/>
            <w:tcMar>
              <w:top w:w="100" w:type="dxa"/>
              <w:left w:w="100" w:type="dxa"/>
              <w:bottom w:w="100" w:type="dxa"/>
              <w:right w:w="100" w:type="dxa"/>
            </w:tcMar>
          </w:tcPr>
          <w:p w14:paraId="49DB3FB7" w14:textId="731C70D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يمنع التعميم غير المبرر.</w:t>
            </w:r>
          </w:p>
        </w:tc>
        <w:tc>
          <w:tcPr>
            <w:tcW w:w="3855" w:type="dxa"/>
            <w:tcMar>
              <w:top w:w="100" w:type="dxa"/>
              <w:left w:w="100" w:type="dxa"/>
              <w:bottom w:w="100" w:type="dxa"/>
              <w:right w:w="100" w:type="dxa"/>
            </w:tcMar>
          </w:tcPr>
          <w:p w14:paraId="7B282E09" w14:textId="3A42EBDB"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تعريف المجتمع المستهدف والقابل للوصول وحساب حجم العينة.</w:t>
            </w:r>
          </w:p>
        </w:tc>
        <w:tc>
          <w:tcPr>
            <w:tcW w:w="1134" w:type="dxa"/>
            <w:tcMar>
              <w:top w:w="100" w:type="dxa"/>
              <w:left w:w="100" w:type="dxa"/>
              <w:bottom w:w="100" w:type="dxa"/>
              <w:right w:w="100" w:type="dxa"/>
            </w:tcMar>
          </w:tcPr>
          <w:p w14:paraId="4F7B1850" w14:textId="3E974BC9"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عالية</w:t>
            </w:r>
          </w:p>
        </w:tc>
      </w:tr>
      <w:tr w:rsidR="007714AF" w:rsidRPr="007714AF" w14:paraId="0A9D3E6A" w14:textId="77777777" w:rsidTr="00311371">
        <w:trPr>
          <w:cantSplit/>
          <w:jc w:val="center"/>
        </w:trPr>
        <w:tc>
          <w:tcPr>
            <w:tcW w:w="4082" w:type="dxa"/>
            <w:tcMar>
              <w:top w:w="100" w:type="dxa"/>
              <w:left w:w="100" w:type="dxa"/>
              <w:bottom w:w="100" w:type="dxa"/>
              <w:right w:w="100" w:type="dxa"/>
            </w:tcMar>
          </w:tcPr>
          <w:p w14:paraId="549EB6D9"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lastRenderedPageBreak/>
              <w:t>إعادة بناء خطة التحليل</w:t>
            </w:r>
          </w:p>
        </w:tc>
        <w:tc>
          <w:tcPr>
            <w:tcW w:w="2324" w:type="dxa"/>
            <w:tcMar>
              <w:top w:w="100" w:type="dxa"/>
              <w:left w:w="100" w:type="dxa"/>
              <w:bottom w:w="100" w:type="dxa"/>
              <w:right w:w="100" w:type="dxa"/>
            </w:tcMar>
          </w:tcPr>
          <w:p w14:paraId="67D972C7" w14:textId="26472A2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قسم التحليل</w:t>
            </w:r>
          </w:p>
        </w:tc>
        <w:tc>
          <w:tcPr>
            <w:tcW w:w="3628" w:type="dxa"/>
            <w:tcMar>
              <w:top w:w="100" w:type="dxa"/>
              <w:left w:w="100" w:type="dxa"/>
              <w:bottom w:w="100" w:type="dxa"/>
              <w:right w:w="100" w:type="dxa"/>
            </w:tcMar>
          </w:tcPr>
          <w:p w14:paraId="1C15353B" w14:textId="28A3BA2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يربط الفرضيات بالاختبارات بدقة.</w:t>
            </w:r>
          </w:p>
        </w:tc>
        <w:tc>
          <w:tcPr>
            <w:tcW w:w="3855" w:type="dxa"/>
            <w:tcMar>
              <w:top w:w="100" w:type="dxa"/>
              <w:left w:w="100" w:type="dxa"/>
              <w:bottom w:w="100" w:type="dxa"/>
              <w:right w:w="100" w:type="dxa"/>
            </w:tcMar>
          </w:tcPr>
          <w:p w14:paraId="74A7D25A" w14:textId="6BF6FEB2"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إعداد جدول فرضية/أسلوب/مؤشر قرار.</w:t>
            </w:r>
          </w:p>
        </w:tc>
        <w:tc>
          <w:tcPr>
            <w:tcW w:w="1134" w:type="dxa"/>
            <w:tcMar>
              <w:top w:w="100" w:type="dxa"/>
              <w:left w:w="100" w:type="dxa"/>
              <w:bottom w:w="100" w:type="dxa"/>
              <w:right w:w="100" w:type="dxa"/>
            </w:tcMar>
          </w:tcPr>
          <w:p w14:paraId="653DB031" w14:textId="7D0E9AE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عالية</w:t>
            </w:r>
          </w:p>
        </w:tc>
      </w:tr>
      <w:tr w:rsidR="007714AF" w:rsidRPr="007714AF" w14:paraId="29D4CC93" w14:textId="77777777" w:rsidTr="00311371">
        <w:trPr>
          <w:cantSplit/>
          <w:jc w:val="center"/>
        </w:trPr>
        <w:tc>
          <w:tcPr>
            <w:tcW w:w="4082" w:type="dxa"/>
            <w:tcMar>
              <w:top w:w="100" w:type="dxa"/>
              <w:left w:w="100" w:type="dxa"/>
              <w:bottom w:w="100" w:type="dxa"/>
              <w:right w:w="100" w:type="dxa"/>
            </w:tcMar>
          </w:tcPr>
          <w:p w14:paraId="4D703097"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استكمال الأداة والصدق والثبات</w:t>
            </w:r>
          </w:p>
        </w:tc>
        <w:tc>
          <w:tcPr>
            <w:tcW w:w="2324" w:type="dxa"/>
            <w:tcMar>
              <w:top w:w="100" w:type="dxa"/>
              <w:left w:w="100" w:type="dxa"/>
              <w:bottom w:w="100" w:type="dxa"/>
              <w:right w:w="100" w:type="dxa"/>
            </w:tcMar>
          </w:tcPr>
          <w:p w14:paraId="6404E0A7" w14:textId="6F339661"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قسم الأداة</w:t>
            </w:r>
          </w:p>
        </w:tc>
        <w:tc>
          <w:tcPr>
            <w:tcW w:w="3628" w:type="dxa"/>
            <w:tcMar>
              <w:top w:w="100" w:type="dxa"/>
              <w:left w:w="100" w:type="dxa"/>
              <w:bottom w:w="100" w:type="dxa"/>
              <w:right w:w="100" w:type="dxa"/>
            </w:tcMar>
          </w:tcPr>
          <w:p w14:paraId="2A2B51AB" w14:textId="586E7A7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يدعم موثوقية النتائج.</w:t>
            </w:r>
          </w:p>
        </w:tc>
        <w:tc>
          <w:tcPr>
            <w:tcW w:w="3855" w:type="dxa"/>
            <w:tcMar>
              <w:top w:w="100" w:type="dxa"/>
              <w:left w:w="100" w:type="dxa"/>
              <w:bottom w:w="100" w:type="dxa"/>
              <w:right w:w="100" w:type="dxa"/>
            </w:tcMar>
          </w:tcPr>
          <w:p w14:paraId="5AE8CF48" w14:textId="278F15A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إرفاق الاستبانة والتحكيم والاستطلاع.</w:t>
            </w:r>
          </w:p>
        </w:tc>
        <w:tc>
          <w:tcPr>
            <w:tcW w:w="1134" w:type="dxa"/>
            <w:tcMar>
              <w:top w:w="100" w:type="dxa"/>
              <w:left w:w="100" w:type="dxa"/>
              <w:bottom w:w="100" w:type="dxa"/>
              <w:right w:w="100" w:type="dxa"/>
            </w:tcMar>
          </w:tcPr>
          <w:p w14:paraId="3064E5E8" w14:textId="169EFAEE"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عالية</w:t>
            </w:r>
          </w:p>
        </w:tc>
      </w:tr>
      <w:tr w:rsidR="007714AF" w:rsidRPr="007714AF" w14:paraId="203DED06" w14:textId="77777777" w:rsidTr="00311371">
        <w:trPr>
          <w:cantSplit/>
          <w:jc w:val="center"/>
        </w:trPr>
        <w:tc>
          <w:tcPr>
            <w:tcW w:w="4082" w:type="dxa"/>
            <w:tcMar>
              <w:top w:w="100" w:type="dxa"/>
              <w:left w:w="100" w:type="dxa"/>
              <w:bottom w:w="100" w:type="dxa"/>
              <w:right w:w="100" w:type="dxa"/>
            </w:tcMar>
          </w:tcPr>
          <w:p w14:paraId="63B8EE54"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اختصار الخلفية</w:t>
            </w:r>
          </w:p>
        </w:tc>
        <w:tc>
          <w:tcPr>
            <w:tcW w:w="2324" w:type="dxa"/>
            <w:tcMar>
              <w:top w:w="100" w:type="dxa"/>
              <w:left w:w="100" w:type="dxa"/>
              <w:bottom w:w="100" w:type="dxa"/>
              <w:right w:w="100" w:type="dxa"/>
            </w:tcMar>
          </w:tcPr>
          <w:p w14:paraId="489BFEEE" w14:textId="545BD4A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كامل الملف</w:t>
            </w:r>
          </w:p>
        </w:tc>
        <w:tc>
          <w:tcPr>
            <w:tcW w:w="3628" w:type="dxa"/>
            <w:tcMar>
              <w:top w:w="100" w:type="dxa"/>
              <w:left w:w="100" w:type="dxa"/>
              <w:bottom w:w="100" w:type="dxa"/>
              <w:right w:w="100" w:type="dxa"/>
            </w:tcMar>
          </w:tcPr>
          <w:p w14:paraId="238FD850" w14:textId="6A08789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يحسن وضوح الفصل الثالث.</w:t>
            </w:r>
          </w:p>
        </w:tc>
        <w:tc>
          <w:tcPr>
            <w:tcW w:w="3855" w:type="dxa"/>
            <w:tcMar>
              <w:top w:w="100" w:type="dxa"/>
              <w:left w:w="100" w:type="dxa"/>
              <w:bottom w:w="100" w:type="dxa"/>
              <w:right w:w="100" w:type="dxa"/>
            </w:tcMar>
          </w:tcPr>
          <w:p w14:paraId="606A4575" w14:textId="4E3B170C"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نقل المواد النظرية للفصول المناسبة أو حذف التكرار.</w:t>
            </w:r>
          </w:p>
        </w:tc>
        <w:tc>
          <w:tcPr>
            <w:tcW w:w="1134" w:type="dxa"/>
            <w:tcMar>
              <w:top w:w="100" w:type="dxa"/>
              <w:left w:w="100" w:type="dxa"/>
              <w:bottom w:w="100" w:type="dxa"/>
              <w:right w:w="100" w:type="dxa"/>
            </w:tcMar>
          </w:tcPr>
          <w:p w14:paraId="67F795E2" w14:textId="50C41AB3"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متوسطة</w:t>
            </w:r>
          </w:p>
        </w:tc>
      </w:tr>
      <w:tr w:rsidR="00A662EF" w:rsidRPr="007714AF" w14:paraId="6B802DAE" w14:textId="77777777" w:rsidTr="00F50E7D">
        <w:trPr>
          <w:cantSplit/>
          <w:jc w:val="center"/>
        </w:trPr>
        <w:tc>
          <w:tcPr>
            <w:tcW w:w="4082" w:type="dxa"/>
            <w:tcMar>
              <w:top w:w="100" w:type="dxa"/>
              <w:left w:w="100" w:type="dxa"/>
              <w:bottom w:w="100" w:type="dxa"/>
              <w:right w:w="100" w:type="dxa"/>
            </w:tcMar>
          </w:tcPr>
          <w:p w14:paraId="02BAC491" w14:textId="77777777" w:rsidR="00E10A24" w:rsidRPr="007714AF" w:rsidRDefault="00E10A24" w:rsidP="007714AF">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tcPr>
          <w:p w14:paraId="5213A9CB" w14:textId="77777777" w:rsidR="00E10A24" w:rsidRPr="007714AF" w:rsidRDefault="00E10A24" w:rsidP="007714AF">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tcPr>
          <w:p w14:paraId="5765B6A6" w14:textId="77777777" w:rsidR="00E10A24" w:rsidRPr="007714AF" w:rsidRDefault="00E10A24" w:rsidP="007714AF">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tcPr>
          <w:p w14:paraId="741CF058" w14:textId="77777777" w:rsidR="00E10A24" w:rsidRPr="007714AF" w:rsidRDefault="00E10A24" w:rsidP="007714AF">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tcPr>
          <w:p w14:paraId="153D4B58" w14:textId="77777777" w:rsidR="00E10A24" w:rsidRPr="007714AF" w:rsidRDefault="00E10A24" w:rsidP="007714AF">
            <w:pPr>
              <w:bidi/>
              <w:jc w:val="both"/>
              <w:rPr>
                <w:rFonts w:ascii="Simplified Arabic" w:hAnsi="Simplified Arabic" w:cs="Simplified Arabic"/>
                <w:sz w:val="20"/>
                <w:szCs w:val="20"/>
              </w:rPr>
            </w:pPr>
          </w:p>
        </w:tc>
      </w:tr>
      <w:tr w:rsidR="00A662EF" w:rsidRPr="007714AF" w14:paraId="22B59C8D" w14:textId="77777777" w:rsidTr="00F50E7D">
        <w:trPr>
          <w:cantSplit/>
          <w:jc w:val="center"/>
        </w:trPr>
        <w:tc>
          <w:tcPr>
            <w:tcW w:w="4082" w:type="dxa"/>
            <w:tcMar>
              <w:top w:w="100" w:type="dxa"/>
              <w:left w:w="100" w:type="dxa"/>
              <w:bottom w:w="100" w:type="dxa"/>
              <w:right w:w="100" w:type="dxa"/>
            </w:tcMar>
          </w:tcPr>
          <w:p w14:paraId="2F656DB0" w14:textId="77777777" w:rsidR="00E10A24" w:rsidRPr="007714AF" w:rsidRDefault="00E10A24" w:rsidP="007714AF">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tcPr>
          <w:p w14:paraId="612DCDFB" w14:textId="77777777" w:rsidR="00E10A24" w:rsidRPr="007714AF" w:rsidRDefault="00E10A24" w:rsidP="007714AF">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tcPr>
          <w:p w14:paraId="3543F63E" w14:textId="77777777" w:rsidR="00E10A24" w:rsidRPr="007714AF" w:rsidRDefault="00E10A24" w:rsidP="007714AF">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tcPr>
          <w:p w14:paraId="0B4A7D1F" w14:textId="77777777" w:rsidR="00E10A24" w:rsidRPr="007714AF" w:rsidRDefault="00E10A24" w:rsidP="007714AF">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tcPr>
          <w:p w14:paraId="43AEC483" w14:textId="77777777" w:rsidR="00E10A24" w:rsidRPr="007714AF" w:rsidRDefault="00E10A24" w:rsidP="007714AF">
            <w:pPr>
              <w:bidi/>
              <w:jc w:val="both"/>
              <w:rPr>
                <w:rFonts w:ascii="Simplified Arabic" w:hAnsi="Simplified Arabic" w:cs="Simplified Arabic"/>
                <w:sz w:val="20"/>
                <w:szCs w:val="20"/>
              </w:rPr>
            </w:pPr>
          </w:p>
        </w:tc>
      </w:tr>
    </w:tbl>
    <w:p w14:paraId="2C438139" w14:textId="77777777" w:rsidR="00A662EF" w:rsidRPr="007714AF" w:rsidRDefault="003B24C9" w:rsidP="007714AF">
      <w:pPr>
        <w:pStyle w:val="Heading1"/>
        <w:bidi/>
        <w:spacing w:before="20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7714AF" w14:paraId="51D64302" w14:textId="77777777" w:rsidTr="00F50E7D">
        <w:trPr>
          <w:cantSplit/>
          <w:tblHeader/>
          <w:jc w:val="center"/>
        </w:trPr>
        <w:tc>
          <w:tcPr>
            <w:tcW w:w="2381" w:type="dxa"/>
            <w:tcMar>
              <w:top w:w="100" w:type="dxa"/>
              <w:left w:w="100" w:type="dxa"/>
              <w:bottom w:w="100" w:type="dxa"/>
              <w:right w:w="100" w:type="dxa"/>
            </w:tcMar>
            <w:vAlign w:val="center"/>
          </w:tcPr>
          <w:p w14:paraId="34C143CB"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7552A5A6"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7EA9C883"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527E497E" w14:textId="77777777" w:rsidR="00A662EF" w:rsidRPr="007714AF" w:rsidRDefault="00000000"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b/>
                <w:color w:val="000000" w:themeColor="text1"/>
                <w:sz w:val="20"/>
                <w:szCs w:val="20"/>
              </w:rPr>
              <w:t>الإجراء المطلوب</w:t>
            </w:r>
          </w:p>
        </w:tc>
      </w:tr>
      <w:tr w:rsidR="007714AF" w:rsidRPr="007714AF" w14:paraId="4CA76F5C" w14:textId="77777777" w:rsidTr="00F40072">
        <w:trPr>
          <w:cantSplit/>
          <w:jc w:val="center"/>
        </w:trPr>
        <w:tc>
          <w:tcPr>
            <w:tcW w:w="2381" w:type="dxa"/>
            <w:tcMar>
              <w:top w:w="100" w:type="dxa"/>
              <w:left w:w="100" w:type="dxa"/>
              <w:bottom w:w="100" w:type="dxa"/>
              <w:right w:w="100" w:type="dxa"/>
            </w:tcMar>
          </w:tcPr>
          <w:p w14:paraId="23D59492" w14:textId="77777777" w:rsidR="007714AF" w:rsidRPr="007714AF" w:rsidRDefault="007714AF" w:rsidP="007714AF">
            <w:pPr>
              <w:bidi/>
              <w:jc w:val="both"/>
              <w:rPr>
                <w:rFonts w:ascii="Simplified Arabic" w:hAnsi="Simplified Arabic" w:cs="Simplified Arabic"/>
                <w:sz w:val="20"/>
                <w:szCs w:val="20"/>
              </w:rPr>
            </w:pPr>
            <w:proofErr w:type="spellStart"/>
            <w:r w:rsidRPr="007714AF">
              <w:rPr>
                <w:rFonts w:ascii="Simplified Arabic" w:hAnsi="Simplified Arabic" w:cs="Simplified Arabic"/>
                <w:sz w:val="20"/>
                <w:szCs w:val="20"/>
              </w:rPr>
              <w:t>قوة</w:t>
            </w:r>
            <w:proofErr w:type="spellEnd"/>
          </w:p>
        </w:tc>
        <w:tc>
          <w:tcPr>
            <w:tcW w:w="6804" w:type="dxa"/>
            <w:tcMar>
              <w:top w:w="100" w:type="dxa"/>
              <w:left w:w="100" w:type="dxa"/>
              <w:bottom w:w="100" w:type="dxa"/>
              <w:right w:w="100" w:type="dxa"/>
            </w:tcMar>
          </w:tcPr>
          <w:p w14:paraId="53B16DA5" w14:textId="17E4781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موضوع الدراسة مهم ومرتبط بسياق تطبيقي واضح.</w:t>
            </w:r>
          </w:p>
        </w:tc>
        <w:tc>
          <w:tcPr>
            <w:tcW w:w="1701" w:type="dxa"/>
            <w:tcMar>
              <w:top w:w="100" w:type="dxa"/>
              <w:left w:w="100" w:type="dxa"/>
              <w:bottom w:w="100" w:type="dxa"/>
              <w:right w:w="100" w:type="dxa"/>
            </w:tcMar>
          </w:tcPr>
          <w:p w14:paraId="58C82D27" w14:textId="7C7FFD4F"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127925AF" w14:textId="237C5B7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الحفاظ على الإطار العام</w:t>
            </w:r>
            <w:r w:rsidRPr="007714AF">
              <w:rPr>
                <w:rFonts w:ascii="Simplified Arabic" w:hAnsi="Simplified Arabic" w:cs="Simplified Arabic"/>
                <w:sz w:val="20"/>
                <w:szCs w:val="20"/>
              </w:rPr>
              <w:t>.</w:t>
            </w:r>
          </w:p>
        </w:tc>
      </w:tr>
      <w:tr w:rsidR="007714AF" w:rsidRPr="007714AF" w14:paraId="4B7BF26D" w14:textId="77777777" w:rsidTr="00F40072">
        <w:trPr>
          <w:cantSplit/>
          <w:jc w:val="center"/>
        </w:trPr>
        <w:tc>
          <w:tcPr>
            <w:tcW w:w="2381" w:type="dxa"/>
            <w:tcMar>
              <w:top w:w="100" w:type="dxa"/>
              <w:left w:w="100" w:type="dxa"/>
              <w:bottom w:w="100" w:type="dxa"/>
              <w:right w:w="100" w:type="dxa"/>
            </w:tcMar>
          </w:tcPr>
          <w:p w14:paraId="4E67EC85"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متبقٍ رئيس</w:t>
            </w:r>
          </w:p>
        </w:tc>
        <w:tc>
          <w:tcPr>
            <w:tcW w:w="6804" w:type="dxa"/>
            <w:tcMar>
              <w:top w:w="100" w:type="dxa"/>
              <w:left w:w="100" w:type="dxa"/>
              <w:bottom w:w="100" w:type="dxa"/>
              <w:right w:w="100" w:type="dxa"/>
            </w:tcMar>
          </w:tcPr>
          <w:p w14:paraId="03E98AD4" w14:textId="0B3C8F38"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وحدة التحليل والمجتمع والعينة غير مغلقة بما يكفي.</w:t>
            </w:r>
          </w:p>
        </w:tc>
        <w:tc>
          <w:tcPr>
            <w:tcW w:w="1701" w:type="dxa"/>
            <w:tcMar>
              <w:top w:w="100" w:type="dxa"/>
              <w:left w:w="100" w:type="dxa"/>
              <w:bottom w:w="100" w:type="dxa"/>
              <w:right w:w="100" w:type="dxa"/>
            </w:tcMar>
          </w:tcPr>
          <w:p w14:paraId="317F98B2" w14:textId="4BB83376"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0711A88E" w14:textId="7CF855F0"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إعادة ضبط المنهجية قبل الاعتماد</w:t>
            </w:r>
            <w:r w:rsidRPr="007714AF">
              <w:rPr>
                <w:rFonts w:ascii="Simplified Arabic" w:hAnsi="Simplified Arabic" w:cs="Simplified Arabic"/>
                <w:sz w:val="20"/>
                <w:szCs w:val="20"/>
              </w:rPr>
              <w:t>.</w:t>
            </w:r>
          </w:p>
        </w:tc>
      </w:tr>
      <w:tr w:rsidR="007714AF" w:rsidRPr="007714AF" w14:paraId="1BE2EF7B" w14:textId="77777777" w:rsidTr="00F40072">
        <w:trPr>
          <w:cantSplit/>
          <w:jc w:val="center"/>
        </w:trPr>
        <w:tc>
          <w:tcPr>
            <w:tcW w:w="2381" w:type="dxa"/>
            <w:tcMar>
              <w:top w:w="100" w:type="dxa"/>
              <w:left w:w="100" w:type="dxa"/>
              <w:bottom w:w="100" w:type="dxa"/>
              <w:right w:w="100" w:type="dxa"/>
            </w:tcMar>
          </w:tcPr>
          <w:p w14:paraId="6D102B31"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تحليل</w:t>
            </w:r>
          </w:p>
        </w:tc>
        <w:tc>
          <w:tcPr>
            <w:tcW w:w="6804" w:type="dxa"/>
            <w:tcMar>
              <w:top w:w="100" w:type="dxa"/>
              <w:left w:w="100" w:type="dxa"/>
              <w:bottom w:w="100" w:type="dxa"/>
              <w:right w:w="100" w:type="dxa"/>
            </w:tcMar>
          </w:tcPr>
          <w:p w14:paraId="2055F0B6" w14:textId="2111C8A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خطة التحليل تحتاج جدولًا دقيقًا للفرضيات.</w:t>
            </w:r>
          </w:p>
        </w:tc>
        <w:tc>
          <w:tcPr>
            <w:tcW w:w="1701" w:type="dxa"/>
            <w:tcMar>
              <w:top w:w="100" w:type="dxa"/>
              <w:left w:w="100" w:type="dxa"/>
              <w:bottom w:w="100" w:type="dxa"/>
              <w:right w:w="100" w:type="dxa"/>
            </w:tcMar>
          </w:tcPr>
          <w:p w14:paraId="1C003DFA" w14:textId="7414BB63"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50565AB7" w14:textId="0A4A56D4"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بناء خطة اختبار كاملة</w:t>
            </w:r>
            <w:r w:rsidRPr="007714AF">
              <w:rPr>
                <w:rFonts w:ascii="Simplified Arabic" w:hAnsi="Simplified Arabic" w:cs="Simplified Arabic"/>
                <w:sz w:val="20"/>
                <w:szCs w:val="20"/>
              </w:rPr>
              <w:t>.</w:t>
            </w:r>
          </w:p>
        </w:tc>
      </w:tr>
      <w:tr w:rsidR="007714AF" w:rsidRPr="007714AF" w14:paraId="05B7A3DA" w14:textId="77777777" w:rsidTr="00F40072">
        <w:trPr>
          <w:cantSplit/>
          <w:jc w:val="center"/>
        </w:trPr>
        <w:tc>
          <w:tcPr>
            <w:tcW w:w="2381" w:type="dxa"/>
            <w:tcMar>
              <w:top w:w="100" w:type="dxa"/>
              <w:left w:w="100" w:type="dxa"/>
              <w:bottom w:w="100" w:type="dxa"/>
              <w:right w:w="100" w:type="dxa"/>
            </w:tcMar>
          </w:tcPr>
          <w:p w14:paraId="6C0A02B8"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تنظيم</w:t>
            </w:r>
          </w:p>
        </w:tc>
        <w:tc>
          <w:tcPr>
            <w:tcW w:w="6804" w:type="dxa"/>
            <w:tcMar>
              <w:top w:w="100" w:type="dxa"/>
              <w:left w:w="100" w:type="dxa"/>
              <w:bottom w:w="100" w:type="dxa"/>
              <w:right w:w="100" w:type="dxa"/>
            </w:tcMar>
          </w:tcPr>
          <w:p w14:paraId="57174028" w14:textId="320D074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الفصل يحتاج اختصار وإعادة ترتيب.</w:t>
            </w:r>
          </w:p>
        </w:tc>
        <w:tc>
          <w:tcPr>
            <w:tcW w:w="1701" w:type="dxa"/>
            <w:tcMar>
              <w:top w:w="100" w:type="dxa"/>
              <w:left w:w="100" w:type="dxa"/>
              <w:bottom w:w="100" w:type="dxa"/>
              <w:right w:w="100" w:type="dxa"/>
            </w:tcMar>
          </w:tcPr>
          <w:p w14:paraId="32052D5A" w14:textId="35F149CB"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متوسطة</w:t>
            </w:r>
          </w:p>
        </w:tc>
        <w:tc>
          <w:tcPr>
            <w:tcW w:w="3969" w:type="dxa"/>
            <w:tcMar>
              <w:top w:w="100" w:type="dxa"/>
              <w:left w:w="100" w:type="dxa"/>
              <w:bottom w:w="100" w:type="dxa"/>
              <w:right w:w="100" w:type="dxa"/>
            </w:tcMar>
          </w:tcPr>
          <w:p w14:paraId="0BA9A1FA" w14:textId="5B4844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تنظيمه وفق قالب الفصل الثالث</w:t>
            </w:r>
            <w:r w:rsidRPr="007714AF">
              <w:rPr>
                <w:rFonts w:ascii="Simplified Arabic" w:hAnsi="Simplified Arabic" w:cs="Simplified Arabic"/>
                <w:sz w:val="20"/>
                <w:szCs w:val="20"/>
              </w:rPr>
              <w:t>.</w:t>
            </w:r>
          </w:p>
        </w:tc>
      </w:tr>
      <w:tr w:rsidR="007714AF" w:rsidRPr="007714AF" w14:paraId="74CC0A8E" w14:textId="77777777" w:rsidTr="00F40072">
        <w:trPr>
          <w:cantSplit/>
          <w:jc w:val="center"/>
        </w:trPr>
        <w:tc>
          <w:tcPr>
            <w:tcW w:w="2381" w:type="dxa"/>
            <w:tcMar>
              <w:top w:w="100" w:type="dxa"/>
              <w:left w:w="100" w:type="dxa"/>
              <w:bottom w:w="100" w:type="dxa"/>
              <w:right w:w="100" w:type="dxa"/>
            </w:tcMar>
          </w:tcPr>
          <w:p w14:paraId="7115A63A" w14:textId="77777777"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Pr>
              <w:t>حكم عام</w:t>
            </w:r>
          </w:p>
        </w:tc>
        <w:tc>
          <w:tcPr>
            <w:tcW w:w="6804" w:type="dxa"/>
            <w:tcMar>
              <w:top w:w="100" w:type="dxa"/>
              <w:left w:w="100" w:type="dxa"/>
              <w:bottom w:w="100" w:type="dxa"/>
              <w:right w:w="100" w:type="dxa"/>
            </w:tcMar>
          </w:tcPr>
          <w:p w14:paraId="6696FC93" w14:textId="44BBDFBD"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يحتاج إلى تعديلات متوسطة قبل الاعتماد النهائي.</w:t>
            </w:r>
          </w:p>
        </w:tc>
        <w:tc>
          <w:tcPr>
            <w:tcW w:w="1701" w:type="dxa"/>
            <w:tcMar>
              <w:top w:w="100" w:type="dxa"/>
              <w:left w:w="100" w:type="dxa"/>
              <w:bottom w:w="100" w:type="dxa"/>
              <w:right w:w="100" w:type="dxa"/>
            </w:tcMar>
          </w:tcPr>
          <w:p w14:paraId="496476D5" w14:textId="205223BA"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عالية</w:t>
            </w:r>
          </w:p>
        </w:tc>
        <w:tc>
          <w:tcPr>
            <w:tcW w:w="3969" w:type="dxa"/>
            <w:tcMar>
              <w:top w:w="100" w:type="dxa"/>
              <w:left w:w="100" w:type="dxa"/>
              <w:bottom w:w="100" w:type="dxa"/>
              <w:right w:w="100" w:type="dxa"/>
            </w:tcMar>
          </w:tcPr>
          <w:p w14:paraId="2E2FA4A5" w14:textId="2436CEE4" w:rsidR="007714AF" w:rsidRPr="007714AF" w:rsidRDefault="007714AF" w:rsidP="007714AF">
            <w:pPr>
              <w:bidi/>
              <w:jc w:val="both"/>
              <w:rPr>
                <w:rFonts w:ascii="Simplified Arabic" w:hAnsi="Simplified Arabic" w:cs="Simplified Arabic"/>
                <w:sz w:val="20"/>
                <w:szCs w:val="20"/>
              </w:rPr>
            </w:pPr>
            <w:r w:rsidRPr="007714AF">
              <w:rPr>
                <w:rFonts w:ascii="Simplified Arabic" w:hAnsi="Simplified Arabic" w:cs="Simplified Arabic"/>
                <w:sz w:val="20"/>
                <w:szCs w:val="20"/>
                <w:rtl/>
              </w:rPr>
              <w:t>تنفيذ مراجعة منهجية متوسطة</w:t>
            </w:r>
            <w:r w:rsidRPr="007714AF">
              <w:rPr>
                <w:rFonts w:ascii="Simplified Arabic" w:hAnsi="Simplified Arabic" w:cs="Simplified Arabic"/>
                <w:sz w:val="20"/>
                <w:szCs w:val="20"/>
              </w:rPr>
              <w:t>.</w:t>
            </w:r>
          </w:p>
        </w:tc>
      </w:tr>
    </w:tbl>
    <w:p w14:paraId="52BDE7C4" w14:textId="77777777" w:rsidR="00A662EF" w:rsidRPr="007714AF" w:rsidRDefault="00A662EF" w:rsidP="007714AF">
      <w:pPr>
        <w:bidi/>
        <w:spacing w:after="0" w:line="240" w:lineRule="auto"/>
        <w:jc w:val="both"/>
        <w:rPr>
          <w:rFonts w:ascii="Simplified Arabic" w:hAnsi="Simplified Arabic" w:cs="Simplified Arabic"/>
          <w:color w:val="000000" w:themeColor="text1"/>
          <w:sz w:val="20"/>
          <w:szCs w:val="20"/>
        </w:rPr>
      </w:pPr>
    </w:p>
    <w:p w14:paraId="5A711F8C" w14:textId="77777777" w:rsidR="00A662EF" w:rsidRPr="007714AF" w:rsidRDefault="002225E8" w:rsidP="007714AF">
      <w:pPr>
        <w:pStyle w:val="Heading1"/>
        <w:bidi/>
        <w:spacing w:before="200" w:line="240" w:lineRule="auto"/>
        <w:jc w:val="both"/>
        <w:rPr>
          <w:rFonts w:ascii="Simplified Arabic" w:hAnsi="Simplified Arabic" w:cs="Simplified Arabic"/>
          <w:color w:val="000000" w:themeColor="text1"/>
          <w:sz w:val="20"/>
          <w:szCs w:val="20"/>
        </w:rPr>
      </w:pPr>
      <w:r w:rsidRPr="007714AF">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7714AF" w14:paraId="71B9BBA5" w14:textId="77777777" w:rsidTr="00F50E7D">
        <w:trPr>
          <w:cantSplit/>
          <w:tblHeader/>
          <w:jc w:val="center"/>
        </w:trPr>
        <w:tc>
          <w:tcPr>
            <w:tcW w:w="1701" w:type="dxa"/>
            <w:tcMar>
              <w:top w:w="100" w:type="dxa"/>
              <w:left w:w="100" w:type="dxa"/>
              <w:bottom w:w="100" w:type="dxa"/>
              <w:right w:w="100" w:type="dxa"/>
            </w:tcMar>
          </w:tcPr>
          <w:p w14:paraId="40D4136E" w14:textId="77777777" w:rsidR="00F50E7D" w:rsidRPr="007714AF" w:rsidRDefault="00F50E7D"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22FA2713" w14:textId="77777777" w:rsidR="00F50E7D" w:rsidRPr="007714AF" w:rsidRDefault="00F50E7D" w:rsidP="007714AF">
            <w:pPr>
              <w:bidi/>
              <w:jc w:val="both"/>
              <w:rPr>
                <w:rFonts w:ascii="Simplified Arabic" w:hAnsi="Simplified Arabic" w:cs="Simplified Arabic"/>
                <w:b/>
                <w:bCs/>
                <w:color w:val="000000" w:themeColor="text1"/>
                <w:sz w:val="20"/>
                <w:szCs w:val="20"/>
              </w:rPr>
            </w:pPr>
            <w:r w:rsidRPr="007714AF">
              <w:rPr>
                <w:rFonts w:ascii="Simplified Arabic" w:hAnsi="Simplified Arabic" w:cs="Simplified Arabic"/>
                <w:b/>
                <w:bCs/>
                <w:sz w:val="20"/>
                <w:szCs w:val="20"/>
                <w:rtl/>
              </w:rPr>
              <w:t>الخيار</w:t>
            </w:r>
          </w:p>
        </w:tc>
      </w:tr>
      <w:tr w:rsidR="00F50E7D" w:rsidRPr="007714AF" w14:paraId="13055400" w14:textId="77777777" w:rsidTr="00F50E7D">
        <w:trPr>
          <w:cantSplit/>
          <w:jc w:val="center"/>
        </w:trPr>
        <w:tc>
          <w:tcPr>
            <w:tcW w:w="1701" w:type="dxa"/>
            <w:tcMar>
              <w:top w:w="100" w:type="dxa"/>
              <w:left w:w="100" w:type="dxa"/>
              <w:bottom w:w="100" w:type="dxa"/>
              <w:right w:w="100" w:type="dxa"/>
            </w:tcMar>
          </w:tcPr>
          <w:p w14:paraId="7D60AE89" w14:textId="77777777" w:rsidR="00E10A24" w:rsidRPr="007714AF" w:rsidRDefault="00000000" w:rsidP="007714AF">
            <w:pPr>
              <w:bidi/>
              <w:jc w:val="both"/>
              <w:rPr>
                <w:rFonts w:ascii="Simplified Arabic" w:hAnsi="Simplified Arabic" w:cs="Simplified Arabic"/>
                <w:sz w:val="20"/>
                <w:szCs w:val="20"/>
              </w:rPr>
            </w:pPr>
            <w:r w:rsidRPr="007714AF">
              <w:rPr>
                <w:rFonts w:ascii="Segoe UI Symbol" w:hAnsi="Segoe UI Symbol" w:cs="Segoe UI Symbol"/>
                <w:sz w:val="20"/>
                <w:szCs w:val="20"/>
              </w:rPr>
              <w:t>☐</w:t>
            </w:r>
          </w:p>
        </w:tc>
        <w:tc>
          <w:tcPr>
            <w:tcW w:w="12757" w:type="dxa"/>
            <w:tcMar>
              <w:top w:w="100" w:type="dxa"/>
              <w:left w:w="100" w:type="dxa"/>
              <w:bottom w:w="100" w:type="dxa"/>
              <w:right w:w="100" w:type="dxa"/>
            </w:tcMar>
          </w:tcPr>
          <w:p w14:paraId="0114B8E2" w14:textId="77777777" w:rsidR="00F50E7D" w:rsidRPr="007714AF" w:rsidRDefault="00F50E7D"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sz w:val="20"/>
                <w:szCs w:val="20"/>
                <w:rtl/>
              </w:rPr>
              <w:t>الفصل مقبول بصورته الحالية</w:t>
            </w:r>
          </w:p>
        </w:tc>
      </w:tr>
      <w:tr w:rsidR="00F50E7D" w:rsidRPr="007714AF" w14:paraId="309EED48" w14:textId="77777777" w:rsidTr="00F50E7D">
        <w:trPr>
          <w:cantSplit/>
          <w:jc w:val="center"/>
        </w:trPr>
        <w:tc>
          <w:tcPr>
            <w:tcW w:w="1701" w:type="dxa"/>
            <w:tcMar>
              <w:top w:w="100" w:type="dxa"/>
              <w:left w:w="100" w:type="dxa"/>
              <w:bottom w:w="100" w:type="dxa"/>
              <w:right w:w="100" w:type="dxa"/>
            </w:tcMar>
          </w:tcPr>
          <w:p w14:paraId="4E7449AF" w14:textId="77777777" w:rsidR="00E10A24" w:rsidRPr="007714AF" w:rsidRDefault="00000000" w:rsidP="007714AF">
            <w:pPr>
              <w:bidi/>
              <w:jc w:val="both"/>
              <w:rPr>
                <w:rFonts w:ascii="Simplified Arabic" w:hAnsi="Simplified Arabic" w:cs="Simplified Arabic"/>
                <w:sz w:val="20"/>
                <w:szCs w:val="20"/>
              </w:rPr>
            </w:pPr>
            <w:r w:rsidRPr="007714AF">
              <w:rPr>
                <w:rFonts w:ascii="Segoe UI Symbol" w:hAnsi="Segoe UI Symbol" w:cs="Segoe UI Symbol"/>
                <w:sz w:val="20"/>
                <w:szCs w:val="20"/>
              </w:rPr>
              <w:t>☐</w:t>
            </w:r>
          </w:p>
        </w:tc>
        <w:tc>
          <w:tcPr>
            <w:tcW w:w="12757" w:type="dxa"/>
            <w:tcMar>
              <w:top w:w="100" w:type="dxa"/>
              <w:left w:w="100" w:type="dxa"/>
              <w:bottom w:w="100" w:type="dxa"/>
              <w:right w:w="100" w:type="dxa"/>
            </w:tcMar>
          </w:tcPr>
          <w:p w14:paraId="5E3BA111" w14:textId="77777777" w:rsidR="00F50E7D" w:rsidRPr="007714AF" w:rsidRDefault="00F50E7D"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sz w:val="20"/>
                <w:szCs w:val="20"/>
                <w:rtl/>
              </w:rPr>
              <w:t>الفصل مقبول بعد تعديلات طفيفة</w:t>
            </w:r>
          </w:p>
        </w:tc>
      </w:tr>
      <w:tr w:rsidR="00F50E7D" w:rsidRPr="007714AF" w14:paraId="7AC5B674" w14:textId="77777777" w:rsidTr="00F50E7D">
        <w:trPr>
          <w:cantSplit/>
          <w:jc w:val="center"/>
        </w:trPr>
        <w:tc>
          <w:tcPr>
            <w:tcW w:w="1701" w:type="dxa"/>
            <w:tcMar>
              <w:top w:w="100" w:type="dxa"/>
              <w:left w:w="100" w:type="dxa"/>
              <w:bottom w:w="100" w:type="dxa"/>
              <w:right w:w="100" w:type="dxa"/>
            </w:tcMar>
          </w:tcPr>
          <w:p w14:paraId="5C01B068" w14:textId="77777777" w:rsidR="00E10A24" w:rsidRPr="007714AF" w:rsidRDefault="00000000" w:rsidP="007714AF">
            <w:pPr>
              <w:bidi/>
              <w:jc w:val="both"/>
              <w:rPr>
                <w:rFonts w:ascii="Simplified Arabic" w:hAnsi="Simplified Arabic" w:cs="Simplified Arabic"/>
                <w:sz w:val="20"/>
                <w:szCs w:val="20"/>
              </w:rPr>
            </w:pPr>
            <w:r w:rsidRPr="007714AF">
              <w:rPr>
                <w:rFonts w:ascii="Segoe UI Symbol" w:hAnsi="Segoe UI Symbol" w:cs="Segoe UI Symbol"/>
                <w:sz w:val="20"/>
                <w:szCs w:val="20"/>
              </w:rPr>
              <w:t>☑</w:t>
            </w:r>
          </w:p>
        </w:tc>
        <w:tc>
          <w:tcPr>
            <w:tcW w:w="12757" w:type="dxa"/>
            <w:tcMar>
              <w:top w:w="100" w:type="dxa"/>
              <w:left w:w="100" w:type="dxa"/>
              <w:bottom w:w="100" w:type="dxa"/>
              <w:right w:w="100" w:type="dxa"/>
            </w:tcMar>
          </w:tcPr>
          <w:p w14:paraId="47D96A09" w14:textId="77777777" w:rsidR="00F50E7D" w:rsidRPr="007714AF" w:rsidRDefault="00F50E7D"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sz w:val="20"/>
                <w:szCs w:val="20"/>
                <w:rtl/>
              </w:rPr>
              <w:t>الفصل يحتاج إلى تعديلات متوسطة قبل الاعتماد</w:t>
            </w:r>
          </w:p>
        </w:tc>
      </w:tr>
      <w:tr w:rsidR="00F50E7D" w:rsidRPr="007714AF" w14:paraId="02F948CD" w14:textId="77777777" w:rsidTr="00F50E7D">
        <w:trPr>
          <w:cantSplit/>
          <w:jc w:val="center"/>
        </w:trPr>
        <w:tc>
          <w:tcPr>
            <w:tcW w:w="1701" w:type="dxa"/>
            <w:tcMar>
              <w:top w:w="100" w:type="dxa"/>
              <w:left w:w="100" w:type="dxa"/>
              <w:bottom w:w="100" w:type="dxa"/>
              <w:right w:w="100" w:type="dxa"/>
            </w:tcMar>
          </w:tcPr>
          <w:p w14:paraId="0DF58285" w14:textId="77777777" w:rsidR="00E10A24" w:rsidRPr="007714AF" w:rsidRDefault="00000000" w:rsidP="007714AF">
            <w:pPr>
              <w:bidi/>
              <w:jc w:val="both"/>
              <w:rPr>
                <w:rFonts w:ascii="Simplified Arabic" w:hAnsi="Simplified Arabic" w:cs="Simplified Arabic"/>
                <w:sz w:val="20"/>
                <w:szCs w:val="20"/>
              </w:rPr>
            </w:pPr>
            <w:r w:rsidRPr="007714AF">
              <w:rPr>
                <w:rFonts w:ascii="Segoe UI Symbol" w:hAnsi="Segoe UI Symbol" w:cs="Segoe UI Symbol"/>
                <w:sz w:val="20"/>
                <w:szCs w:val="20"/>
              </w:rPr>
              <w:lastRenderedPageBreak/>
              <w:t>☐</w:t>
            </w:r>
          </w:p>
        </w:tc>
        <w:tc>
          <w:tcPr>
            <w:tcW w:w="12757" w:type="dxa"/>
            <w:tcMar>
              <w:top w:w="100" w:type="dxa"/>
              <w:left w:w="100" w:type="dxa"/>
              <w:bottom w:w="100" w:type="dxa"/>
              <w:right w:w="100" w:type="dxa"/>
            </w:tcMar>
          </w:tcPr>
          <w:p w14:paraId="1E9CDDE4" w14:textId="77777777" w:rsidR="00F50E7D" w:rsidRPr="007714AF" w:rsidRDefault="00F50E7D"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sz w:val="20"/>
                <w:szCs w:val="20"/>
                <w:rtl/>
              </w:rPr>
              <w:t>الفصل يحتاج إلى تعديلات جوهرية وإعادة مراجعة</w:t>
            </w:r>
          </w:p>
        </w:tc>
      </w:tr>
      <w:tr w:rsidR="00F50E7D" w:rsidRPr="007714AF" w14:paraId="5B4A11C3" w14:textId="77777777" w:rsidTr="00F50E7D">
        <w:trPr>
          <w:cantSplit/>
          <w:jc w:val="center"/>
        </w:trPr>
        <w:tc>
          <w:tcPr>
            <w:tcW w:w="1701" w:type="dxa"/>
            <w:tcMar>
              <w:top w:w="100" w:type="dxa"/>
              <w:left w:w="100" w:type="dxa"/>
              <w:bottom w:w="100" w:type="dxa"/>
              <w:right w:w="100" w:type="dxa"/>
            </w:tcMar>
          </w:tcPr>
          <w:p w14:paraId="306A9333" w14:textId="77777777" w:rsidR="00E10A24" w:rsidRPr="007714AF" w:rsidRDefault="00000000" w:rsidP="007714AF">
            <w:pPr>
              <w:bidi/>
              <w:jc w:val="both"/>
              <w:rPr>
                <w:rFonts w:ascii="Simplified Arabic" w:hAnsi="Simplified Arabic" w:cs="Simplified Arabic"/>
                <w:sz w:val="20"/>
                <w:szCs w:val="20"/>
              </w:rPr>
            </w:pPr>
            <w:r w:rsidRPr="007714AF">
              <w:rPr>
                <w:rFonts w:ascii="Segoe UI Symbol" w:hAnsi="Segoe UI Symbol" w:cs="Segoe UI Symbol"/>
                <w:sz w:val="20"/>
                <w:szCs w:val="20"/>
              </w:rPr>
              <w:t>☐</w:t>
            </w:r>
          </w:p>
        </w:tc>
        <w:tc>
          <w:tcPr>
            <w:tcW w:w="12757" w:type="dxa"/>
            <w:tcMar>
              <w:top w:w="100" w:type="dxa"/>
              <w:left w:w="100" w:type="dxa"/>
              <w:bottom w:w="100" w:type="dxa"/>
              <w:right w:w="100" w:type="dxa"/>
            </w:tcMar>
          </w:tcPr>
          <w:p w14:paraId="039DE440" w14:textId="77777777" w:rsidR="00F50E7D" w:rsidRPr="007714AF" w:rsidRDefault="00F50E7D" w:rsidP="007714AF">
            <w:pPr>
              <w:bidi/>
              <w:jc w:val="both"/>
              <w:rPr>
                <w:rFonts w:ascii="Simplified Arabic" w:hAnsi="Simplified Arabic" w:cs="Simplified Arabic"/>
                <w:color w:val="000000" w:themeColor="text1"/>
                <w:sz w:val="20"/>
                <w:szCs w:val="20"/>
              </w:rPr>
            </w:pPr>
            <w:r w:rsidRPr="007714AF">
              <w:rPr>
                <w:rFonts w:ascii="Simplified Arabic" w:hAnsi="Simplified Arabic" w:cs="Simplified Arabic"/>
                <w:sz w:val="20"/>
                <w:szCs w:val="20"/>
                <w:rtl/>
              </w:rPr>
              <w:t>الفصل غير مكتمل ويحتاج إلى إعادة بناء منهجي</w:t>
            </w:r>
          </w:p>
        </w:tc>
      </w:tr>
    </w:tbl>
    <w:p w14:paraId="43984D9E" w14:textId="77777777" w:rsidR="00F50E7D" w:rsidRPr="007714AF" w:rsidRDefault="002225E8" w:rsidP="007714AF">
      <w:pPr>
        <w:pStyle w:val="Heading1"/>
        <w:bidi/>
        <w:spacing w:before="200" w:line="240" w:lineRule="auto"/>
        <w:jc w:val="both"/>
        <w:rPr>
          <w:rFonts w:ascii="Simplified Arabic" w:hAnsi="Simplified Arabic" w:cs="Simplified Arabic"/>
          <w:color w:val="000000" w:themeColor="text1"/>
          <w:sz w:val="20"/>
          <w:szCs w:val="20"/>
          <w:rtl/>
        </w:rPr>
      </w:pPr>
      <w:r w:rsidRPr="007714AF">
        <w:rPr>
          <w:rFonts w:ascii="Simplified Arabic" w:hAnsi="Simplified Arabic" w:cs="Simplified Arabic"/>
          <w:color w:val="000000" w:themeColor="text1"/>
          <w:sz w:val="20"/>
          <w:szCs w:val="20"/>
          <w:rtl/>
        </w:rPr>
        <w:t>التوصية العامة:</w:t>
      </w:r>
    </w:p>
    <w:p w14:paraId="44E66FD4" w14:textId="77777777" w:rsidR="00F50E7D" w:rsidRPr="007714AF" w:rsidRDefault="002225E8" w:rsidP="007714AF">
      <w:pPr>
        <w:bidi/>
        <w:spacing w:after="0" w:line="240" w:lineRule="auto"/>
        <w:jc w:val="both"/>
        <w:rPr>
          <w:rFonts w:ascii="Simplified Arabic" w:hAnsi="Simplified Arabic" w:cs="Simplified Arabic"/>
          <w:sz w:val="20"/>
          <w:szCs w:val="20"/>
        </w:rPr>
      </w:pPr>
      <w:r w:rsidRPr="007714AF">
        <w:rPr>
          <w:rFonts w:ascii="Simplified Arabic" w:eastAsiaTheme="majorEastAsia" w:hAnsi="Simplified Arabic" w:cs="Simplified Arabic"/>
          <w:b/>
          <w:bCs/>
          <w:color w:val="000000" w:themeColor="text1"/>
          <w:sz w:val="20"/>
          <w:szCs w:val="20"/>
          <w:rtl/>
        </w:rPr>
        <w:t>ملاحظات ختامية للطالب:</w:t>
      </w:r>
    </w:p>
    <w:p w14:paraId="7EDBC862" w14:textId="204ED557" w:rsidR="006309E8" w:rsidRPr="007714AF" w:rsidRDefault="007714AF" w:rsidP="007714AF">
      <w:pPr>
        <w:bidi/>
        <w:spacing w:after="0" w:line="240" w:lineRule="auto"/>
        <w:jc w:val="both"/>
        <w:rPr>
          <w:rFonts w:ascii="Simplified Arabic" w:hAnsi="Simplified Arabic" w:cs="Simplified Arabic"/>
          <w:sz w:val="20"/>
          <w:szCs w:val="20"/>
        </w:rPr>
      </w:pPr>
      <w:r w:rsidRPr="007714AF">
        <w:rPr>
          <w:rFonts w:ascii="Simplified Arabic" w:hAnsi="Simplified Arabic" w:cs="Simplified Arabic"/>
          <w:sz w:val="20"/>
          <w:szCs w:val="20"/>
          <w:rtl/>
        </w:rPr>
        <w:t>ملاحظات ختامية من المشرف الأكاديمي: تحتاج نسخة رائد الجهني إلى معالجة منهجية متوسطة قبل اعتماد الفصل الثالث. أهم المطلوب هو حسم وحدة التحليل ومصدر قياس جودة الخدمات، ثم إعادة تنظيم المجتمع والعينة والأداة وخطة التحليل في بنية مختصرة ومباشرة. بعد تنفيذ هذه التعديلات، يمكن إعادة مراجعة الفصل للتأكد من جاهزيته للتطبيق الميداني، مع تجنب إضافة نتائج أو إجراءات غير موثقة داخل الفصل الثالث.</w:t>
      </w:r>
      <w:r w:rsidR="00A96B5E" w:rsidRPr="007714AF">
        <w:rPr>
          <w:rFonts w:ascii="Simplified Arabic" w:hAnsi="Simplified Arabic" w:cs="Simplified Arabic"/>
          <w:sz w:val="20"/>
          <w:szCs w:val="20"/>
        </w:rPr>
        <w:t>.</w:t>
      </w:r>
    </w:p>
    <w:sectPr w:rsidR="006309E8" w:rsidRPr="007714AF"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60252" w14:textId="77777777" w:rsidR="002055AA" w:rsidRDefault="002055AA">
      <w:pPr>
        <w:spacing w:after="0" w:line="240" w:lineRule="auto"/>
      </w:pPr>
      <w:r>
        <w:separator/>
      </w:r>
    </w:p>
  </w:endnote>
  <w:endnote w:type="continuationSeparator" w:id="0">
    <w:p w14:paraId="59271F39" w14:textId="77777777" w:rsidR="002055AA" w:rsidRDefault="00205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3B015" w14:textId="77777777" w:rsidR="00A662EF" w:rsidRDefault="00000000">
    <w:pPr>
      <w:pStyle w:val="Footer"/>
      <w:bidi/>
      <w:jc w:val="center"/>
    </w:pPr>
    <w:proofErr w:type="spellStart"/>
    <w:r>
      <w:t>نموذج</w:t>
    </w:r>
    <w:proofErr w:type="spellEnd"/>
    <w:r>
      <w:t xml:space="preserve"> ملاحظات </w:t>
    </w:r>
    <w:proofErr w:type="spellStart"/>
    <w:r>
      <w:t>المشرف</w:t>
    </w:r>
    <w:proofErr w:type="spellEnd"/>
    <w:r>
      <w:t xml:space="preserve"> </w:t>
    </w:r>
    <w:proofErr w:type="spellStart"/>
    <w:r>
      <w:t>الأكاديمي</w:t>
    </w:r>
    <w:proofErr w:type="spellEnd"/>
    <w:r>
      <w:t xml:space="preserve"> على الفصل الثالث - </w:t>
    </w:r>
    <w:proofErr w:type="spellStart"/>
    <w: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0C986" w14:textId="77777777" w:rsidR="002055AA" w:rsidRDefault="002055AA">
      <w:pPr>
        <w:spacing w:after="0" w:line="240" w:lineRule="auto"/>
      </w:pPr>
      <w:r>
        <w:separator/>
      </w:r>
    </w:p>
  </w:footnote>
  <w:footnote w:type="continuationSeparator" w:id="0">
    <w:p w14:paraId="568F9D3B" w14:textId="77777777" w:rsidR="002055AA" w:rsidRDefault="002055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175416"/>
    <w:rsid w:val="001C21A4"/>
    <w:rsid w:val="002055AA"/>
    <w:rsid w:val="002225E8"/>
    <w:rsid w:val="0029639D"/>
    <w:rsid w:val="00326F90"/>
    <w:rsid w:val="003B24C9"/>
    <w:rsid w:val="00464A84"/>
    <w:rsid w:val="006309E8"/>
    <w:rsid w:val="00650F0C"/>
    <w:rsid w:val="007714AF"/>
    <w:rsid w:val="008F6E78"/>
    <w:rsid w:val="00A662EF"/>
    <w:rsid w:val="00A82D47"/>
    <w:rsid w:val="00A96B5E"/>
    <w:rsid w:val="00AA1D8D"/>
    <w:rsid w:val="00B47730"/>
    <w:rsid w:val="00CB0664"/>
    <w:rsid w:val="00E10A2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848617"/>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1857</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5</cp:revision>
  <dcterms:created xsi:type="dcterms:W3CDTF">2026-06-30T16:51:00Z</dcterms:created>
  <dcterms:modified xsi:type="dcterms:W3CDTF">2026-08-16T06:48:00Z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f1b856f0-639d-4c49-b620-08eaa5b9fa21</vt:lpwstr>
  </property>
</Properties>
</file>