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7503AF9"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AEEFFC0" w14:textId="77777777" w:rsidR="00D80DF4" w:rsidRDefault="009125CE" w:rsidP="00D80DF4">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كلية الإدارة </w:t>
      </w:r>
    </w:p>
    <w:p w14:paraId="0217C513" w14:textId="2DD626A4" w:rsidR="009125CE" w:rsidRPr="00F22E75" w:rsidRDefault="00F22E75" w:rsidP="00D80DF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ماجستير </w:t>
      </w:r>
      <w:r w:rsidR="00D80DF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2106C318" w:rsidR="009125CE" w:rsidRPr="009160F3" w:rsidRDefault="000D23E4" w:rsidP="000D23E4">
      <w:pPr>
        <w:jc w:val="center"/>
        <w:rPr>
          <w:rFonts w:asciiTheme="minorBidi" w:hAnsiTheme="minorBidi"/>
          <w:b/>
          <w:bCs/>
          <w:sz w:val="32"/>
          <w:szCs w:val="32"/>
          <w:rtl/>
        </w:rPr>
      </w:pPr>
      <w:r w:rsidRPr="009160F3">
        <w:rPr>
          <w:rFonts w:asciiTheme="minorBidi" w:hAnsiTheme="minorBidi"/>
          <w:b/>
          <w:bCs/>
          <w:sz w:val="32"/>
          <w:szCs w:val="32"/>
          <w:rtl/>
        </w:rPr>
        <w:t>أثر تطبيق السيرة الذاتية الذكية على تحسين فرص التوظيف لحديثي التخرج في وزارة الشؤون البلدية والقروية دراسة ميدانية باستخدام استبيان لتقييم فعالية التطبيق</w:t>
      </w:r>
    </w:p>
    <w:p w14:paraId="232F19A4" w14:textId="77777777" w:rsidR="009125CE" w:rsidRPr="009125CE" w:rsidRDefault="009125CE" w:rsidP="000D23E4">
      <w:pP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C30234E" w:rsidR="009125CE" w:rsidRPr="00D80DF4"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22E75">
        <w:rPr>
          <w:rFonts w:ascii="Sakkal Majalla" w:hAnsi="Sakkal Majalla" w:cs="Sakkal Majalla" w:hint="cs"/>
          <w:b/>
          <w:bCs/>
          <w:sz w:val="28"/>
          <w:szCs w:val="28"/>
          <w:rtl/>
          <w:lang w:bidi="ar-EG"/>
        </w:rPr>
        <w:t xml:space="preserve"> </w:t>
      </w:r>
      <w:r w:rsidR="003F69DC" w:rsidRPr="00D80DF4">
        <w:rPr>
          <w:rFonts w:ascii="Sakkal Majalla" w:hAnsi="Sakkal Majalla" w:cs="Sakkal Majalla" w:hint="cs"/>
          <w:b/>
          <w:bCs/>
          <w:sz w:val="28"/>
          <w:szCs w:val="28"/>
          <w:rtl/>
          <w:lang w:bidi="ar-EG"/>
        </w:rPr>
        <w:t>سعد القرني</w:t>
      </w:r>
    </w:p>
    <w:p w14:paraId="76AA45C9" w14:textId="3D9CABF9" w:rsidR="009125CE" w:rsidRPr="00D80DF4" w:rsidRDefault="000E6AB4" w:rsidP="000E6AB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sidRPr="00D80DF4">
        <w:rPr>
          <w:rFonts w:ascii="Sakkal Majalla" w:hAnsi="Sakkal Majalla" w:cs="Sakkal Majalla" w:hint="cs"/>
          <w:b/>
          <w:bCs/>
          <w:sz w:val="28"/>
          <w:szCs w:val="28"/>
          <w:rtl/>
          <w:lang w:bidi="ar-EG"/>
        </w:rPr>
        <w:t>2420001305</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057707BE" w14:textId="77777777" w:rsidR="00D80DF4" w:rsidRPr="001902DB" w:rsidRDefault="00D80DF4" w:rsidP="00D80DF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E7E3BE2" w14:textId="2296B7DD" w:rsidR="000E6AB4" w:rsidRDefault="00D80DF4" w:rsidP="00D80DF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فايز جراد</w:t>
      </w:r>
    </w:p>
    <w:p w14:paraId="22738CC6" w14:textId="77777777" w:rsidR="009125CE" w:rsidRDefault="009125CE" w:rsidP="009125CE">
      <w:pPr>
        <w:jc w:val="center"/>
        <w:rPr>
          <w:rFonts w:ascii="Sakkal Majalla" w:hAnsi="Sakkal Majalla" w:cs="Sakkal Majalla"/>
          <w:b/>
          <w:bCs/>
          <w:sz w:val="28"/>
          <w:szCs w:val="28"/>
          <w:rtl/>
          <w:lang w:bidi="ar-EG"/>
        </w:rPr>
      </w:pPr>
    </w:p>
    <w:p w14:paraId="0EE458DF" w14:textId="77777777" w:rsidR="000E6AB4" w:rsidRPr="001902DB" w:rsidRDefault="000E6AB4"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F4CB998" w14:textId="14947387" w:rsidR="00CB0BF3" w:rsidRDefault="003F69DC" w:rsidP="00CB0BF3">
      <w:pPr>
        <w:jc w:val="center"/>
        <w:rPr>
          <w:rFonts w:ascii="Sakkal Majalla" w:hAnsi="Sakkal Majalla" w:cs="Sakkal Majalla"/>
          <w:b/>
          <w:bCs/>
          <w:sz w:val="28"/>
          <w:szCs w:val="28"/>
          <w:rtl/>
          <w:lang w:bidi="ar-EG"/>
        </w:rPr>
      </w:pPr>
      <w:r w:rsidRPr="00D80DF4">
        <w:rPr>
          <w:rFonts w:ascii="Sakkal Majalla" w:hAnsi="Sakkal Majalla" w:cs="Sakkal Majalla" w:hint="cs"/>
          <w:b/>
          <w:bCs/>
          <w:sz w:val="28"/>
          <w:szCs w:val="28"/>
          <w:rtl/>
          <w:lang w:bidi="ar-EG"/>
        </w:rPr>
        <w:t>2024</w:t>
      </w:r>
    </w:p>
    <w:p w14:paraId="1E20AF7D" w14:textId="77777777" w:rsidR="00CB0BF3" w:rsidRPr="00CB0BF3" w:rsidRDefault="00CB0BF3" w:rsidP="00CB0BF3">
      <w:pPr>
        <w:jc w:val="center"/>
        <w:rPr>
          <w:rFonts w:ascii="Sakkal Majalla" w:hAnsi="Sakkal Majalla" w:cs="Sakkal Majalla"/>
          <w:b/>
          <w:bCs/>
          <w:sz w:val="28"/>
          <w:szCs w:val="28"/>
          <w:rtl/>
          <w:lang w:bidi="ar-EG"/>
        </w:rPr>
      </w:pPr>
    </w:p>
    <w:p w14:paraId="2D78C2F4" w14:textId="77777777" w:rsidR="00CB0BF3" w:rsidRDefault="00CB0BF3" w:rsidP="009160F3">
      <w:pPr>
        <w:spacing w:after="14"/>
        <w:rPr>
          <w:rFonts w:ascii="Sakkal Majalla" w:hAnsi="Sakkal Majalla" w:cs="Sakkal Majalla"/>
          <w:b/>
          <w:bCs/>
          <w:sz w:val="28"/>
          <w:szCs w:val="28"/>
          <w:u w:val="single"/>
          <w:rtl/>
        </w:rPr>
      </w:pPr>
    </w:p>
    <w:p w14:paraId="0CDBD01A" w14:textId="77777777" w:rsidR="00CB0BF3" w:rsidRDefault="00CB0BF3" w:rsidP="009160F3">
      <w:pPr>
        <w:spacing w:after="14"/>
        <w:rPr>
          <w:rFonts w:ascii="Sakkal Majalla" w:hAnsi="Sakkal Majalla" w:cs="Sakkal Majalla"/>
          <w:b/>
          <w:bCs/>
          <w:sz w:val="28"/>
          <w:szCs w:val="28"/>
          <w:u w:val="single"/>
          <w:rtl/>
        </w:rPr>
      </w:pPr>
    </w:p>
    <w:p w14:paraId="0FCBE44D" w14:textId="141976A8" w:rsidR="00140A79" w:rsidRPr="00223855" w:rsidRDefault="005E46CB" w:rsidP="00223855">
      <w:pPr>
        <w:pStyle w:val="a8"/>
        <w:numPr>
          <w:ilvl w:val="0"/>
          <w:numId w:val="0"/>
        </w:numPr>
        <w:spacing w:after="14"/>
        <w:rPr>
          <w:rFonts w:ascii="Arial" w:hAnsi="Arial" w:cs="Arial"/>
          <w:color w:val="auto"/>
          <w:u w:val="single"/>
          <w:rtl/>
        </w:rPr>
      </w:pPr>
      <w:r w:rsidRPr="00223855">
        <w:rPr>
          <w:rFonts w:ascii="Arial" w:hAnsi="Arial" w:cs="Arial" w:hint="cs"/>
          <w:color w:val="auto"/>
          <w:u w:val="single"/>
          <w:rtl/>
        </w:rPr>
        <w:lastRenderedPageBreak/>
        <w:t>القسم الأول</w:t>
      </w:r>
    </w:p>
    <w:p w14:paraId="32F5A075" w14:textId="77777777" w:rsidR="005E46CB" w:rsidRDefault="005E46CB" w:rsidP="009160F3">
      <w:pPr>
        <w:spacing w:after="14"/>
        <w:rPr>
          <w:rFonts w:ascii="Sakkal Majalla" w:hAnsi="Sakkal Majalla" w:cs="Sakkal Majalla"/>
          <w:b/>
          <w:bCs/>
          <w:sz w:val="28"/>
          <w:szCs w:val="28"/>
          <w:u w:val="single"/>
          <w:rtl/>
        </w:rPr>
      </w:pPr>
    </w:p>
    <w:p w14:paraId="1E257A62" w14:textId="07472E6B" w:rsidR="000D23E4" w:rsidRDefault="007176D6" w:rsidP="009160F3">
      <w:pPr>
        <w:pStyle w:val="a8"/>
        <w:numPr>
          <w:ilvl w:val="0"/>
          <w:numId w:val="0"/>
        </w:numPr>
        <w:spacing w:after="14"/>
        <w:rPr>
          <w:rFonts w:ascii="Arial" w:hAnsi="Arial" w:cs="Arial"/>
          <w:color w:val="auto"/>
          <w:rtl/>
        </w:rPr>
      </w:pPr>
      <w:bookmarkStart w:id="0" w:name="_Toc181925987"/>
      <w:r w:rsidRPr="009160F3">
        <w:rPr>
          <w:rFonts w:ascii="Arial" w:hAnsi="Arial" w:cs="Arial" w:hint="cs"/>
          <w:color w:val="auto"/>
          <w:rtl/>
        </w:rPr>
        <w:t>ال</w:t>
      </w:r>
      <w:r w:rsidR="00A74F76" w:rsidRPr="009160F3">
        <w:rPr>
          <w:rFonts w:ascii="Arial" w:hAnsi="Arial" w:cs="Arial"/>
          <w:color w:val="auto"/>
          <w:rtl/>
        </w:rPr>
        <w:t>مقدمة</w:t>
      </w:r>
      <w:r w:rsidR="009125CE" w:rsidRPr="009160F3">
        <w:rPr>
          <w:rFonts w:ascii="Arial" w:hAnsi="Arial" w:cs="Arial" w:hint="cs"/>
          <w:color w:val="auto"/>
          <w:rtl/>
        </w:rPr>
        <w:t>:</w:t>
      </w:r>
      <w:bookmarkEnd w:id="0"/>
    </w:p>
    <w:p w14:paraId="6D5BC82C" w14:textId="77777777" w:rsidR="009160F3" w:rsidRPr="009160F3" w:rsidRDefault="009160F3" w:rsidP="009160F3">
      <w:pPr>
        <w:spacing w:after="14" w:line="480" w:lineRule="auto"/>
        <w:jc w:val="both"/>
        <w:rPr>
          <w:rFonts w:ascii="Arial" w:hAnsi="Arial" w:cs="Arial"/>
          <w:sz w:val="24"/>
          <w:szCs w:val="24"/>
          <w:rtl/>
        </w:rPr>
      </w:pPr>
    </w:p>
    <w:p w14:paraId="777915DA" w14:textId="7B4832EB" w:rsidR="00455704" w:rsidRPr="00DE60E2" w:rsidRDefault="00AF007B" w:rsidP="009160F3">
      <w:pPr>
        <w:spacing w:after="14" w:line="480" w:lineRule="auto"/>
        <w:jc w:val="both"/>
        <w:rPr>
          <w:rFonts w:ascii="Arial" w:hAnsi="Arial" w:cs="Arial"/>
          <w:sz w:val="24"/>
          <w:szCs w:val="24"/>
          <w:rtl/>
        </w:rPr>
      </w:pPr>
      <w:r w:rsidRPr="00DE60E2">
        <w:rPr>
          <w:rFonts w:ascii="Arial" w:hAnsi="Arial" w:cs="Arial"/>
          <w:sz w:val="24"/>
          <w:szCs w:val="24"/>
          <w:rtl/>
        </w:rPr>
        <w:t>يواجه حديثو التخرج في العصر الحديث تحديات كبيرة عند دخولهم سوق العمل، نظرًا للتنافس الشديد وارتفاع متطلبات التوظيف. وتُعد السيرة الذاتية الأداة الأساسية التي يعتمد عليها الباحثون عن عمل لعرض مهاراتهم وكفاءاتهم أمام أصحاب العمل، إلا أن إعداد سيرة ذاتية احترافية تُعبر عن إمكانيات الفرد بصورة دقيقة يُشكّل تحديًا حقيقيًا، خاصة في ظل قلة الخبرة العملية وصعوبة تسويق المهارات بما يتناسب مع متطلبات الوظائف المختلفة. بالإضافة إلى ذلك، فإن الأساليب التقليدية في إعداد السير الذاتية قد لا تكون كافية لإبراز الكفاءات المطلوبة في بيئة العمل الديناميكية والمتغيرة.</w:t>
      </w:r>
    </w:p>
    <w:p w14:paraId="4BFBCFEA" w14:textId="1BD662C6" w:rsidR="00AF007B" w:rsidRPr="00DE60E2" w:rsidRDefault="00AF007B" w:rsidP="009160F3">
      <w:pPr>
        <w:spacing w:after="14" w:line="480" w:lineRule="auto"/>
        <w:jc w:val="both"/>
        <w:rPr>
          <w:rFonts w:ascii="Arial" w:hAnsi="Arial" w:cs="Arial"/>
          <w:sz w:val="24"/>
          <w:szCs w:val="24"/>
          <w:rtl/>
        </w:rPr>
      </w:pPr>
      <w:r w:rsidRPr="00DE60E2">
        <w:rPr>
          <w:rFonts w:ascii="Arial" w:hAnsi="Arial" w:cs="Arial"/>
          <w:sz w:val="24"/>
          <w:szCs w:val="24"/>
          <w:rtl/>
        </w:rPr>
        <w:t>في ضوء هذا التحدي، برزت التطبيقات الذكية كأحد الحلول الرقمية التي تهدف إلى تسهيل عملية إعداد السير الذاتية وتعزيز فاعليتها في تلبية متطلبات التوظيف. وتشير الدراسات إلى أن “استخدام التكنولوجيا في عمليات التوظيف يساهم في تسريع إجراءات التوظيف وتقليل التحيز البشري، مما يرفع من فرص القبول للمرشحين الأكثر توافقًا مع متطلبات الوظائف” (</w:t>
      </w:r>
      <w:r w:rsidRPr="008702F8">
        <w:rPr>
          <w:rFonts w:asciiTheme="majorBidi" w:hAnsiTheme="majorBidi" w:cstheme="majorBidi"/>
          <w:sz w:val="24"/>
          <w:szCs w:val="24"/>
        </w:rPr>
        <w:t>Sivathanu &amp; Pillai, 2018</w:t>
      </w:r>
      <w:proofErr w:type="gramStart"/>
      <w:r w:rsidRPr="008702F8">
        <w:rPr>
          <w:rFonts w:asciiTheme="majorBidi" w:hAnsiTheme="majorBidi" w:cstheme="majorBidi"/>
          <w:sz w:val="24"/>
          <w:szCs w:val="24"/>
        </w:rPr>
        <w:t>,</w:t>
      </w:r>
      <w:proofErr w:type="gramEnd"/>
      <w:r w:rsidRPr="008702F8">
        <w:rPr>
          <w:rFonts w:asciiTheme="majorBidi" w:hAnsiTheme="majorBidi" w:cstheme="majorBidi"/>
          <w:sz w:val="24"/>
          <w:szCs w:val="24"/>
        </w:rPr>
        <w:t xml:space="preserve"> p. 62</w:t>
      </w:r>
      <w:r w:rsidRPr="00DE60E2">
        <w:rPr>
          <w:rFonts w:ascii="Arial" w:hAnsi="Arial" w:cs="Arial"/>
          <w:sz w:val="24"/>
          <w:szCs w:val="24"/>
          <w:rtl/>
        </w:rPr>
        <w:t>). كما أظهرت أبحاث أخرى أن تقنيات الذكاء الاصطناعي تُسهم في تعزيز كفاءة عمليات التوظيف من خلال تحليل السير الذاتية بصورة أكثر دقة وموضوعية، مما يُسهم في تحسين عملية الفرز الأولي للمرشحين (</w:t>
      </w:r>
      <w:r w:rsidRPr="008702F8">
        <w:rPr>
          <w:rFonts w:asciiTheme="majorBidi" w:hAnsiTheme="majorBidi" w:cstheme="majorBidi"/>
          <w:sz w:val="24"/>
          <w:szCs w:val="24"/>
        </w:rPr>
        <w:t xml:space="preserve">Boehm &amp; </w:t>
      </w:r>
      <w:proofErr w:type="spellStart"/>
      <w:r w:rsidRPr="008702F8">
        <w:rPr>
          <w:rFonts w:asciiTheme="majorBidi" w:hAnsiTheme="majorBidi" w:cstheme="majorBidi"/>
          <w:sz w:val="24"/>
          <w:szCs w:val="24"/>
        </w:rPr>
        <w:t>Lindblom</w:t>
      </w:r>
      <w:proofErr w:type="spellEnd"/>
      <w:r w:rsidRPr="008702F8">
        <w:rPr>
          <w:rFonts w:asciiTheme="majorBidi" w:hAnsiTheme="majorBidi" w:cstheme="majorBidi"/>
          <w:sz w:val="24"/>
          <w:szCs w:val="24"/>
        </w:rPr>
        <w:t>, 2020</w:t>
      </w:r>
      <w:proofErr w:type="gramStart"/>
      <w:r w:rsidRPr="008702F8">
        <w:rPr>
          <w:rFonts w:asciiTheme="majorBidi" w:hAnsiTheme="majorBidi" w:cstheme="majorBidi"/>
          <w:sz w:val="24"/>
          <w:szCs w:val="24"/>
        </w:rPr>
        <w:t>,</w:t>
      </w:r>
      <w:proofErr w:type="gramEnd"/>
      <w:r w:rsidRPr="008702F8">
        <w:rPr>
          <w:rFonts w:asciiTheme="majorBidi" w:hAnsiTheme="majorBidi" w:cstheme="majorBidi"/>
          <w:sz w:val="24"/>
          <w:szCs w:val="24"/>
        </w:rPr>
        <w:t xml:space="preserve"> p. 110</w:t>
      </w:r>
      <w:r w:rsidRPr="00DE60E2">
        <w:rPr>
          <w:rFonts w:ascii="Arial" w:hAnsi="Arial" w:cs="Arial"/>
          <w:sz w:val="24"/>
          <w:szCs w:val="24"/>
          <w:rtl/>
        </w:rPr>
        <w:t>).</w:t>
      </w:r>
    </w:p>
    <w:p w14:paraId="18C30C0D" w14:textId="0A981415" w:rsidR="00AF007B" w:rsidRPr="00DE60E2" w:rsidRDefault="00AF007B" w:rsidP="009160F3">
      <w:pPr>
        <w:spacing w:after="14" w:line="480" w:lineRule="auto"/>
        <w:jc w:val="both"/>
        <w:rPr>
          <w:rFonts w:ascii="Arial" w:hAnsi="Arial" w:cs="Arial"/>
          <w:sz w:val="24"/>
          <w:szCs w:val="24"/>
          <w:rtl/>
        </w:rPr>
      </w:pPr>
      <w:r w:rsidRPr="00DE60E2">
        <w:rPr>
          <w:rFonts w:ascii="Arial" w:hAnsi="Arial" w:cs="Arial"/>
          <w:sz w:val="24"/>
          <w:szCs w:val="24"/>
          <w:rtl/>
        </w:rPr>
        <w:t>بناءً على ذلك، تستهدف هذه الدراسة تحليل أثر تطبيق السيرة الذاتية الذكية على تحسين فرص توظيف حديثي التخرج في وزارة الشؤون البلدية والقروية، وذلك من خلال تقييم مدى قدرة هذه التقنية على تعزيز جودة السير الذاتية، عبر توظيف أدوات الذكاء الاصطناعي في مطابقة مهارات المتقدمين مع متطلبات الوظائف الشاغرة في الوزارة. يُسهم ذلك في تقليل الفجوة بين كفاءات الأفراد واحتياجات سوق العمل، مما يعزز من كفاءة عملية التوظيف ويدعم استقطاب الكفاءات الشابة بآلية أكثر تطورًا ودقة.</w:t>
      </w:r>
    </w:p>
    <w:p w14:paraId="6C25FE01" w14:textId="7EBA7373" w:rsidR="007C099A" w:rsidRDefault="00AF007B" w:rsidP="009160F3">
      <w:pPr>
        <w:spacing w:after="14" w:line="480" w:lineRule="auto"/>
        <w:jc w:val="both"/>
        <w:rPr>
          <w:rFonts w:ascii="Arial" w:hAnsi="Arial" w:cs="Arial"/>
          <w:sz w:val="24"/>
          <w:szCs w:val="24"/>
          <w:rtl/>
        </w:rPr>
      </w:pPr>
      <w:r w:rsidRPr="00DE60E2">
        <w:rPr>
          <w:rFonts w:ascii="Arial" w:hAnsi="Arial" w:cs="Arial"/>
          <w:sz w:val="24"/>
          <w:szCs w:val="24"/>
          <w:rtl/>
        </w:rPr>
        <w:t>سيتم تنفيذ هذه الدراسة باستخدام استبيان ميداني موجه لحديثي التخرج في الوزارة، بهدف قياس فعالية التطبيق في تحسين فرص توظيفهم ومدى مساهمته في رفع جودة السير الذاتية. كما تسعى الدراسة إلى تقديم حل رقمي مبتكر يُمكن الوزارة من تبني آليات توظيف أكثر كفاءة، تدعم تحقيق رؤية التحول الرقمي في استراتيجيات استقطاب المواهب، وتعزز من قدرة حديثي التخرج على التكيف مع متطلبات سوق العمل المتغيرة.</w:t>
      </w:r>
    </w:p>
    <w:p w14:paraId="2FE9CFD1" w14:textId="77777777" w:rsidR="005E46CB" w:rsidRDefault="005E46CB" w:rsidP="009160F3">
      <w:pPr>
        <w:spacing w:after="14"/>
        <w:rPr>
          <w:rFonts w:ascii="Arial" w:hAnsi="Arial" w:cs="Arial"/>
          <w:sz w:val="24"/>
          <w:szCs w:val="24"/>
          <w:rtl/>
        </w:rPr>
      </w:pPr>
    </w:p>
    <w:p w14:paraId="3BAC9BD7" w14:textId="77777777" w:rsidR="000E15E9" w:rsidRDefault="000E15E9" w:rsidP="009160F3">
      <w:pPr>
        <w:spacing w:after="14"/>
        <w:rPr>
          <w:rFonts w:ascii="Arial" w:hAnsi="Arial" w:cs="Arial"/>
          <w:sz w:val="24"/>
          <w:szCs w:val="24"/>
          <w:rtl/>
        </w:rPr>
      </w:pPr>
    </w:p>
    <w:p w14:paraId="67CB3788" w14:textId="77777777" w:rsidR="00CB0BF3" w:rsidRPr="00455704" w:rsidRDefault="00CB0BF3" w:rsidP="009160F3">
      <w:pPr>
        <w:spacing w:after="14"/>
        <w:rPr>
          <w:rFonts w:ascii="Arial" w:hAnsi="Arial" w:cs="Arial"/>
          <w:sz w:val="24"/>
          <w:szCs w:val="24"/>
          <w:rtl/>
        </w:rPr>
      </w:pPr>
    </w:p>
    <w:p w14:paraId="4BAF6E64" w14:textId="7FF9580F" w:rsidR="00AF007B" w:rsidRDefault="00A74F76" w:rsidP="009160F3">
      <w:pPr>
        <w:pStyle w:val="a8"/>
        <w:numPr>
          <w:ilvl w:val="0"/>
          <w:numId w:val="0"/>
        </w:numPr>
        <w:spacing w:after="14"/>
        <w:rPr>
          <w:rFonts w:ascii="Arial" w:hAnsi="Arial" w:cs="Arial"/>
          <w:color w:val="auto"/>
          <w:rtl/>
        </w:rPr>
      </w:pPr>
      <w:bookmarkStart w:id="1" w:name="_Toc181925988"/>
      <w:r w:rsidRPr="009160F3">
        <w:rPr>
          <w:rFonts w:ascii="Arial" w:hAnsi="Arial" w:cs="Arial"/>
          <w:color w:val="auto"/>
          <w:rtl/>
        </w:rPr>
        <w:lastRenderedPageBreak/>
        <w:t>مشكلة الدراسة</w:t>
      </w:r>
      <w:r w:rsidR="009125CE" w:rsidRPr="009160F3">
        <w:rPr>
          <w:rFonts w:ascii="Arial" w:hAnsi="Arial" w:cs="Arial" w:hint="cs"/>
          <w:color w:val="auto"/>
          <w:rtl/>
        </w:rPr>
        <w:t>:</w:t>
      </w:r>
      <w:bookmarkEnd w:id="1"/>
    </w:p>
    <w:p w14:paraId="749AAFEB" w14:textId="77777777" w:rsidR="009160F3" w:rsidRDefault="009160F3" w:rsidP="009160F3">
      <w:pPr>
        <w:spacing w:after="14" w:line="480" w:lineRule="auto"/>
        <w:jc w:val="both"/>
        <w:rPr>
          <w:rFonts w:ascii="Arial" w:hAnsi="Arial" w:cs="Arial"/>
          <w:sz w:val="24"/>
          <w:szCs w:val="24"/>
          <w:rtl/>
        </w:rPr>
      </w:pPr>
    </w:p>
    <w:p w14:paraId="18A82224" w14:textId="1BB422AD" w:rsidR="00AF007B" w:rsidRPr="00273D1B" w:rsidRDefault="00AF007B" w:rsidP="009160F3">
      <w:pPr>
        <w:spacing w:after="14" w:line="480" w:lineRule="auto"/>
        <w:jc w:val="both"/>
        <w:rPr>
          <w:rFonts w:ascii="Arial" w:hAnsi="Arial" w:cs="Arial"/>
          <w:sz w:val="24"/>
          <w:szCs w:val="24"/>
          <w:rtl/>
        </w:rPr>
      </w:pPr>
      <w:r w:rsidRPr="00273D1B">
        <w:rPr>
          <w:rFonts w:ascii="Arial" w:hAnsi="Arial" w:cs="Arial"/>
          <w:sz w:val="24"/>
          <w:szCs w:val="24"/>
          <w:rtl/>
        </w:rPr>
        <w:t>تُعد عملية إعداد السيرة الذاتية تحديًا كبيرًا لحديثي التخرج، نظرًا لافتقارهم إلى الخبرة العملية الكافية التي تُمكّنهم من تسويق أنفسهم بفعالية أمام أصحاب العمل. فعلى الرغم من امتلاكهم للمعرفة الأكاديمية والمهارات النظرية، إلا أنهم غالبًا ما يواجهون صعوبة في إبراز مهاراتهم وقدراتهم بطريقة تتناسب مع متطلبات سوق العمل المتغيرة. كما أن الافتقار إلى المعرفة بأسس إعداد السير الذاتية الاحترافية وعدم القدرة على تحديد المعلومات الأكثر أهمية وعرضها بطريقة منظمة وجاذبة قد يؤديان إلى تقليل فرص قبولهم في الوظائف المستهدفة.</w:t>
      </w:r>
    </w:p>
    <w:p w14:paraId="7D66EBFA" w14:textId="582083DD" w:rsidR="00AF007B" w:rsidRPr="00273D1B" w:rsidRDefault="00AF007B" w:rsidP="009160F3">
      <w:pPr>
        <w:spacing w:after="14" w:line="480" w:lineRule="auto"/>
        <w:jc w:val="both"/>
        <w:rPr>
          <w:rFonts w:ascii="Arial" w:hAnsi="Arial" w:cs="Arial"/>
          <w:sz w:val="24"/>
          <w:szCs w:val="24"/>
          <w:rtl/>
        </w:rPr>
      </w:pPr>
      <w:r w:rsidRPr="00273D1B">
        <w:rPr>
          <w:rFonts w:ascii="Arial" w:hAnsi="Arial" w:cs="Arial"/>
          <w:sz w:val="24"/>
          <w:szCs w:val="24"/>
          <w:rtl/>
        </w:rPr>
        <w:t>وفي هذا السياق، تواجه وزارة الشؤون البلدية والقروية تحديًا في استقطاب حديثي التخرج المؤهلين لشغل الوظائف المتاحة لديها، حيث يُلاحظ أن الكثير من المتقدمين لا يمتلكون سيرًا ذاتية تُبرز مهاراتهم وكفاءاتهم بطريقة تتناسب مع المعايير الوظيفية المطلوبة في الوزارة. كما أن الوسائل التقليدية في إعداد السير الذاتية لا توفر حلولًا مخصصة تتلاءم مع متطلبات الوظائف في القطاعات البلدية المختلفة، مما يجعل عملية التوظيف.</w:t>
      </w:r>
    </w:p>
    <w:p w14:paraId="3E5ACCF2" w14:textId="726FA78C" w:rsidR="00AF007B" w:rsidRPr="00273D1B" w:rsidRDefault="00AF007B" w:rsidP="009160F3">
      <w:pPr>
        <w:spacing w:after="14" w:line="480" w:lineRule="auto"/>
        <w:jc w:val="both"/>
        <w:rPr>
          <w:rFonts w:ascii="Arial" w:hAnsi="Arial" w:cs="Arial"/>
          <w:sz w:val="24"/>
          <w:szCs w:val="24"/>
          <w:rtl/>
        </w:rPr>
      </w:pPr>
      <w:r w:rsidRPr="00273D1B">
        <w:rPr>
          <w:rFonts w:ascii="Arial" w:hAnsi="Arial" w:cs="Arial"/>
          <w:sz w:val="24"/>
          <w:szCs w:val="24"/>
          <w:rtl/>
        </w:rPr>
        <w:t>إضافة إلى ذلك، لا تتيح العديد من الأدوات التقليدية التي يستخدمها الباحثون عن عمل إمكانية التوجيه أو الإرشاد الفعّال، مما يدفع بعض حديثي التخرج إلى استخدام قوالب عشوائية قد لا تتماشى مع معايير الوزارة. ونتيجة لذلك، قد لا تكون السير الذاتية المقدمة على مستوى عالٍ من الاحترافية، مما يُقلل من فرص حصول</w:t>
      </w:r>
      <w:r w:rsidR="00945CD3" w:rsidRPr="00273D1B">
        <w:rPr>
          <w:rFonts w:ascii="Arial" w:hAnsi="Arial" w:cs="Arial"/>
          <w:sz w:val="24"/>
          <w:szCs w:val="24"/>
          <w:rtl/>
        </w:rPr>
        <w:t>هم</w:t>
      </w:r>
      <w:r w:rsidRPr="00273D1B">
        <w:rPr>
          <w:rFonts w:ascii="Arial" w:hAnsi="Arial" w:cs="Arial"/>
          <w:sz w:val="24"/>
          <w:szCs w:val="24"/>
          <w:rtl/>
        </w:rPr>
        <w:t xml:space="preserve"> على مقابلات عمل.</w:t>
      </w:r>
    </w:p>
    <w:p w14:paraId="79E49F62" w14:textId="407BA623" w:rsidR="00AF007B" w:rsidRPr="00273D1B" w:rsidRDefault="00AF007B" w:rsidP="009160F3">
      <w:pPr>
        <w:spacing w:after="14" w:line="480" w:lineRule="auto"/>
        <w:jc w:val="both"/>
        <w:rPr>
          <w:rFonts w:ascii="Arial" w:hAnsi="Arial" w:cs="Arial"/>
          <w:sz w:val="24"/>
          <w:szCs w:val="24"/>
          <w:rtl/>
        </w:rPr>
      </w:pPr>
      <w:r w:rsidRPr="00273D1B">
        <w:rPr>
          <w:rFonts w:ascii="Arial" w:hAnsi="Arial" w:cs="Arial"/>
          <w:sz w:val="24"/>
          <w:szCs w:val="24"/>
          <w:rtl/>
        </w:rPr>
        <w:t>علاوة على ذلك، يتطلب سوق العمل الحديث تحديثًا مستمرًا للسير الذاتية لمواءمة التغيرات في متطلبات الوظائف، إلا أن ضعف خبرة حديثي التخرج في استخدام التقنيات الحديثة وأدوات التوظيف الرقمية يجعلهم غير قادرين على تحديث سيرهم الذاتية بشكل دوري وفقًا لمتطلبات الوزارة. كما أن العديد من التطبيقات التقليدية لا توفر حلولًا متخصصة تتناسب مع طبيعة الوظائف البلدية، مما يعزز الحاجة إلى حلول رقمية مبتكرة تسهم في رفع جودة السير الذاتية وتحقيق تكامل أفضل بين مهارات المتقدمين واحتياجات الوزارة الوظيفية.</w:t>
      </w:r>
    </w:p>
    <w:p w14:paraId="39262D7C" w14:textId="7E76B0CC" w:rsidR="00AF007B" w:rsidRPr="00273D1B" w:rsidRDefault="00AF007B" w:rsidP="009160F3">
      <w:pPr>
        <w:spacing w:after="14" w:line="480" w:lineRule="auto"/>
        <w:jc w:val="both"/>
        <w:rPr>
          <w:rFonts w:ascii="Arial" w:hAnsi="Arial" w:cs="Arial"/>
          <w:sz w:val="24"/>
          <w:szCs w:val="24"/>
          <w:rtl/>
        </w:rPr>
      </w:pPr>
      <w:r w:rsidRPr="00273D1B">
        <w:rPr>
          <w:rFonts w:ascii="Arial" w:hAnsi="Arial" w:cs="Arial"/>
          <w:sz w:val="24"/>
          <w:szCs w:val="24"/>
          <w:rtl/>
        </w:rPr>
        <w:t>إضافةً إلى ذلك، يُشكل عامل الأمان وحماية البيانات تحديًا بارزًا، حيث إن العديد من المستخدمين لديهم مخاوف بشأن خصوصية معلوماتهم الشخصية. لذا، من الضروري تطوير حلول رقمية تضمن سرية بيانات المستخدمين، وتوفر في الوقت ذاته أدوات ذكية تُساعد حديثي التخرج على تحسين جودة سيرهم الذاتية بما يتماشى مع معايير وزارة الشؤون البلدية والقروية، مما يسهم في تعزيز كفاءة عملية التوظيف وزيادة فرصهم.</w:t>
      </w:r>
    </w:p>
    <w:p w14:paraId="5CC4AE81" w14:textId="77777777" w:rsidR="00945CD3" w:rsidRDefault="00945CD3" w:rsidP="009160F3">
      <w:pPr>
        <w:spacing w:after="14" w:line="480" w:lineRule="auto"/>
        <w:jc w:val="both"/>
        <w:rPr>
          <w:rFonts w:ascii="Arial" w:hAnsi="Arial" w:cs="Arial"/>
          <w:sz w:val="24"/>
          <w:szCs w:val="24"/>
          <w:rtl/>
        </w:rPr>
      </w:pPr>
    </w:p>
    <w:p w14:paraId="62A1655A" w14:textId="77777777" w:rsidR="009160F3" w:rsidRPr="00E76E72" w:rsidRDefault="009160F3" w:rsidP="009160F3">
      <w:pPr>
        <w:spacing w:after="14" w:line="480" w:lineRule="auto"/>
        <w:jc w:val="both"/>
        <w:rPr>
          <w:rFonts w:ascii="Arial" w:hAnsi="Arial" w:cs="Arial"/>
          <w:sz w:val="24"/>
          <w:szCs w:val="24"/>
          <w:rtl/>
        </w:rPr>
      </w:pPr>
    </w:p>
    <w:p w14:paraId="7B10D781" w14:textId="77777777" w:rsidR="005E46CB" w:rsidRPr="00607F4C" w:rsidRDefault="005E46CB" w:rsidP="005E46CB">
      <w:pPr>
        <w:pStyle w:val="a8"/>
        <w:numPr>
          <w:ilvl w:val="0"/>
          <w:numId w:val="0"/>
        </w:numPr>
        <w:spacing w:after="14"/>
        <w:rPr>
          <w:rFonts w:ascii="Arial" w:hAnsi="Arial" w:cs="Arial"/>
          <w:color w:val="auto"/>
          <w:rtl/>
        </w:rPr>
      </w:pPr>
      <w:bookmarkStart w:id="2" w:name="_Toc181925989"/>
      <w:r w:rsidRPr="00607F4C">
        <w:rPr>
          <w:rFonts w:ascii="Arial" w:hAnsi="Arial" w:cs="Arial"/>
          <w:color w:val="auto"/>
          <w:rtl/>
        </w:rPr>
        <w:lastRenderedPageBreak/>
        <w:t>أهداف الدراسة:</w:t>
      </w:r>
    </w:p>
    <w:p w14:paraId="5028795B" w14:textId="77777777" w:rsidR="005E46CB" w:rsidRPr="00607F4C" w:rsidRDefault="005E46CB" w:rsidP="005E46CB">
      <w:pPr>
        <w:spacing w:after="14" w:line="480" w:lineRule="auto"/>
        <w:jc w:val="both"/>
        <w:rPr>
          <w:sz w:val="24"/>
          <w:szCs w:val="24"/>
          <w:rtl/>
        </w:rPr>
      </w:pPr>
    </w:p>
    <w:p w14:paraId="3BC47DE3" w14:textId="77777777" w:rsidR="005E46CB"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تهدف هذه الدراسة إلى تحليل أثر تطبيق السيرة الذاتية الذكية على تحسين فرص توظيف حديثي التخرج في وزارة الشؤون البلدية والقروية، من خلال تطوير حلول تقنية تُسهم في رفع كفاءة عمليات التوظيف، وتحسين جودة السير الذاتية، وتعزيز مواءمتها مع متطلبات سوق العمل في الوزارة. وتتحدد الأهداف الرئيسية لهذه الدراسة فيما يلي:</w:t>
      </w:r>
    </w:p>
    <w:p w14:paraId="7C1E4188"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1.تحسين جودة السيرة الذاتية: يهدف التطبيق إلى مساعدة حديثي التخرج على إنشاء سير ذاتية احترافية تتناسب مع متطلبات وزارة الشؤون البلدية والقروية، عبر توفير قوالب مخصصة تُبرز المهارات والكفاءات بطريقة احترافية تعزز من فرص القبول في الوظائف المتاحة.</w:t>
      </w:r>
    </w:p>
    <w:p w14:paraId="2FC4F6F8"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2. توفير خيارات تخصيص مرنة: يسعى التطبيق إلى تمكين المستخدمين من تعديل وتصميم سيرهم الذاتية وفقًا لمتطلبات الوظائف الشاغرة في وزارة الشؤون البلدية والقروية، مما يسمح لهم بإبراز الجوانب الأكثر أهمية في خبراتهم ومهاراتهم بما يتماشى مع احتياجات الوزارة.</w:t>
      </w:r>
    </w:p>
    <w:p w14:paraId="3243459C"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3. تقديم إرشادات مهنية متكاملة: يتضمن التطبيق نصائح وإرشادات تُساعد حديثي التخرج على تحسين محتوى سيرهم الذاتية، من خلال توجيهات حول كيفية إبراز المهارات العملية، وتنظيم المعلومات، وصياغة السيرة الذاتية بأسلوب يُعزز من فرص قبولهم في الوظائف المتاحة بالوزارة.</w:t>
      </w:r>
    </w:p>
    <w:p w14:paraId="59D25061"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4. تسهيل الوصول إلى فرص العمل: يسعى التطبيق إلى تحسين تجربة المستخدم من خلال تسريع وتبسيط عملية التقديم على الوظائف المتاحة في وزارة الشؤون البلدية والقروية، عبر إتاحة خيارات لمشاركة السيرة الذاتية إلكترونيًا وتوفير آليات تواصل مباشرة مع جهات التوظيف داخل الوزارة.</w:t>
      </w:r>
    </w:p>
    <w:p w14:paraId="746289DA"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5. تحسين كفاءة عمليات التوظيف داخل وزارة الشؤون البلدية والقروية: يهدف التطبيق إلى دعم مسؤولي الموارد البشرية في الوزارة من خلال تسهيل عمليات فرز وتقييم السير الذاتية للمتقدمين، عبر توفير بيانات منظمة تُسهم في تقليل الوقت والجهد المبذول في عملية التوظيف، مما يعزز من كفاءة اختيار المرشحين الأكثر تأهيلًا لشغل الوظائف المتاحة.</w:t>
      </w:r>
    </w:p>
    <w:p w14:paraId="034F70A0"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6. تحقيق التكامل مع أنظمة التوظيف الرقمية في الوزارة: يسعى البحث إلى دراسة إمكانية دمج التطبيق مع أنظمة الموارد البشرية في وزارة الشؤون البلدية والقروية، مما يتيح تحليل السير الذاتية باستخدام تقنيات الذكاء الاصطناعي لمطابقة مهارات المتقدمين مع احتياجات الوظائف المتاحة.</w:t>
      </w:r>
    </w:p>
    <w:p w14:paraId="19A06A7E"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lastRenderedPageBreak/>
        <w:t>7. تعزيز الأمان وحماية بيانات المستخدمين: تهدف الدراسة إلى تطوير حلول رقمية آمنة تضمن سرية بيانات حديثي التخرج، مما يعزز من موثوقية التطبيق ويُشجعهم على استخدامه في تقديم طلبات التوظيف داخل الوزارة.</w:t>
      </w:r>
    </w:p>
    <w:p w14:paraId="3A221860"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8. تحفيز التحديث المستمر للسيرة الذاتية: يسعى التطبيق إلى تشجيع المستخدمين على تحديث بياناتهم بشكل دوري، بما يضمن توافق سيرهم الذاتية مع احتياجات سوق العمل داخل وزارة الشؤون البلدية والقروية، مما يساعدهم على تحسين فرصهم في التوظيف.</w:t>
      </w:r>
    </w:p>
    <w:p w14:paraId="490DF8FC"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9. تسهيل مشاركة السيرة الذاتية إلكترونيًا: يهدف البحث إلى تقديم حلول تقنية تتيح للمتقدمين مشاركة سيرهم الذاتية بسهولة مع جهات التوظيف في الوزارة عبر البريد الإلكتروني أو منصات التوظيف الرقمية، مما يسهم في تسريع عمليات التقديم والاختيار.</w:t>
      </w:r>
    </w:p>
    <w:p w14:paraId="3815BAC8"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10. تحليل تجربة المستخدم وتطوير التطبيق: تستهدف الدراسة جمع وتحليل آراء المستخدمين حول فاعلية التطبيق، ومدى تأثيره على تحسين جودة السير الذاتية وزيادة فرص التوظيف، مما يساعد في تطوير ميزات جديدة تُحسن من أداء التطبيق مستقبلاً.</w:t>
      </w:r>
    </w:p>
    <w:p w14:paraId="34AB5F54"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11. دعم التحول الرقمي في عمليات التوظيف بالوزارة: تسعى الدراسة إلى تقديم نموذج تقني يُسهم في تعزيز كفاءة عمليات التوظيف في وزارة الشؤون البلدية والقروية، عبر تبني الحلول الرقمية الذكية التي تدعم استقطاب الكفاءات الوطنية بطريقة أكثر دقة وفعالية.</w:t>
      </w:r>
    </w:p>
    <w:p w14:paraId="2D74D6BC" w14:textId="77777777" w:rsidR="005E46CB" w:rsidRPr="009160F3" w:rsidRDefault="005E46CB" w:rsidP="005E46CB">
      <w:pPr>
        <w:spacing w:after="14" w:line="480" w:lineRule="auto"/>
        <w:jc w:val="both"/>
        <w:rPr>
          <w:rFonts w:ascii="Arial" w:hAnsi="Arial" w:cs="Arial"/>
          <w:sz w:val="24"/>
          <w:szCs w:val="24"/>
          <w:rtl/>
        </w:rPr>
      </w:pPr>
      <w:r w:rsidRPr="009160F3">
        <w:rPr>
          <w:rFonts w:ascii="Arial" w:hAnsi="Arial" w:cs="Arial"/>
          <w:sz w:val="24"/>
          <w:szCs w:val="24"/>
          <w:rtl/>
        </w:rPr>
        <w:t>من خلال تحقيق هذه الأهداف، تسعى الدراسة إلى تقديم إطار علمي وتقني متكامل يُساعد في دعم جهود وزارة الشؤون البلدية والقروية نحو تبني تقنيات التوظيف الذكية، مما يعزز من كفاءة استقطاب الكفاءات الوطنية، ويُساهم في تمكين حديثي التخرج من الوصول إلى الفرص الوظيفية المناسبة بكفاءة واحترافية.</w:t>
      </w:r>
    </w:p>
    <w:p w14:paraId="74F1CB4A" w14:textId="77777777" w:rsidR="005E46CB" w:rsidRDefault="005E46CB" w:rsidP="009160F3">
      <w:pPr>
        <w:pStyle w:val="a8"/>
        <w:numPr>
          <w:ilvl w:val="0"/>
          <w:numId w:val="0"/>
        </w:numPr>
        <w:spacing w:after="14"/>
        <w:rPr>
          <w:rFonts w:ascii="Arial" w:hAnsi="Arial" w:cs="Arial"/>
          <w:color w:val="auto"/>
          <w:rtl/>
        </w:rPr>
      </w:pPr>
    </w:p>
    <w:p w14:paraId="765EAD21" w14:textId="77777777" w:rsidR="005E46CB" w:rsidRDefault="005E46CB" w:rsidP="005E46CB">
      <w:pPr>
        <w:rPr>
          <w:rtl/>
        </w:rPr>
      </w:pPr>
    </w:p>
    <w:p w14:paraId="2924CC17" w14:textId="77777777" w:rsidR="005E46CB" w:rsidRDefault="005E46CB" w:rsidP="005E46CB">
      <w:pPr>
        <w:rPr>
          <w:rtl/>
        </w:rPr>
      </w:pPr>
    </w:p>
    <w:p w14:paraId="03B66700" w14:textId="77777777" w:rsidR="005E46CB" w:rsidRDefault="005E46CB" w:rsidP="005E46CB">
      <w:pPr>
        <w:rPr>
          <w:rtl/>
        </w:rPr>
      </w:pPr>
    </w:p>
    <w:p w14:paraId="079A19E9" w14:textId="77777777" w:rsidR="005E46CB" w:rsidRDefault="005E46CB" w:rsidP="005E46CB">
      <w:pPr>
        <w:rPr>
          <w:rtl/>
        </w:rPr>
      </w:pPr>
    </w:p>
    <w:p w14:paraId="3DE0A7E2" w14:textId="77777777" w:rsidR="005E46CB" w:rsidRDefault="005E46CB" w:rsidP="005E46CB">
      <w:pPr>
        <w:rPr>
          <w:rtl/>
        </w:rPr>
      </w:pPr>
    </w:p>
    <w:p w14:paraId="6E955154" w14:textId="77777777" w:rsidR="005E46CB" w:rsidRDefault="005E46CB" w:rsidP="005E46CB">
      <w:pPr>
        <w:rPr>
          <w:rtl/>
        </w:rPr>
      </w:pPr>
    </w:p>
    <w:p w14:paraId="715E079D" w14:textId="77777777" w:rsidR="005E46CB" w:rsidRDefault="005E46CB" w:rsidP="005E46CB">
      <w:pPr>
        <w:rPr>
          <w:rtl/>
        </w:rPr>
      </w:pPr>
    </w:p>
    <w:p w14:paraId="3F56F4DE" w14:textId="77777777" w:rsidR="005E46CB" w:rsidRDefault="005E46CB" w:rsidP="005E46CB">
      <w:pPr>
        <w:rPr>
          <w:rtl/>
        </w:rPr>
      </w:pPr>
    </w:p>
    <w:p w14:paraId="05FCB29B" w14:textId="77777777" w:rsidR="005E46CB" w:rsidRPr="005E46CB" w:rsidRDefault="005E46CB" w:rsidP="005E46CB">
      <w:pPr>
        <w:rPr>
          <w:rtl/>
        </w:rPr>
      </w:pPr>
    </w:p>
    <w:p w14:paraId="231E38BB" w14:textId="022A047C" w:rsidR="009125CE" w:rsidRPr="009160F3" w:rsidRDefault="00A74F76" w:rsidP="009160F3">
      <w:pPr>
        <w:pStyle w:val="a8"/>
        <w:numPr>
          <w:ilvl w:val="0"/>
          <w:numId w:val="0"/>
        </w:numPr>
        <w:spacing w:after="14"/>
        <w:rPr>
          <w:rFonts w:ascii="Arial" w:hAnsi="Arial" w:cs="Arial"/>
          <w:color w:val="auto"/>
          <w:rtl/>
        </w:rPr>
      </w:pPr>
      <w:r w:rsidRPr="009160F3">
        <w:rPr>
          <w:rFonts w:ascii="Arial" w:hAnsi="Arial" w:cs="Arial"/>
          <w:color w:val="auto"/>
          <w:rtl/>
        </w:rPr>
        <w:lastRenderedPageBreak/>
        <w:t>أهمية الدراسة:</w:t>
      </w:r>
      <w:bookmarkEnd w:id="2"/>
    </w:p>
    <w:p w14:paraId="508136EE" w14:textId="75BF86EB" w:rsidR="00945CD3" w:rsidRPr="00E76E72" w:rsidRDefault="00945CD3" w:rsidP="009160F3">
      <w:pPr>
        <w:spacing w:after="14" w:line="480" w:lineRule="auto"/>
        <w:jc w:val="both"/>
        <w:rPr>
          <w:rFonts w:ascii="Arial" w:hAnsi="Arial" w:cs="Arial"/>
          <w:sz w:val="24"/>
          <w:szCs w:val="24"/>
          <w:rtl/>
        </w:rPr>
      </w:pPr>
    </w:p>
    <w:p w14:paraId="172B2CE9" w14:textId="4CF55A4C" w:rsidR="00945CD3" w:rsidRPr="00273D1B" w:rsidRDefault="00945CD3" w:rsidP="009160F3">
      <w:pPr>
        <w:spacing w:after="14" w:line="480" w:lineRule="auto"/>
        <w:jc w:val="both"/>
        <w:rPr>
          <w:rFonts w:ascii="Arial" w:hAnsi="Arial" w:cs="Arial"/>
          <w:sz w:val="24"/>
          <w:szCs w:val="24"/>
          <w:rtl/>
        </w:rPr>
      </w:pPr>
      <w:r w:rsidRPr="00273D1B">
        <w:rPr>
          <w:rFonts w:ascii="Arial" w:hAnsi="Arial" w:cs="Arial"/>
          <w:sz w:val="24"/>
          <w:szCs w:val="24"/>
          <w:rtl/>
        </w:rPr>
        <w:t>تنبع أهمية هذه الدراسة من الدور المحوري الذي تلعبه السيرة الذاتية في تعزيز فرص التوظيف، خاصة لحديثي التخرج الذين يسعون للاندماج في سوق العمل التنافسي. فالسيرة الذاتية الاحترافية لا تعكس فقط المهارات والخبرات الأكاديمية، بل تُعدّ أداة تسويقية أساسية تُبرز كفاءات الأفراد بطريقة تُلبي متطلبات أصحاب العمل. ومع ذلك، يواجه العديد من حديثي التخرج صعوبة في إعداد سير ذاتية متوافقة مع المعايير الوظيفية المطلوبة.</w:t>
      </w:r>
    </w:p>
    <w:p w14:paraId="7210BEF9" w14:textId="7B95E541" w:rsidR="00945CD3" w:rsidRPr="00273D1B" w:rsidRDefault="00945CD3" w:rsidP="009160F3">
      <w:pPr>
        <w:spacing w:after="14" w:line="480" w:lineRule="auto"/>
        <w:jc w:val="both"/>
        <w:rPr>
          <w:rFonts w:ascii="Arial" w:hAnsi="Arial" w:cs="Arial"/>
          <w:sz w:val="24"/>
          <w:szCs w:val="24"/>
          <w:rtl/>
        </w:rPr>
      </w:pPr>
      <w:r w:rsidRPr="00273D1B">
        <w:rPr>
          <w:rFonts w:ascii="Arial" w:hAnsi="Arial" w:cs="Arial"/>
          <w:sz w:val="24"/>
          <w:szCs w:val="24"/>
          <w:rtl/>
        </w:rPr>
        <w:t>في هذا السياق، تتجلى أهمية هذه الدراسة في تحليل وتطوير تطبيق السيرة الذاتية الذكية كأداة مبتكرة تهدف إلى تحسين جودة السير الذاتية لحديثي التخرج في وزارة الشؤون البلدية والقروية، مما يُعزز من فرص توظيفهم في القطاعات المختلفة التابعة للوزارة. وتكمن أهمية التطبيق في تقديم حلول رقمية متقدمة تُسهم في تقليل الفجوة بين مؤهلات المتقدمين ومتطلبات الوظائف، عبر توظيف تقنيات الذكاء الاصطناعي في تحليل السير الذاتية.</w:t>
      </w:r>
    </w:p>
    <w:p w14:paraId="201A75C4" w14:textId="4088F20A" w:rsidR="00945CD3" w:rsidRPr="00273D1B" w:rsidRDefault="00945CD3" w:rsidP="009160F3">
      <w:pPr>
        <w:spacing w:after="14" w:line="480" w:lineRule="auto"/>
        <w:jc w:val="both"/>
        <w:rPr>
          <w:rFonts w:ascii="Arial" w:hAnsi="Arial" w:cs="Arial"/>
          <w:sz w:val="24"/>
          <w:szCs w:val="24"/>
          <w:rtl/>
        </w:rPr>
      </w:pPr>
      <w:r w:rsidRPr="00273D1B">
        <w:rPr>
          <w:rFonts w:ascii="Arial" w:hAnsi="Arial" w:cs="Arial"/>
          <w:sz w:val="24"/>
          <w:szCs w:val="24"/>
          <w:rtl/>
        </w:rPr>
        <w:t>علاوة على ذلك، فإن هذه الدراسة تُسهم في دعم استراتيجيات الوزارة في استقطاب الكفاءات الشابة، من خلال تقديم أداة رقمية تُمكّن الوزارة من تبني منهجيات أكثر كفاءة في عمليات التوظيف. فمن خلال توفير آلية ذكية لتقييم السير الذاتية، يمكن للوزارة تحسين عمليات الفرز والاختيار، مما يؤدي إلى استقطاب مرشحين أكثر تأهيلًا.</w:t>
      </w:r>
    </w:p>
    <w:p w14:paraId="43EE4198" w14:textId="60BA342F" w:rsidR="00945CD3" w:rsidRPr="00273D1B" w:rsidRDefault="00945CD3" w:rsidP="009160F3">
      <w:pPr>
        <w:spacing w:after="14" w:line="480" w:lineRule="auto"/>
        <w:jc w:val="both"/>
        <w:rPr>
          <w:rFonts w:ascii="Arial" w:hAnsi="Arial" w:cs="Arial"/>
          <w:sz w:val="24"/>
          <w:szCs w:val="24"/>
          <w:rtl/>
        </w:rPr>
      </w:pPr>
      <w:r w:rsidRPr="00273D1B">
        <w:rPr>
          <w:rFonts w:ascii="Arial" w:hAnsi="Arial" w:cs="Arial"/>
          <w:sz w:val="24"/>
          <w:szCs w:val="24"/>
          <w:rtl/>
        </w:rPr>
        <w:t>كما تُبرز هذه الدراسة أهمية تبني الحلول الرقمية في تحسين عمليات التوظيف، حيث إن تطبيق السيرة الذاتية الذكية لا يساعد فقط في تسهيل إعداد السير الذاتية، بل يُمكّن المستخدمين أيضًا من تخصيص سيرهم الذاتية بما يتناسب مع متطلبات الوظائف في القطاعات البلدية المختلفة.</w:t>
      </w:r>
    </w:p>
    <w:p w14:paraId="7B28804D" w14:textId="6270E502" w:rsidR="00945CD3" w:rsidRPr="00273D1B" w:rsidRDefault="00945CD3" w:rsidP="009160F3">
      <w:pPr>
        <w:spacing w:after="14" w:line="480" w:lineRule="auto"/>
        <w:jc w:val="both"/>
        <w:rPr>
          <w:rFonts w:ascii="Arial" w:hAnsi="Arial" w:cs="Arial"/>
          <w:sz w:val="24"/>
          <w:szCs w:val="24"/>
          <w:rtl/>
        </w:rPr>
      </w:pPr>
      <w:r w:rsidRPr="00273D1B">
        <w:rPr>
          <w:rFonts w:ascii="Arial" w:hAnsi="Arial" w:cs="Arial"/>
          <w:sz w:val="24"/>
          <w:szCs w:val="24"/>
          <w:rtl/>
        </w:rPr>
        <w:t>إضافة إلى ذلك، تكتسب الدراسة أهمية خاصة من خلال تسليط الضوء على التحديات التي تواجه الوزارة في استقطاب المواهب، والعمل على ضمان سرية بيانات المستخدمين عند استخدام التطبيق الذكي يُعدّ من العوامل الأساسية التي تركز عليها الدراسة، حيث تسعى إلى تقديم نموذج</w:t>
      </w:r>
      <w:r w:rsidR="005D3F75" w:rsidRPr="00273D1B">
        <w:rPr>
          <w:rFonts w:ascii="Arial" w:hAnsi="Arial" w:cs="Arial"/>
          <w:sz w:val="24"/>
          <w:szCs w:val="24"/>
          <w:rtl/>
        </w:rPr>
        <w:t xml:space="preserve"> يُراعي معايير الأمان والخصوصية.</w:t>
      </w:r>
    </w:p>
    <w:p w14:paraId="470D22F1" w14:textId="190CDD55" w:rsidR="005E46CB" w:rsidRPr="00273D1B" w:rsidRDefault="00945CD3" w:rsidP="005E46CB">
      <w:pPr>
        <w:spacing w:after="14" w:line="480" w:lineRule="auto"/>
        <w:jc w:val="both"/>
        <w:rPr>
          <w:rFonts w:ascii="Arial" w:hAnsi="Arial" w:cs="Arial"/>
          <w:sz w:val="24"/>
          <w:szCs w:val="24"/>
          <w:rtl/>
        </w:rPr>
      </w:pPr>
      <w:r w:rsidRPr="00273D1B">
        <w:rPr>
          <w:rFonts w:ascii="Arial" w:hAnsi="Arial" w:cs="Arial"/>
          <w:sz w:val="24"/>
          <w:szCs w:val="24"/>
          <w:rtl/>
        </w:rPr>
        <w:t>وأخيرًا، فإن هذه الدراسة تُعد خطوة مهمة نحو تعزيز التحول الرقمي في التوظيف الحكومي، ودعم توجهات وزارة الشؤون البلدية والقروية نحو تبني التقنيات الذكية في استقطاب الكفاءات الوطنية.</w:t>
      </w:r>
    </w:p>
    <w:p w14:paraId="529941BE" w14:textId="77777777" w:rsidR="00607F4C" w:rsidRDefault="00607F4C" w:rsidP="009160F3">
      <w:pPr>
        <w:spacing w:after="14" w:line="480" w:lineRule="auto"/>
        <w:jc w:val="both"/>
        <w:rPr>
          <w:rFonts w:ascii="Arial" w:hAnsi="Arial" w:cs="Arial"/>
          <w:sz w:val="24"/>
          <w:szCs w:val="24"/>
          <w:rtl/>
        </w:rPr>
      </w:pPr>
    </w:p>
    <w:p w14:paraId="1D93B83C" w14:textId="77777777" w:rsidR="005E46CB" w:rsidRDefault="005E46CB" w:rsidP="009160F3">
      <w:pPr>
        <w:spacing w:after="14" w:line="480" w:lineRule="auto"/>
        <w:jc w:val="both"/>
        <w:rPr>
          <w:rFonts w:ascii="Arial" w:hAnsi="Arial" w:cs="Arial"/>
          <w:sz w:val="24"/>
          <w:szCs w:val="24"/>
          <w:rtl/>
        </w:rPr>
      </w:pPr>
    </w:p>
    <w:p w14:paraId="14084B79" w14:textId="77777777" w:rsidR="00607F4C" w:rsidRDefault="00607F4C" w:rsidP="009160F3">
      <w:pPr>
        <w:spacing w:after="14" w:line="480" w:lineRule="auto"/>
        <w:jc w:val="both"/>
        <w:rPr>
          <w:rFonts w:ascii="Arial" w:hAnsi="Arial" w:cs="Arial"/>
          <w:sz w:val="24"/>
          <w:szCs w:val="24"/>
          <w:rtl/>
        </w:rPr>
      </w:pPr>
    </w:p>
    <w:p w14:paraId="1D441B1B" w14:textId="77777777" w:rsidR="00607F4C" w:rsidRPr="00273D1B" w:rsidRDefault="00607F4C" w:rsidP="009160F3">
      <w:pPr>
        <w:spacing w:after="14" w:line="480" w:lineRule="auto"/>
        <w:jc w:val="both"/>
        <w:rPr>
          <w:rFonts w:ascii="Arial" w:hAnsi="Arial" w:cs="Arial"/>
          <w:sz w:val="24"/>
          <w:szCs w:val="24"/>
          <w:rtl/>
        </w:rPr>
      </w:pPr>
    </w:p>
    <w:p w14:paraId="36F619BF" w14:textId="0EC888FD" w:rsidR="00A74F76" w:rsidRPr="00607F4C" w:rsidRDefault="00D22171" w:rsidP="009160F3">
      <w:pPr>
        <w:pStyle w:val="a8"/>
        <w:numPr>
          <w:ilvl w:val="0"/>
          <w:numId w:val="0"/>
        </w:numPr>
        <w:spacing w:after="14"/>
        <w:rPr>
          <w:rFonts w:ascii="Arial" w:hAnsi="Arial" w:cs="Arial"/>
          <w:color w:val="auto"/>
          <w:rtl/>
        </w:rPr>
      </w:pPr>
      <w:bookmarkStart w:id="3" w:name="_Toc181925991"/>
      <w:r w:rsidRPr="00607F4C">
        <w:rPr>
          <w:rFonts w:ascii="Arial" w:hAnsi="Arial" w:cs="Arial"/>
          <w:color w:val="auto"/>
          <w:rtl/>
        </w:rPr>
        <w:lastRenderedPageBreak/>
        <w:t>تساؤلات الدراسة</w:t>
      </w:r>
      <w:r w:rsidR="000E6AB4" w:rsidRPr="00607F4C">
        <w:rPr>
          <w:rFonts w:ascii="Arial" w:hAnsi="Arial" w:cs="Arial"/>
          <w:color w:val="auto"/>
          <w:rtl/>
        </w:rPr>
        <w:t>:</w:t>
      </w:r>
      <w:bookmarkEnd w:id="3"/>
    </w:p>
    <w:p w14:paraId="0CA2AB2B" w14:textId="77777777" w:rsidR="00EA193A" w:rsidRPr="00273D1B" w:rsidRDefault="00EA193A" w:rsidP="009160F3">
      <w:pPr>
        <w:spacing w:after="14" w:line="480" w:lineRule="auto"/>
        <w:jc w:val="both"/>
        <w:rPr>
          <w:rFonts w:ascii="Arial" w:hAnsi="Arial" w:cs="Arial"/>
          <w:sz w:val="24"/>
          <w:szCs w:val="24"/>
          <w:rtl/>
        </w:rPr>
      </w:pPr>
    </w:p>
    <w:p w14:paraId="14706793" w14:textId="46ED4D30"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تهدف هذه الدراسة إلى تحليل أثر تطبيق السيرة الذاتية الذكية على تحسين فرص توظيف حديثي التخرج في وزارة الشؤون البلدية والقروية، وذلك من خلال الإجابة على التساؤلات التالية:</w:t>
      </w:r>
    </w:p>
    <w:p w14:paraId="37423803" w14:textId="365CCECF"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1.</w:t>
      </w:r>
      <w:r w:rsidR="00420C27" w:rsidRPr="00273D1B">
        <w:rPr>
          <w:rFonts w:ascii="Arial" w:hAnsi="Arial" w:cs="Arial"/>
          <w:sz w:val="24"/>
          <w:szCs w:val="24"/>
          <w:rtl/>
        </w:rPr>
        <w:t xml:space="preserve">  </w:t>
      </w:r>
      <w:r w:rsidRPr="00273D1B">
        <w:rPr>
          <w:rFonts w:ascii="Arial" w:hAnsi="Arial" w:cs="Arial"/>
          <w:sz w:val="24"/>
          <w:szCs w:val="24"/>
          <w:rtl/>
        </w:rPr>
        <w:t>كيف يمكن لتطبيق السيرة الذاتية الذكية أن يسهم في تحسين جودة السير الذاتية لحديثي التخرج المتقدمين للوظائف في وزارة الشؤون البلدية والقروية؟</w:t>
      </w:r>
    </w:p>
    <w:p w14:paraId="2411ADC6" w14:textId="18B6FAEA"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يُعد هذا التساؤل أساسيًا لفهم مدى قدرة التطبيق على تقديم حلول تقنية تُحسن من تنظيم محتوى السيرة الذاتية، وتجعله أكثر ملاءمة لمتطلبات الوزارة.</w:t>
      </w:r>
    </w:p>
    <w:p w14:paraId="752A8112" w14:textId="60B8E190"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2.</w:t>
      </w:r>
      <w:r w:rsidR="00420C27" w:rsidRPr="00273D1B">
        <w:rPr>
          <w:rFonts w:ascii="Arial" w:hAnsi="Arial" w:cs="Arial"/>
          <w:sz w:val="24"/>
          <w:szCs w:val="24"/>
          <w:rtl/>
        </w:rPr>
        <w:t xml:space="preserve"> </w:t>
      </w:r>
      <w:r w:rsidRPr="00273D1B">
        <w:rPr>
          <w:rFonts w:ascii="Arial" w:hAnsi="Arial" w:cs="Arial"/>
          <w:sz w:val="24"/>
          <w:szCs w:val="24"/>
          <w:rtl/>
        </w:rPr>
        <w:t>ما هي أفضل القوالب والتصميمات التي تلائم احتياجات الوظائف المتاحة في وزارة الشؤون البلدية والقروية؟</w:t>
      </w:r>
    </w:p>
    <w:p w14:paraId="55444DFC" w14:textId="3EC499A2"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يستهدف هذا التساؤل تحديد مدى توافق القوالب التي يوفرها التطبيق مع متطلبات التوظيف داخل الوزارة، وفقًا للقطاعات المختلفة فيها.</w:t>
      </w:r>
    </w:p>
    <w:p w14:paraId="633E70C3" w14:textId="7306BD5A"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3. إلى أي مدى يمكن للتطبيق أن يسهم في تسهيل عمليات التوظيف داخل وزارة الشؤون البلدية والقروية؟</w:t>
      </w:r>
    </w:p>
    <w:p w14:paraId="56F7A705" w14:textId="17469F4A" w:rsidR="002B1337"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يسعى هذا التساؤل إلى تقييم دور التطبيق في تحسين عمليات الفرز والاختيار، من خلال تقديم بيانات منظمة عن المتقدمين.</w:t>
      </w:r>
    </w:p>
    <w:p w14:paraId="504C76CB" w14:textId="64C94020"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 xml:space="preserve">4. ما </w:t>
      </w:r>
      <w:r w:rsidR="00FD5697" w:rsidRPr="00273D1B">
        <w:rPr>
          <w:rFonts w:ascii="Arial" w:hAnsi="Arial" w:cs="Arial"/>
          <w:sz w:val="24"/>
          <w:szCs w:val="24"/>
          <w:rtl/>
        </w:rPr>
        <w:t>هي التأثيرات المحتملة ل</w:t>
      </w:r>
      <w:r w:rsidRPr="00273D1B">
        <w:rPr>
          <w:rFonts w:ascii="Arial" w:hAnsi="Arial" w:cs="Arial"/>
          <w:sz w:val="24"/>
          <w:szCs w:val="24"/>
          <w:rtl/>
        </w:rPr>
        <w:t>لاستشارات التي يقدمها التطبيق على فرص توظيف حديثي التخرج في الوزارة؟</w:t>
      </w:r>
    </w:p>
    <w:p w14:paraId="581C49FA" w14:textId="0B599FA5" w:rsidR="00420C27"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يهدف هذا التساؤل إلى تحليل مدى فاعلية النصائح المهنية المضمنة داخل التطبيق في تعزيز جودة السير الذاتية وتحسين فرص التوظيف.</w:t>
      </w:r>
    </w:p>
    <w:p w14:paraId="6D7417DB" w14:textId="388B69C6"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5. كيف يمكن للتطبيق زيادة فرص قبول حديثي التخرج في الوظائف الشاغرة داخل وزارة الشؤون البلدية والقروية؟</w:t>
      </w:r>
    </w:p>
    <w:p w14:paraId="504EDFB3" w14:textId="084E348B" w:rsidR="00420C27"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يستكشف هذا التساؤل تأثير التطبيق على رفع معدلات القبول الوظيفي، من خلال تحسين جودة السير الذاتية وتوفير آليات تقييم دقيقة.</w:t>
      </w:r>
    </w:p>
    <w:p w14:paraId="33435534" w14:textId="618D74C0"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 xml:space="preserve">6. إلى أي مدى يمكن للتطبيق أن يكون متكاملًا مع أنظمة التوظيف الرقمية المستخدمة في </w:t>
      </w:r>
      <w:proofErr w:type="gramStart"/>
      <w:r w:rsidR="00FD5697" w:rsidRPr="00273D1B">
        <w:rPr>
          <w:rFonts w:ascii="Arial" w:hAnsi="Arial" w:cs="Arial"/>
          <w:sz w:val="24"/>
          <w:szCs w:val="24"/>
          <w:rtl/>
        </w:rPr>
        <w:t>ال</w:t>
      </w:r>
      <w:r w:rsidRPr="00273D1B">
        <w:rPr>
          <w:rFonts w:ascii="Arial" w:hAnsi="Arial" w:cs="Arial"/>
          <w:sz w:val="24"/>
          <w:szCs w:val="24"/>
          <w:rtl/>
        </w:rPr>
        <w:t>وزارة ؟</w:t>
      </w:r>
      <w:proofErr w:type="gramEnd"/>
    </w:p>
    <w:p w14:paraId="066A80EB" w14:textId="3B42636E" w:rsidR="00420C27"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يهدف هذا التساؤل إلى فهم مدى إمكانية ربط التطبيق بأنظمة الموارد البشرية الرقمية في الوزارة لتعزيز كفاءة عمليات التوظيف.</w:t>
      </w:r>
    </w:p>
    <w:p w14:paraId="212DA7BC" w14:textId="25FFF86C" w:rsidR="00972B5B" w:rsidRPr="00273D1B" w:rsidRDefault="00972B5B" w:rsidP="008702F8">
      <w:pPr>
        <w:spacing w:after="14" w:line="480" w:lineRule="auto"/>
        <w:jc w:val="both"/>
        <w:rPr>
          <w:rFonts w:ascii="Arial" w:hAnsi="Arial" w:cs="Arial"/>
          <w:sz w:val="24"/>
          <w:szCs w:val="24"/>
          <w:rtl/>
        </w:rPr>
      </w:pPr>
      <w:r w:rsidRPr="00273D1B">
        <w:rPr>
          <w:rFonts w:ascii="Arial" w:hAnsi="Arial" w:cs="Arial"/>
          <w:sz w:val="24"/>
          <w:szCs w:val="24"/>
          <w:rtl/>
        </w:rPr>
        <w:t>7. ما هي العوائق التقنية التي قد تواجه المستخدمين عند استخدام التطبيق في إعداد السير الذاتية داخل الوزارة؟</w:t>
      </w:r>
    </w:p>
    <w:p w14:paraId="3EE06B26" w14:textId="7CED4FDE" w:rsidR="00420C27"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lastRenderedPageBreak/>
        <w:t>يركز هذا التساؤل على التحديات التقنية المحتملة مثل سهولة الاستخدام، سرعة الأداء، ومدى توافق التطبيق مع الأجهزة المختلفة.</w:t>
      </w:r>
    </w:p>
    <w:p w14:paraId="66712662" w14:textId="438CAF1A"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8. ما هي التدابير الأمنية التي يمكن اتخاذها لضمان سرية بيانات المستخدمين عند استخدام التطبيق في التقديم على وظائف وزارة الشؤون البلدية والقروية؟</w:t>
      </w:r>
    </w:p>
    <w:p w14:paraId="427B57FD" w14:textId="371E00D8" w:rsidR="00420C27"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يسعى هذا التساؤل إلى تحليل الحلول التقنية الممكنة لحماية خصوصية بيانات المستخدمين وتعزيز ثقتهم في استخدام التطبيق.</w:t>
      </w:r>
    </w:p>
    <w:p w14:paraId="5C9898E0" w14:textId="13F036FE"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9. كيف يمكن للتطبيق أن يُسهم في مساعدة حديثي التخرج على تحديث سيرهم الذاتية بمرونة وسهولة؟</w:t>
      </w:r>
    </w:p>
    <w:p w14:paraId="10EB4DD2" w14:textId="1513286D" w:rsidR="00420C27"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يتناول هذا التساؤل مدى سهولة تعديل وتحديث بيانات السيرة الذاتية داخل التطبيق، بما يتناسب مع متطلبات الوزارة المتغيرة.</w:t>
      </w:r>
    </w:p>
    <w:p w14:paraId="26731D45" w14:textId="42001372"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10. ما مدى تأثير استخدام التطبيق على تعزيز فرص توظيف حديثي التخرج في وزارة الشؤون البلدية والقروية مقارنة بالوسائل التقليدية؟</w:t>
      </w:r>
    </w:p>
    <w:p w14:paraId="0AAEE5AF" w14:textId="1B029BCA"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يستهدف هذا التساؤل مقارنة فاعلية التطبيق مع الأساليب التقليدية في إعداد السيرة الذاتية، ومدى تأثيره على زيادة فرص القبول الوظيفي داخل الوزارة.</w:t>
      </w:r>
    </w:p>
    <w:p w14:paraId="72AE14FB" w14:textId="7088F560"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11. إلى أي مدى يمكن أن يسهم التطبيق في تحسين تجربة مسؤولي التوظيف داخل وزارة الشؤون البلدية والقروية؟</w:t>
      </w:r>
    </w:p>
    <w:p w14:paraId="6CB5F130" w14:textId="4E1F6514"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يسعى هذا التساؤل إلى تقييم مدى تأثير التطبيق على كفاءة عمليات التوظيف من منظور المختصين في الموارد البشرية داخل الوزارة.</w:t>
      </w:r>
    </w:p>
    <w:p w14:paraId="1AF2B08E" w14:textId="122AC230"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12. كيف يمكن تحسين تجربة المستخدم داخل التطبيق لجعله أكثر فعالية في إعداد السير الذاتية المتوافقة مع معايير وزارة الشؤون البلدية والقروية؟</w:t>
      </w:r>
    </w:p>
    <w:p w14:paraId="554298B9" w14:textId="2575A229"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يستهدف هذا التساؤل فهم ردود فعل المستخدمين حول التطبيق، وتحديد فرص التحسين لضمان تجربة أكثر سهولة واحترافية.</w:t>
      </w:r>
    </w:p>
    <w:p w14:paraId="76E9D529" w14:textId="2FE893A1"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13. ما مدى إمكانية اعتماد التطبيق كأداة رسمية داخل وزارة الشؤون البلدية والقروية لتسهيل التوظيف الرقمي؟</w:t>
      </w:r>
    </w:p>
    <w:p w14:paraId="7784BE13" w14:textId="2CDAB5F8"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يركز هذا التساؤل على إمكانية دمج التطبيق ضمن المنظومة الرسمية للوزارة، ومدى توافقه مع سياسات التوظيف الحكومية.</w:t>
      </w:r>
    </w:p>
    <w:p w14:paraId="3A7CE433" w14:textId="787598E4"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14. كيف يمكن تعزيز انتشار التطبيق ليشمل أكبر عدد من الباحثين عن العمل في وزارة الشؤون البلدية والقروية؟</w:t>
      </w:r>
    </w:p>
    <w:p w14:paraId="7EB766CE" w14:textId="5D83B1F9" w:rsidR="00972B5B"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lastRenderedPageBreak/>
        <w:t>يسعى هذا التساؤل إلى استكشاف استراتيجيات التوسع في استخدام التطبيق، بما في ذلك دعمه بمزيد من اللغات أو تحسين خصائصه التسويقية.</w:t>
      </w:r>
    </w:p>
    <w:p w14:paraId="5CEFD609" w14:textId="496A79B1" w:rsidR="00972B5B" w:rsidRPr="00273D1B" w:rsidRDefault="00972B5B" w:rsidP="009160F3">
      <w:pPr>
        <w:spacing w:after="14" w:line="480" w:lineRule="auto"/>
        <w:jc w:val="both"/>
        <w:rPr>
          <w:rFonts w:ascii="Arial" w:hAnsi="Arial" w:cs="Arial"/>
          <w:sz w:val="24"/>
          <w:szCs w:val="24"/>
          <w:rtl/>
        </w:rPr>
      </w:pPr>
      <w:r w:rsidRPr="00273D1B">
        <w:rPr>
          <w:rFonts w:ascii="Arial" w:hAnsi="Arial" w:cs="Arial"/>
          <w:sz w:val="24"/>
          <w:szCs w:val="24"/>
          <w:rtl/>
        </w:rPr>
        <w:t>15. ما هي العوامل التي قد تؤثر على نجاح تطبيق السيرة الذاتية الذكية كأداة لتطوير منظومة التوظيف داخل وزارة الشؤون البلدية والقروية؟</w:t>
      </w:r>
    </w:p>
    <w:p w14:paraId="0DA1D91F" w14:textId="204F9738" w:rsidR="00EA193A" w:rsidRPr="00273D1B" w:rsidRDefault="00972B5B" w:rsidP="00607F4C">
      <w:pPr>
        <w:spacing w:after="14" w:line="480" w:lineRule="auto"/>
        <w:jc w:val="both"/>
        <w:rPr>
          <w:rFonts w:ascii="Arial" w:hAnsi="Arial" w:cs="Arial"/>
          <w:sz w:val="24"/>
          <w:szCs w:val="24"/>
          <w:rtl/>
        </w:rPr>
      </w:pPr>
      <w:r w:rsidRPr="00273D1B">
        <w:rPr>
          <w:rFonts w:ascii="Arial" w:hAnsi="Arial" w:cs="Arial"/>
          <w:sz w:val="24"/>
          <w:szCs w:val="24"/>
          <w:rtl/>
        </w:rPr>
        <w:t>يستهدف هذا التساؤل تحليل العوامل المختلفة مثل القبول المجتمعي، الاستدامة التقنية، والتحديات الإدارية التي قد تؤثر على نجاح التطبيق على المدى البعيد.</w:t>
      </w:r>
    </w:p>
    <w:p w14:paraId="1816EADB" w14:textId="15133083" w:rsidR="00EA193A" w:rsidRPr="00273D1B" w:rsidRDefault="00EA193A" w:rsidP="009160F3">
      <w:pPr>
        <w:spacing w:after="14" w:line="480" w:lineRule="auto"/>
        <w:jc w:val="both"/>
        <w:rPr>
          <w:rFonts w:ascii="Arial" w:hAnsi="Arial" w:cs="Arial"/>
          <w:sz w:val="24"/>
          <w:szCs w:val="24"/>
          <w:rtl/>
        </w:rPr>
      </w:pPr>
      <w:r w:rsidRPr="00273D1B">
        <w:rPr>
          <w:rFonts w:ascii="Arial" w:hAnsi="Arial" w:cs="Arial"/>
          <w:sz w:val="24"/>
          <w:szCs w:val="24"/>
          <w:rtl/>
        </w:rPr>
        <w:t>من خلال الإجابة على هذه التساؤلات، تسعى الدراسة إلى تقديم تصور متكامل حول دور التطبيق في تلبية احتياجات حديثي التخرج، وتحديد العناصر التي يمكن أن تساهم في نجاحه في دعم المستخدمين خلال عملية بناء سيرهم الذاتية ودخولهم إلى سوق العمل بثقة واحترافية.</w:t>
      </w:r>
    </w:p>
    <w:p w14:paraId="4BB549C1" w14:textId="77777777" w:rsidR="00A74F76" w:rsidRPr="00273D1B" w:rsidRDefault="00A74F76" w:rsidP="009160F3">
      <w:pPr>
        <w:spacing w:after="14" w:line="480" w:lineRule="auto"/>
        <w:jc w:val="both"/>
        <w:rPr>
          <w:rFonts w:ascii="Arial" w:hAnsi="Arial" w:cs="Arial"/>
          <w:sz w:val="24"/>
          <w:szCs w:val="24"/>
          <w:rtl/>
        </w:rPr>
      </w:pPr>
    </w:p>
    <w:p w14:paraId="0AC4D5CD" w14:textId="77777777" w:rsidR="00FD5697" w:rsidRPr="00273D1B" w:rsidRDefault="00FD5697" w:rsidP="009160F3">
      <w:pPr>
        <w:spacing w:after="14" w:line="480" w:lineRule="auto"/>
        <w:jc w:val="both"/>
        <w:rPr>
          <w:rFonts w:ascii="Arial" w:hAnsi="Arial" w:cs="Arial"/>
          <w:sz w:val="24"/>
          <w:szCs w:val="24"/>
          <w:rtl/>
        </w:rPr>
      </w:pPr>
    </w:p>
    <w:p w14:paraId="3C4ACA1A" w14:textId="77777777" w:rsidR="00FD5697" w:rsidRPr="00273D1B" w:rsidRDefault="00FD5697" w:rsidP="009160F3">
      <w:pPr>
        <w:spacing w:after="14" w:line="480" w:lineRule="auto"/>
        <w:jc w:val="both"/>
        <w:rPr>
          <w:rFonts w:ascii="Arial" w:hAnsi="Arial" w:cs="Arial"/>
          <w:sz w:val="24"/>
          <w:szCs w:val="24"/>
          <w:rtl/>
        </w:rPr>
      </w:pPr>
    </w:p>
    <w:p w14:paraId="1C381CDE" w14:textId="77777777" w:rsidR="00FD5697" w:rsidRPr="00273D1B" w:rsidRDefault="00FD5697" w:rsidP="009160F3">
      <w:pPr>
        <w:spacing w:after="14" w:line="480" w:lineRule="auto"/>
        <w:jc w:val="both"/>
        <w:rPr>
          <w:rFonts w:ascii="Arial" w:hAnsi="Arial" w:cs="Arial"/>
          <w:sz w:val="24"/>
          <w:szCs w:val="24"/>
          <w:rtl/>
        </w:rPr>
      </w:pPr>
    </w:p>
    <w:p w14:paraId="56342610" w14:textId="77777777" w:rsidR="00D24B04" w:rsidRDefault="00D24B04" w:rsidP="009160F3">
      <w:pPr>
        <w:spacing w:after="14" w:line="480" w:lineRule="auto"/>
        <w:jc w:val="both"/>
        <w:rPr>
          <w:rFonts w:ascii="Arial" w:hAnsi="Arial" w:cs="Arial"/>
          <w:sz w:val="24"/>
          <w:szCs w:val="24"/>
          <w:rtl/>
        </w:rPr>
      </w:pPr>
    </w:p>
    <w:p w14:paraId="2868F931" w14:textId="77777777" w:rsidR="00607F4C" w:rsidRDefault="00607F4C" w:rsidP="009160F3">
      <w:pPr>
        <w:spacing w:after="14" w:line="480" w:lineRule="auto"/>
        <w:jc w:val="both"/>
        <w:rPr>
          <w:rFonts w:ascii="Arial" w:hAnsi="Arial" w:cs="Arial"/>
          <w:sz w:val="24"/>
          <w:szCs w:val="24"/>
          <w:rtl/>
        </w:rPr>
      </w:pPr>
    </w:p>
    <w:p w14:paraId="5E2C88F7" w14:textId="77777777" w:rsidR="00607F4C" w:rsidRDefault="00607F4C" w:rsidP="009160F3">
      <w:pPr>
        <w:spacing w:after="14" w:line="480" w:lineRule="auto"/>
        <w:jc w:val="both"/>
        <w:rPr>
          <w:rFonts w:ascii="Arial" w:hAnsi="Arial" w:cs="Arial"/>
          <w:sz w:val="24"/>
          <w:szCs w:val="24"/>
          <w:rtl/>
        </w:rPr>
      </w:pPr>
    </w:p>
    <w:p w14:paraId="6D8F6676" w14:textId="77777777" w:rsidR="00607F4C" w:rsidRDefault="00607F4C" w:rsidP="009160F3">
      <w:pPr>
        <w:spacing w:after="14" w:line="480" w:lineRule="auto"/>
        <w:jc w:val="both"/>
        <w:rPr>
          <w:rFonts w:ascii="Arial" w:hAnsi="Arial" w:cs="Arial"/>
          <w:sz w:val="24"/>
          <w:szCs w:val="24"/>
          <w:rtl/>
        </w:rPr>
      </w:pPr>
    </w:p>
    <w:p w14:paraId="315AAAF0" w14:textId="77777777" w:rsidR="00607F4C" w:rsidRDefault="00607F4C" w:rsidP="009160F3">
      <w:pPr>
        <w:spacing w:after="14" w:line="480" w:lineRule="auto"/>
        <w:jc w:val="both"/>
        <w:rPr>
          <w:rFonts w:ascii="Arial" w:hAnsi="Arial" w:cs="Arial"/>
          <w:sz w:val="24"/>
          <w:szCs w:val="24"/>
          <w:rtl/>
        </w:rPr>
      </w:pPr>
    </w:p>
    <w:p w14:paraId="7E5C8C94" w14:textId="77777777" w:rsidR="00607F4C" w:rsidRDefault="00607F4C" w:rsidP="009160F3">
      <w:pPr>
        <w:spacing w:after="14" w:line="480" w:lineRule="auto"/>
        <w:jc w:val="both"/>
        <w:rPr>
          <w:rFonts w:ascii="Arial" w:hAnsi="Arial" w:cs="Arial"/>
          <w:sz w:val="24"/>
          <w:szCs w:val="24"/>
          <w:rtl/>
        </w:rPr>
      </w:pPr>
    </w:p>
    <w:p w14:paraId="3F8A1056" w14:textId="77777777" w:rsidR="00607F4C" w:rsidRDefault="00607F4C" w:rsidP="009160F3">
      <w:pPr>
        <w:spacing w:after="14" w:line="480" w:lineRule="auto"/>
        <w:jc w:val="both"/>
        <w:rPr>
          <w:rFonts w:ascii="Arial" w:hAnsi="Arial" w:cs="Arial"/>
          <w:sz w:val="24"/>
          <w:szCs w:val="24"/>
          <w:rtl/>
        </w:rPr>
      </w:pPr>
    </w:p>
    <w:p w14:paraId="2EA195C6" w14:textId="77777777" w:rsidR="00607F4C" w:rsidRDefault="00607F4C" w:rsidP="009160F3">
      <w:pPr>
        <w:spacing w:after="14" w:line="480" w:lineRule="auto"/>
        <w:jc w:val="both"/>
        <w:rPr>
          <w:rFonts w:ascii="Arial" w:hAnsi="Arial" w:cs="Arial"/>
          <w:sz w:val="24"/>
          <w:szCs w:val="24"/>
          <w:rtl/>
        </w:rPr>
      </w:pPr>
    </w:p>
    <w:p w14:paraId="07FBA14D" w14:textId="77777777" w:rsidR="00607F4C" w:rsidRDefault="00607F4C" w:rsidP="009160F3">
      <w:pPr>
        <w:spacing w:after="14" w:line="480" w:lineRule="auto"/>
        <w:jc w:val="both"/>
        <w:rPr>
          <w:rFonts w:ascii="Arial" w:hAnsi="Arial" w:cs="Arial"/>
          <w:sz w:val="24"/>
          <w:szCs w:val="24"/>
          <w:rtl/>
        </w:rPr>
      </w:pPr>
    </w:p>
    <w:p w14:paraId="5B67CEAD" w14:textId="77777777" w:rsidR="00607F4C" w:rsidRDefault="00607F4C" w:rsidP="009160F3">
      <w:pPr>
        <w:spacing w:after="14" w:line="480" w:lineRule="auto"/>
        <w:jc w:val="both"/>
        <w:rPr>
          <w:rFonts w:ascii="Arial" w:hAnsi="Arial" w:cs="Arial"/>
          <w:sz w:val="24"/>
          <w:szCs w:val="24"/>
          <w:rtl/>
        </w:rPr>
      </w:pPr>
    </w:p>
    <w:p w14:paraId="3870BC88" w14:textId="77777777" w:rsidR="00607F4C" w:rsidRDefault="00607F4C" w:rsidP="009160F3">
      <w:pPr>
        <w:spacing w:after="14" w:line="480" w:lineRule="auto"/>
        <w:jc w:val="both"/>
        <w:rPr>
          <w:rFonts w:ascii="Arial" w:hAnsi="Arial" w:cs="Arial"/>
          <w:sz w:val="24"/>
          <w:szCs w:val="24"/>
          <w:rtl/>
        </w:rPr>
      </w:pPr>
    </w:p>
    <w:p w14:paraId="57FD86A5" w14:textId="77777777" w:rsidR="00607F4C" w:rsidRPr="00273D1B" w:rsidRDefault="00607F4C" w:rsidP="009160F3">
      <w:pPr>
        <w:spacing w:after="14" w:line="480" w:lineRule="auto"/>
        <w:jc w:val="both"/>
        <w:rPr>
          <w:rFonts w:ascii="Arial" w:hAnsi="Arial" w:cs="Arial"/>
          <w:sz w:val="24"/>
          <w:szCs w:val="24"/>
          <w:rtl/>
        </w:rPr>
      </w:pPr>
    </w:p>
    <w:p w14:paraId="5D36CEFF" w14:textId="1AB004F9" w:rsidR="00537693" w:rsidRPr="00537693" w:rsidRDefault="00A74F76" w:rsidP="00537693">
      <w:pPr>
        <w:pStyle w:val="a8"/>
        <w:numPr>
          <w:ilvl w:val="0"/>
          <w:numId w:val="0"/>
        </w:numPr>
        <w:spacing w:after="14"/>
        <w:rPr>
          <w:rFonts w:ascii="Arial" w:hAnsi="Arial" w:cs="Arial"/>
          <w:color w:val="auto"/>
          <w:rtl/>
        </w:rPr>
      </w:pPr>
      <w:bookmarkStart w:id="4" w:name="_Toc181925992"/>
      <w:r w:rsidRPr="00607F4C">
        <w:rPr>
          <w:rFonts w:ascii="Arial" w:hAnsi="Arial" w:cs="Arial" w:hint="cs"/>
          <w:color w:val="auto"/>
          <w:rtl/>
        </w:rPr>
        <w:lastRenderedPageBreak/>
        <w:t>فروض الدراسة:</w:t>
      </w:r>
      <w:bookmarkEnd w:id="4"/>
    </w:p>
    <w:p w14:paraId="30630DD6" w14:textId="77777777" w:rsidR="00CB59DA" w:rsidRPr="000E15E9" w:rsidRDefault="00CB59DA" w:rsidP="000E15E9">
      <w:pPr>
        <w:pStyle w:val="a8"/>
        <w:numPr>
          <w:ilvl w:val="0"/>
          <w:numId w:val="0"/>
        </w:numPr>
        <w:spacing w:after="14"/>
        <w:rPr>
          <w:rFonts w:ascii="Arial" w:hAnsi="Arial" w:cs="Arial"/>
          <w:color w:val="auto"/>
          <w:sz w:val="24"/>
          <w:szCs w:val="24"/>
          <w:rtl/>
        </w:rPr>
      </w:pPr>
    </w:p>
    <w:p w14:paraId="01A5EC66" w14:textId="2B045727"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تستند هذه الدراسة إلى مجموعة من الفروض التي تهدف إلى اختبار تأثير تطبيق السيرة الذاتية الذكية على تحسين فرص توظيف حديثي التخرج في وزارة الشؤون البلدية والقروية، وتقييم مدى تحقيقه للأهداف المرجوة من تطويره. وتتضمن الفروض الرئيسية ما يلي:</w:t>
      </w:r>
    </w:p>
    <w:p w14:paraId="556AAF77" w14:textId="42FA4100"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1.</w:t>
      </w:r>
      <w:r w:rsidRPr="00273D1B">
        <w:rPr>
          <w:rFonts w:ascii="Arial" w:hAnsi="Arial" w:cs="Arial" w:hint="cs"/>
          <w:sz w:val="24"/>
          <w:szCs w:val="24"/>
          <w:rtl/>
        </w:rPr>
        <w:t xml:space="preserve">  </w:t>
      </w:r>
      <w:r w:rsidRPr="00273D1B">
        <w:rPr>
          <w:rFonts w:ascii="Arial" w:hAnsi="Arial" w:cs="Arial"/>
          <w:sz w:val="24"/>
          <w:szCs w:val="24"/>
          <w:rtl/>
        </w:rPr>
        <w:t>يساهم تطبيق السيرة الذاتية الذكية في تحسين جودة السير الذاتية لحديثي التخرج المتقدمين للوظائف في وزارة الشؤون البلدية والقروية.</w:t>
      </w:r>
    </w:p>
    <w:p w14:paraId="4362E7F8" w14:textId="60904C08"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استخدام التطبيق يؤدي إلى تقديم سير ذاتية أكثر احترافية وتنظيمًا، مما يعزز من جاذبيتها أمام جهات التوظيف في الوزارة.</w:t>
      </w:r>
    </w:p>
    <w:p w14:paraId="670BD659" w14:textId="159C847B"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2.</w:t>
      </w:r>
      <w:r w:rsidRPr="00273D1B">
        <w:rPr>
          <w:rFonts w:ascii="Arial" w:hAnsi="Arial" w:cs="Arial" w:hint="cs"/>
          <w:sz w:val="24"/>
          <w:szCs w:val="24"/>
          <w:rtl/>
        </w:rPr>
        <w:t xml:space="preserve"> </w:t>
      </w:r>
      <w:r w:rsidRPr="00273D1B">
        <w:rPr>
          <w:rFonts w:ascii="Arial" w:hAnsi="Arial" w:cs="Arial"/>
          <w:sz w:val="24"/>
          <w:szCs w:val="24"/>
          <w:rtl/>
        </w:rPr>
        <w:t>يزيد تطبيق السيرة الذاتية الذكية من فرص توظيف حديثي التخرج في وزارة الشؤون البلدية والقروية.</w:t>
      </w:r>
    </w:p>
    <w:p w14:paraId="4469E724" w14:textId="1AC1B915"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تحسين جودة السيرة الذاتية باستخدام التطبيق يؤدي إلى رفع معدلات القبول الوظيفي، وزيادة فرص حصول حديثي التخرج على وظائف في الوزارة.</w:t>
      </w:r>
    </w:p>
    <w:p w14:paraId="27C60B39" w14:textId="3093103E"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3.</w:t>
      </w:r>
      <w:r w:rsidRPr="00273D1B">
        <w:rPr>
          <w:rFonts w:ascii="Arial" w:hAnsi="Arial" w:cs="Arial" w:hint="cs"/>
          <w:sz w:val="24"/>
          <w:szCs w:val="24"/>
          <w:rtl/>
        </w:rPr>
        <w:t xml:space="preserve"> </w:t>
      </w:r>
      <w:r w:rsidRPr="00273D1B">
        <w:rPr>
          <w:rFonts w:ascii="Arial" w:hAnsi="Arial" w:cs="Arial"/>
          <w:sz w:val="24"/>
          <w:szCs w:val="24"/>
          <w:rtl/>
        </w:rPr>
        <w:t>يوفر تطبيق السيرة الذاتية الذكية واجهة مستخدم سهلة الاستخدام ومرنة تلبي احتياجات حديثي التخرج الراغبين في التوظيف في وزارة الشؤون البلدية والقروية.</w:t>
      </w:r>
    </w:p>
    <w:p w14:paraId="2DD525F3" w14:textId="14E61CDE"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التطبيق مصمم بطريقة تتيح للمستخدمين إعداد وتخصيص سيرهم الذاتية بسهولة، بما يتماشى مع متطلبات الوظائف داخل الوزارة.</w:t>
      </w:r>
    </w:p>
    <w:p w14:paraId="4473C27F" w14:textId="14E2DEC9"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4.</w:t>
      </w:r>
      <w:r w:rsidRPr="00273D1B">
        <w:rPr>
          <w:rFonts w:ascii="Arial" w:hAnsi="Arial" w:cs="Arial" w:hint="cs"/>
          <w:sz w:val="24"/>
          <w:szCs w:val="24"/>
          <w:rtl/>
        </w:rPr>
        <w:t xml:space="preserve"> </w:t>
      </w:r>
      <w:r w:rsidRPr="00273D1B">
        <w:rPr>
          <w:rFonts w:ascii="Arial" w:hAnsi="Arial" w:cs="Arial"/>
          <w:sz w:val="24"/>
          <w:szCs w:val="24"/>
          <w:rtl/>
        </w:rPr>
        <w:t>يساهم تطبيق السيرة الذاتية الذكية في تقليل الوقت والجهد اللازم لإعداد السيرة الذاتية وتحسين كفاءتها لحديثي التخرج المتقدمين لوظائف الوزارة.</w:t>
      </w:r>
    </w:p>
    <w:p w14:paraId="651D94E5" w14:textId="5AEE3A00"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الأدوات المتوفرة في التطبيق، مثل القوالب الجاهزة والتعبئة التلقائية، تقلل من الوقت والجهد المطلوب لإنشاء سيرة ذاتية متكاملة تتناسب مع متطلبات الوزارة.</w:t>
      </w:r>
    </w:p>
    <w:p w14:paraId="250DCEB3" w14:textId="5E898AB4"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5.</w:t>
      </w:r>
      <w:r w:rsidRPr="00273D1B">
        <w:rPr>
          <w:rFonts w:ascii="Arial" w:hAnsi="Arial" w:cs="Arial" w:hint="cs"/>
          <w:sz w:val="24"/>
          <w:szCs w:val="24"/>
          <w:rtl/>
        </w:rPr>
        <w:t xml:space="preserve"> </w:t>
      </w:r>
      <w:r w:rsidRPr="00273D1B">
        <w:rPr>
          <w:rFonts w:ascii="Arial" w:hAnsi="Arial" w:cs="Arial"/>
          <w:sz w:val="24"/>
          <w:szCs w:val="24"/>
          <w:rtl/>
        </w:rPr>
        <w:t>يوفر تطبيق السيرة الذاتية الذكية مستوى عالٍ من الأمان وحماية بيانات المستخدمين عند التقديم للوظائف في وزارة الشؤون البلدية والقروية.</w:t>
      </w:r>
    </w:p>
    <w:p w14:paraId="3AE6092E" w14:textId="00340B8A"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التطبيق يتضمن إجراءات أمنية قوية لضمان سرية المعلومات الشخصية للمستخدمين، مما يعزز من ثقتهم في استخدامه للتقديم على الوظائف الحكومية.</w:t>
      </w:r>
    </w:p>
    <w:p w14:paraId="553AA545" w14:textId="5D9AF262"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6.</w:t>
      </w:r>
      <w:r w:rsidRPr="00273D1B">
        <w:rPr>
          <w:rFonts w:ascii="Arial" w:hAnsi="Arial" w:cs="Arial" w:hint="cs"/>
          <w:sz w:val="24"/>
          <w:szCs w:val="24"/>
          <w:rtl/>
        </w:rPr>
        <w:t xml:space="preserve"> </w:t>
      </w:r>
      <w:r w:rsidRPr="00273D1B">
        <w:rPr>
          <w:rFonts w:ascii="Arial" w:hAnsi="Arial" w:cs="Arial"/>
          <w:sz w:val="24"/>
          <w:szCs w:val="24"/>
          <w:rtl/>
        </w:rPr>
        <w:t>يؤدي تطبيق السيرة الذاتية الذكية إلى تحسين عمليات التوظيف داخل وزارة الشؤون البلدية والقروية من خلال تسهيل فرز وتقييم المرشحين.</w:t>
      </w:r>
    </w:p>
    <w:p w14:paraId="25FB0A72" w14:textId="67AB5212"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lastRenderedPageBreak/>
        <w:t>تفترض هذه الفرضية أن التطبيق يساعد جهات التوظيف في الوزارة على تحليل السير الذاتية بشكل أكثر كفاءة، مما يسهم في تقليل الوقت اللازم لفرز الطلبات واختيار المرشحين المؤهلين.</w:t>
      </w:r>
    </w:p>
    <w:p w14:paraId="37D77917" w14:textId="1C516F06"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7.</w:t>
      </w:r>
      <w:r w:rsidRPr="00273D1B">
        <w:rPr>
          <w:rFonts w:ascii="Arial" w:hAnsi="Arial" w:cs="Arial" w:hint="cs"/>
          <w:sz w:val="24"/>
          <w:szCs w:val="24"/>
          <w:rtl/>
        </w:rPr>
        <w:t xml:space="preserve"> </w:t>
      </w:r>
      <w:r w:rsidRPr="00273D1B">
        <w:rPr>
          <w:rFonts w:ascii="Arial" w:hAnsi="Arial" w:cs="Arial"/>
          <w:sz w:val="24"/>
          <w:szCs w:val="24"/>
          <w:rtl/>
        </w:rPr>
        <w:t>يمكن لتطبيق السيرة الذاتية الذكية تحقيق انتشار واسع داخل وزارة الشؤون البلدية والقروية، بفضل دعمه للغات متعددة وتوافقه مع ثقافة العمل في الوزارة.</w:t>
      </w:r>
    </w:p>
    <w:p w14:paraId="2ACC7E00" w14:textId="32786B70"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التطبيق مصمم بطريقة تجعله قابلاً للاستخدام من قبل مختلف الفئات داخل الوزارة، مما يسهم في زيادة اعتماده كأداة رسمية لتحسين التوظيف.</w:t>
      </w:r>
    </w:p>
    <w:p w14:paraId="0BF0CDB0" w14:textId="7B1CEF59"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8.</w:t>
      </w:r>
      <w:r w:rsidRPr="00273D1B">
        <w:rPr>
          <w:rFonts w:ascii="Arial" w:hAnsi="Arial" w:cs="Arial" w:hint="cs"/>
          <w:sz w:val="24"/>
          <w:szCs w:val="24"/>
          <w:rtl/>
        </w:rPr>
        <w:t xml:space="preserve"> </w:t>
      </w:r>
      <w:r w:rsidRPr="00273D1B">
        <w:rPr>
          <w:rFonts w:ascii="Arial" w:hAnsi="Arial" w:cs="Arial"/>
          <w:sz w:val="24"/>
          <w:szCs w:val="24"/>
          <w:rtl/>
        </w:rPr>
        <w:t>يساهم تطبيق السيرة الذاتية الذكية في تشجيع حديثي التخرج على تحديث سيرهم الذاتية بشكل مستمر لزيادة فرص توظيفهم في وزارة الشؤون البلدية والقروية.</w:t>
      </w:r>
    </w:p>
    <w:p w14:paraId="020A7D87" w14:textId="50BE62F5"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التطبيق يوفر خيارات مرنة تمكن المستخدمين من تحديث بياناتهم بسهولة، مما يحافظ على توافق سيرهم الذاتية مع متطلبات الوزارة المتغيرة.</w:t>
      </w:r>
    </w:p>
    <w:p w14:paraId="611CFE13" w14:textId="1AF573BC" w:rsidR="00560C93" w:rsidRPr="00273D1B" w:rsidRDefault="00560C93" w:rsidP="008702F8">
      <w:pPr>
        <w:spacing w:after="14" w:line="480" w:lineRule="auto"/>
        <w:jc w:val="both"/>
        <w:rPr>
          <w:rFonts w:ascii="Arial" w:hAnsi="Arial" w:cs="Arial"/>
          <w:sz w:val="24"/>
          <w:szCs w:val="24"/>
          <w:rtl/>
        </w:rPr>
      </w:pPr>
      <w:r w:rsidRPr="00273D1B">
        <w:rPr>
          <w:rFonts w:ascii="Arial" w:hAnsi="Arial" w:cs="Arial"/>
          <w:sz w:val="24"/>
          <w:szCs w:val="24"/>
          <w:rtl/>
        </w:rPr>
        <w:t>9.</w:t>
      </w:r>
      <w:r w:rsidRPr="00273D1B">
        <w:rPr>
          <w:rFonts w:ascii="Arial" w:hAnsi="Arial" w:cs="Arial" w:hint="cs"/>
          <w:sz w:val="24"/>
          <w:szCs w:val="24"/>
          <w:rtl/>
        </w:rPr>
        <w:t xml:space="preserve"> </w:t>
      </w:r>
      <w:r w:rsidRPr="00273D1B">
        <w:rPr>
          <w:rFonts w:ascii="Arial" w:hAnsi="Arial" w:cs="Arial"/>
          <w:sz w:val="24"/>
          <w:szCs w:val="24"/>
          <w:rtl/>
        </w:rPr>
        <w:t>يؤدي استخدام تطبيق السيرة الذاتية الذكية إلى تقليل نسبة رفض طلبات التوظيف المقدمة من حديثي التخرج ل</w:t>
      </w:r>
      <w:r w:rsidR="008702F8">
        <w:rPr>
          <w:rFonts w:ascii="Arial" w:hAnsi="Arial" w:cs="Arial" w:hint="cs"/>
          <w:sz w:val="24"/>
          <w:szCs w:val="24"/>
          <w:rtl/>
        </w:rPr>
        <w:t>ل</w:t>
      </w:r>
      <w:r w:rsidRPr="00273D1B">
        <w:rPr>
          <w:rFonts w:ascii="Arial" w:hAnsi="Arial" w:cs="Arial"/>
          <w:sz w:val="24"/>
          <w:szCs w:val="24"/>
          <w:rtl/>
        </w:rPr>
        <w:t>وزارة.</w:t>
      </w:r>
    </w:p>
    <w:p w14:paraId="677E4802" w14:textId="32E71E7B"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تحسين جودة السيرة الذاتية وزيادة توافقها مع متطلبات الوزارة يؤدي إلى تقليل احتمالات رفض الطلبات المقدمة من المتقدمين الجدد.</w:t>
      </w:r>
    </w:p>
    <w:p w14:paraId="6D47A60E" w14:textId="46B62CA4"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10.</w:t>
      </w:r>
      <w:r w:rsidRPr="00273D1B">
        <w:rPr>
          <w:rFonts w:ascii="Arial" w:hAnsi="Arial" w:cs="Arial" w:hint="cs"/>
          <w:sz w:val="24"/>
          <w:szCs w:val="24"/>
          <w:rtl/>
        </w:rPr>
        <w:t xml:space="preserve"> </w:t>
      </w:r>
      <w:r w:rsidRPr="00273D1B">
        <w:rPr>
          <w:rFonts w:ascii="Arial" w:hAnsi="Arial" w:cs="Arial"/>
          <w:sz w:val="24"/>
          <w:szCs w:val="24"/>
          <w:rtl/>
        </w:rPr>
        <w:t xml:space="preserve">يعتمد نجاح تطبيق السيرة الذاتية الذكية على تكامله مع منصات التوظيف الرقمية المستخدمة في </w:t>
      </w:r>
      <w:r w:rsidR="00FD5697" w:rsidRPr="00273D1B">
        <w:rPr>
          <w:rFonts w:ascii="Arial" w:hAnsi="Arial" w:cs="Arial" w:hint="cs"/>
          <w:sz w:val="24"/>
          <w:szCs w:val="24"/>
          <w:rtl/>
        </w:rPr>
        <w:t>ال</w:t>
      </w:r>
      <w:r w:rsidRPr="00273D1B">
        <w:rPr>
          <w:rFonts w:ascii="Arial" w:hAnsi="Arial" w:cs="Arial"/>
          <w:sz w:val="24"/>
          <w:szCs w:val="24"/>
          <w:rtl/>
        </w:rPr>
        <w:t>وزارة.</w:t>
      </w:r>
    </w:p>
    <w:p w14:paraId="39DBD42B" w14:textId="6789277A" w:rsidR="00560C93" w:rsidRPr="00273D1B" w:rsidRDefault="00560C93" w:rsidP="00607F4C">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دمج التطبيق مع أنظمة التوظيف الحالية في الوزارة، مثل قواعد بيانات الموارد البشرية، يزيد من فاعليته كأداة لتحسين التوظيف.</w:t>
      </w:r>
    </w:p>
    <w:p w14:paraId="41674319" w14:textId="33D09C1A"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11.</w:t>
      </w:r>
      <w:r w:rsidRPr="00273D1B">
        <w:rPr>
          <w:rFonts w:ascii="Arial" w:hAnsi="Arial" w:cs="Arial" w:hint="cs"/>
          <w:sz w:val="24"/>
          <w:szCs w:val="24"/>
          <w:rtl/>
        </w:rPr>
        <w:t xml:space="preserve"> </w:t>
      </w:r>
      <w:r w:rsidRPr="00273D1B">
        <w:rPr>
          <w:rFonts w:ascii="Arial" w:hAnsi="Arial" w:cs="Arial"/>
          <w:sz w:val="24"/>
          <w:szCs w:val="24"/>
          <w:rtl/>
        </w:rPr>
        <w:t>يُسهم تطبيق السيرة الذاتية الذكية في تحسين تجربة مسؤولي التوظيف داخل وزارة الشؤون البلدية والقروية من خلال توفير أدوات تحليل متقدمة للسير الذاتية.</w:t>
      </w:r>
    </w:p>
    <w:p w14:paraId="77D6085C" w14:textId="77777777" w:rsidR="00560C93" w:rsidRPr="00273D1B" w:rsidRDefault="00560C93" w:rsidP="009160F3">
      <w:pPr>
        <w:spacing w:after="14" w:line="480" w:lineRule="auto"/>
        <w:jc w:val="both"/>
        <w:rPr>
          <w:rFonts w:ascii="Arial" w:hAnsi="Arial" w:cs="Arial"/>
          <w:sz w:val="24"/>
          <w:szCs w:val="24"/>
          <w:rtl/>
        </w:rPr>
      </w:pPr>
      <w:r w:rsidRPr="00273D1B">
        <w:rPr>
          <w:rFonts w:ascii="Arial" w:hAnsi="Arial" w:cs="Arial"/>
          <w:sz w:val="24"/>
          <w:szCs w:val="24"/>
          <w:rtl/>
        </w:rPr>
        <w:t>تفترض هذه الفرضية أن التطبيق يمكن أن يساعد مسؤولي الموارد البشرية في الوزارة على اتخاذ قرارات توظيف أكثر دقة، من خلال تقديم تحليل شامل لمهارات وخبرات المرشحين.</w:t>
      </w:r>
    </w:p>
    <w:p w14:paraId="795F5F6F" w14:textId="77777777" w:rsidR="000E15E9" w:rsidRDefault="00CB59DA" w:rsidP="000E15E9">
      <w:pPr>
        <w:spacing w:after="14" w:line="480" w:lineRule="auto"/>
        <w:jc w:val="both"/>
        <w:rPr>
          <w:rFonts w:ascii="Arial" w:hAnsi="Arial" w:cs="Arial"/>
          <w:sz w:val="24"/>
          <w:szCs w:val="24"/>
          <w:rtl/>
        </w:rPr>
      </w:pPr>
      <w:r w:rsidRPr="00273D1B">
        <w:rPr>
          <w:rFonts w:ascii="Arial" w:hAnsi="Arial" w:cs="Arial"/>
          <w:sz w:val="24"/>
          <w:szCs w:val="24"/>
          <w:rtl/>
        </w:rPr>
        <w:t>من خلال اختبار هذه الفروض، تهدف الدراسة إلى تقديم رؤية شاملة حول فعالية تطبيق إنشاء السيرة الذاتية في دعم حديثي التخرج وتحسين فرصهم في سوق العمل. كما تسعى إلى تحديد العوامل التي تساهم في نجاح التطبيق وتقديم توصيات عملية لتطويره بما يتماشى مع احتياجات المستخدمين ومتطلبات السوق المتغيرة.</w:t>
      </w:r>
      <w:bookmarkStart w:id="5" w:name="_Toc181925993"/>
    </w:p>
    <w:p w14:paraId="21FA47A3" w14:textId="77777777" w:rsidR="000E15E9" w:rsidRDefault="000E15E9" w:rsidP="000E15E9">
      <w:pPr>
        <w:spacing w:after="14" w:line="480" w:lineRule="auto"/>
        <w:jc w:val="both"/>
        <w:rPr>
          <w:rFonts w:ascii="Arial" w:hAnsi="Arial" w:cs="Arial"/>
          <w:sz w:val="24"/>
          <w:szCs w:val="24"/>
          <w:rtl/>
        </w:rPr>
      </w:pPr>
    </w:p>
    <w:p w14:paraId="0EA93F55" w14:textId="77777777" w:rsidR="000E15E9" w:rsidRDefault="000E15E9" w:rsidP="000E15E9">
      <w:pPr>
        <w:spacing w:after="14" w:line="480" w:lineRule="auto"/>
        <w:jc w:val="both"/>
        <w:rPr>
          <w:rFonts w:ascii="Arial" w:hAnsi="Arial" w:cs="Arial"/>
          <w:sz w:val="24"/>
          <w:szCs w:val="24"/>
          <w:rtl/>
        </w:rPr>
      </w:pPr>
    </w:p>
    <w:p w14:paraId="57AB0DAF" w14:textId="19447718" w:rsidR="000E15E9" w:rsidRPr="00A11AA2" w:rsidRDefault="000E15E9" w:rsidP="000E15E9">
      <w:pPr>
        <w:pStyle w:val="a8"/>
        <w:numPr>
          <w:ilvl w:val="0"/>
          <w:numId w:val="0"/>
        </w:numPr>
        <w:spacing w:after="14"/>
        <w:rPr>
          <w:rFonts w:ascii="Arial" w:hAnsi="Arial" w:cs="Arial"/>
          <w:color w:val="auto"/>
          <w:rtl/>
        </w:rPr>
      </w:pPr>
      <w:r w:rsidRPr="00A11AA2">
        <w:rPr>
          <w:rFonts w:ascii="Arial" w:hAnsi="Arial" w:cs="Arial"/>
          <w:color w:val="auto"/>
          <w:rtl/>
        </w:rPr>
        <w:lastRenderedPageBreak/>
        <w:t>النظرية العلمية المتبعة لإعداد البحث</w:t>
      </w:r>
      <w:r w:rsidRPr="00A11AA2">
        <w:rPr>
          <w:rFonts w:ascii="Arial" w:hAnsi="Arial" w:cs="Arial" w:hint="cs"/>
          <w:color w:val="auto"/>
          <w:rtl/>
        </w:rPr>
        <w:t>:</w:t>
      </w:r>
    </w:p>
    <w:p w14:paraId="72999C19" w14:textId="77777777" w:rsidR="000E15E9" w:rsidRPr="00A11AA2" w:rsidRDefault="000E15E9" w:rsidP="000E15E9">
      <w:pPr>
        <w:pStyle w:val="a8"/>
        <w:numPr>
          <w:ilvl w:val="0"/>
          <w:numId w:val="0"/>
        </w:numPr>
        <w:spacing w:after="14"/>
        <w:rPr>
          <w:rFonts w:ascii="Arial" w:hAnsi="Arial" w:cs="Arial"/>
          <w:color w:val="auto"/>
          <w:sz w:val="24"/>
          <w:szCs w:val="24"/>
          <w:rtl/>
        </w:rPr>
      </w:pPr>
    </w:p>
    <w:p w14:paraId="186554E5" w14:textId="255DC547" w:rsidR="000E15E9" w:rsidRPr="000E15E9" w:rsidRDefault="000E15E9" w:rsidP="00537693">
      <w:pPr>
        <w:spacing w:after="14" w:line="480" w:lineRule="auto"/>
        <w:jc w:val="both"/>
        <w:rPr>
          <w:rFonts w:ascii="Arial" w:hAnsi="Arial" w:cs="Arial"/>
          <w:sz w:val="24"/>
          <w:szCs w:val="24"/>
          <w:rtl/>
        </w:rPr>
      </w:pPr>
      <w:r w:rsidRPr="000E15E9">
        <w:rPr>
          <w:rFonts w:ascii="Arial" w:hAnsi="Arial" w:cs="Arial"/>
          <w:sz w:val="24"/>
          <w:szCs w:val="24"/>
          <w:rtl/>
        </w:rPr>
        <w:t>يعتمد هذا البحث في بنائه النظري والمنهجي على منظور تكاملي يجمع بين عدد من النظريات العلمية التي تفسر العلاقة بين التكنولوجيا والموارد البشرية، بهدف فهم التأثير المحتمل لاستخدام تطبيق ذكي لإعداد السيرة الذاتية على تحسين فرص التوظيف لحديثي التخرج. وقد تم اختيار هذا المنظور بناءً على طبيعة الدراسة التي تتقاطع بين المجالين التقني والإداري.</w:t>
      </w:r>
    </w:p>
    <w:p w14:paraId="1A402475" w14:textId="19660D23" w:rsidR="000E15E9" w:rsidRPr="000E15E9" w:rsidRDefault="000E15E9" w:rsidP="00537693">
      <w:pPr>
        <w:spacing w:after="14" w:line="480" w:lineRule="auto"/>
        <w:jc w:val="both"/>
        <w:rPr>
          <w:rFonts w:ascii="Arial" w:hAnsi="Arial" w:cs="Arial"/>
          <w:sz w:val="24"/>
          <w:szCs w:val="24"/>
          <w:rtl/>
        </w:rPr>
      </w:pPr>
      <w:r w:rsidRPr="000E15E9">
        <w:rPr>
          <w:rFonts w:ascii="Arial" w:hAnsi="Arial" w:cs="Arial"/>
          <w:sz w:val="24"/>
          <w:szCs w:val="24"/>
          <w:rtl/>
        </w:rPr>
        <w:t>ويُبنى هذا الإطار العلمي على نظرية رأس المال البشري، والتي تمثل القاعدة النظرية الأساسية للدراسة، حيث تفترض أن الأفراد يملكون مهارات ومعارف يمكن استثمارها في سوق العمل، وكلما زادت قدرتهم على التعبير عن هذه المهارات وتنظيمها بطريقة احترافية، زادت فرص حصولهم على وظائف مناسبة (</w:t>
      </w:r>
      <w:r w:rsidRPr="000E15E9">
        <w:rPr>
          <w:rFonts w:ascii="Arial" w:hAnsi="Arial" w:cs="Arial"/>
          <w:sz w:val="24"/>
          <w:szCs w:val="24"/>
        </w:rPr>
        <w:t>Becker, 1993</w:t>
      </w:r>
      <w:r w:rsidRPr="000E15E9">
        <w:rPr>
          <w:rFonts w:ascii="Arial" w:hAnsi="Arial" w:cs="Arial"/>
          <w:sz w:val="24"/>
          <w:szCs w:val="24"/>
          <w:rtl/>
        </w:rPr>
        <w:t>). ومن هنا، فإن السيرة الذاتية تُعد أداة تسويقية تُظهر رأس المال البشري، والتطبيق الذكي يُسهم في تنظيم هذا المحتوى وعرضه بشكل فعّال.</w:t>
      </w:r>
    </w:p>
    <w:p w14:paraId="46644766" w14:textId="7B12B11B" w:rsidR="000E15E9" w:rsidRPr="000E15E9" w:rsidRDefault="000E15E9" w:rsidP="00537693">
      <w:pPr>
        <w:spacing w:after="14" w:line="480" w:lineRule="auto"/>
        <w:jc w:val="both"/>
        <w:rPr>
          <w:rFonts w:ascii="Arial" w:hAnsi="Arial" w:cs="Arial"/>
          <w:sz w:val="24"/>
          <w:szCs w:val="24"/>
          <w:rtl/>
        </w:rPr>
      </w:pPr>
      <w:r w:rsidRPr="000E15E9">
        <w:rPr>
          <w:rFonts w:ascii="Arial" w:hAnsi="Arial" w:cs="Arial"/>
          <w:sz w:val="24"/>
          <w:szCs w:val="24"/>
          <w:rtl/>
        </w:rPr>
        <w:t>كما أن تبني البحث لـ نموذج قبول التكنولوجيا (</w:t>
      </w:r>
      <w:r w:rsidRPr="000E15E9">
        <w:rPr>
          <w:rFonts w:ascii="Arial" w:hAnsi="Arial" w:cs="Arial"/>
          <w:sz w:val="24"/>
          <w:szCs w:val="24"/>
        </w:rPr>
        <w:t>TAM</w:t>
      </w:r>
      <w:r w:rsidRPr="000E15E9">
        <w:rPr>
          <w:rFonts w:ascii="Arial" w:hAnsi="Arial" w:cs="Arial"/>
          <w:sz w:val="24"/>
          <w:szCs w:val="24"/>
          <w:rtl/>
        </w:rPr>
        <w:t>) يعكس المنظور السلوكي الذي يفترض أن استخدام الأفراد للتكنولوجيا مرهون بمدى إدراكهم لفائدتها وسهولة استخدامها (</w:t>
      </w:r>
      <w:r w:rsidRPr="000E15E9">
        <w:rPr>
          <w:rFonts w:ascii="Arial" w:hAnsi="Arial" w:cs="Arial"/>
          <w:sz w:val="24"/>
          <w:szCs w:val="24"/>
        </w:rPr>
        <w:t>Davis, 1989</w:t>
      </w:r>
      <w:r w:rsidRPr="000E15E9">
        <w:rPr>
          <w:rFonts w:ascii="Arial" w:hAnsi="Arial" w:cs="Arial"/>
          <w:sz w:val="24"/>
          <w:szCs w:val="24"/>
          <w:rtl/>
        </w:rPr>
        <w:t>). وهذا النموذج مفيد لفهم تفاعل حديثي التخرج مع تطبيقات السيرة الذاتية الذكية، ومدى اعتمادهم عليها كأداة تساعدهم في تحسين فرص التوظيف.</w:t>
      </w:r>
    </w:p>
    <w:p w14:paraId="690A2B4F" w14:textId="17215E42" w:rsidR="000E15E9" w:rsidRPr="000E15E9" w:rsidRDefault="000E15E9" w:rsidP="00537693">
      <w:pPr>
        <w:spacing w:after="14" w:line="480" w:lineRule="auto"/>
        <w:jc w:val="both"/>
        <w:rPr>
          <w:rFonts w:ascii="Arial" w:hAnsi="Arial" w:cs="Arial"/>
          <w:sz w:val="24"/>
          <w:szCs w:val="24"/>
          <w:rtl/>
        </w:rPr>
      </w:pPr>
      <w:r w:rsidRPr="000E15E9">
        <w:rPr>
          <w:rFonts w:ascii="Arial" w:hAnsi="Arial" w:cs="Arial"/>
          <w:sz w:val="24"/>
          <w:szCs w:val="24"/>
          <w:rtl/>
        </w:rPr>
        <w:t>بالإضافة إلى ذلك، تستند الدراسة إلى فرضية أن استخدام التقنية في الموارد البشرية يعزز من الكفاءة والعدالة والفعالية في إجراءات التوظيف. وتستمد هذه الفرضية جذورها من الأدبيات الحديثة في التحول الرقمي والابتكار المؤسسي، والتي تؤكد على دور التكنولوجيا في تعزيز فرص المشاركة وتحسين جودة المخرجات في المنظمات.</w:t>
      </w:r>
    </w:p>
    <w:p w14:paraId="2E52E307" w14:textId="7629D0C8" w:rsidR="000E15E9" w:rsidRPr="000E15E9" w:rsidRDefault="000E15E9" w:rsidP="00537693">
      <w:pPr>
        <w:spacing w:after="14" w:line="480" w:lineRule="auto"/>
        <w:jc w:val="both"/>
        <w:rPr>
          <w:rFonts w:ascii="Arial" w:hAnsi="Arial" w:cs="Arial"/>
          <w:sz w:val="24"/>
          <w:szCs w:val="24"/>
          <w:rtl/>
        </w:rPr>
      </w:pPr>
      <w:r w:rsidRPr="000E15E9">
        <w:rPr>
          <w:rFonts w:ascii="Arial" w:hAnsi="Arial" w:cs="Arial"/>
          <w:sz w:val="24"/>
          <w:szCs w:val="24"/>
          <w:rtl/>
        </w:rPr>
        <w:t>وقد تم اختيار هذه النظريات والمنطلقات الفكرية باعتبارها الأنسب لطبيعة موضوع الدراسة، الذي يجمع بين أداة تقنية (التطبيق الذكي) ومخرجات إدارية (فرص التوظيف). كما أنها تتيح فهمًا أكثر عمقًا لسلوك المستخدمين تجاه هذه التطبيقات، وتأثيرها في قرارات التوظيف لدى الجهات المستهدفة، مثل وزارة الشؤون البلدية والقروية.</w:t>
      </w:r>
    </w:p>
    <w:p w14:paraId="3D891685" w14:textId="3CDC58E3" w:rsidR="00223855" w:rsidRPr="000E15E9" w:rsidRDefault="000E15E9" w:rsidP="000E15E9">
      <w:pPr>
        <w:spacing w:after="14" w:line="480" w:lineRule="auto"/>
        <w:jc w:val="both"/>
        <w:rPr>
          <w:rFonts w:ascii="Arial" w:hAnsi="Arial" w:cs="Arial"/>
          <w:sz w:val="24"/>
          <w:szCs w:val="24"/>
          <w:rtl/>
        </w:rPr>
      </w:pPr>
      <w:r w:rsidRPr="000E15E9">
        <w:rPr>
          <w:rFonts w:ascii="Arial" w:hAnsi="Arial" w:cs="Arial"/>
          <w:sz w:val="24"/>
          <w:szCs w:val="24"/>
          <w:rtl/>
        </w:rPr>
        <w:t>من هذا المنطلق، فإن النظرية العلمية المتبعة في هذا البحث ترتكز على الربط بين المهارات الشخصية والتكنولوجيا الرقمية، من خلال أدوات علمية قادرة على قياس التفاعل بين حديثي التخرج والتقنيات المستخدمة في التوظيف، وهو ما يجعل هذا الإطار مناسبًا لفهم الظاهرة المدروسة وتحليل نتائجها بشكل علمي ومنهجي.</w:t>
      </w:r>
    </w:p>
    <w:p w14:paraId="4F31CEEC" w14:textId="77777777" w:rsidR="00223855" w:rsidRDefault="00223855" w:rsidP="00223855">
      <w:pPr>
        <w:spacing w:after="14" w:line="480" w:lineRule="auto"/>
        <w:jc w:val="both"/>
        <w:rPr>
          <w:rFonts w:ascii="Arial" w:hAnsi="Arial" w:cs="Arial"/>
          <w:sz w:val="24"/>
          <w:szCs w:val="24"/>
          <w:rtl/>
        </w:rPr>
      </w:pPr>
    </w:p>
    <w:p w14:paraId="44DC0F12" w14:textId="77777777" w:rsidR="00223855" w:rsidRDefault="00223855" w:rsidP="00223855">
      <w:pPr>
        <w:spacing w:after="14" w:line="480" w:lineRule="auto"/>
        <w:jc w:val="both"/>
        <w:rPr>
          <w:rFonts w:ascii="Arial" w:hAnsi="Arial" w:cs="Arial"/>
          <w:sz w:val="24"/>
          <w:szCs w:val="24"/>
          <w:rtl/>
        </w:rPr>
      </w:pPr>
    </w:p>
    <w:p w14:paraId="1A17163E" w14:textId="77777777" w:rsidR="000E15E9" w:rsidRDefault="000E15E9" w:rsidP="00223855">
      <w:pPr>
        <w:spacing w:after="14" w:line="480" w:lineRule="auto"/>
        <w:jc w:val="both"/>
        <w:rPr>
          <w:rFonts w:ascii="Arial" w:hAnsi="Arial" w:cs="Arial"/>
          <w:sz w:val="24"/>
          <w:szCs w:val="24"/>
          <w:rtl/>
        </w:rPr>
      </w:pPr>
    </w:p>
    <w:p w14:paraId="3D3B7B72" w14:textId="77777777" w:rsidR="00537693" w:rsidRDefault="00537693" w:rsidP="00223855">
      <w:pPr>
        <w:spacing w:after="14" w:line="480" w:lineRule="auto"/>
        <w:jc w:val="both"/>
        <w:rPr>
          <w:rFonts w:ascii="Arial" w:hAnsi="Arial" w:cs="Arial"/>
          <w:sz w:val="28"/>
          <w:szCs w:val="28"/>
          <w:u w:val="single"/>
          <w:rtl/>
        </w:rPr>
      </w:pPr>
    </w:p>
    <w:p w14:paraId="00BE43EF" w14:textId="38D0CEA8" w:rsidR="00223855" w:rsidRPr="00223855" w:rsidRDefault="00223855" w:rsidP="00223855">
      <w:pPr>
        <w:spacing w:after="14" w:line="480" w:lineRule="auto"/>
        <w:jc w:val="both"/>
        <w:rPr>
          <w:rFonts w:ascii="Arial" w:hAnsi="Arial" w:cs="Arial"/>
          <w:sz w:val="28"/>
          <w:szCs w:val="28"/>
          <w:u w:val="single"/>
          <w:rtl/>
        </w:rPr>
      </w:pPr>
      <w:r w:rsidRPr="00223855">
        <w:rPr>
          <w:rFonts w:ascii="Arial" w:hAnsi="Arial" w:cs="Arial" w:hint="cs"/>
          <w:sz w:val="28"/>
          <w:szCs w:val="28"/>
          <w:u w:val="single"/>
          <w:rtl/>
        </w:rPr>
        <w:lastRenderedPageBreak/>
        <w:t>القسم الثاني</w:t>
      </w:r>
    </w:p>
    <w:p w14:paraId="4159FB3C" w14:textId="77777777" w:rsidR="00CB0BF3" w:rsidRDefault="00CB0BF3" w:rsidP="00CB0BF3">
      <w:pPr>
        <w:pStyle w:val="a8"/>
        <w:numPr>
          <w:ilvl w:val="0"/>
          <w:numId w:val="0"/>
        </w:numPr>
        <w:spacing w:after="14"/>
        <w:rPr>
          <w:rFonts w:ascii="Arial" w:hAnsi="Arial" w:cs="Arial"/>
          <w:color w:val="auto"/>
          <w:rtl/>
        </w:rPr>
      </w:pPr>
      <w:r w:rsidRPr="009160F3">
        <w:rPr>
          <w:rFonts w:ascii="Arial" w:hAnsi="Arial" w:cs="Arial" w:hint="cs"/>
          <w:color w:val="auto"/>
          <w:rtl/>
        </w:rPr>
        <w:t>ال</w:t>
      </w:r>
      <w:r w:rsidRPr="009160F3">
        <w:rPr>
          <w:rFonts w:ascii="Arial" w:hAnsi="Arial" w:cs="Arial"/>
          <w:color w:val="auto"/>
          <w:rtl/>
        </w:rPr>
        <w:t>مقدمة</w:t>
      </w:r>
      <w:r w:rsidRPr="009160F3">
        <w:rPr>
          <w:rFonts w:ascii="Arial" w:hAnsi="Arial" w:cs="Arial" w:hint="cs"/>
          <w:color w:val="auto"/>
          <w:rtl/>
        </w:rPr>
        <w:t>:</w:t>
      </w:r>
    </w:p>
    <w:p w14:paraId="3407FB8C" w14:textId="77777777" w:rsidR="00CB0BF3" w:rsidRPr="009160F3" w:rsidRDefault="00CB0BF3" w:rsidP="00CB0BF3">
      <w:pPr>
        <w:spacing w:after="14" w:line="480" w:lineRule="auto"/>
        <w:jc w:val="both"/>
        <w:rPr>
          <w:rFonts w:ascii="Arial" w:hAnsi="Arial" w:cs="Arial"/>
          <w:sz w:val="24"/>
          <w:szCs w:val="24"/>
          <w:rtl/>
        </w:rPr>
      </w:pPr>
    </w:p>
    <w:p w14:paraId="314A0007" w14:textId="77777777" w:rsidR="00CB0BF3" w:rsidRPr="00DE60E2" w:rsidRDefault="00CB0BF3" w:rsidP="00CB0BF3">
      <w:pPr>
        <w:spacing w:after="14" w:line="480" w:lineRule="auto"/>
        <w:jc w:val="both"/>
        <w:rPr>
          <w:rFonts w:ascii="Arial" w:hAnsi="Arial" w:cs="Arial"/>
          <w:sz w:val="24"/>
          <w:szCs w:val="24"/>
          <w:rtl/>
        </w:rPr>
      </w:pPr>
      <w:r w:rsidRPr="00DE60E2">
        <w:rPr>
          <w:rFonts w:ascii="Arial" w:hAnsi="Arial" w:cs="Arial"/>
          <w:sz w:val="24"/>
          <w:szCs w:val="24"/>
          <w:rtl/>
        </w:rPr>
        <w:t>يواجه حديثو التخرج في العصر الحديث تحديات كبيرة عند دخولهم سوق العمل، نظرًا للتنافس الشديد وارتفاع متطلبات التوظيف. وتُعد السيرة الذاتية الأداة الأساسية التي يعتمد عليها الباحثون عن عمل لعرض مهاراتهم وكفاءاتهم أمام أصحاب العمل، إلا أن إعداد سيرة ذاتية احترافية تُعبر عن إمكانيات الفرد بصورة دقيقة يُشكّل تحديًا حقيقيًا، خاصة في ظل قلة الخبرة العملية وصعوبة تسويق المهارات بما يتناسب مع متطلبات الوظائف المختلفة. بالإضافة إلى ذلك، فإن الأساليب التقليدية في إعداد السير الذاتية قد لا تكون كافية لإبراز الكفاءات المطلوبة في بيئة العمل الديناميكية والمتغيرة.</w:t>
      </w:r>
    </w:p>
    <w:p w14:paraId="7EEFE208" w14:textId="77777777" w:rsidR="00CB0BF3" w:rsidRPr="00DE60E2" w:rsidRDefault="00CB0BF3" w:rsidP="00CB0BF3">
      <w:pPr>
        <w:spacing w:after="14" w:line="480" w:lineRule="auto"/>
        <w:jc w:val="both"/>
        <w:rPr>
          <w:rFonts w:ascii="Arial" w:hAnsi="Arial" w:cs="Arial"/>
          <w:sz w:val="24"/>
          <w:szCs w:val="24"/>
          <w:rtl/>
        </w:rPr>
      </w:pPr>
      <w:r w:rsidRPr="00DE60E2">
        <w:rPr>
          <w:rFonts w:ascii="Arial" w:hAnsi="Arial" w:cs="Arial"/>
          <w:sz w:val="24"/>
          <w:szCs w:val="24"/>
          <w:rtl/>
        </w:rPr>
        <w:t>في ضوء هذا التحدي، برزت التطبيقات الذكية كأحد الحلول الرقمية التي تهدف إلى تسهيل عملية إعداد السير الذاتية وتعزيز فاعليتها في تلبية متطلبات التوظيف. وتشير الدراسات إلى أن “استخدام التكنولوجيا في عمليات التوظيف يساهم في تسريع إجراءات التوظيف وتقليل التحيز البشري، مما يرفع من فرص القبول للمرشحين الأكثر توافقًا مع متطلبات الوظائف” (</w:t>
      </w:r>
      <w:r w:rsidRPr="008702F8">
        <w:rPr>
          <w:rFonts w:asciiTheme="majorBidi" w:hAnsiTheme="majorBidi" w:cstheme="majorBidi"/>
          <w:sz w:val="24"/>
          <w:szCs w:val="24"/>
        </w:rPr>
        <w:t>Sivathanu &amp; Pillai, 2018</w:t>
      </w:r>
      <w:proofErr w:type="gramStart"/>
      <w:r w:rsidRPr="008702F8">
        <w:rPr>
          <w:rFonts w:asciiTheme="majorBidi" w:hAnsiTheme="majorBidi" w:cstheme="majorBidi"/>
          <w:sz w:val="24"/>
          <w:szCs w:val="24"/>
        </w:rPr>
        <w:t>,</w:t>
      </w:r>
      <w:proofErr w:type="gramEnd"/>
      <w:r w:rsidRPr="008702F8">
        <w:rPr>
          <w:rFonts w:asciiTheme="majorBidi" w:hAnsiTheme="majorBidi" w:cstheme="majorBidi"/>
          <w:sz w:val="24"/>
          <w:szCs w:val="24"/>
        </w:rPr>
        <w:t xml:space="preserve"> p. 62</w:t>
      </w:r>
      <w:r w:rsidRPr="00DE60E2">
        <w:rPr>
          <w:rFonts w:ascii="Arial" w:hAnsi="Arial" w:cs="Arial"/>
          <w:sz w:val="24"/>
          <w:szCs w:val="24"/>
          <w:rtl/>
        </w:rPr>
        <w:t>). كما أظهرت أبحاث أخرى أن تقنيات الذكاء الاصطناعي تُسهم في تعزيز كفاءة عمليات التوظيف من خلال تحليل السير الذاتية بصورة أكثر دقة وموضوعية، مما يُسهم في تحسين عملية الفرز الأولي للمرشحين (</w:t>
      </w:r>
      <w:r w:rsidRPr="008702F8">
        <w:rPr>
          <w:rFonts w:asciiTheme="majorBidi" w:hAnsiTheme="majorBidi" w:cstheme="majorBidi"/>
          <w:sz w:val="24"/>
          <w:szCs w:val="24"/>
        </w:rPr>
        <w:t xml:space="preserve">Boehm &amp; </w:t>
      </w:r>
      <w:proofErr w:type="spellStart"/>
      <w:r w:rsidRPr="008702F8">
        <w:rPr>
          <w:rFonts w:asciiTheme="majorBidi" w:hAnsiTheme="majorBidi" w:cstheme="majorBidi"/>
          <w:sz w:val="24"/>
          <w:szCs w:val="24"/>
        </w:rPr>
        <w:t>Lindblom</w:t>
      </w:r>
      <w:proofErr w:type="spellEnd"/>
      <w:r w:rsidRPr="008702F8">
        <w:rPr>
          <w:rFonts w:asciiTheme="majorBidi" w:hAnsiTheme="majorBidi" w:cstheme="majorBidi"/>
          <w:sz w:val="24"/>
          <w:szCs w:val="24"/>
        </w:rPr>
        <w:t>, 2020</w:t>
      </w:r>
      <w:proofErr w:type="gramStart"/>
      <w:r w:rsidRPr="008702F8">
        <w:rPr>
          <w:rFonts w:asciiTheme="majorBidi" w:hAnsiTheme="majorBidi" w:cstheme="majorBidi"/>
          <w:sz w:val="24"/>
          <w:szCs w:val="24"/>
        </w:rPr>
        <w:t>,</w:t>
      </w:r>
      <w:proofErr w:type="gramEnd"/>
      <w:r w:rsidRPr="008702F8">
        <w:rPr>
          <w:rFonts w:asciiTheme="majorBidi" w:hAnsiTheme="majorBidi" w:cstheme="majorBidi"/>
          <w:sz w:val="24"/>
          <w:szCs w:val="24"/>
        </w:rPr>
        <w:t xml:space="preserve"> p. 110</w:t>
      </w:r>
      <w:r w:rsidRPr="00DE60E2">
        <w:rPr>
          <w:rFonts w:ascii="Arial" w:hAnsi="Arial" w:cs="Arial"/>
          <w:sz w:val="24"/>
          <w:szCs w:val="24"/>
          <w:rtl/>
        </w:rPr>
        <w:t>).</w:t>
      </w:r>
    </w:p>
    <w:p w14:paraId="53BF56C6" w14:textId="77777777" w:rsidR="00CB0BF3" w:rsidRPr="00DE60E2" w:rsidRDefault="00CB0BF3" w:rsidP="00CB0BF3">
      <w:pPr>
        <w:spacing w:after="14" w:line="480" w:lineRule="auto"/>
        <w:jc w:val="both"/>
        <w:rPr>
          <w:rFonts w:ascii="Arial" w:hAnsi="Arial" w:cs="Arial"/>
          <w:sz w:val="24"/>
          <w:szCs w:val="24"/>
          <w:rtl/>
        </w:rPr>
      </w:pPr>
      <w:r w:rsidRPr="00DE60E2">
        <w:rPr>
          <w:rFonts w:ascii="Arial" w:hAnsi="Arial" w:cs="Arial"/>
          <w:sz w:val="24"/>
          <w:szCs w:val="24"/>
          <w:rtl/>
        </w:rPr>
        <w:t>بناءً على ذلك، تستهدف هذه الدراسة تحليل أثر تطبيق السيرة الذاتية الذكية على تحسين فرص توظيف حديثي التخرج في وزارة الشؤون البلدية والقروية، وذلك من خلال تقييم مدى قدرة هذه التقنية على تعزيز جودة السير الذاتية، عبر توظيف أدوات الذكاء الاصطناعي في مطابقة مهارات المتقدمين مع متطلبات الوظائف الشاغرة في الوزارة. يُسهم ذلك في تقليل الفجوة بين كفاءات الأفراد واحتياجات سوق العمل، مما يعزز من كفاءة عملية التوظيف ويدعم استقطاب الكفاءات الشابة بآلية أكثر تطورًا ودقة.</w:t>
      </w:r>
    </w:p>
    <w:p w14:paraId="35489591" w14:textId="6E70CC28" w:rsidR="00CB0BF3" w:rsidRDefault="00CB0BF3" w:rsidP="00CB0BF3">
      <w:pPr>
        <w:spacing w:after="14" w:line="480" w:lineRule="auto"/>
        <w:jc w:val="both"/>
        <w:rPr>
          <w:rFonts w:ascii="Arial" w:hAnsi="Arial" w:cs="Arial"/>
          <w:sz w:val="24"/>
          <w:szCs w:val="24"/>
          <w:rtl/>
        </w:rPr>
      </w:pPr>
      <w:r w:rsidRPr="00DE60E2">
        <w:rPr>
          <w:rFonts w:ascii="Arial" w:hAnsi="Arial" w:cs="Arial"/>
          <w:sz w:val="24"/>
          <w:szCs w:val="24"/>
          <w:rtl/>
        </w:rPr>
        <w:t>سيتم تنفيذ هذه الدراسة باستخدام استبيان ميداني موجه لحديثي التخرج في الوزارة، بهدف قياس فعالية التطبيق في تحسين فرص توظيفهم ومدى مساهمته في رفع جودة السير الذاتية. كما تسعى الدراسة إلى تقديم حل رقمي مبتكر يُمكن الوزارة من تبني آليات توظيف أكثر كفاءة، تدعم تحقيق رؤية التحول الرقمي في استراتيجيات استقطاب المواهب، وتعزز من قدرة حديثي التخرج على التكيف مع متطلبات سوق العمل المتغيرة.</w:t>
      </w:r>
    </w:p>
    <w:p w14:paraId="7B067240" w14:textId="77777777" w:rsidR="00CB0BF3" w:rsidRDefault="00CB0BF3" w:rsidP="00537693">
      <w:pPr>
        <w:spacing w:after="14" w:line="480" w:lineRule="auto"/>
        <w:jc w:val="both"/>
        <w:rPr>
          <w:rFonts w:ascii="Arial" w:hAnsi="Arial" w:cs="Arial"/>
          <w:sz w:val="24"/>
          <w:szCs w:val="24"/>
          <w:rtl/>
        </w:rPr>
      </w:pPr>
    </w:p>
    <w:p w14:paraId="78551FC0" w14:textId="77777777" w:rsidR="00CB0BF3" w:rsidRDefault="00CB0BF3" w:rsidP="00537693">
      <w:pPr>
        <w:spacing w:after="14" w:line="480" w:lineRule="auto"/>
        <w:jc w:val="both"/>
        <w:rPr>
          <w:rFonts w:ascii="Arial" w:hAnsi="Arial" w:cs="Arial"/>
          <w:sz w:val="24"/>
          <w:szCs w:val="24"/>
          <w:rtl/>
        </w:rPr>
      </w:pPr>
    </w:p>
    <w:p w14:paraId="5010EE2A" w14:textId="348D8E83" w:rsidR="00537693" w:rsidRPr="00223855" w:rsidRDefault="000E15E9" w:rsidP="00537693">
      <w:pPr>
        <w:spacing w:after="14" w:line="480" w:lineRule="auto"/>
        <w:jc w:val="both"/>
        <w:rPr>
          <w:rFonts w:ascii="Arial" w:hAnsi="Arial" w:cs="Arial"/>
          <w:sz w:val="24"/>
          <w:szCs w:val="24"/>
          <w:rtl/>
        </w:rPr>
      </w:pPr>
      <w:r>
        <w:rPr>
          <w:rFonts w:ascii="Arial" w:hAnsi="Arial" w:cs="Arial"/>
          <w:sz w:val="24"/>
          <w:szCs w:val="24"/>
          <w:rtl/>
        </w:rPr>
        <w:lastRenderedPageBreak/>
        <w:t>المتغير التابع</w:t>
      </w:r>
      <w:r w:rsidR="00223855">
        <w:rPr>
          <w:rFonts w:ascii="Arial" w:hAnsi="Arial" w:cs="Arial"/>
          <w:sz w:val="24"/>
          <w:szCs w:val="24"/>
          <w:rtl/>
        </w:rPr>
        <w:t xml:space="preserve"> </w:t>
      </w:r>
      <w:r>
        <w:rPr>
          <w:rFonts w:ascii="Arial" w:hAnsi="Arial" w:cs="Arial" w:hint="cs"/>
          <w:sz w:val="24"/>
          <w:szCs w:val="24"/>
          <w:rtl/>
        </w:rPr>
        <w:t>(</w:t>
      </w:r>
      <w:r w:rsidR="00223855">
        <w:rPr>
          <w:rFonts w:ascii="Arial" w:hAnsi="Arial" w:cs="Arial"/>
          <w:sz w:val="24"/>
          <w:szCs w:val="24"/>
          <w:rtl/>
        </w:rPr>
        <w:t>فرص التوظيف</w:t>
      </w:r>
      <w:r>
        <w:rPr>
          <w:rFonts w:ascii="Arial" w:hAnsi="Arial" w:cs="Arial" w:hint="cs"/>
          <w:sz w:val="24"/>
          <w:szCs w:val="24"/>
          <w:rtl/>
        </w:rPr>
        <w:t>)</w:t>
      </w:r>
      <w:r w:rsidR="00223855">
        <w:rPr>
          <w:rFonts w:ascii="Arial" w:hAnsi="Arial" w:cs="Arial" w:hint="cs"/>
          <w:sz w:val="24"/>
          <w:szCs w:val="24"/>
          <w:rtl/>
        </w:rPr>
        <w:t>:</w:t>
      </w:r>
    </w:p>
    <w:p w14:paraId="35A0F57B" w14:textId="77777777" w:rsidR="00537693" w:rsidRDefault="00537693" w:rsidP="00537693">
      <w:pPr>
        <w:pStyle w:val="a8"/>
        <w:numPr>
          <w:ilvl w:val="0"/>
          <w:numId w:val="0"/>
        </w:numPr>
        <w:spacing w:after="14"/>
        <w:rPr>
          <w:rFonts w:ascii="Arial" w:hAnsi="Arial" w:cs="Arial"/>
          <w:sz w:val="24"/>
          <w:szCs w:val="24"/>
          <w:rtl/>
        </w:rPr>
      </w:pPr>
    </w:p>
    <w:p w14:paraId="0EBBF01A" w14:textId="2A85632E"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تُعد “فرص التوظيف” من المفاهيم المحورية في مجالات إدارة الموارد البشرية والتنمية الاقتصادية، حيث تشير إلى مدى توفر إمكانية حصول الأفراد على وظائف مناسبة تتوافق مع مهاراتهم، مؤهلاتهم، واحتياجات سوق العمل. وتُعد فرص التوظيف مؤشرًا رئيسيًا على فاعلية أنظمة التعليم والتدريب ومدى مواءمتها مع متطلبات الوظائف المتاحة في القطاعات المختلفة. وبالنسبة لحديثي التخرج، فإن فرص التوظيف تعكس مدى قدرة الخريج على الاندماج في بيئة العمل بعد الانتهاء من الدراسة، وهو ما يجعلها أحد أبرز</w:t>
      </w:r>
      <w:r w:rsidR="00537693">
        <w:rPr>
          <w:rFonts w:ascii="Arial" w:hAnsi="Arial" w:cs="Arial"/>
          <w:sz w:val="24"/>
          <w:szCs w:val="24"/>
          <w:rtl/>
        </w:rPr>
        <w:t xml:space="preserve"> التحديات التي تواجه هذه الفئة.</w:t>
      </w:r>
    </w:p>
    <w:p w14:paraId="48619017" w14:textId="1908F742"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يعرف البعض فرص التوظيف بأنها «مجموعة الإمكانيات المتاحة في سوق العمل والتي يمكن أن يشغلها الأفراد بحسب كفاءاتهم وخبراتهم ومؤهلاتهم» (</w:t>
      </w:r>
      <w:r w:rsidRPr="00223855">
        <w:rPr>
          <w:rFonts w:ascii="Arial" w:hAnsi="Arial" w:cs="Arial"/>
          <w:sz w:val="24"/>
          <w:szCs w:val="24"/>
        </w:rPr>
        <w:t>Smith, 2019</w:t>
      </w:r>
      <w:r w:rsidRPr="00223855">
        <w:rPr>
          <w:rFonts w:ascii="Arial" w:hAnsi="Arial" w:cs="Arial"/>
          <w:sz w:val="24"/>
          <w:szCs w:val="24"/>
          <w:rtl/>
        </w:rPr>
        <w:t>). في حين يرى آخرون أن فرص التوظيف تشمل أيضًا مدى استعداد المؤسسات لفتح أبوابها لاستقبال الكفاءات الجديدة وتمكينها من ممارسة أدوار مهنية فاعلة. ومن هنا، فإن التوظيف لا يُقاس فقط بوجود الوظيفة، بل بجودة الوظيفة، وتوافقها مع التخصص، وسرعة</w:t>
      </w:r>
      <w:r w:rsidR="00537693">
        <w:rPr>
          <w:rFonts w:ascii="Arial" w:hAnsi="Arial" w:cs="Arial"/>
          <w:sz w:val="24"/>
          <w:szCs w:val="24"/>
          <w:rtl/>
        </w:rPr>
        <w:t xml:space="preserve"> الحصول عليها، ورضا الفرد عنها.</w:t>
      </w:r>
    </w:p>
    <w:p w14:paraId="280C7202" w14:textId="609FCA15"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وتشمل أبعاد فرص التوظيف العديد من المؤشرات، منها: عدد الوظائف المتاحة في السوق، عدد المقابلات التي يُجريها الباحث عن العمل، مدى تطابق التخصص مع الوظائف المتاحة، مستوى الرضا عن فرص العمل المقدمة، ومستوى الأجور والعوائد. كما يدخل ضمن هذا المفهوم مدى توفر الأدوات اللازمة التي تساعد الباحثين عن عمل على عرض أنفسهم بشكل احترافي، مثل السيرة الذاتية والتسويق الذاتي، والتي تُعد من العو</w:t>
      </w:r>
      <w:r w:rsidR="00537693">
        <w:rPr>
          <w:rFonts w:ascii="Arial" w:hAnsi="Arial" w:cs="Arial"/>
          <w:sz w:val="24"/>
          <w:szCs w:val="24"/>
          <w:rtl/>
        </w:rPr>
        <w:t>امل المؤثرة في القبول أو الرفض.</w:t>
      </w:r>
    </w:p>
    <w:p w14:paraId="117A27FD" w14:textId="5B7CC8F9"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تتأثر فرص التوظيف بعدة عوامل، منها ما يرتبط بالفرد (كالمهارات، والخبرات، ومستوى التعليم)، ومنها ما يرتبط بالسوق نفسه (كحجم الطلب على التخصصات، أو التحديات الاقتصادية). ومن أبرز العوامل المؤثرة مؤخرًا، مدى قدرة الفرد على تقديم نفسه بطريقة احترافية باستخدام أدوات تقنية حديثة، وهو ما يجعل من تطبيقات السيرة الذاتية الذكية أحد الوسا</w:t>
      </w:r>
      <w:r w:rsidR="00537693">
        <w:rPr>
          <w:rFonts w:ascii="Arial" w:hAnsi="Arial" w:cs="Arial"/>
          <w:sz w:val="24"/>
          <w:szCs w:val="24"/>
          <w:rtl/>
        </w:rPr>
        <w:t>ئل المساهمة في تحسين هذه الفرص.</w:t>
      </w:r>
    </w:p>
    <w:p w14:paraId="165CE191" w14:textId="77777777" w:rsidR="00223855" w:rsidRDefault="00223855" w:rsidP="00223855">
      <w:pPr>
        <w:spacing w:after="14" w:line="480" w:lineRule="auto"/>
        <w:jc w:val="both"/>
        <w:rPr>
          <w:rFonts w:ascii="Arial" w:hAnsi="Arial" w:cs="Arial"/>
          <w:sz w:val="24"/>
          <w:szCs w:val="24"/>
          <w:rtl/>
        </w:rPr>
      </w:pPr>
      <w:r w:rsidRPr="00223855">
        <w:rPr>
          <w:rFonts w:ascii="Arial" w:hAnsi="Arial" w:cs="Arial"/>
          <w:sz w:val="24"/>
          <w:szCs w:val="24"/>
          <w:rtl/>
        </w:rPr>
        <w:t>أشارت دراسة (</w:t>
      </w:r>
      <w:r w:rsidRPr="00223855">
        <w:rPr>
          <w:rFonts w:ascii="Arial" w:hAnsi="Arial" w:cs="Arial"/>
          <w:sz w:val="24"/>
          <w:szCs w:val="24"/>
        </w:rPr>
        <w:t xml:space="preserve">Boehm &amp; </w:t>
      </w:r>
      <w:proofErr w:type="spellStart"/>
      <w:r w:rsidRPr="00223855">
        <w:rPr>
          <w:rFonts w:ascii="Arial" w:hAnsi="Arial" w:cs="Arial"/>
          <w:sz w:val="24"/>
          <w:szCs w:val="24"/>
        </w:rPr>
        <w:t>Lindblom</w:t>
      </w:r>
      <w:proofErr w:type="spellEnd"/>
      <w:r w:rsidRPr="00223855">
        <w:rPr>
          <w:rFonts w:ascii="Arial" w:hAnsi="Arial" w:cs="Arial"/>
          <w:sz w:val="24"/>
          <w:szCs w:val="24"/>
        </w:rPr>
        <w:t>, 2020</w:t>
      </w:r>
      <w:r w:rsidRPr="00223855">
        <w:rPr>
          <w:rFonts w:ascii="Arial" w:hAnsi="Arial" w:cs="Arial"/>
          <w:sz w:val="24"/>
          <w:szCs w:val="24"/>
          <w:rtl/>
        </w:rPr>
        <w:t>) إلى أن “تقنيات الذكاء الاصطناعي المستخدمة في تطبيقات التوظيف ساهمت في تسهيل الوصول إلى الوظائف المناسبة بناءً على توافق المهارات، مما رفع نسبة المقابلات للمرشحين المؤهلين”. كما بينت دراسة (</w:t>
      </w:r>
      <w:r w:rsidRPr="00223855">
        <w:rPr>
          <w:rFonts w:ascii="Arial" w:hAnsi="Arial" w:cs="Arial"/>
          <w:sz w:val="24"/>
          <w:szCs w:val="24"/>
        </w:rPr>
        <w:t>Sivathanu &amp; Pillai, 2018</w:t>
      </w:r>
      <w:r w:rsidRPr="00223855">
        <w:rPr>
          <w:rFonts w:ascii="Arial" w:hAnsi="Arial" w:cs="Arial"/>
          <w:sz w:val="24"/>
          <w:szCs w:val="24"/>
          <w:rtl/>
        </w:rPr>
        <w:t>) أن “توظيف التكنولوجيا في عمليات البحث عن العمل يعزز قدرة الأفراد على الوصول لفرص وظيفية أفضل، خصوصًا في حال تم توجيههم لاستخدام أدوات عرض احترافية مثل السير الذاتية الذكية”.</w:t>
      </w:r>
    </w:p>
    <w:p w14:paraId="3F793AB3" w14:textId="77777777" w:rsidR="001515BE" w:rsidRDefault="001515BE" w:rsidP="00223855">
      <w:pPr>
        <w:spacing w:after="14" w:line="480" w:lineRule="auto"/>
        <w:jc w:val="both"/>
        <w:rPr>
          <w:rFonts w:ascii="Arial" w:hAnsi="Arial" w:cs="Arial"/>
          <w:sz w:val="24"/>
          <w:szCs w:val="24"/>
          <w:rtl/>
        </w:rPr>
      </w:pPr>
    </w:p>
    <w:p w14:paraId="28CDC324" w14:textId="77777777" w:rsidR="001515BE" w:rsidRPr="00223855" w:rsidRDefault="001515BE" w:rsidP="00223855">
      <w:pPr>
        <w:spacing w:after="14" w:line="480" w:lineRule="auto"/>
        <w:jc w:val="both"/>
        <w:rPr>
          <w:rFonts w:ascii="Arial" w:hAnsi="Arial" w:cs="Arial"/>
          <w:sz w:val="24"/>
          <w:szCs w:val="24"/>
          <w:rtl/>
        </w:rPr>
      </w:pPr>
    </w:p>
    <w:p w14:paraId="6404CA86" w14:textId="32C207D3" w:rsidR="00223855" w:rsidRPr="00223855" w:rsidRDefault="00223855" w:rsidP="00223855">
      <w:pPr>
        <w:spacing w:after="14" w:line="480" w:lineRule="auto"/>
        <w:jc w:val="both"/>
        <w:rPr>
          <w:rFonts w:ascii="Arial" w:hAnsi="Arial" w:cs="Arial"/>
          <w:sz w:val="24"/>
          <w:szCs w:val="24"/>
          <w:rtl/>
        </w:rPr>
      </w:pPr>
      <w:r w:rsidRPr="00223855">
        <w:rPr>
          <w:rFonts w:ascii="Arial" w:hAnsi="Arial" w:cs="Arial"/>
          <w:sz w:val="24"/>
          <w:szCs w:val="24"/>
          <w:rtl/>
        </w:rPr>
        <w:lastRenderedPageBreak/>
        <w:t>المتغير المستق</w:t>
      </w:r>
      <w:r w:rsidR="000E15E9">
        <w:rPr>
          <w:rFonts w:ascii="Arial" w:hAnsi="Arial" w:cs="Arial"/>
          <w:sz w:val="24"/>
          <w:szCs w:val="24"/>
          <w:rtl/>
        </w:rPr>
        <w:t>ل</w:t>
      </w:r>
      <w:r>
        <w:rPr>
          <w:rFonts w:ascii="Arial" w:hAnsi="Arial" w:cs="Arial"/>
          <w:sz w:val="24"/>
          <w:szCs w:val="24"/>
          <w:rtl/>
        </w:rPr>
        <w:t xml:space="preserve"> </w:t>
      </w:r>
      <w:r w:rsidR="000E15E9">
        <w:rPr>
          <w:rFonts w:ascii="Arial" w:hAnsi="Arial" w:cs="Arial" w:hint="cs"/>
          <w:sz w:val="24"/>
          <w:szCs w:val="24"/>
          <w:rtl/>
        </w:rPr>
        <w:t>(</w:t>
      </w:r>
      <w:r>
        <w:rPr>
          <w:rFonts w:ascii="Arial" w:hAnsi="Arial" w:cs="Arial"/>
          <w:sz w:val="24"/>
          <w:szCs w:val="24"/>
          <w:rtl/>
        </w:rPr>
        <w:t>تطبيق السيرة الذاتية الذكية</w:t>
      </w:r>
      <w:r w:rsidR="000E15E9">
        <w:rPr>
          <w:rFonts w:ascii="Arial" w:hAnsi="Arial" w:cs="Arial" w:hint="cs"/>
          <w:sz w:val="24"/>
          <w:szCs w:val="24"/>
          <w:rtl/>
        </w:rPr>
        <w:t>)</w:t>
      </w:r>
      <w:r>
        <w:rPr>
          <w:rFonts w:ascii="Arial" w:hAnsi="Arial" w:cs="Arial" w:hint="cs"/>
          <w:sz w:val="24"/>
          <w:szCs w:val="24"/>
          <w:rtl/>
        </w:rPr>
        <w:t>:</w:t>
      </w:r>
    </w:p>
    <w:p w14:paraId="26DA5085" w14:textId="77777777" w:rsidR="00223855" w:rsidRPr="00223855" w:rsidRDefault="00223855" w:rsidP="00537693">
      <w:pPr>
        <w:pStyle w:val="a8"/>
        <w:numPr>
          <w:ilvl w:val="0"/>
          <w:numId w:val="0"/>
        </w:numPr>
        <w:spacing w:after="14"/>
        <w:rPr>
          <w:rFonts w:ascii="Arial" w:hAnsi="Arial" w:cs="Arial"/>
          <w:sz w:val="24"/>
          <w:szCs w:val="24"/>
          <w:rtl/>
        </w:rPr>
      </w:pPr>
    </w:p>
    <w:p w14:paraId="30EAF64D" w14:textId="27A6E21E"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يُعد “تطبيق السيرة الذاتية الذكية” من أبرز مظاهر التحول الرقمي في مجال التوظيف، حيث يمثل أحد الابتكارات التكنولوجية الحديثة المصممة لتبسيط عملية إعداد السيرة الذاتية وتحسين جودتها، بما يتماشى مع متطلبات سوق العمل المعاصر. وتُعرف تطبيقات السيرة الذاتية الذكية بأنها “برامج رقمية تفاعلية تستخدم تقنيات الذكاء الاصطناعي والمساعدة الرقمية لتوجيه المستخدمين نحو إعداد سيرة ذاتية منظمة، دقيقة، وجذابة لأصحاب العمل” (</w:t>
      </w:r>
      <w:r w:rsidRPr="00223855">
        <w:rPr>
          <w:rFonts w:ascii="Arial" w:hAnsi="Arial" w:cs="Arial"/>
          <w:sz w:val="24"/>
          <w:szCs w:val="24"/>
        </w:rPr>
        <w:t>Kaur &amp; Mittal, 2020</w:t>
      </w:r>
      <w:r w:rsidR="00537693">
        <w:rPr>
          <w:rFonts w:ascii="Arial" w:hAnsi="Arial" w:cs="Arial"/>
          <w:sz w:val="24"/>
          <w:szCs w:val="24"/>
          <w:rtl/>
        </w:rPr>
        <w:t>).</w:t>
      </w:r>
    </w:p>
    <w:p w14:paraId="7A158E47" w14:textId="7787586B"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تعتمد هذه التطبيقات على توفير قوالب احترافية قابلة للتعديل، وتقدم للمستخدمين إرشادات فورية تساعدهم في اختيار الكلمات المناسبة، وتوزيع الأقسام بشكل متناسق، كما تتيح بعض التطبيقات إمكانية تحليل السيرة الذاتية ومقارنتها مع متطلبات الوظائف المعلنة، ما يمنح المستخدم فرصة لتحسين عرضه المهني بشكل دقيق (</w:t>
      </w:r>
      <w:r w:rsidRPr="00223855">
        <w:rPr>
          <w:rFonts w:ascii="Arial" w:hAnsi="Arial" w:cs="Arial"/>
          <w:sz w:val="24"/>
          <w:szCs w:val="24"/>
        </w:rPr>
        <w:t xml:space="preserve">Upadhyay &amp; </w:t>
      </w:r>
      <w:proofErr w:type="spellStart"/>
      <w:r w:rsidRPr="00223855">
        <w:rPr>
          <w:rFonts w:ascii="Arial" w:hAnsi="Arial" w:cs="Arial"/>
          <w:sz w:val="24"/>
          <w:szCs w:val="24"/>
        </w:rPr>
        <w:t>Khandelwal</w:t>
      </w:r>
      <w:proofErr w:type="spellEnd"/>
      <w:r w:rsidRPr="00223855">
        <w:rPr>
          <w:rFonts w:ascii="Arial" w:hAnsi="Arial" w:cs="Arial"/>
          <w:sz w:val="24"/>
          <w:szCs w:val="24"/>
        </w:rPr>
        <w:t>, 2018</w:t>
      </w:r>
      <w:r w:rsidR="00537693">
        <w:rPr>
          <w:rFonts w:ascii="Arial" w:hAnsi="Arial" w:cs="Arial"/>
          <w:sz w:val="24"/>
          <w:szCs w:val="24"/>
          <w:rtl/>
        </w:rPr>
        <w:t>).</w:t>
      </w:r>
    </w:p>
    <w:p w14:paraId="29A9F563" w14:textId="2D8AB18D"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تتجلى أهمية هذه التطبيقات بشكل خاص لدى حديثي التخرج، الذين غالبًا ما يفتقرون للخبرة الكافية في كتابة السير الذاتية، أو في تسويق مهاراتهم بطريقة تتوافق مع متطلبات أصحاب العمل. وهنا، يلعب التطبيق الذكي دورًا تعويضيًا من خلال تقديم دعم تقني وإرشادي يرفع من جودة السيرة الذاتية، ويجعلها أكثر قدرة على إقناع مسؤولي التوظيف (</w:t>
      </w:r>
      <w:r w:rsidRPr="00223855">
        <w:rPr>
          <w:rFonts w:ascii="Arial" w:hAnsi="Arial" w:cs="Arial"/>
          <w:sz w:val="24"/>
          <w:szCs w:val="24"/>
        </w:rPr>
        <w:t>Nikolaou, 2021</w:t>
      </w:r>
      <w:r w:rsidR="00537693">
        <w:rPr>
          <w:rFonts w:ascii="Arial" w:hAnsi="Arial" w:cs="Arial"/>
          <w:sz w:val="24"/>
          <w:szCs w:val="24"/>
          <w:rtl/>
        </w:rPr>
        <w:t>).</w:t>
      </w:r>
    </w:p>
    <w:p w14:paraId="071173DB" w14:textId="3716012B"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من الناحية التقنية، تعتمد معظم هذه التطبيقات على واجهات استخدام مرنة وسهلة، مدعومة بخوارزميات تحليل لغوي، تُمكّن المستخدم من كتابة محتوى احترافي دون الحاجة إلى خبرة مسبقة في التصميم أو الصياغة. وتساعد هذه الخصائص في تقليل الأخطاء الشائعة التي تظهر في السير الذاتية، مثل عدم التنظيم، ضعف اللغة، أو عدم وضوح المعلومات (</w:t>
      </w:r>
      <w:r w:rsidRPr="00223855">
        <w:rPr>
          <w:rFonts w:ascii="Arial" w:hAnsi="Arial" w:cs="Arial"/>
          <w:sz w:val="24"/>
          <w:szCs w:val="24"/>
        </w:rPr>
        <w:t>Chapman &amp; Webster, 2003</w:t>
      </w:r>
      <w:r w:rsidR="00537693">
        <w:rPr>
          <w:rFonts w:ascii="Arial" w:hAnsi="Arial" w:cs="Arial"/>
          <w:sz w:val="24"/>
          <w:szCs w:val="24"/>
          <w:rtl/>
        </w:rPr>
        <w:t>).</w:t>
      </w:r>
    </w:p>
    <w:p w14:paraId="75D91EFE" w14:textId="08BD1148" w:rsidR="00223855" w:rsidRPr="00223855" w:rsidRDefault="00223855" w:rsidP="00537693">
      <w:pPr>
        <w:spacing w:after="14" w:line="480" w:lineRule="auto"/>
        <w:jc w:val="both"/>
        <w:rPr>
          <w:rFonts w:ascii="Arial" w:hAnsi="Arial" w:cs="Arial"/>
          <w:sz w:val="24"/>
          <w:szCs w:val="24"/>
          <w:rtl/>
        </w:rPr>
      </w:pPr>
      <w:r w:rsidRPr="00223855">
        <w:rPr>
          <w:rFonts w:ascii="Arial" w:hAnsi="Arial" w:cs="Arial"/>
          <w:sz w:val="24"/>
          <w:szCs w:val="24"/>
          <w:rtl/>
        </w:rPr>
        <w:t xml:space="preserve">وقد أظهرت دراسات عدة أن استخدام هذه التطبيقات يسهم بشكل ملموس في زيادة معدل الردود الإيجابية على طلبات التوظيف، حيث أوضح </w:t>
      </w:r>
      <w:r w:rsidRPr="00223855">
        <w:rPr>
          <w:rFonts w:ascii="Arial" w:hAnsi="Arial" w:cs="Arial"/>
          <w:sz w:val="24"/>
          <w:szCs w:val="24"/>
        </w:rPr>
        <w:t xml:space="preserve">Boehm &amp; </w:t>
      </w:r>
      <w:proofErr w:type="spellStart"/>
      <w:r w:rsidRPr="00223855">
        <w:rPr>
          <w:rFonts w:ascii="Arial" w:hAnsi="Arial" w:cs="Arial"/>
          <w:sz w:val="24"/>
          <w:szCs w:val="24"/>
        </w:rPr>
        <w:t>Lindblom</w:t>
      </w:r>
      <w:proofErr w:type="spellEnd"/>
      <w:r w:rsidRPr="00223855">
        <w:rPr>
          <w:rFonts w:ascii="Arial" w:hAnsi="Arial" w:cs="Arial"/>
          <w:sz w:val="24"/>
          <w:szCs w:val="24"/>
          <w:rtl/>
        </w:rPr>
        <w:t xml:space="preserve"> (2020) أن “المستخدمين الذين اعتمدوا على أدوات كتابة السيرة الذاتية الرقمية حصلوا على فرص مقابلة عمل بمعدل أعلى من أولئك الذي</w:t>
      </w:r>
      <w:r w:rsidR="00537693">
        <w:rPr>
          <w:rFonts w:ascii="Arial" w:hAnsi="Arial" w:cs="Arial"/>
          <w:sz w:val="24"/>
          <w:szCs w:val="24"/>
          <w:rtl/>
        </w:rPr>
        <w:t>ن استخدموا الأساليب التقليدية”.</w:t>
      </w:r>
    </w:p>
    <w:p w14:paraId="2586F547" w14:textId="77777777" w:rsidR="00223855" w:rsidRPr="00223855" w:rsidRDefault="00223855" w:rsidP="00223855">
      <w:pPr>
        <w:spacing w:after="14" w:line="480" w:lineRule="auto"/>
        <w:jc w:val="both"/>
        <w:rPr>
          <w:rFonts w:ascii="Arial" w:hAnsi="Arial" w:cs="Arial"/>
          <w:sz w:val="24"/>
          <w:szCs w:val="24"/>
          <w:rtl/>
        </w:rPr>
      </w:pPr>
      <w:r w:rsidRPr="00223855">
        <w:rPr>
          <w:rFonts w:ascii="Arial" w:hAnsi="Arial" w:cs="Arial"/>
          <w:sz w:val="24"/>
          <w:szCs w:val="24"/>
          <w:rtl/>
        </w:rPr>
        <w:t>وفي إطار الدراسة الحالية، يمثل هذا التطبيق المتغير المستقل الذي يُفترض أن يكون له تأثير مباشر على تحسين فرص التوظيف لدى حديثي التخرج. وقد تم اختيار وزارة الشؤون البلدية والقروية كمجال لتطبيق الدراسة، نظرًا لكونها جهة حكومية تضم قطاعات متعددة ومتنوعة في تخصصاتها، مما يجعلها بيئة مثالية لقياس فعالية هذا النوع من التطبيقات في تقديم الكفاءات الجديدة بطريقة احترافية ومنظمة.</w:t>
      </w:r>
    </w:p>
    <w:p w14:paraId="457C7A23" w14:textId="77777777" w:rsidR="00223855" w:rsidRDefault="00223855" w:rsidP="00223855">
      <w:pPr>
        <w:rPr>
          <w:rFonts w:ascii="Arial" w:hAnsi="Arial" w:cs="Arial"/>
          <w:sz w:val="24"/>
          <w:szCs w:val="24"/>
          <w:rtl/>
        </w:rPr>
      </w:pPr>
    </w:p>
    <w:p w14:paraId="5D5820A9" w14:textId="76782584" w:rsidR="00B551D0" w:rsidRPr="00607F4C" w:rsidRDefault="00D22171" w:rsidP="00607F4C">
      <w:pPr>
        <w:pStyle w:val="a8"/>
        <w:numPr>
          <w:ilvl w:val="0"/>
          <w:numId w:val="0"/>
        </w:numPr>
        <w:spacing w:after="14"/>
        <w:rPr>
          <w:rFonts w:ascii="Arial" w:hAnsi="Arial" w:cs="Arial"/>
          <w:color w:val="auto"/>
          <w:rtl/>
        </w:rPr>
      </w:pPr>
      <w:r w:rsidRPr="00607F4C">
        <w:rPr>
          <w:rFonts w:ascii="Arial" w:hAnsi="Arial" w:cs="Arial"/>
          <w:color w:val="auto"/>
          <w:rtl/>
        </w:rPr>
        <w:lastRenderedPageBreak/>
        <w:t>الدراسات السابقة</w:t>
      </w:r>
      <w:r w:rsidR="00A74F76" w:rsidRPr="00607F4C">
        <w:rPr>
          <w:rFonts w:ascii="Arial" w:hAnsi="Arial" w:cs="Arial" w:hint="cs"/>
          <w:color w:val="auto"/>
          <w:rtl/>
        </w:rPr>
        <w:t>:</w:t>
      </w:r>
      <w:bookmarkEnd w:id="5"/>
      <w:r w:rsidR="008702F8">
        <w:rPr>
          <w:rFonts w:ascii="Arial" w:hAnsi="Arial" w:cs="Arial"/>
          <w:sz w:val="24"/>
          <w:szCs w:val="24"/>
          <w:rtl/>
        </w:rPr>
        <w:br/>
      </w:r>
      <w:r w:rsidR="00B551D0" w:rsidRPr="00273D1B">
        <w:rPr>
          <w:rFonts w:ascii="Arial" w:hAnsi="Arial" w:cs="Arial"/>
          <w:sz w:val="24"/>
          <w:szCs w:val="24"/>
          <w:rtl/>
        </w:rPr>
        <w:br/>
        <w:t>1.</w:t>
      </w:r>
      <w:r w:rsidR="00B551D0" w:rsidRPr="00273D1B">
        <w:rPr>
          <w:rFonts w:ascii="Arial" w:hAnsi="Arial" w:cs="Arial" w:hint="cs"/>
          <w:sz w:val="24"/>
          <w:szCs w:val="24"/>
          <w:rtl/>
        </w:rPr>
        <w:t xml:space="preserve"> </w:t>
      </w:r>
      <w:r w:rsidR="00B551D0" w:rsidRPr="00273D1B">
        <w:rPr>
          <w:rFonts w:ascii="Arial" w:hAnsi="Arial" w:cs="Arial"/>
          <w:sz w:val="24"/>
          <w:szCs w:val="24"/>
          <w:rtl/>
        </w:rPr>
        <w:t>الزهراني، ع.، وآخرون (2020). “تحسين اختيار الموظفين باستخدام صيغة سيرة ذاتية منقحة”</w:t>
      </w:r>
    </w:p>
    <w:p w14:paraId="18E9CF69" w14:textId="00D432F2"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تحليل تأثير إضافة التقييمات النفسية والصفات الشخصية في السير الذاتية على تحسين عملية التوظيف.</w:t>
      </w:r>
    </w:p>
    <w:p w14:paraId="5CC6A4B8" w14:textId="74E96AAE"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دراسة مسحية استكشافية باستخدام استبيانات لمجموعة من الباحثين عن عمل.</w:t>
      </w:r>
    </w:p>
    <w:p w14:paraId="4BA9FBD0" w14:textId="372ACFB8"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أفاد 84% من المشاركين بأن تضمين البيانات الشخصية يعزز من فرص القبول في الوظائف.</w:t>
      </w:r>
    </w:p>
    <w:p w14:paraId="532E33A7" w14:textId="20107E33"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التوصيات: دمج السير الذاتية الرقمية مع تقييمات نفسية لتعزيز موثوقية الاختيار.</w:t>
      </w:r>
    </w:p>
    <w:p w14:paraId="6864B7B3" w14:textId="77777777"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2.سفور، ع. و. (2021). “دراسة مقترح لإنشاء نظام السير الذاتية الإلكترونية للمواطنين”</w:t>
      </w:r>
    </w:p>
    <w:p w14:paraId="0EE499D7" w14:textId="7AE8302E"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اقتراح نموذج لإنشاء سيرة ذاتية إلكترونية تلقائية للمواطنين وربطها بالبيانات الحكومية.</w:t>
      </w:r>
    </w:p>
    <w:p w14:paraId="72EE9795" w14:textId="0217385A"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تحليل مقارن بين الأنظمة التقليدية والرقمية في إعداد السير الذاتية.</w:t>
      </w:r>
    </w:p>
    <w:p w14:paraId="463A1E19" w14:textId="55C94799"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 xml:space="preserve">أهم النتائج: يمكن للحكومة تحسين الشفافية وتقليل الفساد عبر </w:t>
      </w:r>
      <w:r w:rsidRPr="00273D1B">
        <w:rPr>
          <w:rFonts w:ascii="Arial" w:hAnsi="Arial" w:cs="Arial" w:hint="cs"/>
          <w:sz w:val="24"/>
          <w:szCs w:val="24"/>
          <w:rtl/>
        </w:rPr>
        <w:t>رقمنه</w:t>
      </w:r>
      <w:r w:rsidRPr="00273D1B">
        <w:rPr>
          <w:rFonts w:ascii="Arial" w:hAnsi="Arial" w:cs="Arial"/>
          <w:sz w:val="24"/>
          <w:szCs w:val="24"/>
          <w:rtl/>
        </w:rPr>
        <w:t xml:space="preserve"> السير الذاتية.</w:t>
      </w:r>
    </w:p>
    <w:p w14:paraId="2DD10C65" w14:textId="33C63DC6"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تطوير منصة وطنية موحدة لإدارة السير الذاتية للمواطنين.</w:t>
      </w:r>
    </w:p>
    <w:p w14:paraId="54A034A1" w14:textId="0EC4E2BA" w:rsidR="00B551D0" w:rsidRPr="008702F8" w:rsidRDefault="00B551D0"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sz w:val="24"/>
          <w:szCs w:val="24"/>
          <w:rtl/>
        </w:rPr>
        <w:t>3.</w:t>
      </w:r>
      <w:r w:rsidR="00AA7822" w:rsidRPr="008702F8">
        <w:rPr>
          <w:rFonts w:asciiTheme="majorBidi" w:hAnsiTheme="majorBidi" w:cstheme="majorBidi"/>
          <w:sz w:val="24"/>
          <w:szCs w:val="24"/>
        </w:rPr>
        <w:t xml:space="preserve">  </w:t>
      </w:r>
      <w:r w:rsidR="00CB0BF3" w:rsidRPr="008702F8">
        <w:rPr>
          <w:rFonts w:asciiTheme="majorBidi" w:hAnsiTheme="majorBidi" w:cstheme="majorBidi"/>
          <w:sz w:val="24"/>
          <w:szCs w:val="24"/>
        </w:rPr>
        <w:t>Jeske</w:t>
      </w:r>
      <w:r w:rsidR="00CB0BF3" w:rsidRPr="008702F8">
        <w:rPr>
          <w:rFonts w:asciiTheme="majorBidi" w:hAnsiTheme="majorBidi" w:cstheme="majorBidi"/>
          <w:sz w:val="24"/>
          <w:szCs w:val="24"/>
          <w:rtl/>
        </w:rPr>
        <w:t>،</w:t>
      </w:r>
      <w:r w:rsidRPr="008702F8">
        <w:rPr>
          <w:rFonts w:asciiTheme="majorBidi" w:hAnsiTheme="majorBidi" w:cstheme="majorBidi"/>
          <w:sz w:val="24"/>
          <w:szCs w:val="24"/>
        </w:rPr>
        <w:t xml:space="preserve"> </w:t>
      </w:r>
      <w:proofErr w:type="gramStart"/>
      <w:r w:rsidRPr="008702F8">
        <w:rPr>
          <w:rFonts w:asciiTheme="majorBidi" w:hAnsiTheme="majorBidi" w:cstheme="majorBidi"/>
          <w:sz w:val="24"/>
          <w:szCs w:val="24"/>
        </w:rPr>
        <w:t>D.,</w:t>
      </w:r>
      <w:proofErr w:type="gramEnd"/>
      <w:r w:rsidRPr="008702F8">
        <w:rPr>
          <w:rFonts w:asciiTheme="majorBidi" w:hAnsiTheme="majorBidi" w:cstheme="majorBidi"/>
          <w:sz w:val="24"/>
          <w:szCs w:val="24"/>
        </w:rPr>
        <w:t xml:space="preserve"> &amp; Shultz, K. S. (2016). “Using Social Media Content for Screening in Recruitment and Selection</w:t>
      </w:r>
      <w:r w:rsidRPr="008702F8">
        <w:rPr>
          <w:rFonts w:asciiTheme="majorBidi" w:hAnsiTheme="majorBidi" w:cstheme="majorBidi"/>
          <w:sz w:val="24"/>
          <w:szCs w:val="24"/>
          <w:rtl/>
        </w:rPr>
        <w:t>”</w:t>
      </w:r>
    </w:p>
    <w:p w14:paraId="05E7C54A" w14:textId="77777777"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تقييم تأثير وسائل التواصل الاجتماعي في عمليات التوظيف.</w:t>
      </w:r>
    </w:p>
    <w:p w14:paraId="7ACAF76C" w14:textId="278848A1"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مراجعة منهجية للأبحاث السابقة حول استخدام البيانات الرقمية في التوظيف.</w:t>
      </w:r>
    </w:p>
    <w:p w14:paraId="5782ED95" w14:textId="5A5AC291"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توفر وسائل التواصل الاجتماعي معلومات إضافية لكنها قد تؤدي إلى تحيزات.</w:t>
      </w:r>
    </w:p>
    <w:p w14:paraId="70413424" w14:textId="573CA733"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وضع سياسات واضحة لاستخدام وسائل التواصل الاجتماعي في عمليات التوظيف.</w:t>
      </w:r>
    </w:p>
    <w:p w14:paraId="63D38E17" w14:textId="17C63214" w:rsidR="00B551D0" w:rsidRPr="008702F8" w:rsidRDefault="00B551D0"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sz w:val="24"/>
          <w:szCs w:val="24"/>
          <w:rtl/>
        </w:rPr>
        <w:t>4.</w:t>
      </w:r>
      <w:r w:rsidR="00AA7822" w:rsidRPr="008702F8">
        <w:rPr>
          <w:rFonts w:asciiTheme="majorBidi" w:hAnsiTheme="majorBidi" w:cstheme="majorBidi"/>
          <w:sz w:val="24"/>
          <w:szCs w:val="24"/>
        </w:rPr>
        <w:t xml:space="preserve">  </w:t>
      </w:r>
      <w:r w:rsidR="00CB0BF3" w:rsidRPr="008702F8">
        <w:rPr>
          <w:rFonts w:asciiTheme="majorBidi" w:hAnsiTheme="majorBidi" w:cstheme="majorBidi"/>
          <w:sz w:val="24"/>
          <w:szCs w:val="24"/>
        </w:rPr>
        <w:t>Kaur</w:t>
      </w:r>
      <w:r w:rsidR="00CB0BF3" w:rsidRPr="008702F8">
        <w:rPr>
          <w:rFonts w:asciiTheme="majorBidi" w:hAnsiTheme="majorBidi" w:cstheme="majorBidi"/>
          <w:sz w:val="24"/>
          <w:szCs w:val="24"/>
          <w:rtl/>
        </w:rPr>
        <w:t>،</w:t>
      </w:r>
      <w:r w:rsidRPr="008702F8">
        <w:rPr>
          <w:rFonts w:asciiTheme="majorBidi" w:hAnsiTheme="majorBidi" w:cstheme="majorBidi"/>
          <w:sz w:val="24"/>
          <w:szCs w:val="24"/>
        </w:rPr>
        <w:t xml:space="preserve"> </w:t>
      </w:r>
      <w:proofErr w:type="gramStart"/>
      <w:r w:rsidRPr="008702F8">
        <w:rPr>
          <w:rFonts w:asciiTheme="majorBidi" w:hAnsiTheme="majorBidi" w:cstheme="majorBidi"/>
          <w:sz w:val="24"/>
          <w:szCs w:val="24"/>
        </w:rPr>
        <w:t>P.,</w:t>
      </w:r>
      <w:proofErr w:type="gramEnd"/>
      <w:r w:rsidRPr="008702F8">
        <w:rPr>
          <w:rFonts w:asciiTheme="majorBidi" w:hAnsiTheme="majorBidi" w:cstheme="majorBidi"/>
          <w:sz w:val="24"/>
          <w:szCs w:val="24"/>
        </w:rPr>
        <w:t xml:space="preserve"> &amp; Mittal, M. (2020). “Role of Artificial Intelligence in Transforming Recruitment</w:t>
      </w:r>
      <w:r w:rsidRPr="008702F8">
        <w:rPr>
          <w:rFonts w:asciiTheme="majorBidi" w:hAnsiTheme="majorBidi" w:cstheme="majorBidi"/>
          <w:sz w:val="24"/>
          <w:szCs w:val="24"/>
          <w:rtl/>
        </w:rPr>
        <w:t>”</w:t>
      </w:r>
    </w:p>
    <w:p w14:paraId="45FEE232" w14:textId="082A3EDA"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دراسة تأثير الذكاء الاصطناعي على عمليات التوظيف الرقمية.</w:t>
      </w:r>
    </w:p>
    <w:p w14:paraId="5E3869D6" w14:textId="529327A5"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تحليل ثانوي للدراسات السابقة حول توظيف الذكاء الاصطناعي.</w:t>
      </w:r>
    </w:p>
    <w:p w14:paraId="35411022" w14:textId="262C47D0"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يعزز الذكاء الاصطناعي كفاءة عملية التوظيف ويقلل التحيز البشري.</w:t>
      </w:r>
    </w:p>
    <w:p w14:paraId="24CD3A45" w14:textId="6E29E8F7"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الاستثمار في تطوير أنظمة ذكاء اصطناعي متكاملة مع عمليات التوظيف.</w:t>
      </w:r>
    </w:p>
    <w:p w14:paraId="61AD1784" w14:textId="7D7879DF" w:rsidR="00B551D0" w:rsidRPr="008702F8" w:rsidRDefault="00B551D0"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sz w:val="24"/>
          <w:szCs w:val="24"/>
          <w:rtl/>
        </w:rPr>
        <w:lastRenderedPageBreak/>
        <w:t>5.</w:t>
      </w:r>
      <w:r w:rsidR="00AA7822" w:rsidRPr="008702F8">
        <w:rPr>
          <w:rFonts w:asciiTheme="majorBidi" w:hAnsiTheme="majorBidi" w:cstheme="majorBidi"/>
          <w:sz w:val="24"/>
          <w:szCs w:val="24"/>
        </w:rPr>
        <w:t xml:space="preserve">  </w:t>
      </w:r>
      <w:r w:rsidR="00CB0BF3" w:rsidRPr="008702F8">
        <w:rPr>
          <w:rFonts w:asciiTheme="majorBidi" w:hAnsiTheme="majorBidi" w:cstheme="majorBidi"/>
          <w:sz w:val="24"/>
          <w:szCs w:val="24"/>
        </w:rPr>
        <w:t>Langer</w:t>
      </w:r>
      <w:r w:rsidR="00CB0BF3" w:rsidRPr="008702F8">
        <w:rPr>
          <w:rFonts w:asciiTheme="majorBidi" w:hAnsiTheme="majorBidi" w:cstheme="majorBidi"/>
          <w:sz w:val="24"/>
          <w:szCs w:val="24"/>
          <w:rtl/>
        </w:rPr>
        <w:t>،</w:t>
      </w:r>
      <w:r w:rsidRPr="008702F8">
        <w:rPr>
          <w:rFonts w:asciiTheme="majorBidi" w:hAnsiTheme="majorBidi" w:cstheme="majorBidi"/>
          <w:sz w:val="24"/>
          <w:szCs w:val="24"/>
        </w:rPr>
        <w:t xml:space="preserve"> </w:t>
      </w:r>
      <w:proofErr w:type="gramStart"/>
      <w:r w:rsidRPr="008702F8">
        <w:rPr>
          <w:rFonts w:asciiTheme="majorBidi" w:hAnsiTheme="majorBidi" w:cstheme="majorBidi"/>
          <w:sz w:val="24"/>
          <w:szCs w:val="24"/>
        </w:rPr>
        <w:t>M.,</w:t>
      </w:r>
      <w:proofErr w:type="gramEnd"/>
      <w:r w:rsidRPr="008702F8">
        <w:rPr>
          <w:rFonts w:asciiTheme="majorBidi" w:hAnsiTheme="majorBidi" w:cstheme="majorBidi"/>
          <w:sz w:val="24"/>
          <w:szCs w:val="24"/>
        </w:rPr>
        <w:t xml:space="preserve"> </w:t>
      </w:r>
      <w:proofErr w:type="spellStart"/>
      <w:r w:rsidRPr="008702F8">
        <w:rPr>
          <w:rFonts w:asciiTheme="majorBidi" w:hAnsiTheme="majorBidi" w:cstheme="majorBidi"/>
          <w:sz w:val="24"/>
          <w:szCs w:val="24"/>
        </w:rPr>
        <w:t>König</w:t>
      </w:r>
      <w:proofErr w:type="spellEnd"/>
      <w:r w:rsidRPr="008702F8">
        <w:rPr>
          <w:rFonts w:asciiTheme="majorBidi" w:hAnsiTheme="majorBidi" w:cstheme="majorBidi"/>
          <w:sz w:val="24"/>
          <w:szCs w:val="24"/>
        </w:rPr>
        <w:t xml:space="preserve">, C. J., &amp; </w:t>
      </w:r>
      <w:proofErr w:type="spellStart"/>
      <w:r w:rsidRPr="008702F8">
        <w:rPr>
          <w:rFonts w:asciiTheme="majorBidi" w:hAnsiTheme="majorBidi" w:cstheme="majorBidi"/>
          <w:sz w:val="24"/>
          <w:szCs w:val="24"/>
        </w:rPr>
        <w:t>Fitili</w:t>
      </w:r>
      <w:proofErr w:type="spellEnd"/>
      <w:r w:rsidRPr="008702F8">
        <w:rPr>
          <w:rFonts w:asciiTheme="majorBidi" w:hAnsiTheme="majorBidi" w:cstheme="majorBidi"/>
          <w:sz w:val="24"/>
          <w:szCs w:val="24"/>
        </w:rPr>
        <w:t>, A. (2018). “Information as a Double-Edged Sword in Online Application Assessments</w:t>
      </w:r>
      <w:r w:rsidRPr="008702F8">
        <w:rPr>
          <w:rFonts w:asciiTheme="majorBidi" w:hAnsiTheme="majorBidi" w:cstheme="majorBidi"/>
          <w:sz w:val="24"/>
          <w:szCs w:val="24"/>
          <w:rtl/>
        </w:rPr>
        <w:t>”</w:t>
      </w:r>
    </w:p>
    <w:p w14:paraId="486C154B" w14:textId="6534197E"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دراسة تأثير كمية المعلومات وخبرة المتقدمين في التوظيف الإلكتروني.</w:t>
      </w:r>
    </w:p>
    <w:p w14:paraId="7579BF20" w14:textId="288A75DC"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تجربة معملية لتحليل استجابة المتقدمين ومدى تأثرهم بكم المعلومات المتاح.</w:t>
      </w:r>
    </w:p>
    <w:p w14:paraId="5AA62982" w14:textId="5D16C913"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قد تؤدي المعلومات الزائدة إلى إرهاق المتقدمين وتقليل دقة التقييم.</w:t>
      </w:r>
    </w:p>
    <w:p w14:paraId="6376D2B2" w14:textId="5DB46F97"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تحسين تصميم منصات التوظيف الرقمية لتوفير معلومات متوازنة ومركزة.</w:t>
      </w:r>
    </w:p>
    <w:p w14:paraId="31867717" w14:textId="45A80DA3" w:rsidR="00B551D0" w:rsidRPr="008702F8" w:rsidRDefault="00B551D0"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sz w:val="24"/>
          <w:szCs w:val="24"/>
          <w:rtl/>
        </w:rPr>
        <w:t>6.</w:t>
      </w:r>
      <w:r w:rsidR="00AA7822" w:rsidRPr="008702F8">
        <w:rPr>
          <w:rFonts w:asciiTheme="majorBidi" w:hAnsiTheme="majorBidi" w:cstheme="majorBidi"/>
          <w:sz w:val="24"/>
          <w:szCs w:val="24"/>
        </w:rPr>
        <w:t xml:space="preserve">  </w:t>
      </w:r>
      <w:r w:rsidRPr="008702F8">
        <w:rPr>
          <w:rFonts w:asciiTheme="majorBidi" w:hAnsiTheme="majorBidi" w:cstheme="majorBidi"/>
          <w:sz w:val="24"/>
          <w:szCs w:val="24"/>
        </w:rPr>
        <w:t xml:space="preserve">Van </w:t>
      </w:r>
      <w:proofErr w:type="spellStart"/>
      <w:proofErr w:type="gramStart"/>
      <w:r w:rsidRPr="008702F8">
        <w:rPr>
          <w:rFonts w:asciiTheme="majorBidi" w:hAnsiTheme="majorBidi" w:cstheme="majorBidi"/>
          <w:sz w:val="24"/>
          <w:szCs w:val="24"/>
        </w:rPr>
        <w:t>Esch</w:t>
      </w:r>
      <w:proofErr w:type="spellEnd"/>
      <w:r w:rsidRPr="008702F8">
        <w:rPr>
          <w:rFonts w:asciiTheme="majorBidi" w:hAnsiTheme="majorBidi" w:cstheme="majorBidi"/>
          <w:sz w:val="24"/>
          <w:szCs w:val="24"/>
        </w:rPr>
        <w:t>,</w:t>
      </w:r>
      <w:proofErr w:type="gramEnd"/>
      <w:r w:rsidRPr="008702F8">
        <w:rPr>
          <w:rFonts w:asciiTheme="majorBidi" w:hAnsiTheme="majorBidi" w:cstheme="majorBidi"/>
          <w:sz w:val="24"/>
          <w:szCs w:val="24"/>
        </w:rPr>
        <w:t xml:space="preserve"> P., &amp; Black, J. S. (2019). “Factors That Influence New Generation Candidates to Engage with AI-Enabled Job Application Processes</w:t>
      </w:r>
      <w:r w:rsidRPr="008702F8">
        <w:rPr>
          <w:rFonts w:asciiTheme="majorBidi" w:hAnsiTheme="majorBidi" w:cstheme="majorBidi"/>
          <w:sz w:val="24"/>
          <w:szCs w:val="24"/>
          <w:rtl/>
        </w:rPr>
        <w:t>”</w:t>
      </w:r>
    </w:p>
    <w:p w14:paraId="0E938759" w14:textId="18647F4C"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تحديد العوامل التي تؤثر على تفاعل الجيل الجديد مع أنظمة التوظيف الرقمية.</w:t>
      </w:r>
    </w:p>
    <w:p w14:paraId="4CBC1A94" w14:textId="04E19C65"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دراسة ميدانية باستخدام استبيانات موجهة لمجموعة من الباحثين عن عمل.</w:t>
      </w:r>
    </w:p>
    <w:p w14:paraId="675470E9" w14:textId="13161568"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يفضل المتقدمون العمليات التفاعلية والتقييمات الفورية.</w:t>
      </w:r>
    </w:p>
    <w:p w14:paraId="6404382A" w14:textId="4CE73A4D"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تطوير أدوات توظيف رقمية تقدم تجربة مستخدم سلسة وسريعة.</w:t>
      </w:r>
    </w:p>
    <w:p w14:paraId="1EAC7B42" w14:textId="212B9DED" w:rsidR="00B551D0" w:rsidRPr="008702F8" w:rsidRDefault="00AA7822"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hint="cs"/>
          <w:sz w:val="24"/>
          <w:szCs w:val="24"/>
          <w:rtl/>
        </w:rPr>
        <w:t xml:space="preserve"> </w:t>
      </w:r>
      <w:r w:rsidR="00B551D0" w:rsidRPr="008702F8">
        <w:rPr>
          <w:rFonts w:asciiTheme="majorBidi" w:hAnsiTheme="majorBidi" w:cstheme="majorBidi"/>
          <w:sz w:val="24"/>
          <w:szCs w:val="24"/>
          <w:rtl/>
        </w:rPr>
        <w:t>7.</w:t>
      </w:r>
      <w:r w:rsidRPr="008702F8">
        <w:rPr>
          <w:rFonts w:asciiTheme="majorBidi" w:hAnsiTheme="majorBidi" w:cstheme="majorBidi"/>
          <w:sz w:val="24"/>
          <w:szCs w:val="24"/>
        </w:rPr>
        <w:t xml:space="preserve"> </w:t>
      </w:r>
      <w:proofErr w:type="spellStart"/>
      <w:proofErr w:type="gramStart"/>
      <w:r w:rsidR="00B551D0" w:rsidRPr="008702F8">
        <w:rPr>
          <w:rFonts w:asciiTheme="majorBidi" w:hAnsiTheme="majorBidi" w:cstheme="majorBidi"/>
          <w:sz w:val="24"/>
          <w:szCs w:val="24"/>
        </w:rPr>
        <w:t>Köchling</w:t>
      </w:r>
      <w:proofErr w:type="spellEnd"/>
      <w:r w:rsidR="00B551D0" w:rsidRPr="008702F8">
        <w:rPr>
          <w:rFonts w:asciiTheme="majorBidi" w:hAnsiTheme="majorBidi" w:cstheme="majorBidi"/>
          <w:sz w:val="24"/>
          <w:szCs w:val="24"/>
        </w:rPr>
        <w:t>,</w:t>
      </w:r>
      <w:proofErr w:type="gramEnd"/>
      <w:r w:rsidR="00B551D0" w:rsidRPr="008702F8">
        <w:rPr>
          <w:rFonts w:asciiTheme="majorBidi" w:hAnsiTheme="majorBidi" w:cstheme="majorBidi"/>
          <w:sz w:val="24"/>
          <w:szCs w:val="24"/>
        </w:rPr>
        <w:t xml:space="preserve"> A., &amp; </w:t>
      </w:r>
      <w:proofErr w:type="spellStart"/>
      <w:r w:rsidR="00B551D0" w:rsidRPr="008702F8">
        <w:rPr>
          <w:rFonts w:asciiTheme="majorBidi" w:hAnsiTheme="majorBidi" w:cstheme="majorBidi"/>
          <w:sz w:val="24"/>
          <w:szCs w:val="24"/>
        </w:rPr>
        <w:t>Wehner</w:t>
      </w:r>
      <w:proofErr w:type="spellEnd"/>
      <w:r w:rsidR="00B551D0" w:rsidRPr="008702F8">
        <w:rPr>
          <w:rFonts w:asciiTheme="majorBidi" w:hAnsiTheme="majorBidi" w:cstheme="majorBidi"/>
          <w:sz w:val="24"/>
          <w:szCs w:val="24"/>
        </w:rPr>
        <w:t>, M. C. (2020). “Discriminated by an Algorithm: A Systematic Review of AI Bias in HR Recruitment</w:t>
      </w:r>
      <w:r w:rsidR="00B551D0" w:rsidRPr="008702F8">
        <w:rPr>
          <w:rFonts w:asciiTheme="majorBidi" w:hAnsiTheme="majorBidi" w:cstheme="majorBidi"/>
          <w:sz w:val="24"/>
          <w:szCs w:val="24"/>
          <w:rtl/>
        </w:rPr>
        <w:t>”</w:t>
      </w:r>
    </w:p>
    <w:p w14:paraId="5A015C1B" w14:textId="50DF6F66"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مراجعة الأبحاث المتعلقة بالتحيز في أنظمة الذكاء الاصطناعي المستخدمة في التوظيف.</w:t>
      </w:r>
    </w:p>
    <w:p w14:paraId="01375C71" w14:textId="7F8C47F6"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تحليل 30 دراسة أكاديمية حول تأثير الخوارزميات على قرارات التوظيف.</w:t>
      </w:r>
    </w:p>
    <w:p w14:paraId="43E20C5B" w14:textId="03665F45"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يمكن أن تحتوي أنظمة الذكاء الاصطناعي على تحيزات تستبعد مجموعات معينة دون قصد.</w:t>
      </w:r>
    </w:p>
    <w:p w14:paraId="0231A738" w14:textId="58DB4843"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تحسين خوارزميات الذكاء الاصطناعي لضمان العدالة والشفافية في التوظيف.</w:t>
      </w:r>
    </w:p>
    <w:p w14:paraId="02CAAC82" w14:textId="63E1C281" w:rsidR="00B551D0" w:rsidRPr="008702F8" w:rsidRDefault="00B551D0"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sz w:val="24"/>
          <w:szCs w:val="24"/>
          <w:rtl/>
        </w:rPr>
        <w:t>8.</w:t>
      </w:r>
      <w:r w:rsidR="007D2335" w:rsidRPr="008702F8">
        <w:rPr>
          <w:rFonts w:asciiTheme="majorBidi" w:hAnsiTheme="majorBidi" w:cstheme="majorBidi"/>
          <w:sz w:val="24"/>
          <w:szCs w:val="24"/>
        </w:rPr>
        <w:t xml:space="preserve">  </w:t>
      </w:r>
      <w:proofErr w:type="spellStart"/>
      <w:proofErr w:type="gramStart"/>
      <w:r w:rsidRPr="008702F8">
        <w:rPr>
          <w:rFonts w:asciiTheme="majorBidi" w:hAnsiTheme="majorBidi" w:cstheme="majorBidi"/>
          <w:sz w:val="24"/>
          <w:szCs w:val="24"/>
        </w:rPr>
        <w:t>Upadhyay</w:t>
      </w:r>
      <w:proofErr w:type="spellEnd"/>
      <w:r w:rsidRPr="008702F8">
        <w:rPr>
          <w:rFonts w:asciiTheme="majorBidi" w:hAnsiTheme="majorBidi" w:cstheme="majorBidi"/>
          <w:sz w:val="24"/>
          <w:szCs w:val="24"/>
        </w:rPr>
        <w:t>,</w:t>
      </w:r>
      <w:proofErr w:type="gramEnd"/>
      <w:r w:rsidRPr="008702F8">
        <w:rPr>
          <w:rFonts w:asciiTheme="majorBidi" w:hAnsiTheme="majorBidi" w:cstheme="majorBidi"/>
          <w:sz w:val="24"/>
          <w:szCs w:val="24"/>
        </w:rPr>
        <w:t xml:space="preserve"> A., &amp; </w:t>
      </w:r>
      <w:proofErr w:type="spellStart"/>
      <w:r w:rsidRPr="008702F8">
        <w:rPr>
          <w:rFonts w:asciiTheme="majorBidi" w:hAnsiTheme="majorBidi" w:cstheme="majorBidi"/>
          <w:sz w:val="24"/>
          <w:szCs w:val="24"/>
        </w:rPr>
        <w:t>Khandelwal</w:t>
      </w:r>
      <w:proofErr w:type="spellEnd"/>
      <w:r w:rsidRPr="008702F8">
        <w:rPr>
          <w:rFonts w:asciiTheme="majorBidi" w:hAnsiTheme="majorBidi" w:cstheme="majorBidi"/>
          <w:sz w:val="24"/>
          <w:szCs w:val="24"/>
        </w:rPr>
        <w:t>, K. (2018). “AI-Powered Resume Screening: Enhancing Efficiency or Reinforcing Bias</w:t>
      </w:r>
      <w:r w:rsidRPr="008702F8">
        <w:rPr>
          <w:rFonts w:asciiTheme="majorBidi" w:hAnsiTheme="majorBidi" w:cstheme="majorBidi"/>
          <w:sz w:val="24"/>
          <w:szCs w:val="24"/>
          <w:rtl/>
        </w:rPr>
        <w:t>?”</w:t>
      </w:r>
    </w:p>
    <w:p w14:paraId="3448B292" w14:textId="10BD4BBF"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تحليل ما إذا كانت أنظمة الذكاء الاصطناعي تُحسن عملية التوظيف أو تعزز التحيز.</w:t>
      </w:r>
    </w:p>
    <w:p w14:paraId="63F75F7C" w14:textId="015EEDC5"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مراجعة بيانات التوظيف لـ 500 مرشح من شركات تقنية.</w:t>
      </w:r>
    </w:p>
    <w:p w14:paraId="2416FDBA" w14:textId="7DBBBBBF"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يحسن الذكاء الاصطناعي كفاءة التوظيف، لكنه قد يتسبب في استبعاد بعض المرشحين بناءً على عوامل غير موضوعية.</w:t>
      </w:r>
    </w:p>
    <w:p w14:paraId="124DBACF" w14:textId="6F7007FB"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دمج الذكاء الاصطناعي مع مراجعات بشرية لضمان العدالة في التوظيف.</w:t>
      </w:r>
    </w:p>
    <w:p w14:paraId="133F69D5" w14:textId="0FEDD875" w:rsidR="00B551D0" w:rsidRPr="008702F8" w:rsidRDefault="00B551D0"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sz w:val="24"/>
          <w:szCs w:val="24"/>
          <w:rtl/>
        </w:rPr>
        <w:lastRenderedPageBreak/>
        <w:t>9.</w:t>
      </w:r>
      <w:r w:rsidR="007D2335" w:rsidRPr="008702F8">
        <w:rPr>
          <w:rFonts w:asciiTheme="majorBidi" w:hAnsiTheme="majorBidi" w:cstheme="majorBidi"/>
          <w:sz w:val="24"/>
          <w:szCs w:val="24"/>
        </w:rPr>
        <w:t xml:space="preserve"> </w:t>
      </w:r>
      <w:r w:rsidR="00CB0BF3" w:rsidRPr="008702F8">
        <w:rPr>
          <w:rFonts w:asciiTheme="majorBidi" w:hAnsiTheme="majorBidi" w:cstheme="majorBidi"/>
          <w:sz w:val="24"/>
          <w:szCs w:val="24"/>
        </w:rPr>
        <w:t>Kim</w:t>
      </w:r>
      <w:r w:rsidR="00CB0BF3" w:rsidRPr="008702F8">
        <w:rPr>
          <w:rFonts w:asciiTheme="majorBidi" w:hAnsiTheme="majorBidi" w:cstheme="majorBidi"/>
          <w:sz w:val="24"/>
          <w:szCs w:val="24"/>
          <w:rtl/>
        </w:rPr>
        <w:t>،</w:t>
      </w:r>
      <w:r w:rsidRPr="008702F8">
        <w:rPr>
          <w:rFonts w:asciiTheme="majorBidi" w:hAnsiTheme="majorBidi" w:cstheme="majorBidi"/>
          <w:sz w:val="24"/>
          <w:szCs w:val="24"/>
        </w:rPr>
        <w:t xml:space="preserve"> </w:t>
      </w:r>
      <w:proofErr w:type="gramStart"/>
      <w:r w:rsidRPr="008702F8">
        <w:rPr>
          <w:rFonts w:asciiTheme="majorBidi" w:hAnsiTheme="majorBidi" w:cstheme="majorBidi"/>
          <w:sz w:val="24"/>
          <w:szCs w:val="24"/>
        </w:rPr>
        <w:t>J.,</w:t>
      </w:r>
      <w:proofErr w:type="gramEnd"/>
      <w:r w:rsidRPr="008702F8">
        <w:rPr>
          <w:rFonts w:asciiTheme="majorBidi" w:hAnsiTheme="majorBidi" w:cstheme="majorBidi"/>
          <w:sz w:val="24"/>
          <w:szCs w:val="24"/>
        </w:rPr>
        <w:t xml:space="preserve"> &amp; Lee, Y. (2019). “Digital Job Applications and Their Impact on Employment Rates</w:t>
      </w:r>
      <w:r w:rsidRPr="008702F8">
        <w:rPr>
          <w:rFonts w:asciiTheme="majorBidi" w:hAnsiTheme="majorBidi" w:cstheme="majorBidi"/>
          <w:sz w:val="24"/>
          <w:szCs w:val="24"/>
          <w:rtl/>
        </w:rPr>
        <w:t>”</w:t>
      </w:r>
    </w:p>
    <w:p w14:paraId="02CBCD13" w14:textId="4812419B"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دراسة تأثير التوظيف الرقمي على معدلات التوظيف في القطاعات المختلفة.</w:t>
      </w:r>
    </w:p>
    <w:p w14:paraId="5F870A52" w14:textId="374BE32E"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تحليل بيانات توظيف أكثر من 10,000 متقدم عبر منصات توظيف إلكترونية.</w:t>
      </w:r>
    </w:p>
    <w:p w14:paraId="5AA3E360" w14:textId="639DA05F"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أدى اعتماد التوظيف الرقمي إلى تقليل الفجوة بين الباحثين عن عمل وأصحاب العمل.</w:t>
      </w:r>
    </w:p>
    <w:p w14:paraId="07E5DD6A" w14:textId="37EF19A0" w:rsidR="00B551D0"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تعزيز استخدام المنصات الرقمية في التوظيف الحكومي والقطاع الخاص.</w:t>
      </w:r>
    </w:p>
    <w:p w14:paraId="0816442E" w14:textId="2FC870CE" w:rsidR="00B551D0" w:rsidRPr="008702F8" w:rsidRDefault="00B551D0" w:rsidP="00607F4C">
      <w:pPr>
        <w:bidi w:val="0"/>
        <w:spacing w:after="14" w:line="480" w:lineRule="auto"/>
        <w:jc w:val="both"/>
        <w:rPr>
          <w:rFonts w:asciiTheme="majorBidi" w:hAnsiTheme="majorBidi" w:cstheme="majorBidi"/>
          <w:sz w:val="24"/>
          <w:szCs w:val="24"/>
        </w:rPr>
      </w:pPr>
      <w:r w:rsidRPr="008702F8">
        <w:rPr>
          <w:rFonts w:asciiTheme="majorBidi" w:hAnsiTheme="majorBidi" w:cstheme="majorBidi"/>
          <w:sz w:val="24"/>
          <w:szCs w:val="24"/>
          <w:rtl/>
        </w:rPr>
        <w:t>10.</w:t>
      </w:r>
      <w:r w:rsidR="007D2335" w:rsidRPr="008702F8">
        <w:rPr>
          <w:rFonts w:asciiTheme="majorBidi" w:hAnsiTheme="majorBidi" w:cstheme="majorBidi"/>
          <w:sz w:val="24"/>
          <w:szCs w:val="24"/>
        </w:rPr>
        <w:t xml:space="preserve"> </w:t>
      </w:r>
      <w:proofErr w:type="spellStart"/>
      <w:proofErr w:type="gramStart"/>
      <w:r w:rsidRPr="008702F8">
        <w:rPr>
          <w:rFonts w:asciiTheme="majorBidi" w:hAnsiTheme="majorBidi" w:cstheme="majorBidi"/>
          <w:sz w:val="24"/>
          <w:szCs w:val="24"/>
        </w:rPr>
        <w:t>Bogen</w:t>
      </w:r>
      <w:proofErr w:type="spellEnd"/>
      <w:r w:rsidRPr="008702F8">
        <w:rPr>
          <w:rFonts w:asciiTheme="majorBidi" w:hAnsiTheme="majorBidi" w:cstheme="majorBidi"/>
          <w:sz w:val="24"/>
          <w:szCs w:val="24"/>
        </w:rPr>
        <w:t>,</w:t>
      </w:r>
      <w:proofErr w:type="gramEnd"/>
      <w:r w:rsidRPr="008702F8">
        <w:rPr>
          <w:rFonts w:asciiTheme="majorBidi" w:hAnsiTheme="majorBidi" w:cstheme="majorBidi"/>
          <w:sz w:val="24"/>
          <w:szCs w:val="24"/>
        </w:rPr>
        <w:t xml:space="preserve"> M., &amp; </w:t>
      </w:r>
      <w:proofErr w:type="spellStart"/>
      <w:r w:rsidRPr="008702F8">
        <w:rPr>
          <w:rFonts w:asciiTheme="majorBidi" w:hAnsiTheme="majorBidi" w:cstheme="majorBidi"/>
          <w:sz w:val="24"/>
          <w:szCs w:val="24"/>
        </w:rPr>
        <w:t>Rieke</w:t>
      </w:r>
      <w:proofErr w:type="spellEnd"/>
      <w:r w:rsidRPr="008702F8">
        <w:rPr>
          <w:rFonts w:asciiTheme="majorBidi" w:hAnsiTheme="majorBidi" w:cstheme="majorBidi"/>
          <w:sz w:val="24"/>
          <w:szCs w:val="24"/>
        </w:rPr>
        <w:t>, A. (2020). “Help Wanted: Analyzing Job Advertisements Using AI to Detect Bias</w:t>
      </w:r>
      <w:r w:rsidRPr="008702F8">
        <w:rPr>
          <w:rFonts w:asciiTheme="majorBidi" w:hAnsiTheme="majorBidi" w:cstheme="majorBidi"/>
          <w:sz w:val="24"/>
          <w:szCs w:val="24"/>
          <w:rtl/>
        </w:rPr>
        <w:t>”</w:t>
      </w:r>
    </w:p>
    <w:p w14:paraId="5D1E99E1" w14:textId="7F865064"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الهدف من الدراسة: تحليل مدى تحيز الإعلانات الوظيفية باستخدام الذكاء الاصطناعي.</w:t>
      </w:r>
    </w:p>
    <w:p w14:paraId="7A022F31" w14:textId="6FC7E401"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المنهجية المستخدمة: تحليل 2000 إعلان وظيفي باستخدام تقنيات الذكاء الاصطناعي للكشف عن التحيزات.</w:t>
      </w:r>
    </w:p>
    <w:p w14:paraId="40D95E91" w14:textId="7D5DFF81" w:rsidR="00B551D0" w:rsidRPr="00273D1B" w:rsidRDefault="00B551D0" w:rsidP="009160F3">
      <w:pPr>
        <w:spacing w:after="14" w:line="480" w:lineRule="auto"/>
        <w:jc w:val="both"/>
        <w:rPr>
          <w:rFonts w:ascii="Arial" w:hAnsi="Arial" w:cs="Arial"/>
          <w:sz w:val="24"/>
          <w:szCs w:val="24"/>
          <w:rtl/>
        </w:rPr>
      </w:pPr>
      <w:r w:rsidRPr="00273D1B">
        <w:rPr>
          <w:rFonts w:ascii="Arial" w:hAnsi="Arial" w:cs="Arial"/>
          <w:sz w:val="24"/>
          <w:szCs w:val="24"/>
          <w:rtl/>
        </w:rPr>
        <w:t>أهم النتائج: بعض الإعلانات تستبعد فئات معينة بناءً على الصياغة المستخدمة.</w:t>
      </w:r>
    </w:p>
    <w:p w14:paraId="061F9CE4" w14:textId="05D27960" w:rsidR="00607F4C" w:rsidRPr="00273D1B" w:rsidRDefault="00B551D0" w:rsidP="00607F4C">
      <w:pPr>
        <w:spacing w:after="14" w:line="480" w:lineRule="auto"/>
        <w:jc w:val="both"/>
        <w:rPr>
          <w:rFonts w:ascii="Arial" w:hAnsi="Arial" w:cs="Arial"/>
          <w:sz w:val="24"/>
          <w:szCs w:val="24"/>
          <w:rtl/>
        </w:rPr>
      </w:pPr>
      <w:r w:rsidRPr="00273D1B">
        <w:rPr>
          <w:rFonts w:ascii="Arial" w:hAnsi="Arial" w:cs="Arial"/>
          <w:sz w:val="24"/>
          <w:szCs w:val="24"/>
          <w:rtl/>
        </w:rPr>
        <w:t>التوصيات: تحسين صياغة الإعلانات الوظيفية لجعلها أكثر شمولية لجميع المتقدمين.</w:t>
      </w:r>
    </w:p>
    <w:p w14:paraId="06D9A21E" w14:textId="587240E7" w:rsidR="00A74F76" w:rsidRPr="00273D1B" w:rsidRDefault="00B00D59" w:rsidP="009160F3">
      <w:pPr>
        <w:spacing w:after="14" w:line="480" w:lineRule="auto"/>
        <w:jc w:val="both"/>
        <w:rPr>
          <w:rFonts w:ascii="Arial" w:hAnsi="Arial" w:cs="Arial"/>
          <w:sz w:val="24"/>
          <w:szCs w:val="24"/>
          <w:rtl/>
        </w:rPr>
      </w:pPr>
      <w:r w:rsidRPr="00273D1B">
        <w:rPr>
          <w:rFonts w:ascii="Arial" w:hAnsi="Arial" w:cs="Arial"/>
          <w:sz w:val="24"/>
          <w:szCs w:val="24"/>
          <w:rtl/>
        </w:rPr>
        <w:t>من خلال استعراض هذه الدراسات، يظهر الدور الكبير الذي تلعبه التطبيقات الذكية في تحسين سير الباحثين عن العمل الذاتية من حيث الجودة، الأمان، وسرعة الإعداد. تؤكد هذه الدراسات أيضًا على أهمية تطوير حلول رقمية متكاملة توفر قوالب احترافية واستشارات مهنية، وتضمن حماية المعلومات الشخصية، وهو ما يسهم بشكل مباشر في تحسين فرص التوظيف لحديثي التخرج وتحقيق أهدافهم المهنية.</w:t>
      </w:r>
    </w:p>
    <w:p w14:paraId="186BC42B" w14:textId="77777777" w:rsidR="00014A88" w:rsidRDefault="00014A88" w:rsidP="009160F3">
      <w:pPr>
        <w:spacing w:after="14" w:line="480" w:lineRule="auto"/>
        <w:jc w:val="both"/>
        <w:rPr>
          <w:rFonts w:ascii="Arial" w:hAnsi="Arial" w:cs="Arial"/>
          <w:sz w:val="24"/>
          <w:szCs w:val="24"/>
          <w:rtl/>
        </w:rPr>
      </w:pPr>
    </w:p>
    <w:p w14:paraId="7687013B" w14:textId="77777777" w:rsidR="00607F4C" w:rsidRDefault="00607F4C" w:rsidP="009160F3">
      <w:pPr>
        <w:spacing w:after="14" w:line="480" w:lineRule="auto"/>
        <w:jc w:val="both"/>
        <w:rPr>
          <w:rFonts w:ascii="Arial" w:hAnsi="Arial" w:cs="Arial"/>
          <w:sz w:val="24"/>
          <w:szCs w:val="24"/>
          <w:rtl/>
        </w:rPr>
      </w:pPr>
    </w:p>
    <w:p w14:paraId="34473ED4" w14:textId="77777777" w:rsidR="00607F4C" w:rsidRDefault="00607F4C" w:rsidP="009160F3">
      <w:pPr>
        <w:spacing w:after="14" w:line="480" w:lineRule="auto"/>
        <w:jc w:val="both"/>
        <w:rPr>
          <w:rFonts w:ascii="Arial" w:hAnsi="Arial" w:cs="Arial"/>
          <w:sz w:val="24"/>
          <w:szCs w:val="24"/>
          <w:rtl/>
        </w:rPr>
      </w:pPr>
    </w:p>
    <w:p w14:paraId="31DAA040" w14:textId="77777777" w:rsidR="00607F4C" w:rsidRDefault="00607F4C" w:rsidP="009160F3">
      <w:pPr>
        <w:spacing w:after="14" w:line="480" w:lineRule="auto"/>
        <w:jc w:val="both"/>
        <w:rPr>
          <w:rFonts w:ascii="Arial" w:hAnsi="Arial" w:cs="Arial"/>
          <w:sz w:val="24"/>
          <w:szCs w:val="24"/>
          <w:rtl/>
        </w:rPr>
      </w:pPr>
    </w:p>
    <w:p w14:paraId="2B42973C" w14:textId="77777777" w:rsidR="00607F4C" w:rsidRDefault="00607F4C" w:rsidP="009160F3">
      <w:pPr>
        <w:spacing w:after="14" w:line="480" w:lineRule="auto"/>
        <w:jc w:val="both"/>
        <w:rPr>
          <w:rFonts w:ascii="Arial" w:hAnsi="Arial" w:cs="Arial"/>
          <w:sz w:val="24"/>
          <w:szCs w:val="24"/>
          <w:rtl/>
        </w:rPr>
      </w:pPr>
    </w:p>
    <w:p w14:paraId="34B0A66C" w14:textId="77777777" w:rsidR="00607F4C" w:rsidRDefault="00607F4C" w:rsidP="009160F3">
      <w:pPr>
        <w:spacing w:after="14" w:line="480" w:lineRule="auto"/>
        <w:jc w:val="both"/>
        <w:rPr>
          <w:rFonts w:ascii="Arial" w:hAnsi="Arial" w:cs="Arial"/>
          <w:sz w:val="24"/>
          <w:szCs w:val="24"/>
          <w:rtl/>
        </w:rPr>
      </w:pPr>
    </w:p>
    <w:p w14:paraId="77ED5DF7" w14:textId="77777777" w:rsidR="00607F4C" w:rsidRDefault="00607F4C" w:rsidP="009160F3">
      <w:pPr>
        <w:spacing w:after="14" w:line="480" w:lineRule="auto"/>
        <w:jc w:val="both"/>
        <w:rPr>
          <w:rFonts w:ascii="Arial" w:hAnsi="Arial" w:cs="Arial"/>
          <w:sz w:val="24"/>
          <w:szCs w:val="24"/>
          <w:rtl/>
        </w:rPr>
      </w:pPr>
    </w:p>
    <w:p w14:paraId="167F8250" w14:textId="77777777" w:rsidR="00140A79" w:rsidRDefault="00140A79" w:rsidP="009160F3">
      <w:pPr>
        <w:spacing w:after="14" w:line="480" w:lineRule="auto"/>
        <w:jc w:val="both"/>
        <w:rPr>
          <w:rFonts w:ascii="Arial" w:hAnsi="Arial" w:cs="Arial"/>
          <w:sz w:val="24"/>
          <w:szCs w:val="24"/>
          <w:rtl/>
        </w:rPr>
      </w:pPr>
    </w:p>
    <w:p w14:paraId="683AB9AD" w14:textId="77777777" w:rsidR="00607F4C" w:rsidRPr="00273D1B" w:rsidRDefault="00607F4C" w:rsidP="009160F3">
      <w:pPr>
        <w:spacing w:after="14" w:line="480" w:lineRule="auto"/>
        <w:jc w:val="both"/>
        <w:rPr>
          <w:rFonts w:ascii="Arial" w:hAnsi="Arial" w:cs="Arial"/>
          <w:sz w:val="24"/>
          <w:szCs w:val="24"/>
          <w:rtl/>
        </w:rPr>
      </w:pPr>
    </w:p>
    <w:p w14:paraId="633293D6" w14:textId="10363C0C" w:rsidR="00223855" w:rsidRPr="00223855" w:rsidRDefault="00731C78" w:rsidP="00223855">
      <w:pPr>
        <w:pStyle w:val="a8"/>
        <w:spacing w:after="14"/>
        <w:rPr>
          <w:rFonts w:ascii="Arial" w:hAnsi="Arial" w:cs="Arial"/>
          <w:color w:val="auto"/>
          <w:rtl/>
        </w:rPr>
      </w:pPr>
      <w:bookmarkStart w:id="6" w:name="_Toc181925994"/>
      <w:r>
        <w:rPr>
          <w:rFonts w:ascii="Arial" w:hAnsi="Arial" w:cs="Arial"/>
          <w:color w:val="auto"/>
          <w:rtl/>
        </w:rPr>
        <w:lastRenderedPageBreak/>
        <w:t>ال</w:t>
      </w:r>
      <w:r>
        <w:rPr>
          <w:rFonts w:ascii="Arial" w:hAnsi="Arial" w:cs="Arial" w:hint="cs"/>
          <w:color w:val="auto"/>
          <w:rtl/>
        </w:rPr>
        <w:t>ا</w:t>
      </w:r>
      <w:bookmarkStart w:id="7" w:name="_GoBack"/>
      <w:bookmarkEnd w:id="7"/>
      <w:r w:rsidR="00223855" w:rsidRPr="00223855">
        <w:rPr>
          <w:rFonts w:ascii="Arial" w:hAnsi="Arial" w:cs="Arial"/>
          <w:color w:val="auto"/>
          <w:rtl/>
        </w:rPr>
        <w:t>طار النظري للدراسة</w:t>
      </w:r>
      <w:r>
        <w:rPr>
          <w:rFonts w:ascii="Arial" w:hAnsi="Arial" w:cs="Arial" w:hint="cs"/>
          <w:color w:val="auto"/>
          <w:rtl/>
        </w:rPr>
        <w:t>:</w:t>
      </w:r>
    </w:p>
    <w:p w14:paraId="265E567B" w14:textId="77777777" w:rsidR="00223855" w:rsidRPr="00C53793" w:rsidRDefault="00223855" w:rsidP="00223855">
      <w:pPr>
        <w:pStyle w:val="a8"/>
        <w:spacing w:after="14"/>
        <w:rPr>
          <w:rFonts w:ascii="Arial" w:hAnsi="Arial" w:cs="Arial"/>
          <w:color w:val="auto"/>
          <w:sz w:val="24"/>
          <w:szCs w:val="24"/>
          <w:rtl/>
        </w:rPr>
      </w:pPr>
    </w:p>
    <w:p w14:paraId="0553E72E" w14:textId="124F718A"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يعتمد هذا البحث في إطاره النظري على مجموعة من النظريات العلمية التي تُفسر العلاقة بين تطبيقات التقنية الحديثة، خصوصًا الذكية منها، وتحسين فرص التوظيف لحديثي التخرج. هذه النظريات توفر أساسًا علميًا لفهم كيفية تأثير تطبيق السيرة الذاتية الذكية على زيادة فرص التوظيف، خاصة في البيئات المؤسسية مثل وزارة الشؤون البلدية والقروية.</w:t>
      </w:r>
    </w:p>
    <w:p w14:paraId="545B6C87" w14:textId="418B1BEE"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1. نظرية رأس المال البشري (</w:t>
      </w:r>
      <w:r w:rsidRPr="00C53793">
        <w:rPr>
          <w:rFonts w:ascii="Arial" w:hAnsi="Arial" w:cs="Arial"/>
          <w:sz w:val="24"/>
          <w:szCs w:val="24"/>
        </w:rPr>
        <w:t>Human Capital Theory</w:t>
      </w:r>
      <w:r w:rsidR="00C53793">
        <w:rPr>
          <w:rFonts w:ascii="Arial" w:hAnsi="Arial" w:cs="Arial"/>
          <w:sz w:val="24"/>
          <w:szCs w:val="24"/>
          <w:rtl/>
        </w:rPr>
        <w:t>)</w:t>
      </w:r>
    </w:p>
    <w:p w14:paraId="31C510B3" w14:textId="7B9A581C"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 xml:space="preserve">تُعد هذه النظرية من أقدم النظريات التي تناولت التوظيف، حيث تشير إلى أن الفرد يمتلك “رأس مال” يتمثل في مهاراته، خبراته، ومؤهلاته. وفقًا لـ </w:t>
      </w:r>
      <w:r w:rsidRPr="00C53793">
        <w:rPr>
          <w:rFonts w:ascii="Arial" w:hAnsi="Arial" w:cs="Arial"/>
          <w:sz w:val="24"/>
          <w:szCs w:val="24"/>
        </w:rPr>
        <w:t>Becker</w:t>
      </w:r>
      <w:r w:rsidRPr="00C53793">
        <w:rPr>
          <w:rFonts w:ascii="Arial" w:hAnsi="Arial" w:cs="Arial"/>
          <w:sz w:val="24"/>
          <w:szCs w:val="24"/>
          <w:rtl/>
        </w:rPr>
        <w:t xml:space="preserve"> (1993)، فإن قدرة الفرد على عرض هذا الرأس المال بشكل احترافي تُعد مفتاحًا رئيسيًا للحصول على وظيفة. وبالتالي، فإن استخدام تطبيق ذكي يساعد على إبراز المؤهلات بشكل منظم ومنسق، يسهم في رفع فرص التوظيف من خلال تس</w:t>
      </w:r>
      <w:r w:rsidR="00C53793">
        <w:rPr>
          <w:rFonts w:ascii="Arial" w:hAnsi="Arial" w:cs="Arial"/>
          <w:sz w:val="24"/>
          <w:szCs w:val="24"/>
          <w:rtl/>
        </w:rPr>
        <w:t>ويق أفضل لهذا الرأس مال البشري.</w:t>
      </w:r>
    </w:p>
    <w:p w14:paraId="5C0269D2" w14:textId="23E50286"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2. نظرية قبول التكنولوجيا (</w:t>
      </w:r>
      <w:r w:rsidRPr="00C53793">
        <w:rPr>
          <w:rFonts w:ascii="Arial" w:hAnsi="Arial" w:cs="Arial"/>
          <w:sz w:val="24"/>
          <w:szCs w:val="24"/>
        </w:rPr>
        <w:t>Technology Acceptance Model – TAM</w:t>
      </w:r>
      <w:r w:rsidR="00C53793">
        <w:rPr>
          <w:rFonts w:ascii="Arial" w:hAnsi="Arial" w:cs="Arial"/>
          <w:sz w:val="24"/>
          <w:szCs w:val="24"/>
          <w:rtl/>
        </w:rPr>
        <w:t>)</w:t>
      </w:r>
    </w:p>
    <w:p w14:paraId="6C02F02C" w14:textId="6145CC0F"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 xml:space="preserve">قدمها </w:t>
      </w:r>
      <w:r w:rsidRPr="00C53793">
        <w:rPr>
          <w:rFonts w:ascii="Arial" w:hAnsi="Arial" w:cs="Arial"/>
          <w:sz w:val="24"/>
          <w:szCs w:val="24"/>
        </w:rPr>
        <w:t>Davis</w:t>
      </w:r>
      <w:r w:rsidRPr="00C53793">
        <w:rPr>
          <w:rFonts w:ascii="Arial" w:hAnsi="Arial" w:cs="Arial"/>
          <w:sz w:val="24"/>
          <w:szCs w:val="24"/>
          <w:rtl/>
        </w:rPr>
        <w:t xml:space="preserve"> (1989)، وتُستخدم هذه النظرية لتفسير أسباب تقبّل الأفراد للتقنيات الجديدة. وفقًا للنموذج، فإن المستخدمين يقيمون التكنولوجيا بناءً على سهولة الاستخدام المدركة والمنفعة المتصورة. في هذه الدراسة، يرتبط استخدام تطبيق السيرة الذاتية الذكية بمدى شعور المستخدمين بأنه سهل، ويوفر لهم قيمة واضحة تتمثل في إعداد سيرة ذاتي</w:t>
      </w:r>
      <w:r w:rsidR="00C53793">
        <w:rPr>
          <w:rFonts w:ascii="Arial" w:hAnsi="Arial" w:cs="Arial"/>
          <w:sz w:val="24"/>
          <w:szCs w:val="24"/>
          <w:rtl/>
        </w:rPr>
        <w:t>ة احترافية تزيد من فرص التوظيف.</w:t>
      </w:r>
    </w:p>
    <w:p w14:paraId="63016E07" w14:textId="13448696"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3. نظرية التسويق الذاتي (</w:t>
      </w:r>
      <w:r w:rsidRPr="00C53793">
        <w:rPr>
          <w:rFonts w:ascii="Arial" w:hAnsi="Arial" w:cs="Arial"/>
          <w:sz w:val="24"/>
          <w:szCs w:val="24"/>
        </w:rPr>
        <w:t>Self-Marketing Theory</w:t>
      </w:r>
      <w:r w:rsidR="00C53793">
        <w:rPr>
          <w:rFonts w:ascii="Arial" w:hAnsi="Arial" w:cs="Arial"/>
          <w:sz w:val="24"/>
          <w:szCs w:val="24"/>
          <w:rtl/>
        </w:rPr>
        <w:t>)</w:t>
      </w:r>
    </w:p>
    <w:p w14:paraId="5EB229F7" w14:textId="490F256A"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 xml:space="preserve">تشير هذه النظرية إلى أن الفرد يجب أن يقدم نفسه في سوق العمل كما لو أنه “منتج”، ويعتمد في ذلك على أدوات العرض، مثل السيرة الذاتية والمقابلة الشخصية. وبما أن تطبيق السيرة الذاتية الذكية يوفّر وسائل عرض احترافية، فإنه يدعم هذا المفهوم. بحسب </w:t>
      </w:r>
      <w:r w:rsidRPr="00C53793">
        <w:rPr>
          <w:rFonts w:ascii="Arial" w:hAnsi="Arial" w:cs="Arial"/>
          <w:sz w:val="24"/>
          <w:szCs w:val="24"/>
        </w:rPr>
        <w:t>Chen &amp; Huang</w:t>
      </w:r>
      <w:r w:rsidRPr="00C53793">
        <w:rPr>
          <w:rFonts w:ascii="Arial" w:hAnsi="Arial" w:cs="Arial"/>
          <w:sz w:val="24"/>
          <w:szCs w:val="24"/>
          <w:rtl/>
        </w:rPr>
        <w:t xml:space="preserve"> (2020)، فإن وجود منصة تساعد الأفراد في تنظيم معلوماتهم وتسويقها بشكل فعال، ينعكس بشك</w:t>
      </w:r>
      <w:r w:rsidR="00C53793">
        <w:rPr>
          <w:rFonts w:ascii="Arial" w:hAnsi="Arial" w:cs="Arial"/>
          <w:sz w:val="24"/>
          <w:szCs w:val="24"/>
          <w:rtl/>
        </w:rPr>
        <w:t>ل إيجابي على قبولهم في الوظائف.</w:t>
      </w:r>
    </w:p>
    <w:p w14:paraId="6003A0DE" w14:textId="61D21C88"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4. نظرية التطابق الوظيفي (</w:t>
      </w:r>
      <w:r w:rsidRPr="00C53793">
        <w:rPr>
          <w:rFonts w:ascii="Arial" w:hAnsi="Arial" w:cs="Arial"/>
          <w:sz w:val="24"/>
          <w:szCs w:val="24"/>
        </w:rPr>
        <w:t>Person–Job Fit Theory</w:t>
      </w:r>
      <w:r w:rsidR="00C53793">
        <w:rPr>
          <w:rFonts w:ascii="Arial" w:hAnsi="Arial" w:cs="Arial"/>
          <w:sz w:val="24"/>
          <w:szCs w:val="24"/>
          <w:rtl/>
        </w:rPr>
        <w:t>)</w:t>
      </w:r>
    </w:p>
    <w:p w14:paraId="469A2D0F" w14:textId="51B7C6B8"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 xml:space="preserve">تنطلق هذه النظرية من فكرة أن فرصة التوظيف تكون أعلى عندما يكون هناك توافق بين ما يمتلكه الفرد من مهارات وما </w:t>
      </w:r>
      <w:proofErr w:type="spellStart"/>
      <w:r w:rsidRPr="00C53793">
        <w:rPr>
          <w:rFonts w:ascii="Arial" w:hAnsi="Arial" w:cs="Arial"/>
          <w:sz w:val="24"/>
          <w:szCs w:val="24"/>
          <w:rtl/>
        </w:rPr>
        <w:t>تتطلبه</w:t>
      </w:r>
      <w:proofErr w:type="spellEnd"/>
      <w:r w:rsidRPr="00C53793">
        <w:rPr>
          <w:rFonts w:ascii="Arial" w:hAnsi="Arial" w:cs="Arial"/>
          <w:sz w:val="24"/>
          <w:szCs w:val="24"/>
          <w:rtl/>
        </w:rPr>
        <w:t xml:space="preserve"> الوظيفة من كفاءات. وبما أن التطبيقات الذكية تتيح إمكانية تخصيص السيرة الذاتية لتتناسب مع الوظيفة المستهدفة، فإنها تعزز من تحقيق هذا التوافق، وبالتالي تحسّن من فرص الحصول على الوظيفة المناسبة (</w:t>
      </w:r>
      <w:r w:rsidRPr="00C53793">
        <w:rPr>
          <w:rFonts w:ascii="Arial" w:hAnsi="Arial" w:cs="Arial"/>
          <w:sz w:val="24"/>
          <w:szCs w:val="24"/>
        </w:rPr>
        <w:t>Kristof-Brown, 2000</w:t>
      </w:r>
      <w:r w:rsidR="00C53793">
        <w:rPr>
          <w:rFonts w:ascii="Arial" w:hAnsi="Arial" w:cs="Arial"/>
          <w:sz w:val="24"/>
          <w:szCs w:val="24"/>
          <w:rtl/>
        </w:rPr>
        <w:t>).</w:t>
      </w:r>
    </w:p>
    <w:p w14:paraId="04E637A9" w14:textId="7F61B69D"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t>5. نظرية الميزة التنافسية الفردية (</w:t>
      </w:r>
      <w:r w:rsidRPr="00C53793">
        <w:rPr>
          <w:rFonts w:ascii="Arial" w:hAnsi="Arial" w:cs="Arial"/>
          <w:sz w:val="24"/>
          <w:szCs w:val="24"/>
        </w:rPr>
        <w:t>Individual Competitive Advantage</w:t>
      </w:r>
      <w:r w:rsidR="00C53793">
        <w:rPr>
          <w:rFonts w:ascii="Arial" w:hAnsi="Arial" w:cs="Arial"/>
          <w:sz w:val="24"/>
          <w:szCs w:val="24"/>
          <w:rtl/>
        </w:rPr>
        <w:t>)</w:t>
      </w:r>
    </w:p>
    <w:p w14:paraId="0E3E811A" w14:textId="0EF1F43D" w:rsidR="00223855" w:rsidRPr="00C53793" w:rsidRDefault="00223855" w:rsidP="00C53793">
      <w:pPr>
        <w:spacing w:after="14" w:line="480" w:lineRule="auto"/>
        <w:jc w:val="both"/>
        <w:rPr>
          <w:rFonts w:ascii="Arial" w:hAnsi="Arial" w:cs="Arial"/>
          <w:sz w:val="24"/>
          <w:szCs w:val="24"/>
          <w:rtl/>
        </w:rPr>
      </w:pPr>
      <w:r w:rsidRPr="00C53793">
        <w:rPr>
          <w:rFonts w:ascii="Arial" w:hAnsi="Arial" w:cs="Arial"/>
          <w:sz w:val="24"/>
          <w:szCs w:val="24"/>
          <w:rtl/>
        </w:rPr>
        <w:lastRenderedPageBreak/>
        <w:t xml:space="preserve">تُشير هذه النظرية إلى أن الأدوات والوسائل التي يستخدمها الفرد لتمييز نفسه عن غيره تشكّل نقطة تفوق مهمة في سوق العمل. فالفرد الذي يستخدم تطبيقًا ذكيًا لصياغة سيرة ذاتية احترافية يملك ميزة تنافسية واضحة مقارنة بمن يستخدم الوسائل التقليدية. وبحسب </w:t>
      </w:r>
      <w:r w:rsidRPr="00C53793">
        <w:rPr>
          <w:rFonts w:ascii="Arial" w:hAnsi="Arial" w:cs="Arial"/>
          <w:sz w:val="24"/>
          <w:szCs w:val="24"/>
        </w:rPr>
        <w:t xml:space="preserve">Van </w:t>
      </w:r>
      <w:proofErr w:type="spellStart"/>
      <w:r w:rsidRPr="00C53793">
        <w:rPr>
          <w:rFonts w:ascii="Arial" w:hAnsi="Arial" w:cs="Arial"/>
          <w:sz w:val="24"/>
          <w:szCs w:val="24"/>
        </w:rPr>
        <w:t>Esch</w:t>
      </w:r>
      <w:proofErr w:type="spellEnd"/>
      <w:r w:rsidRPr="00C53793">
        <w:rPr>
          <w:rFonts w:ascii="Arial" w:hAnsi="Arial" w:cs="Arial"/>
          <w:sz w:val="24"/>
          <w:szCs w:val="24"/>
        </w:rPr>
        <w:t xml:space="preserve"> &amp; Black</w:t>
      </w:r>
      <w:r w:rsidRPr="00C53793">
        <w:rPr>
          <w:rFonts w:ascii="Arial" w:hAnsi="Arial" w:cs="Arial"/>
          <w:sz w:val="24"/>
          <w:szCs w:val="24"/>
          <w:rtl/>
        </w:rPr>
        <w:t xml:space="preserve"> (2019)، فإن التقنيات الرقمية الحديثة ساعدت في خلق فجوة إيجابية بين المتقدمين للتوظيف، من خلال تسهيل عملية التقديم وتحسين العرض الشخصي.</w:t>
      </w:r>
    </w:p>
    <w:p w14:paraId="73337138" w14:textId="77777777" w:rsidR="00223855" w:rsidRDefault="00223855" w:rsidP="00223855">
      <w:pPr>
        <w:rPr>
          <w:rtl/>
        </w:rPr>
      </w:pPr>
    </w:p>
    <w:p w14:paraId="178B5FDE" w14:textId="77777777" w:rsidR="00223855" w:rsidRDefault="00223855" w:rsidP="00223855">
      <w:pPr>
        <w:rPr>
          <w:rtl/>
        </w:rPr>
      </w:pPr>
    </w:p>
    <w:p w14:paraId="58E97820" w14:textId="77777777" w:rsidR="00223855" w:rsidRDefault="00223855" w:rsidP="00223855">
      <w:pPr>
        <w:rPr>
          <w:rtl/>
        </w:rPr>
      </w:pPr>
    </w:p>
    <w:p w14:paraId="0FB25179" w14:textId="77777777" w:rsidR="00223855" w:rsidRDefault="00223855" w:rsidP="00223855">
      <w:pPr>
        <w:rPr>
          <w:rtl/>
        </w:rPr>
      </w:pPr>
    </w:p>
    <w:p w14:paraId="46EC4D5F" w14:textId="77777777" w:rsidR="00223855" w:rsidRDefault="00223855" w:rsidP="00223855">
      <w:pPr>
        <w:rPr>
          <w:rtl/>
        </w:rPr>
      </w:pPr>
    </w:p>
    <w:p w14:paraId="72611B1D" w14:textId="77777777" w:rsidR="00223855" w:rsidRDefault="00223855" w:rsidP="00223855">
      <w:pPr>
        <w:rPr>
          <w:rtl/>
        </w:rPr>
      </w:pPr>
    </w:p>
    <w:p w14:paraId="125A0D11" w14:textId="77777777" w:rsidR="00223855" w:rsidRDefault="00223855" w:rsidP="00223855">
      <w:pPr>
        <w:rPr>
          <w:rtl/>
        </w:rPr>
      </w:pPr>
    </w:p>
    <w:p w14:paraId="23B3FD73" w14:textId="77777777" w:rsidR="00223855" w:rsidRPr="00223855" w:rsidRDefault="00223855" w:rsidP="00223855">
      <w:pPr>
        <w:rPr>
          <w:rtl/>
        </w:rPr>
      </w:pPr>
    </w:p>
    <w:p w14:paraId="0EEB727A" w14:textId="77777777" w:rsidR="00223855" w:rsidRDefault="00223855" w:rsidP="009160F3">
      <w:pPr>
        <w:pStyle w:val="a8"/>
        <w:numPr>
          <w:ilvl w:val="0"/>
          <w:numId w:val="0"/>
        </w:numPr>
        <w:spacing w:after="14"/>
        <w:rPr>
          <w:rFonts w:ascii="Arial" w:hAnsi="Arial" w:cs="Arial"/>
          <w:color w:val="auto"/>
          <w:rtl/>
        </w:rPr>
      </w:pPr>
    </w:p>
    <w:p w14:paraId="549D81EB" w14:textId="77777777" w:rsidR="00C53793" w:rsidRDefault="00C53793" w:rsidP="00C53793">
      <w:pPr>
        <w:rPr>
          <w:rtl/>
        </w:rPr>
      </w:pPr>
    </w:p>
    <w:p w14:paraId="398DFF85" w14:textId="77777777" w:rsidR="00C53793" w:rsidRDefault="00C53793" w:rsidP="00C53793">
      <w:pPr>
        <w:rPr>
          <w:rtl/>
        </w:rPr>
      </w:pPr>
    </w:p>
    <w:p w14:paraId="1790616B" w14:textId="77777777" w:rsidR="00C53793" w:rsidRDefault="00C53793" w:rsidP="00C53793">
      <w:pPr>
        <w:rPr>
          <w:rtl/>
        </w:rPr>
      </w:pPr>
    </w:p>
    <w:p w14:paraId="18F60005" w14:textId="77777777" w:rsidR="00C53793" w:rsidRDefault="00C53793" w:rsidP="00C53793">
      <w:pPr>
        <w:rPr>
          <w:rtl/>
        </w:rPr>
      </w:pPr>
    </w:p>
    <w:p w14:paraId="306B717F" w14:textId="77777777" w:rsidR="00C53793" w:rsidRDefault="00C53793" w:rsidP="00C53793">
      <w:pPr>
        <w:rPr>
          <w:rtl/>
        </w:rPr>
      </w:pPr>
    </w:p>
    <w:p w14:paraId="24EDD906" w14:textId="77777777" w:rsidR="00C53793" w:rsidRDefault="00C53793" w:rsidP="00C53793">
      <w:pPr>
        <w:rPr>
          <w:rtl/>
        </w:rPr>
      </w:pPr>
    </w:p>
    <w:p w14:paraId="53AB8462" w14:textId="77777777" w:rsidR="00C53793" w:rsidRDefault="00C53793" w:rsidP="00C53793">
      <w:pPr>
        <w:rPr>
          <w:rtl/>
        </w:rPr>
      </w:pPr>
    </w:p>
    <w:p w14:paraId="76028F32" w14:textId="77777777" w:rsidR="00C53793" w:rsidRDefault="00C53793" w:rsidP="00C53793">
      <w:pPr>
        <w:rPr>
          <w:rtl/>
        </w:rPr>
      </w:pPr>
    </w:p>
    <w:p w14:paraId="5B3C6B12" w14:textId="77777777" w:rsidR="00C53793" w:rsidRDefault="00C53793" w:rsidP="00C53793">
      <w:pPr>
        <w:rPr>
          <w:rtl/>
        </w:rPr>
      </w:pPr>
    </w:p>
    <w:p w14:paraId="37E47FC2" w14:textId="77777777" w:rsidR="00C53793" w:rsidRDefault="00C53793" w:rsidP="00C53793">
      <w:pPr>
        <w:rPr>
          <w:rtl/>
        </w:rPr>
      </w:pPr>
    </w:p>
    <w:p w14:paraId="540616BC" w14:textId="77777777" w:rsidR="00C53793" w:rsidRDefault="00C53793" w:rsidP="00C53793">
      <w:pPr>
        <w:rPr>
          <w:rtl/>
        </w:rPr>
      </w:pPr>
    </w:p>
    <w:p w14:paraId="08A2FB4C" w14:textId="77777777" w:rsidR="00C53793" w:rsidRDefault="00C53793" w:rsidP="00C53793">
      <w:pPr>
        <w:rPr>
          <w:rtl/>
        </w:rPr>
      </w:pPr>
    </w:p>
    <w:p w14:paraId="6F8F53A5" w14:textId="77777777" w:rsidR="00C53793" w:rsidRDefault="00C53793" w:rsidP="00C53793">
      <w:pPr>
        <w:rPr>
          <w:rtl/>
        </w:rPr>
      </w:pPr>
    </w:p>
    <w:p w14:paraId="6888D441" w14:textId="77777777" w:rsidR="00C53793" w:rsidRDefault="00C53793" w:rsidP="00C53793">
      <w:pPr>
        <w:rPr>
          <w:rtl/>
        </w:rPr>
      </w:pPr>
    </w:p>
    <w:p w14:paraId="6443B06E" w14:textId="77777777" w:rsidR="00C53793" w:rsidRDefault="00C53793" w:rsidP="00C53793">
      <w:pPr>
        <w:rPr>
          <w:rtl/>
        </w:rPr>
      </w:pPr>
    </w:p>
    <w:p w14:paraId="13D45E9B" w14:textId="77777777" w:rsidR="00C53793" w:rsidRDefault="00C53793" w:rsidP="00C53793">
      <w:pPr>
        <w:rPr>
          <w:rtl/>
        </w:rPr>
      </w:pPr>
    </w:p>
    <w:p w14:paraId="553E1056" w14:textId="77777777" w:rsidR="00C53793" w:rsidRDefault="00C53793" w:rsidP="00C53793">
      <w:pPr>
        <w:rPr>
          <w:rtl/>
        </w:rPr>
      </w:pPr>
    </w:p>
    <w:bookmarkEnd w:id="6"/>
    <w:p w14:paraId="6E52896B" w14:textId="3295BA80" w:rsidR="009125CE" w:rsidRPr="00273D1B" w:rsidRDefault="00AA7822" w:rsidP="009160F3">
      <w:pPr>
        <w:spacing w:after="14" w:line="480" w:lineRule="auto"/>
        <w:jc w:val="both"/>
        <w:rPr>
          <w:rFonts w:ascii="Arial" w:hAnsi="Arial" w:cs="Arial"/>
          <w:sz w:val="24"/>
          <w:szCs w:val="24"/>
        </w:rPr>
      </w:pPr>
      <w:r w:rsidRPr="00273D1B">
        <w:rPr>
          <w:rFonts w:ascii="Arial" w:hAnsi="Arial" w:cs="Arial" w:hint="cs"/>
          <w:sz w:val="24"/>
          <w:szCs w:val="24"/>
          <w:rtl/>
        </w:rPr>
        <w:t xml:space="preserve"> </w:t>
      </w:r>
    </w:p>
    <w:sectPr w:rsidR="009125CE" w:rsidRPr="00273D1B"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A28F9" w14:textId="77777777" w:rsidR="00B5324C" w:rsidRDefault="00B5324C" w:rsidP="009125CE">
      <w:pPr>
        <w:spacing w:after="0" w:line="240" w:lineRule="auto"/>
      </w:pPr>
      <w:r>
        <w:separator/>
      </w:r>
    </w:p>
  </w:endnote>
  <w:endnote w:type="continuationSeparator" w:id="0">
    <w:p w14:paraId="5E516821" w14:textId="77777777" w:rsidR="00B5324C" w:rsidRDefault="00B5324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43438245"/>
      <w:docPartObj>
        <w:docPartGallery w:val="Page Numbers (Bottom of Page)"/>
        <w:docPartUnique/>
      </w:docPartObj>
    </w:sdtPr>
    <w:sdtEndPr/>
    <w:sdtContent>
      <w:sdt>
        <w:sdtPr>
          <w:rPr>
            <w:rtl/>
          </w:rPr>
          <w:id w:val="1728636285"/>
          <w:docPartObj>
            <w:docPartGallery w:val="Page Numbers (Top of Page)"/>
            <w:docPartUnique/>
          </w:docPartObj>
        </w:sdtPr>
        <w:sdtEndPr/>
        <w:sdtContent>
          <w:p w14:paraId="03934831" w14:textId="2CE426F1" w:rsidR="00223855" w:rsidRDefault="00223855">
            <w:pPr>
              <w:pStyle w:val="a4"/>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sidR="00171B3D">
              <w:rPr>
                <w:b/>
                <w:bCs/>
                <w:noProof/>
                <w:sz w:val="24"/>
                <w:szCs w:val="24"/>
                <w:rtl/>
              </w:rPr>
              <w:t>19</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sidR="00171B3D">
              <w:rPr>
                <w:b/>
                <w:bCs/>
                <w:noProof/>
                <w:sz w:val="24"/>
                <w:szCs w:val="24"/>
                <w:rtl/>
              </w:rPr>
              <w:t>20</w:t>
            </w:r>
            <w:r>
              <w:rPr>
                <w:b/>
                <w:bCs/>
                <w:sz w:val="24"/>
                <w:szCs w:val="24"/>
              </w:rPr>
              <w:fldChar w:fldCharType="end"/>
            </w:r>
          </w:p>
        </w:sdtContent>
      </w:sdt>
    </w:sdtContent>
  </w:sdt>
  <w:p w14:paraId="16577D75" w14:textId="77777777" w:rsidR="00223855" w:rsidRDefault="0022385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A9491F" w14:textId="77777777" w:rsidR="00B5324C" w:rsidRDefault="00B5324C" w:rsidP="009125CE">
      <w:pPr>
        <w:spacing w:after="0" w:line="240" w:lineRule="auto"/>
      </w:pPr>
      <w:r>
        <w:separator/>
      </w:r>
    </w:p>
  </w:footnote>
  <w:footnote w:type="continuationSeparator" w:id="0">
    <w:p w14:paraId="74EA6413" w14:textId="77777777" w:rsidR="00B5324C" w:rsidRDefault="00B5324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FB3E5C"/>
    <w:multiLevelType w:val="hybridMultilevel"/>
    <w:tmpl w:val="09986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1140"/>
    <w:rsid w:val="00014A88"/>
    <w:rsid w:val="000A0412"/>
    <w:rsid w:val="000D23E4"/>
    <w:rsid w:val="000E15E9"/>
    <w:rsid w:val="000E6AB4"/>
    <w:rsid w:val="000F44B4"/>
    <w:rsid w:val="00140A79"/>
    <w:rsid w:val="001515BE"/>
    <w:rsid w:val="00171B3D"/>
    <w:rsid w:val="00183C59"/>
    <w:rsid w:val="001902DB"/>
    <w:rsid w:val="001C2162"/>
    <w:rsid w:val="001D3ABD"/>
    <w:rsid w:val="00223855"/>
    <w:rsid w:val="002716AF"/>
    <w:rsid w:val="00273D1B"/>
    <w:rsid w:val="0028099A"/>
    <w:rsid w:val="00290DED"/>
    <w:rsid w:val="002B1337"/>
    <w:rsid w:val="002F5936"/>
    <w:rsid w:val="00323A73"/>
    <w:rsid w:val="00351F6A"/>
    <w:rsid w:val="003C40A9"/>
    <w:rsid w:val="003F69DC"/>
    <w:rsid w:val="00420C27"/>
    <w:rsid w:val="00436A7E"/>
    <w:rsid w:val="0045493A"/>
    <w:rsid w:val="00455704"/>
    <w:rsid w:val="0048224D"/>
    <w:rsid w:val="0049123B"/>
    <w:rsid w:val="004A41A5"/>
    <w:rsid w:val="004A689D"/>
    <w:rsid w:val="00514355"/>
    <w:rsid w:val="00517A5D"/>
    <w:rsid w:val="005236E9"/>
    <w:rsid w:val="00537693"/>
    <w:rsid w:val="00560C93"/>
    <w:rsid w:val="00590B27"/>
    <w:rsid w:val="005D3F75"/>
    <w:rsid w:val="005E178A"/>
    <w:rsid w:val="005E46CB"/>
    <w:rsid w:val="00607F4C"/>
    <w:rsid w:val="0062761F"/>
    <w:rsid w:val="006748B4"/>
    <w:rsid w:val="006935FA"/>
    <w:rsid w:val="006948DE"/>
    <w:rsid w:val="006C1B7F"/>
    <w:rsid w:val="006E3D82"/>
    <w:rsid w:val="007176D6"/>
    <w:rsid w:val="00731C78"/>
    <w:rsid w:val="007879FC"/>
    <w:rsid w:val="007B0E54"/>
    <w:rsid w:val="007B7AB9"/>
    <w:rsid w:val="007C099A"/>
    <w:rsid w:val="007D2335"/>
    <w:rsid w:val="007E297F"/>
    <w:rsid w:val="007E3A20"/>
    <w:rsid w:val="00853A0E"/>
    <w:rsid w:val="008702F8"/>
    <w:rsid w:val="00871442"/>
    <w:rsid w:val="00877AAC"/>
    <w:rsid w:val="008F1EAE"/>
    <w:rsid w:val="008F43E4"/>
    <w:rsid w:val="009125CE"/>
    <w:rsid w:val="009160F3"/>
    <w:rsid w:val="00942BF6"/>
    <w:rsid w:val="00944295"/>
    <w:rsid w:val="00945CD3"/>
    <w:rsid w:val="009577FD"/>
    <w:rsid w:val="00972B5B"/>
    <w:rsid w:val="00994FB9"/>
    <w:rsid w:val="009A7A8E"/>
    <w:rsid w:val="009B6888"/>
    <w:rsid w:val="009C0161"/>
    <w:rsid w:val="009D108D"/>
    <w:rsid w:val="009E1436"/>
    <w:rsid w:val="009E426D"/>
    <w:rsid w:val="009E5668"/>
    <w:rsid w:val="009F220D"/>
    <w:rsid w:val="00A11AA2"/>
    <w:rsid w:val="00A25220"/>
    <w:rsid w:val="00A74F76"/>
    <w:rsid w:val="00AA7822"/>
    <w:rsid w:val="00AA79E9"/>
    <w:rsid w:val="00AB0A70"/>
    <w:rsid w:val="00AF007B"/>
    <w:rsid w:val="00AF3A35"/>
    <w:rsid w:val="00B00D59"/>
    <w:rsid w:val="00B5324C"/>
    <w:rsid w:val="00B551D0"/>
    <w:rsid w:val="00B55620"/>
    <w:rsid w:val="00B57281"/>
    <w:rsid w:val="00B63B0F"/>
    <w:rsid w:val="00B7678A"/>
    <w:rsid w:val="00B8206A"/>
    <w:rsid w:val="00BE7F71"/>
    <w:rsid w:val="00C04D0B"/>
    <w:rsid w:val="00C05B4A"/>
    <w:rsid w:val="00C23066"/>
    <w:rsid w:val="00C53793"/>
    <w:rsid w:val="00C71E18"/>
    <w:rsid w:val="00C86300"/>
    <w:rsid w:val="00CB0BF3"/>
    <w:rsid w:val="00CB59DA"/>
    <w:rsid w:val="00D22171"/>
    <w:rsid w:val="00D24B04"/>
    <w:rsid w:val="00D80DF4"/>
    <w:rsid w:val="00D93AE7"/>
    <w:rsid w:val="00DA6BD9"/>
    <w:rsid w:val="00DB420A"/>
    <w:rsid w:val="00DE60E2"/>
    <w:rsid w:val="00E318A3"/>
    <w:rsid w:val="00E6588B"/>
    <w:rsid w:val="00E71C79"/>
    <w:rsid w:val="00E73838"/>
    <w:rsid w:val="00E76E72"/>
    <w:rsid w:val="00E80FD9"/>
    <w:rsid w:val="00EA193A"/>
    <w:rsid w:val="00EA6B5D"/>
    <w:rsid w:val="00F22E75"/>
    <w:rsid w:val="00F546CE"/>
    <w:rsid w:val="00F84D23"/>
    <w:rsid w:val="00FA161D"/>
    <w:rsid w:val="00FC2FFB"/>
    <w:rsid w:val="00FD5697"/>
    <w:rsid w:val="00FF7D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7176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24B04"/>
    <w:pPr>
      <w:ind w:left="720"/>
      <w:contextualSpacing/>
    </w:pPr>
  </w:style>
  <w:style w:type="character" w:customStyle="1" w:styleId="1Char">
    <w:name w:val="عنوان 1 Char"/>
    <w:basedOn w:val="a0"/>
    <w:link w:val="1"/>
    <w:uiPriority w:val="9"/>
    <w:rsid w:val="007176D6"/>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7176D6"/>
    <w:pPr>
      <w:outlineLvl w:val="9"/>
    </w:pPr>
    <w:rPr>
      <w:kern w:val="0"/>
      <w:rtl/>
      <w14:ligatures w14:val="none"/>
    </w:rPr>
  </w:style>
  <w:style w:type="paragraph" w:styleId="10">
    <w:name w:val="toc 1"/>
    <w:basedOn w:val="a"/>
    <w:next w:val="a"/>
    <w:autoRedefine/>
    <w:uiPriority w:val="39"/>
    <w:unhideWhenUsed/>
    <w:rsid w:val="007176D6"/>
    <w:pPr>
      <w:spacing w:after="100"/>
    </w:pPr>
  </w:style>
  <w:style w:type="character" w:styleId="Hyperlink">
    <w:name w:val="Hyperlink"/>
    <w:basedOn w:val="a0"/>
    <w:uiPriority w:val="99"/>
    <w:unhideWhenUsed/>
    <w:rsid w:val="007176D6"/>
    <w:rPr>
      <w:color w:val="0563C1" w:themeColor="hyperlink"/>
      <w:u w:val="single"/>
    </w:rPr>
  </w:style>
  <w:style w:type="paragraph" w:styleId="a7">
    <w:name w:val="Title"/>
    <w:basedOn w:val="a"/>
    <w:next w:val="a"/>
    <w:link w:val="Char1"/>
    <w:uiPriority w:val="10"/>
    <w:qFormat/>
    <w:rsid w:val="00DE6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DE60E2"/>
    <w:rPr>
      <w:rFonts w:asciiTheme="majorHAnsi" w:eastAsiaTheme="majorEastAsia" w:hAnsiTheme="majorHAnsi" w:cstheme="majorBidi"/>
      <w:spacing w:val="-10"/>
      <w:kern w:val="28"/>
      <w:sz w:val="56"/>
      <w:szCs w:val="56"/>
    </w:rPr>
  </w:style>
  <w:style w:type="paragraph" w:styleId="a8">
    <w:name w:val="Subtitle"/>
    <w:basedOn w:val="a"/>
    <w:next w:val="a"/>
    <w:link w:val="Char2"/>
    <w:uiPriority w:val="11"/>
    <w:qFormat/>
    <w:rsid w:val="00DE60E2"/>
    <w:pPr>
      <w:numPr>
        <w:ilvl w:val="1"/>
      </w:numPr>
    </w:pPr>
    <w:rPr>
      <w:rFonts w:eastAsiaTheme="majorEastAsia" w:cstheme="majorBidi"/>
      <w:color w:val="595959" w:themeColor="text1" w:themeTint="A6"/>
      <w:spacing w:val="15"/>
      <w:sz w:val="28"/>
      <w:szCs w:val="28"/>
    </w:rPr>
  </w:style>
  <w:style w:type="character" w:customStyle="1" w:styleId="Char2">
    <w:name w:val="عنوان فرعي Char"/>
    <w:basedOn w:val="a0"/>
    <w:link w:val="a8"/>
    <w:uiPriority w:val="11"/>
    <w:rsid w:val="00DE60E2"/>
    <w:rPr>
      <w:rFonts w:eastAsiaTheme="majorEastAsia" w:cstheme="majorBidi"/>
      <w:color w:val="595959" w:themeColor="text1" w:themeTint="A6"/>
      <w:spacing w:val="15"/>
      <w:sz w:val="28"/>
      <w:szCs w:val="28"/>
    </w:rPr>
  </w:style>
  <w:style w:type="paragraph" w:customStyle="1" w:styleId="a9">
    <w:name w:val="القسم الثاني"/>
    <w:basedOn w:val="a"/>
    <w:link w:val="Char3"/>
    <w:qFormat/>
    <w:rsid w:val="00DE60E2"/>
    <w:pPr>
      <w:spacing w:line="480" w:lineRule="auto"/>
      <w:jc w:val="both"/>
    </w:pPr>
    <w:rPr>
      <w:rFonts w:ascii="Arial" w:hAnsi="Arial" w:cs="Arial"/>
      <w:sz w:val="32"/>
      <w:szCs w:val="32"/>
    </w:rPr>
  </w:style>
  <w:style w:type="character" w:customStyle="1" w:styleId="Char3">
    <w:name w:val="القسم الثاني Char"/>
    <w:basedOn w:val="a0"/>
    <w:link w:val="a9"/>
    <w:rsid w:val="00DE60E2"/>
    <w:rPr>
      <w:rFonts w:ascii="Arial"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608266">
      <w:bodyDiv w:val="1"/>
      <w:marLeft w:val="0"/>
      <w:marRight w:val="0"/>
      <w:marTop w:val="0"/>
      <w:marBottom w:val="0"/>
      <w:divBdr>
        <w:top w:val="none" w:sz="0" w:space="0" w:color="auto"/>
        <w:left w:val="none" w:sz="0" w:space="0" w:color="auto"/>
        <w:bottom w:val="none" w:sz="0" w:space="0" w:color="auto"/>
        <w:right w:val="none" w:sz="0" w:space="0" w:color="auto"/>
      </w:divBdr>
    </w:div>
    <w:div w:id="897475828">
      <w:bodyDiv w:val="1"/>
      <w:marLeft w:val="0"/>
      <w:marRight w:val="0"/>
      <w:marTop w:val="0"/>
      <w:marBottom w:val="0"/>
      <w:divBdr>
        <w:top w:val="none" w:sz="0" w:space="0" w:color="auto"/>
        <w:left w:val="none" w:sz="0" w:space="0" w:color="auto"/>
        <w:bottom w:val="none" w:sz="0" w:space="0" w:color="auto"/>
        <w:right w:val="none" w:sz="0" w:space="0" w:color="auto"/>
      </w:divBdr>
    </w:div>
    <w:div w:id="1011646129">
      <w:bodyDiv w:val="1"/>
      <w:marLeft w:val="0"/>
      <w:marRight w:val="0"/>
      <w:marTop w:val="0"/>
      <w:marBottom w:val="0"/>
      <w:divBdr>
        <w:top w:val="none" w:sz="0" w:space="0" w:color="auto"/>
        <w:left w:val="none" w:sz="0" w:space="0" w:color="auto"/>
        <w:bottom w:val="none" w:sz="0" w:space="0" w:color="auto"/>
        <w:right w:val="none" w:sz="0" w:space="0" w:color="auto"/>
      </w:divBdr>
      <w:divsChild>
        <w:div w:id="767310951">
          <w:marLeft w:val="0"/>
          <w:marRight w:val="0"/>
          <w:marTop w:val="0"/>
          <w:marBottom w:val="0"/>
          <w:divBdr>
            <w:top w:val="none" w:sz="0" w:space="0" w:color="auto"/>
            <w:left w:val="none" w:sz="0" w:space="0" w:color="auto"/>
            <w:bottom w:val="none" w:sz="0" w:space="0" w:color="auto"/>
            <w:right w:val="none" w:sz="0" w:space="0" w:color="auto"/>
          </w:divBdr>
          <w:divsChild>
            <w:div w:id="1451317412">
              <w:marLeft w:val="0"/>
              <w:marRight w:val="0"/>
              <w:marTop w:val="0"/>
              <w:marBottom w:val="0"/>
              <w:divBdr>
                <w:top w:val="none" w:sz="0" w:space="0" w:color="auto"/>
                <w:left w:val="none" w:sz="0" w:space="0" w:color="auto"/>
                <w:bottom w:val="none" w:sz="0" w:space="0" w:color="auto"/>
                <w:right w:val="none" w:sz="0" w:space="0" w:color="auto"/>
              </w:divBdr>
              <w:divsChild>
                <w:div w:id="987247221">
                  <w:marLeft w:val="0"/>
                  <w:marRight w:val="0"/>
                  <w:marTop w:val="0"/>
                  <w:marBottom w:val="0"/>
                  <w:divBdr>
                    <w:top w:val="none" w:sz="0" w:space="0" w:color="auto"/>
                    <w:left w:val="none" w:sz="0" w:space="0" w:color="auto"/>
                    <w:bottom w:val="none" w:sz="0" w:space="0" w:color="auto"/>
                    <w:right w:val="none" w:sz="0" w:space="0" w:color="auto"/>
                  </w:divBdr>
                  <w:divsChild>
                    <w:div w:id="210691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490296">
          <w:marLeft w:val="0"/>
          <w:marRight w:val="0"/>
          <w:marTop w:val="0"/>
          <w:marBottom w:val="0"/>
          <w:divBdr>
            <w:top w:val="none" w:sz="0" w:space="0" w:color="auto"/>
            <w:left w:val="none" w:sz="0" w:space="0" w:color="auto"/>
            <w:bottom w:val="none" w:sz="0" w:space="0" w:color="auto"/>
            <w:right w:val="none" w:sz="0" w:space="0" w:color="auto"/>
          </w:divBdr>
          <w:divsChild>
            <w:div w:id="1678311837">
              <w:marLeft w:val="0"/>
              <w:marRight w:val="0"/>
              <w:marTop w:val="0"/>
              <w:marBottom w:val="0"/>
              <w:divBdr>
                <w:top w:val="none" w:sz="0" w:space="0" w:color="auto"/>
                <w:left w:val="none" w:sz="0" w:space="0" w:color="auto"/>
                <w:bottom w:val="none" w:sz="0" w:space="0" w:color="auto"/>
                <w:right w:val="none" w:sz="0" w:space="0" w:color="auto"/>
              </w:divBdr>
              <w:divsChild>
                <w:div w:id="2022470013">
                  <w:marLeft w:val="0"/>
                  <w:marRight w:val="0"/>
                  <w:marTop w:val="0"/>
                  <w:marBottom w:val="0"/>
                  <w:divBdr>
                    <w:top w:val="none" w:sz="0" w:space="0" w:color="auto"/>
                    <w:left w:val="none" w:sz="0" w:space="0" w:color="auto"/>
                    <w:bottom w:val="none" w:sz="0" w:space="0" w:color="auto"/>
                    <w:right w:val="none" w:sz="0" w:space="0" w:color="auto"/>
                  </w:divBdr>
                  <w:divsChild>
                    <w:div w:id="162130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069066">
      <w:bodyDiv w:val="1"/>
      <w:marLeft w:val="0"/>
      <w:marRight w:val="0"/>
      <w:marTop w:val="0"/>
      <w:marBottom w:val="0"/>
      <w:divBdr>
        <w:top w:val="none" w:sz="0" w:space="0" w:color="auto"/>
        <w:left w:val="none" w:sz="0" w:space="0" w:color="auto"/>
        <w:bottom w:val="none" w:sz="0" w:space="0" w:color="auto"/>
        <w:right w:val="none" w:sz="0" w:space="0" w:color="auto"/>
      </w:divBdr>
    </w:div>
    <w:div w:id="1538540096">
      <w:bodyDiv w:val="1"/>
      <w:marLeft w:val="0"/>
      <w:marRight w:val="0"/>
      <w:marTop w:val="0"/>
      <w:marBottom w:val="0"/>
      <w:divBdr>
        <w:top w:val="none" w:sz="0" w:space="0" w:color="auto"/>
        <w:left w:val="none" w:sz="0" w:space="0" w:color="auto"/>
        <w:bottom w:val="none" w:sz="0" w:space="0" w:color="auto"/>
        <w:right w:val="none" w:sz="0" w:space="0" w:color="auto"/>
      </w:divBdr>
    </w:div>
    <w:div w:id="2015961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AC869-55ED-428F-8465-AB08273C6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Pages>
  <Words>4925</Words>
  <Characters>28076</Characters>
  <Application>Microsoft Office Word</Application>
  <DocSecurity>0</DocSecurity>
  <Lines>233</Lines>
  <Paragraphs>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Saad QR</cp:lastModifiedBy>
  <cp:revision>65</cp:revision>
  <cp:lastPrinted>2025-04-11T20:37:00Z</cp:lastPrinted>
  <dcterms:created xsi:type="dcterms:W3CDTF">2024-11-06T21:32:00Z</dcterms:created>
  <dcterms:modified xsi:type="dcterms:W3CDTF">2025-04-11T20:37:00Z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