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123BA" w14:textId="77777777" w:rsidR="0077012C" w:rsidRPr="00122610" w:rsidRDefault="0077012C" w:rsidP="0077012C">
      <w:pPr>
        <w:bidi/>
        <w:spacing w:after="0" w:line="360" w:lineRule="auto"/>
        <w:jc w:val="both"/>
        <w:rPr>
          <w:rFonts w:ascii="Sakkal Majalla" w:hAnsi="Sakkal Majalla" w:cs="Sakkal Majalla"/>
          <w:b/>
          <w:bCs/>
          <w:color w:val="000000" w:themeColor="text1"/>
          <w:sz w:val="40"/>
          <w:szCs w:val="40"/>
          <w:rtl/>
        </w:rPr>
      </w:pPr>
      <w:bookmarkStart w:id="0" w:name="_Toc153867270"/>
      <w:r w:rsidRPr="0084005C">
        <w:rPr>
          <w:rFonts w:cs="Sakkal Majalla"/>
          <w:b/>
          <w:bCs/>
          <w:color w:val="000000" w:themeColor="text1"/>
          <w:sz w:val="40"/>
          <w:szCs w:val="40"/>
          <w:rtl/>
        </w:rPr>
        <w:t>الفصل الثاني: الإطار النظري</w:t>
      </w:r>
      <w:bookmarkEnd w:id="0"/>
    </w:p>
    <w:p w14:paraId="42B48431"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36"/>
          <w:szCs w:val="36"/>
          <w:rtl/>
          <w:lang w:bidi="ar-EG"/>
        </w:rPr>
      </w:pPr>
      <w:bookmarkStart w:id="1" w:name="_Toc180449120"/>
      <w:r w:rsidRPr="00FB5D46">
        <w:rPr>
          <w:rFonts w:ascii="Sakkal Majalla" w:eastAsia="Calibri" w:hAnsi="Sakkal Majalla" w:cs="Sakkal Majalla" w:hint="cs"/>
          <w:b/>
          <w:bCs/>
          <w:color w:val="000000" w:themeColor="text1"/>
          <w:kern w:val="2"/>
          <w:sz w:val="36"/>
          <w:szCs w:val="36"/>
          <w:rtl/>
          <w:lang w:bidi="ar-EG"/>
        </w:rPr>
        <w:t>المبحث الأول : إدارة المخاطر</w:t>
      </w:r>
      <w:bookmarkEnd w:id="1"/>
      <w:r w:rsidRPr="00FB5D46">
        <w:rPr>
          <w:rFonts w:ascii="Sakkal Majalla" w:eastAsia="Calibri" w:hAnsi="Sakkal Majalla" w:cs="Sakkal Majalla" w:hint="cs"/>
          <w:b/>
          <w:bCs/>
          <w:color w:val="000000" w:themeColor="text1"/>
          <w:kern w:val="2"/>
          <w:sz w:val="36"/>
          <w:szCs w:val="36"/>
          <w:rtl/>
          <w:lang w:bidi="ar-EG"/>
        </w:rPr>
        <w:t xml:space="preserve"> </w:t>
      </w:r>
    </w:p>
    <w:p w14:paraId="22401BAD" w14:textId="77777777" w:rsidR="0077012C" w:rsidRPr="00776975"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rtl/>
          <w:lang w:bidi="ar-EG"/>
        </w:rPr>
      </w:pPr>
      <w:bookmarkStart w:id="2" w:name="_Toc180449121"/>
      <w:r w:rsidRPr="00776975">
        <w:rPr>
          <w:rFonts w:ascii="Sakkal Majalla" w:eastAsia="Calibri" w:hAnsi="Sakkal Majalla" w:cs="Sakkal Majalla" w:hint="cs"/>
          <w:color w:val="000000" w:themeColor="text1"/>
          <w:kern w:val="2"/>
          <w:sz w:val="28"/>
          <w:szCs w:val="28"/>
          <w:rtl/>
          <w:lang w:bidi="ar-EG"/>
        </w:rPr>
        <w:t>مقدمة</w:t>
      </w:r>
      <w:bookmarkEnd w:id="2"/>
      <w:r w:rsidRPr="00776975">
        <w:rPr>
          <w:rFonts w:ascii="Sakkal Majalla" w:eastAsia="Calibri" w:hAnsi="Sakkal Majalla" w:cs="Sakkal Majalla" w:hint="cs"/>
          <w:color w:val="000000" w:themeColor="text1"/>
          <w:kern w:val="2"/>
          <w:sz w:val="28"/>
          <w:szCs w:val="28"/>
          <w:rtl/>
          <w:lang w:bidi="ar-EG"/>
        </w:rPr>
        <w:t xml:space="preserve"> </w:t>
      </w:r>
    </w:p>
    <w:p w14:paraId="1072877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في التسعينيات، بدأت الأدبيات الإدارية في تناول الموضوعات المتعلقة بإدارة مخاطر المشاريع الهندسية </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والتي تتعرض لها من حيث عدم اليقين والاحتمالات غير المتوقعة وعواقبها وطرق مواجهتها، مما يسمح بفهم أفضل لهذه الظروف ووضع الخطط لتقليل آثارها واستغلال الفرص الإيجابية. ولذلك فإن إدارة المخاطر هي عملية مستمرة تتضمن عدة خطوات: تحديد المخاطر، وتحليلها، واتخاذ القرارات اللازمة لمعالجتها، والسيطرة عليها. آثاره</w:t>
      </w:r>
      <w:r w:rsidRPr="00776975">
        <w:rPr>
          <w:rFonts w:ascii="Sakkal Majalla" w:eastAsia="Calibri" w:hAnsi="Sakkal Majalla" w:cs="Sakkal Majalla" w:hint="cs"/>
          <w:color w:val="000000" w:themeColor="text1"/>
          <w:kern w:val="2"/>
          <w:sz w:val="28"/>
          <w:szCs w:val="28"/>
          <w:rtl/>
          <w:lang w:bidi="ar-EG"/>
        </w:rPr>
        <w:t>(</w:t>
      </w:r>
      <w:r w:rsidRPr="00776975">
        <w:rPr>
          <w:rFonts w:ascii="Sakkal Majalla" w:eastAsia="Calibri" w:hAnsi="Sakkal Majalla" w:cs="Sakkal Majalla"/>
          <w:color w:val="000000" w:themeColor="text1"/>
          <w:kern w:val="2"/>
          <w:sz w:val="28"/>
          <w:szCs w:val="28"/>
          <w:rtl/>
          <w:lang w:bidi="ar-EG"/>
        </w:rPr>
        <w:t>بيكر، 2023</w:t>
      </w:r>
      <w:r w:rsidRPr="00776975">
        <w:rPr>
          <w:rFonts w:ascii="Sakkal Majalla" w:eastAsia="Calibri" w:hAnsi="Sakkal Majalla" w:cs="Sakkal Majalla" w:hint="cs"/>
          <w:color w:val="000000" w:themeColor="text1"/>
          <w:kern w:val="2"/>
          <w:sz w:val="28"/>
          <w:szCs w:val="28"/>
          <w:rtl/>
          <w:lang w:bidi="ar-EG"/>
        </w:rPr>
        <w:t>)</w:t>
      </w:r>
    </w:p>
    <w:p w14:paraId="14C32B2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وتتحقق عملية تحسين أداء المشاريع الهندسية  من خلال الإدارة الفعالة لكافة أنواع وأشكال المخاطر التي قد تتعرض لها، مما دفع المنظمات إلى تطوير برامج إدارة المخاطر، حيث تقع مسؤولية إدارة المخاطر على عاتق الإدارة من خلال تصميم وتنفيذ برامج إدارة المخاطر داخلها. المنظمة والمشاريع الهندسية  التي تنفذها 2015</w:t>
      </w:r>
      <w:r w:rsidRPr="00776975">
        <w:rPr>
          <w:rFonts w:ascii="Sakkal Majalla" w:eastAsia="Calibri" w:hAnsi="Sakkal Majalla" w:cs="Sakkal Majalla"/>
          <w:color w:val="000000" w:themeColor="text1"/>
          <w:kern w:val="2"/>
          <w:sz w:val="28"/>
          <w:szCs w:val="28"/>
        </w:rPr>
        <w:t xml:space="preserve"> Kinyua Ogollah, David).</w:t>
      </w:r>
    </w:p>
    <w:p w14:paraId="1E5C6CD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قدم ميلر (2001) إطارًا لإدارة المخاطر في المشاريع الهندسية  والمنظمات. وتضمن هذا الإطار ثمانية مكونات</w:t>
      </w:r>
      <w:r w:rsidRPr="00776975">
        <w:rPr>
          <w:rFonts w:ascii="Sakkal Majalla" w:eastAsia="Calibri" w:hAnsi="Sakkal Majalla" w:cs="Sakkal Majalla"/>
          <w:color w:val="000000" w:themeColor="text1"/>
          <w:kern w:val="2"/>
          <w:sz w:val="28"/>
          <w:szCs w:val="28"/>
        </w:rPr>
        <w:t>:</w:t>
      </w:r>
    </w:p>
    <w:p w14:paraId="5AC8218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أ) مخاطر البيئة الداخلية والتي تعتبر المحور الرئيسي لتوجيه انتباه العاملين في المشروع إلى المخاطر، بما في ذلك استراتيجية إدارة المخاطر والاتجاه نحو المخاطر، كما تشمل القيم الأخلاقية</w:t>
      </w:r>
      <w:r w:rsidRPr="00776975">
        <w:rPr>
          <w:rFonts w:ascii="Sakkal Majalla" w:eastAsia="Calibri" w:hAnsi="Sakkal Majalla" w:cs="Sakkal Majalla"/>
          <w:color w:val="000000" w:themeColor="text1"/>
          <w:kern w:val="2"/>
          <w:sz w:val="28"/>
          <w:szCs w:val="28"/>
        </w:rPr>
        <w:t>.</w:t>
      </w:r>
    </w:p>
    <w:p w14:paraId="4ABA7B4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ب. تحديد الأهداف: يجب أن تكون الأهداف التي تسعى المشاريع الهندسية  إلى تحقيقها محددة ومعروفة قبل تحديد المخاطر التي تؤثر على تحقيق هذه الأهداف. تحدد الإدارة الأهداف التي تدعم وتتحد مع رسالة ورسالة المشاريع الهندسية  والوحدة الاقتصادية</w:t>
      </w:r>
      <w:r w:rsidRPr="00776975">
        <w:rPr>
          <w:rFonts w:ascii="Sakkal Majalla" w:eastAsia="Calibri" w:hAnsi="Sakkal Majalla" w:cs="Sakkal Majalla"/>
          <w:color w:val="000000" w:themeColor="text1"/>
          <w:kern w:val="2"/>
          <w:sz w:val="28"/>
          <w:szCs w:val="28"/>
        </w:rPr>
        <w:t>.</w:t>
      </w:r>
    </w:p>
    <w:p w14:paraId="6F1820B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(ج) تحديد الأحداث: يتم تحديد الأحداث الداخلية والخارجية التي تؤثر على تحقيق أهداف المشروع، ويجب التمييز بين الفرص التي يجب أن تستفيد منها الوحدة الاقتصادية، والتي تدرجها الإدارة في استراتيجيتها، والتهديدات التي يجب أن تستفيد منها. التي يجب مراعاتها عند تنفيذ برنامج إدارة المخاطر</w:t>
      </w:r>
      <w:r w:rsidRPr="00776975">
        <w:rPr>
          <w:rFonts w:ascii="Sakkal Majalla" w:eastAsia="Calibri" w:hAnsi="Sakkal Majalla" w:cs="Sakkal Majalla"/>
          <w:color w:val="000000" w:themeColor="text1"/>
          <w:kern w:val="2"/>
          <w:sz w:val="28"/>
          <w:szCs w:val="28"/>
        </w:rPr>
        <w:t>.</w:t>
      </w:r>
    </w:p>
    <w:p w14:paraId="0BAC091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د) تقييم المخاطر، حيث يتم تحليل المخاطر مع الأخذ في الاعتبار احتمالية حدوثها وتأثير ذلك على عملية الإدارة.</w:t>
      </w:r>
    </w:p>
    <w:p w14:paraId="61E56D8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هـ) الاستجابة للمخاطر بعد تقييم المخاطر، هناك عدة طرق لإدارة المخاطر والتي تقع بين واحد أو أكثر مما يلي</w:t>
      </w:r>
      <w:r w:rsidRPr="00776975">
        <w:rPr>
          <w:rFonts w:ascii="Sakkal Majalla" w:eastAsia="Calibri" w:hAnsi="Sakkal Majalla" w:cs="Sakkal Majalla"/>
          <w:color w:val="000000" w:themeColor="text1"/>
          <w:kern w:val="2"/>
          <w:sz w:val="28"/>
          <w:szCs w:val="28"/>
        </w:rPr>
        <w:t>:</w:t>
      </w:r>
    </w:p>
    <w:p w14:paraId="39A7BA65" w14:textId="77777777" w:rsidR="0077012C" w:rsidRPr="00776975" w:rsidRDefault="0077012C" w:rsidP="0077012C">
      <w:pPr>
        <w:numPr>
          <w:ilvl w:val="0"/>
          <w:numId w:val="1"/>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lastRenderedPageBreak/>
        <w:t xml:space="preserve">. </w:t>
      </w:r>
      <w:r w:rsidRPr="00776975">
        <w:rPr>
          <w:rFonts w:ascii="Sakkal Majalla" w:eastAsia="Calibri" w:hAnsi="Sakkal Majalla" w:cs="Sakkal Majalla"/>
          <w:color w:val="000000" w:themeColor="text1"/>
          <w:kern w:val="2"/>
          <w:sz w:val="28"/>
          <w:szCs w:val="28"/>
          <w:rtl/>
          <w:lang w:bidi="ar-EG"/>
        </w:rPr>
        <w:t>تجنب المخاطر: تهدف هذه الطريقة إلى تجنب المخاطر بدلاً من إدارتها والتعامل معها. ويتم ذلك من خلال تجنب الوحدة الاقتصادية الأنشطة التي قد تسبب المخاطر</w:t>
      </w:r>
      <w:r w:rsidRPr="00776975">
        <w:rPr>
          <w:rFonts w:ascii="Sakkal Majalla" w:eastAsia="Calibri" w:hAnsi="Sakkal Majalla" w:cs="Sakkal Majalla"/>
          <w:color w:val="000000" w:themeColor="text1"/>
          <w:kern w:val="2"/>
          <w:sz w:val="28"/>
          <w:szCs w:val="28"/>
        </w:rPr>
        <w:t>.</w:t>
      </w:r>
    </w:p>
    <w:p w14:paraId="72A6932C" w14:textId="77777777" w:rsidR="0077012C" w:rsidRPr="00776975" w:rsidRDefault="0077012C" w:rsidP="0077012C">
      <w:pPr>
        <w:numPr>
          <w:ilvl w:val="0"/>
          <w:numId w:val="1"/>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إن قبول المخاطر يعني قبول المخاطر عند حدوثها، وخاصة المخاطر الصغيرة والخسائر المحتملة التي قد تنتج عنها. وتعتبر هذه الطريقة استراتيجية مقبولة عندما تكون المخاطر صغيرة وتكون تكلفة تجنب المخاطر أكبر من إجمالي الخسائر</w:t>
      </w:r>
      <w:r w:rsidRPr="00776975">
        <w:rPr>
          <w:rFonts w:ascii="Sakkal Majalla" w:eastAsia="Calibri" w:hAnsi="Sakkal Majalla" w:cs="Sakkal Majalla"/>
          <w:color w:val="000000" w:themeColor="text1"/>
          <w:kern w:val="2"/>
          <w:sz w:val="28"/>
          <w:szCs w:val="28"/>
        </w:rPr>
        <w:t>.</w:t>
      </w:r>
    </w:p>
    <w:p w14:paraId="7B69010E" w14:textId="77777777" w:rsidR="0077012C" w:rsidRPr="00776975" w:rsidRDefault="0077012C" w:rsidP="0077012C">
      <w:pPr>
        <w:numPr>
          <w:ilvl w:val="0"/>
          <w:numId w:val="1"/>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تقليل المخاطر. وتعتبر هذه الطريقة من أهم استراتيجيات إدارة المخاطر. ويتم ذلك عن طريق تقليل عدد مرات حدوث الخسارة عند حدوث المخاطر أو كليهما، دون تعطيل العمل أو إيقافه. ولذلك تسمى هذه الطريقة بسياسة المنع والمنع، أي إيقاف الأعمال</w:t>
      </w:r>
      <w:r w:rsidRPr="00776975">
        <w:rPr>
          <w:rFonts w:ascii="Sakkal Majalla" w:eastAsia="Calibri" w:hAnsi="Sakkal Majalla" w:cs="Sakkal Majalla"/>
          <w:color w:val="000000" w:themeColor="text1"/>
          <w:kern w:val="2"/>
          <w:sz w:val="28"/>
          <w:szCs w:val="28"/>
        </w:rPr>
        <w:t>.</w:t>
      </w:r>
    </w:p>
    <w:p w14:paraId="065A82E1" w14:textId="77777777" w:rsidR="0077012C" w:rsidRPr="00776975" w:rsidRDefault="0077012C" w:rsidP="0077012C">
      <w:pPr>
        <w:numPr>
          <w:ilvl w:val="0"/>
          <w:numId w:val="1"/>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النشاط في المشروع كلياً أو جزئياً ومنع الآثار السلبية للمخاطر</w:t>
      </w:r>
      <w:r w:rsidRPr="00776975">
        <w:rPr>
          <w:rFonts w:ascii="Sakkal Majalla" w:eastAsia="Calibri" w:hAnsi="Sakkal Majalla" w:cs="Sakkal Majalla"/>
          <w:color w:val="000000" w:themeColor="text1"/>
          <w:kern w:val="2"/>
          <w:sz w:val="28"/>
          <w:szCs w:val="28"/>
        </w:rPr>
        <w:t>.</w:t>
      </w:r>
    </w:p>
    <w:p w14:paraId="595BB0E7" w14:textId="77777777" w:rsidR="0077012C" w:rsidRPr="00776975" w:rsidRDefault="0077012C" w:rsidP="0077012C">
      <w:pPr>
        <w:numPr>
          <w:ilvl w:val="0"/>
          <w:numId w:val="1"/>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نقل المخاطر. تعتمد هذه الطريقة على تحويل المخاطر والخسائر الناتجة عنها إلى طرف آخر مرتبط بالمشروع بعلاقة تعاقدية مقابل أن يتحمل المشروع مبلغا معينا، أي أن وحدة متخصصة في إدارة المخاطر تتحمل الآثار السلبية التي تنشأ من احتمالات المخاطر مقابل مبلغ معين. وتسمى هذه العملية مصطلح التأمين التجاري أو مدة العقد.</w:t>
      </w:r>
    </w:p>
    <w:p w14:paraId="2D9E6C7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hint="cs"/>
          <w:color w:val="000000" w:themeColor="text1"/>
          <w:kern w:val="2"/>
          <w:sz w:val="28"/>
          <w:szCs w:val="28"/>
          <w:rtl/>
          <w:lang w:bidi="ar-EG"/>
        </w:rPr>
        <w:t>و)</w:t>
      </w:r>
      <w:r w:rsidRPr="00776975">
        <w:rPr>
          <w:rFonts w:ascii="Sakkal Majalla" w:eastAsia="Calibri" w:hAnsi="Sakkal Majalla" w:cs="Sakkal Majalla"/>
          <w:color w:val="000000" w:themeColor="text1"/>
          <w:kern w:val="2"/>
          <w:sz w:val="28"/>
          <w:szCs w:val="28"/>
          <w:rtl/>
          <w:lang w:bidi="ar-EG"/>
        </w:rPr>
        <w:t xml:space="preserve"> توزيع المخاطر: تعتمد هذه الطريقة على تقليل المخاطر من خلال توزيع الأنشطة أو الأعمال التي تسبب أو تتعرض للمخاطر على أكثر من مكان، مما يؤدي إلى عدم تعرض جميع الأعمال للمخاطر. مثال: تخزين منتجات المشروع في أكثر من مكان لتجنب تعرضها للضياع بشكل كامل في حالة حدوث حريق. أو السرقة</w:t>
      </w:r>
      <w:r w:rsidRPr="00776975">
        <w:rPr>
          <w:rFonts w:ascii="Sakkal Majalla" w:eastAsia="Calibri" w:hAnsi="Sakkal Majalla" w:cs="Sakkal Majalla"/>
          <w:color w:val="000000" w:themeColor="text1"/>
          <w:kern w:val="2"/>
          <w:sz w:val="28"/>
          <w:szCs w:val="28"/>
        </w:rPr>
        <w:t>.</w:t>
      </w:r>
    </w:p>
    <w:p w14:paraId="31B4670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أنشطة الرقابة هي الإجراءات التي يتم تفعيلها لضمان إدارة طريقة الاستجابة للمخاطر التي تواجهها المشاريع الهندسية  بكفاءة وفعالية</w:t>
      </w:r>
      <w:r w:rsidRPr="00776975">
        <w:rPr>
          <w:rFonts w:ascii="Sakkal Majalla" w:eastAsia="Calibri" w:hAnsi="Sakkal Majalla" w:cs="Sakkal Majalla"/>
          <w:color w:val="000000" w:themeColor="text1"/>
          <w:kern w:val="2"/>
          <w:sz w:val="28"/>
          <w:szCs w:val="28"/>
        </w:rPr>
        <w:t>.</w:t>
      </w:r>
    </w:p>
    <w:p w14:paraId="70E04D4E"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ز) المعلومات والاتصالات: المعلومات ذات أهمية خاصة لإدارة المخاطر بحيث يمكن رصد المخاطر والسيطرة عليها. ويجب توصيل المعلومات في الوقت المناسب حتى يتمكن مسؤولو المشروع من القيام بمسؤولياتهم في مواجهة المخاطر</w:t>
      </w:r>
      <w:r w:rsidRPr="00776975">
        <w:rPr>
          <w:rFonts w:ascii="Sakkal Majalla" w:eastAsia="Calibri" w:hAnsi="Sakkal Majalla" w:cs="Sakkal Majalla"/>
          <w:color w:val="000000" w:themeColor="text1"/>
          <w:kern w:val="2"/>
          <w:sz w:val="28"/>
          <w:szCs w:val="28"/>
        </w:rPr>
        <w:t>.</w:t>
      </w:r>
    </w:p>
    <w:p w14:paraId="68028F2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lastRenderedPageBreak/>
        <w:t>وتأتي المتابعة خطوة المتابعة وهي خطوة مهمة لاستمرارية العمل وتقديم التغذية الراجعة لإجراء التعديلات والتحسين المستمر للأهداف العامة للمشاريع. وترتبط هذه الخطوات ببعضها البعض من خلال تدفق المعلومات والاتصالات التي تقدم الرأي والمشورة وتطلب التقييم والمتابعة.</w:t>
      </w:r>
    </w:p>
    <w:p w14:paraId="453B126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وكل ذلك يأتي لتحقيق أهداف أصحاب المصلحة</w:t>
      </w:r>
      <w:r w:rsidRPr="00776975">
        <w:rPr>
          <w:rFonts w:ascii="Sakkal Majalla" w:eastAsia="Calibri" w:hAnsi="Sakkal Majalla" w:cs="Sakkal Majalla"/>
          <w:color w:val="000000" w:themeColor="text1"/>
          <w:kern w:val="2"/>
          <w:sz w:val="28"/>
          <w:szCs w:val="28"/>
        </w:rPr>
        <w:t xml:space="preserve"> (Ferrell, 2018). </w:t>
      </w:r>
      <w:r w:rsidRPr="00776975">
        <w:rPr>
          <w:rFonts w:ascii="Sakkal Majalla" w:eastAsia="Calibri" w:hAnsi="Sakkal Majalla" w:cs="Sakkal Majalla"/>
          <w:color w:val="000000" w:themeColor="text1"/>
          <w:kern w:val="2"/>
          <w:sz w:val="28"/>
          <w:szCs w:val="28"/>
          <w:rtl/>
          <w:lang w:bidi="ar-EG"/>
        </w:rPr>
        <w:t>تتم متابعة عملية إدارة المخاطر وتقديم الملاحظات لإجراء التعديلات اللازمة. وقد يهدف هذا الإطار إلى تحقيق ما يلي</w:t>
      </w:r>
      <w:r w:rsidRPr="00776975">
        <w:rPr>
          <w:rFonts w:ascii="Sakkal Majalla" w:eastAsia="Calibri" w:hAnsi="Sakkal Majalla" w:cs="Sakkal Majalla"/>
          <w:color w:val="000000" w:themeColor="text1"/>
          <w:kern w:val="2"/>
          <w:sz w:val="28"/>
          <w:szCs w:val="28"/>
        </w:rPr>
        <w:t>:</w:t>
      </w:r>
    </w:p>
    <w:p w14:paraId="063DD296" w14:textId="77777777" w:rsidR="0077012C" w:rsidRPr="00776975" w:rsidRDefault="0077012C" w:rsidP="0077012C">
      <w:pPr>
        <w:numPr>
          <w:ilvl w:val="0"/>
          <w:numId w:val="2"/>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تحديد المخاطر والاستراتيجيات البديلة لمواجهة هذه المخاطر</w:t>
      </w:r>
      <w:r w:rsidRPr="00776975">
        <w:rPr>
          <w:rFonts w:ascii="Sakkal Majalla" w:eastAsia="Calibri" w:hAnsi="Sakkal Majalla" w:cs="Sakkal Majalla"/>
          <w:color w:val="000000" w:themeColor="text1"/>
          <w:kern w:val="2"/>
          <w:sz w:val="28"/>
          <w:szCs w:val="28"/>
        </w:rPr>
        <w:t>.</w:t>
      </w:r>
    </w:p>
    <w:p w14:paraId="0CC47DD1" w14:textId="77777777" w:rsidR="0077012C" w:rsidRPr="00776975" w:rsidRDefault="0077012C" w:rsidP="0077012C">
      <w:pPr>
        <w:numPr>
          <w:ilvl w:val="0"/>
          <w:numId w:val="2"/>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تعزيز القرارات المتعلقة بالمخاطر سواء بالتجنب أو التقليل أو المشاركة أو القبول. . تجنب الخسائر والأحداث غير المتوقعة والتشغيلية</w:t>
      </w:r>
      <w:r w:rsidRPr="00776975">
        <w:rPr>
          <w:rFonts w:ascii="Sakkal Majalla" w:eastAsia="Calibri" w:hAnsi="Sakkal Majalla" w:cs="Sakkal Majalla"/>
          <w:color w:val="000000" w:themeColor="text1"/>
          <w:kern w:val="2"/>
          <w:sz w:val="28"/>
          <w:szCs w:val="28"/>
        </w:rPr>
        <w:t>.</w:t>
      </w:r>
    </w:p>
    <w:p w14:paraId="691B6CAD" w14:textId="77777777" w:rsidR="0077012C" w:rsidRPr="00776975" w:rsidRDefault="0077012C" w:rsidP="0077012C">
      <w:pPr>
        <w:numPr>
          <w:ilvl w:val="0"/>
          <w:numId w:val="2"/>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تحديد الفرص</w:t>
      </w:r>
      <w:r w:rsidRPr="00776975">
        <w:rPr>
          <w:rFonts w:ascii="Sakkal Majalla" w:eastAsia="Calibri" w:hAnsi="Sakkal Majalla" w:cs="Sakkal Majalla"/>
          <w:color w:val="000000" w:themeColor="text1"/>
          <w:kern w:val="2"/>
          <w:sz w:val="28"/>
          <w:szCs w:val="28"/>
        </w:rPr>
        <w:t>.</w:t>
      </w:r>
    </w:p>
    <w:p w14:paraId="5C251A10" w14:textId="77777777" w:rsidR="0077012C" w:rsidRPr="00776975" w:rsidRDefault="0077012C" w:rsidP="0077012C">
      <w:pPr>
        <w:numPr>
          <w:ilvl w:val="0"/>
          <w:numId w:val="2"/>
        </w:numPr>
        <w:bidi/>
        <w:spacing w:after="0" w:line="360" w:lineRule="auto"/>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التخصيص والاستخدام الأمثل لرأس المال</w:t>
      </w:r>
      <w:r w:rsidRPr="00776975">
        <w:rPr>
          <w:rFonts w:ascii="Sakkal Majalla" w:eastAsia="Calibri" w:hAnsi="Sakkal Majalla" w:cs="Sakkal Majalla"/>
          <w:color w:val="000000" w:themeColor="text1"/>
          <w:kern w:val="2"/>
          <w:sz w:val="28"/>
          <w:szCs w:val="28"/>
        </w:rPr>
        <w:t>.</w:t>
      </w:r>
    </w:p>
    <w:p w14:paraId="1665C34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-2-3- </w:t>
      </w:r>
      <w:r w:rsidRPr="00776975">
        <w:rPr>
          <w:rFonts w:ascii="Sakkal Majalla" w:eastAsia="Calibri" w:hAnsi="Sakkal Majalla" w:cs="Sakkal Majalla"/>
          <w:color w:val="000000" w:themeColor="text1"/>
          <w:kern w:val="2"/>
          <w:sz w:val="28"/>
          <w:szCs w:val="28"/>
          <w:rtl/>
          <w:lang w:bidi="ar-EG"/>
        </w:rPr>
        <w:t>مفهوم المخاطر</w:t>
      </w:r>
      <w:r w:rsidRPr="00776975">
        <w:rPr>
          <w:rFonts w:ascii="Sakkal Majalla" w:eastAsia="Calibri" w:hAnsi="Sakkal Majalla" w:cs="Sakkal Majalla"/>
          <w:color w:val="000000" w:themeColor="text1"/>
          <w:kern w:val="2"/>
          <w:sz w:val="28"/>
          <w:szCs w:val="28"/>
        </w:rPr>
        <w:t>:</w:t>
      </w:r>
    </w:p>
    <w:p w14:paraId="5900A6F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تناولت العديد من الدراسات والأبحاث العلمية والمهنية المتخصصة في مجال المشاريع الهندسية  وباحثي المشاريع الهندسية  أهمية إدارة المخاطر. وقد أكدت هذه الدراسات الارتباط بين مخاطر البيئة وطبيعة المشاريع الهندسية  والتغير الذي رافق الثورة الصناعية والذي أدى إلى كبر حجم المشاريع الهندسية  وتعقيدها، حيث يرى حماد (2023) أن المخاطر هي إمكانية حدوثها. الانحراف السلبي عن النتيجة المرغوبة أو المتوقعة أو الآمنة، وأن الهدف الرئيسي لإدارة المخاطر هو قياس المخاطر من أجل مراقبتها والسيطرة عليها، في حين يعرف مؤشر مديري المشتريات (2022) المخاطر بأنها احتمالات الخسارة أو الربح الناتجة عن حالة من عدم اليقين أو عدم اليقين (عدم اليقين)، ويجده روك (2023)، وآخرون) هو احتمال الخسارة أو الربح الناشئ عن حالة من عدم اليقين؛ ومن ناحية أخرى، تم تعريف المخاطر على أنها احتمال وقوع أحداث سلبية تؤثر على تحقيق أهداف المشروع (</w:t>
      </w:r>
      <w:r w:rsidRPr="00776975">
        <w:rPr>
          <w:rFonts w:ascii="Sakkal Majalla" w:eastAsia="Calibri" w:hAnsi="Sakkal Majalla" w:cs="Sakkal Majalla"/>
          <w:color w:val="000000" w:themeColor="text1"/>
          <w:kern w:val="2"/>
          <w:sz w:val="28"/>
          <w:szCs w:val="28"/>
        </w:rPr>
        <w:t>Drennan Mc Connell, Stark, 2022</w:t>
      </w:r>
      <w:r w:rsidRPr="00776975">
        <w:rPr>
          <w:rFonts w:ascii="Sakkal Majalla" w:eastAsia="Calibri" w:hAnsi="Sakkal Majalla" w:cs="Sakkal Majalla"/>
          <w:color w:val="000000" w:themeColor="text1"/>
          <w:kern w:val="2"/>
          <w:sz w:val="28"/>
          <w:szCs w:val="28"/>
          <w:rtl/>
          <w:lang w:bidi="ar-EG"/>
        </w:rPr>
        <w:t xml:space="preserve">). كما تم تعريف المخاطر على أنها فشل المشاريع الهندسية  في تحقيق الأهداف المرجوة، وتنشأ هذه المخاطر من عدة عوامل تتعلق بالبيئة المحيطة  </w:t>
      </w:r>
      <w:r w:rsidRPr="00776975">
        <w:rPr>
          <w:rFonts w:ascii="Sakkal Majalla" w:eastAsia="Calibri" w:hAnsi="Sakkal Majalla" w:cs="Sakkal Majalla" w:hint="cs"/>
          <w:color w:val="000000" w:themeColor="text1"/>
          <w:kern w:val="2"/>
          <w:sz w:val="28"/>
          <w:szCs w:val="28"/>
          <w:rtl/>
          <w:lang w:bidi="ar-EG"/>
        </w:rPr>
        <w:t>و</w:t>
      </w:r>
      <w:r w:rsidRPr="00776975">
        <w:rPr>
          <w:rFonts w:ascii="Sakkal Majalla" w:eastAsia="Calibri" w:hAnsi="Sakkal Majalla" w:cs="Sakkal Majalla"/>
          <w:color w:val="000000" w:themeColor="text1"/>
          <w:kern w:val="2"/>
          <w:sz w:val="28"/>
          <w:szCs w:val="28"/>
          <w:rtl/>
          <w:lang w:bidi="ar-EG"/>
        </w:rPr>
        <w:t>عرفها (</w:t>
      </w:r>
      <w:r w:rsidRPr="00776975">
        <w:rPr>
          <w:rFonts w:ascii="Sakkal Majalla" w:eastAsia="Calibri" w:hAnsi="Sakkal Majalla" w:cs="Sakkal Majalla"/>
          <w:color w:val="000000" w:themeColor="text1"/>
          <w:kern w:val="2"/>
          <w:sz w:val="28"/>
          <w:szCs w:val="28"/>
        </w:rPr>
        <w:t>Kerzner, 2019</w:t>
      </w:r>
      <w:r w:rsidRPr="00776975">
        <w:rPr>
          <w:rFonts w:ascii="Sakkal Majalla" w:eastAsia="Calibri" w:hAnsi="Sakkal Majalla" w:cs="Sakkal Majalla"/>
          <w:color w:val="000000" w:themeColor="text1"/>
          <w:kern w:val="2"/>
          <w:sz w:val="28"/>
          <w:szCs w:val="28"/>
          <w:rtl/>
          <w:lang w:bidi="ar-EG"/>
        </w:rPr>
        <w:t xml:space="preserve">) بأنها “مقياس لاحتمالية أو توقع تحقيق أهداف المشروع هناك أنواع عديدة من المخاطر التي تواجه المشاريع الهندسية ، ويذكر </w:t>
      </w:r>
      <w:r w:rsidRPr="00776975">
        <w:rPr>
          <w:rFonts w:ascii="Sakkal Majalla" w:eastAsia="Calibri" w:hAnsi="Sakkal Majalla" w:cs="Sakkal Majalla" w:hint="cs"/>
          <w:color w:val="000000" w:themeColor="text1"/>
          <w:kern w:val="2"/>
          <w:sz w:val="28"/>
          <w:szCs w:val="28"/>
          <w:rtl/>
          <w:lang w:bidi="ar-EG"/>
        </w:rPr>
        <w:t>(</w:t>
      </w:r>
      <w:r w:rsidRPr="00776975">
        <w:rPr>
          <w:rFonts w:ascii="Sakkal Majalla" w:eastAsia="Calibri" w:hAnsi="Sakkal Majalla" w:cs="Sakkal Majalla"/>
          <w:color w:val="000000" w:themeColor="text1"/>
          <w:kern w:val="2"/>
          <w:sz w:val="28"/>
          <w:szCs w:val="28"/>
          <w:rtl/>
          <w:lang w:bidi="ar-EG"/>
        </w:rPr>
        <w:t xml:space="preserve">حمادة ونايفة وعمودي </w:t>
      </w:r>
      <w:r w:rsidRPr="00776975">
        <w:rPr>
          <w:rFonts w:ascii="Sakkal Majalla" w:eastAsia="Calibri" w:hAnsi="Sakkal Majalla" w:cs="Sakkal Majalla" w:hint="cs"/>
          <w:color w:val="000000" w:themeColor="text1"/>
          <w:kern w:val="2"/>
          <w:sz w:val="28"/>
          <w:szCs w:val="28"/>
          <w:rtl/>
          <w:lang w:bidi="ar-EG"/>
        </w:rPr>
        <w:t>،</w:t>
      </w:r>
      <w:r w:rsidRPr="00776975">
        <w:rPr>
          <w:rFonts w:ascii="Sakkal Majalla" w:eastAsia="Calibri" w:hAnsi="Sakkal Majalla" w:cs="Sakkal Majalla"/>
          <w:color w:val="000000" w:themeColor="text1"/>
          <w:kern w:val="2"/>
          <w:sz w:val="28"/>
          <w:szCs w:val="28"/>
          <w:rtl/>
          <w:lang w:bidi="ar-EG"/>
        </w:rPr>
        <w:t xml:space="preserve">2022) أن المخاطر في مشاريع البناء والتشييد مؤكدة ولا يمكن تجنبها وفي هذا السياق </w:t>
      </w:r>
      <w:r w:rsidRPr="00776975">
        <w:rPr>
          <w:rFonts w:ascii="Sakkal Majalla" w:eastAsia="Calibri" w:hAnsi="Sakkal Majalla" w:cs="Sakkal Majalla"/>
          <w:color w:val="000000" w:themeColor="text1"/>
          <w:kern w:val="2"/>
          <w:sz w:val="28"/>
          <w:szCs w:val="28"/>
        </w:rPr>
        <w:t xml:space="preserve">Raftery.etal </w:t>
      </w:r>
      <w:r w:rsidRPr="00776975">
        <w:rPr>
          <w:rFonts w:ascii="Sakkal Majalla" w:eastAsia="Calibri" w:hAnsi="Sakkal Majalla" w:cs="Sakkal Majalla"/>
          <w:color w:val="000000" w:themeColor="text1"/>
          <w:kern w:val="2"/>
          <w:sz w:val="28"/>
          <w:szCs w:val="28"/>
        </w:rPr>
        <w:lastRenderedPageBreak/>
        <w:t>,2023)</w:t>
      </w:r>
      <w:r w:rsidRPr="00776975">
        <w:rPr>
          <w:rFonts w:ascii="Sakkal Majalla" w:eastAsia="Calibri" w:hAnsi="Sakkal Majalla" w:cs="Sakkal Majalla"/>
          <w:color w:val="000000" w:themeColor="text1"/>
          <w:kern w:val="2"/>
          <w:sz w:val="28"/>
          <w:szCs w:val="28"/>
          <w:rtl/>
          <w:lang w:bidi="ar-EG"/>
        </w:rPr>
        <w:t>) ينص على أن تقييم الجدوى الاقتصادية لمشاريع البناء والتشييد يستخدم أساليب عديدة، والافتراضات المستقبلية، مثل ما يتعلق بالمدة المتوقعة لتنفيذ المشروع، في هذه الحالة يتم اتخاذ قرارات معرضة للمخاطر (سيلر، كوك، 2023). ذكرت أن كل مشروع معرض للمخاطر، وإذا أهملنا هذه المخاطر قد تعيق استمراره، كما توضح تقارير الأمم المتحدة (</w:t>
      </w:r>
      <w:r w:rsidRPr="00776975">
        <w:rPr>
          <w:rFonts w:ascii="Sakkal Majalla" w:eastAsia="Calibri" w:hAnsi="Sakkal Majalla" w:cs="Sakkal Majalla"/>
          <w:color w:val="000000" w:themeColor="text1"/>
          <w:kern w:val="2"/>
          <w:sz w:val="28"/>
          <w:szCs w:val="28"/>
        </w:rPr>
        <w:t>CE, UN, 2018</w:t>
      </w:r>
      <w:r w:rsidRPr="00776975">
        <w:rPr>
          <w:rFonts w:ascii="Sakkal Majalla" w:eastAsia="Calibri" w:hAnsi="Sakkal Majalla" w:cs="Sakkal Majalla"/>
          <w:color w:val="000000" w:themeColor="text1"/>
          <w:kern w:val="2"/>
          <w:sz w:val="28"/>
          <w:szCs w:val="28"/>
          <w:rtl/>
          <w:lang w:bidi="ar-EG"/>
        </w:rPr>
        <w:t>) أن المخاطر هي جزء من الحياة الشخصية والاجتماعية للمشروع وتشمل: السلامة الشخصية والصحة والمواد وانخفاض قيمة الأصول والإنتاج والتضخم والأسعار</w:t>
      </w:r>
    </w:p>
    <w:p w14:paraId="0911884E"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من خلال التعريفات السابقة يمكن استنتاج أن الخطر هو وقوع حدث معين من المحتمل حدوثه ويكون له أثر هذا الحدث إذا كان الخطر مقصوداً أن يحدث= احتمال وقوع الحدث غير مؤكد (شدة وقوعه) الأثر)، وأن إدارة المخاطر هي عملية مستمرة تتضمن عدة خطوات لتحديد وتقييم المخاطر في ضوء أهداف المشروع. إعداد تقارير عنها توضح الفرص والتهديدات واتخاذ القرارات بشأن كيفية التعامل مع المخاطر سواء بالتجنب أو القبول أو التقليل أو التحويل وإعداد تقرير عن المخاطر المتبقية حيث أنه لا يمكن تجنب جميع المخاطر أو التقليل منها شدتها تماما، لذلك يجب على إدارة المشروع أن تتقبل وجود مستوى معين من الخسائر (المخاطر). (المتبقية)، الأمر الذي يتطلب من المشاريع الهندسية  القائمة عليه إدارة هذه المخاطر حتى تتمكن من ال</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وتحقيق أهدافها</w:t>
      </w:r>
      <w:r w:rsidRPr="00776975">
        <w:rPr>
          <w:rFonts w:ascii="Sakkal Majalla" w:eastAsia="Calibri" w:hAnsi="Sakkal Majalla" w:cs="Sakkal Majalla"/>
          <w:color w:val="000000" w:themeColor="text1"/>
          <w:kern w:val="2"/>
          <w:sz w:val="28"/>
          <w:szCs w:val="28"/>
        </w:rPr>
        <w:t>.</w:t>
      </w:r>
    </w:p>
    <w:p w14:paraId="00A6CB84" w14:textId="77777777" w:rsidR="0077012C" w:rsidRPr="0077697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lang w:bidi="ar-EG"/>
        </w:rPr>
      </w:pPr>
      <w:bookmarkStart w:id="3" w:name="_Toc180449122"/>
      <w:r w:rsidRPr="00776975">
        <w:rPr>
          <w:rFonts w:ascii="Sakkal Majalla" w:eastAsia="Calibri" w:hAnsi="Sakkal Majalla" w:cs="Sakkal Majalla"/>
          <w:b/>
          <w:bCs/>
          <w:color w:val="000000" w:themeColor="text1"/>
          <w:kern w:val="2"/>
          <w:sz w:val="28"/>
          <w:szCs w:val="28"/>
        </w:rPr>
        <w:t xml:space="preserve">-3-3- </w:t>
      </w:r>
      <w:r w:rsidRPr="00776975">
        <w:rPr>
          <w:rFonts w:ascii="Sakkal Majalla" w:eastAsia="Calibri" w:hAnsi="Sakkal Majalla" w:cs="Sakkal Majalla"/>
          <w:b/>
          <w:bCs/>
          <w:color w:val="000000" w:themeColor="text1"/>
          <w:kern w:val="2"/>
          <w:sz w:val="28"/>
          <w:szCs w:val="28"/>
          <w:rtl/>
          <w:lang w:bidi="ar-EG"/>
        </w:rPr>
        <w:t>ظهور إدارة المخاطر الحديثة</w:t>
      </w:r>
      <w:bookmarkEnd w:id="3"/>
    </w:p>
    <w:p w14:paraId="19DA3CC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تم استخدام مصطلح إدارة المخاطر في أوائل الخمسينيات من القرن العشرين، وأول من أشار إلى هذا المفهوم كانت مجلة هارفارد بيزنس ريفيو عام 1956، حيث اقترح المؤلف أن يكون من بين وظائف المنظمة موظف.</w:t>
      </w:r>
    </w:p>
    <w:p w14:paraId="64597B9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مسؤول عن "إدارة المخاطر التنظيمية الخالصة". تغير المفهوم من إدارة التأمين إلى إدارة المخاطر خلال فترة زمنية بالتوازي مع تطور إدارة المخاطر الأكاديمية. ولا شك أن البحث الأكاديمي قد أحرز تقدماً في تحسين هذا المفهوم في قطاع الشركات والمؤسسات (حمد، 2023)</w:t>
      </w:r>
      <w:r w:rsidRPr="00776975">
        <w:rPr>
          <w:rFonts w:ascii="Sakkal Majalla" w:eastAsia="Calibri" w:hAnsi="Sakkal Majalla" w:cs="Sakkal Majalla"/>
          <w:color w:val="000000" w:themeColor="text1"/>
          <w:kern w:val="2"/>
          <w:sz w:val="28"/>
          <w:szCs w:val="28"/>
        </w:rPr>
        <w:t>.</w:t>
      </w:r>
    </w:p>
    <w:p w14:paraId="57E8815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بدأت فلسفة إدارة المخاطر تصبح منطقية وتنتشر من منظمة إلى أخرى عندما قررت جمعية مشتري التأمين تغيير اسمها إلى جمعية التأمين وإدارة المخاطر</w:t>
      </w:r>
      <w:r w:rsidRPr="00776975">
        <w:rPr>
          <w:rFonts w:ascii="Sakkal Majalla" w:eastAsia="Calibri" w:hAnsi="Sakkal Majalla" w:cs="Sakkal Majalla"/>
          <w:color w:val="000000" w:themeColor="text1"/>
          <w:kern w:val="2"/>
          <w:sz w:val="28"/>
          <w:szCs w:val="28"/>
        </w:rPr>
        <w:t xml:space="preserve"> (PIMS) </w:t>
      </w:r>
      <w:r w:rsidRPr="00776975">
        <w:rPr>
          <w:rFonts w:ascii="Sakkal Majalla" w:eastAsia="Calibri" w:hAnsi="Sakkal Majalla" w:cs="Sakkal Majalla"/>
          <w:color w:val="000000" w:themeColor="text1"/>
          <w:kern w:val="2"/>
          <w:sz w:val="28"/>
          <w:szCs w:val="28"/>
          <w:rtl/>
          <w:lang w:bidi="ar-EG"/>
        </w:rPr>
        <w:t xml:space="preserve">في عام 1975. ننشر مجموعة واسعة من التقارير. ودراسات لمساعدة مديري المخاطر ووضع برنامج تدريبي في... إدارة المخاطر تتكون من سلسلة من الامتحانات ينجح فيها من ينجح في الحصول </w:t>
      </w:r>
      <w:r w:rsidRPr="00776975">
        <w:rPr>
          <w:rFonts w:ascii="Sakkal Majalla" w:eastAsia="Calibri" w:hAnsi="Sakkal Majalla" w:cs="Sakkal Majalla"/>
          <w:color w:val="000000" w:themeColor="text1"/>
          <w:kern w:val="2"/>
          <w:sz w:val="28"/>
          <w:szCs w:val="28"/>
          <w:rtl/>
          <w:lang w:bidi="ar-EG"/>
        </w:rPr>
        <w:lastRenderedPageBreak/>
        <w:t>على دبلوم في إدارة المخاطر، وتم تنقيح منهج هذا البرنامج في عام 1973 والعنوان المهني لـ وبعد تخرجهم من هذا البرنامج، أصبحوا "شركاء في إدارة المخاطر" (بروميلي، ماكشين، ناير، رستمكوف، 2015</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hint="cs"/>
          <w:color w:val="000000" w:themeColor="text1"/>
          <w:kern w:val="2"/>
          <w:sz w:val="28"/>
          <w:szCs w:val="28"/>
          <w:rtl/>
          <w:lang w:bidi="ar-EG"/>
        </w:rPr>
        <w:t>)</w:t>
      </w:r>
    </w:p>
    <w:p w14:paraId="0DB74226" w14:textId="77777777" w:rsidR="0077012C" w:rsidRPr="00122610"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lang w:bidi="ar-EG"/>
        </w:rPr>
      </w:pPr>
      <w:bookmarkStart w:id="4" w:name="_Toc180449123"/>
      <w:r w:rsidRPr="00122610">
        <w:rPr>
          <w:rFonts w:ascii="Sakkal Majalla" w:eastAsia="Calibri" w:hAnsi="Sakkal Majalla" w:cs="Sakkal Majalla"/>
          <w:b/>
          <w:bCs/>
          <w:color w:val="000000" w:themeColor="text1"/>
          <w:kern w:val="2"/>
          <w:sz w:val="28"/>
          <w:szCs w:val="28"/>
          <w:rtl/>
          <w:lang w:bidi="ar-EG"/>
        </w:rPr>
        <w:t>4-3</w:t>
      </w:r>
      <w:r w:rsidRPr="00122610">
        <w:rPr>
          <w:rFonts w:ascii="Sakkal Majalla" w:eastAsia="Calibri" w:hAnsi="Sakkal Majalla" w:cs="Sakkal Majalla"/>
          <w:b/>
          <w:bCs/>
          <w:color w:val="000000" w:themeColor="text1"/>
          <w:kern w:val="2"/>
          <w:sz w:val="28"/>
          <w:szCs w:val="28"/>
        </w:rPr>
        <w:t xml:space="preserve"> </w:t>
      </w:r>
      <w:r w:rsidRPr="00122610">
        <w:rPr>
          <w:rFonts w:ascii="Sakkal Majalla" w:eastAsia="Calibri" w:hAnsi="Sakkal Majalla" w:cs="Sakkal Majalla"/>
          <w:b/>
          <w:bCs/>
          <w:color w:val="000000" w:themeColor="text1"/>
          <w:kern w:val="2"/>
          <w:sz w:val="28"/>
          <w:szCs w:val="28"/>
          <w:rtl/>
          <w:lang w:bidi="ar-EG"/>
        </w:rPr>
        <w:t>تصنيف المخاطر</w:t>
      </w:r>
      <w:bookmarkEnd w:id="4"/>
    </w:p>
    <w:p w14:paraId="4A71673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صنف (</w:t>
      </w:r>
      <w:r w:rsidRPr="00776975">
        <w:rPr>
          <w:rFonts w:ascii="Sakkal Majalla" w:eastAsia="Calibri" w:hAnsi="Sakkal Majalla" w:cs="Sakkal Majalla"/>
          <w:color w:val="000000" w:themeColor="text1"/>
          <w:kern w:val="2"/>
          <w:sz w:val="28"/>
          <w:szCs w:val="28"/>
        </w:rPr>
        <w:t>Ihuying Li, 2019</w:t>
      </w:r>
      <w:r w:rsidRPr="00776975">
        <w:rPr>
          <w:rFonts w:ascii="Sakkal Majalla" w:eastAsia="Calibri" w:hAnsi="Sakkal Majalla" w:cs="Sakkal Majalla"/>
          <w:color w:val="000000" w:themeColor="text1"/>
          <w:kern w:val="2"/>
          <w:sz w:val="28"/>
          <w:szCs w:val="28"/>
          <w:rtl/>
          <w:lang w:bidi="ar-EG"/>
        </w:rPr>
        <w:t xml:space="preserve">) مخاطر المشروع على أساس المخاطر التي قد تواجهها المنظمة، وهي المخاطر التي قد تواجهها أي منظمة بسبب التغيرات في القوانين واللوائح، والتغيرات السياسية، والبيئة التنافسية، وأنظمة حماية الأصول. معها. والمخاطر المتعلقة بنوع الصناعة، وهي المخاطر المتعلقة ببعض الصناعات مثل الصناعات الاستخراجية، والصناعات المصرفية، وصناعات صناعة الطائرات. وأخيراً المخاطر المرتبطة بالاستراتيجيات التي يطبقها مجلس الإدارة في الاستثمار في أسواق جديدة وتبني التكنولوجيا الجديدة وتطوير وتسويق المنتجات الجديدة. </w:t>
      </w:r>
    </w:p>
    <w:p w14:paraId="7B91D11E"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بينما قام كيني (2023) بتصنيف المخاطر على نطاق أوسع</w:t>
      </w:r>
      <w:r w:rsidRPr="00776975">
        <w:rPr>
          <w:rFonts w:ascii="Sakkal Majalla" w:eastAsia="Calibri" w:hAnsi="Sakkal Majalla" w:cs="Sakkal Majalla"/>
          <w:color w:val="000000" w:themeColor="text1"/>
          <w:kern w:val="2"/>
          <w:sz w:val="28"/>
          <w:szCs w:val="28"/>
        </w:rPr>
        <w:t>:</w:t>
      </w:r>
    </w:p>
    <w:p w14:paraId="24105CD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مخاطر البيئة الخارجية هي التهديدات التي تأتي من عوامل خارج المنظمة وخارجة عن سيطرتها</w:t>
      </w:r>
      <w:r w:rsidRPr="00776975">
        <w:rPr>
          <w:rFonts w:ascii="Sakkal Majalla" w:eastAsia="Calibri" w:hAnsi="Sakkal Majalla" w:cs="Sakkal Majalla"/>
          <w:color w:val="000000" w:themeColor="text1"/>
          <w:kern w:val="2"/>
          <w:sz w:val="28"/>
          <w:szCs w:val="28"/>
        </w:rPr>
        <w:t>.</w:t>
      </w:r>
    </w:p>
    <w:p w14:paraId="22C58D9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المخاطر التشغيلية هي التهديدات التي تنشأ من داخل المنظمة أو خارجها وتؤثر على عملياتها التشغيلية</w:t>
      </w:r>
      <w:r w:rsidRPr="00776975">
        <w:rPr>
          <w:rFonts w:ascii="Sakkal Majalla" w:eastAsia="Calibri" w:hAnsi="Sakkal Majalla" w:cs="Sakkal Majalla"/>
          <w:color w:val="000000" w:themeColor="text1"/>
          <w:kern w:val="2"/>
          <w:sz w:val="28"/>
          <w:szCs w:val="28"/>
        </w:rPr>
        <w:t>.</w:t>
      </w:r>
    </w:p>
    <w:p w14:paraId="0FD51D7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على النحو التالي</w:t>
      </w:r>
      <w:r w:rsidRPr="00776975">
        <w:rPr>
          <w:rFonts w:ascii="Sakkal Majalla" w:eastAsia="Calibri" w:hAnsi="Sakkal Majalla" w:cs="Sakkal Majalla"/>
          <w:color w:val="000000" w:themeColor="text1"/>
          <w:kern w:val="2"/>
          <w:sz w:val="28"/>
          <w:szCs w:val="28"/>
        </w:rPr>
        <w:t>:</w:t>
      </w:r>
    </w:p>
    <w:p w14:paraId="7DD828A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مخاطر المعلومات هي التهديدات التي تنشأ من عدم كفاية المعلومات التي يمكن الاعتماد عليها عند اتخاذ القرارات</w:t>
      </w:r>
      <w:r w:rsidRPr="00776975">
        <w:rPr>
          <w:rFonts w:ascii="Sakkal Majalla" w:eastAsia="Calibri" w:hAnsi="Sakkal Majalla" w:cs="Sakkal Majalla"/>
          <w:color w:val="000000" w:themeColor="text1"/>
          <w:kern w:val="2"/>
          <w:sz w:val="28"/>
          <w:szCs w:val="28"/>
        </w:rPr>
        <w:t>.</w:t>
      </w:r>
    </w:p>
    <w:p w14:paraId="689BB6D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ومن ناحية أخرى فقد صنف حمادة (2017) و </w:t>
      </w:r>
      <w:r w:rsidRPr="00776975">
        <w:rPr>
          <w:rFonts w:ascii="Sakkal Majalla" w:eastAsia="Calibri" w:hAnsi="Sakkal Majalla" w:cs="Sakkal Majalla"/>
          <w:color w:val="000000" w:themeColor="text1"/>
          <w:kern w:val="2"/>
          <w:sz w:val="28"/>
          <w:szCs w:val="28"/>
        </w:rPr>
        <w:t>(Thankova, Lubka, 2022)</w:t>
      </w:r>
      <w:r w:rsidRPr="00776975">
        <w:rPr>
          <w:rFonts w:ascii="Sakkal Majalla" w:eastAsia="Calibri" w:hAnsi="Sakkal Majalla" w:cs="Sakkal Majalla"/>
          <w:color w:val="000000" w:themeColor="text1"/>
          <w:kern w:val="2"/>
          <w:sz w:val="28"/>
          <w:szCs w:val="28"/>
          <w:rtl/>
          <w:lang w:bidi="ar-EG"/>
        </w:rPr>
        <w:t>المخاطر إلى ما يلي</w:t>
      </w:r>
      <w:r w:rsidRPr="00776975">
        <w:rPr>
          <w:rFonts w:ascii="Sakkal Majalla" w:eastAsia="Calibri" w:hAnsi="Sakkal Majalla" w:cs="Sakkal Majalla"/>
          <w:color w:val="000000" w:themeColor="text1"/>
          <w:kern w:val="2"/>
          <w:sz w:val="28"/>
          <w:szCs w:val="28"/>
        </w:rPr>
        <w:t>:</w:t>
      </w:r>
    </w:p>
    <w:p w14:paraId="38C2A78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المخاطر المالية وغير المالية</w:t>
      </w:r>
      <w:r w:rsidRPr="00776975">
        <w:rPr>
          <w:rFonts w:ascii="Sakkal Majalla" w:eastAsia="Calibri" w:hAnsi="Sakkal Majalla" w:cs="Sakkal Majalla"/>
          <w:color w:val="000000" w:themeColor="text1"/>
          <w:kern w:val="2"/>
          <w:sz w:val="28"/>
          <w:szCs w:val="28"/>
        </w:rPr>
        <w:t>:</w:t>
      </w:r>
    </w:p>
    <w:p w14:paraId="1EA1DA2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تشمل المخاطر المالية للمشاريع العلاقة بين الشخص أو المؤسسة والأصول أو توقع الدخل الذي قد يفقد أو يتضرر، ولذلك تشمل المخاطر المالية 3 عناصر</w:t>
      </w:r>
      <w:r w:rsidRPr="00776975">
        <w:rPr>
          <w:rFonts w:ascii="Sakkal Majalla" w:eastAsia="Calibri" w:hAnsi="Sakkal Majalla" w:cs="Sakkal Majalla" w:hint="cs"/>
          <w:color w:val="000000" w:themeColor="text1"/>
          <w:kern w:val="2"/>
          <w:sz w:val="28"/>
          <w:szCs w:val="28"/>
          <w:rtl/>
          <w:lang w:bidi="ar-EG"/>
        </w:rPr>
        <w:t xml:space="preserve"> كما يلي : </w:t>
      </w:r>
      <w:r w:rsidRPr="00776975">
        <w:rPr>
          <w:rFonts w:ascii="Sakkal Majalla" w:eastAsia="Calibri" w:hAnsi="Sakkal Majalla" w:cs="Sakkal Majalla"/>
          <w:color w:val="000000" w:themeColor="text1"/>
          <w:kern w:val="2"/>
          <w:sz w:val="28"/>
          <w:szCs w:val="28"/>
          <w:rtl/>
          <w:lang w:bidi="ar-EG"/>
        </w:rPr>
        <w:t>(بنجامين، 2019)</w:t>
      </w:r>
    </w:p>
    <w:p w14:paraId="423C056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 (1) الأفراد أو المنظمات المعرضة للخسارة.</w:t>
      </w:r>
    </w:p>
    <w:p w14:paraId="13A73EF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 (2) الأصول أو الدخل الذي سيؤدي تدميره أو فقدان ملكيته إلى خسارة مالية</w:t>
      </w:r>
    </w:p>
    <w:p w14:paraId="1226823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 (3) المخاطر التي قد تسبب خسائر المشروع </w:t>
      </w:r>
    </w:p>
    <w:p w14:paraId="6A5D2EB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المخاطر الثابتة والديناميكية</w:t>
      </w:r>
      <w:r w:rsidRPr="00776975">
        <w:rPr>
          <w:rFonts w:ascii="Sakkal Majalla" w:eastAsia="Calibri" w:hAnsi="Sakkal Majalla" w:cs="Sakkal Majalla"/>
          <w:color w:val="000000" w:themeColor="text1"/>
          <w:kern w:val="2"/>
          <w:sz w:val="28"/>
          <w:szCs w:val="28"/>
        </w:rPr>
        <w:t>:</w:t>
      </w:r>
    </w:p>
    <w:p w14:paraId="13D64D6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lastRenderedPageBreak/>
        <w:t>المخاطر الديناميكية تعني تلك المخاطر الناجمة عن التغيرات في الاقتصاد وتأتي من مجموعتين من العوامل، المجموعة الأولى من العوامل هي البيئة الخارجية: الاقتصاد والصناعة والمنافسون والمستهلكون، والتغيرات التي تؤثر على هذه العوامل لا يمكن السيطرة عليها. وبالنسبة لمشروع (بنيامين</w:t>
      </w:r>
      <w:r w:rsidRPr="00776975">
        <w:rPr>
          <w:rFonts w:ascii="Sakkal Majalla" w:eastAsia="Calibri" w:hAnsi="Sakkal Majalla" w:cs="Sakkal Majalla"/>
          <w:color w:val="000000" w:themeColor="text1"/>
          <w:kern w:val="2"/>
          <w:sz w:val="28"/>
          <w:szCs w:val="28"/>
        </w:rPr>
        <w:t xml:space="preserve"> (2019</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حول العوامل الأخرى التي يمكن أن تسبب خسائر تشكل أساس مخاطر المضاربة، فهي القرارات الإدارية في المشروع وتحد منها في المشروع. طويلة الأجل، لأنها تنتج عن التعديلات والتسويات لتصحيح سوء تخصيص الموارد، وعلى الرغم من أن هذه المخاطر الديناميكية قد يكون لها تأثير، إلا أنها عادة ما تعتبر أقل قابلية للتنبؤ بها من المخاطر الثابتة ما لم تحدث بدرجة معينة من الانتظام</w:t>
      </w:r>
      <w:r w:rsidRPr="00776975">
        <w:rPr>
          <w:rFonts w:ascii="Sakkal Majalla" w:eastAsia="Calibri" w:hAnsi="Sakkal Majalla" w:cs="Sakkal Majalla"/>
          <w:color w:val="000000" w:themeColor="text1"/>
          <w:kern w:val="2"/>
          <w:sz w:val="28"/>
          <w:szCs w:val="28"/>
        </w:rPr>
        <w:t xml:space="preserve"> (Huchzermeie, 2001). ).</w:t>
      </w:r>
    </w:p>
    <w:p w14:paraId="1F63DB8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بشكل عام، نظرًا لأنه يمكن التنبؤ بها، فإن المخاطر الثابتة أكثر ملاءمة للعلاج عن طريق التأمين من</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 xml:space="preserve">المخاطر الديناميكية (زان، </w:t>
      </w:r>
      <w:r w:rsidRPr="00776975">
        <w:rPr>
          <w:rFonts w:ascii="Sakkal Majalla" w:eastAsia="Calibri" w:hAnsi="Sakkal Majalla" w:cs="Sakkal Majalla" w:hint="cs"/>
          <w:color w:val="000000" w:themeColor="text1"/>
          <w:kern w:val="2"/>
          <w:sz w:val="28"/>
          <w:szCs w:val="28"/>
          <w:rtl/>
          <w:lang w:bidi="ar-EG"/>
        </w:rPr>
        <w:t>وأخرون</w:t>
      </w:r>
      <w:r w:rsidRPr="00776975">
        <w:rPr>
          <w:rFonts w:ascii="Sakkal Majalla" w:eastAsia="Calibri" w:hAnsi="Sakkal Majalla" w:cs="Sakkal Majalla"/>
          <w:color w:val="000000" w:themeColor="text1"/>
          <w:kern w:val="2"/>
          <w:sz w:val="28"/>
          <w:szCs w:val="28"/>
          <w:rtl/>
          <w:lang w:bidi="ar-EG"/>
        </w:rPr>
        <w:t>، 2022)</w:t>
      </w:r>
    </w:p>
    <w:p w14:paraId="54E9C0F4" w14:textId="77777777" w:rsidR="0077012C" w:rsidRPr="00122610"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Pr>
      </w:pPr>
      <w:bookmarkStart w:id="5" w:name="_Toc180449124"/>
      <w:r w:rsidRPr="00122610">
        <w:rPr>
          <w:rFonts w:ascii="Sakkal Majalla" w:eastAsia="Calibri" w:hAnsi="Sakkal Majalla" w:cs="Sakkal Majalla" w:hint="cs"/>
          <w:b/>
          <w:bCs/>
          <w:color w:val="000000" w:themeColor="text1"/>
          <w:kern w:val="2"/>
          <w:sz w:val="28"/>
          <w:szCs w:val="28"/>
          <w:rtl/>
        </w:rPr>
        <w:t xml:space="preserve">3- </w:t>
      </w:r>
      <w:r w:rsidRPr="00122610">
        <w:rPr>
          <w:rFonts w:ascii="Sakkal Majalla" w:eastAsia="Calibri" w:hAnsi="Sakkal Majalla" w:cs="Sakkal Majalla"/>
          <w:b/>
          <w:bCs/>
          <w:color w:val="000000" w:themeColor="text1"/>
          <w:kern w:val="2"/>
          <w:sz w:val="28"/>
          <w:szCs w:val="28"/>
        </w:rPr>
        <w:t xml:space="preserve"> </w:t>
      </w:r>
      <w:r w:rsidRPr="00122610">
        <w:rPr>
          <w:rFonts w:ascii="Sakkal Majalla" w:eastAsia="Calibri" w:hAnsi="Sakkal Majalla" w:cs="Sakkal Majalla"/>
          <w:b/>
          <w:bCs/>
          <w:color w:val="000000" w:themeColor="text1"/>
          <w:kern w:val="2"/>
          <w:sz w:val="28"/>
          <w:szCs w:val="28"/>
          <w:rtl/>
          <w:lang w:bidi="ar-EG"/>
        </w:rPr>
        <w:t>مخاطر البحث والمضاربة</w:t>
      </w:r>
      <w:bookmarkEnd w:id="5"/>
    </w:p>
    <w:p w14:paraId="269C349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 xml:space="preserve">يعد التمييز بين المخاطر البحتة ومخاطر المضاربة أمرًا مهمًا لأنه يمكن عادةً التأمين ضد المخاطر البحتة فقط. التأمين لا يعني حماية الأفراد من الخسائر الناجمة عن مخاطر المضاربة. يتم قبول مخاطر المضاربة طوعا بسبب طبيعتها ثنائية الأبعاد التي تشمل عملية تحقيق الربح. ليست كل مخاطر البحث قابلة للتأمين ضدها. وقد يكون من الضروري أيضًا التمييز بين المخاطر المحضة أو المحضة التي يمكن التأمين ضدها وتلك التي لا يمكن التأمين ضدها. . من المستحيل سرد جميع المخاطر التي تواجه الفرد أو المنشأة، ولكن يمكننا أن نشرح بإيجاز طبيعة المخاطر البحتة المختلفة التي تواجهها. هذه المخاطر هي في الغالب مخاطر ثابتة. يمكن تصنيف المخاطر البحتة التي تواجه الأفراد والمؤسسات إلى </w:t>
      </w:r>
      <w:r w:rsidRPr="00776975">
        <w:rPr>
          <w:rFonts w:ascii="Sakkal Majalla" w:eastAsia="Calibri" w:hAnsi="Sakkal Majalla" w:cs="Sakkal Majalla" w:hint="cs"/>
          <w:color w:val="000000" w:themeColor="text1"/>
          <w:kern w:val="2"/>
          <w:sz w:val="28"/>
          <w:szCs w:val="28"/>
          <w:rtl/>
          <w:lang w:bidi="ar-EG"/>
        </w:rPr>
        <w:t>(</w:t>
      </w:r>
      <w:r w:rsidRPr="00776975">
        <w:rPr>
          <w:rFonts w:ascii="Sakkal Majalla" w:eastAsia="Calibri" w:hAnsi="Sakkal Majalla" w:cs="Sakkal Majalla"/>
          <w:color w:val="000000" w:themeColor="text1"/>
          <w:kern w:val="2"/>
          <w:sz w:val="28"/>
          <w:szCs w:val="28"/>
          <w:rtl/>
          <w:lang w:bidi="ar-EG"/>
        </w:rPr>
        <w:t xml:space="preserve">المخاطر الشخصية </w:t>
      </w:r>
      <w:r w:rsidRPr="00776975">
        <w:rPr>
          <w:rFonts w:ascii="Sakkal Majalla" w:eastAsia="Calibri" w:hAnsi="Sakkal Majalla" w:cs="Sakkal Majalla" w:hint="cs"/>
          <w:color w:val="000000" w:themeColor="text1"/>
          <w:kern w:val="2"/>
          <w:sz w:val="28"/>
          <w:szCs w:val="28"/>
          <w:rtl/>
          <w:lang w:bidi="ar-EG"/>
        </w:rPr>
        <w:t>و</w:t>
      </w:r>
      <w:r w:rsidRPr="00776975">
        <w:rPr>
          <w:rFonts w:ascii="Sakkal Majalla" w:eastAsia="Calibri" w:hAnsi="Sakkal Majalla" w:cs="Sakkal Majalla"/>
          <w:color w:val="000000" w:themeColor="text1"/>
          <w:kern w:val="2"/>
          <w:sz w:val="28"/>
          <w:szCs w:val="28"/>
          <w:rtl/>
          <w:lang w:bidi="ar-EG"/>
        </w:rPr>
        <w:t xml:space="preserve">مخاطر الممتلكات  </w:t>
      </w:r>
      <w:r w:rsidRPr="00776975">
        <w:rPr>
          <w:rFonts w:ascii="Sakkal Majalla" w:eastAsia="Calibri" w:hAnsi="Sakkal Majalla" w:cs="Sakkal Majalla" w:hint="cs"/>
          <w:color w:val="000000" w:themeColor="text1"/>
          <w:kern w:val="2"/>
          <w:sz w:val="28"/>
          <w:szCs w:val="28"/>
          <w:rtl/>
          <w:lang w:bidi="ar-EG"/>
        </w:rPr>
        <w:t>و</w:t>
      </w:r>
      <w:r w:rsidRPr="00776975">
        <w:rPr>
          <w:rFonts w:ascii="Sakkal Majalla" w:eastAsia="Calibri" w:hAnsi="Sakkal Majalla" w:cs="Sakkal Majalla"/>
          <w:color w:val="000000" w:themeColor="text1"/>
          <w:kern w:val="2"/>
          <w:sz w:val="28"/>
          <w:szCs w:val="28"/>
          <w:rtl/>
          <w:lang w:bidi="ar-EG"/>
        </w:rPr>
        <w:t xml:space="preserve">مخاطر المسؤولية أو الالتزام </w:t>
      </w:r>
      <w:r w:rsidRPr="00776975">
        <w:rPr>
          <w:rFonts w:ascii="Sakkal Majalla" w:eastAsia="Calibri" w:hAnsi="Sakkal Majalla" w:cs="Sakkal Majalla" w:hint="cs"/>
          <w:color w:val="000000" w:themeColor="text1"/>
          <w:kern w:val="2"/>
          <w:sz w:val="28"/>
          <w:szCs w:val="28"/>
          <w:rtl/>
          <w:lang w:bidi="ar-EG"/>
        </w:rPr>
        <w:t>و</w:t>
      </w:r>
      <w:r w:rsidRPr="00776975">
        <w:rPr>
          <w:rFonts w:ascii="Sakkal Majalla" w:eastAsia="Calibri" w:hAnsi="Sakkal Majalla" w:cs="Sakkal Majalla"/>
          <w:color w:val="000000" w:themeColor="text1"/>
          <w:kern w:val="2"/>
          <w:sz w:val="28"/>
          <w:szCs w:val="28"/>
          <w:rtl/>
          <w:lang w:bidi="ar-EG"/>
        </w:rPr>
        <w:t>المخاطر الناشئة عن الفشل</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آ</w:t>
      </w:r>
      <w:r w:rsidRPr="00776975">
        <w:rPr>
          <w:rFonts w:ascii="Sakkal Majalla" w:eastAsia="Calibri" w:hAnsi="Sakkal Majalla" w:cs="Sakkal Majalla" w:hint="cs"/>
          <w:color w:val="000000" w:themeColor="text1"/>
          <w:kern w:val="2"/>
          <w:sz w:val="28"/>
          <w:szCs w:val="28"/>
          <w:rtl/>
          <w:lang w:bidi="ar-EG"/>
        </w:rPr>
        <w:t>لاخ</w:t>
      </w:r>
      <w:r w:rsidRPr="00776975">
        <w:rPr>
          <w:rFonts w:ascii="Sakkal Majalla" w:eastAsia="Calibri" w:hAnsi="Sakkal Majalla" w:cs="Sakkal Majalla"/>
          <w:color w:val="000000" w:themeColor="text1"/>
          <w:kern w:val="2"/>
          <w:sz w:val="28"/>
          <w:szCs w:val="28"/>
          <w:rtl/>
          <w:lang w:bidi="ar-EG"/>
        </w:rPr>
        <w:t>رون</w:t>
      </w:r>
      <w:r w:rsidRPr="00776975">
        <w:rPr>
          <w:rFonts w:ascii="Sakkal Majalla" w:eastAsia="Calibri" w:hAnsi="Sakkal Majalla" w:cs="Sakkal Majalla"/>
          <w:color w:val="000000" w:themeColor="text1"/>
          <w:kern w:val="2"/>
          <w:sz w:val="28"/>
          <w:szCs w:val="28"/>
        </w:rPr>
        <w:t>.</w:t>
      </w:r>
    </w:p>
    <w:p w14:paraId="519A90E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أ. المخاطر الشخصية</w:t>
      </w:r>
    </w:p>
    <w:p w14:paraId="31B58DB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وتتكون هذه من الخسارة أو الخسارة المحتملة للدخل أو الأصول نتيجة لفقد القدرة على كسب الدخل. وبشكل عام، تخضع القدرة على تحقيق الإيرادات لأربعة مخاطر: (أ) الوفاة المبكرة، (ب) الشيخوخة، (ج) المرض أو العجز، و (د) البطالة</w:t>
      </w:r>
      <w:r w:rsidRPr="00776975">
        <w:rPr>
          <w:rFonts w:ascii="Sakkal Majalla" w:eastAsia="Calibri" w:hAnsi="Sakkal Majalla" w:cs="Sakkal Majalla"/>
          <w:color w:val="000000" w:themeColor="text1"/>
          <w:kern w:val="2"/>
          <w:sz w:val="28"/>
          <w:szCs w:val="28"/>
        </w:rPr>
        <w:t>.</w:t>
      </w:r>
    </w:p>
    <w:p w14:paraId="1D09736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ب. مخاطر الملكية</w:t>
      </w:r>
    </w:p>
    <w:p w14:paraId="0E9C0CE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lastRenderedPageBreak/>
        <w:t>يواجه أي شخص يمتلك عقارًا مخاطر الملكية لمجرد أن هذه المقتنيات يمكن أن تتلف أو تتلف. هناك نوعان من الخسارة في مخاطر الممتلكات: الخسارة المباشرة والخسارة غير المباشرة. الخسارة المباشرة هي الأسهل للفهم</w:t>
      </w:r>
      <w:r w:rsidRPr="00776975">
        <w:rPr>
          <w:rFonts w:ascii="Sakkal Majalla" w:eastAsia="Calibri" w:hAnsi="Sakkal Majalla" w:cs="Sakkal Majalla"/>
          <w:color w:val="000000" w:themeColor="text1"/>
          <w:kern w:val="2"/>
          <w:sz w:val="28"/>
          <w:szCs w:val="28"/>
        </w:rPr>
        <w:t>.</w:t>
      </w:r>
    </w:p>
    <w:p w14:paraId="13A8E54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(ج) المسؤولية أو مخاطر المسؤولية</w:t>
      </w:r>
    </w:p>
    <w:p w14:paraId="516F731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الخطر الرئيسي في مخاطر المسؤولية هو الإصابة غير المقصودة لأشخاص آخرين أو الإضرار بممتلكاتهم من خلال الإهمال أو اللامبالاة. وبموجب النظام القانوني، تنص القوانين على أن كل من تسبب في إصابة شخص آخر أو الإضرار بممتلكات شخص آخر بسبب الإهمال أو غيره</w:t>
      </w:r>
      <w:r w:rsidRPr="00776975">
        <w:rPr>
          <w:rFonts w:ascii="Sakkal Majalla" w:eastAsia="Calibri" w:hAnsi="Sakkal Majalla" w:cs="Sakkal Majalla"/>
          <w:color w:val="000000" w:themeColor="text1"/>
          <w:kern w:val="2"/>
          <w:sz w:val="28"/>
          <w:szCs w:val="28"/>
        </w:rPr>
        <w:t>(Kendrick, 2015)</w:t>
      </w:r>
    </w:p>
    <w:p w14:paraId="3B9FCF1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المخاطر الثابتة هي مصدر ربح المشروع. تشمل الخسائر الثابتة فقدان الممتلكات أو التغيير في الملكية أو الحيازة نتيجة لعدم الأمانة أو الفشل البشري. عادة ما تحدث الخسائر الثابتة بدرجة من الانتظام مع مرور الوقت، وبالتالي تكون عرضة لها</w:t>
      </w:r>
    </w:p>
    <w:p w14:paraId="7CD9727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ت المخاطر الناشئة عن فشل الآخرين</w:t>
      </w:r>
    </w:p>
    <w:p w14:paraId="3D09EEE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وترتبط هذه المخاطر بعدم الالتزام الأخرين بسبب فشلهم وذلك عندما يخفق ذلك الشخص في الوفاء بالتزامه تجاهك ويؤدي ذلك إلى تكبدك خسارة مالية، فإن المخاطر تكون موجودة. وتشمل الأمثلة على المخاطر في هذه الفئة فشل المقاول في استكمال مشروع إنشائي في الموعد</w:t>
      </w:r>
    </w:p>
    <w:p w14:paraId="411F683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المحدد أو فشل مدين في دفع المبالغ المدين بها حسب المتوقع (2015,</w:t>
      </w:r>
      <w:r w:rsidRPr="00776975">
        <w:rPr>
          <w:rFonts w:ascii="Sakkal Majalla" w:eastAsia="Calibri" w:hAnsi="Sakkal Majalla" w:cs="Sakkal Majalla"/>
          <w:color w:val="000000" w:themeColor="text1"/>
          <w:kern w:val="2"/>
          <w:sz w:val="28"/>
          <w:szCs w:val="28"/>
        </w:rPr>
        <w:t>Kendrick</w:t>
      </w:r>
      <w:r w:rsidRPr="00776975">
        <w:rPr>
          <w:rFonts w:ascii="Sakkal Majalla" w:eastAsia="Calibri" w:hAnsi="Sakkal Majalla" w:cs="Sakkal Majalla"/>
          <w:color w:val="000000" w:themeColor="text1"/>
          <w:kern w:val="2"/>
          <w:sz w:val="28"/>
          <w:szCs w:val="28"/>
          <w:rtl/>
        </w:rPr>
        <w:t>).</w:t>
      </w:r>
    </w:p>
    <w:p w14:paraId="6CECE9D4" w14:textId="77777777" w:rsidR="0077012C" w:rsidRPr="0077697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rPr>
      </w:pPr>
      <w:bookmarkStart w:id="6" w:name="_Toc180449125"/>
      <w:r w:rsidRPr="00776975">
        <w:rPr>
          <w:rFonts w:ascii="Sakkal Majalla" w:eastAsia="Calibri" w:hAnsi="Sakkal Majalla" w:cs="Sakkal Majalla"/>
          <w:b/>
          <w:bCs/>
          <w:color w:val="000000" w:themeColor="text1"/>
          <w:kern w:val="2"/>
          <w:sz w:val="28"/>
          <w:szCs w:val="28"/>
          <w:rtl/>
        </w:rPr>
        <w:t>المخاطر الأساسية أو الجوهرية والخاصة:</w:t>
      </w:r>
      <w:bookmarkEnd w:id="6"/>
    </w:p>
    <w:p w14:paraId="57D3558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يقوم التمييز بين المخاطر الأساسية والخاصة على الفرق في منشأ الخسائر وعواقبها، حيث تتضمن المخاطر الأساسية أو الجوهرية خسائر لا شخصية المنشأ والعواقب. إنها مخاطر جماعية تسببت فيها ظواهر اقتصادية واجتماعية وسياسية، رغم إنها قد تنشأ ، من احداث عادية وهي تؤثر على شرائح كبيرة من المجتمع أما المخاطر الخاصة فتتضمن خسائر ناشئة . عن أحداث فردية ويشعر بها الأفراد وليس المجموعة ككل. وقد تكون إستاتيكية أو ديناميكية متغيرات خارجة عن الإرادة مثل التضخم والزلازل والفيضانات ....... الخ) (2022 ,</w:t>
      </w:r>
      <w:r w:rsidRPr="00776975">
        <w:rPr>
          <w:rFonts w:ascii="Sakkal Majalla" w:eastAsia="Calibri" w:hAnsi="Sakkal Majalla" w:cs="Sakkal Majalla"/>
          <w:color w:val="000000" w:themeColor="text1"/>
          <w:kern w:val="2"/>
          <w:sz w:val="28"/>
          <w:szCs w:val="28"/>
        </w:rPr>
        <w:t>Carl L. Pritchard</w:t>
      </w:r>
      <w:r w:rsidRPr="00776975">
        <w:rPr>
          <w:rFonts w:ascii="Sakkal Majalla" w:eastAsia="Calibri" w:hAnsi="Sakkal Majalla" w:cs="Sakkal Majalla"/>
          <w:color w:val="000000" w:themeColor="text1"/>
          <w:kern w:val="2"/>
          <w:sz w:val="28"/>
          <w:szCs w:val="28"/>
          <w:rtl/>
        </w:rPr>
        <w:t>). وتعتبر المخاطر الخاصة مسئولية الفرد، ولا تصلح لأن يعالجها المجتمع ككل. ويتعامل الفرد معها باستخدام التأمين، ومنع الخسارة أو تقنية أخرى.</w:t>
      </w:r>
    </w:p>
    <w:p w14:paraId="61855BC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b/>
          <w:bCs/>
          <w:color w:val="000000" w:themeColor="text1"/>
          <w:kern w:val="2"/>
          <w:sz w:val="28"/>
          <w:szCs w:val="28"/>
          <w:rtl/>
        </w:rPr>
        <w:t>5-3 إدارة المخاطر:</w:t>
      </w:r>
    </w:p>
    <w:p w14:paraId="541F00E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يتمثل الهدف من إدارة المخاطرة في المشروعات في أن تنفيذ هذه المشروعات يجب أن يكون حسب الميزانية المعتمدة وفي الوقت المحدد وبالمواصفات المطلوبة. يعرف (2022 ,</w:t>
      </w:r>
      <w:r w:rsidRPr="00776975">
        <w:rPr>
          <w:rFonts w:ascii="Sakkal Majalla" w:eastAsia="Calibri" w:hAnsi="Sakkal Majalla" w:cs="Sakkal Majalla"/>
          <w:color w:val="000000" w:themeColor="text1"/>
          <w:kern w:val="2"/>
          <w:sz w:val="28"/>
          <w:szCs w:val="28"/>
        </w:rPr>
        <w:t>MeNamara</w:t>
      </w:r>
      <w:r w:rsidRPr="00776975">
        <w:rPr>
          <w:rFonts w:ascii="Sakkal Majalla" w:eastAsia="Calibri" w:hAnsi="Sakkal Majalla" w:cs="Sakkal Majalla"/>
          <w:color w:val="000000" w:themeColor="text1"/>
          <w:kern w:val="2"/>
          <w:sz w:val="28"/>
          <w:szCs w:val="28"/>
          <w:rtl/>
        </w:rPr>
        <w:t xml:space="preserve">) إدارة المخاطرة بأنها محاولة لتحديد التهديدات المحتملة على المشاريع الهندسية  واحتمال وقوعها </w:t>
      </w:r>
      <w:r w:rsidRPr="00776975">
        <w:rPr>
          <w:rFonts w:ascii="Sakkal Majalla" w:eastAsia="Calibri" w:hAnsi="Sakkal Majalla" w:cs="Sakkal Majalla" w:hint="cs"/>
          <w:color w:val="000000" w:themeColor="text1"/>
          <w:kern w:val="2"/>
          <w:sz w:val="28"/>
          <w:szCs w:val="28"/>
          <w:rtl/>
        </w:rPr>
        <w:t>وبنوطي</w:t>
      </w:r>
      <w:r w:rsidRPr="00776975">
        <w:rPr>
          <w:rFonts w:ascii="Sakkal Majalla" w:eastAsia="Calibri" w:hAnsi="Sakkal Majalla" w:cs="Sakkal Majalla"/>
          <w:color w:val="000000" w:themeColor="text1"/>
          <w:kern w:val="2"/>
          <w:sz w:val="28"/>
          <w:szCs w:val="28"/>
          <w:rtl/>
        </w:rPr>
        <w:t xml:space="preserve"> ذلك على اتخاذ الإجراءات المناسبة لمعالجة هذه التهديدات والتحقق من احتمالات حصولها حيث أن دراسة هذه الاحتمالات التي تؤدي إلى تخاذ الإجراءات اللازمة للحد من حدوث هذه المخاطر بإستخدام تقنيات التحكم في المخاطر بأدني تكاليف ممكنة ، وتشمل أساليب تجنب المخاطر من خلال منع حدوث الخسائر ومجهودات الرقابة والتحكم أو رفض المشروع قبل التعرض المنظمة للخسارة ناشئة عن نشاط معين </w:t>
      </w:r>
      <w:r w:rsidRPr="00776975">
        <w:rPr>
          <w:rFonts w:ascii="Sakkal Majalla" w:eastAsia="Calibri" w:hAnsi="Sakkal Majalla" w:cs="Sakkal Majalla"/>
          <w:color w:val="000000" w:themeColor="text1"/>
          <w:kern w:val="2"/>
          <w:sz w:val="28"/>
          <w:szCs w:val="28"/>
        </w:rPr>
        <w:t>2015- Hopkinm, 2022),</w:t>
      </w:r>
      <w:r w:rsidRPr="00776975">
        <w:rPr>
          <w:rFonts w:ascii="Sakkal Majalla" w:eastAsia="Calibri" w:hAnsi="Sakkal Majalla" w:cs="Sakkal Majalla"/>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Pr>
        <w:t>Cagliano,et al</w:t>
      </w:r>
      <w:r w:rsidRPr="00776975">
        <w:rPr>
          <w:rFonts w:ascii="Sakkal Majalla" w:eastAsia="Calibri" w:hAnsi="Sakkal Majalla" w:cs="Sakkal Majalla"/>
          <w:color w:val="000000" w:themeColor="text1"/>
          <w:kern w:val="2"/>
          <w:sz w:val="28"/>
          <w:szCs w:val="28"/>
          <w:rtl/>
        </w:rPr>
        <w:t>)</w:t>
      </w:r>
    </w:p>
    <w:p w14:paraId="4472009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p>
    <w:p w14:paraId="648EACC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على عكس التحكم في المخاطر يركز تمويل المخاطر على ضمان إتاحة الأموال لتعويض الخسائر التي تحدث، ويأخذ تمويل المخاطر بدرجة أساسية شكل الاحتفاظ أو التحويل. ولا يمكن تفادي المخاطر أو حفظها يجب . بحكم تعريفها - أن تحول أو يتم الاحتفاظ (أو الاستبقاء) عندالتعامل مع مخاطر معينة، حيث يتم الاحتفاظ بجزء من المخاطر ونقل أو تحويل جزء آخر</w:t>
      </w:r>
      <w:r w:rsidRPr="00776975">
        <w:rPr>
          <w:rFonts w:ascii="Sakkal Majalla" w:eastAsia="Calibri" w:hAnsi="Sakkal Majalla" w:cs="Sakkal Majalla"/>
          <w:color w:val="000000" w:themeColor="text1"/>
          <w:kern w:val="2"/>
          <w:sz w:val="28"/>
          <w:szCs w:val="28"/>
        </w:rPr>
        <w:t>(Yousefi, Vahidreza, et al,2015)</w:t>
      </w:r>
    </w:p>
    <w:p w14:paraId="5087200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 xml:space="preserve">لذلك نجد أن عملية إدارة المخاطر تتضمن تعريف وتحديد المخاطر، تحليل المخاطر، تلطيف أو تقليب المخاطر، متابعة ومراقبة المخاطر (2017, </w:t>
      </w:r>
      <w:r w:rsidRPr="00776975">
        <w:rPr>
          <w:rFonts w:ascii="Sakkal Majalla" w:eastAsia="Calibri" w:hAnsi="Sakkal Majalla" w:cs="Sakkal Majalla"/>
          <w:color w:val="000000" w:themeColor="text1"/>
          <w:kern w:val="2"/>
          <w:sz w:val="28"/>
          <w:szCs w:val="28"/>
        </w:rPr>
        <w:t>Hansson</w:t>
      </w:r>
      <w:r w:rsidRPr="00776975">
        <w:rPr>
          <w:rFonts w:ascii="Sakkal Majalla" w:eastAsia="Calibri" w:hAnsi="Sakkal Majalla" w:cs="Sakkal Majalla"/>
          <w:color w:val="000000" w:themeColor="text1"/>
          <w:kern w:val="2"/>
          <w:sz w:val="28"/>
          <w:szCs w:val="28"/>
          <w:rtl/>
        </w:rPr>
        <w:t>). ويمكن القول بأن إدارة المخاطر تمثل منهجا أو مدخلا علميا للتعامل مع المخاطر البحتة يوحي ضمنيا بأن العملية تتضمن سلسلة منطقية من الخطوات. وبعد أن انتهينا من تعريف إدارة المخاطر وتتبع مسيرة تطورها، سوف نبحث الآن في خطوات عملية إدارة المخاطر، ورغم أن المناقشة المنفصلة لكل واحدة من هذه الخطوات تخدم غرض التحليل، إلا أنه يمكن دمج الخطوات مع بعضها البعض في الواقع العملي (2015,</w:t>
      </w:r>
      <w:r w:rsidRPr="00776975">
        <w:rPr>
          <w:rFonts w:ascii="Sakkal Majalla" w:eastAsia="Calibri" w:hAnsi="Sakkal Majalla" w:cs="Sakkal Majalla"/>
          <w:color w:val="000000" w:themeColor="text1"/>
          <w:kern w:val="2"/>
          <w:sz w:val="28"/>
          <w:szCs w:val="28"/>
        </w:rPr>
        <w:t>Kendrick</w:t>
      </w:r>
      <w:r w:rsidRPr="00776975">
        <w:rPr>
          <w:rFonts w:ascii="Sakkal Majalla" w:eastAsia="Calibri" w:hAnsi="Sakkal Majalla" w:cs="Sakkal Majalla"/>
          <w:color w:val="000000" w:themeColor="text1"/>
          <w:kern w:val="2"/>
          <w:sz w:val="28"/>
          <w:szCs w:val="28"/>
          <w:rtl/>
        </w:rPr>
        <w:t xml:space="preserve"> ):</w:t>
      </w:r>
    </w:p>
    <w:p w14:paraId="6AE4FFF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1- تحديد الأهداف والغايات.</w:t>
      </w:r>
    </w:p>
    <w:p w14:paraId="6E3D7D6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2- التعرف على المخاطر وتحديدها.</w:t>
      </w:r>
    </w:p>
    <w:p w14:paraId="47FFBE7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3- تحليل المخاطر.</w:t>
      </w:r>
    </w:p>
    <w:p w14:paraId="3939C48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4 ترتيب المخاطر و دراسة البدائل.</w:t>
      </w:r>
    </w:p>
    <w:p w14:paraId="7836245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5- تنفيذ القرار.</w:t>
      </w:r>
    </w:p>
    <w:p w14:paraId="501D3CF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6- التقييم والمراجعة.</w:t>
      </w:r>
    </w:p>
    <w:p w14:paraId="0CB92A26" w14:textId="77777777" w:rsidR="0077012C" w:rsidRPr="00776975" w:rsidRDefault="0077012C" w:rsidP="0077012C">
      <w:pPr>
        <w:bidi/>
        <w:spacing w:after="0" w:line="360" w:lineRule="auto"/>
        <w:ind w:firstLine="720"/>
        <w:jc w:val="both"/>
        <w:rPr>
          <w:rFonts w:ascii="Sakkal Majalla" w:eastAsia="Calibri" w:hAnsi="Sakkal Majalla" w:cs="Sakkal Majalla"/>
          <w:b/>
          <w:bCs/>
          <w:color w:val="000000" w:themeColor="text1"/>
          <w:kern w:val="2"/>
          <w:sz w:val="28"/>
          <w:szCs w:val="28"/>
          <w:rtl/>
        </w:rPr>
      </w:pPr>
      <w:r w:rsidRPr="00776975">
        <w:rPr>
          <w:rFonts w:ascii="Sakkal Majalla" w:eastAsia="Calibri" w:hAnsi="Sakkal Majalla" w:cs="Sakkal Majalla"/>
          <w:b/>
          <w:bCs/>
          <w:color w:val="000000" w:themeColor="text1"/>
          <w:kern w:val="2"/>
          <w:sz w:val="28"/>
          <w:szCs w:val="28"/>
          <w:rtl/>
        </w:rPr>
        <w:t>1. تحديد الأهداف والغايات:</w:t>
      </w:r>
    </w:p>
    <w:p w14:paraId="3692B9C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تتمثل الخطوة الأولى في عملية إدارة المخاطر في تحديد المنظمة الهدف من برنامج إدارة المخاطر الخاص بها بدقة، وللحصول على أقصى فائدة من النفقات المرتبطة بإدارة المخاطر، يلزم وضع خطة، وإلا نشأ عن عملية إدارة المخاطر سلسلة من المشاكل الفردية المنعزلة وليس مشكلة واحدة، ولا يمكن وضع قواعد إرشادية تحقق الاتساق المنطقي عند التعامل مع مخاطر المشروع</w:t>
      </w:r>
      <w:r w:rsidRPr="00776975">
        <w:rPr>
          <w:rFonts w:ascii="Sakkal Majalla" w:eastAsia="Calibri" w:hAnsi="Sakkal Majalla" w:cs="Sakkal Majalla"/>
          <w:color w:val="000000" w:themeColor="text1"/>
          <w:kern w:val="2"/>
          <w:sz w:val="28"/>
          <w:szCs w:val="28"/>
        </w:rPr>
        <w:t>)</w:t>
      </w:r>
      <w:r w:rsidRPr="00776975">
        <w:rPr>
          <w:rFonts w:ascii="Sakkal Majalla" w:eastAsia="Calibri" w:hAnsi="Sakkal Majalla" w:cs="Sakkal Majalla"/>
          <w:color w:val="000000" w:themeColor="text1"/>
          <w:kern w:val="2"/>
          <w:sz w:val="28"/>
          <w:szCs w:val="28"/>
          <w:rtl/>
        </w:rPr>
        <w:t xml:space="preserve"> 2015 - </w:t>
      </w:r>
      <w:r w:rsidRPr="00776975">
        <w:rPr>
          <w:rFonts w:ascii="Sakkal Majalla" w:eastAsia="Calibri" w:hAnsi="Sakkal Majalla" w:cs="Sakkal Majalla"/>
          <w:color w:val="000000" w:themeColor="text1"/>
          <w:kern w:val="2"/>
          <w:sz w:val="28"/>
          <w:szCs w:val="28"/>
        </w:rPr>
        <w:t>Kendrick</w:t>
      </w:r>
      <w:r w:rsidRPr="00776975">
        <w:rPr>
          <w:rFonts w:ascii="Sakkal Majalla" w:eastAsia="Calibri" w:hAnsi="Sakkal Majalla" w:cs="Sakkal Majalla"/>
          <w:color w:val="000000" w:themeColor="text1"/>
          <w:kern w:val="2"/>
          <w:sz w:val="28"/>
          <w:szCs w:val="28"/>
          <w:rtl/>
        </w:rPr>
        <w:t>).</w:t>
      </w:r>
    </w:p>
    <w:p w14:paraId="35EE46E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p>
    <w:p w14:paraId="1122376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b/>
          <w:bCs/>
          <w:color w:val="000000" w:themeColor="text1"/>
          <w:kern w:val="2"/>
          <w:sz w:val="28"/>
          <w:szCs w:val="28"/>
          <w:rtl/>
        </w:rPr>
        <w:t>2. التعرف على المخاطر وتحديدها</w:t>
      </w:r>
    </w:p>
    <w:p w14:paraId="68B4221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تهدف هذه المرحلة إلى التعرف واكتشاف على كل المخاطر المحتملة التي قد يتعرض لها المشروع والتي يمكن أن تهدد أهداف المشروع وهذا يتطلب الأدوات لتحديد المخاطر مثل: الاستبيان، والمقابلات الشخصية مع مديري المشروع أو فريق عمل المشروع، قوائم الفحص</w:t>
      </w:r>
      <w:r w:rsidRPr="00776975">
        <w:rPr>
          <w:rFonts w:ascii="Sakkal Majalla" w:eastAsia="Calibri" w:hAnsi="Sakkal Majalla" w:cs="Sakkal Majalla"/>
          <w:color w:val="000000" w:themeColor="text1"/>
          <w:kern w:val="2"/>
          <w:sz w:val="28"/>
          <w:szCs w:val="28"/>
        </w:rPr>
        <w:t xml:space="preserve"> </w:t>
      </w:r>
    </w:p>
    <w:p w14:paraId="618CA49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المخاطر يمكن أن تكون أي حدث يعيق تحقيق أهداف المشروع جزئيًا أو كليا وتعتبر تحديد مراجعة التاريخية لتحديد المخاطر الشائعة التي تعرض لها المشروع من أهم الطرق، فالعديد من المؤسسات يوجد بها قوائم بالمخاطر الشائعة أو المحتملة الحدوث يتم مراجعتها للتعرف على المخاطر المشابهة لها.</w:t>
      </w:r>
    </w:p>
    <w:p w14:paraId="6B94408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 xml:space="preserve">من الواضح أنه قبل أن يتم عمل أي شيء بخصوص المخاطر التي تواجهها المنشأة، يجب أن يكون شخص ما على وعي ودراية بها، ويقصد ب" "شخص" "ما" مثل مسؤول أو استشاري إدارة المخاطر لأن هذه المرحلة من عملية إدارة المخطر غالبا ما يتم تفويضها لطرف أو جهة خارجية (2023 - </w:t>
      </w:r>
      <w:r w:rsidRPr="00776975">
        <w:rPr>
          <w:rFonts w:ascii="Sakkal Majalla" w:eastAsia="Calibri" w:hAnsi="Sakkal Majalla" w:cs="Sakkal Majalla"/>
          <w:color w:val="000000" w:themeColor="text1"/>
          <w:kern w:val="2"/>
          <w:sz w:val="28"/>
          <w:szCs w:val="28"/>
        </w:rPr>
        <w:t>Kerzner</w:t>
      </w:r>
      <w:r w:rsidRPr="00776975">
        <w:rPr>
          <w:rFonts w:ascii="Sakkal Majalla" w:eastAsia="Calibri" w:hAnsi="Sakkal Majalla" w:cs="Sakkal Majalla"/>
          <w:color w:val="000000" w:themeColor="text1"/>
          <w:kern w:val="2"/>
          <w:sz w:val="28"/>
          <w:szCs w:val="28"/>
          <w:rtl/>
        </w:rPr>
        <w:t>).</w:t>
      </w:r>
    </w:p>
    <w:p w14:paraId="317D446E" w14:textId="77777777" w:rsidR="0077012C" w:rsidRPr="00952305"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u w:val="single"/>
          <w:rtl/>
        </w:rPr>
      </w:pPr>
      <w:bookmarkStart w:id="7" w:name="_Toc180449126"/>
      <w:r w:rsidRPr="00952305">
        <w:rPr>
          <w:rFonts w:ascii="Sakkal Majalla" w:eastAsia="Calibri" w:hAnsi="Sakkal Majalla" w:cs="Sakkal Majalla"/>
          <w:b/>
          <w:bCs/>
          <w:color w:val="000000" w:themeColor="text1"/>
          <w:kern w:val="2"/>
          <w:sz w:val="28"/>
          <w:szCs w:val="28"/>
          <w:u w:val="single"/>
          <w:rtl/>
        </w:rPr>
        <w:t>التحليل النوعي والكمي للمخاطر</w:t>
      </w:r>
      <w:bookmarkEnd w:id="7"/>
    </w:p>
    <w:p w14:paraId="2DB6F65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تحليل المخاطر غالبا ما يكون هو الجزء الأكثر شيوعًا في عملية إدارة المخاطر، ويستخدم التحليل لتحديد أولويات المخاطر التي تؤثر على أهداف المشروع وذلك بتقدير احتمال وقوعها والأثر الناتج عنها، وفي هذا السياق يذكر (2017,</w:t>
      </w:r>
      <w:r w:rsidRPr="00776975">
        <w:rPr>
          <w:rFonts w:ascii="Sakkal Majalla" w:eastAsia="Calibri" w:hAnsi="Sakkal Majalla" w:cs="Sakkal Majalla"/>
          <w:color w:val="000000" w:themeColor="text1"/>
          <w:kern w:val="2"/>
          <w:sz w:val="28"/>
          <w:szCs w:val="28"/>
        </w:rPr>
        <w:t>linto</w:t>
      </w:r>
      <w:r w:rsidRPr="00776975">
        <w:rPr>
          <w:rFonts w:ascii="Sakkal Majalla" w:eastAsia="Calibri" w:hAnsi="Sakkal Majalla" w:cs="Sakkal Majalla"/>
          <w:color w:val="000000" w:themeColor="text1"/>
          <w:kern w:val="2"/>
          <w:sz w:val="28"/>
          <w:szCs w:val="28"/>
          <w:rtl/>
        </w:rPr>
        <w:t>) أنه يجب عمل التحليل تحديد المخاطر المتوقعة التي يترتب عليها طرق الاستجابة لاحقا.</w:t>
      </w:r>
    </w:p>
    <w:p w14:paraId="5F1470C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حيث يتم تقدير قيمة المخاطر وفقا لحجمه ودرجته ولأثره المحتمل على أهداف المشروع. ويكون التقدير بناءً على التحليل الكمي أو نوعي. ويقصد بالتحليل الكمي هو المخاطر المحسوبعلى أساس احتمالية الحدوث والعواقب الناتجة عن المخاطر على شكل قيمة نقدية أو أي قيمة كمية أخرى، حيث يتم استخدام عدة أساليب مختلفة في التحليل الكمي للمخاطر تختلف في درجة تعقيدها، إلا أنها يمكن توفير وضوح أكبر فيما يتعلق بالمخاطر والقدرة على مواجهتها واتخاذ التدابير اللازمة للتخفيف من حدتها، ولعل أهم هذه الأساليب هي المقابلات، ويتم إجراء هذه المقابلات مع المستفيدين الرئيسيين من المشروع وأصحاب المصلحة والمتخصصين في مجال المشروع. الأنشطة المختلفة للمشروع، حيث يعتبر ذلك الخطوة الأولى في التقييم الكمي للمخاطر، وتعتمد المعلومات التي سيتم جمعها على نوع التوزيع الاحتمالي الذي سيتم استخدامه في تقييم المخاطر كمياً. تعتبر هذه الطريقة مناسبة للمشاريع الكبيرة نظرًا لعدد الموارد المطلوبة مثل البرامج المعقدة والموظفين المهرة</w:t>
      </w:r>
      <w:r w:rsidRPr="00776975">
        <w:rPr>
          <w:rFonts w:ascii="Sakkal Majalla" w:eastAsia="Calibri" w:hAnsi="Sakkal Majalla" w:cs="Sakkal Majalla"/>
          <w:color w:val="000000" w:themeColor="text1"/>
          <w:kern w:val="2"/>
          <w:sz w:val="28"/>
          <w:szCs w:val="28"/>
        </w:rPr>
        <w:t xml:space="preserve"> (Stare, 2020).</w:t>
      </w:r>
    </w:p>
    <w:p w14:paraId="2E370C4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وفي المقابل نجد أن التقييم النوعي مهم لتحديد أهمية المخاطر واستنتاج تلك التي يجب معالجتها أولا قبل الآخرين من خلال استخدام الأدوات الحسابية والرسومية</w:t>
      </w:r>
      <w:r w:rsidRPr="00776975">
        <w:rPr>
          <w:rFonts w:ascii="Sakkal Majalla" w:eastAsia="Calibri" w:hAnsi="Sakkal Majalla" w:cs="Sakkal Majalla"/>
          <w:color w:val="000000" w:themeColor="text1"/>
          <w:kern w:val="2"/>
          <w:sz w:val="28"/>
          <w:szCs w:val="28"/>
        </w:rPr>
        <w:t xml:space="preserve"> (Imbok, 2023). </w:t>
      </w:r>
      <w:r w:rsidRPr="00776975">
        <w:rPr>
          <w:rFonts w:ascii="Sakkal Majalla" w:eastAsia="Calibri" w:hAnsi="Sakkal Majalla" w:cs="Sakkal Majalla"/>
          <w:color w:val="000000" w:themeColor="text1"/>
          <w:kern w:val="2"/>
          <w:sz w:val="28"/>
          <w:szCs w:val="28"/>
          <w:rtl/>
        </w:rPr>
        <w:t>مثال على هذه الأدوات هو مصفوفة تصنيف احتمالية تأثير الارتفاع والتي تم إنشاؤها من خلال تقدير ما يلي</w:t>
      </w:r>
      <w:r w:rsidRPr="00776975">
        <w:rPr>
          <w:rFonts w:ascii="Sakkal Majalla" w:eastAsia="Calibri" w:hAnsi="Sakkal Majalla" w:cs="Sakkal Majalla"/>
          <w:color w:val="000000" w:themeColor="text1"/>
          <w:kern w:val="2"/>
          <w:sz w:val="28"/>
          <w:szCs w:val="28"/>
        </w:rPr>
        <w:t>:</w:t>
      </w:r>
    </w:p>
    <w:p w14:paraId="10DE1FE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المخاطرة: الاحتمالية: ويتم تقديرها نوعياً بخصائص محددة مثل منخفضة جداً أو عالية جداً أو غيرها من الخصائص. الخطر: العواقب: ويتم تقييم ذلك أيضًا بخصائص نوعية مثل منخفضة أو متوسطة أو عالية، وعادةً ما يتم ترجيحها بأهمية نسبية تعكس هذا التأثير. 4. تصنيف المخاطر ودراسة البدائل</w:t>
      </w:r>
      <w:r w:rsidRPr="00776975">
        <w:rPr>
          <w:rFonts w:ascii="Sakkal Majalla" w:eastAsia="Calibri" w:hAnsi="Sakkal Majalla" w:cs="Sakkal Majalla"/>
          <w:color w:val="000000" w:themeColor="text1"/>
          <w:kern w:val="2"/>
          <w:sz w:val="28"/>
          <w:szCs w:val="28"/>
        </w:rPr>
        <w:t>.</w:t>
      </w:r>
    </w:p>
    <w:p w14:paraId="347A0E2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والخطوة التالية هي دراسة التقنيات التي ينبغي استخدامها للتعامل مع كل خطر. وكما ذكرنا من قبل، تشمل هذه التقنيات تجنب المخاطر، والاحتفاظ، والمشاركة، والنقل، والحد. في التطبيق العملي، يركز مدير المخاطر على أربعة من هذه التقنيات: التجنب، أو التقليل، أو التخفيف، أو الاحتفاظ والنقل. التقليل من آثار المخاطر من خلال اتخاذ التدابير اللازمة لجعل المخاطر مقبولة، وهذا يعني تقليل احتمالية وتأثير حدوث المخاطر، حيث أن اتخاذ التدابير في المراحل المبكرة للحد من المخاطر وتأثيراتها على المشروع أكثر فعالية بدلاً من محاولة تصحيح آثار هذه المخاطر بعد حدوثها. (فيرمر، 2022)</w:t>
      </w:r>
      <w:r w:rsidRPr="00776975">
        <w:rPr>
          <w:rFonts w:ascii="Sakkal Majalla" w:eastAsia="Calibri" w:hAnsi="Sakkal Majalla" w:cs="Sakkal Majalla"/>
          <w:color w:val="000000" w:themeColor="text1"/>
          <w:kern w:val="2"/>
          <w:sz w:val="28"/>
          <w:szCs w:val="28"/>
        </w:rPr>
        <w:t>.</w:t>
      </w:r>
    </w:p>
    <w:p w14:paraId="497CA01D" w14:textId="77777777" w:rsidR="0077012C" w:rsidRPr="0095230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rPr>
      </w:pPr>
      <w:bookmarkStart w:id="8" w:name="_Toc180449127"/>
      <w:r w:rsidRPr="00952305">
        <w:rPr>
          <w:rFonts w:ascii="Sakkal Majalla" w:eastAsia="Calibri" w:hAnsi="Sakkal Majalla" w:cs="Sakkal Majalla"/>
          <w:b/>
          <w:bCs/>
          <w:color w:val="000000" w:themeColor="text1"/>
          <w:kern w:val="2"/>
          <w:sz w:val="28"/>
          <w:szCs w:val="28"/>
          <w:rtl/>
        </w:rPr>
        <w:t>مراقبة ومتابعة المخاطر</w:t>
      </w:r>
      <w:bookmarkEnd w:id="8"/>
    </w:p>
    <w:p w14:paraId="4D17651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إن مراقبة ومتابعة فعالية المخاطر هي الإجراءات التي تأخذ في الاعتبار أي انحرافات قد تحدث أثناء مراقبة المخاطر. وتجدر الإشارة إلى أن عملية إدارة المخاطر يجب أن يتم بناؤها خلال مرحلة تعريف المشروع، وهي في بداية المشروع، وخلال الدراسات الأولية للمشروع، والاستمرار فيها أثناء تنفيذه. يجب أن يتم التقييم والمراجعة في البرنامج لسببين</w:t>
      </w:r>
      <w:r w:rsidRPr="00776975">
        <w:rPr>
          <w:rFonts w:ascii="Sakkal Majalla" w:eastAsia="Calibri" w:hAnsi="Sakkal Majalla" w:cs="Sakkal Majalla"/>
          <w:color w:val="000000" w:themeColor="text1"/>
          <w:kern w:val="2"/>
          <w:sz w:val="28"/>
          <w:szCs w:val="28"/>
        </w:rPr>
        <w:t>: (Cagliano,ct2021)</w:t>
      </w:r>
    </w:p>
    <w:p w14:paraId="158E9E3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الأول: أن عملية التعرف على المخاطر لا تتم في الفراغ. تتغير الأمور، وتظهر مخاطر جديدة، وتختفي المخاطر القديمة. ولذلك فإن التقنيات التي كانت مناسبة في العام الماضي قد لا تكون الأمثل هذا العام، ويتطلب الأمر الاهتمام المستمر. والثاني هو أن الأخطاء ترتكب أحيانًا ويجوز التقييم. تسمح مراجعة برنامج إدارة المخاطر لمديري المخاطر بمراجعة القرارات واكتشاف الأخطاء قبل اتخاذها</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يصبح باهظ الثمن.</w:t>
      </w:r>
    </w:p>
    <w:p w14:paraId="1B5882E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الأنشطة والمهام التي تقوم بها إدارة المخاطر هي كما يلي</w:t>
      </w:r>
      <w:r w:rsidRPr="00776975">
        <w:rPr>
          <w:rFonts w:ascii="Sakkal Majalla" w:eastAsia="Calibri" w:hAnsi="Sakkal Majalla" w:cs="Sakkal Majalla"/>
          <w:color w:val="000000" w:themeColor="text1"/>
          <w:kern w:val="2"/>
          <w:sz w:val="28"/>
          <w:szCs w:val="28"/>
        </w:rPr>
        <w:t>:</w:t>
      </w:r>
    </w:p>
    <w:p w14:paraId="2DA32A2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هناك العديد من المهام المتعلقة بإدارة المخاطر لضمان الأداء السليم. (كيرزنر، 2023، والاس، كيسيل، راي، 2019)</w:t>
      </w:r>
    </w:p>
    <w:p w14:paraId="6795815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التأكد من توافق الإطار العام لإدارة المخاطر مع المتطلبات القانونية والفنية للمشروع وإنشاء قناة لإرسال التقارير يمكن من خلالها إرسال التقارير التي تتضمن التنبؤات بأية مخاطر محتملة من قبل أعضاء إدارة المخاطر</w:t>
      </w:r>
      <w:r w:rsidRPr="00776975">
        <w:rPr>
          <w:rFonts w:ascii="Sakkal Majalla" w:eastAsia="Calibri" w:hAnsi="Sakkal Majalla" w:cs="Sakkal Majalla"/>
          <w:color w:val="000000" w:themeColor="text1"/>
          <w:kern w:val="2"/>
          <w:sz w:val="28"/>
          <w:szCs w:val="28"/>
        </w:rPr>
        <w:t>.</w:t>
      </w:r>
    </w:p>
    <w:p w14:paraId="6D8F0E7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2</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إعداد خطط للتخفيف من المخاطر التي تم اختيار معالجتها، وذلك لوصف كيفية التعامل مع هذه المخاطر وتحديد ماذا ومتى ومن سيقوم به وكيف سيتم تجنب عواقبها أو التقليل منها في حالة وقوعها. لقد أصبحت مسؤولية قانونية</w:t>
      </w:r>
      <w:r w:rsidRPr="00776975">
        <w:rPr>
          <w:rFonts w:ascii="Sakkal Majalla" w:eastAsia="Calibri" w:hAnsi="Sakkal Majalla" w:cs="Sakkal Majalla"/>
          <w:color w:val="000000" w:themeColor="text1"/>
          <w:kern w:val="2"/>
          <w:sz w:val="28"/>
          <w:szCs w:val="28"/>
        </w:rPr>
        <w:t>.</w:t>
      </w:r>
    </w:p>
    <w:p w14:paraId="242BBA3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تعيين مدير للمخاطر، والاحتفاظ بقاعدة بيانات للمخاطر التي تواجه المشروع، ومراجعة وتحديث سياسة إدارة المشروع بشكل دوري</w:t>
      </w:r>
      <w:r w:rsidRPr="00776975">
        <w:rPr>
          <w:rFonts w:ascii="Sakkal Majalla" w:eastAsia="Calibri" w:hAnsi="Sakkal Majalla" w:cs="Sakkal Majalla"/>
          <w:color w:val="000000" w:themeColor="text1"/>
          <w:kern w:val="2"/>
          <w:sz w:val="28"/>
          <w:szCs w:val="28"/>
        </w:rPr>
        <w:t>.</w:t>
      </w:r>
    </w:p>
    <w:p w14:paraId="3C946E2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hint="cs"/>
          <w:color w:val="000000" w:themeColor="text1"/>
          <w:kern w:val="2"/>
          <w:sz w:val="28"/>
          <w:szCs w:val="28"/>
          <w:rtl/>
          <w:lang w:bidi="ar-EG"/>
        </w:rPr>
        <w:t xml:space="preserve">4- </w:t>
      </w:r>
      <w:r w:rsidRPr="00776975">
        <w:rPr>
          <w:rFonts w:ascii="Sakkal Majalla" w:eastAsia="Calibri" w:hAnsi="Sakkal Majalla" w:cs="Sakkal Majalla"/>
          <w:color w:val="000000" w:themeColor="text1"/>
          <w:kern w:val="2"/>
          <w:sz w:val="28"/>
          <w:szCs w:val="28"/>
          <w:rtl/>
        </w:rPr>
        <w:t>تحديد مخاطر كل نشاط من أنشطة المنظمة والتأكد من تحديدها وتصنيفها وتوجيهها بشكل صحيح</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إلى الجهات المختصة.</w:t>
      </w:r>
    </w:p>
    <w:p w14:paraId="2551DC2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 xml:space="preserve"> 5 مراقبة تطورات مخاطر الائتمان والتوصية بحدود تركز هذه المخاطر وإجمالي المخاطر لخدمات محددة</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اخذه بعين الاعتبار</w:t>
      </w:r>
    </w:p>
    <w:p w14:paraId="5076A64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Pr>
        <w:lastRenderedPageBreak/>
        <w:t xml:space="preserve">6 </w:t>
      </w:r>
      <w:r w:rsidRPr="00776975">
        <w:rPr>
          <w:rFonts w:ascii="Sakkal Majalla" w:eastAsia="Calibri" w:hAnsi="Sakkal Majalla" w:cs="Sakkal Majalla"/>
          <w:color w:val="000000" w:themeColor="text1"/>
          <w:kern w:val="2"/>
          <w:sz w:val="28"/>
          <w:szCs w:val="28"/>
          <w:rtl/>
        </w:rPr>
        <w:t>مراقبة استخدام الحدود واتجاهات السوق ومخاطر السيولة والتوصية بالحدود المناسبة لأنشطة التداول الخاصة بالمواد لتنفيذ أو تمويل المشروع</w:t>
      </w:r>
      <w:r w:rsidRPr="00776975">
        <w:rPr>
          <w:rFonts w:ascii="Sakkal Majalla" w:eastAsia="Calibri" w:hAnsi="Sakkal Majalla" w:cs="Sakkal Majalla"/>
          <w:color w:val="000000" w:themeColor="text1"/>
          <w:kern w:val="2"/>
          <w:sz w:val="28"/>
          <w:szCs w:val="28"/>
        </w:rPr>
        <w:t>.</w:t>
      </w:r>
    </w:p>
    <w:p w14:paraId="72D66FF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Pr>
        <w:t xml:space="preserve">7 </w:t>
      </w:r>
      <w:r w:rsidRPr="00776975">
        <w:rPr>
          <w:rFonts w:ascii="Sakkal Majalla" w:eastAsia="Calibri" w:hAnsi="Sakkal Majalla" w:cs="Sakkal Majalla"/>
          <w:color w:val="000000" w:themeColor="text1"/>
          <w:kern w:val="2"/>
          <w:sz w:val="28"/>
          <w:szCs w:val="28"/>
          <w:rtl/>
        </w:rPr>
        <w:t>مراجعة الخدمات المصرفية الجديدة بناء على معايير قبول المخاطر</w:t>
      </w:r>
      <w:r w:rsidRPr="00776975">
        <w:rPr>
          <w:rFonts w:ascii="Sakkal Majalla" w:eastAsia="Calibri" w:hAnsi="Sakkal Majalla" w:cs="Sakkal Majalla"/>
          <w:color w:val="000000" w:themeColor="text1"/>
          <w:kern w:val="2"/>
          <w:sz w:val="28"/>
          <w:szCs w:val="28"/>
        </w:rPr>
        <w:t>.</w:t>
      </w:r>
    </w:p>
    <w:p w14:paraId="27919BE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8</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تطبيق المنهجية أو الإستراتيجية التي تعتمدها المنظمة في تحديد مخاطر المشروع والإشراف عليها وتحليل السيناريوهات المقترحة</w:t>
      </w:r>
      <w:r w:rsidRPr="00776975">
        <w:rPr>
          <w:rFonts w:ascii="Sakkal Majalla" w:eastAsia="Calibri" w:hAnsi="Sakkal Majalla" w:cs="Sakkal Majalla"/>
          <w:color w:val="000000" w:themeColor="text1"/>
          <w:kern w:val="2"/>
          <w:sz w:val="28"/>
          <w:szCs w:val="28"/>
        </w:rPr>
        <w:t>.</w:t>
      </w:r>
    </w:p>
    <w:p w14:paraId="1817235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9</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المراجعة المستمرة لعمليات التحكم في مخاطر المشروع، واقتراح تحسينات على الأنظمة المختلفة وعملية تدفق المعلومات، وإعداد ملخص للمخاطر التي تمت مواجهتها وتلك المخطط لمواجهتها، وفعالية أنشطة التخفيف، والجهد المبذول في إدارة المخاطر</w:t>
      </w:r>
      <w:r w:rsidRPr="00776975">
        <w:rPr>
          <w:rFonts w:ascii="Sakkal Majalla" w:eastAsia="Calibri" w:hAnsi="Sakkal Majalla" w:cs="Sakkal Majalla"/>
          <w:color w:val="000000" w:themeColor="text1"/>
          <w:kern w:val="2"/>
          <w:sz w:val="28"/>
          <w:szCs w:val="28"/>
        </w:rPr>
        <w:t>.</w:t>
      </w:r>
    </w:p>
    <w:p w14:paraId="4AB4B24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10. إعداد التوصيات للإدارة العليا بكل ما يتطلبه ذلك لتسهيل اتخاذ القرارات المناسبة في الوقت المناسب ونشر الوعي بالمخاطر بشكل عام على مستوى المؤسسة والمشاريع الهندسية  المنفذة ككل.</w:t>
      </w:r>
    </w:p>
    <w:p w14:paraId="1129160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p>
    <w:p w14:paraId="703FE802" w14:textId="77777777" w:rsidR="0077012C" w:rsidRPr="0095230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rPr>
      </w:pPr>
      <w:bookmarkStart w:id="9" w:name="_Toc180449128"/>
      <w:r w:rsidRPr="00952305">
        <w:rPr>
          <w:rFonts w:ascii="Sakkal Majalla" w:eastAsia="Calibri" w:hAnsi="Sakkal Majalla" w:cs="Sakkal Majalla"/>
          <w:b/>
          <w:bCs/>
          <w:color w:val="000000" w:themeColor="text1"/>
          <w:kern w:val="2"/>
          <w:sz w:val="28"/>
          <w:szCs w:val="28"/>
          <w:rtl/>
        </w:rPr>
        <w:t>3</w:t>
      </w:r>
      <w:r w:rsidRPr="00952305">
        <w:rPr>
          <w:rFonts w:ascii="Sakkal Majalla" w:eastAsia="Calibri" w:hAnsi="Sakkal Majalla" w:cs="Sakkal Majalla"/>
          <w:b/>
          <w:bCs/>
          <w:color w:val="000000" w:themeColor="text1"/>
          <w:kern w:val="2"/>
          <w:sz w:val="28"/>
          <w:szCs w:val="28"/>
        </w:rPr>
        <w:t xml:space="preserve">- </w:t>
      </w:r>
      <w:r w:rsidRPr="00952305">
        <w:rPr>
          <w:rFonts w:ascii="Sakkal Majalla" w:eastAsia="Calibri" w:hAnsi="Sakkal Majalla" w:cs="Sakkal Majalla"/>
          <w:b/>
          <w:bCs/>
          <w:color w:val="000000" w:themeColor="text1"/>
          <w:kern w:val="2"/>
          <w:sz w:val="28"/>
          <w:szCs w:val="28"/>
          <w:rtl/>
        </w:rPr>
        <w:t>إدارة المخاطر في قطاع الخدمات الحكومية</w:t>
      </w:r>
      <w:r w:rsidRPr="00952305">
        <w:rPr>
          <w:rFonts w:ascii="Sakkal Majalla" w:eastAsia="Calibri" w:hAnsi="Sakkal Majalla" w:cs="Sakkal Majalla"/>
          <w:b/>
          <w:bCs/>
          <w:color w:val="000000" w:themeColor="text1"/>
          <w:kern w:val="2"/>
          <w:sz w:val="28"/>
          <w:szCs w:val="28"/>
        </w:rPr>
        <w:t>:</w:t>
      </w:r>
      <w:bookmarkEnd w:id="9"/>
    </w:p>
    <w:p w14:paraId="5EB4752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يحظى تطبيق مفهوم إدارة المخاطر باهتمام متزايد من العديد من القطاعات سواء الحكومية أو غير الحكومية، ويدعم ذلك الدراسة التطبيقية التي أجريت منذ حوالي ست سنوات على بعض الدول - الولايات المتحدة الأمريكية - الولايات المتحدة. المملكة - كندا - أستراليا - الدول الأخرى، حيث خلص إلى أن نسبة المنظمات التي تطبق مفهوم إدارة المخاطر بشكل كامل هي 11%، في حين أن نسبة المنظمات التي تطبق مفهوم إدارة المخاطر بشكل جزئي هي 37. كما بدأت بعض المنظمات بتطبيق مفهوم إدارة المخاطر، وقد وصلت نسبة هذه المنظمات إلى 18%. كما أن هناك بعض المنظمات التي لا تزال في مرحلة الفهم واستيعاب المفهوم الجديد، وتبلغ نسبتها 17%. بينما هناك بعض المنظمات الأخرى التي لا تفهم شيئاً عن مفهوم إدارة المخاطر بشكل عام، كما ليس لديها خطط مستقبلية لتطبيقه</w:t>
      </w:r>
      <w:r w:rsidRPr="00776975">
        <w:rPr>
          <w:rFonts w:ascii="Sakkal Majalla" w:eastAsia="Calibri" w:hAnsi="Sakkal Majalla" w:cs="Sakkal Majalla"/>
          <w:color w:val="000000" w:themeColor="text1"/>
          <w:kern w:val="2"/>
          <w:sz w:val="28"/>
          <w:szCs w:val="28"/>
        </w:rPr>
        <w:t xml:space="preserve"> (Bcasley, Clune, Hermanson, 2018).</w:t>
      </w:r>
    </w:p>
    <w:p w14:paraId="4BFF770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 xml:space="preserve">ويتضح من ذلك أن هناك اهتماماً كبيراً ومتزايداً بتطبيق مفهوم إدارة المخاطر في الدول محل الدراسة، حيث بلغت نسبة المنظمات التي طبقت المفهوم وتلك التي بدأت في تطبيقه 55% من الدراسة السكان، مما يدل على الاتجاه المتزايد من جانب المستويات الإدارية المختلفة. ولذلك اهتمت العديد من الحكومات في السنوات الأخيرة بتحسين أداء القطاع الحكومي </w:t>
      </w:r>
      <w:r w:rsidRPr="00776975">
        <w:rPr>
          <w:rFonts w:ascii="Sakkal Majalla" w:eastAsia="Calibri" w:hAnsi="Sakkal Majalla" w:cs="Sakkal Majalla"/>
          <w:color w:val="000000" w:themeColor="text1"/>
          <w:kern w:val="2"/>
          <w:sz w:val="28"/>
          <w:szCs w:val="28"/>
          <w:rtl/>
        </w:rPr>
        <w:lastRenderedPageBreak/>
        <w:t>من خلال اتخاذ العديد من الأوامر الإدارية لتحقيق قدر أكبر من الكفاءة والفعالية من خلال تقديم خدمات أقل تكلفة وأعلى جودة لعملائها (المواطنين) (ليندا، جوثري ، 2023)</w:t>
      </w:r>
      <w:r w:rsidRPr="00776975">
        <w:rPr>
          <w:rFonts w:ascii="Sakkal Majalla" w:eastAsia="Calibri" w:hAnsi="Sakkal Majalla" w:cs="Sakkal Majalla"/>
          <w:color w:val="000000" w:themeColor="text1"/>
          <w:kern w:val="2"/>
          <w:sz w:val="28"/>
          <w:szCs w:val="28"/>
        </w:rPr>
        <w:t>.</w:t>
      </w:r>
    </w:p>
    <w:p w14:paraId="2286AFF9" w14:textId="77777777" w:rsidR="0077012C" w:rsidRPr="0095230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rPr>
      </w:pPr>
      <w:bookmarkStart w:id="10" w:name="_Toc180449129"/>
      <w:r w:rsidRPr="00952305">
        <w:rPr>
          <w:rFonts w:ascii="Sakkal Majalla" w:eastAsia="Calibri" w:hAnsi="Sakkal Majalla" w:cs="Sakkal Majalla"/>
          <w:b/>
          <w:bCs/>
          <w:color w:val="000000" w:themeColor="text1"/>
          <w:kern w:val="2"/>
          <w:sz w:val="28"/>
          <w:szCs w:val="28"/>
          <w:rtl/>
        </w:rPr>
        <w:t>1</w:t>
      </w:r>
      <w:r w:rsidRPr="00952305">
        <w:rPr>
          <w:rFonts w:ascii="Sakkal Majalla" w:eastAsia="Calibri" w:hAnsi="Sakkal Majalla" w:cs="Sakkal Majalla"/>
          <w:b/>
          <w:bCs/>
          <w:color w:val="000000" w:themeColor="text1"/>
          <w:kern w:val="2"/>
          <w:sz w:val="28"/>
          <w:szCs w:val="28"/>
        </w:rPr>
        <w:t xml:space="preserve"> </w:t>
      </w:r>
      <w:r w:rsidRPr="00952305">
        <w:rPr>
          <w:rFonts w:ascii="Sakkal Majalla" w:eastAsia="Calibri" w:hAnsi="Sakkal Majalla" w:cs="Sakkal Majalla"/>
          <w:b/>
          <w:bCs/>
          <w:color w:val="000000" w:themeColor="text1"/>
          <w:kern w:val="2"/>
          <w:sz w:val="28"/>
          <w:szCs w:val="28"/>
          <w:rtl/>
        </w:rPr>
        <w:t>طبيعة إدارة المخاطر في القطاع الحكومي</w:t>
      </w:r>
      <w:bookmarkEnd w:id="10"/>
    </w:p>
    <w:p w14:paraId="2419A82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بدأ تطبيق مفهوم إدارة المخاطر في القطاع الحكومي منذ نهاية القرن الماضي، حيث أشار أحد الباحثين (لاريت</w:t>
      </w:r>
      <w:r w:rsidRPr="00776975">
        <w:rPr>
          <w:rFonts w:ascii="Sakkal Majalla" w:eastAsia="Calibri" w:hAnsi="Sakkal Majalla" w:cs="Sakkal Majalla"/>
          <w:color w:val="000000" w:themeColor="text1"/>
          <w:kern w:val="2"/>
          <w:sz w:val="28"/>
          <w:szCs w:val="28"/>
        </w:rPr>
        <w:t xml:space="preserve"> (2017)</w:t>
      </w:r>
      <w:r w:rsidRPr="00776975">
        <w:rPr>
          <w:rFonts w:ascii="Sakkal Majalla" w:eastAsia="Calibri" w:hAnsi="Sakkal Majalla" w:cs="Sakkal Majalla"/>
          <w:color w:val="000000" w:themeColor="text1"/>
          <w:kern w:val="2"/>
          <w:sz w:val="28"/>
          <w:szCs w:val="28"/>
          <w:rtl/>
        </w:rPr>
        <w:t>) إلى ضرورة العمل على أخذ هذا المفهوم بعين الاعتبار، نظراً لغياب ثقافة وإطار الخدمات الحكومية. كما تعتبر من خصائص دوائر القطاع الحكومي، وذلك من خلال... تشجيع إدارات الوحدات الإدارية الحكومية على تبني مفهوم إدارة المخاطر كجزء من فلسفة وأهداف كل جهة إدارية وعند القيام بكافة الأعمال بشكل عام</w:t>
      </w:r>
      <w:r w:rsidRPr="00776975">
        <w:rPr>
          <w:rFonts w:ascii="Sakkal Majalla" w:eastAsia="Calibri" w:hAnsi="Sakkal Majalla" w:cs="Sakkal Majalla"/>
          <w:color w:val="000000" w:themeColor="text1"/>
          <w:kern w:val="2"/>
          <w:sz w:val="28"/>
          <w:szCs w:val="28"/>
        </w:rPr>
        <w:t xml:space="preserve"> .</w:t>
      </w:r>
    </w:p>
    <w:p w14:paraId="075542C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 xml:space="preserve">ويجب الأخذ في الاعتبار أن إدارة المخاطر في القطاع الحكومي تختلف عن إدارة المخاطر في قطاع الأعمال، حيث أنها أكثر تعقيدا، حيث أن تطبيق مفهوم إدارة المخاطر في القطاع الحكومي يهتم أكثر بالجانب التشغيلي للمخاطر، وليس الجانب المالي منها، ويختص بالسياسة والتشريعات والتعليمات وطريقة تنفيذ التعليمات المطلوبة. </w:t>
      </w:r>
      <w:r w:rsidRPr="00776975">
        <w:rPr>
          <w:rFonts w:ascii="Sakkal Majalla" w:eastAsia="Calibri" w:hAnsi="Sakkal Majalla" w:cs="Sakkal Majalla" w:hint="cs"/>
          <w:color w:val="000000" w:themeColor="text1"/>
          <w:kern w:val="2"/>
          <w:sz w:val="28"/>
          <w:szCs w:val="28"/>
          <w:rtl/>
        </w:rPr>
        <w:t>(</w:t>
      </w:r>
      <w:r w:rsidRPr="00776975">
        <w:rPr>
          <w:rFonts w:ascii="Sakkal Majalla" w:eastAsia="Calibri" w:hAnsi="Sakkal Majalla" w:cs="Sakkal Majalla"/>
          <w:color w:val="000000" w:themeColor="text1"/>
          <w:kern w:val="2"/>
          <w:sz w:val="28"/>
          <w:szCs w:val="28"/>
        </w:rPr>
        <w:t>llofmann, Mark 2018</w:t>
      </w:r>
      <w:r w:rsidRPr="00776975">
        <w:rPr>
          <w:rFonts w:ascii="Sakkal Majalla" w:eastAsia="Calibri" w:hAnsi="Sakkal Majalla" w:cs="Sakkal Majalla"/>
          <w:color w:val="000000" w:themeColor="text1"/>
          <w:kern w:val="2"/>
          <w:sz w:val="28"/>
          <w:szCs w:val="28"/>
          <w:rtl/>
        </w:rPr>
        <w:t>) ويضع مؤيدي تطبيق مفهوم إدارة المخاطر في القطاع الحكومي أمام العديد من التحديات التي تتنوع</w:t>
      </w:r>
      <w:r w:rsidRPr="00776975">
        <w:rPr>
          <w:rFonts w:ascii="Sakkal Majalla" w:eastAsia="Calibri" w:hAnsi="Sakkal Majalla" w:cs="Sakkal Majalla" w:hint="cs"/>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tl/>
        </w:rPr>
        <w:t>عن التحديات التي قد يواجهها نظرائهم في قطاع الأعمال وتتمثل أحد أهم هذه التحديات في عدم وجود مفهوم محدد لإدارة المخاطر في القطاع الحكومي، إلا أن المفتاح الرئيسي لعملية إدارة المخاطر في القطاع الحكومي يتمثل في تحديد أين يتم تخصيص الموارد "</w:t>
      </w:r>
      <w:r w:rsidRPr="00776975">
        <w:rPr>
          <w:rFonts w:ascii="Sakkal Majalla" w:eastAsia="Calibri" w:hAnsi="Sakkal Majalla" w:cs="Sakkal Majalla"/>
          <w:color w:val="000000" w:themeColor="text1"/>
          <w:kern w:val="2"/>
          <w:sz w:val="28"/>
          <w:szCs w:val="28"/>
        </w:rPr>
        <w:t xml:space="preserve">(Hood, Rothstein,2020) </w:t>
      </w:r>
    </w:p>
    <w:p w14:paraId="6CEEA46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كما أن هناك العديد من التحديات الأخرى التي قد تعيق تطبيق هذا المفهوم في القطاع</w:t>
      </w:r>
      <w:r w:rsidRPr="00776975">
        <w:rPr>
          <w:rFonts w:ascii="Sakkal Majalla" w:eastAsia="Calibri" w:hAnsi="Sakkal Majalla" w:cs="Sakkal Majalla" w:hint="cs"/>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tl/>
        </w:rPr>
        <w:t>الحكومي، تتمثل فيما يلي (2019 ,</w:t>
      </w:r>
      <w:r w:rsidRPr="00776975">
        <w:rPr>
          <w:rFonts w:ascii="Sakkal Majalla" w:eastAsia="Calibri" w:hAnsi="Sakkal Majalla" w:cs="Sakkal Majalla"/>
          <w:color w:val="000000" w:themeColor="text1"/>
          <w:kern w:val="2"/>
          <w:sz w:val="28"/>
          <w:szCs w:val="28"/>
        </w:rPr>
        <w:t>Omalley</w:t>
      </w:r>
      <w:r w:rsidRPr="00776975">
        <w:rPr>
          <w:rFonts w:ascii="Sakkal Majalla" w:eastAsia="Calibri" w:hAnsi="Sakkal Majalla" w:cs="Sakkal Majalla"/>
          <w:color w:val="000000" w:themeColor="text1"/>
          <w:kern w:val="2"/>
          <w:sz w:val="28"/>
          <w:szCs w:val="28"/>
          <w:rtl/>
        </w:rPr>
        <w:t>)</w:t>
      </w:r>
    </w:p>
    <w:p w14:paraId="1A24F4E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hint="cs"/>
          <w:color w:val="000000" w:themeColor="text1"/>
          <w:kern w:val="2"/>
          <w:sz w:val="28"/>
          <w:szCs w:val="28"/>
          <w:rtl/>
        </w:rPr>
        <w:t xml:space="preserve">1- </w:t>
      </w:r>
      <w:r w:rsidRPr="00776975">
        <w:rPr>
          <w:rFonts w:ascii="Sakkal Majalla" w:eastAsia="Calibri" w:hAnsi="Sakkal Majalla" w:cs="Sakkal Majalla"/>
          <w:color w:val="000000" w:themeColor="text1"/>
          <w:kern w:val="2"/>
          <w:sz w:val="28"/>
          <w:szCs w:val="28"/>
          <w:rtl/>
        </w:rPr>
        <w:t>الاحتياج لتعليم إدارة المخاطر.</w:t>
      </w:r>
    </w:p>
    <w:p w14:paraId="16D42FD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2 عقبات سياسية مرتبطة بتخصيص الموارد على أساس المخاطر.</w:t>
      </w:r>
    </w:p>
    <w:p w14:paraId="653C107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3- نقص التفكير الاستراتيجي فيما يتعلق بإدارة المخاطر.</w:t>
      </w:r>
    </w:p>
    <w:p w14:paraId="4C516CE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-4- تحسين الاتصالات المرتبطة بالمخاطر.</w:t>
      </w:r>
    </w:p>
    <w:p w14:paraId="6ACB4CB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5- القضايا الفنية والتقنية مثل تحديد المخاطر.</w:t>
      </w:r>
    </w:p>
    <w:p w14:paraId="144B7CF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hint="cs"/>
          <w:color w:val="000000" w:themeColor="text1"/>
          <w:kern w:val="2"/>
          <w:sz w:val="28"/>
          <w:szCs w:val="28"/>
          <w:rtl/>
        </w:rPr>
        <w:t xml:space="preserve">6- </w:t>
      </w:r>
      <w:r w:rsidRPr="00776975">
        <w:rPr>
          <w:rFonts w:ascii="Sakkal Majalla" w:eastAsia="Calibri" w:hAnsi="Sakkal Majalla" w:cs="Sakkal Majalla"/>
          <w:color w:val="000000" w:themeColor="text1"/>
          <w:kern w:val="2"/>
          <w:sz w:val="28"/>
          <w:szCs w:val="28"/>
          <w:rtl/>
        </w:rPr>
        <w:t>تقدير وتقييم المخاطر.</w:t>
      </w:r>
    </w:p>
    <w:p w14:paraId="2F062A9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لذلك أكد البعض الآخر</w:t>
      </w:r>
      <w:r w:rsidRPr="00776975">
        <w:rPr>
          <w:rFonts w:ascii="Sakkal Majalla" w:eastAsia="Calibri" w:hAnsi="Sakkal Majalla" w:cs="Sakkal Majalla" w:hint="cs"/>
          <w:color w:val="000000" w:themeColor="text1"/>
          <w:kern w:val="2"/>
          <w:sz w:val="28"/>
          <w:szCs w:val="28"/>
          <w:rtl/>
        </w:rPr>
        <w:t>(</w:t>
      </w:r>
      <w:r w:rsidRPr="00776975">
        <w:rPr>
          <w:rFonts w:ascii="Sakkal Majalla" w:eastAsia="Calibri" w:hAnsi="Sakkal Majalla" w:cs="Sakkal Majalla"/>
          <w:color w:val="000000" w:themeColor="text1"/>
          <w:kern w:val="2"/>
          <w:sz w:val="28"/>
          <w:szCs w:val="28"/>
          <w:rtl/>
        </w:rPr>
        <w:t xml:space="preserve"> 2018 </w:t>
      </w:r>
      <w:r w:rsidRPr="00776975">
        <w:rPr>
          <w:rFonts w:ascii="Sakkal Majalla" w:eastAsia="Calibri" w:hAnsi="Sakkal Majalla" w:cs="Sakkal Majalla"/>
          <w:color w:val="000000" w:themeColor="text1"/>
          <w:kern w:val="2"/>
          <w:sz w:val="28"/>
          <w:szCs w:val="28"/>
        </w:rPr>
        <w:t>ofmann, Mark</w:t>
      </w:r>
      <w:r w:rsidRPr="00776975">
        <w:rPr>
          <w:rFonts w:ascii="Sakkal Majalla" w:eastAsia="Calibri" w:hAnsi="Sakkal Majalla" w:cs="Sakkal Majalla" w:hint="cs"/>
          <w:color w:val="000000" w:themeColor="text1"/>
          <w:kern w:val="2"/>
          <w:sz w:val="28"/>
          <w:szCs w:val="28"/>
          <w:rtl/>
        </w:rPr>
        <w:t>)</w:t>
      </w:r>
      <w:r w:rsidRPr="00776975">
        <w:rPr>
          <w:rFonts w:ascii="Sakkal Majalla" w:eastAsia="Calibri" w:hAnsi="Sakkal Majalla" w:cs="Sakkal Majalla"/>
          <w:color w:val="000000" w:themeColor="text1"/>
          <w:kern w:val="2"/>
          <w:sz w:val="28"/>
          <w:szCs w:val="28"/>
          <w:rtl/>
        </w:rPr>
        <w:t xml:space="preserve"> على أن عملية إدارة المخاطر ستنتقل إلى القطاع الحكومي وإن كان هذا الانتقال سيتم ببطء شديد، إلا أنه لابد أن يحدث في النهاية وربما يرجع ذلك إلى لطبيعة الخاصة التي يتسم بها القطاع الحكومي بما يجعل الحكومة بطيئة في التحرك نحو الأحداث، كما يمكن إرجاع ذلك للطريقة التي تؤدي بها الحكومة أعمالها.</w:t>
      </w:r>
    </w:p>
    <w:p w14:paraId="1A9D677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من العرض السابق لمفهوم إدارة المخاطر في القطاع الحكومي مدى أهمية تطبيقه، على الرغم من التحديات والصعوبات التي قد تعوق تطبيقه، مع الأخذ في الاعتبار الأسباب التي تؤيد تطبيقه إلا أن ذلك لم يمنع العديد من القطاعات الحكومية في دول العالم المختلفة من الاتجاه نحو تطبيق هذا المفهوم بصورة واسعة، ومن الدول الرائدة التي اتجهت نحو تطبيق هذا المفهوم كلا من المملكة المتحدة والولايات المتحدة الأمريكية.</w:t>
      </w:r>
    </w:p>
    <w:p w14:paraId="2396C39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2 مقارنة بين إدارة المخاطر في كل من قطاع الأعمال والقطاع الحكومي:</w:t>
      </w:r>
    </w:p>
    <w:p w14:paraId="69DACB7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توجد بعض النقاط التي يتفق فيها كل من القطاع الحكومي والقطاع الخاص (قطاع الأعمال)، كما أن هناك بعض النقاط الأخرى التي يختلف فيها عن القطاع الخاص. مع مراعاة أن مدخل إدارة المخاطر في القطاع الحكومي يختلف عن المداخل التي يمكن تطبيقها في القطاع الخاص، ويمكن إرجاع ذلك لسببين (2020 ,</w:t>
      </w:r>
      <w:r w:rsidRPr="00776975">
        <w:rPr>
          <w:rFonts w:ascii="Sakkal Majalla" w:eastAsia="Calibri" w:hAnsi="Sakkal Majalla" w:cs="Sakkal Majalla"/>
          <w:color w:val="000000" w:themeColor="text1"/>
          <w:kern w:val="2"/>
          <w:sz w:val="28"/>
          <w:szCs w:val="28"/>
        </w:rPr>
        <w:t>Hood, Rothstein</w:t>
      </w:r>
      <w:r w:rsidRPr="00776975">
        <w:rPr>
          <w:rFonts w:ascii="Sakkal Majalla" w:eastAsia="Calibri" w:hAnsi="Sakkal Majalla" w:cs="Sakkal Majalla"/>
          <w:color w:val="000000" w:themeColor="text1"/>
          <w:kern w:val="2"/>
          <w:sz w:val="28"/>
          <w:szCs w:val="28"/>
          <w:rtl/>
        </w:rPr>
        <w:t>):</w:t>
      </w:r>
    </w:p>
    <w:p w14:paraId="09BBF92F" w14:textId="77777777" w:rsidR="0077012C" w:rsidRPr="00122610"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122610">
        <w:rPr>
          <w:rFonts w:ascii="Sakkal Majalla" w:eastAsia="Calibri" w:hAnsi="Sakkal Majalla" w:cs="Sakkal Majalla"/>
          <w:color w:val="000000" w:themeColor="text1"/>
          <w:kern w:val="2"/>
          <w:sz w:val="28"/>
          <w:szCs w:val="28"/>
          <w:rtl/>
        </w:rPr>
        <w:t>أولاً: يختلف تنوع نماذج إدارة المخاطر المطبقة في قطاع الأعمال باختلاف القطاع المطبق</w:t>
      </w:r>
      <w:r w:rsidRPr="00122610">
        <w:rPr>
          <w:rFonts w:ascii="Sakkal Majalla" w:eastAsia="Calibri" w:hAnsi="Sakkal Majalla" w:cs="Sakkal Majalla" w:hint="cs"/>
          <w:color w:val="000000" w:themeColor="text1"/>
          <w:kern w:val="2"/>
          <w:sz w:val="28"/>
          <w:szCs w:val="28"/>
          <w:rtl/>
        </w:rPr>
        <w:t xml:space="preserve"> </w:t>
      </w:r>
      <w:r w:rsidRPr="00122610">
        <w:rPr>
          <w:rFonts w:ascii="Sakkal Majalla" w:eastAsia="Calibri" w:hAnsi="Sakkal Majalla" w:cs="Sakkal Majalla"/>
          <w:color w:val="000000" w:themeColor="text1"/>
          <w:kern w:val="2"/>
          <w:sz w:val="28"/>
          <w:szCs w:val="28"/>
          <w:rtl/>
        </w:rPr>
        <w:t>ويختلف عن المهنيين التابعين لهم (المصرفيين، ورجال التأمين، والمحاسبين)</w:t>
      </w:r>
      <w:r w:rsidRPr="00122610">
        <w:rPr>
          <w:rFonts w:ascii="Sakkal Majalla" w:eastAsia="Calibri" w:hAnsi="Sakkal Majalla" w:cs="Sakkal Majalla"/>
          <w:color w:val="000000" w:themeColor="text1"/>
          <w:kern w:val="2"/>
          <w:sz w:val="28"/>
          <w:szCs w:val="28"/>
        </w:rPr>
        <w:t>.</w:t>
      </w:r>
    </w:p>
    <w:p w14:paraId="0B5343F6" w14:textId="77777777" w:rsidR="0077012C" w:rsidRPr="00122610"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122610">
        <w:rPr>
          <w:rFonts w:ascii="Sakkal Majalla" w:eastAsia="Calibri" w:hAnsi="Sakkal Majalla" w:cs="Sakkal Majalla"/>
          <w:color w:val="000000" w:themeColor="text1"/>
          <w:kern w:val="2"/>
          <w:sz w:val="28"/>
          <w:szCs w:val="28"/>
          <w:rtl/>
        </w:rPr>
        <w:t>ثانياً: بيروقراطية القطاع الحكومي قد تعيق تطبيق نماذج إدارة مخاطر الأعمال فيه. ومن الجدير بالذكر أيضًا أن معظم نماذج إدارة المخاطر في القطاع تتضمن ثلاثة على الأقل</w:t>
      </w:r>
      <w:r w:rsidRPr="00122610">
        <w:rPr>
          <w:rFonts w:ascii="Sakkal Majalla" w:eastAsia="Calibri" w:hAnsi="Sakkal Majalla" w:cs="Sakkal Majalla"/>
          <w:color w:val="000000" w:themeColor="text1"/>
          <w:kern w:val="2"/>
          <w:sz w:val="28"/>
          <w:szCs w:val="28"/>
        </w:rPr>
        <w:t>:</w:t>
      </w:r>
    </w:p>
    <w:p w14:paraId="1462FD9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خصائص لا توجد بنفس القدر في القطاع الحكومي وهي (</w:t>
      </w:r>
      <w:r w:rsidRPr="00776975">
        <w:rPr>
          <w:rFonts w:ascii="Sakkal Majalla" w:eastAsia="Calibri" w:hAnsi="Sakkal Majalla" w:cs="Sakkal Majalla"/>
          <w:color w:val="000000" w:themeColor="text1"/>
          <w:kern w:val="2"/>
          <w:sz w:val="28"/>
          <w:szCs w:val="28"/>
        </w:rPr>
        <w:t>Hood, Rothstein, 2020</w:t>
      </w:r>
      <w:r w:rsidRPr="00776975">
        <w:rPr>
          <w:rFonts w:ascii="Sakkal Majalla" w:eastAsia="Calibri" w:hAnsi="Sakkal Majalla" w:cs="Sakkal Majalla"/>
          <w:color w:val="000000" w:themeColor="text1"/>
          <w:kern w:val="2"/>
          <w:sz w:val="28"/>
          <w:szCs w:val="28"/>
          <w:rtl/>
        </w:rPr>
        <w:t>):</w:t>
      </w:r>
    </w:p>
    <w:p w14:paraId="34A6B5A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تهدف الشركات أو الكيانات الاقتصادية إلى تحقيق الربح، ويعتبر المحرك الأساسي للمنظمة لاتخاذ أي قرار فيها</w:t>
      </w:r>
    </w:p>
    <w:p w14:paraId="7A9301C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2</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تتمثل المخاطر التي تتعرض لها مؤسسات قطاع الأعمال في قيمة المساهمين في المنظمة وغيرها من العوامل التي تضيف أو تقلل من تلك القيمة (مثل السمعة والعمليات وغيرها)</w:t>
      </w:r>
      <w:r w:rsidRPr="00776975">
        <w:rPr>
          <w:rFonts w:ascii="Sakkal Majalla" w:eastAsia="Calibri" w:hAnsi="Sakkal Majalla" w:cs="Sakkal Majalla"/>
          <w:color w:val="000000" w:themeColor="text1"/>
          <w:kern w:val="2"/>
          <w:sz w:val="28"/>
          <w:szCs w:val="28"/>
        </w:rPr>
        <w:t>.</w:t>
      </w:r>
    </w:p>
    <w:p w14:paraId="74B75D9E"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يتطلع قطاع الأعمال إلى تطوير أدوات تساعد على اتخاذ القرارات في ظل المخاطر، مثل خرائط المخاطر، بهدف تحديد وتقييم وإدارة المخاطر وربطها بالاستراتيجية العامة للمنظمة</w:t>
      </w:r>
      <w:r w:rsidRPr="00776975">
        <w:rPr>
          <w:rFonts w:ascii="Sakkal Majalla" w:eastAsia="Calibri" w:hAnsi="Sakkal Majalla" w:cs="Sakkal Majalla"/>
          <w:color w:val="000000" w:themeColor="text1"/>
          <w:kern w:val="2"/>
          <w:sz w:val="28"/>
          <w:szCs w:val="28"/>
        </w:rPr>
        <w:t>.</w:t>
      </w:r>
      <w:r w:rsidRPr="00776975">
        <w:rPr>
          <w:rFonts w:ascii="Sakkal Majalla" w:eastAsia="Calibri" w:hAnsi="Sakkal Majalla" w:cs="Sakkal Majalla" w:hint="cs"/>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tl/>
        </w:rPr>
        <w:t>ويمكن توضيح نقاط الاتفاق والاختلاف بين القطاعين من خلال ما يلي</w:t>
      </w:r>
      <w:r w:rsidRPr="00776975">
        <w:rPr>
          <w:rFonts w:ascii="Sakkal Majalla" w:eastAsia="Calibri" w:hAnsi="Sakkal Majalla" w:cs="Sakkal Majalla"/>
          <w:color w:val="000000" w:themeColor="text1"/>
          <w:kern w:val="2"/>
          <w:sz w:val="28"/>
          <w:szCs w:val="28"/>
        </w:rPr>
        <w:t>:</w:t>
      </w:r>
    </w:p>
    <w:p w14:paraId="398F7733" w14:textId="77777777" w:rsidR="0077012C" w:rsidRPr="00776975" w:rsidRDefault="0077012C" w:rsidP="0077012C">
      <w:pPr>
        <w:bidi/>
        <w:spacing w:after="0" w:line="360" w:lineRule="auto"/>
        <w:ind w:firstLine="720"/>
        <w:jc w:val="both"/>
        <w:rPr>
          <w:rFonts w:ascii="Sakkal Majalla" w:eastAsia="Calibri" w:hAnsi="Sakkal Majalla" w:cs="Sakkal Majalla"/>
          <w:b/>
          <w:bCs/>
          <w:color w:val="000000" w:themeColor="text1"/>
          <w:kern w:val="2"/>
          <w:sz w:val="28"/>
          <w:szCs w:val="28"/>
          <w:rtl/>
        </w:rPr>
      </w:pPr>
      <w:r w:rsidRPr="00776975">
        <w:rPr>
          <w:rFonts w:ascii="Sakkal Majalla" w:eastAsia="Calibri" w:hAnsi="Sakkal Majalla" w:cs="Sakkal Majalla"/>
          <w:b/>
          <w:bCs/>
          <w:color w:val="000000" w:themeColor="text1"/>
          <w:kern w:val="2"/>
          <w:sz w:val="28"/>
          <w:szCs w:val="28"/>
          <w:rtl/>
        </w:rPr>
        <w:t>أولاً: النقاط التي يتفق عليها القطاع الحكومي والقطاع الخاص</w:t>
      </w:r>
    </w:p>
    <w:p w14:paraId="4FDCC2A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ويجب أن تتضمن عملية إدارة المخاطر في كلا القطاعين تعريفاً منظماً للمخاطر، ومن ثم تقديرها من خلال الخبرة العملية</w:t>
      </w:r>
      <w:r w:rsidRPr="00776975">
        <w:rPr>
          <w:rFonts w:ascii="Sakkal Majalla" w:eastAsia="Calibri" w:hAnsi="Sakkal Majalla" w:cs="Sakkal Majalla" w:hint="cs"/>
          <w:color w:val="000000" w:themeColor="text1"/>
          <w:kern w:val="2"/>
          <w:sz w:val="28"/>
          <w:szCs w:val="28"/>
          <w:rtl/>
        </w:rPr>
        <w:t xml:space="preserve"> و</w:t>
      </w:r>
      <w:r w:rsidRPr="00776975">
        <w:rPr>
          <w:rFonts w:ascii="Sakkal Majalla" w:eastAsia="Calibri" w:hAnsi="Sakkal Majalla" w:cs="Sakkal Majalla"/>
          <w:color w:val="000000" w:themeColor="text1"/>
          <w:kern w:val="2"/>
          <w:sz w:val="28"/>
          <w:szCs w:val="28"/>
          <w:rtl/>
        </w:rPr>
        <w:t>العمل على التخفيف من المخاطر باستخدام إحدى وسائل مواجهة المخاطر</w:t>
      </w:r>
      <w:r w:rsidRPr="00776975">
        <w:rPr>
          <w:rFonts w:ascii="Sakkal Majalla" w:eastAsia="Calibri" w:hAnsi="Sakkal Majalla" w:cs="Sakkal Majalla"/>
          <w:color w:val="000000" w:themeColor="text1"/>
          <w:kern w:val="2"/>
          <w:sz w:val="28"/>
          <w:szCs w:val="28"/>
        </w:rPr>
        <w:t>.</w:t>
      </w:r>
    </w:p>
    <w:p w14:paraId="63248CC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ثانياً: النقاط التي يختلف فيها القطاع الحكومي عن القطاع الخاص</w:t>
      </w:r>
      <w:r w:rsidRPr="00776975">
        <w:rPr>
          <w:rFonts w:ascii="Sakkal Majalla" w:eastAsia="Calibri" w:hAnsi="Sakkal Majalla" w:cs="Sakkal Majalla" w:hint="cs"/>
          <w:color w:val="000000" w:themeColor="text1"/>
          <w:kern w:val="2"/>
          <w:sz w:val="28"/>
          <w:szCs w:val="28"/>
          <w:rtl/>
        </w:rPr>
        <w:t xml:space="preserve"> ب</w:t>
      </w:r>
      <w:r w:rsidRPr="00776975">
        <w:rPr>
          <w:rFonts w:ascii="Sakkal Majalla" w:eastAsia="Calibri" w:hAnsi="Sakkal Majalla" w:cs="Sakkal Majalla"/>
          <w:color w:val="000000" w:themeColor="text1"/>
          <w:kern w:val="2"/>
          <w:sz w:val="28"/>
          <w:szCs w:val="28"/>
          <w:rtl/>
        </w:rPr>
        <w:t>طبيعة المخاطر التي تتعرض لها</w:t>
      </w:r>
      <w:r w:rsidRPr="00776975">
        <w:rPr>
          <w:rFonts w:ascii="Sakkal Majalla" w:eastAsia="Calibri" w:hAnsi="Sakkal Majalla" w:cs="Sakkal Majalla"/>
          <w:color w:val="000000" w:themeColor="text1"/>
          <w:kern w:val="2"/>
          <w:sz w:val="28"/>
          <w:szCs w:val="28"/>
        </w:rPr>
        <w:t>:</w:t>
      </w:r>
    </w:p>
    <w:p w14:paraId="0C39C82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ويتعرض القطاع الحكومي لنفس المخاطر التي يمكن أن يتعرض لها القطاع الخاص، وهي المخاطر الاستراتيجية، والمخاطر التجارية، والمخاطر التشغيلية، والمخاطر التكنولوجية، والمخاطر المالية والتنظيمية، ومخاطر الامتثال. كما يتعرض لمخاطر أخرى من سمات القطاع الحكومي، والتي يمكن تقسيمها حسب أسبابها إلى: (</w:t>
      </w:r>
      <w:r w:rsidRPr="00776975">
        <w:rPr>
          <w:rFonts w:ascii="Sakkal Majalla" w:eastAsia="Calibri" w:hAnsi="Sakkal Majalla" w:cs="Sakkal Majalla"/>
          <w:color w:val="000000" w:themeColor="text1"/>
          <w:kern w:val="2"/>
          <w:sz w:val="28"/>
          <w:szCs w:val="28"/>
        </w:rPr>
        <w:t>Victoria Audider, 2019</w:t>
      </w:r>
      <w:r w:rsidRPr="00776975">
        <w:rPr>
          <w:rFonts w:ascii="Sakkal Majalla" w:eastAsia="Calibri" w:hAnsi="Sakkal Majalla" w:cs="Sakkal Majalla"/>
          <w:color w:val="000000" w:themeColor="text1"/>
          <w:kern w:val="2"/>
          <w:sz w:val="28"/>
          <w:szCs w:val="28"/>
          <w:rtl/>
        </w:rPr>
        <w:t>):</w:t>
      </w:r>
    </w:p>
    <w:p w14:paraId="1FBF2395" w14:textId="77777777" w:rsidR="0077012C" w:rsidRPr="00776975" w:rsidRDefault="0077012C" w:rsidP="0077012C">
      <w:pPr>
        <w:numPr>
          <w:ilvl w:val="0"/>
          <w:numId w:val="3"/>
        </w:numPr>
        <w:bidi/>
        <w:spacing w:after="0" w:line="360" w:lineRule="auto"/>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المخاطر على مستوى الوكالة</w:t>
      </w:r>
      <w:r w:rsidRPr="00776975">
        <w:rPr>
          <w:rFonts w:ascii="Sakkal Majalla" w:eastAsia="Calibri" w:hAnsi="Sakkal Majalla" w:cs="Sakkal Majalla"/>
          <w:color w:val="000000" w:themeColor="text1"/>
          <w:kern w:val="2"/>
          <w:sz w:val="28"/>
          <w:szCs w:val="28"/>
        </w:rPr>
        <w:t>.</w:t>
      </w:r>
    </w:p>
    <w:p w14:paraId="02C4C833" w14:textId="77777777" w:rsidR="0077012C" w:rsidRPr="00776975" w:rsidRDefault="0077012C" w:rsidP="0077012C">
      <w:pPr>
        <w:numPr>
          <w:ilvl w:val="0"/>
          <w:numId w:val="3"/>
        </w:numPr>
        <w:bidi/>
        <w:spacing w:after="0" w:line="360" w:lineRule="auto"/>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المخاطر المشتركة بين الوكالات</w:t>
      </w:r>
    </w:p>
    <w:p w14:paraId="5241016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 xml:space="preserve">وهذا واضح في صناعة </w:t>
      </w:r>
      <w:r>
        <w:rPr>
          <w:rFonts w:ascii="Sakkal Majalla" w:eastAsia="Calibri" w:hAnsi="Sakkal Majalla" w:cs="Sakkal Majalla" w:hint="cs"/>
          <w:color w:val="000000" w:themeColor="text1"/>
          <w:kern w:val="2"/>
          <w:sz w:val="28"/>
          <w:szCs w:val="28"/>
          <w:rtl/>
        </w:rPr>
        <w:t xml:space="preserve">الهندسية </w:t>
      </w:r>
      <w:r w:rsidRPr="00776975">
        <w:rPr>
          <w:rFonts w:ascii="Sakkal Majalla" w:eastAsia="Calibri" w:hAnsi="Sakkal Majalla" w:cs="Sakkal Majalla"/>
          <w:color w:val="000000" w:themeColor="text1"/>
          <w:kern w:val="2"/>
          <w:sz w:val="28"/>
          <w:szCs w:val="28"/>
          <w:rtl/>
        </w:rPr>
        <w:t xml:space="preserve"> إن إطلاق مشروع جديد هو خطوة نحو المستقبل</w:t>
      </w:r>
      <w:r>
        <w:rPr>
          <w:rFonts w:ascii="Sakkal Majalla" w:eastAsia="Calibri" w:hAnsi="Sakkal Majalla" w:cs="Sakkal Majalla" w:hint="cs"/>
          <w:color w:val="000000" w:themeColor="text1"/>
          <w:kern w:val="2"/>
          <w:sz w:val="28"/>
          <w:szCs w:val="28"/>
          <w:rtl/>
        </w:rPr>
        <w:t xml:space="preserve"> و</w:t>
      </w:r>
      <w:r w:rsidRPr="00776975">
        <w:rPr>
          <w:rFonts w:ascii="Sakkal Majalla" w:eastAsia="Calibri" w:hAnsi="Sakkal Majalla" w:cs="Sakkal Majalla"/>
          <w:color w:val="000000" w:themeColor="text1"/>
          <w:kern w:val="2"/>
          <w:sz w:val="28"/>
          <w:szCs w:val="28"/>
          <w:rtl/>
        </w:rPr>
        <w:t>يعتبر المشروع الاستثماري الجديد خطوة محفوفة بالمخاطر لأن هذه المخاطرة محددة.</w:t>
      </w:r>
    </w:p>
    <w:p w14:paraId="22E0959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جوانب المشروع بما فيها من سمات إنشائية ومعمارية</w:t>
      </w:r>
      <w:r>
        <w:rPr>
          <w:rFonts w:ascii="Sakkal Majalla" w:eastAsia="Calibri" w:hAnsi="Sakkal Majalla" w:cs="Sakkal Majalla" w:hint="cs"/>
          <w:color w:val="000000" w:themeColor="text1"/>
          <w:kern w:val="2"/>
          <w:sz w:val="28"/>
          <w:szCs w:val="28"/>
          <w:rtl/>
        </w:rPr>
        <w:t xml:space="preserve"> وهندسية </w:t>
      </w:r>
      <w:r w:rsidRPr="00776975">
        <w:rPr>
          <w:rFonts w:ascii="Sakkal Majalla" w:eastAsia="Calibri" w:hAnsi="Sakkal Majalla" w:cs="Sakkal Majalla"/>
          <w:color w:val="000000" w:themeColor="text1"/>
          <w:kern w:val="2"/>
          <w:sz w:val="28"/>
          <w:szCs w:val="28"/>
          <w:rtl/>
        </w:rPr>
        <w:t>، فهو محط أنظار الجميع، كما أن الاستراتيجيات التسويقية المستخدمة لجذب المستهلكين بهذه الجدية تنفذ كافة الخطط المهمة لتحقيق أهداف المشروع</w:t>
      </w:r>
      <w:r w:rsidRPr="00776975">
        <w:rPr>
          <w:rFonts w:ascii="Sakkal Majalla" w:eastAsia="Calibri" w:hAnsi="Sakkal Majalla" w:cs="Sakkal Majalla"/>
          <w:color w:val="000000" w:themeColor="text1"/>
          <w:kern w:val="2"/>
          <w:sz w:val="28"/>
          <w:szCs w:val="28"/>
        </w:rPr>
        <w:t>.</w:t>
      </w:r>
    </w:p>
    <w:p w14:paraId="1CD73D9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 xml:space="preserve">هناك ميزات أخرى لمشاريع </w:t>
      </w:r>
      <w:r>
        <w:rPr>
          <w:rFonts w:ascii="Sakkal Majalla" w:eastAsia="Calibri" w:hAnsi="Sakkal Majalla" w:cs="Sakkal Majalla" w:hint="cs"/>
          <w:color w:val="000000" w:themeColor="text1"/>
          <w:kern w:val="2"/>
          <w:sz w:val="28"/>
          <w:szCs w:val="28"/>
          <w:rtl/>
        </w:rPr>
        <w:t xml:space="preserve">الهندسية </w:t>
      </w:r>
      <w:r w:rsidRPr="00776975">
        <w:rPr>
          <w:rFonts w:ascii="Sakkal Majalla" w:eastAsia="Calibri" w:hAnsi="Sakkal Majalla" w:cs="Sakkal Majalla"/>
          <w:color w:val="000000" w:themeColor="text1"/>
          <w:kern w:val="2"/>
          <w:sz w:val="28"/>
          <w:szCs w:val="28"/>
          <w:rtl/>
        </w:rPr>
        <w:t xml:space="preserve"> يجب أن تؤخذ بعين الاعتبار</w:t>
      </w:r>
      <w:r w:rsidRPr="00776975">
        <w:rPr>
          <w:rFonts w:ascii="Sakkal Majalla" w:eastAsia="Calibri" w:hAnsi="Sakkal Majalla" w:cs="Sakkal Majalla"/>
          <w:color w:val="000000" w:themeColor="text1"/>
          <w:kern w:val="2"/>
          <w:sz w:val="28"/>
          <w:szCs w:val="28"/>
        </w:rPr>
        <w:t>.</w:t>
      </w:r>
    </w:p>
    <w:p w14:paraId="08626FC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الخصائص غير المتجانسة وتوقف الإنتاج نتيجة توفر المنتج</w:t>
      </w:r>
      <w:r w:rsidRPr="00776975">
        <w:rPr>
          <w:rFonts w:ascii="Sakkal Majalla" w:eastAsia="Calibri" w:hAnsi="Sakkal Majalla" w:cs="Sakkal Majalla"/>
          <w:color w:val="000000" w:themeColor="text1"/>
          <w:kern w:val="2"/>
          <w:sz w:val="28"/>
          <w:szCs w:val="28"/>
        </w:rPr>
        <w:t>.</w:t>
      </w:r>
    </w:p>
    <w:p w14:paraId="4366AEF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2</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تنفيذ المشروع في بيئة ديناميكية ومعقدة</w:t>
      </w:r>
      <w:r w:rsidRPr="00776975">
        <w:rPr>
          <w:rFonts w:ascii="Sakkal Majalla" w:eastAsia="Calibri" w:hAnsi="Sakkal Majalla" w:cs="Sakkal Majalla"/>
          <w:color w:val="000000" w:themeColor="text1"/>
          <w:kern w:val="2"/>
          <w:sz w:val="28"/>
          <w:szCs w:val="28"/>
        </w:rPr>
        <w:t>.</w:t>
      </w:r>
    </w:p>
    <w:p w14:paraId="5552D76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صراع أصحاب المصلحة على المناصب</w:t>
      </w:r>
      <w:r w:rsidRPr="00776975">
        <w:rPr>
          <w:rFonts w:ascii="Sakkal Majalla" w:eastAsia="Calibri" w:hAnsi="Sakkal Majalla" w:cs="Sakkal Majalla"/>
          <w:color w:val="000000" w:themeColor="text1"/>
          <w:kern w:val="2"/>
          <w:sz w:val="28"/>
          <w:szCs w:val="28"/>
        </w:rPr>
        <w:t>.</w:t>
      </w:r>
    </w:p>
    <w:p w14:paraId="661E618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4</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اختلافات العوامل المناخية خلال فترة البناء</w:t>
      </w:r>
      <w:r w:rsidRPr="00776975">
        <w:rPr>
          <w:rFonts w:ascii="Sakkal Majalla" w:eastAsia="Calibri" w:hAnsi="Sakkal Majalla" w:cs="Sakkal Majalla"/>
          <w:color w:val="000000" w:themeColor="text1"/>
          <w:kern w:val="2"/>
          <w:sz w:val="28"/>
          <w:szCs w:val="28"/>
        </w:rPr>
        <w:t>.</w:t>
      </w:r>
    </w:p>
    <w:p w14:paraId="36918E4E"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5</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طول عمر المشروع</w:t>
      </w:r>
      <w:r w:rsidRPr="00776975">
        <w:rPr>
          <w:rFonts w:ascii="Sakkal Majalla" w:eastAsia="Calibri" w:hAnsi="Sakkal Majalla" w:cs="Sakkal Majalla"/>
          <w:color w:val="000000" w:themeColor="text1"/>
          <w:kern w:val="2"/>
          <w:sz w:val="28"/>
          <w:szCs w:val="28"/>
        </w:rPr>
        <w:t xml:space="preserve"> .</w:t>
      </w:r>
    </w:p>
    <w:p w14:paraId="090D1AA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lastRenderedPageBreak/>
        <w:t>6</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تقسيم المسؤوليات بين عدة شركات</w:t>
      </w:r>
      <w:r w:rsidRPr="00776975">
        <w:rPr>
          <w:rFonts w:ascii="Sakkal Majalla" w:eastAsia="Calibri" w:hAnsi="Sakkal Majalla" w:cs="Sakkal Majalla"/>
          <w:color w:val="000000" w:themeColor="text1"/>
          <w:kern w:val="2"/>
          <w:sz w:val="28"/>
          <w:szCs w:val="28"/>
        </w:rPr>
        <w:t>.</w:t>
      </w:r>
    </w:p>
    <w:p w14:paraId="56C3799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وقد أكد الحديث السابق على ضرورة التخطيط لتحسين المخاطر ومحاولة تجنبها أو مواجهتها. ويوضح أهمية التخطيط باستخدام أساليب الإدارة المختلفة، وخاصة منهجية إدارة المخاطر. لا تحتوي منهجيات إدارة المخاطر على عمليات هيكلية لتطوير نماذج إدارة المخاطر، بل تترك حرية الاختيار للباحثين والمطورين في اختيار الأدوات والتقنيات المستخدمة لإرشادهم في بناء نماذج لإلقاء الضوء على المخاطر حسب طبيعة المشروع ونوعه. وذلك لأن مفهوم المخاطرة يتجاوز مفهوم المشكلة العادية، ولأنها قد تؤدي إلى خسارة مستقبلهم المهني. إن اختلاف إدراك مفهوم المخاطر بين العاملين في إدارة المشاريع الهندسية  يجعل اتخاذ القرارات الإدارية يعتمد على الخبرة الشخصية والمعايير الداخلية للشركة أكثر من اعتماده على المراجعة التنظيمية لظروف المشروع ونوعه. تنظر معظم نماذج إدارة المخاطر إلى عوامل الخطر من مصادر خارجية للمعلومات مثل الأدبيات وآراء الخبراء والمصادر الأكاديمية. في ظل البيئة التنافسية التي يشهدها العالم اليوم، من الضروري أن تمتلك الشركات الأدوات والأهداف الإستراتيجية المناسبة للظروف المختلفة والمتغيرة. تحدد هذه الأدوات المخاطر، وتقيس النتائج، وتسمح بابتكار طرق جديدة لتحقيق الأهداف، وتحويل المخاطر إلى مرآة تنافسية. أصبحت إدارة المخاطر أكثر وضوحا بعد أن نشر ويليام ب(</w:t>
      </w:r>
      <w:r w:rsidRPr="00776975">
        <w:rPr>
          <w:rFonts w:ascii="Sakkal Majalla" w:eastAsia="Calibri" w:hAnsi="Sakkal Majalla" w:cs="Sakkal Majalla"/>
          <w:color w:val="000000" w:themeColor="text1"/>
          <w:kern w:val="2"/>
          <w:sz w:val="28"/>
          <w:szCs w:val="28"/>
        </w:rPr>
        <w:t>Kwak, 2020</w:t>
      </w:r>
      <w:r w:rsidRPr="00776975">
        <w:rPr>
          <w:rFonts w:ascii="Sakkal Majalla" w:eastAsia="Calibri" w:hAnsi="Sakkal Majalla" w:cs="Sakkal Majalla"/>
          <w:color w:val="000000" w:themeColor="text1"/>
          <w:kern w:val="2"/>
          <w:sz w:val="28"/>
          <w:szCs w:val="28"/>
          <w:rtl/>
        </w:rPr>
        <w:t>)حثه الذي اعترف بأن نطاق المعرفة لإدارة المخاطر هو أحد الأمور الأكثر حاجة في قطاعات الإدارة، في ثلاثة من أصل أربعة قطاعات اقتصادية. (</w:t>
      </w:r>
      <w:r w:rsidRPr="00776975">
        <w:rPr>
          <w:rFonts w:ascii="Sakkal Majalla" w:eastAsia="Calibri" w:hAnsi="Sakkal Majalla" w:cs="Sakkal Majalla"/>
          <w:color w:val="000000" w:themeColor="text1"/>
          <w:kern w:val="2"/>
          <w:sz w:val="28"/>
          <w:szCs w:val="28"/>
        </w:rPr>
        <w:t>Akintoye, Malcolm, 2017</w:t>
      </w:r>
      <w:r w:rsidRPr="00776975">
        <w:rPr>
          <w:rFonts w:ascii="Sakkal Majalla" w:eastAsia="Calibri" w:hAnsi="Sakkal Majalla" w:cs="Sakkal Majalla"/>
          <w:color w:val="000000" w:themeColor="text1"/>
          <w:kern w:val="2"/>
          <w:sz w:val="28"/>
          <w:szCs w:val="28"/>
          <w:rtl/>
        </w:rPr>
        <w:t>)أشار إلى أن فعالية إدارة المخاطر للمشروع أمر مهم لنجاحه. وعلى الرغم من ذلك، يقول راز (</w:t>
      </w:r>
      <w:r w:rsidRPr="00776975">
        <w:rPr>
          <w:rFonts w:ascii="Sakkal Majalla" w:eastAsia="Calibri" w:hAnsi="Sakkal Majalla" w:cs="Sakkal Majalla"/>
          <w:color w:val="000000" w:themeColor="text1"/>
          <w:kern w:val="2"/>
          <w:sz w:val="28"/>
          <w:szCs w:val="28"/>
        </w:rPr>
        <w:t>Shenhar, Dvir, 2022</w:t>
      </w:r>
      <w:r w:rsidRPr="00776975">
        <w:rPr>
          <w:rFonts w:ascii="Sakkal Majalla" w:eastAsia="Calibri" w:hAnsi="Sakkal Majalla" w:cs="Sakkal Majalla"/>
          <w:color w:val="000000" w:themeColor="text1"/>
          <w:kern w:val="2"/>
          <w:sz w:val="28"/>
          <w:szCs w:val="28"/>
          <w:rtl/>
        </w:rPr>
        <w:t>)أن إدارة المخاطر لا تزال في مراحلها الأولى</w:t>
      </w:r>
      <w:r w:rsidRPr="00776975">
        <w:rPr>
          <w:rFonts w:ascii="Sakkal Majalla" w:eastAsia="Calibri" w:hAnsi="Sakkal Majalla" w:cs="Sakkal Majalla" w:hint="cs"/>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tl/>
        </w:rPr>
        <w:t>اتفق ماير، شيش، 2022 على جوانب المخاطر وعلاقتها بالظروف</w:t>
      </w:r>
    </w:p>
    <w:p w14:paraId="241C6D4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 xml:space="preserve">الطوارئ وأثرها على إنجاز المشاريع الهندسية . وقدم </w:t>
      </w:r>
      <w:r w:rsidRPr="00776975">
        <w:rPr>
          <w:rFonts w:ascii="Sakkal Majalla" w:eastAsia="Calibri" w:hAnsi="Sakkal Majalla" w:cs="Sakkal Majalla" w:hint="cs"/>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Pr>
        <w:t>Bernstein</w:t>
      </w:r>
      <w:r w:rsidRPr="00776975">
        <w:rPr>
          <w:rFonts w:ascii="Sakkal Majalla" w:eastAsia="Calibri" w:hAnsi="Sakkal Majalla" w:cs="Sakkal Majalla"/>
          <w:color w:val="000000" w:themeColor="text1"/>
          <w:kern w:val="2"/>
          <w:sz w:val="28"/>
          <w:szCs w:val="28"/>
          <w:rtl/>
        </w:rPr>
        <w:t xml:space="preserve"> (2017)خلفية تاريخية للمخاطر وأهميتها لمديري المشاريع الهندسية ، وناقش </w:t>
      </w:r>
      <w:r w:rsidRPr="00776975">
        <w:rPr>
          <w:rFonts w:ascii="Sakkal Majalla" w:eastAsia="Calibri" w:hAnsi="Sakkal Majalla" w:cs="Sakkal Majalla" w:hint="cs"/>
          <w:color w:val="000000" w:themeColor="text1"/>
          <w:kern w:val="2"/>
          <w:sz w:val="28"/>
          <w:szCs w:val="28"/>
          <w:rtl/>
        </w:rPr>
        <w:t xml:space="preserve"> </w:t>
      </w:r>
      <w:r w:rsidRPr="00776975">
        <w:rPr>
          <w:rFonts w:ascii="Sakkal Majalla" w:eastAsia="Calibri" w:hAnsi="Sakkal Majalla" w:cs="Sakkal Majalla"/>
          <w:color w:val="000000" w:themeColor="text1"/>
          <w:kern w:val="2"/>
          <w:sz w:val="28"/>
          <w:szCs w:val="28"/>
          <w:rtl/>
        </w:rPr>
        <w:t>(</w:t>
      </w:r>
      <w:r w:rsidRPr="00776975">
        <w:rPr>
          <w:rFonts w:ascii="Sakkal Majalla" w:eastAsia="Calibri" w:hAnsi="Sakkal Majalla" w:cs="Sakkal Majalla"/>
          <w:color w:val="000000" w:themeColor="text1"/>
          <w:kern w:val="2"/>
          <w:sz w:val="28"/>
          <w:szCs w:val="28"/>
        </w:rPr>
        <w:t>Mayer, Loch, Bisch, 2022</w:t>
      </w:r>
      <w:r w:rsidRPr="00776975">
        <w:rPr>
          <w:rFonts w:ascii="Sakkal Majalla" w:eastAsia="Calibri" w:hAnsi="Sakkal Majalla" w:cs="Sakkal Majalla"/>
          <w:color w:val="000000" w:themeColor="text1"/>
          <w:kern w:val="2"/>
          <w:sz w:val="28"/>
          <w:szCs w:val="28"/>
          <w:rtl/>
        </w:rPr>
        <w:t xml:space="preserve">) التغيرات والغموض كأبرز المخاطر التي قد تواجهها المشاريع الهندسية . واقترح كل من وارد </w:t>
      </w:r>
      <w:r w:rsidRPr="00776975">
        <w:rPr>
          <w:rFonts w:ascii="Sakkal Majalla" w:eastAsia="Calibri" w:hAnsi="Sakkal Majalla" w:cs="Sakkal Majalla"/>
          <w:color w:val="000000" w:themeColor="text1"/>
          <w:kern w:val="2"/>
          <w:sz w:val="28"/>
          <w:szCs w:val="28"/>
        </w:rPr>
        <w:t>Chapman</w:t>
      </w:r>
      <w:r w:rsidRPr="00776975">
        <w:rPr>
          <w:rFonts w:ascii="Sakkal Majalla" w:eastAsia="Calibri" w:hAnsi="Sakkal Majalla" w:cs="Sakkal Majalla"/>
          <w:color w:val="000000" w:themeColor="text1"/>
          <w:kern w:val="2"/>
          <w:sz w:val="28"/>
          <w:szCs w:val="28"/>
          <w:rtl/>
        </w:rPr>
        <w:t xml:space="preserve"> (</w:t>
      </w:r>
      <w:r w:rsidRPr="00776975">
        <w:rPr>
          <w:rFonts w:ascii="Sakkal Majalla" w:eastAsia="Calibri" w:hAnsi="Sakkal Majalla" w:cs="Sakkal Majalla" w:hint="cs"/>
          <w:color w:val="000000" w:themeColor="text1"/>
          <w:kern w:val="2"/>
          <w:sz w:val="28"/>
          <w:szCs w:val="28"/>
          <w:rtl/>
        </w:rPr>
        <w:t>2023) أ</w:t>
      </w:r>
      <w:r w:rsidRPr="00776975">
        <w:rPr>
          <w:rFonts w:ascii="Sakkal Majalla" w:eastAsia="Calibri" w:hAnsi="Sakkal Majalla" w:cs="Sakkal Majalla" w:hint="eastAsia"/>
          <w:color w:val="000000" w:themeColor="text1"/>
          <w:kern w:val="2"/>
          <w:sz w:val="28"/>
          <w:szCs w:val="28"/>
          <w:rtl/>
        </w:rPr>
        <w:t>ن</w:t>
      </w:r>
      <w:r w:rsidRPr="00776975">
        <w:rPr>
          <w:rFonts w:ascii="Sakkal Majalla" w:eastAsia="Calibri" w:hAnsi="Sakkal Majalla" w:cs="Sakkal Majalla"/>
          <w:color w:val="000000" w:themeColor="text1"/>
          <w:kern w:val="2"/>
          <w:sz w:val="28"/>
          <w:szCs w:val="28"/>
          <w:rtl/>
        </w:rPr>
        <w:t xml:space="preserve"> المخاطر، نتيجة لذلك، لها ازدواجية في الخصائص من منظور سلبي (كتهديد) وأيضًا من منظور إيجابي (كفرصة). ووفقاً لـ</w:t>
      </w:r>
      <w:r w:rsidRPr="00776975">
        <w:rPr>
          <w:rFonts w:ascii="Sakkal Majalla" w:eastAsia="Calibri" w:hAnsi="Sakkal Majalla" w:cs="Sakkal Majalla"/>
          <w:color w:val="000000" w:themeColor="text1"/>
          <w:kern w:val="2"/>
          <w:sz w:val="28"/>
          <w:szCs w:val="28"/>
        </w:rPr>
        <w:t xml:space="preserve"> (Hillson &amp; Chapman, 2023) </w:t>
      </w:r>
      <w:r w:rsidRPr="00776975">
        <w:rPr>
          <w:rFonts w:ascii="Sakkal Majalla" w:eastAsia="Calibri" w:hAnsi="Sakkal Majalla" w:cs="Sakkal Majalla"/>
          <w:color w:val="000000" w:themeColor="text1"/>
          <w:kern w:val="2"/>
          <w:sz w:val="28"/>
          <w:szCs w:val="28"/>
          <w:rtl/>
        </w:rPr>
        <w:t>فإن المخاطر هي الظروف الطارئة التي تؤثر على أهداف المشروع إيجاباً أو سلباً. يتطلب كل خطر استراتيجية إدارة مختلفة وفقًا للخطر نفسه</w:t>
      </w:r>
      <w:r w:rsidRPr="00776975">
        <w:rPr>
          <w:rFonts w:ascii="Sakkal Majalla" w:eastAsia="Calibri" w:hAnsi="Sakkal Majalla" w:cs="Sakkal Majalla"/>
          <w:color w:val="000000" w:themeColor="text1"/>
          <w:kern w:val="2"/>
          <w:sz w:val="28"/>
          <w:szCs w:val="28"/>
        </w:rPr>
        <w:t>.</w:t>
      </w:r>
    </w:p>
    <w:p w14:paraId="7199D57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 xml:space="preserve">تم نشر بعض الدراسات حول إدارة مخاطر المشاريع الهندسية </w:t>
      </w:r>
      <w:r w:rsidRPr="00776975">
        <w:rPr>
          <w:rFonts w:ascii="Sakkal Majalla" w:eastAsia="Calibri" w:hAnsi="Sakkal Majalla" w:cs="Sakkal Majalla"/>
          <w:color w:val="000000" w:themeColor="text1"/>
          <w:kern w:val="2"/>
          <w:sz w:val="28"/>
          <w:szCs w:val="28"/>
        </w:rPr>
        <w:t xml:space="preserve"> (PMI, 2018) </w:t>
      </w:r>
      <w:r w:rsidRPr="00776975">
        <w:rPr>
          <w:rFonts w:ascii="Sakkal Majalla" w:eastAsia="Calibri" w:hAnsi="Sakkal Majalla" w:cs="Sakkal Majalla"/>
          <w:color w:val="000000" w:themeColor="text1"/>
          <w:kern w:val="2"/>
          <w:sz w:val="28"/>
          <w:szCs w:val="28"/>
          <w:rtl/>
        </w:rPr>
        <w:t xml:space="preserve">وجوانب أخرى من المعرفة التي ركزت على الجوانب التدريبية التي يتم فيها شرح أدوات وعمليات إدارة المخاطر من حيث تأثيرها على المنظمة. ركز هيلسون </w:t>
      </w:r>
      <w:r w:rsidRPr="00776975">
        <w:rPr>
          <w:rFonts w:ascii="Sakkal Majalla" w:eastAsia="Calibri" w:hAnsi="Sakkal Majalla" w:cs="Sakkal Majalla"/>
          <w:color w:val="000000" w:themeColor="text1"/>
          <w:kern w:val="2"/>
          <w:sz w:val="28"/>
          <w:szCs w:val="28"/>
        </w:rPr>
        <w:t xml:space="preserve">(Raz, </w:t>
      </w:r>
      <w:r w:rsidRPr="00776975">
        <w:rPr>
          <w:rFonts w:ascii="Sakkal Majalla" w:eastAsia="Calibri" w:hAnsi="Sakkal Majalla" w:cs="Sakkal Majalla"/>
          <w:color w:val="000000" w:themeColor="text1"/>
          <w:kern w:val="2"/>
          <w:sz w:val="28"/>
          <w:szCs w:val="28"/>
        </w:rPr>
        <w:lastRenderedPageBreak/>
        <w:t>Shenhar, &amp; Dvir, 2022, 2017)</w:t>
      </w:r>
      <w:r w:rsidRPr="00776975">
        <w:rPr>
          <w:rFonts w:ascii="Sakkal Majalla" w:eastAsia="Calibri" w:hAnsi="Sakkal Majalla" w:cs="Sakkal Majalla"/>
          <w:color w:val="000000" w:themeColor="text1"/>
          <w:kern w:val="2"/>
          <w:sz w:val="28"/>
          <w:szCs w:val="28"/>
          <w:rtl/>
        </w:rPr>
        <w:t>)على أن دراستهما ركزت على تطوير الأعمال على نطاق أوسع، مما يعكس وجهة نظر المخاطر من وجهات نظر متنوعة نتيجة لأهمية إدارة مخاطر المشروع في التسعينيات. حاول</w:t>
      </w:r>
      <w:r w:rsidRPr="00776975">
        <w:rPr>
          <w:rFonts w:ascii="Sakkal Majalla" w:eastAsia="Calibri" w:hAnsi="Sakkal Majalla" w:cs="Sakkal Majalla"/>
          <w:color w:val="000000" w:themeColor="text1"/>
          <w:kern w:val="2"/>
          <w:sz w:val="28"/>
          <w:szCs w:val="28"/>
        </w:rPr>
        <w:t xml:space="preserve"> Loopkey, Parent (2019) </w:t>
      </w:r>
      <w:r w:rsidRPr="00776975">
        <w:rPr>
          <w:rFonts w:ascii="Sakkal Majalla" w:eastAsia="Calibri" w:hAnsi="Sakkal Majalla" w:cs="Sakkal Majalla"/>
          <w:color w:val="000000" w:themeColor="text1"/>
          <w:kern w:val="2"/>
          <w:sz w:val="28"/>
          <w:szCs w:val="28"/>
          <w:rtl/>
        </w:rPr>
        <w:t>تقديم مساهمة قيمة في تفسير مفاهيم المخاطر من خلال تحديد حدود مجال حالات الطوارئ وعرض عناصرها، والتي أصبحت أساسًا لدراسات الإدارة. المخاطر</w:t>
      </w:r>
      <w:r w:rsidRPr="00776975">
        <w:rPr>
          <w:rFonts w:ascii="Sakkal Majalla" w:eastAsia="Calibri" w:hAnsi="Sakkal Majalla" w:cs="Sakkal Majalla"/>
          <w:color w:val="000000" w:themeColor="text1"/>
          <w:kern w:val="2"/>
          <w:sz w:val="28"/>
          <w:szCs w:val="28"/>
        </w:rPr>
        <w:t>.</w:t>
      </w:r>
    </w:p>
    <w:p w14:paraId="359F6D2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ويقو</w:t>
      </w:r>
      <w:r w:rsidRPr="00776975">
        <w:rPr>
          <w:rFonts w:ascii="Sakkal Majalla" w:eastAsia="Calibri" w:hAnsi="Sakkal Majalla" w:cs="Sakkal Majalla"/>
          <w:color w:val="000000" w:themeColor="text1"/>
          <w:kern w:val="2"/>
          <w:sz w:val="28"/>
          <w:szCs w:val="28"/>
        </w:rPr>
        <w:t>( Dewey Permonica,2020)</w:t>
      </w:r>
      <w:r w:rsidRPr="00776975">
        <w:rPr>
          <w:rFonts w:ascii="Sakkal Majalla" w:eastAsia="Calibri" w:hAnsi="Sakkal Majalla" w:cs="Sakkal Majalla"/>
          <w:color w:val="000000" w:themeColor="text1"/>
          <w:kern w:val="2"/>
          <w:sz w:val="28"/>
          <w:szCs w:val="28"/>
          <w:rtl/>
        </w:rPr>
        <w:t xml:space="preserve"> إن الفرق الرئيسي بين الخطر والحدث الطارئ هو فرصة تحسين احتمالية الحدوث، إذ تتميز الأحداث الطارئة باتخاذ قرارات في ظروف لا تعرف تطوراتها. افترض</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أربعة أنواع من أحداث الطوارئ غير المعروفة</w:t>
      </w:r>
      <w:r w:rsidRPr="00776975">
        <w:rPr>
          <w:rFonts w:ascii="Sakkal Majalla" w:eastAsia="Calibri" w:hAnsi="Sakkal Majalla" w:cs="Sakkal Majalla"/>
          <w:color w:val="000000" w:themeColor="text1"/>
          <w:kern w:val="2"/>
          <w:sz w:val="28"/>
          <w:szCs w:val="28"/>
        </w:rPr>
        <w:t>:</w:t>
      </w:r>
    </w:p>
    <w:p w14:paraId="402A73A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التغيير العشوائي وإن كان متوقعاً ويمكن التحكم فيه وعلاقته بالوقت والتكلفة. 2- الظرف المتوقع: تم عرض بعض العوامل التي تؤثر على المشروع بشكل يمكن التنبؤ به، مما يسمح بوضع الخطط المناسبة لمواجهتها</w:t>
      </w:r>
      <w:r w:rsidRPr="00776975">
        <w:rPr>
          <w:rFonts w:ascii="Sakkal Majalla" w:eastAsia="Calibri" w:hAnsi="Sakkal Majalla" w:cs="Sakkal Majalla"/>
          <w:color w:val="000000" w:themeColor="text1"/>
          <w:kern w:val="2"/>
          <w:sz w:val="28"/>
          <w:szCs w:val="28"/>
        </w:rPr>
        <w:t>.</w:t>
      </w:r>
    </w:p>
    <w:p w14:paraId="37A4111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776975">
        <w:rPr>
          <w:rFonts w:ascii="Sakkal Majalla" w:eastAsia="Calibri" w:hAnsi="Sakkal Majalla" w:cs="Sakkal Majalla"/>
          <w:color w:val="000000" w:themeColor="text1"/>
          <w:kern w:val="2"/>
          <w:sz w:val="28"/>
          <w:szCs w:val="28"/>
          <w:rtl/>
        </w:rPr>
        <w:t>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rPr>
        <w:t>الظرف غير المتوقع هو عامل أو أكثر يؤثر على المشروع بشكل لا يمكن توقعه ويتطلب وضع حلول لحدوثه</w:t>
      </w:r>
      <w:r w:rsidRPr="00776975">
        <w:rPr>
          <w:rFonts w:ascii="Sakkal Majalla" w:eastAsia="Calibri" w:hAnsi="Sakkal Majalla" w:cs="Sakkal Majalla"/>
          <w:color w:val="000000" w:themeColor="text1"/>
          <w:kern w:val="2"/>
          <w:sz w:val="28"/>
          <w:szCs w:val="28"/>
        </w:rPr>
        <w:t>.</w:t>
      </w:r>
    </w:p>
    <w:p w14:paraId="2C3021AE"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rPr>
        <w:t>4- الفوضى: عوامل غير متوقعة تماماً تؤدي إلى الفشل في تنفيذ الأهداف والخطط وتغيير اتجاه المشروع.</w:t>
      </w:r>
    </w:p>
    <w:p w14:paraId="4D88DBE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تعتبر الظروف الطارئة محور إدارة المشاريع الهندسية  مما دفع</w:t>
      </w:r>
      <w:r w:rsidRPr="00776975">
        <w:rPr>
          <w:rFonts w:ascii="Sakkal Majalla" w:eastAsia="Calibri" w:hAnsi="Sakkal Majalla" w:cs="Sakkal Majalla"/>
          <w:color w:val="000000" w:themeColor="text1"/>
          <w:kern w:val="2"/>
          <w:sz w:val="28"/>
          <w:szCs w:val="28"/>
        </w:rPr>
        <w:t xml:space="preserve"> (Rord &amp; Chapman, 2023) </w:t>
      </w:r>
      <w:r w:rsidRPr="00776975">
        <w:rPr>
          <w:rFonts w:ascii="Sakkal Majalla" w:eastAsia="Calibri" w:hAnsi="Sakkal Majalla" w:cs="Sakkal Majalla"/>
          <w:color w:val="000000" w:themeColor="text1"/>
          <w:kern w:val="2"/>
          <w:sz w:val="28"/>
          <w:szCs w:val="28"/>
          <w:rtl/>
          <w:lang w:bidi="ar-EG"/>
        </w:rPr>
        <w:t>إلى التركيز على إدارة المخاطر وعلاقتها بالتهديدات والفرص</w:t>
      </w:r>
      <w:r w:rsidRPr="00776975">
        <w:rPr>
          <w:rFonts w:ascii="Sakkal Majalla" w:eastAsia="Calibri" w:hAnsi="Sakkal Majalla" w:cs="Sakkal Majalla"/>
          <w:color w:val="000000" w:themeColor="text1"/>
          <w:kern w:val="2"/>
          <w:sz w:val="28"/>
          <w:szCs w:val="28"/>
        </w:rPr>
        <w:t>.</w:t>
      </w:r>
    </w:p>
    <w:p w14:paraId="16687ED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ويشير</w:t>
      </w:r>
      <w:r w:rsidRPr="00776975">
        <w:rPr>
          <w:rFonts w:ascii="Sakkal Majalla" w:eastAsia="Calibri" w:hAnsi="Sakkal Majalla" w:cs="Sakkal Majalla"/>
          <w:color w:val="000000" w:themeColor="text1"/>
          <w:kern w:val="2"/>
          <w:sz w:val="28"/>
          <w:szCs w:val="28"/>
        </w:rPr>
        <w:t xml:space="preserve"> Jonas</w:t>
      </w:r>
      <w:r w:rsidRPr="00776975">
        <w:rPr>
          <w:rFonts w:ascii="Sakkal Majalla" w:eastAsia="Calibri" w:hAnsi="Sakkal Majalla" w:cs="Sakkal Majalla"/>
          <w:color w:val="000000" w:themeColor="text1"/>
          <w:kern w:val="2"/>
          <w:sz w:val="28"/>
          <w:szCs w:val="28"/>
          <w:rtl/>
          <w:lang w:bidi="ar-EG"/>
        </w:rPr>
        <w:t xml:space="preserve"> (2020) إلى أن الظروف الطارئة هي أشياء مجهولة. إنه شيء يمكن أن يحدث. وبحسب ما يقول هؤلاء الكتاب، فهو نتيجة لظروف طارئة، ولكن هناك عوامل أخرى تؤدي إليها أيضًا، مثل الإطار الزمني، أو المواعيد النهائية، أو التكاليف، أو ندرة الموارد، أو عدم كفاية القرارات، أو نقص الكفاءات</w:t>
      </w:r>
      <w:r w:rsidRPr="00776975">
        <w:rPr>
          <w:rFonts w:ascii="Sakkal Majalla" w:eastAsia="Calibri" w:hAnsi="Sakkal Majalla" w:cs="Sakkal Majalla"/>
          <w:color w:val="000000" w:themeColor="text1"/>
          <w:kern w:val="2"/>
          <w:sz w:val="28"/>
          <w:szCs w:val="28"/>
        </w:rPr>
        <w:t>.</w:t>
      </w:r>
    </w:p>
    <w:p w14:paraId="41D6BCB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بين</w:t>
      </w:r>
      <w:r w:rsidRPr="00776975">
        <w:rPr>
          <w:rFonts w:ascii="Sakkal Majalla" w:eastAsia="Calibri" w:hAnsi="Sakkal Majalla" w:cs="Sakkal Majalla"/>
          <w:color w:val="000000" w:themeColor="text1"/>
          <w:kern w:val="2"/>
          <w:sz w:val="28"/>
          <w:szCs w:val="28"/>
        </w:rPr>
        <w:t xml:space="preserve"> and Chapman</w:t>
      </w:r>
      <w:r w:rsidRPr="00776975">
        <w:rPr>
          <w:rFonts w:ascii="Sakkal Majalla" w:eastAsia="Calibri" w:hAnsi="Sakkal Majalla" w:cs="Sakkal Majalla"/>
          <w:color w:val="000000" w:themeColor="text1"/>
          <w:kern w:val="2"/>
          <w:sz w:val="28"/>
          <w:szCs w:val="28"/>
          <w:rtl/>
          <w:lang w:bidi="ar-EG"/>
        </w:rPr>
        <w:t xml:space="preserve"> (2023) أن الأساليب التقليدية المتبعة في إدارة المخاطر هي التركيز على المتغيرات وتجاهل الغموض الموجود بالفعل في المشروع، مثل المواعيد النهائية والتكاليف والجودة المرتبطة بالغموض وعدم وضوح البيانات والجودة. التفاصيل ومحدودية المعرفة وعدم وضوح المواقف. بالنسبة لمشاريع الدفاع الأمريكية، يتم تعريف المخاطر على أنها مقياس للظروف. الطوارئ في المستقبل وكيف ستؤثر على أهداف البرنامج من خلال التكاليف والإطار الزمني والأداء</w:t>
      </w:r>
      <w:r w:rsidRPr="00776975">
        <w:rPr>
          <w:rFonts w:ascii="Sakkal Majalla" w:eastAsia="Calibri" w:hAnsi="Sakkal Majalla" w:cs="Sakkal Majalla"/>
          <w:color w:val="000000" w:themeColor="text1"/>
          <w:kern w:val="2"/>
          <w:sz w:val="28"/>
          <w:szCs w:val="28"/>
        </w:rPr>
        <w:t>.</w:t>
      </w:r>
    </w:p>
    <w:p w14:paraId="6613BF8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قدمت بعض المقالات المخاطر كسلسلة من العمليات المترابطة بما في ذلك الأدوات والتقنيات (</w:t>
      </w:r>
      <w:r w:rsidRPr="00776975">
        <w:rPr>
          <w:rFonts w:ascii="Sakkal Majalla" w:eastAsia="Calibri" w:hAnsi="Sakkal Majalla" w:cs="Sakkal Majalla"/>
          <w:color w:val="000000" w:themeColor="text1"/>
          <w:kern w:val="2"/>
          <w:sz w:val="28"/>
          <w:szCs w:val="28"/>
        </w:rPr>
        <w:t>Warren, Moore, 2018</w:t>
      </w:r>
      <w:r w:rsidRPr="00776975">
        <w:rPr>
          <w:rFonts w:ascii="Sakkal Majalla" w:eastAsia="Calibri" w:hAnsi="Sakkal Majalla" w:cs="Sakkal Majalla"/>
          <w:color w:val="000000" w:themeColor="text1"/>
          <w:kern w:val="2"/>
          <w:sz w:val="28"/>
          <w:szCs w:val="28"/>
          <w:rtl/>
          <w:lang w:bidi="ar-EG"/>
        </w:rPr>
        <w:t xml:space="preserve">).فالخطر لا يعني فقط حدوث الأشياء غير المرغوب فيها، بل يعني أيضاً النتائج المترتبة على حدوثها. قدمت بعض </w:t>
      </w:r>
      <w:r w:rsidRPr="00776975">
        <w:rPr>
          <w:rFonts w:ascii="Sakkal Majalla" w:eastAsia="Calibri" w:hAnsi="Sakkal Majalla" w:cs="Sakkal Majalla"/>
          <w:color w:val="000000" w:themeColor="text1"/>
          <w:kern w:val="2"/>
          <w:sz w:val="28"/>
          <w:szCs w:val="28"/>
          <w:rtl/>
          <w:lang w:bidi="ar-EG"/>
        </w:rPr>
        <w:lastRenderedPageBreak/>
        <w:t>المقالات المخاطر كسلسلة من العمليات المترابطة بما في ذلك الأدوات والتقنيات. (</w:t>
      </w:r>
      <w:r w:rsidRPr="00776975">
        <w:rPr>
          <w:rFonts w:ascii="Sakkal Majalla" w:eastAsia="Calibri" w:hAnsi="Sakkal Majalla" w:cs="Sakkal Majalla"/>
          <w:color w:val="000000" w:themeColor="text1"/>
          <w:kern w:val="2"/>
          <w:sz w:val="28"/>
          <w:szCs w:val="28"/>
        </w:rPr>
        <w:t>IMI, 2018</w:t>
      </w:r>
      <w:r w:rsidRPr="00776975">
        <w:rPr>
          <w:rFonts w:ascii="Sakkal Majalla" w:eastAsia="Calibri" w:hAnsi="Sakkal Majalla" w:cs="Sakkal Majalla"/>
          <w:color w:val="000000" w:themeColor="text1"/>
          <w:kern w:val="2"/>
          <w:sz w:val="28"/>
          <w:szCs w:val="28"/>
          <w:rtl/>
          <w:lang w:bidi="ar-EG"/>
        </w:rPr>
        <w:t xml:space="preserve">) بدءًا من تخطيط إدارة المخاطر وتحديد المخاطر والتحليل النوعي للمخاطر والتحليل الكمي للمخاطر وحتى الاستجابة للمخاطر والمراقبة والتحكم. أجرى </w:t>
      </w:r>
      <w:r w:rsidRPr="00776975">
        <w:rPr>
          <w:rFonts w:ascii="Sakkal Majalla" w:eastAsia="Calibri" w:hAnsi="Sakkal Majalla" w:cs="Sakkal Majalla"/>
          <w:color w:val="000000" w:themeColor="text1"/>
          <w:kern w:val="2"/>
          <w:sz w:val="28"/>
          <w:szCs w:val="28"/>
        </w:rPr>
        <w:t>Zwikael Ahn</w:t>
      </w:r>
      <w:r w:rsidRPr="00776975">
        <w:rPr>
          <w:rFonts w:ascii="Sakkal Majalla" w:eastAsia="Calibri" w:hAnsi="Sakkal Majalla" w:cs="Sakkal Majalla"/>
          <w:color w:val="000000" w:themeColor="text1"/>
          <w:kern w:val="2"/>
          <w:sz w:val="28"/>
          <w:szCs w:val="28"/>
          <w:rtl/>
          <w:lang w:bidi="ar-EG"/>
        </w:rPr>
        <w:t xml:space="preserve"> (2011)دراسات ربطت بين إدارة المخاطر و</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المشاريع الهندسية ، في 3 دول (نيوزيلندا، إسرائيل، واليابان)، استهدفت (701) من مديري المشاريع الهندسية  في 7 قطاعات صناعية. وتوصلت الدراسة إلى وجود علاقة بين إدارة المخاطر ومستويات المخاطر المختلفة و</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 xml:space="preserve">المشروع. كما أكدت الدراسة على أهمية التعاون بين الدولة والمصانع لمواجهة المخاطر. ويؤكد </w:t>
      </w:r>
      <w:r w:rsidRPr="00776975">
        <w:rPr>
          <w:rFonts w:ascii="Sakkal Majalla" w:eastAsia="Calibri" w:hAnsi="Sakkal Majalla" w:cs="Sakkal Majalla"/>
          <w:color w:val="000000" w:themeColor="text1"/>
          <w:kern w:val="2"/>
          <w:sz w:val="28"/>
          <w:szCs w:val="28"/>
        </w:rPr>
        <w:t>Packer</w:t>
      </w:r>
      <w:r w:rsidRPr="00776975">
        <w:rPr>
          <w:rFonts w:ascii="Sakkal Majalla" w:eastAsia="Calibri" w:hAnsi="Sakkal Majalla" w:cs="Sakkal Majalla"/>
          <w:color w:val="000000" w:themeColor="text1"/>
          <w:kern w:val="2"/>
          <w:sz w:val="28"/>
          <w:szCs w:val="28"/>
          <w:rtl/>
          <w:lang w:bidi="ar-EG"/>
        </w:rPr>
        <w:t xml:space="preserve"> (2011)على أهمية تعريف المخاطر كعملية ضرورية يليها توثيق توزيعها وتحليلها في هذا السياق. ذكر </w:t>
      </w:r>
      <w:r w:rsidRPr="00776975">
        <w:rPr>
          <w:rFonts w:ascii="Sakkal Majalla" w:eastAsia="Calibri" w:hAnsi="Sakkal Majalla" w:cs="Sakkal Majalla"/>
          <w:color w:val="000000" w:themeColor="text1"/>
          <w:kern w:val="2"/>
          <w:sz w:val="28"/>
          <w:szCs w:val="28"/>
        </w:rPr>
        <w:t>Brian Beisner</w:t>
      </w:r>
      <w:r w:rsidRPr="00776975">
        <w:rPr>
          <w:rFonts w:ascii="Sakkal Majalla" w:eastAsia="Calibri" w:hAnsi="Sakkal Majalla" w:cs="Sakkal Majalla"/>
          <w:color w:val="000000" w:themeColor="text1"/>
          <w:kern w:val="2"/>
          <w:sz w:val="28"/>
          <w:szCs w:val="28"/>
          <w:rtl/>
          <w:lang w:bidi="ar-EG"/>
        </w:rPr>
        <w:t xml:space="preserve"> (2022)أن مشاركة المعلومات حول المخاطر مع أصحاب المصلحة المحددين أمر مهم لتحقيق الأرباح.</w:t>
      </w:r>
    </w:p>
    <w:p w14:paraId="1EA79D93" w14:textId="77777777" w:rsidR="0077012C" w:rsidRPr="0095230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lang w:bidi="ar-EG"/>
        </w:rPr>
      </w:pPr>
      <w:bookmarkStart w:id="11" w:name="_Toc180449130"/>
      <w:r w:rsidRPr="00952305">
        <w:rPr>
          <w:rFonts w:ascii="Sakkal Majalla" w:eastAsia="Calibri" w:hAnsi="Sakkal Majalla" w:cs="Sakkal Majalla"/>
          <w:b/>
          <w:bCs/>
          <w:color w:val="000000" w:themeColor="text1"/>
          <w:kern w:val="2"/>
          <w:sz w:val="28"/>
          <w:szCs w:val="28"/>
          <w:rtl/>
          <w:lang w:bidi="ar-EG"/>
        </w:rPr>
        <w:t>3</w:t>
      </w:r>
      <w:r w:rsidRPr="00952305">
        <w:rPr>
          <w:rFonts w:ascii="Sakkal Majalla" w:eastAsia="Calibri" w:hAnsi="Sakkal Majalla" w:cs="Sakkal Majalla"/>
          <w:b/>
          <w:bCs/>
          <w:color w:val="000000" w:themeColor="text1"/>
          <w:kern w:val="2"/>
          <w:sz w:val="28"/>
          <w:szCs w:val="28"/>
        </w:rPr>
        <w:t xml:space="preserve"> </w:t>
      </w:r>
      <w:r w:rsidRPr="00952305">
        <w:rPr>
          <w:rFonts w:ascii="Sakkal Majalla" w:eastAsia="Calibri" w:hAnsi="Sakkal Majalla" w:cs="Sakkal Majalla"/>
          <w:b/>
          <w:bCs/>
          <w:color w:val="000000" w:themeColor="text1"/>
          <w:kern w:val="2"/>
          <w:sz w:val="28"/>
          <w:szCs w:val="28"/>
          <w:rtl/>
          <w:lang w:bidi="ar-EG"/>
        </w:rPr>
        <w:t>أسلوب مواجهة المخاطر</w:t>
      </w:r>
      <w:bookmarkEnd w:id="11"/>
    </w:p>
    <w:p w14:paraId="1F54C9B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أصبحت إدارة المخاطر جزءًا مهمًا من عملية إدارة أي مشروع، وجاءت في طليعة الأدبيات العملية (أدب الأعمال) في العقد الأخير من القرن العشرين</w:t>
      </w:r>
      <w:r w:rsidRPr="00776975">
        <w:rPr>
          <w:rFonts w:ascii="Sakkal Majalla" w:eastAsia="Calibri" w:hAnsi="Sakkal Majalla" w:cs="Sakkal Majalla"/>
          <w:color w:val="000000" w:themeColor="text1"/>
          <w:kern w:val="2"/>
          <w:sz w:val="28"/>
          <w:szCs w:val="28"/>
        </w:rPr>
        <w:t xml:space="preserve"> (Loosemore, Raftery, Reilly, 2018). </w:t>
      </w:r>
      <w:r w:rsidRPr="00776975">
        <w:rPr>
          <w:rFonts w:ascii="Sakkal Majalla" w:eastAsia="Calibri" w:hAnsi="Sakkal Majalla" w:cs="Sakkal Majalla"/>
          <w:color w:val="000000" w:themeColor="text1"/>
          <w:kern w:val="2"/>
          <w:sz w:val="28"/>
          <w:szCs w:val="28"/>
          <w:rtl/>
          <w:lang w:bidi="ar-EG"/>
        </w:rPr>
        <w:t>تعتقد</w:t>
      </w:r>
      <w:r w:rsidRPr="00776975">
        <w:rPr>
          <w:rFonts w:ascii="Sakkal Majalla" w:eastAsia="Calibri" w:hAnsi="Sakkal Majalla" w:cs="Sakkal Majalla"/>
          <w:color w:val="000000" w:themeColor="text1"/>
          <w:kern w:val="2"/>
          <w:sz w:val="28"/>
          <w:szCs w:val="28"/>
        </w:rPr>
        <w:t xml:space="preserve"> Alcintaye203 </w:t>
      </w:r>
      <w:r w:rsidRPr="00776975">
        <w:rPr>
          <w:rFonts w:ascii="Sakkal Majalla" w:eastAsia="Calibri" w:hAnsi="Sakkal Majalla" w:cs="Sakkal Majalla"/>
          <w:color w:val="000000" w:themeColor="text1"/>
          <w:kern w:val="2"/>
          <w:sz w:val="28"/>
          <w:szCs w:val="28"/>
          <w:rtl/>
          <w:lang w:bidi="ar-EG"/>
        </w:rPr>
        <w:t>أن الظروف خلال فترة صناعة البناء والتشييد هي التي أدت إلى اعتماد... إدارة المخاطر وجعلها موضوع تنفيذ المخاطر هي أحد العوامل التي يمكن أن يكون لها تأثير إيجابي على الأعمال إذا تم التحليل في الطريقة الصحيحة. وبهذه الطريقة تستطيع المنظمة تحقيق قيمة رأسمالية يمكن من خلالها أن تكون أكثر تنافسية من خلال تطوير الكفاءات والحفاظ عليها، وبالتالي مضاعفة حصة المنظمة في السوق ومضاعفة أهداف أصحاب المصلحة. والمساهمون، يحافظون على مرحلة النضج التي تمر بها المؤسسة، ويحافظون على القيمة في كافة الأنشطة من خلال تحقيق الأداء الأمثل وتشجيعه</w:t>
      </w:r>
      <w:r w:rsidRPr="00776975">
        <w:rPr>
          <w:rFonts w:ascii="Sakkal Majalla" w:eastAsia="Calibri" w:hAnsi="Sakkal Majalla" w:cs="Sakkal Majalla"/>
          <w:color w:val="000000" w:themeColor="text1"/>
          <w:kern w:val="2"/>
          <w:sz w:val="28"/>
          <w:szCs w:val="28"/>
        </w:rPr>
        <w:t>.</w:t>
      </w:r>
    </w:p>
    <w:p w14:paraId="12CB9653" w14:textId="77777777" w:rsidR="0077012C"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rtl/>
          <w:lang w:bidi="ar-EG"/>
        </w:rPr>
      </w:pPr>
      <w:bookmarkStart w:id="12" w:name="_Toc180449131"/>
      <w:r w:rsidRPr="00776975">
        <w:rPr>
          <w:rFonts w:ascii="Sakkal Majalla" w:eastAsia="Calibri" w:hAnsi="Sakkal Majalla" w:cs="Sakkal Majalla"/>
          <w:color w:val="000000" w:themeColor="text1"/>
          <w:kern w:val="2"/>
          <w:sz w:val="28"/>
          <w:szCs w:val="28"/>
          <w:rtl/>
          <w:lang w:bidi="ar-EG"/>
        </w:rPr>
        <w:t>1</w:t>
      </w:r>
      <w:r w:rsidRPr="00776975">
        <w:rPr>
          <w:rFonts w:ascii="Sakkal Majalla" w:eastAsia="Calibri" w:hAnsi="Sakkal Majalla" w:cs="Sakkal Majalla"/>
          <w:b/>
          <w:bCs/>
          <w:color w:val="000000" w:themeColor="text1"/>
          <w:kern w:val="2"/>
          <w:sz w:val="28"/>
          <w:szCs w:val="28"/>
          <w:rtl/>
          <w:lang w:bidi="ar-EG"/>
        </w:rPr>
        <w:t>-6-3</w:t>
      </w:r>
      <w:r w:rsidRPr="00776975">
        <w:rPr>
          <w:rFonts w:ascii="Sakkal Majalla" w:eastAsia="Calibri" w:hAnsi="Sakkal Majalla" w:cs="Sakkal Majalla"/>
          <w:b/>
          <w:bCs/>
          <w:color w:val="000000" w:themeColor="text1"/>
          <w:kern w:val="2"/>
          <w:sz w:val="28"/>
          <w:szCs w:val="28"/>
        </w:rPr>
        <w:t xml:space="preserve">- </w:t>
      </w:r>
      <w:r w:rsidRPr="00776975">
        <w:rPr>
          <w:rFonts w:ascii="Sakkal Majalla" w:eastAsia="Calibri" w:hAnsi="Sakkal Majalla" w:cs="Sakkal Majalla"/>
          <w:b/>
          <w:bCs/>
          <w:color w:val="000000" w:themeColor="text1"/>
          <w:kern w:val="2"/>
          <w:sz w:val="28"/>
          <w:szCs w:val="28"/>
          <w:rtl/>
          <w:lang w:bidi="ar-EG"/>
        </w:rPr>
        <w:t>مفهوم المشروع وخصائصه: تزايد الاهتمام بإدارة المشاريع الهندسية</w:t>
      </w:r>
      <w:bookmarkEnd w:id="12"/>
    </w:p>
    <w:p w14:paraId="2752B90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  في الآونة الأخيرة مع تزايد المشاريع الهندسية  التي قد يجمعها برنامج واحد تحت رعايتنا أو ضماننا بشكل موحد، وعادة ما يكون هناك تنافس على موارد قليلة ( آرتشر، قاسم زاده 2019). مهمة إدارة المشروع هي إدارة الموارد وإدارة التفاعلات بين أنشطة المشروع</w:t>
      </w:r>
      <w:r w:rsidRPr="00776975">
        <w:rPr>
          <w:rFonts w:ascii="Sakkal Majalla" w:eastAsia="Calibri" w:hAnsi="Sakkal Majalla" w:cs="Sakkal Majalla"/>
          <w:color w:val="000000" w:themeColor="text1"/>
          <w:kern w:val="2"/>
          <w:sz w:val="28"/>
          <w:szCs w:val="28"/>
        </w:rPr>
        <w:t xml:space="preserve"> (Olsson, 2018, Artto, Kahkonen, Pitkanen, 2023). </w:t>
      </w:r>
      <w:r w:rsidRPr="00776975">
        <w:rPr>
          <w:rFonts w:ascii="Sakkal Majalla" w:eastAsia="Calibri" w:hAnsi="Sakkal Majalla" w:cs="Sakkal Majalla"/>
          <w:color w:val="000000" w:themeColor="text1"/>
          <w:kern w:val="2"/>
          <w:sz w:val="28"/>
          <w:szCs w:val="28"/>
          <w:rtl/>
          <w:lang w:bidi="ar-EG"/>
        </w:rPr>
        <w:t xml:space="preserve">وينصب التركيز على تنظيم المشاريع الهندسية  والبرامج والاستراتيجية التنظيمية وتحقيق التوازن بين مخاطر المشروع وأرباحه. (2018). يمكن تعريف المشروع بأنه مشروع. هي مجموعة من الأنشطة أو العمليات المترابطة التي يكون هدفها إنتاج منتج واحد (سلعة أو خدمة) فريد في </w:t>
      </w:r>
      <w:r w:rsidRPr="00776975">
        <w:rPr>
          <w:rFonts w:ascii="Sakkal Majalla" w:eastAsia="Calibri" w:hAnsi="Sakkal Majalla" w:cs="Sakkal Majalla"/>
          <w:color w:val="000000" w:themeColor="text1"/>
          <w:kern w:val="2"/>
          <w:sz w:val="28"/>
          <w:szCs w:val="28"/>
          <w:rtl/>
          <w:lang w:bidi="ar-EG"/>
        </w:rPr>
        <w:lastRenderedPageBreak/>
        <w:t>خصائصه. ولكل مشروع بداية ونهاية محددة وهي ذات طبيعة مؤقتة ويتم تنفيذها بشكل تدريجي</w:t>
      </w:r>
      <w:r w:rsidRPr="00776975">
        <w:rPr>
          <w:rFonts w:ascii="Sakkal Majalla" w:eastAsia="Calibri" w:hAnsi="Sakkal Majalla" w:cs="Sakkal Majalla"/>
          <w:color w:val="000000" w:themeColor="text1"/>
          <w:kern w:val="2"/>
          <w:sz w:val="28"/>
          <w:szCs w:val="28"/>
        </w:rPr>
        <w:t xml:space="preserve"> (IMI, 2018). </w:t>
      </w:r>
      <w:r w:rsidRPr="00776975">
        <w:rPr>
          <w:rFonts w:ascii="Sakkal Majalla" w:eastAsia="Calibri" w:hAnsi="Sakkal Majalla" w:cs="Sakkal Majalla"/>
          <w:color w:val="000000" w:themeColor="text1"/>
          <w:kern w:val="2"/>
          <w:sz w:val="28"/>
          <w:szCs w:val="28"/>
          <w:rtl/>
          <w:lang w:bidi="ar-EG"/>
        </w:rPr>
        <w:t>يمكن أن توجد المشاريع الهندسية  ويتم تنفيذها على مستويات إدارية مختلفة في المنظمات: قد يضم فريق العمل فردًا واحدًا أو فريق عمل. ومن خلال التعريف يمكن استخلاص ثلاث خصائص رئيسية</w:t>
      </w:r>
      <w:r w:rsidRPr="00776975">
        <w:rPr>
          <w:rFonts w:ascii="Sakkal Majalla" w:eastAsia="Calibri" w:hAnsi="Sakkal Majalla" w:cs="Sakkal Majalla"/>
          <w:color w:val="000000" w:themeColor="text1"/>
          <w:kern w:val="2"/>
          <w:sz w:val="28"/>
          <w:szCs w:val="28"/>
        </w:rPr>
        <w:t>:</w:t>
      </w:r>
      <w:r>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تسلسلي(</w:t>
      </w:r>
      <w:r w:rsidRPr="00776975">
        <w:rPr>
          <w:rFonts w:ascii="Sakkal Majalla" w:eastAsia="Calibri" w:hAnsi="Sakkal Majalla" w:cs="Sakkal Majalla"/>
          <w:color w:val="000000" w:themeColor="text1"/>
          <w:kern w:val="2"/>
          <w:sz w:val="28"/>
          <w:szCs w:val="28"/>
        </w:rPr>
        <w:t>Backer, Boonstra, and Wortman, 2011</w:t>
      </w:r>
      <w:r w:rsidRPr="00776975">
        <w:rPr>
          <w:rFonts w:ascii="Sakkal Majalla" w:eastAsia="Calibri" w:hAnsi="Sakkal Majalla" w:cs="Sakkal Majalla"/>
          <w:color w:val="000000" w:themeColor="text1"/>
          <w:kern w:val="2"/>
          <w:sz w:val="28"/>
          <w:szCs w:val="28"/>
          <w:rtl/>
          <w:lang w:bidi="ar-EG"/>
        </w:rPr>
        <w:t>)</w:t>
      </w:r>
    </w:p>
    <w:p w14:paraId="2B9046D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المشاريع الهندسية  المؤقتة أي أن لها فترة زمنية محدودة ولها بداية محددة ونهاية محددة حيث تكون نهايتها تحقيق الأهداف التي تم تنفيذ المشروع من أجلها. وتختلف المدة بين المشاريع الهندسية  حسب طبيعة المشروع</w:t>
      </w:r>
      <w:r w:rsidRPr="00776975">
        <w:rPr>
          <w:rFonts w:ascii="Sakkal Majalla" w:eastAsia="Calibri" w:hAnsi="Sakkal Majalla" w:cs="Sakkal Majalla"/>
          <w:color w:val="000000" w:themeColor="text1"/>
          <w:kern w:val="2"/>
          <w:sz w:val="28"/>
          <w:szCs w:val="28"/>
        </w:rPr>
        <w:t>.</w:t>
      </w:r>
    </w:p>
    <w:p w14:paraId="58F95F2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2</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منتج واحد (سلعة أو خدمة) أو نتيجة واحدة (منتج أو خدمة أو نتيجة فريدة). عادة ما يكون المشروع فريداً في خصائصه ولم يسبق له أن كان له نفس المواصفات تماماً، حيث أن كل مشروع له ظروفه وأنشطته وطريقة تنفيذه</w:t>
      </w:r>
      <w:r w:rsidRPr="00776975">
        <w:rPr>
          <w:rFonts w:ascii="Sakkal Majalla" w:eastAsia="Calibri" w:hAnsi="Sakkal Majalla" w:cs="Sakkal Majalla"/>
          <w:color w:val="000000" w:themeColor="text1"/>
          <w:kern w:val="2"/>
          <w:sz w:val="28"/>
          <w:szCs w:val="28"/>
        </w:rPr>
        <w:t>.</w:t>
      </w:r>
    </w:p>
    <w:p w14:paraId="71C4EB0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3 التنفيذ التدريجي والمتسلسل (</w:t>
      </w:r>
      <w:r w:rsidRPr="00776975">
        <w:rPr>
          <w:rFonts w:ascii="Sakkal Majalla" w:eastAsia="Calibri" w:hAnsi="Sakkal Majalla" w:cs="Sakkal Majalla"/>
          <w:color w:val="000000" w:themeColor="text1"/>
          <w:kern w:val="2"/>
          <w:sz w:val="28"/>
          <w:szCs w:val="28"/>
        </w:rPr>
        <w:t>Progressive Elaboration</w:t>
      </w:r>
      <w:r w:rsidRPr="00776975">
        <w:rPr>
          <w:rFonts w:ascii="Sakkal Majalla" w:eastAsia="Calibri" w:hAnsi="Sakkal Majalla" w:cs="Sakkal Majalla"/>
          <w:color w:val="000000" w:themeColor="text1"/>
          <w:kern w:val="2"/>
          <w:sz w:val="28"/>
          <w:szCs w:val="28"/>
          <w:rtl/>
          <w:lang w:bidi="ar-EG"/>
        </w:rPr>
        <w:t xml:space="preserve">) يتم تنفيذ المشاريع الهندسية  بشكل تدريجي وفي خطوات متتالية حيث يكون هناك زيادة في قيمة العمل المنجز. يمكن وصف </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بأنه الهدف النهائي للمشروع.</w:t>
      </w:r>
    </w:p>
    <w:p w14:paraId="2A78854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2-6-3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مشروع ناجح لإدارة المخاطر</w:t>
      </w:r>
      <w:r w:rsidRPr="00776975">
        <w:rPr>
          <w:rFonts w:ascii="Sakkal Majalla" w:eastAsia="Calibri" w:hAnsi="Sakkal Majalla" w:cs="Sakkal Majalla"/>
          <w:color w:val="000000" w:themeColor="text1"/>
          <w:kern w:val="2"/>
          <w:sz w:val="28"/>
          <w:szCs w:val="28"/>
        </w:rPr>
        <w:t>:</w:t>
      </w:r>
    </w:p>
    <w:p w14:paraId="6C9D5DF0"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وفي الحديث عن مصطلح </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اختلفت المفاهيم والتفسيرات حول المصطلح، حيث يرى صاحب المشروع أن نجاحه هو الأثر الذي يحققه هذا المشروع على المدى الطويل والأرباح التي يجنيها، ومن ناحية أخرى المشروع يرى فريق الإدارة أن ال</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 xml:space="preserve">هو إنجاز المشروع في أقصر وقت ممكن، حيث أن البناء والإنجاز يركز فريق الإدارة على التكلفة والجدول الزمني والجودة لضمان </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بينما يحكم صاحب المشروع على ال</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من منظور</w:t>
      </w:r>
    </w:p>
    <w:p w14:paraId="6C29B10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1</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التحدي الأول يتعلق باختلاف المفاهيم بين أصحاب المصلحة والإدارة، كيف يمكن جسر المسافات بينهم مع الحفاظ على سيطرة أصحاب المصلحة على المشروع. وفي القسم الثاني من هذه الدراسة ستلاحظ المسافة بين المالك والإدارة</w:t>
      </w:r>
      <w:r w:rsidRPr="00776975">
        <w:rPr>
          <w:rFonts w:ascii="Sakkal Majalla" w:eastAsia="Calibri" w:hAnsi="Sakkal Majalla" w:cs="Sakkal Majalla"/>
          <w:color w:val="000000" w:themeColor="text1"/>
          <w:kern w:val="2"/>
          <w:sz w:val="28"/>
          <w:szCs w:val="28"/>
        </w:rPr>
        <w:t>.</w:t>
      </w:r>
    </w:p>
    <w:p w14:paraId="167948A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2- التحدي الثاني: لا يحق لأصحاب المصلحة احتكار المشروع والسيطرة الكاملة عليه، بل يجب عليهم السيطرة عليه أيضاً. وهو نوع من التوازن الذي يعتمد على درجة التفاهم بينها وبين الإدارة. يجب أن يكون هناك عقد بين المالك والإدارة لإيجاد حلول عملية للتحديات لإ</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w:t>
      </w:r>
    </w:p>
    <w:p w14:paraId="45E5639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التحدي الثالث: تحقيق التوازن بين الأمور الإستراتيجية والتشغيلية. يجب على أصحاب المصلحة في المشروع تقديم التوجيه للإدارة فيما يتعلق بالمفاهيم الإستراتيجية لعدم تجاهل الأمور التشغيلية. التحدي الرابع: صاحب المصلحة هو المسؤول عن تكاليف المشروع وأرباحه ويجب أن يحقق التوازن بينهما</w:t>
      </w:r>
      <w:r w:rsidRPr="00776975">
        <w:rPr>
          <w:rFonts w:ascii="Sakkal Majalla" w:eastAsia="Calibri" w:hAnsi="Sakkal Majalla" w:cs="Sakkal Majalla"/>
          <w:color w:val="000000" w:themeColor="text1"/>
          <w:kern w:val="2"/>
          <w:sz w:val="28"/>
          <w:szCs w:val="28"/>
        </w:rPr>
        <w:t>.</w:t>
      </w:r>
    </w:p>
    <w:p w14:paraId="0C2B97A4" w14:textId="77777777" w:rsidR="0077012C" w:rsidRPr="00776975"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lang w:bidi="ar-EG"/>
        </w:rPr>
      </w:pPr>
      <w:bookmarkStart w:id="13" w:name="_Toc180449132"/>
      <w:r w:rsidRPr="00776975">
        <w:rPr>
          <w:rFonts w:ascii="Sakkal Majalla" w:eastAsia="Calibri" w:hAnsi="Sakkal Majalla" w:cs="Sakkal Majalla"/>
          <w:b/>
          <w:bCs/>
          <w:color w:val="000000" w:themeColor="text1"/>
          <w:kern w:val="2"/>
          <w:sz w:val="28"/>
          <w:szCs w:val="28"/>
          <w:rtl/>
          <w:lang w:bidi="ar-EG"/>
        </w:rPr>
        <w:lastRenderedPageBreak/>
        <w:t>36-3</w:t>
      </w:r>
      <w:r w:rsidRPr="00776975">
        <w:rPr>
          <w:rFonts w:ascii="Sakkal Majalla" w:eastAsia="Calibri" w:hAnsi="Sakkal Majalla" w:cs="Sakkal Majalla"/>
          <w:b/>
          <w:bCs/>
          <w:color w:val="000000" w:themeColor="text1"/>
          <w:kern w:val="2"/>
          <w:sz w:val="28"/>
          <w:szCs w:val="28"/>
        </w:rPr>
        <w:t xml:space="preserve"> </w:t>
      </w:r>
      <w:r w:rsidRPr="00776975">
        <w:rPr>
          <w:rFonts w:ascii="Sakkal Majalla" w:eastAsia="Calibri" w:hAnsi="Sakkal Majalla" w:cs="Sakkal Majalla"/>
          <w:b/>
          <w:bCs/>
          <w:color w:val="000000" w:themeColor="text1"/>
          <w:kern w:val="2"/>
          <w:sz w:val="28"/>
          <w:szCs w:val="28"/>
          <w:rtl/>
          <w:lang w:bidi="ar-EG"/>
        </w:rPr>
        <w:t>إدارة المخاطر في المشاريع الهندسية</w:t>
      </w:r>
      <w:bookmarkEnd w:id="13"/>
      <w:r w:rsidRPr="00776975">
        <w:rPr>
          <w:rFonts w:ascii="Sakkal Majalla" w:eastAsia="Calibri" w:hAnsi="Sakkal Majalla" w:cs="Sakkal Majalla"/>
          <w:b/>
          <w:bCs/>
          <w:color w:val="000000" w:themeColor="text1"/>
          <w:kern w:val="2"/>
          <w:sz w:val="28"/>
          <w:szCs w:val="28"/>
          <w:rtl/>
          <w:lang w:bidi="ar-EG"/>
        </w:rPr>
        <w:t xml:space="preserve"> </w:t>
      </w:r>
    </w:p>
    <w:p w14:paraId="7F652FF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لقد ارتبطت إدارة المخاطر ارتباطا وثيقا بمجال إدارة المشاريع الهندسية ، حيث تعتبر من التهديدات المحتملة للمشروع، والتي قد تؤدي إلى تناقضات في تحقيق الأهداف المحددة مسبقا و</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(هولت 2019). تؤكد النظرة التقليدية لإدارة مخاطر المشروع على أهمية التخطيط باعتباره أحد الجوانب الرئيسية لإدارتها، المرتبطة بأنشطة المشروع. بطريقة متكاملة طوال دورة حياتها (</w:t>
      </w:r>
      <w:r w:rsidRPr="00776975">
        <w:rPr>
          <w:rFonts w:ascii="Sakkal Majalla" w:eastAsia="Calibri" w:hAnsi="Sakkal Majalla" w:cs="Sakkal Majalla"/>
          <w:color w:val="000000" w:themeColor="text1"/>
          <w:kern w:val="2"/>
          <w:sz w:val="28"/>
          <w:szCs w:val="28"/>
        </w:rPr>
        <w:t>Dvir, Zvi, Aron, 2023</w:t>
      </w:r>
      <w:r w:rsidRPr="00776975">
        <w:rPr>
          <w:rFonts w:ascii="Sakkal Majalla" w:eastAsia="Calibri" w:hAnsi="Sakkal Majalla" w:cs="Sakkal Majalla"/>
          <w:color w:val="000000" w:themeColor="text1"/>
          <w:kern w:val="2"/>
          <w:sz w:val="28"/>
          <w:szCs w:val="28"/>
          <w:rtl/>
          <w:lang w:bidi="ar-EG"/>
        </w:rPr>
        <w:t>)</w:t>
      </w:r>
    </w:p>
    <w:p w14:paraId="67EEECB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ظهرت العديد من النماذج والأطر لإدارة المخاطر وإدارة عدم اليقين في المشاريع الهندسية  كمحاولة لتنظيم وتطبيق مجال إدارة المخاطر وعدم اليقين بشكل أفضل، على افتراض أن الأحداث معروفة ويمكن قياسها مع بعض الاحتمالات قبل تنفيذ المشروع (</w:t>
      </w:r>
      <w:r w:rsidRPr="00776975">
        <w:rPr>
          <w:rFonts w:ascii="Sakkal Majalla" w:eastAsia="Calibri" w:hAnsi="Sakkal Majalla" w:cs="Sakkal Majalla"/>
          <w:color w:val="000000" w:themeColor="text1"/>
          <w:kern w:val="2"/>
          <w:sz w:val="28"/>
          <w:szCs w:val="28"/>
        </w:rPr>
        <w:t>Mills, Donald, 2001</w:t>
      </w:r>
      <w:r w:rsidRPr="00776975">
        <w:rPr>
          <w:rFonts w:ascii="Sakkal Majalla" w:eastAsia="Calibri" w:hAnsi="Sakkal Majalla" w:cs="Sakkal Majalla"/>
          <w:color w:val="000000" w:themeColor="text1"/>
          <w:kern w:val="2"/>
          <w:sz w:val="28"/>
          <w:szCs w:val="28"/>
          <w:rtl/>
          <w:lang w:bidi="ar-EG"/>
        </w:rPr>
        <w:t>).تعتبر إدارة المخاطر قضية حاسمة. ولإ</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حيث أن المنظمة قادرة على التعامل مع مختلف المخاطر والتهديدات وليس من المناسب مواجهة التهديدات بشكل فردي</w:t>
      </w:r>
      <w:r w:rsidRPr="00776975">
        <w:rPr>
          <w:rFonts w:ascii="Sakkal Majalla" w:eastAsia="Calibri" w:hAnsi="Sakkal Majalla" w:cs="Sakkal Majalla"/>
          <w:color w:val="000000" w:themeColor="text1"/>
          <w:kern w:val="2"/>
          <w:sz w:val="28"/>
          <w:szCs w:val="28"/>
        </w:rPr>
        <w:t xml:space="preserve">  ( Olson 2018) </w:t>
      </w:r>
      <w:r w:rsidRPr="00776975">
        <w:rPr>
          <w:rFonts w:ascii="Sakkal Majalla" w:eastAsia="Calibri" w:hAnsi="Sakkal Majalla" w:cs="Sakkal Majalla"/>
          <w:color w:val="000000" w:themeColor="text1"/>
          <w:kern w:val="2"/>
          <w:sz w:val="28"/>
          <w:szCs w:val="28"/>
          <w:rtl/>
          <w:lang w:bidi="ar-EG"/>
        </w:rPr>
        <w:t>تتجه المنظمات إلى إطلاق عدة مشاريع في نفس الوقت لتطويرها وزيادة كفاءة المشروع. العمل فيها</w:t>
      </w:r>
      <w:r w:rsidRPr="00776975">
        <w:rPr>
          <w:rFonts w:ascii="Sakkal Majalla" w:eastAsia="Calibri" w:hAnsi="Sakkal Majalla" w:cs="Sakkal Majalla"/>
          <w:color w:val="000000" w:themeColor="text1"/>
          <w:kern w:val="2"/>
          <w:sz w:val="28"/>
          <w:szCs w:val="28"/>
        </w:rPr>
        <w:t>.</w:t>
      </w:r>
    </w:p>
    <w:p w14:paraId="53FB8F8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تظهر مخاطر إضافية جديدة في مشروع فردي نتيجة للتبعيات بين المشاريع الهندسية </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 xml:space="preserve">معهد إدارة المشاريع الهندسية  يدعم الاتجاه الواسع لإدارة المخاطر إعادة توزيع الموارد بين المشاريع الهندسية  مع الأخذ في الاعتبار المخاطر الإضافية من المفترض أن تعمل إدارة المخاطر على الشفافية والكشف عن المشاكل (2019, </w:t>
      </w:r>
      <w:r w:rsidRPr="00776975">
        <w:rPr>
          <w:rFonts w:ascii="Sakkal Majalla" w:eastAsia="Calibri" w:hAnsi="Sakkal Majalla" w:cs="Sakkal Majalla"/>
          <w:color w:val="000000" w:themeColor="text1"/>
          <w:kern w:val="2"/>
          <w:sz w:val="28"/>
          <w:szCs w:val="28"/>
        </w:rPr>
        <w:t>Sanchez, Robert, Bourgeault, Bellerin</w:t>
      </w:r>
      <w:r w:rsidRPr="00776975">
        <w:rPr>
          <w:rFonts w:ascii="Sakkal Majalla" w:eastAsia="Calibri" w:hAnsi="Sakkal Majalla" w:cs="Sakkal Majalla"/>
          <w:color w:val="000000" w:themeColor="text1"/>
          <w:kern w:val="2"/>
          <w:sz w:val="28"/>
          <w:szCs w:val="28"/>
          <w:rtl/>
          <w:lang w:bidi="ar-EG"/>
        </w:rPr>
        <w:t>)</w:t>
      </w:r>
    </w:p>
    <w:p w14:paraId="74BE1B9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القدرة على التعامل مع المخاطر، ودقة المعلومات التي يتم اتخاذ الإجراءات على أساسها، وذكر </w:t>
      </w:r>
      <w:r w:rsidRPr="00776975">
        <w:rPr>
          <w:rFonts w:ascii="Sakkal Majalla" w:eastAsia="Calibri" w:hAnsi="Sakkal Majalla" w:cs="Sakkal Majalla"/>
          <w:color w:val="000000" w:themeColor="text1"/>
          <w:kern w:val="2"/>
          <w:sz w:val="28"/>
          <w:szCs w:val="28"/>
        </w:rPr>
        <w:t>Macphalan</w:t>
      </w:r>
      <w:r w:rsidRPr="00776975">
        <w:rPr>
          <w:rFonts w:ascii="Sakkal Majalla" w:eastAsia="Calibri" w:hAnsi="Sakkal Majalla" w:cs="Sakkal Majalla"/>
          <w:color w:val="000000" w:themeColor="text1"/>
          <w:kern w:val="2"/>
          <w:sz w:val="28"/>
          <w:szCs w:val="28"/>
          <w:rtl/>
          <w:lang w:bidi="ar-EG"/>
        </w:rPr>
        <w:t xml:space="preserve"> (1981)أنه يمكن جمع المعلومات من إدارة المخاطر للمشاريع الفردية المختلفة، كما يمكن لإدارة المخاطر التعرف على المخاطر الناشئة عن المشاريع الهندسية  المختلفة معا، لذلك يمكن توحيد العمل المشترك، بالإضافة إلى الآثار الإيجابية لإدارة المخاطر. توفر المخاطر الكثير من الوقت وتحدد الأرباح مقارنة بالنفقات</w:t>
      </w:r>
      <w:r w:rsidRPr="00776975">
        <w:rPr>
          <w:rFonts w:ascii="Sakkal Majalla" w:eastAsia="Calibri" w:hAnsi="Sakkal Majalla" w:cs="Sakkal Majalla"/>
          <w:color w:val="000000" w:themeColor="text1"/>
          <w:kern w:val="2"/>
          <w:sz w:val="28"/>
          <w:szCs w:val="28"/>
        </w:rPr>
        <w:t xml:space="preserve"> (Kutsch, Hall, 2019).</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عدم الاهتمام بإدارة المخاطر بالشكل المطلوب نتيجة لجهل المنظمات بأهميتها (</w:t>
      </w:r>
      <w:r w:rsidRPr="00776975">
        <w:rPr>
          <w:rFonts w:ascii="Sakkal Majalla" w:eastAsia="Calibri" w:hAnsi="Sakkal Majalla" w:cs="Sakkal Majalla"/>
          <w:color w:val="000000" w:themeColor="text1"/>
          <w:kern w:val="2"/>
          <w:sz w:val="28"/>
          <w:szCs w:val="28"/>
        </w:rPr>
        <w:t>Olson, 2018</w:t>
      </w:r>
      <w:r w:rsidRPr="00776975">
        <w:rPr>
          <w:rFonts w:ascii="Sakkal Majalla" w:eastAsia="Calibri" w:hAnsi="Sakkal Majalla" w:cs="Sakkal Majalla"/>
          <w:color w:val="000000" w:themeColor="text1"/>
          <w:kern w:val="2"/>
          <w:sz w:val="28"/>
          <w:szCs w:val="28"/>
          <w:rtl/>
          <w:lang w:bidi="ar-EG"/>
        </w:rPr>
        <w:t>),وربما نقص المعرفة لدى مديري المشاريع الهندسية  (</w:t>
      </w:r>
      <w:r w:rsidRPr="00776975">
        <w:rPr>
          <w:rFonts w:ascii="Sakkal Majalla" w:eastAsia="Calibri" w:hAnsi="Sakkal Majalla" w:cs="Sakkal Majalla"/>
          <w:color w:val="000000" w:themeColor="text1"/>
          <w:kern w:val="2"/>
          <w:sz w:val="28"/>
          <w:szCs w:val="28"/>
        </w:rPr>
        <w:t>Coach, 1991</w:t>
      </w:r>
      <w:r w:rsidRPr="00776975">
        <w:rPr>
          <w:rFonts w:ascii="Sakkal Majalla" w:eastAsia="Calibri" w:hAnsi="Sakkal Majalla" w:cs="Sakkal Majalla"/>
          <w:color w:val="000000" w:themeColor="text1"/>
          <w:kern w:val="2"/>
          <w:sz w:val="28"/>
          <w:szCs w:val="28"/>
          <w:rtl/>
          <w:lang w:bidi="ar-EG"/>
        </w:rPr>
        <w:t>), ، بينماأظهرت العديد من الدراسات وجود علاقة إيجابية بين إدارة مخاطر المشروع الفردي و</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w:t>
      </w:r>
      <w:r w:rsidRPr="00776975">
        <w:rPr>
          <w:rFonts w:ascii="Sakkal Majalla" w:eastAsia="Calibri" w:hAnsi="Sakkal Majalla" w:cs="Sakkal Majalla"/>
          <w:color w:val="000000" w:themeColor="text1"/>
          <w:kern w:val="2"/>
          <w:sz w:val="28"/>
          <w:szCs w:val="28"/>
        </w:rPr>
        <w:t>Bakker, Boonstra, &amp; Wortman, 2023</w:t>
      </w:r>
      <w:r w:rsidRPr="00776975">
        <w:rPr>
          <w:rFonts w:ascii="Sakkal Majalla" w:eastAsia="Calibri" w:hAnsi="Sakkal Majalla" w:cs="Sakkal Majalla"/>
          <w:color w:val="000000" w:themeColor="text1"/>
          <w:kern w:val="2"/>
          <w:sz w:val="28"/>
          <w:szCs w:val="28"/>
          <w:rtl/>
          <w:lang w:bidi="ar-EG"/>
        </w:rPr>
        <w:t>)</w:t>
      </w:r>
    </w:p>
    <w:p w14:paraId="3C3538C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lastRenderedPageBreak/>
        <w:t>نادراً ما نجد أبحاثاً حول العلاقة بين إدارة محفظة المخاطر و</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ومع ذلك، فمن الضروري التحقق مما إذا كانت إدارة محفظة المخاطر مرتبطة بال</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لأن إدارة مخاطر المشروع الفردي غير كافية لإدارة المخاطر في بيئة المشروع</w:t>
      </w:r>
      <w:r w:rsidRPr="00776975">
        <w:rPr>
          <w:rFonts w:ascii="Sakkal Majalla" w:eastAsia="Calibri" w:hAnsi="Sakkal Majalla" w:cs="Sakkal Majalla"/>
          <w:color w:val="000000" w:themeColor="text1"/>
          <w:kern w:val="2"/>
          <w:sz w:val="28"/>
          <w:szCs w:val="28"/>
        </w:rPr>
        <w:t xml:space="preserve"> (Olsson, 2018).</w:t>
      </w:r>
    </w:p>
    <w:p w14:paraId="60CF60A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مشاريع البناء والتشييد ذات طبيعة خاصة، ومن أهم مميزاتها طول المدة التي قد تؤدي إلى تغير الأحوال، مما يجعلها تحتوي على مخاطر متعددة نتيجة طول فترة التنفيذ وتعدد المراحل، بدءاً من مرحلة بداية المشروع مروراً بالتنفيذ وحتى التسليم النهائي، مما يؤدي إلى زيادة الظروف وحالة من عدم اليقين. عدم اليقين وزيادة احتمالية حدوث المخاطر مما يؤثر سلباً على اقتصاديات مقاولات البناء والتشييد. وحتى لو كانت مشاريع البناء متشابهة من حيث طبيعة تكوينها والغرض منها فإن مجرد تغيير الموقع يكفي لجعل هذه المشاريع الهندسية  مختلفة عن بعضها البعض وبالتالي قد تتعرض للمخاطر وهذه المخاطر. ويمكن أن تتفاعل مع بعضها البعض، مما قد يؤثر سلبا على تكلفة ووقت تنفيذ المشروع</w:t>
      </w:r>
      <w:r w:rsidRPr="00776975">
        <w:rPr>
          <w:rFonts w:ascii="Sakkal Majalla" w:eastAsia="Calibri" w:hAnsi="Sakkal Majalla" w:cs="Sakkal Majalla"/>
          <w:color w:val="000000" w:themeColor="text1"/>
          <w:kern w:val="2"/>
          <w:sz w:val="28"/>
          <w:szCs w:val="28"/>
        </w:rPr>
        <w:t>.</w:t>
      </w:r>
    </w:p>
    <w:p w14:paraId="0EBB3837"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تم إعداد استمارة استبيان لتحديد وتحديد المخاطر التي قد تواجه مشاريع البناء والتشييد وتم توزيعها على عدد من الشركات المحلية والأجنبية العاملة في قطاع البناء والتشييد في ليبيا، بعد أن تم التعرف على المخاطر التي قد تواجهها هذه المشاريع الهندسية  من خلال استمارة الاستبيان والمقابلات الشخصية مع المهندسين ومديري الأقسام. العاملون في الشركات عينة الدراسة. وقد تم تحليل هذه المخاطر تحليلاً نوعياً، ومن ثم تم إعداد قائمة مرجعية بالمخاطر التي قد تواجه مشاريع البناء والتشييد بشكل عام وفي ليبيا بشكل خاص، والتي يمكن أن يستفيد منها كل من المقاول والمالك. تتناول الورقة أحد أهم المخاطر التي تواجه مشاريع البناء والتشييد في ليبيا، وهو صعوبة وجود شركات قادرة على تنفيذ هذه المشاريع الهندسية . وفي هذا الصدد تم إجراء دراسة لتقييم هذه الشركات قبل التعاقد معها واقتراح نموذج لتقييم تلك الشركات التي تعرف قدراتها وإمكاناتها المالية والفنية والإدارية قبل طرحها للعطاء. ومن ثم إلى المشروع المطلوب</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تنفيذه</w:t>
      </w:r>
      <w:r w:rsidRPr="00776975">
        <w:rPr>
          <w:rFonts w:ascii="Sakkal Majalla" w:eastAsia="Calibri" w:hAnsi="Sakkal Majalla" w:cs="Sakkal Majalla"/>
          <w:color w:val="000000" w:themeColor="text1"/>
          <w:kern w:val="2"/>
          <w:sz w:val="28"/>
          <w:szCs w:val="28"/>
        </w:rPr>
        <w:t>.</w:t>
      </w:r>
    </w:p>
    <w:p w14:paraId="3F68582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وأهم ما يجب أخذه في الاعتبار هو أن صناعة البناء والتشييد بطبيعتها محفوفة بالمخاطر التي يتعرض لها المقاول، والتي يصعب تجنبها أو التنبؤ بها، أو تأثيرها على المشروع. وهذا ما دعا إلى الاهتمام بمسألة المخاطر في صناعة البناء والتشييد في العقدين الأخيرين على المستوى الدولي، وأجمع الخبراء على أنها تصب في مصلحة المالك. العمل الاقتصادي الذي يتم توزيع المخاطر أو التقليل منه ويجب التخلي عنهعلى الظن العبث بأن المقاول وحده هو الذي يتحمل كافة المخاطر، لمصلحة المشروع (2023 مطلب، كشك) تتعرض مشاريع البناء والتشييد لأنواع كثيرة من المخاطر الظاهرة أو الكامنة نظرا لطبيعتها الخاصة، </w:t>
      </w:r>
      <w:r w:rsidRPr="00776975">
        <w:rPr>
          <w:rFonts w:ascii="Sakkal Majalla" w:eastAsia="Calibri" w:hAnsi="Sakkal Majalla" w:cs="Sakkal Majalla"/>
          <w:color w:val="000000" w:themeColor="text1"/>
          <w:kern w:val="2"/>
          <w:sz w:val="28"/>
          <w:szCs w:val="28"/>
          <w:rtl/>
          <w:lang w:bidi="ar-EG"/>
        </w:rPr>
        <w:lastRenderedPageBreak/>
        <w:t>ومن الممكن أن تتفاعل هذه المخاطر مع بعضها البعض بطريقة معقدة قد تؤثر سلباً على تكلفة ووقت تنفيذ المشاريع الهندسية . على الرغم من أن المخاطر هي سمة مشاريع البناء والتشييد بسبب طول مدة التنفيذ، إلا أنه يمكن تقليل هذه المخاطر حتى لا يكون لها تأثير سلبي على وقت وتكلفة المشروع</w:t>
      </w:r>
      <w:r w:rsidRPr="00776975">
        <w:rPr>
          <w:rFonts w:ascii="Sakkal Majalla" w:eastAsia="Calibri" w:hAnsi="Sakkal Majalla" w:cs="Sakkal Majalla"/>
          <w:color w:val="000000" w:themeColor="text1"/>
          <w:kern w:val="2"/>
          <w:sz w:val="28"/>
          <w:szCs w:val="28"/>
        </w:rPr>
        <w:t>.</w:t>
      </w:r>
    </w:p>
    <w:p w14:paraId="210A45D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وتزداد الحاجة إلى إدارة المخاطر في المشاريع الهندسية  المعقدة، كما هو الحال في المشاريع الهندسية  البيئية</w:t>
      </w:r>
      <w:r w:rsidRPr="00776975">
        <w:rPr>
          <w:rFonts w:ascii="Sakkal Majalla" w:eastAsia="Calibri" w:hAnsi="Sakkal Majalla" w:cs="Sakkal Majalla"/>
          <w:color w:val="000000" w:themeColor="text1"/>
          <w:kern w:val="2"/>
          <w:sz w:val="28"/>
          <w:szCs w:val="28"/>
        </w:rPr>
        <w:t xml:space="preserve"> (Brian Besner, 2022). (Bryan, Costanza, Matthias, 2018</w:t>
      </w:r>
      <w:r w:rsidRPr="00776975">
        <w:rPr>
          <w:rFonts w:ascii="Sakkal Majalla" w:eastAsia="Calibri" w:hAnsi="Sakkal Majalla" w:cs="Sakkal Majalla"/>
          <w:color w:val="000000" w:themeColor="text1"/>
          <w:kern w:val="2"/>
          <w:sz w:val="28"/>
          <w:szCs w:val="28"/>
          <w:rtl/>
          <w:lang w:bidi="ar-EG"/>
        </w:rPr>
        <w:t>)اعتبروا أن إدارة المخاطر في المشاريع الهندسية  البيئية ليست أكثر من مقارنة التركيبة المختلفة للمخاطر وتقييمها مقابل المكاسب الاجتماعية أو الاقتصادية. ومن ناحية أخرى، أوضحوا</w:t>
      </w:r>
      <w:r w:rsidRPr="00776975">
        <w:rPr>
          <w:rFonts w:ascii="Sakkal Majalla" w:eastAsia="Calibri" w:hAnsi="Sakkal Majalla" w:cs="Sakkal Majalla"/>
          <w:color w:val="000000" w:themeColor="text1"/>
          <w:kern w:val="2"/>
          <w:sz w:val="28"/>
          <w:szCs w:val="28"/>
        </w:rPr>
        <w:t xml:space="preserve"> Paustenbach 1989) </w:t>
      </w:r>
      <w:r w:rsidRPr="00776975">
        <w:rPr>
          <w:rFonts w:ascii="Sakkal Majalla" w:eastAsia="Calibri" w:hAnsi="Sakkal Majalla" w:cs="Sakkal Majalla"/>
          <w:color w:val="000000" w:themeColor="text1"/>
          <w:kern w:val="2"/>
          <w:sz w:val="28"/>
          <w:szCs w:val="28"/>
          <w:rtl/>
          <w:lang w:bidi="ar-EG"/>
        </w:rPr>
        <w:t>أن إدارة المخاطر في المشاريع الهندسية  الصحية تشمل ثلاثة مكونات: تحديد المخاطر، وتحليل المخاطر، وتقييم المخاطر، وهذا لا يختلف عن مشاريع التكنولوجيا والبناء</w:t>
      </w:r>
      <w:r w:rsidRPr="00776975">
        <w:rPr>
          <w:rFonts w:ascii="Sakkal Majalla" w:eastAsia="Calibri" w:hAnsi="Sakkal Majalla" w:cs="Sakkal Majalla"/>
          <w:color w:val="000000" w:themeColor="text1"/>
          <w:kern w:val="2"/>
          <w:sz w:val="28"/>
          <w:szCs w:val="28"/>
        </w:rPr>
        <w:t>.</w:t>
      </w:r>
    </w:p>
    <w:p w14:paraId="2225AD4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الخطوة الأولى في إدارة مخاطر المشروع هي تحديد وتحديد جميع المخاطر المرتبطة بأهدافه، لأن بعض المخاطر غير معروفة أو لأنها من طبيعة المشروع وتتطلب تحديدها من قبل بالنظر إلى تكرارها أو من خلال التحليل والدراسة بها. الناشئة عن البيئة التي تعمل فيها المنظمة أو المشروع</w:t>
      </w:r>
      <w:r w:rsidRPr="00776975">
        <w:rPr>
          <w:rFonts w:ascii="Sakkal Majalla" w:eastAsia="Calibri" w:hAnsi="Sakkal Majalla" w:cs="Sakkal Majalla"/>
          <w:color w:val="000000" w:themeColor="text1"/>
          <w:kern w:val="2"/>
          <w:sz w:val="28"/>
          <w:szCs w:val="28"/>
        </w:rPr>
        <w:t>.</w:t>
      </w:r>
    </w:p>
    <w:p w14:paraId="1A767AA1"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وقد أظهر </w:t>
      </w:r>
      <w:r w:rsidRPr="00776975">
        <w:rPr>
          <w:rFonts w:ascii="Sakkal Majalla" w:eastAsia="Calibri" w:hAnsi="Sakkal Majalla" w:cs="Sakkal Majalla"/>
          <w:color w:val="000000" w:themeColor="text1"/>
          <w:kern w:val="2"/>
          <w:sz w:val="28"/>
          <w:szCs w:val="28"/>
        </w:rPr>
        <w:t>Dedraja</w:t>
      </w:r>
      <w:r w:rsidRPr="00776975">
        <w:rPr>
          <w:rFonts w:ascii="Sakkal Majalla" w:eastAsia="Calibri" w:hAnsi="Sakkal Majalla" w:cs="Sakkal Majalla"/>
          <w:color w:val="000000" w:themeColor="text1"/>
          <w:kern w:val="2"/>
          <w:sz w:val="28"/>
          <w:szCs w:val="28"/>
          <w:rtl/>
          <w:lang w:bidi="ar-EG"/>
        </w:rPr>
        <w:t xml:space="preserve"> (2023)أحد أكثر أوجه القصور شيوعاً في عملية إدارة المخاطر، وهو تحديد المخاطر التي لا تتعلق بالمشاريع الهندسية  أو غير المكررة والمعروفة خلال عمر المشروع. من ناحية أخرى، أكد دان، إيران، كريستيان، </w:t>
      </w:r>
      <w:r w:rsidRPr="00776975">
        <w:rPr>
          <w:rFonts w:ascii="Sakkal Majalla" w:eastAsia="Calibri" w:hAnsi="Sakkal Majalla" w:cs="Sakkal Majalla"/>
          <w:color w:val="000000" w:themeColor="text1"/>
          <w:kern w:val="2"/>
          <w:sz w:val="28"/>
          <w:szCs w:val="28"/>
        </w:rPr>
        <w:t>Mercian</w:t>
      </w:r>
      <w:r w:rsidRPr="00776975">
        <w:rPr>
          <w:rFonts w:ascii="Sakkal Majalla" w:eastAsia="Calibri" w:hAnsi="Sakkal Majalla" w:cs="Sakkal Majalla"/>
          <w:color w:val="000000" w:themeColor="text1"/>
          <w:kern w:val="2"/>
          <w:sz w:val="28"/>
          <w:szCs w:val="28"/>
          <w:rtl/>
          <w:lang w:bidi="ar-EG"/>
        </w:rPr>
        <w:t xml:space="preserve"> (2023)على أن المخاطر المرتبطة بالأفراد والمنظمة التي تشكلها الأحداث الطبيعية والاصطناعية والتكنولوجية المحتملة المتعلقة بالمشروع يجب تحديدها وتحليلها كميا أو نوعيا كمرحلة من مراحل المشروع. إدارتها</w:t>
      </w:r>
      <w:r w:rsidRPr="00776975">
        <w:rPr>
          <w:rFonts w:ascii="Sakkal Majalla" w:eastAsia="Calibri" w:hAnsi="Sakkal Majalla" w:cs="Sakkal Majalla"/>
          <w:color w:val="000000" w:themeColor="text1"/>
          <w:kern w:val="2"/>
          <w:sz w:val="28"/>
          <w:szCs w:val="28"/>
        </w:rPr>
        <w:t>.</w:t>
      </w:r>
    </w:p>
    <w:p w14:paraId="4E4B3E8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التصميم من وقت لآخر من قبل صاحب العمل، مركزية اتخاذ القرار، جودة الاتصالات بين أطراف المشروع الرئيسية، مخاطر تغيير حجم المشروع، مخاطر عيوب التصميم المكتشفة أثناء التنفيذ، مخاطر التصميم طبيعة الأرض والموقع، مخاطر الأسعار، المصاريف والمواصلات، العوامل المناخية وغيرها</w:t>
      </w:r>
      <w:r w:rsidRPr="00776975">
        <w:rPr>
          <w:rFonts w:ascii="Sakkal Majalla" w:eastAsia="Calibri" w:hAnsi="Sakkal Majalla" w:cs="Sakkal Majalla"/>
          <w:color w:val="000000" w:themeColor="text1"/>
          <w:kern w:val="2"/>
          <w:sz w:val="28"/>
          <w:szCs w:val="28"/>
        </w:rPr>
        <w:t>.</w:t>
      </w:r>
    </w:p>
    <w:p w14:paraId="37AB1BF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4-6-3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ضعف إدارة المخاطر</w:t>
      </w:r>
    </w:p>
    <w:p w14:paraId="3A5D62F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يُعرف سوء إدارة المخاطر بأنه عدم إدراك المنظمات للفرص التي تتعرض لها للمخاطر وتجاهلها، مما يؤدي إلى خسائر مالية بسبب عدم الإعلان عن وجود خطر. ضعف الإدارة يأتي نتيجة لعملية اتخاذ القرار. تعتبر إدارة المخاطر في أي مشروع مسألة حاسمة لإنجاز المشروع ب</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Pr>
        <w:t xml:space="preserve">(Lighi 2019). </w:t>
      </w:r>
      <w:r w:rsidRPr="00776975">
        <w:rPr>
          <w:rFonts w:ascii="Sakkal Majalla" w:eastAsia="Calibri" w:hAnsi="Sakkal Majalla" w:cs="Sakkal Majalla"/>
          <w:color w:val="000000" w:themeColor="text1"/>
          <w:kern w:val="2"/>
          <w:sz w:val="28"/>
          <w:szCs w:val="28"/>
          <w:rtl/>
          <w:lang w:bidi="ar-EG"/>
        </w:rPr>
        <w:t xml:space="preserve">وفقاً للمعايير الأسترالية، ترتبط إدارة المخاطر بتحديد الخطر </w:t>
      </w:r>
      <w:r w:rsidRPr="00776975">
        <w:rPr>
          <w:rFonts w:ascii="Sakkal Majalla" w:eastAsia="Calibri" w:hAnsi="Sakkal Majalla" w:cs="Sakkal Majalla"/>
          <w:color w:val="000000" w:themeColor="text1"/>
          <w:kern w:val="2"/>
          <w:sz w:val="28"/>
          <w:szCs w:val="28"/>
          <w:rtl/>
          <w:lang w:bidi="ar-EG"/>
        </w:rPr>
        <w:lastRenderedPageBreak/>
        <w:t>وتحليله وتقييمه: التعامل معه ومراقبته ومراجعته. التواصل والاتصال يساعدان في التغلب على المخاطر. سوء الإدارة و</w:t>
      </w:r>
      <w:r>
        <w:rPr>
          <w:rFonts w:ascii="Sakkal Majalla" w:eastAsia="Calibri" w:hAnsi="Sakkal Majalla" w:cs="Sakkal Majalla"/>
          <w:color w:val="000000" w:themeColor="text1"/>
          <w:kern w:val="2"/>
          <w:sz w:val="28"/>
          <w:szCs w:val="28"/>
          <w:rtl/>
          <w:lang w:bidi="ar-EG"/>
        </w:rPr>
        <w:t>جودة</w:t>
      </w:r>
      <w:r w:rsidRPr="00776975">
        <w:rPr>
          <w:rFonts w:ascii="Sakkal Majalla" w:eastAsia="Calibri" w:hAnsi="Sakkal Majalla" w:cs="Sakkal Majalla"/>
          <w:color w:val="000000" w:themeColor="text1"/>
          <w:kern w:val="2"/>
          <w:sz w:val="28"/>
          <w:szCs w:val="28"/>
          <w:rtl/>
          <w:lang w:bidi="ar-EG"/>
        </w:rPr>
        <w:t>المشروع (</w:t>
      </w:r>
      <w:r w:rsidRPr="00776975">
        <w:rPr>
          <w:rFonts w:ascii="Sakkal Majalla" w:eastAsia="Calibri" w:hAnsi="Sakkal Majalla" w:cs="Sakkal Majalla"/>
          <w:color w:val="000000" w:themeColor="text1"/>
          <w:kern w:val="2"/>
          <w:sz w:val="28"/>
          <w:szCs w:val="28"/>
        </w:rPr>
        <w:t>,maaiar</w:t>
      </w:r>
      <w:r w:rsidRPr="00776975">
        <w:rPr>
          <w:rFonts w:ascii="Sakkal Majalla" w:eastAsia="Calibri" w:hAnsi="Sakkal Majalla" w:cs="Sakkal Majalla"/>
          <w:color w:val="000000" w:themeColor="text1"/>
          <w:kern w:val="2"/>
          <w:sz w:val="28"/>
          <w:szCs w:val="28"/>
          <w:rtl/>
          <w:lang w:bidi="ar-EG"/>
        </w:rPr>
        <w:t xml:space="preserve"> 2019)</w:t>
      </w:r>
    </w:p>
    <w:p w14:paraId="2BA9B3E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التكلفة: ضعف إدارة المخاطر يمكن أن يتسبب في انهيار المشروع وفشله أو زيادة نفقاته. ونظراً للتطور التكنولوجي، فإن إدارة المخاطر تتطلب دقة وذكاءً خاصاً، لأن الإدارة السليمة للمخاطر تؤدي إلى تفاقم المشاكل والمخاطر. في عام 2018 صدر تقرير عن مجموعة أحمد ستانديش يفيد بأن 90% من مشاريع البرمجيات الإلكترونية يتم إنجازها في وقت متأخر، و66% منها تفشل، و33% منها يتم إلغاؤها. وعليه يمكن الاستنتاج أن 15% فقط من المشاريع الهندسية  يتم إنجازها بمستواها، وهو ما يعكس ضعف إدارة المشاريع الهندسية . ومن خلال تسليط الضوء على قطاع تكنولوجيا المعلومات، ستجد أن المشاريع الهندسية  تواجه أكبر التحديات لعدة أسباب، من بينها إلغاء العمل. وبعضها تكلف أكثر بكثير من الميزانية المعدة، مثلاً بلغت تكلفتها 75 مليار دولار في عام 2018. وفي الفترة ما بين 2018 و2019، ارتفعت نسبة فشل مشاريع تكنولوجيا المعلومات لتصل إلى 5% بعد أن كانت 1% في عام 2019</w:t>
      </w:r>
      <w:r w:rsidRPr="00776975">
        <w:rPr>
          <w:rFonts w:ascii="Sakkal Majalla" w:eastAsia="Calibri" w:hAnsi="Sakkal Majalla" w:cs="Sakkal Majalla"/>
          <w:color w:val="000000" w:themeColor="text1"/>
          <w:kern w:val="2"/>
          <w:sz w:val="28"/>
          <w:szCs w:val="28"/>
        </w:rPr>
        <w:t>.</w:t>
      </w:r>
    </w:p>
    <w:p w14:paraId="28689F6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أظهرت نتائج المسح على شركات تطوير البرمجيات في موريشيوس وجنوب أفريقيا (2023) أنه من بين جميع جوانب المعرفة بإدارة المشاريع الهندسية ، فإن السبب الرئيسي لفشل المشاريع الهندسية  هو سوء إدارة المخاطر، وبالتالي يتأخر الإنتاج وتتجاوز التكاليف النسبة المقدرة.</w:t>
      </w:r>
    </w:p>
    <w:p w14:paraId="50B737F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5-6-3</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الأسباب الرئيسية لفشل المشروع</w:t>
      </w:r>
    </w:p>
    <w:p w14:paraId="1FEBA00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يتم تفسير المشروع على أنه فشل في إنجاز ما تم التخطيط له، أو عندما تتجاوز ميزانية المشروع 6500% أو أكثر، أو تجاهل الأمور التنظيمية مثل المالك الحقيقي أو الممول للمشروع، أو عدم تحقيق النتائج المتوقعة، أو الفشل في وضع خطة الجدول الزمني أو عدم تحديد نطاقه</w:t>
      </w:r>
      <w:r w:rsidRPr="00776975">
        <w:rPr>
          <w:rFonts w:ascii="Sakkal Majalla" w:eastAsia="Calibri" w:hAnsi="Sakkal Majalla" w:cs="Sakkal Majalla"/>
          <w:color w:val="000000" w:themeColor="text1"/>
          <w:kern w:val="2"/>
          <w:sz w:val="28"/>
          <w:szCs w:val="28"/>
        </w:rPr>
        <w:t xml:space="preserve"> (Marcelo; 2019)</w:t>
      </w:r>
      <w:r w:rsidRPr="00776975">
        <w:rPr>
          <w:rFonts w:ascii="Sakkal Majalla" w:eastAsia="Calibri" w:hAnsi="Sakkal Majalla" w:cs="Sakkal Majalla"/>
          <w:color w:val="000000" w:themeColor="text1"/>
          <w:kern w:val="2"/>
          <w:sz w:val="28"/>
          <w:szCs w:val="28"/>
          <w:rtl/>
          <w:lang w:bidi="ar-EG"/>
        </w:rPr>
        <w:t>، في عام (2018) فشل مشروع تكنولوجيا المعلومات الذي قيل أنه مشروع حالة افتراضية لمكتب التحقيقات الفيدرالي الأمريكي في تلبية متطلبات العميل و</w:t>
      </w:r>
    </w:p>
    <w:p w14:paraId="2D67127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أصحاب المصلحة، مما تسبب في خسائر تقدر بـ 170 مليون دولار أمريكي (2019، </w:t>
      </w:r>
      <w:r w:rsidRPr="00776975">
        <w:rPr>
          <w:rFonts w:ascii="Sakkal Majalla" w:eastAsia="Calibri" w:hAnsi="Sakkal Majalla" w:cs="Sakkal Majalla"/>
          <w:color w:val="000000" w:themeColor="text1"/>
          <w:kern w:val="2"/>
          <w:sz w:val="28"/>
          <w:szCs w:val="28"/>
        </w:rPr>
        <w:t>ewan</w:t>
      </w:r>
      <w:r w:rsidRPr="00776975">
        <w:rPr>
          <w:rFonts w:ascii="Sakkal Majalla" w:eastAsia="Calibri" w:hAnsi="Sakkal Majalla" w:cs="Sakkal Majalla"/>
          <w:color w:val="000000" w:themeColor="text1"/>
          <w:kern w:val="2"/>
          <w:sz w:val="28"/>
          <w:szCs w:val="28"/>
          <w:rtl/>
          <w:lang w:bidi="ar-EG"/>
        </w:rPr>
        <w:t>)</w:t>
      </w:r>
    </w:p>
    <w:p w14:paraId="663B7A7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776975">
        <w:rPr>
          <w:rFonts w:ascii="Sakkal Majalla" w:eastAsia="Calibri" w:hAnsi="Sakkal Majalla" w:cs="Sakkal Majalla"/>
          <w:color w:val="000000" w:themeColor="text1"/>
          <w:kern w:val="2"/>
          <w:sz w:val="28"/>
          <w:szCs w:val="28"/>
          <w:rtl/>
          <w:lang w:bidi="ar-EG"/>
        </w:rPr>
        <w:t xml:space="preserve">وبحسب تقرير مجموعة ستانديش فإن سبب فشل مشروع أوكلانلوند هو أخطاء في تصميم البرامج الإلكترونية التي بلغت تكلفتها 3.45 مليار دولار. كما تم إلغاء مشروع تخطيط موارد المؤسسات بتكلفة 545 مليون دولار. وتمتلك مجموعة ستانديش معظم المشاريع الهندسية  الأخيرة، والتي تشمل مشروع مايكروسوفت لتطوير الهواتف المسمى “كين”. </w:t>
      </w:r>
      <w:r w:rsidRPr="00776975">
        <w:rPr>
          <w:rFonts w:ascii="Sakkal Majalla" w:eastAsia="Calibri" w:hAnsi="Sakkal Majalla" w:cs="Sakkal Majalla"/>
          <w:color w:val="000000" w:themeColor="text1"/>
          <w:kern w:val="2"/>
          <w:sz w:val="28"/>
          <w:szCs w:val="28"/>
          <w:rtl/>
          <w:lang w:bidi="ar-EG"/>
        </w:rPr>
        <w:lastRenderedPageBreak/>
        <w:t xml:space="preserve">فشل هذا المشروع. وبعد تأخرهما عن طرحهما في الأسواق لمدة شهرين، لم يتم الكشف عن تكلفتهما، لكن بعض التقارير تقول إنها تجاوزت المليار. </w:t>
      </w:r>
    </w:p>
    <w:p w14:paraId="12D5823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يقول</w:t>
      </w:r>
      <w:r w:rsidRPr="00776975">
        <w:rPr>
          <w:rFonts w:ascii="Sakkal Majalla" w:eastAsia="Calibri" w:hAnsi="Sakkal Majalla" w:cs="Sakkal Majalla"/>
          <w:color w:val="000000" w:themeColor="text1"/>
          <w:kern w:val="2"/>
          <w:sz w:val="28"/>
          <w:szCs w:val="28"/>
        </w:rPr>
        <w:t xml:space="preserve"> Ewusi-Mensah (2017) </w:t>
      </w:r>
      <w:r w:rsidRPr="00776975">
        <w:rPr>
          <w:rFonts w:ascii="Sakkal Majalla" w:eastAsia="Calibri" w:hAnsi="Sakkal Majalla" w:cs="Sakkal Majalla"/>
          <w:color w:val="000000" w:themeColor="text1"/>
          <w:kern w:val="2"/>
          <w:sz w:val="28"/>
          <w:szCs w:val="28"/>
          <w:rtl/>
          <w:lang w:bidi="ar-EG"/>
        </w:rPr>
        <w:t>أن معظم المشاريع الهندسية  تفشل للأسباب التالية</w:t>
      </w:r>
      <w:r w:rsidRPr="00776975">
        <w:rPr>
          <w:rFonts w:ascii="Sakkal Majalla" w:eastAsia="Calibri" w:hAnsi="Sakkal Majalla" w:cs="Sakkal Majalla"/>
          <w:color w:val="000000" w:themeColor="text1"/>
          <w:kern w:val="2"/>
          <w:sz w:val="28"/>
          <w:szCs w:val="28"/>
        </w:rPr>
        <w:t>:</w:t>
      </w:r>
    </w:p>
    <w:p w14:paraId="23F15C29"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الفشل في تحديد أهداف المشروع</w:t>
      </w:r>
    </w:p>
    <w:p w14:paraId="7D69651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ضعف الفريق المنفذ للمشروع</w:t>
      </w:r>
    </w:p>
    <w:p w14:paraId="4F58E9AB"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عدم كفاءة الإدارة</w:t>
      </w:r>
    </w:p>
    <w:p w14:paraId="210920C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نقص التكنولوجيا</w:t>
      </w:r>
    </w:p>
    <w:p w14:paraId="763A91EF"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زيادة تكاليف المشروع</w:t>
      </w:r>
      <w:r w:rsidRPr="00776975">
        <w:rPr>
          <w:rFonts w:ascii="Sakkal Majalla" w:eastAsia="Calibri" w:hAnsi="Sakkal Majalla" w:cs="Sakkal Majalla"/>
          <w:color w:val="000000" w:themeColor="text1"/>
          <w:kern w:val="2"/>
          <w:sz w:val="28"/>
          <w:szCs w:val="28"/>
        </w:rPr>
        <w:t xml:space="preserve"> (K. Schwalbe, 2019)</w:t>
      </w:r>
    </w:p>
    <w:p w14:paraId="3FFD6766"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وفقا لتقرير مجموعة</w:t>
      </w:r>
      <w:r w:rsidRPr="00776975">
        <w:rPr>
          <w:rFonts w:ascii="Sakkal Majalla" w:eastAsia="Calibri" w:hAnsi="Sakkal Majalla" w:cs="Sakkal Majalla"/>
          <w:color w:val="000000" w:themeColor="text1"/>
          <w:kern w:val="2"/>
          <w:sz w:val="28"/>
          <w:szCs w:val="28"/>
        </w:rPr>
        <w:t xml:space="preserve"> Standisb </w:t>
      </w:r>
      <w:r w:rsidRPr="00776975">
        <w:rPr>
          <w:rFonts w:ascii="Sakkal Majalla" w:eastAsia="Calibri" w:hAnsi="Sakkal Majalla" w:cs="Sakkal Majalla"/>
          <w:color w:val="000000" w:themeColor="text1"/>
          <w:kern w:val="2"/>
          <w:sz w:val="28"/>
          <w:szCs w:val="28"/>
          <w:rtl/>
          <w:lang w:bidi="ar-EG"/>
        </w:rPr>
        <w:t>وبالاتفاق مع</w:t>
      </w:r>
      <w:r w:rsidRPr="00776975">
        <w:rPr>
          <w:rFonts w:ascii="Sakkal Majalla" w:eastAsia="Calibri" w:hAnsi="Sakkal Majalla" w:cs="Sakkal Majalla"/>
          <w:color w:val="000000" w:themeColor="text1"/>
          <w:kern w:val="2"/>
          <w:sz w:val="28"/>
          <w:szCs w:val="28"/>
        </w:rPr>
        <w:t>Robert</w:t>
      </w:r>
      <w:r w:rsidRPr="00776975">
        <w:rPr>
          <w:rFonts w:ascii="Sakkal Majalla" w:eastAsia="Calibri" w:hAnsi="Sakkal Majalla" w:cs="Sakkal Majalla"/>
          <w:color w:val="000000" w:themeColor="text1"/>
          <w:kern w:val="2"/>
          <w:sz w:val="28"/>
          <w:szCs w:val="28"/>
          <w:rtl/>
          <w:lang w:bidi="ar-EG"/>
        </w:rPr>
        <w:t xml:space="preserve"> (2017) تم تحديد 15 سببًا لفشل مشاريع تكنولوجيا المعلومات</w:t>
      </w: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hint="cs"/>
          <w:color w:val="000000" w:themeColor="text1"/>
          <w:kern w:val="2"/>
          <w:sz w:val="28"/>
          <w:szCs w:val="28"/>
          <w:rtl/>
          <w:lang w:bidi="ar-EG"/>
        </w:rPr>
        <w:t>(</w:t>
      </w:r>
      <w:r w:rsidRPr="00776975">
        <w:rPr>
          <w:rFonts w:ascii="Sakkal Majalla" w:eastAsia="Calibri" w:hAnsi="Sakkal Majalla" w:cs="Sakkal Majalla"/>
          <w:color w:val="000000" w:themeColor="text1"/>
          <w:kern w:val="2"/>
          <w:sz w:val="28"/>
          <w:szCs w:val="28"/>
        </w:rPr>
        <w:t>Wsocki</w:t>
      </w:r>
      <w:r w:rsidRPr="00776975">
        <w:rPr>
          <w:rFonts w:ascii="Sakkal Majalla" w:eastAsia="Calibri" w:hAnsi="Sakkal Majalla" w:cs="Sakkal Majalla"/>
          <w:color w:val="000000" w:themeColor="text1"/>
          <w:kern w:val="2"/>
          <w:sz w:val="28"/>
          <w:szCs w:val="28"/>
          <w:rtl/>
          <w:lang w:bidi="ar-EG"/>
        </w:rPr>
        <w:t>، 2019</w:t>
      </w:r>
      <w:r w:rsidRPr="00776975">
        <w:rPr>
          <w:rFonts w:ascii="Sakkal Majalla" w:eastAsia="Calibri" w:hAnsi="Sakkal Majalla" w:cs="Sakkal Majalla" w:hint="cs"/>
          <w:color w:val="000000" w:themeColor="text1"/>
          <w:kern w:val="2"/>
          <w:sz w:val="28"/>
          <w:szCs w:val="28"/>
          <w:rtl/>
          <w:lang w:bidi="ar-EG"/>
        </w:rPr>
        <w:t>)</w:t>
      </w:r>
    </w:p>
    <w:p w14:paraId="77748B58"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دقة المصادر</w:t>
      </w:r>
    </w:p>
    <w:p w14:paraId="4D12A043"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مشاركة المستخدم</w:t>
      </w:r>
    </w:p>
    <w:p w14:paraId="5E9AF664"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مساعد الإدارة التنفيذية</w:t>
      </w:r>
    </w:p>
    <w:p w14:paraId="79EB422D"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دقة التشغيل</w:t>
      </w:r>
    </w:p>
    <w:p w14:paraId="5156AF1C"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Pr>
        <w:t xml:space="preserve">- </w:t>
      </w:r>
      <w:r w:rsidRPr="00776975">
        <w:rPr>
          <w:rFonts w:ascii="Sakkal Majalla" w:eastAsia="Calibri" w:hAnsi="Sakkal Majalla" w:cs="Sakkal Majalla"/>
          <w:color w:val="000000" w:themeColor="text1"/>
          <w:kern w:val="2"/>
          <w:sz w:val="28"/>
          <w:szCs w:val="28"/>
          <w:rtl/>
          <w:lang w:bidi="ar-EG"/>
        </w:rPr>
        <w:t>النضج الحسي.</w:t>
      </w:r>
    </w:p>
    <w:p w14:paraId="05889B45"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 - إدارة المشاريع الهندسية </w:t>
      </w:r>
    </w:p>
    <w:p w14:paraId="64B94E3A"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وضوح الأهداف العملية</w:t>
      </w:r>
    </w:p>
    <w:p w14:paraId="33FAEEB2" w14:textId="77777777" w:rsidR="0077012C" w:rsidRPr="00776975"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 xml:space="preserve">نقل الخطر أو تقسيمه </w:t>
      </w:r>
      <w:r w:rsidRPr="00776975">
        <w:rPr>
          <w:rFonts w:ascii="Sakkal Majalla" w:eastAsia="Calibri" w:hAnsi="Sakkal Majalla" w:cs="Sakkal Majalla" w:hint="cs"/>
          <w:color w:val="000000" w:themeColor="text1"/>
          <w:kern w:val="2"/>
          <w:sz w:val="28"/>
          <w:szCs w:val="28"/>
          <w:rtl/>
          <w:lang w:bidi="ar-EG"/>
        </w:rPr>
        <w:t>من كتله</w:t>
      </w:r>
      <w:r w:rsidRPr="00776975">
        <w:rPr>
          <w:rFonts w:ascii="Sakkal Majalla" w:eastAsia="Calibri" w:hAnsi="Sakkal Majalla" w:cs="Sakkal Majalla"/>
          <w:color w:val="000000" w:themeColor="text1"/>
          <w:kern w:val="2"/>
          <w:sz w:val="28"/>
          <w:szCs w:val="28"/>
          <w:rtl/>
          <w:lang w:bidi="ar-EG"/>
        </w:rPr>
        <w:t xml:space="preserve"> كبيرة إلى كتل أصغر</w:t>
      </w:r>
      <w:r w:rsidRPr="00776975">
        <w:rPr>
          <w:rFonts w:ascii="Sakkal Majalla" w:eastAsia="Calibri" w:hAnsi="Sakkal Majalla" w:cs="Sakkal Majalla"/>
          <w:color w:val="000000" w:themeColor="text1"/>
          <w:kern w:val="2"/>
          <w:sz w:val="28"/>
          <w:szCs w:val="28"/>
        </w:rPr>
        <w:t>.</w:t>
      </w:r>
    </w:p>
    <w:p w14:paraId="3CA40485" w14:textId="77777777" w:rsidR="0077012C"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776975">
        <w:rPr>
          <w:rFonts w:ascii="Sakkal Majalla" w:eastAsia="Calibri" w:hAnsi="Sakkal Majalla" w:cs="Sakkal Majalla"/>
          <w:color w:val="000000" w:themeColor="text1"/>
          <w:kern w:val="2"/>
          <w:sz w:val="28"/>
          <w:szCs w:val="28"/>
          <w:rtl/>
          <w:lang w:bidi="ar-EG"/>
        </w:rPr>
        <w:t>طريقة للتغلب على سوء إدارة المخاطر، تبين أن المخاطر الخمسة الأولى هي</w:t>
      </w:r>
      <w:r w:rsidRPr="00776975">
        <w:rPr>
          <w:rFonts w:ascii="Sakkal Majalla" w:eastAsia="Calibri" w:hAnsi="Sakkal Majalla" w:cs="Sakkal Majalla" w:hint="cs"/>
          <w:color w:val="000000" w:themeColor="text1"/>
          <w:kern w:val="2"/>
          <w:sz w:val="28"/>
          <w:szCs w:val="28"/>
          <w:rtl/>
          <w:lang w:bidi="ar-EG"/>
        </w:rPr>
        <w:t>(</w:t>
      </w:r>
      <w:r w:rsidRPr="00776975">
        <w:rPr>
          <w:rFonts w:ascii="Sakkal Majalla" w:eastAsia="Calibri" w:hAnsi="Sakkal Majalla" w:cs="Sakkal Majalla"/>
          <w:color w:val="000000" w:themeColor="text1"/>
          <w:kern w:val="2"/>
          <w:sz w:val="28"/>
          <w:szCs w:val="28"/>
          <w:rtl/>
          <w:lang w:bidi="ar-EG"/>
        </w:rPr>
        <w:t xml:space="preserve"> الإهمال الشخصي،</w:t>
      </w:r>
      <w:r w:rsidRPr="00776975">
        <w:rPr>
          <w:rFonts w:ascii="Sakkal Majalla" w:eastAsia="Calibri" w:hAnsi="Sakkal Majalla" w:cs="Sakkal Majalla" w:hint="cs"/>
          <w:color w:val="000000" w:themeColor="text1"/>
          <w:kern w:val="2"/>
          <w:sz w:val="28"/>
          <w:szCs w:val="28"/>
          <w:rtl/>
          <w:lang w:bidi="ar-EG"/>
        </w:rPr>
        <w:t xml:space="preserve"> </w:t>
      </w:r>
      <w:r w:rsidRPr="00776975">
        <w:rPr>
          <w:rFonts w:ascii="Sakkal Majalla" w:eastAsia="Calibri" w:hAnsi="Sakkal Majalla" w:cs="Sakkal Majalla"/>
          <w:color w:val="000000" w:themeColor="text1"/>
          <w:kern w:val="2"/>
          <w:sz w:val="28"/>
          <w:szCs w:val="28"/>
          <w:rtl/>
          <w:lang w:bidi="ar-EG"/>
        </w:rPr>
        <w:t xml:space="preserve">جدول زمني وميزانية غير واقعية، في حين أن العوامل الأخرى الأكثر شيوعًا هي التوقعات الوهمية والمتطلبات الفنية الناقصة. وأظهرت الدراسة أن الإدارة الجيدة للمخاطر أمر بالغ الأهمية لضمان فعالية إدارة المشروع. ويرى بارك (2020) أن الطريقة الأكثر </w:t>
      </w:r>
      <w:r w:rsidRPr="00776975">
        <w:rPr>
          <w:rFonts w:ascii="Sakkal Majalla" w:eastAsia="Calibri" w:hAnsi="Sakkal Majalla" w:cs="Sakkal Majalla"/>
          <w:color w:val="000000" w:themeColor="text1"/>
          <w:kern w:val="2"/>
          <w:sz w:val="28"/>
          <w:szCs w:val="28"/>
          <w:rtl/>
          <w:lang w:bidi="ar-EG"/>
        </w:rPr>
        <w:lastRenderedPageBreak/>
        <w:t>فعالية لإدارة المخاطر هي مراقبتها، وتحديدها في قائمة، والإشارة إلى ضررها بالمشروع، وبدء المناقشات. بين المديرين والأعضاء في مواجهتها، ويقول باركر (2022) في دراستهم حول إدارة المخاطر أنه يمكن تقسيم المخاطر</w:t>
      </w:r>
    </w:p>
    <w:p w14:paraId="7B4E44B2" w14:textId="77777777" w:rsidR="0077012C" w:rsidRPr="00FB5D46" w:rsidRDefault="0077012C" w:rsidP="0077012C">
      <w:pPr>
        <w:bidi/>
        <w:spacing w:after="0" w:line="360" w:lineRule="auto"/>
        <w:jc w:val="center"/>
        <w:rPr>
          <w:rFonts w:ascii="Sakkal Majalla" w:eastAsia="Calibri" w:hAnsi="Sakkal Majalla" w:cs="Sakkal Majalla"/>
          <w:b/>
          <w:bCs/>
          <w:color w:val="000000" w:themeColor="text1"/>
          <w:kern w:val="2"/>
          <w:sz w:val="44"/>
          <w:szCs w:val="44"/>
          <w:rtl/>
          <w:lang w:bidi="ar-EG"/>
        </w:rPr>
      </w:pPr>
      <w:r w:rsidRPr="00FB5D46">
        <w:rPr>
          <w:rFonts w:ascii="Sakkal Majalla" w:eastAsia="Calibri" w:hAnsi="Sakkal Majalla" w:cs="Sakkal Majalla" w:hint="cs"/>
          <w:b/>
          <w:bCs/>
          <w:color w:val="000000" w:themeColor="text1"/>
          <w:kern w:val="2"/>
          <w:sz w:val="44"/>
          <w:szCs w:val="44"/>
          <w:rtl/>
          <w:lang w:bidi="ar-EG"/>
        </w:rPr>
        <w:t>المبحث الثاني</w:t>
      </w:r>
      <w:r>
        <w:rPr>
          <w:rFonts w:ascii="Sakkal Majalla" w:eastAsia="Calibri" w:hAnsi="Sakkal Majalla" w:cs="Sakkal Majalla" w:hint="cs"/>
          <w:b/>
          <w:bCs/>
          <w:color w:val="000000" w:themeColor="text1"/>
          <w:kern w:val="2"/>
          <w:sz w:val="44"/>
          <w:szCs w:val="44"/>
          <w:rtl/>
          <w:lang w:bidi="ar-EG"/>
        </w:rPr>
        <w:t xml:space="preserve">:   </w:t>
      </w:r>
      <w:r w:rsidRPr="00FB5D46">
        <w:rPr>
          <w:rFonts w:ascii="Sakkal Majalla" w:eastAsia="Calibri" w:hAnsi="Sakkal Majalla" w:cs="Sakkal Majalla" w:hint="cs"/>
          <w:b/>
          <w:bCs/>
          <w:color w:val="000000" w:themeColor="text1"/>
          <w:kern w:val="2"/>
          <w:sz w:val="44"/>
          <w:szCs w:val="44"/>
          <w:rtl/>
          <w:lang w:bidi="ar-EG"/>
        </w:rPr>
        <w:t xml:space="preserve">جودة  المشروعات </w:t>
      </w:r>
    </w:p>
    <w:p w14:paraId="04AE4D77"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p>
    <w:p w14:paraId="2DDE77D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إن المشروع هو عبارة عن مجموعة من أهداف مختلفة محددة النطاق تمكن الشركة من تحقيق مجموعة متميزة من الفوائد ومن الوصول إلى تحقيق هذه الفوائد على نحو مستمر فإنه يتم ادماج المشروع في العمليات بناء على ذلك فإن المشروع يحدد له نقطة بداية، ونقطة نهاية وهدفاً يسعى لتحقيقه الديراوي ووادي (2022).</w:t>
      </w:r>
    </w:p>
    <w:p w14:paraId="4AA75F7F"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حيث إن تحقيق الجودة في المشروعات له انعكاسات متعددة الوجوه تؤدي إلى تخفيض تكاليف الإنتاج من خلال الغاء تكاليف تصحيح العيوب والأخطاء، وتحقيق رضا المستهلك أو العميل، وتقليل تكاليف الصيانة خلال فترة الاستخدام، مما يسيم في زيادة كفاءة الشركات، كما يكسب الثقة للجهة المنفذة للمشروع ويزيد من حصتها في سوق العمل ويتيح ليا إمكانية المنافسة والاستمرار. وبالتالي فان العديد من الشركات تركز جهودها في تخطيط وتنفيذ مشاريع ذات جودة عالية لكي تتميز عن غيرها وبالتالي تحقيق مكاسب اقتصادية وتنموية تؤدي إلى تخفيض تكاليف الإنتاج من خلال إلغاء تكاليف تصحيح العيوب والأخطاء، وتحقيق رضا المستهلك، وتقليل تكاليف الصيانة خلال فترة الاستخدام مما يسيم في زيادة العمر الاقتصادي للشركات، كما يكسب الثقة للجهة المنفذة للمشروع ويزيد من حصتها في سوق العمل ويتيح ليا إمكانية المنافسة والاستمرار (دهليز وعنبر، 2017).</w:t>
      </w:r>
    </w:p>
    <w:p w14:paraId="12076B6C"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حيث إن أقامه أي مشروع يعتمد بالدرجة أولى على توافر إدارة فاعلة تقوم بعمليات التخطيط والمراقبة وجدولة أنشطة بشكل صحيح واتخاذ الإجراءات اللازمة للتسريع بعمل بعض الأنشطة للوفاء بإنجاز المشروع في زمن المحدد، كذلك تحديد التسلسل الزمني لإنجاز كل نشاط وموعد بداية وموعد نهاية مع توزيع منظم للموارد المادية والبشرية وكذلك العمل على إنجاز المشروع بأقل التكاليف (العبيدي، 2019).</w:t>
      </w:r>
    </w:p>
    <w:p w14:paraId="41B0D15F"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 xml:space="preserve">ومن وجهة نظر الباحث فإن التزام الشركات بمجموعة من الإجراءات والأسس والمعايير السليمة والصحيحة لإدارة المشاريع الهندسية  والتي من الممكن أن تقود الى ضمان تحقيق الجودة في المشاريع الهندسية  التي تقدمها، فضلاً عن </w:t>
      </w:r>
      <w:r w:rsidRPr="00FB5D46">
        <w:rPr>
          <w:rFonts w:ascii="Sakkal Majalla" w:eastAsia="Calibri" w:hAnsi="Sakkal Majalla" w:cs="Sakkal Majalla"/>
          <w:color w:val="000000" w:themeColor="text1"/>
          <w:kern w:val="2"/>
          <w:sz w:val="28"/>
          <w:szCs w:val="28"/>
          <w:rtl/>
        </w:rPr>
        <w:lastRenderedPageBreak/>
        <w:t>الاهتمام بجانب تلبية رغبات الممولين لهذه المشاريع الهندسية  واقناعهم بمدى ملائمة أي مشروع ومدى كفاءته وفاعليته وأثره واستدامته، واستغلال كافة الموارد بشكل صحيح وتصحيح أي أخطاء ومحاولة تجنبها لضمان الجودة في المشروعات وبالتالي رضا الأطراف التي لها علاقة بالمشروع.</w:t>
      </w:r>
    </w:p>
    <w:p w14:paraId="375CF9C3"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rtl/>
        </w:rPr>
      </w:pPr>
      <w:bookmarkStart w:id="14" w:name="_Toc180449133"/>
      <w:r w:rsidRPr="00FB5D46">
        <w:rPr>
          <w:rFonts w:ascii="Sakkal Majalla" w:eastAsia="Calibri" w:hAnsi="Sakkal Majalla" w:cs="Sakkal Majalla"/>
          <w:b/>
          <w:bCs/>
          <w:color w:val="000000" w:themeColor="text1"/>
          <w:kern w:val="2"/>
          <w:sz w:val="28"/>
          <w:szCs w:val="28"/>
          <w:rtl/>
        </w:rPr>
        <w:t>إدارة المشروع:</w:t>
      </w:r>
      <w:bookmarkEnd w:id="14"/>
    </w:p>
    <w:p w14:paraId="04E675ED"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تتمثل عملية إدارة المشروع بعملية تطبيق المعارف والمهارات والأدوات وكافة الأساليب والتقنيات المناسبة على أنشطة المشروع، وذلك لتلبية كافة متطلبات المشروع، حيث ان إدارة المشروع تعد مجموعة مترابطة من العمليات التي تمكن فريق المشروع من تحقيق مشروع ناجح. وهذه العمليات تقوم بتحديد وتنظيم المدخلات لإنتاج مخرجات محددة، بالإضافة إلى أن القدرة على</w:t>
      </w:r>
      <w:r>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تحويل المدخلات إلى مخرجات يعتبر حجر الأساس لإدارة المشروع (الديراوي ووادي، 2022). حيث تعرف إدارة المشاريع الهندسية  بأنها فن وعلم إدارة المشروع من انطلاقه وحتى الانتهاء من تنفيذه، كما يتضح ذلك من خلال التنفيذ الناجح للمشروع والذي يتمثل بالتخطيط والجدولة والرقابة والمتابعة أنشطة المشروع، والالتزام بوقت تنفيذ المشروع وتسليمه، والتكلفة المحددة ضمن أهداف المشروع. حيث أن إدارة المشروع تعتبر فن توجيه وتنسيق الموارد البشرية والمادية اللازمة لتحقيق الأهداف المعلنة في حدود الوقت والميزانية المخصصة.</w:t>
      </w:r>
    </w:p>
    <w:p w14:paraId="1846AE89"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rtl/>
        </w:rPr>
      </w:pPr>
      <w:bookmarkStart w:id="15" w:name="_Toc180449134"/>
      <w:r w:rsidRPr="00FB5D46">
        <w:rPr>
          <w:rFonts w:ascii="Sakkal Majalla" w:eastAsia="Calibri" w:hAnsi="Sakkal Majalla" w:cs="Sakkal Majalla"/>
          <w:b/>
          <w:bCs/>
          <w:color w:val="000000" w:themeColor="text1"/>
          <w:kern w:val="2"/>
          <w:sz w:val="28"/>
          <w:szCs w:val="28"/>
          <w:rtl/>
        </w:rPr>
        <w:t xml:space="preserve">مفهوم </w:t>
      </w:r>
      <w:r>
        <w:rPr>
          <w:rFonts w:ascii="Sakkal Majalla" w:eastAsia="Calibri" w:hAnsi="Sakkal Majalla" w:cs="Sakkal Majalla"/>
          <w:b/>
          <w:bCs/>
          <w:color w:val="000000" w:themeColor="text1"/>
          <w:kern w:val="2"/>
          <w:sz w:val="28"/>
          <w:szCs w:val="28"/>
          <w:rtl/>
        </w:rPr>
        <w:t>جودة</w:t>
      </w:r>
      <w:r w:rsidRPr="00FB5D46">
        <w:rPr>
          <w:rFonts w:ascii="Sakkal Majalla" w:eastAsia="Calibri" w:hAnsi="Sakkal Majalla" w:cs="Sakkal Majalla"/>
          <w:b/>
          <w:bCs/>
          <w:color w:val="000000" w:themeColor="text1"/>
          <w:kern w:val="2"/>
          <w:sz w:val="28"/>
          <w:szCs w:val="28"/>
          <w:rtl/>
        </w:rPr>
        <w:t>المشاريع الهندسية</w:t>
      </w:r>
      <w:bookmarkEnd w:id="15"/>
      <w:r w:rsidRPr="00FB5D46">
        <w:rPr>
          <w:rFonts w:ascii="Sakkal Majalla" w:eastAsia="Calibri" w:hAnsi="Sakkal Majalla" w:cs="Sakkal Majalla"/>
          <w:b/>
          <w:bCs/>
          <w:color w:val="000000" w:themeColor="text1"/>
          <w:kern w:val="2"/>
          <w:sz w:val="28"/>
          <w:szCs w:val="28"/>
          <w:rtl/>
        </w:rPr>
        <w:t xml:space="preserve"> </w:t>
      </w:r>
    </w:p>
    <w:p w14:paraId="6AA28267"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 xml:space="preserve">تختلف الآراء ووجهات النظر والاتجاهات نحو تقدير مفهوم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المشاريع الهندسية ، وذلك حمد علاقة هذه الجهة أو الأشخاص بالمشروع ومكانها منه. فمثلاً يعتبر المشروع ناجحاً في نظر المنفذ</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إذا كان قد حقق أرباحاً توازي نسبة معينة، أو نجح في تحقيق دخل، في حين أن المشروع قد يعتبر ناجحاً في نظر المشرف إذا تم إتباع جميع المواصفات المتعلقة بعناصر المشروع وتم تنفيذه بشكل سليم ومطابق للمخططات والتصاميم وبوقت لا يتعدى الوقت المفروض تنفيذ المشروع خلاله المناوي ،2022، وفيما يلي نستعرض بعض تلك المفاهيم</w:t>
      </w:r>
    </w:p>
    <w:p w14:paraId="777191F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ويعرف العابد (2017) مصطلح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المشاريع الهندسية  بأنه درجة استخدام الشركة للأساليب المبتكرة والجديدة لتقديم المنتج أو الخدمة مع مراعاة حاجات وطلبات العملاء وفئات المجتمع على المنتج أو الخدمة.</w:t>
      </w:r>
    </w:p>
    <w:p w14:paraId="5AF8B34D"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بينما يرى العبسي وبرهان (2023) أن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 xml:space="preserve">المشاريع الهندسية  مصطلح يعتمد على كافة الأطراف التي تقوم بتأدية تلك المشاريع الهندسية  وعلى قيامها بأدوارها على أكمل وجه وهي تتمثل بالآتي: </w:t>
      </w:r>
    </w:p>
    <w:p w14:paraId="1203686B"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lastRenderedPageBreak/>
        <w:t xml:space="preserve">التركيز على العملاء </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بعد العميل هو من طالب بالمشروع مبدئياً أو أصبح مهتماً أو متعلقاً به وبالتالي يعتبر المشروع ناجحاً إذا نجح في إشباع حاجات ومتطلبات العملاء التي صمم المشروع من أجلها.</w:t>
      </w:r>
    </w:p>
    <w:p w14:paraId="27C98360"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مسؤولية المؤسس للمشروع: إذ يعد المؤسس الشخص الأول الذي تقع على عاتقه المسؤولية الكاملة في إ</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 xml:space="preserve">المشروع والمسؤول عن قيادة المشروع في الاتجاه الصحيح. </w:t>
      </w:r>
    </w:p>
    <w:p w14:paraId="78C1BDAF"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مدير المشروع : وهو الشخص المكلف بمتابعة عمل المشروع يومياً، وتنفيذه في موعده بناء على ميزانية تكلفة موجودة متفق عليها.</w:t>
      </w:r>
    </w:p>
    <w:p w14:paraId="3B96CB2D"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فريق عمل المشروع</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 xml:space="preserve"> وهم المكلفون بتنفيذ المهام المخطط لها في جدول أعمال المشروع المراد تنفيذه</w:t>
      </w:r>
      <w:r w:rsidRPr="00FB5D46">
        <w:rPr>
          <w:rFonts w:ascii="Sakkal Majalla" w:eastAsia="Calibri" w:hAnsi="Sakkal Majalla" w:cs="Sakkal Majalla" w:hint="cs"/>
          <w:color w:val="000000" w:themeColor="text1"/>
          <w:kern w:val="2"/>
          <w:sz w:val="28"/>
          <w:szCs w:val="28"/>
          <w:rtl/>
        </w:rPr>
        <w:t>.</w:t>
      </w:r>
    </w:p>
    <w:p w14:paraId="22FD46B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مديرون الموارد وهم مديرو الإدارات المسؤولين بشكل مباشر ضمن فريق المشروع لتمام عمله، وقد يكون أعضاء هذا الفريق يقوموا بالعمل في المشروع في بعض الأوقات لفترة محددة.</w:t>
      </w:r>
    </w:p>
    <w:p w14:paraId="698E3A8F"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أن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المشاريع الهندسية  هو مصطلح يطلق عندما يتواجد إدارة جيدة لتكامل المشروع، والتي تتطلب من مدير المشروع توحيد وتنسيق العمليات والأنشطة المختلفة المتعلقة بإدارة المشروعات داخل مجموعات عمليات إدارة المشروع والإجراءات المتكاملة الضرورية لإنهاء المشروع ب</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ليفي بمتطلبات العميل وغيره من أصحاب المصلة بالإضافة إلى تحديد الخيارات بشأن مكان تركيز الموارد والجهود في أي وقت (محمد، 2017).</w:t>
      </w:r>
    </w:p>
    <w:p w14:paraId="1069719E"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ومن وجهة نظري كباحث أرى أن مصطلح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 xml:space="preserve">المشروع يعكس محصلة النتائج التي خرج بها المشروع، من حيث التكامل في توحيد وتنسيق العمليات والأنشطة المختلفة المتعلقة بإدارة المشروعات، لتقديم المنتج أو الخدمة حسب المواصفات والمعايير التي صمم المشروع من أجلها لتفي بمتطلبات وحاجات العملاء، فهذه النتائج في النهاية هي مقياس يقيم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المشروع أو فشله</w:t>
      </w:r>
    </w:p>
    <w:p w14:paraId="383882EE"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rtl/>
        </w:rPr>
      </w:pPr>
      <w:bookmarkStart w:id="16" w:name="_Toc180449135"/>
      <w:r w:rsidRPr="00FB5D46">
        <w:rPr>
          <w:rFonts w:ascii="Sakkal Majalla" w:eastAsia="Calibri" w:hAnsi="Sakkal Majalla" w:cs="Sakkal Majalla"/>
          <w:b/>
          <w:bCs/>
          <w:color w:val="000000" w:themeColor="text1"/>
          <w:kern w:val="2"/>
          <w:sz w:val="28"/>
          <w:szCs w:val="28"/>
          <w:rtl/>
        </w:rPr>
        <w:t xml:space="preserve">العوامل المؤثرة على </w:t>
      </w:r>
      <w:r>
        <w:rPr>
          <w:rFonts w:ascii="Sakkal Majalla" w:eastAsia="Calibri" w:hAnsi="Sakkal Majalla" w:cs="Sakkal Majalla"/>
          <w:b/>
          <w:bCs/>
          <w:color w:val="000000" w:themeColor="text1"/>
          <w:kern w:val="2"/>
          <w:sz w:val="28"/>
          <w:szCs w:val="28"/>
          <w:rtl/>
        </w:rPr>
        <w:t>جودة</w:t>
      </w:r>
      <w:r w:rsidRPr="00FB5D46">
        <w:rPr>
          <w:rFonts w:ascii="Sakkal Majalla" w:eastAsia="Calibri" w:hAnsi="Sakkal Majalla" w:cs="Sakkal Majalla"/>
          <w:b/>
          <w:bCs/>
          <w:color w:val="000000" w:themeColor="text1"/>
          <w:kern w:val="2"/>
          <w:sz w:val="28"/>
          <w:szCs w:val="28"/>
          <w:rtl/>
        </w:rPr>
        <w:t>المشاريع الهندسية</w:t>
      </w:r>
      <w:bookmarkEnd w:id="16"/>
      <w:r w:rsidRPr="00FB5D46">
        <w:rPr>
          <w:rFonts w:ascii="Sakkal Majalla" w:eastAsia="Calibri" w:hAnsi="Sakkal Majalla" w:cs="Sakkal Majalla"/>
          <w:b/>
          <w:bCs/>
          <w:color w:val="000000" w:themeColor="text1"/>
          <w:kern w:val="2"/>
          <w:sz w:val="28"/>
          <w:szCs w:val="28"/>
          <w:rtl/>
        </w:rPr>
        <w:t xml:space="preserve"> </w:t>
      </w:r>
    </w:p>
    <w:p w14:paraId="6B03B7B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وفيما يلي نستعرض أهم العوامل المؤثرة على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المشاريع الهندسية  كما حددها كلا من (العبسي ورهان (2023) وهي كالآتي:</w:t>
      </w:r>
    </w:p>
    <w:p w14:paraId="08AB6D07"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1. وضوح أهداف المشروع: إذ من المفترض ان يتم تحديد وتوضيح رسالة وأهداف المشروع</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وشرحها لأعضاء الفريق والمتعاقدين والجهات المشاركة والمستفيدة من المشروع، والتأكد</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من فهمها وبالتالي التمكن من قياس تحقيق الأهداف.</w:t>
      </w:r>
    </w:p>
    <w:p w14:paraId="33826A1A"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lastRenderedPageBreak/>
        <w:t>2. دعم الإدارة العليا حيث أن الدعم المقدم من الإدارة العليا يعتبر في غاية الأهمية طوال فترة تنفيذ المشروع، وبالتالي فإن هذا يزيد من عملية فهم الرسالة وأهميتها.</w:t>
      </w:r>
    </w:p>
    <w:p w14:paraId="2D2D490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3. جدولة وتخطيط المشروع: إذ يتم ذلك من خلال توضيح وترجمة رسالة وأهداف المشروع، ومعايير الأداء إلى خطة عمل حقيقية من لحظة بداية تقديم المنتج أو الخدمة؛ فالتخطيط</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عبارة عن خطوات ديناميكية مستمرة تربط بين الأهداف المتغيرة والأداء وتحقيق النتائج.</w:t>
      </w:r>
    </w:p>
    <w:p w14:paraId="3D5671DF"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 4. استشارة العملاء: إن المستفيد في النهاية من إعداد المشروع هو الذي يقيم درجة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المشروع في النهاية، وفيما إذ تم اعداده حسب المواصفات والمعايير المطلوبة والميزانية المخصصة، وعليه فإن استشارة العميل قبل وأثناء فترة التنفيذ تعتبر ذو أهمية كبيرة قد</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تساعد على تجاوز الأخطاء الممكنة وتصحيحها قبل الوقوع بها.</w:t>
      </w:r>
    </w:p>
    <w:p w14:paraId="385B4EEE"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5. الطاقم العامل في المشروع إن متطلبات استكمال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المشروع لا تتوقف على تحقيق الأهداف الفنية للمشروع ضمن الفترة الزمنية المحددة، وحسب الميزانية المخصصة له، بل تتعدى ذلك إلى أن تحقيق رغبات المستفيدين من العملاء؛ فإذا كانت العلاقات المتبادلة بين أعضاء الفريق أنفسهم وبين أعضاء الفريق والعملاء وبين أعضاء الفريق وبقية العاملين غير متوازنة ومستقرة فإن ذلك يؤثر على أداء المشروع ونجاحه؛ إذ يعتبر التحفيز الجيد للفريق مع توافر العلاقات الجيدة مع العملاء من المحددات الأساسية ل</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المشروع.</w:t>
      </w:r>
    </w:p>
    <w:p w14:paraId="21EFCEEA"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 xml:space="preserve">6. وضوح المسائل الفنية إن عملية توضيح وفهم الأمور الفنية والعمل على إيصالها إلى أعضاء الفريق والتأكد من أنهم يمتلكون المهارات الضرورية والتي تعد من مسؤوليات مدير المشروع ذو أهمية كبيرة في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المشروع، وذلك لأن استخدام تكنولوجيا غير مناسبة</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واعتماد إجراءات فنية غير واضحة وايصالها إلى أعضاء الفريق قد تؤثر بشكل مباشر على كافة مكونات المشروع بما في ذلك الكلف والجداول الزمنية للتنفيذ والأداء الحقيقي.</w:t>
      </w:r>
    </w:p>
    <w:p w14:paraId="07E1A14E"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 xml:space="preserve">7 </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الرقابة على المشروع: إن استمرار ومتابعة كتابة التقارير الفعلية عن الإنجازات الحقيقية المراحل تطور المشروع يمكن من مقارنة الإنجاز الحقيقي مع الخطة الموضوعة لتنفيذ المشروع، كما يمكن من تحديد أوجه الاختلاف والسيطرة على حدوث المشاكل إن وجدت</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 xml:space="preserve">وتقديم الحلول المناسبة، والمحافظة على استمرار خط سير عمل المشروع وفق الخطط والاستراتيجيات المحددة مسبقاً فضلاً عن تخطي موضوع تجاوز التكلفة المحددة للمشروع. </w:t>
      </w:r>
    </w:p>
    <w:p w14:paraId="75F5ECF2"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lastRenderedPageBreak/>
        <w:t>8 الاتصالات: إن عملية الانتقال الناجح عبر مراحل تطور عمل المشروع، والتنسيق الجيد بين مختلف الأطراف المشاركة في المشروع طوال مرحلة تنفيذه يتطلب الاستمرار في تبادل المعلومات بشكل مستمر بين أعضاء الفريق أنفسهم ومع بقية الأطراف الأخرى وبين مديري المشاريع الهندسية  والعملاء وبالتالي فإن ذلك يساعد على تحديد المهام والمسؤوليات وبالتالي القدرة على الإنجاز في الوقت المحدد.</w:t>
      </w:r>
    </w:p>
    <w:p w14:paraId="76900848"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color w:val="000000" w:themeColor="text1"/>
          <w:kern w:val="2"/>
          <w:sz w:val="28"/>
          <w:szCs w:val="28"/>
          <w:rtl/>
        </w:rPr>
      </w:pPr>
      <w:bookmarkStart w:id="17" w:name="_Toc180449136"/>
      <w:r w:rsidRPr="00FB5D46">
        <w:rPr>
          <w:rFonts w:ascii="Sakkal Majalla" w:eastAsia="Calibri" w:hAnsi="Sakkal Majalla" w:cs="Sakkal Majalla"/>
          <w:b/>
          <w:bCs/>
          <w:color w:val="000000" w:themeColor="text1"/>
          <w:kern w:val="2"/>
          <w:sz w:val="28"/>
          <w:szCs w:val="28"/>
          <w:rtl/>
        </w:rPr>
        <w:t xml:space="preserve">أبعاد </w:t>
      </w:r>
      <w:r>
        <w:rPr>
          <w:rFonts w:ascii="Sakkal Majalla" w:eastAsia="Calibri" w:hAnsi="Sakkal Majalla" w:cs="Sakkal Majalla"/>
          <w:b/>
          <w:bCs/>
          <w:color w:val="000000" w:themeColor="text1"/>
          <w:kern w:val="2"/>
          <w:sz w:val="28"/>
          <w:szCs w:val="28"/>
          <w:rtl/>
        </w:rPr>
        <w:t>جودة</w:t>
      </w:r>
      <w:r w:rsidRPr="00FB5D46">
        <w:rPr>
          <w:rFonts w:ascii="Sakkal Majalla" w:eastAsia="Calibri" w:hAnsi="Sakkal Majalla" w:cs="Sakkal Majalla"/>
          <w:b/>
          <w:bCs/>
          <w:color w:val="000000" w:themeColor="text1"/>
          <w:kern w:val="2"/>
          <w:sz w:val="28"/>
          <w:szCs w:val="28"/>
          <w:rtl/>
        </w:rPr>
        <w:t>المشاريع الهندسية</w:t>
      </w:r>
      <w:bookmarkEnd w:id="17"/>
      <w:r w:rsidRPr="00FB5D46">
        <w:rPr>
          <w:rFonts w:ascii="Sakkal Majalla" w:eastAsia="Calibri" w:hAnsi="Sakkal Majalla" w:cs="Sakkal Majalla"/>
          <w:b/>
          <w:bCs/>
          <w:color w:val="000000" w:themeColor="text1"/>
          <w:kern w:val="2"/>
          <w:sz w:val="28"/>
          <w:szCs w:val="28"/>
          <w:rtl/>
        </w:rPr>
        <w:t xml:space="preserve"> </w:t>
      </w:r>
    </w:p>
    <w:p w14:paraId="0E9AA27A"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هناك مجموعة من الأبعاد المتعارف عليها ل</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المشاريع الهندسية ، حيث تعتبر من مكونات إدارة</w:t>
      </w:r>
      <w:r w:rsidRPr="00FB5D46">
        <w:rPr>
          <w:rFonts w:ascii="Sakkal Majalla" w:eastAsia="Calibri" w:hAnsi="Sakkal Majalla" w:cs="Sakkal Majalla" w:hint="cs"/>
          <w:color w:val="000000" w:themeColor="text1"/>
          <w:kern w:val="2"/>
          <w:sz w:val="28"/>
          <w:szCs w:val="28"/>
          <w:rtl/>
        </w:rPr>
        <w:t xml:space="preserve">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 xml:space="preserve">المشاريع الهندسية  ومن الواجب توافرها للوصول إلى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المشاريع الهندسية  ومن أبرزها:</w:t>
      </w:r>
    </w:p>
    <w:p w14:paraId="5D57E096"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b/>
          <w:bCs/>
          <w:color w:val="000000" w:themeColor="text1"/>
          <w:kern w:val="2"/>
          <w:sz w:val="28"/>
          <w:szCs w:val="28"/>
          <w:rtl/>
        </w:rPr>
        <w:t>(1) جودة عمليات المشروع:</w:t>
      </w:r>
    </w:p>
    <w:p w14:paraId="0F4FB229"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 xml:space="preserve">والتي تتمثل بكافة الأعمال والعمليات التي تتعلق في إنجاز المشروع وتحديد المهمات التي تتعلق بالمشروع، حيث أن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المشروع يعتمد على احتوائه على العمليات التي تساهم في نجاحه وضمان جودته، بمعنى أخر أن تكون تلك يحتوي على كافة العمليات اللازمة لتحديد كل الأعمال والعمليات والاحتياجات الخاصة بالمشروع، وتحديد كل الأجزاء التي لا علاقة لها بالمشروع، حيث</w:t>
      </w:r>
      <w:r w:rsidRPr="00FB5D46">
        <w:rPr>
          <w:rFonts w:ascii="Sakkal Majalla" w:eastAsia="Calibri" w:hAnsi="Sakkal Majalla" w:cs="Sakkal Majalla" w:hint="cs"/>
          <w:color w:val="000000" w:themeColor="text1"/>
          <w:kern w:val="2"/>
          <w:sz w:val="28"/>
          <w:szCs w:val="28"/>
          <w:rtl/>
        </w:rPr>
        <w:t xml:space="preserve"> </w:t>
      </w:r>
      <w:r w:rsidRPr="00FB5D46">
        <w:rPr>
          <w:rFonts w:ascii="Sakkal Majalla" w:eastAsia="Calibri" w:hAnsi="Sakkal Majalla" w:cs="Sakkal Majalla"/>
          <w:color w:val="000000" w:themeColor="text1"/>
          <w:kern w:val="2"/>
          <w:sz w:val="28"/>
          <w:szCs w:val="28"/>
          <w:rtl/>
        </w:rPr>
        <w:t xml:space="preserve">أن أحد أسباب فشل المشاريع الهندسية  هو عدم تحديد العمليات والمهمات والاحتياجات اللازمة لإنجازه؛ ولكي تضمن الشركات أو المؤسسات </w:t>
      </w:r>
      <w:r>
        <w:rPr>
          <w:rFonts w:ascii="Sakkal Majalla" w:eastAsia="Calibri" w:hAnsi="Sakkal Majalla" w:cs="Sakkal Majalla"/>
          <w:color w:val="000000" w:themeColor="text1"/>
          <w:kern w:val="2"/>
          <w:sz w:val="28"/>
          <w:szCs w:val="28"/>
          <w:rtl/>
        </w:rPr>
        <w:t>جودة</w:t>
      </w:r>
      <w:r w:rsidRPr="00FB5D46">
        <w:rPr>
          <w:rFonts w:ascii="Sakkal Majalla" w:eastAsia="Calibri" w:hAnsi="Sakkal Majalla" w:cs="Sakkal Majalla"/>
          <w:color w:val="000000" w:themeColor="text1"/>
          <w:kern w:val="2"/>
          <w:sz w:val="28"/>
          <w:szCs w:val="28"/>
          <w:rtl/>
        </w:rPr>
        <w:t>مشاريعها فإنه من الضروري أن تضمن تحديد</w:t>
      </w:r>
    </w:p>
    <w:p w14:paraId="7F72964C"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الاحتياجات بشكل دقيق وجيد من خلال التواصل المستمر مع المستفيدين من إقامة المشروع.(</w:t>
      </w:r>
      <w:r w:rsidRPr="00FB5D46">
        <w:rPr>
          <w:rFonts w:ascii="Sakkal Majalla" w:eastAsia="Calibri" w:hAnsi="Sakkal Majalla" w:cs="Sakkal Majalla"/>
          <w:color w:val="000000" w:themeColor="text1"/>
          <w:kern w:val="2"/>
          <w:sz w:val="28"/>
          <w:szCs w:val="28"/>
        </w:rPr>
        <w:t>Wysocki. 2022</w:t>
      </w:r>
      <w:r w:rsidRPr="00FB5D46">
        <w:rPr>
          <w:rFonts w:ascii="Sakkal Majalla" w:eastAsia="Calibri" w:hAnsi="Sakkal Majalla" w:cs="Sakkal Majalla"/>
          <w:color w:val="000000" w:themeColor="text1"/>
          <w:kern w:val="2"/>
          <w:sz w:val="28"/>
          <w:szCs w:val="28"/>
          <w:rtl/>
        </w:rPr>
        <w:t>)</w:t>
      </w:r>
    </w:p>
    <w:p w14:paraId="69FCE5C8"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وتعرف عمليات جودة المشروع بأنها العمليات التي يتم فيها ضمان الجودة ومراقبتها في الأنشطة جميع ومدخلات إنتاج المشروع، وذلك من خلال استخدام الأساليب التقنية في المراقبة وضمان الجودة، فعملية الجودة للمشروع تعتبر عملية تطبيق كافة أنظمة إدارة الجودة من خلال السياسات والإجراءات مع الأنشطة التي تساهم في تحسين العمليات المستمرة والتي يتم تنفيذها خلال فترة تنفيذ المشروع، وذلك لضمان الحصول على مخرجات ذات جودة عالية تحقق الأهداف المشتركة لكافة أطراف المصلحة المشتركة (دهليز، وعنبر، 2017).</w:t>
      </w:r>
    </w:p>
    <w:p w14:paraId="26081362"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b/>
          <w:bCs/>
          <w:color w:val="000000" w:themeColor="text1"/>
          <w:kern w:val="2"/>
          <w:sz w:val="28"/>
          <w:szCs w:val="28"/>
          <w:rtl/>
        </w:rPr>
        <w:t>(2) تكلفة المشروع:</w:t>
      </w:r>
    </w:p>
    <w:p w14:paraId="1EDC5565"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lastRenderedPageBreak/>
        <w:t>والتي تتمثل بعملية التخطيط لتكاليف الموضوعة لتنفيذ المشروع مع توفر الدراسة المقترحة الإقامة المشروع، والتي تسمى بالدراسة المبدئية في دراسة جدوى المشروع، ويقوم فريق إدارة المشروع بتجهيز تقديرات كاملة حول تكاليف المشروع، فقد تكون التكاليف تفصيلية كلية والتي تبدأ من الأعمال الأولية للمشروع (دهليز وعنبر، 2017).</w:t>
      </w:r>
    </w:p>
    <w:p w14:paraId="05C4BF6A"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وتعرف تكلفة المشروع بأنها مجموعة من العمليات الضرورية لتخطيط وتقدير التكاليف المخصصة لتنفيذ المشروع، وعمل الموازنة وتمويل المشروع، بالإضافة إلى كيفية توفير وتدبير الموارد المالية والعمل على ضبط التكاليف المتعلقة بالمشروع لضمان إتمامه وفق الخطط الموضوعة له وتحقيق الأهداف المنشودة (المناوي، 2022)</w:t>
      </w:r>
      <w:r w:rsidRPr="00FB5D46">
        <w:rPr>
          <w:rFonts w:ascii="Sakkal Majalla" w:eastAsia="Calibri" w:hAnsi="Sakkal Majalla" w:cs="Sakkal Majalla"/>
          <w:color w:val="000000" w:themeColor="text1"/>
          <w:kern w:val="2"/>
          <w:sz w:val="28"/>
          <w:szCs w:val="28"/>
        </w:rPr>
        <w:t>.</w:t>
      </w:r>
    </w:p>
    <w:p w14:paraId="67EFF01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Pr>
      </w:pPr>
      <w:r w:rsidRPr="00FB5D46">
        <w:rPr>
          <w:rFonts w:ascii="Sakkal Majalla" w:eastAsia="Calibri" w:hAnsi="Sakkal Majalla" w:cs="Sakkal Majalla"/>
          <w:color w:val="000000" w:themeColor="text1"/>
          <w:kern w:val="2"/>
          <w:sz w:val="28"/>
          <w:szCs w:val="28"/>
          <w:rtl/>
        </w:rPr>
        <w:t>بينما عرف (العلي (2023) تكلفة المشروع بأنها كافة العمليات الهامة لضمات الانتهاء من تنفيذ عمل المشروع وفق الميزانية المالية المعتمدة من إدارة المشروع، وتشمل أيضاً تخطيط الموارد وتخطيط تكلفة الميزانية، ومراقبة التكاليف.</w:t>
      </w:r>
    </w:p>
    <w:p w14:paraId="7AD99C9B"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b/>
          <w:bCs/>
          <w:color w:val="000000" w:themeColor="text1"/>
          <w:kern w:val="2"/>
          <w:sz w:val="28"/>
          <w:szCs w:val="28"/>
          <w:rtl/>
        </w:rPr>
        <w:t>(3) الإنتاج بالوقت المحدد</w:t>
      </w:r>
    </w:p>
    <w:p w14:paraId="0959DDBF"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وتتمثل عملية الإنتاج بالوقت المحدد بالعملية التي يتم عن طريقها تحويل خطة عمل المشروع إلى برنامج زمني أو جدول زمني للتشغيل، أي لضمان زمن محدد لتنفيذ وانجاز المشروع، وقد عرفها (دودين (2023) بانها كيفية إدارة الزمن بفاعلية وكفاءة من قبل إدارة المشروع من أجل انجاز أنشطة المشروع المنتجات أو الخدمات التي يقدمها وتسليمها في الوقت والزمان المتفق عليه.</w:t>
      </w:r>
    </w:p>
    <w:p w14:paraId="579CB08B"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rPr>
      </w:pPr>
      <w:r w:rsidRPr="00FB5D46">
        <w:rPr>
          <w:rFonts w:ascii="Sakkal Majalla" w:eastAsia="Calibri" w:hAnsi="Sakkal Majalla" w:cs="Sakkal Majalla"/>
          <w:color w:val="000000" w:themeColor="text1"/>
          <w:kern w:val="2"/>
          <w:sz w:val="28"/>
          <w:szCs w:val="28"/>
          <w:rtl/>
        </w:rPr>
        <w:t>ومن هنا نلاحظ أن إدارة الإنتاج بالوقت المحدد تتعلق بإدارة زمن المشروع من خلال تنظيم كافة الجهود من تخطيط إدارة الجدول الزمني وتحديد الأنشطة وسلسلتها، ومن ثم القيام بتقدير مواردها وتقدير مدتها، ومن ثم القيام بضبط الجدولة الزمنية ومراقبة أي تغيير على الجدول الزمني لتفادي التأخير في تسليم المشروع في الوقت المحدد (العلي، 2023).</w:t>
      </w:r>
    </w:p>
    <w:p w14:paraId="312D9B4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p>
    <w:p w14:paraId="3DAA4038"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u w:val="single"/>
          <w:rtl/>
          <w:lang w:bidi="ar-EG"/>
        </w:rPr>
      </w:pPr>
      <w:bookmarkStart w:id="18" w:name="_Toc180449137"/>
      <w:r w:rsidRPr="00FB5D46">
        <w:rPr>
          <w:rFonts w:ascii="Sakkal Majalla" w:eastAsia="Calibri" w:hAnsi="Sakkal Majalla" w:cs="Sakkal Majalla" w:hint="cs"/>
          <w:b/>
          <w:bCs/>
          <w:color w:val="000000" w:themeColor="text1"/>
          <w:kern w:val="2"/>
          <w:sz w:val="28"/>
          <w:szCs w:val="28"/>
          <w:u w:val="single"/>
          <w:rtl/>
          <w:lang w:bidi="ar-EG"/>
        </w:rPr>
        <w:t>إدارة المخاطر وعلاقتها ب</w:t>
      </w:r>
      <w:r>
        <w:rPr>
          <w:rFonts w:ascii="Sakkal Majalla" w:eastAsia="Calibri" w:hAnsi="Sakkal Majalla" w:cs="Sakkal Majalla" w:hint="cs"/>
          <w:b/>
          <w:bCs/>
          <w:color w:val="000000" w:themeColor="text1"/>
          <w:kern w:val="2"/>
          <w:sz w:val="28"/>
          <w:szCs w:val="28"/>
          <w:u w:val="single"/>
          <w:rtl/>
          <w:lang w:bidi="ar-EG"/>
        </w:rPr>
        <w:t>جودة</w:t>
      </w:r>
      <w:r w:rsidRPr="00FB5D46">
        <w:rPr>
          <w:rFonts w:ascii="Sakkal Majalla" w:eastAsia="Calibri" w:hAnsi="Sakkal Majalla" w:cs="Sakkal Majalla" w:hint="cs"/>
          <w:b/>
          <w:bCs/>
          <w:color w:val="000000" w:themeColor="text1"/>
          <w:kern w:val="2"/>
          <w:sz w:val="28"/>
          <w:szCs w:val="28"/>
          <w:u w:val="single"/>
          <w:rtl/>
          <w:lang w:bidi="ar-EG"/>
        </w:rPr>
        <w:t>المشروعات</w:t>
      </w:r>
      <w:bookmarkEnd w:id="18"/>
      <w:r w:rsidRPr="00FB5D46">
        <w:rPr>
          <w:rFonts w:ascii="Sakkal Majalla" w:eastAsia="Calibri" w:hAnsi="Sakkal Majalla" w:cs="Sakkal Majalla" w:hint="cs"/>
          <w:b/>
          <w:bCs/>
          <w:color w:val="000000" w:themeColor="text1"/>
          <w:kern w:val="2"/>
          <w:sz w:val="28"/>
          <w:szCs w:val="28"/>
          <w:u w:val="single"/>
          <w:rtl/>
          <w:lang w:bidi="ar-EG"/>
        </w:rPr>
        <w:t xml:space="preserve"> </w:t>
      </w:r>
    </w:p>
    <w:p w14:paraId="476E66E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 xml:space="preserve">يتم تقييم المشروع من خلال النظر في المدة والميزانية ومتطلبات المشروع التي تم تحديدها منذ بداية المشروع. يُقاس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أي مشروع تقليديًا من خلال الالتزام بالوقت والميزانية والمتطلبات القياسية (الجودة)</w:t>
      </w:r>
      <w:r w:rsidRPr="00FB5D46">
        <w:rPr>
          <w:rFonts w:ascii="Sakkal Majalla" w:eastAsia="Calibri" w:hAnsi="Sakkal Majalla" w:cs="Sakkal Majalla"/>
          <w:color w:val="000000" w:themeColor="text1"/>
          <w:kern w:val="2"/>
          <w:sz w:val="28"/>
          <w:szCs w:val="28"/>
        </w:rPr>
        <w:t xml:space="preserve"> (Turner, Cochran, 2023). </w:t>
      </w:r>
      <w:r w:rsidRPr="00FB5D46">
        <w:rPr>
          <w:rFonts w:ascii="Sakkal Majalla" w:eastAsia="Calibri" w:hAnsi="Sakkal Majalla" w:cs="Sakkal Majalla"/>
          <w:color w:val="000000" w:themeColor="text1"/>
          <w:kern w:val="2"/>
          <w:sz w:val="28"/>
          <w:szCs w:val="28"/>
          <w:rtl/>
          <w:lang w:bidi="ar-EG"/>
        </w:rPr>
        <w:t xml:space="preserve">بينما </w:t>
      </w:r>
      <w:r w:rsidRPr="00FB5D46">
        <w:rPr>
          <w:rFonts w:ascii="Sakkal Majalla" w:eastAsia="Calibri" w:hAnsi="Sakkal Majalla" w:cs="Sakkal Majalla"/>
          <w:color w:val="000000" w:themeColor="text1"/>
          <w:kern w:val="2"/>
          <w:sz w:val="28"/>
          <w:szCs w:val="28"/>
          <w:rtl/>
          <w:lang w:bidi="ar-EG"/>
        </w:rPr>
        <w:lastRenderedPageBreak/>
        <w:t xml:space="preserve">أكد براكاس (2018) على أهمية منظور أصحاب المصلحة في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حيث يتم تحديد الوقت والميزانية ومتطلبات جودة المشروع في بداية المشروع (حتى عام 2017)</w:t>
      </w:r>
      <w:r w:rsidRPr="00FB5D46">
        <w:rPr>
          <w:rFonts w:ascii="Sakkal Majalla" w:eastAsia="Calibri" w:hAnsi="Sakkal Majalla" w:cs="Sakkal Majalla"/>
          <w:color w:val="000000" w:themeColor="text1"/>
          <w:kern w:val="2"/>
          <w:sz w:val="28"/>
          <w:szCs w:val="28"/>
        </w:rPr>
        <w:t>.</w:t>
      </w:r>
    </w:p>
    <w:p w14:paraId="716DAAF7"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وجد</w:t>
      </w:r>
      <w:r w:rsidRPr="00FB5D46">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Pr>
        <w:t>Thomas Fernandez</w:t>
      </w:r>
      <w:r w:rsidRPr="00FB5D46">
        <w:rPr>
          <w:rFonts w:ascii="Sakkal Majalla" w:eastAsia="Calibri" w:hAnsi="Sakkal Majalla" w:cs="Sakkal Majalla"/>
          <w:color w:val="000000" w:themeColor="text1"/>
          <w:kern w:val="2"/>
          <w:sz w:val="28"/>
          <w:szCs w:val="28"/>
          <w:rtl/>
          <w:lang w:bidi="ar-EG"/>
        </w:rPr>
        <w:t xml:space="preserve"> (2018)أن الصعوبات التي تواجهها المشاريع الهندسية  هي التي تحدد معايير النجاح، فاقترح تحديد معايير لقياس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ومن تلك المعايير رضا أصحاب المصلحة من خلال معرفة دوافعهم وبالتالي واتخاذ القرارات بناءً عليها لإ</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كما بين أن إدراك وفهم المخاطر يؤثر على العلاقة بين إدارة المخاطر و</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w:t>
      </w:r>
      <w:r>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لأن تطبيقها بشكل صحيح يؤدي إلى خلق مشاعر إيجابية وبناء الثقة مع أصحاب المصلحة من خلال قبول إجراءات المخاطر</w:t>
      </w:r>
      <w:r w:rsidRPr="00FB5D46">
        <w:rPr>
          <w:rFonts w:ascii="Sakkal Majalla" w:eastAsia="Calibri" w:hAnsi="Sakkal Majalla" w:cs="Sakkal Majalla"/>
          <w:color w:val="000000" w:themeColor="text1"/>
          <w:kern w:val="2"/>
          <w:sz w:val="28"/>
          <w:szCs w:val="28"/>
        </w:rPr>
        <w:t>.</w:t>
      </w:r>
    </w:p>
    <w:p w14:paraId="1744AEC8"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w:t>
      </w:r>
      <w:r w:rsidRPr="00FB5D46">
        <w:rPr>
          <w:rFonts w:ascii="Sakkal Majalla" w:eastAsia="Calibri" w:hAnsi="Sakkal Majalla" w:cs="Sakkal Majalla"/>
          <w:color w:val="000000" w:themeColor="text1"/>
          <w:kern w:val="2"/>
          <w:sz w:val="28"/>
          <w:szCs w:val="28"/>
        </w:rPr>
        <w:t>Bakker, Boonstra, &amp; Wortman, 2020</w:t>
      </w:r>
      <w:r w:rsidRPr="00FB5D46">
        <w:rPr>
          <w:rFonts w:ascii="Sakkal Majalla" w:eastAsia="Calibri" w:hAnsi="Sakkal Majalla" w:cs="Sakkal Majalla"/>
          <w:color w:val="000000" w:themeColor="text1"/>
          <w:kern w:val="2"/>
          <w:sz w:val="28"/>
          <w:szCs w:val="28"/>
          <w:rtl/>
          <w:lang w:bidi="ar-EG"/>
        </w:rPr>
        <w:t>)وجد أن إدارة المخاطر تتزامن مع الإدارة الجيدة للمشروع، والتي تعتمد على منهجية في اتخاذ القرارات من خلال تحديد وتحديد المخاطر، وتقييم المخاطر، ومن ثم اتخاذ التدابير اللازمة لإبقاء المشروع على المسار الصحيح وضمان نجاحها</w:t>
      </w:r>
      <w:r w:rsidRPr="00FB5D46">
        <w:rPr>
          <w:rFonts w:ascii="Sakkal Majalla" w:eastAsia="Calibri" w:hAnsi="Sakkal Majalla" w:cs="Sakkal Majalla"/>
          <w:color w:val="000000" w:themeColor="text1"/>
          <w:kern w:val="2"/>
          <w:sz w:val="28"/>
          <w:szCs w:val="28"/>
        </w:rPr>
        <w:t>.</w:t>
      </w:r>
    </w:p>
    <w:p w14:paraId="40F1FB9C"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lang w:bidi="ar-EG"/>
        </w:rPr>
      </w:pPr>
      <w:bookmarkStart w:id="19" w:name="_Toc180449138"/>
      <w:r w:rsidRPr="00FB5D46">
        <w:rPr>
          <w:rFonts w:ascii="Sakkal Majalla" w:eastAsia="Calibri" w:hAnsi="Sakkal Majalla" w:cs="Sakkal Majalla"/>
          <w:b/>
          <w:bCs/>
          <w:color w:val="000000" w:themeColor="text1"/>
          <w:kern w:val="2"/>
          <w:sz w:val="28"/>
          <w:szCs w:val="28"/>
          <w:rtl/>
          <w:lang w:bidi="ar-EG"/>
        </w:rPr>
        <w:t>9-3</w:t>
      </w:r>
      <w:r w:rsidRPr="00FB5D46">
        <w:rPr>
          <w:rFonts w:ascii="Sakkal Majalla" w:eastAsia="Calibri" w:hAnsi="Sakkal Majalla" w:cs="Sakkal Majalla"/>
          <w:b/>
          <w:bCs/>
          <w:color w:val="000000" w:themeColor="text1"/>
          <w:kern w:val="2"/>
          <w:sz w:val="28"/>
          <w:szCs w:val="28"/>
        </w:rPr>
        <w:t xml:space="preserve"> </w:t>
      </w:r>
      <w:r w:rsidRPr="00FB5D46">
        <w:rPr>
          <w:rFonts w:ascii="Sakkal Majalla" w:eastAsia="Calibri" w:hAnsi="Sakkal Majalla" w:cs="Sakkal Majalla"/>
          <w:b/>
          <w:bCs/>
          <w:color w:val="000000" w:themeColor="text1"/>
          <w:kern w:val="2"/>
          <w:sz w:val="28"/>
          <w:szCs w:val="28"/>
          <w:rtl/>
          <w:lang w:bidi="ar-EG"/>
        </w:rPr>
        <w:t>العلاقة بين إدارة المخاطر و</w:t>
      </w:r>
      <w:r w:rsidRPr="00F942A8">
        <w:rPr>
          <w:rFonts w:ascii="Sakkal Majalla" w:eastAsia="Calibri" w:hAnsi="Sakkal Majalla" w:cs="Sakkal Majalla"/>
          <w:b/>
          <w:bCs/>
          <w:color w:val="000000" w:themeColor="text1"/>
          <w:kern w:val="2"/>
          <w:sz w:val="28"/>
          <w:szCs w:val="28"/>
          <w:rtl/>
          <w:lang w:bidi="ar-EG"/>
        </w:rPr>
        <w:t>جودة</w:t>
      </w:r>
      <w:r w:rsidRPr="00FB5D46">
        <w:rPr>
          <w:rFonts w:ascii="Sakkal Majalla" w:eastAsia="Calibri" w:hAnsi="Sakkal Majalla" w:cs="Sakkal Majalla"/>
          <w:b/>
          <w:bCs/>
          <w:color w:val="000000" w:themeColor="text1"/>
          <w:kern w:val="2"/>
          <w:sz w:val="28"/>
          <w:szCs w:val="28"/>
          <w:rtl/>
          <w:lang w:bidi="ar-EG"/>
        </w:rPr>
        <w:t>المشروع</w:t>
      </w:r>
      <w:bookmarkEnd w:id="19"/>
    </w:p>
    <w:p w14:paraId="1E4E580E"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وقد أشار العديد من المؤلفين</w:t>
      </w:r>
      <w:r w:rsidRPr="00FB5D46">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w:t>
      </w:r>
      <w:r w:rsidRPr="00FB5D46">
        <w:rPr>
          <w:rFonts w:ascii="Sakkal Majalla" w:eastAsia="Calibri" w:hAnsi="Sakkal Majalla" w:cs="Sakkal Majalla"/>
          <w:color w:val="000000" w:themeColor="text1"/>
          <w:kern w:val="2"/>
          <w:sz w:val="28"/>
          <w:szCs w:val="28"/>
        </w:rPr>
        <w:t>Agarwal, Rathod, 2018</w:t>
      </w:r>
      <w:r w:rsidRPr="00FB5D46">
        <w:rPr>
          <w:rFonts w:ascii="Sakkal Majalla" w:eastAsia="Calibri" w:hAnsi="Sakkal Majalla" w:cs="Sakkal Majalla"/>
          <w:color w:val="000000" w:themeColor="text1"/>
          <w:kern w:val="2"/>
          <w:sz w:val="28"/>
          <w:szCs w:val="28"/>
          <w:rtl/>
          <w:lang w:bidi="ar-EG"/>
        </w:rPr>
        <w:t xml:space="preserve">)إلى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كنتيجة موضوعية للتأثيرات الثلاثة للوقت والمال والمتطلبات كما حددها توماس) على الصعوبات التي يواجهها</w:t>
      </w:r>
      <w:r w:rsidRPr="00FB5D46">
        <w:rPr>
          <w:rFonts w:ascii="Sakkal Majalla" w:eastAsia="Calibri" w:hAnsi="Sakkal Majalla" w:cs="Sakkal Majalla"/>
          <w:color w:val="000000" w:themeColor="text1"/>
          <w:kern w:val="2"/>
          <w:sz w:val="28"/>
          <w:szCs w:val="28"/>
        </w:rPr>
        <w:t>. Fernandez, 2018), (Baccarini, 2019</w:t>
      </w:r>
      <w:r w:rsidRPr="00FB5D46">
        <w:rPr>
          <w:rFonts w:ascii="Sakkal Majalla" w:eastAsia="Calibri" w:hAnsi="Sakkal Majalla" w:cs="Sakkal Majalla"/>
          <w:color w:val="000000" w:themeColor="text1"/>
          <w:kern w:val="2"/>
          <w:sz w:val="28"/>
          <w:szCs w:val="28"/>
          <w:rtl/>
          <w:lang w:bidi="ar-EG"/>
        </w:rPr>
        <w:t>)</w:t>
      </w:r>
    </w:p>
    <w:p w14:paraId="3E94D665"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 xml:space="preserve">المشروع وفقا لهذا البحث فإن هناك رؤية أوسع لتحديد مدى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وخصائص ال</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 xml:space="preserve">يتم تحديدها من قبل أصحاب المصلحة أنفسهم. وقد يشمل ذلك الوقت والمال والمتطلبات، وقد يشمل أيضًا خصائص أخرى مثل رضا أصحاب المصلحة والنتائج المستقبلية للمشروع. وأوضح (2018, </w:t>
      </w:r>
      <w:r w:rsidRPr="00FB5D46">
        <w:rPr>
          <w:rFonts w:ascii="Sakkal Majalla" w:eastAsia="Calibri" w:hAnsi="Sakkal Majalla" w:cs="Sakkal Majalla"/>
          <w:color w:val="000000" w:themeColor="text1"/>
          <w:kern w:val="2"/>
          <w:sz w:val="28"/>
          <w:szCs w:val="28"/>
        </w:rPr>
        <w:t>Bannerman</w:t>
      </w:r>
      <w:r w:rsidRPr="00FB5D46">
        <w:rPr>
          <w:rFonts w:ascii="Sakkal Majalla" w:eastAsia="Calibri" w:hAnsi="Sakkal Majalla" w:cs="Sakkal Majalla"/>
          <w:color w:val="000000" w:themeColor="text1"/>
          <w:kern w:val="2"/>
          <w:sz w:val="28"/>
          <w:szCs w:val="28"/>
          <w:rtl/>
          <w:lang w:bidi="ar-EG"/>
        </w:rPr>
        <w:t>)الخطوات. ونادرا ما يتم اتباع تعريف محدد للمخاطر، وتحليل المخاطر، وتخطيط الإجراءات والإجراءات المنفذة</w:t>
      </w:r>
      <w:r w:rsidRPr="00FB5D46">
        <w:rPr>
          <w:rFonts w:ascii="Sakkal Majalla" w:eastAsia="Calibri" w:hAnsi="Sakkal Majalla" w:cs="Sakkal Majalla"/>
          <w:color w:val="000000" w:themeColor="text1"/>
          <w:kern w:val="2"/>
          <w:sz w:val="28"/>
          <w:szCs w:val="28"/>
        </w:rPr>
        <w:t>.</w:t>
      </w:r>
    </w:p>
    <w:p w14:paraId="6EF1BB3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w:t>
      </w:r>
      <w:r w:rsidRPr="00FB5D46">
        <w:rPr>
          <w:rFonts w:ascii="Sakkal Majalla" w:eastAsia="Calibri" w:hAnsi="Sakkal Majalla" w:cs="Sakkal Majalla"/>
          <w:color w:val="000000" w:themeColor="text1"/>
          <w:kern w:val="2"/>
          <w:sz w:val="28"/>
          <w:szCs w:val="28"/>
        </w:rPr>
        <w:t>Benner, Brian, 2022</w:t>
      </w:r>
      <w:r w:rsidRPr="00FB5D46">
        <w:rPr>
          <w:rFonts w:ascii="Sakkal Majalla" w:eastAsia="Calibri" w:hAnsi="Sakkal Majalla" w:cs="Sakkal Majalla"/>
          <w:color w:val="000000" w:themeColor="text1"/>
          <w:kern w:val="2"/>
          <w:sz w:val="28"/>
          <w:szCs w:val="28"/>
          <w:rtl/>
          <w:lang w:bidi="ar-EG"/>
        </w:rPr>
        <w:t xml:space="preserve">)أن تحديد أنشطة المخاطر في مشروع معين له تأثير على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 xml:space="preserve">المشروع، كما تؤثر الإجراءات الفعالة والاجتماعية على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w:t>
      </w:r>
      <w:r w:rsidRPr="00FB5D46">
        <w:rPr>
          <w:rFonts w:ascii="Sakkal Majalla" w:eastAsia="Calibri" w:hAnsi="Sakkal Majalla" w:cs="Sakkal Majalla"/>
          <w:color w:val="000000" w:themeColor="text1"/>
          <w:kern w:val="2"/>
          <w:sz w:val="28"/>
          <w:szCs w:val="28"/>
        </w:rPr>
        <w:t>Holt. 2022</w:t>
      </w:r>
      <w:r w:rsidRPr="00FB5D46">
        <w:rPr>
          <w:rFonts w:ascii="Sakkal Majalla" w:eastAsia="Calibri" w:hAnsi="Sakkal Majalla" w:cs="Sakkal Majalla"/>
          <w:color w:val="000000" w:themeColor="text1"/>
          <w:kern w:val="2"/>
          <w:sz w:val="28"/>
          <w:szCs w:val="28"/>
          <w:rtl/>
          <w:lang w:bidi="ar-EG"/>
        </w:rPr>
        <w:t>)</w:t>
      </w:r>
    </w:p>
    <w:p w14:paraId="4AA7A3EA"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 xml:space="preserve">   عادة ما يتم تحديد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من خلال واحد أو أكثر من المفاهيم الثلاثة الرئيسية: وقت التسليم، وتلبية المتطلبات، والالتزام بالميزانية، ورضا العملاء، وأغلب هذه المفاهيم تتأثر بقوة بأداء الأول والثاني.</w:t>
      </w:r>
    </w:p>
    <w:p w14:paraId="1C4822C0" w14:textId="77777777" w:rsidR="0077012C" w:rsidRPr="00FB5D46" w:rsidRDefault="0077012C" w:rsidP="0077012C">
      <w:pPr>
        <w:bidi/>
        <w:spacing w:after="0" w:line="360" w:lineRule="auto"/>
        <w:ind w:firstLine="720"/>
        <w:jc w:val="both"/>
        <w:outlineLvl w:val="0"/>
        <w:rPr>
          <w:rFonts w:ascii="Sakkal Majalla" w:eastAsia="Calibri" w:hAnsi="Sakkal Majalla" w:cs="Sakkal Majalla"/>
          <w:b/>
          <w:bCs/>
          <w:color w:val="000000" w:themeColor="text1"/>
          <w:kern w:val="2"/>
          <w:sz w:val="28"/>
          <w:szCs w:val="28"/>
          <w:rtl/>
          <w:lang w:bidi="ar-EG"/>
        </w:rPr>
      </w:pPr>
      <w:bookmarkStart w:id="20" w:name="_Toc180449139"/>
      <w:r w:rsidRPr="00FB5D46">
        <w:rPr>
          <w:rFonts w:ascii="Sakkal Majalla" w:eastAsia="Calibri" w:hAnsi="Sakkal Majalla" w:cs="Sakkal Majalla"/>
          <w:b/>
          <w:bCs/>
          <w:color w:val="000000" w:themeColor="text1"/>
          <w:kern w:val="2"/>
          <w:sz w:val="28"/>
          <w:szCs w:val="28"/>
          <w:rtl/>
          <w:lang w:bidi="ar-EG"/>
        </w:rPr>
        <w:t>تأثير إدارة المخاطر على أداء المشروع</w:t>
      </w:r>
      <w:bookmarkEnd w:id="20"/>
    </w:p>
    <w:p w14:paraId="1669D1F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lastRenderedPageBreak/>
        <w:t>تتعرض بيئة العمل العالمية اليوم للعديد من المخاطر والتعقيدات التي قد تعيق تطور ونمو المشاريع الهندسية  بشكل عام والمديرين بشكل خاص في المستقبل في التعامل مع أنواع مختلفة من المخاطر التكنولوجية</w:t>
      </w:r>
      <w:r w:rsidRPr="00FB5D46">
        <w:rPr>
          <w:rFonts w:ascii="Sakkal Majalla" w:eastAsia="Calibri" w:hAnsi="Sakkal Majalla" w:cs="Sakkal Majalla"/>
          <w:color w:val="000000" w:themeColor="text1"/>
          <w:kern w:val="2"/>
          <w:sz w:val="28"/>
          <w:szCs w:val="28"/>
        </w:rPr>
        <w:t xml:space="preserve"> (Agan, 2022) </w:t>
      </w:r>
      <w:r w:rsidRPr="00FB5D46">
        <w:rPr>
          <w:rFonts w:ascii="Sakkal Majalla" w:eastAsia="Calibri" w:hAnsi="Sakkal Majalla" w:cs="Sakkal Majalla"/>
          <w:color w:val="000000" w:themeColor="text1"/>
          <w:kern w:val="2"/>
          <w:sz w:val="28"/>
          <w:szCs w:val="28"/>
          <w:rtl/>
          <w:lang w:bidi="ar-EG"/>
        </w:rPr>
        <w:t>والمالية والتأمينية والأمنية والانتظامية. ولذلك فإن إدارة المخاطر تعتبر ضرورة مطلقة لضمان استقرار الربح وكفاءته</w:t>
      </w:r>
      <w:r w:rsidRPr="00FB5D46">
        <w:rPr>
          <w:rFonts w:ascii="Sakkal Majalla" w:eastAsia="Calibri" w:hAnsi="Sakkal Majalla" w:cs="Sakkal Majalla"/>
          <w:color w:val="000000" w:themeColor="text1"/>
          <w:kern w:val="2"/>
          <w:sz w:val="28"/>
          <w:szCs w:val="28"/>
        </w:rPr>
        <w:t xml:space="preserve"> (Wallac, Kcil, Rai, 2019). </w:t>
      </w:r>
      <w:r w:rsidRPr="00FB5D46">
        <w:rPr>
          <w:rFonts w:ascii="Sakkal Majalla" w:eastAsia="Calibri" w:hAnsi="Sakkal Majalla" w:cs="Sakkal Majalla"/>
          <w:color w:val="000000" w:themeColor="text1"/>
          <w:kern w:val="2"/>
          <w:sz w:val="28"/>
          <w:szCs w:val="28"/>
          <w:rtl/>
          <w:lang w:bidi="ar-EG"/>
        </w:rPr>
        <w:t>تعتبر إدارة المخاطر ضرورية بشكل خاص في إدارة المشاريع الهندسية ، لأن المشاريع الهندسية  تتعرض للاضطرابات بسبب الجداول الزمنية المضغوطة، وعدم دقة الميزانية، والمتطلبات المتغيرة باستمرار</w:t>
      </w:r>
      <w:r w:rsidRPr="00FB5D46">
        <w:rPr>
          <w:rFonts w:ascii="Sakkal Majalla" w:eastAsia="Calibri" w:hAnsi="Sakkal Majalla" w:cs="Sakkal Majalla"/>
          <w:color w:val="000000" w:themeColor="text1"/>
          <w:kern w:val="2"/>
          <w:sz w:val="28"/>
          <w:szCs w:val="28"/>
        </w:rPr>
        <w:t xml:space="preserve"> (Kerzner, 2019).</w:t>
      </w:r>
    </w:p>
    <w:p w14:paraId="74A84BF0"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وأوضح هوشيرماير (</w:t>
      </w:r>
      <w:r w:rsidRPr="00FB5D46">
        <w:rPr>
          <w:rFonts w:ascii="Sakkal Majalla" w:eastAsia="Calibri" w:hAnsi="Sakkal Majalla" w:cs="Sakkal Majalla" w:hint="cs"/>
          <w:color w:val="000000" w:themeColor="text1"/>
          <w:kern w:val="2"/>
          <w:sz w:val="28"/>
          <w:szCs w:val="28"/>
          <w:rtl/>
          <w:lang w:bidi="ar-EG"/>
        </w:rPr>
        <w:t>2021</w:t>
      </w:r>
      <w:r w:rsidRPr="00FB5D46">
        <w:rPr>
          <w:rFonts w:ascii="Sakkal Majalla" w:eastAsia="Calibri" w:hAnsi="Sakkal Majalla" w:cs="Sakkal Majalla"/>
          <w:color w:val="000000" w:themeColor="text1"/>
          <w:kern w:val="2"/>
          <w:sz w:val="28"/>
          <w:szCs w:val="28"/>
          <w:rtl/>
          <w:lang w:bidi="ar-EG"/>
        </w:rPr>
        <w:t>) خمسة أنواع من المتغيرات: الطوارئ، وأرباح السوق، وميزانية المشروع، وأداء المنتج، ومتطلبات السوق، والجدول الزمني للمشروع، والتي تعتبر إدارة المخاطر</w:t>
      </w:r>
      <w:r w:rsidRPr="00FB5D46">
        <w:rPr>
          <w:rFonts w:ascii="Sakkal Majalla" w:eastAsia="Calibri" w:hAnsi="Sakkal Majalla" w:cs="Sakkal Majalla"/>
          <w:color w:val="000000" w:themeColor="text1"/>
          <w:kern w:val="2"/>
          <w:sz w:val="28"/>
          <w:szCs w:val="28"/>
        </w:rPr>
        <w:t>.</w:t>
      </w:r>
    </w:p>
    <w:p w14:paraId="77762F45"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ويعتبر المشروع جانبا أساسيا، لذلك تم استخدام أدوات جديدة لإدارة المخاطر (أحمد، 2017). تعرف خطة المشروع على أنها مجموعة من الأوامر التي يتم إبلاغها لفريق العمل المسؤول عن المشروع والخطوات التي يجب تنفيذها، وذلك من خلال إخبارهم بالخطوات بالتفصيل. وكيفية تحقيقها وتوقيت تنفيذها وتحديد المصادر التي سيتم استخدامها لتحقيق النتائج المرجوة</w:t>
      </w:r>
      <w:r w:rsidRPr="00FB5D46">
        <w:rPr>
          <w:rFonts w:ascii="Sakkal Majalla" w:eastAsia="Calibri" w:hAnsi="Sakkal Majalla" w:cs="Sakkal Majalla"/>
          <w:color w:val="000000" w:themeColor="text1"/>
          <w:kern w:val="2"/>
          <w:sz w:val="28"/>
          <w:szCs w:val="28"/>
        </w:rPr>
        <w:t xml:space="preserve">. (Ward, 2023) </w:t>
      </w:r>
      <w:r w:rsidRPr="00FB5D46">
        <w:rPr>
          <w:rFonts w:ascii="Sakkal Majalla" w:eastAsia="Calibri" w:hAnsi="Sakkal Majalla" w:cs="Sakkal Majalla"/>
          <w:color w:val="000000" w:themeColor="text1"/>
          <w:kern w:val="2"/>
          <w:sz w:val="28"/>
          <w:szCs w:val="28"/>
          <w:rtl/>
          <w:lang w:bidi="ar-EG"/>
        </w:rPr>
        <w:t>يعرف كفاءة المخاطر بأنها: أدنى مستوى من المخاطرة مقابل أدنى مستوى من الأداء المتوقع. تعمل إدارة المخاطر على تقليل مستوى المخاطر من خلال تشويهها وتطوير حملة لمواجهتها فعلياً</w:t>
      </w:r>
      <w:r w:rsidRPr="00FB5D46">
        <w:rPr>
          <w:rFonts w:ascii="Sakkal Majalla" w:eastAsia="Calibri" w:hAnsi="Sakkal Majalla" w:cs="Sakkal Majalla"/>
          <w:color w:val="000000" w:themeColor="text1"/>
          <w:kern w:val="2"/>
          <w:sz w:val="28"/>
          <w:szCs w:val="28"/>
        </w:rPr>
        <w:t>.</w:t>
      </w:r>
    </w:p>
    <w:p w14:paraId="0C00584A"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لدى معظم المنظمات سياسة رسمية لإدارة مخاطر المشروع. تتضمن أدوات التحليل الداعمة أدوات تعريف المخاطر، والمناقشة، وقوائم المراجعة، وفعالية المخططات، ومخططات السبب والنتيجة، وأدوات تحليل المخاطر (شبكات التأثير والاحتمال، وتحليل تاريخ الأحداث)، وتحليل عدم الاستقرار، وتقنيات دلفي، والحكم على الخبرة، وأدوات الاستجابة للمخاطر: المتوقعة التأثيرات، خطة الاستجابة للمخاطر، تخطيط الاستجابة لمخاطر المشروع)، أدوات تقييم المخاطر (التحليل)، تاريخ القرار، إدارة الملفات، معايير اتخاذ القرار. كما تتوفر مجموعة من البرامج الإلكترونية لإدارة مخاطر المشاريع الهندسية ، بما في ذلك أداة المحاكاة</w:t>
      </w:r>
      <w:r w:rsidRPr="00FB5D46">
        <w:rPr>
          <w:rFonts w:ascii="Sakkal Majalla" w:eastAsia="Calibri" w:hAnsi="Sakkal Majalla" w:cs="Sakkal Majalla"/>
          <w:color w:val="000000" w:themeColor="text1"/>
          <w:kern w:val="2"/>
          <w:sz w:val="28"/>
          <w:szCs w:val="28"/>
        </w:rPr>
        <w:t xml:space="preserve"> (Herroelen, 2018)</w:t>
      </w:r>
      <w:r w:rsidRPr="00FB5D46">
        <w:rPr>
          <w:rFonts w:ascii="Sakkal Majalla" w:eastAsia="Calibri" w:hAnsi="Sakkal Majalla" w:cs="Sakkal Majalla"/>
          <w:color w:val="000000" w:themeColor="text1"/>
          <w:kern w:val="2"/>
          <w:sz w:val="28"/>
          <w:szCs w:val="28"/>
          <w:rtl/>
          <w:lang w:bidi="ar-EG"/>
        </w:rPr>
        <w:t>، ولكن معظم هذه الأدوات لعمليات تخطيط المخاطر وتحديدها وتحليلها وتطويرها</w:t>
      </w:r>
      <w:r w:rsidRPr="00FB5D46">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مواجهتها</w:t>
      </w:r>
      <w:r w:rsidRPr="00FB5D46">
        <w:rPr>
          <w:rFonts w:ascii="Sakkal Majalla" w:eastAsia="Calibri" w:hAnsi="Sakkal Majalla" w:cs="Sakkal Majalla"/>
          <w:color w:val="000000" w:themeColor="text1"/>
          <w:kern w:val="2"/>
          <w:sz w:val="28"/>
          <w:szCs w:val="28"/>
        </w:rPr>
        <w:t xml:space="preserve"> (2018</w:t>
      </w:r>
      <w:r w:rsidRPr="00FB5D46">
        <w:rPr>
          <w:rFonts w:ascii="Sakkal Majalla" w:eastAsia="Calibri" w:hAnsi="Sakkal Majalla" w:cs="Sakkal Majalla" w:hint="cs"/>
          <w:color w:val="000000" w:themeColor="text1"/>
          <w:kern w:val="2"/>
          <w:sz w:val="28"/>
          <w:szCs w:val="28"/>
          <w:rtl/>
          <w:lang w:bidi="ar-EG"/>
        </w:rPr>
        <w:t>ف</w:t>
      </w:r>
      <w:r w:rsidRPr="00FB5D46">
        <w:rPr>
          <w:rFonts w:ascii="Sakkal Majalla" w:eastAsia="Calibri" w:hAnsi="Sakkal Majalla" w:cs="Sakkal Majalla"/>
          <w:color w:val="000000" w:themeColor="text1"/>
          <w:kern w:val="2"/>
          <w:sz w:val="28"/>
          <w:szCs w:val="28"/>
          <w:rtl/>
          <w:lang w:bidi="ar-EG"/>
        </w:rPr>
        <w:t>على الرغم من شعبية أدوات التخطيط للمخاطر، فقد تم تحديد بعض العقبات</w:t>
      </w:r>
      <w:r w:rsidRPr="00FB5D46">
        <w:rPr>
          <w:rFonts w:ascii="Sakkal Majalla" w:eastAsia="Calibri" w:hAnsi="Sakkal Majalla" w:cs="Sakkal Majalla" w:hint="cs"/>
          <w:color w:val="000000" w:themeColor="text1"/>
          <w:kern w:val="2"/>
          <w:sz w:val="28"/>
          <w:szCs w:val="28"/>
          <w:rtl/>
          <w:lang w:bidi="ar-EG"/>
        </w:rPr>
        <w:t xml:space="preserve"> و</w:t>
      </w:r>
      <w:r w:rsidRPr="00FB5D46">
        <w:rPr>
          <w:rFonts w:ascii="Sakkal Majalla" w:eastAsia="Calibri" w:hAnsi="Sakkal Majalla" w:cs="Sakkal Majalla"/>
          <w:color w:val="000000" w:themeColor="text1"/>
          <w:kern w:val="2"/>
          <w:sz w:val="28"/>
          <w:szCs w:val="28"/>
          <w:rtl/>
          <w:lang w:bidi="ar-EG"/>
        </w:rPr>
        <w:t>تخطيط المخاطر في الأدبيات في السنوات الأخيرة، والتي يمكن تلخيصها فيما يلي:</w:t>
      </w:r>
    </w:p>
    <w:p w14:paraId="0447C9DB"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Pr>
        <w:lastRenderedPageBreak/>
        <w:t xml:space="preserve">(1) </w:t>
      </w:r>
      <w:r w:rsidRPr="00FB5D46">
        <w:rPr>
          <w:rFonts w:ascii="Sakkal Majalla" w:eastAsia="Calibri" w:hAnsi="Sakkal Majalla" w:cs="Sakkal Majalla"/>
          <w:color w:val="000000" w:themeColor="text1"/>
          <w:kern w:val="2"/>
          <w:sz w:val="28"/>
          <w:szCs w:val="28"/>
          <w:rtl/>
          <w:lang w:bidi="ar-EG"/>
        </w:rPr>
        <w:t>استخدام مجموعة محددة من الأدوات: على الرغم من وجود مجموعة متنوعة من أدوات تخطيط المخاطر، إلا أن معظم مديري المشاريع الهندسية  يستخدمون تصنيف المخاطر باعتباره الأداة الرئيسية أو ربما الوحيدة</w:t>
      </w:r>
      <w:r w:rsidRPr="00FB5D46">
        <w:rPr>
          <w:rFonts w:ascii="Sakkal Majalla" w:eastAsia="Calibri" w:hAnsi="Sakkal Majalla" w:cs="Sakkal Majalla"/>
          <w:color w:val="000000" w:themeColor="text1"/>
          <w:kern w:val="2"/>
          <w:sz w:val="28"/>
          <w:szCs w:val="28"/>
        </w:rPr>
        <w:t xml:space="preserve"> (Chapman, Word, 2023).</w:t>
      </w:r>
    </w:p>
    <w:p w14:paraId="51178829"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على سبيل المثال، كان السبب الرئيسي للأزمات المالية العالمية في الفترة</w:t>
      </w:r>
      <w:r w:rsidRPr="00FB5D46">
        <w:rPr>
          <w:rFonts w:ascii="Sakkal Majalla" w:eastAsia="Calibri" w:hAnsi="Sakkal Majalla" w:cs="Sakkal Majalla"/>
          <w:color w:val="000000" w:themeColor="text1"/>
          <w:kern w:val="2"/>
          <w:sz w:val="28"/>
          <w:szCs w:val="28"/>
        </w:rPr>
        <w:t>)</w:t>
      </w:r>
      <w:r w:rsidRPr="00FB5D46">
        <w:rPr>
          <w:rFonts w:ascii="Sakkal Majalla" w:eastAsia="Calibri" w:hAnsi="Sakkal Majalla" w:cs="Sakkal Majalla"/>
          <w:color w:val="000000" w:themeColor="text1"/>
          <w:kern w:val="2"/>
          <w:sz w:val="28"/>
          <w:szCs w:val="28"/>
          <w:rtl/>
          <w:lang w:bidi="ar-EG"/>
        </w:rPr>
        <w:t xml:space="preserve"> 2018-2019 </w:t>
      </w:r>
      <w:r w:rsidRPr="00FB5D46">
        <w:rPr>
          <w:rFonts w:ascii="Sakkal Majalla" w:eastAsia="Calibri" w:hAnsi="Sakkal Majalla" w:cs="Sakkal Majalla"/>
          <w:color w:val="000000" w:themeColor="text1"/>
          <w:kern w:val="2"/>
          <w:sz w:val="28"/>
          <w:szCs w:val="28"/>
        </w:rPr>
        <w:t>(</w:t>
      </w:r>
      <w:r w:rsidRPr="00FB5D46">
        <w:rPr>
          <w:rFonts w:ascii="Sakkal Majalla" w:eastAsia="Calibri" w:hAnsi="Sakkal Majalla" w:cs="Sakkal Majalla"/>
          <w:color w:val="000000" w:themeColor="text1"/>
          <w:kern w:val="2"/>
          <w:sz w:val="28"/>
          <w:szCs w:val="28"/>
          <w:rtl/>
          <w:lang w:bidi="ar-EG"/>
        </w:rPr>
        <w:t>هو انتشار الاعتقاد بأن ضمان القروض يقلل من المخاطر الإجمالية في النظام المالي، ولكن ثبت أن هذا غير صحيح</w:t>
      </w:r>
      <w:r w:rsidRPr="00FB5D46">
        <w:rPr>
          <w:rFonts w:ascii="Sakkal Majalla" w:eastAsia="Calibri" w:hAnsi="Sakkal Majalla" w:cs="Sakkal Majalla"/>
          <w:color w:val="000000" w:themeColor="text1"/>
          <w:kern w:val="2"/>
          <w:sz w:val="28"/>
          <w:szCs w:val="28"/>
        </w:rPr>
        <w:t>.</w:t>
      </w:r>
    </w:p>
    <w:p w14:paraId="0ECF702E"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Pr>
        <w:t xml:space="preserve">(2) </w:t>
      </w:r>
      <w:r w:rsidRPr="00FB5D46">
        <w:rPr>
          <w:rFonts w:ascii="Sakkal Majalla" w:eastAsia="Calibri" w:hAnsi="Sakkal Majalla" w:cs="Sakkal Majalla"/>
          <w:color w:val="000000" w:themeColor="text1"/>
          <w:kern w:val="2"/>
          <w:sz w:val="28"/>
          <w:szCs w:val="28"/>
          <w:rtl/>
          <w:lang w:bidi="ar-EG"/>
        </w:rPr>
        <w:t>ضعف جودة الاستخدام يفتقر معظم مديري المشاريع الهندسية  إلى عمليات تخطيط المخاطر مثل تحديد المخاطر وتطوير استراتيجيات فعالة (</w:t>
      </w:r>
      <w:r w:rsidRPr="00FB5D46">
        <w:rPr>
          <w:rFonts w:ascii="Sakkal Majalla" w:eastAsia="Calibri" w:hAnsi="Sakkal Majalla" w:cs="Sakkal Majalla"/>
          <w:color w:val="000000" w:themeColor="text1"/>
          <w:kern w:val="2"/>
          <w:sz w:val="28"/>
          <w:szCs w:val="28"/>
        </w:rPr>
        <w:t>Kwak, Stoddard, 2019</w:t>
      </w:r>
      <w:r w:rsidRPr="00FB5D46">
        <w:rPr>
          <w:rFonts w:ascii="Sakkal Majalla" w:eastAsia="Calibri" w:hAnsi="Sakkal Majalla" w:cs="Sakkal Majalla"/>
          <w:color w:val="000000" w:themeColor="text1"/>
          <w:kern w:val="2"/>
          <w:sz w:val="28"/>
          <w:szCs w:val="28"/>
          <w:rtl/>
          <w:lang w:bidi="ar-EG"/>
        </w:rPr>
        <w:t>).</w:t>
      </w:r>
    </w:p>
    <w:p w14:paraId="470F3BAC"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Pr>
        <w:t xml:space="preserve">(3) </w:t>
      </w:r>
      <w:r w:rsidRPr="00FB5D46">
        <w:rPr>
          <w:rFonts w:ascii="Sakkal Majalla" w:eastAsia="Calibri" w:hAnsi="Sakkal Majalla" w:cs="Sakkal Majalla"/>
          <w:color w:val="000000" w:themeColor="text1"/>
          <w:kern w:val="2"/>
          <w:sz w:val="28"/>
          <w:szCs w:val="28"/>
          <w:rtl/>
          <w:lang w:bidi="ar-EG"/>
        </w:rPr>
        <w:t>يزيد مستوى التعقيد العالمي في الأدوات الموجودة من الجهد المطلوب للتخطيط الفعال</w:t>
      </w:r>
    </w:p>
    <w:p w14:paraId="2E7120B5"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أدت المخاطر إلى زيادة التعقيد في المشروع، مما يجعل من الصعب استخدام الأدوات الموجودة</w:t>
      </w:r>
      <w:r w:rsidRPr="00FB5D46">
        <w:rPr>
          <w:rFonts w:ascii="Sakkal Majalla" w:eastAsia="Calibri" w:hAnsi="Sakkal Majalla" w:cs="Sakkal Majalla"/>
          <w:color w:val="000000" w:themeColor="text1"/>
          <w:kern w:val="2"/>
          <w:sz w:val="28"/>
          <w:szCs w:val="28"/>
        </w:rPr>
        <w:t>.</w:t>
      </w:r>
    </w:p>
    <w:p w14:paraId="450096D2"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Pr>
        <w:t xml:space="preserve">(4) </w:t>
      </w:r>
      <w:r w:rsidRPr="00FB5D46">
        <w:rPr>
          <w:rFonts w:ascii="Sakkal Majalla" w:eastAsia="Calibri" w:hAnsi="Sakkal Majalla" w:cs="Sakkal Majalla"/>
          <w:color w:val="000000" w:themeColor="text1"/>
          <w:kern w:val="2"/>
          <w:sz w:val="28"/>
          <w:szCs w:val="28"/>
          <w:rtl/>
          <w:lang w:bidi="ar-EG"/>
        </w:rPr>
        <w:t>ضعف سلطة مديري المشاريع الهندسية  عادة ما يمتلك المديرون معلومات هامة وعمليات تخطيط المخاطر، وهذا قد يقوض قدرة المديرين على إدارة عمليات إدارة المخاطر بشكل فعال</w:t>
      </w:r>
      <w:r w:rsidRPr="00FB5D46">
        <w:rPr>
          <w:rFonts w:ascii="Sakkal Majalla" w:eastAsia="Calibri" w:hAnsi="Sakkal Majalla" w:cs="Sakkal Majalla" w:hint="cs"/>
          <w:color w:val="000000" w:themeColor="text1"/>
          <w:kern w:val="2"/>
          <w:sz w:val="28"/>
          <w:szCs w:val="28"/>
          <w:rtl/>
          <w:lang w:bidi="ar-EG"/>
        </w:rPr>
        <w:t>(</w:t>
      </w:r>
      <w:r w:rsidRPr="00FB5D46">
        <w:rPr>
          <w:rFonts w:ascii="Sakkal Majalla" w:eastAsia="Calibri" w:hAnsi="Sakkal Majalla" w:cs="Sakkal Majalla"/>
          <w:color w:val="000000" w:themeColor="text1"/>
          <w:kern w:val="2"/>
          <w:sz w:val="28"/>
          <w:szCs w:val="28"/>
        </w:rPr>
        <w:t xml:space="preserve"> (Zwickael, Ahn, 2023</w:t>
      </w:r>
    </w:p>
    <w:p w14:paraId="42A6D2AD"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5</w:t>
      </w:r>
      <w:r w:rsidRPr="00FB5D46">
        <w:rPr>
          <w:rFonts w:ascii="Sakkal Majalla" w:eastAsia="Calibri" w:hAnsi="Sakkal Majalla" w:cs="Sakkal Majalla"/>
          <w:color w:val="000000" w:themeColor="text1"/>
          <w:kern w:val="2"/>
          <w:sz w:val="28"/>
          <w:szCs w:val="28"/>
        </w:rPr>
        <w:t xml:space="preserve">. </w:t>
      </w:r>
      <w:r w:rsidRPr="00FB5D46">
        <w:rPr>
          <w:rFonts w:ascii="Sakkal Majalla" w:eastAsia="Calibri" w:hAnsi="Sakkal Majalla" w:cs="Sakkal Majalla"/>
          <w:color w:val="000000" w:themeColor="text1"/>
          <w:kern w:val="2"/>
          <w:sz w:val="28"/>
          <w:szCs w:val="28"/>
          <w:rtl/>
          <w:lang w:bidi="ar-EG"/>
        </w:rPr>
        <w:t xml:space="preserve">ضعف الفعالية: إدارة المخاطر مصنفة بشكل سيئ في الدراسات وتعرف باسم “عوامل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 xml:space="preserve">المشاريع الهندسية ”، بالإضافة إلى أن الدراسات التي تدعم التأثير الإيجابي لإدارة المخاطر على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المشاريع الهندسية  تعاني من قلة الاهتمام. ومع ذلك، فإن إدارة المخاطر لها أهمية كبيرة في إدارة المشاريع الهندسية ، وخاصة خلال مرحلة تخطيط المشروع (</w:t>
      </w:r>
      <w:r w:rsidRPr="00FB5D46">
        <w:rPr>
          <w:rFonts w:ascii="Sakkal Majalla" w:eastAsia="Calibri" w:hAnsi="Sakkal Majalla" w:cs="Sakkal Majalla"/>
          <w:color w:val="000000" w:themeColor="text1"/>
          <w:kern w:val="2"/>
          <w:sz w:val="28"/>
          <w:szCs w:val="28"/>
        </w:rPr>
        <w:t>Foch, 2019</w:t>
      </w:r>
      <w:r w:rsidRPr="00FB5D46">
        <w:rPr>
          <w:rFonts w:ascii="Sakkal Majalla" w:eastAsia="Calibri" w:hAnsi="Sakkal Majalla" w:cs="Sakkal Majalla"/>
          <w:color w:val="000000" w:themeColor="text1"/>
          <w:kern w:val="2"/>
          <w:sz w:val="28"/>
          <w:szCs w:val="28"/>
          <w:rtl/>
          <w:lang w:bidi="ar-EG"/>
        </w:rPr>
        <w:t>).</w:t>
      </w:r>
    </w:p>
    <w:p w14:paraId="14ED0F4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لا تتفق الأدبيات مع الدور الذي تلعبه إدارة المخاطر في المشاريع الهندسية ، والسبب الرئيسي في ذلك هو أنه تم استخدام اتجاه غير مناسب في هذه الدراسات وهو “إطار واحد يناسب جميع المشاريع الهندسية  دون التمييز بين المشاريع الهندسية  وأهدافها وظروفها</w:t>
      </w:r>
      <w:r w:rsidRPr="00FB5D46">
        <w:rPr>
          <w:rFonts w:ascii="Sakkal Majalla" w:eastAsia="Calibri" w:hAnsi="Sakkal Majalla" w:cs="Sakkal Majalla"/>
          <w:color w:val="000000" w:themeColor="text1"/>
          <w:kern w:val="2"/>
          <w:sz w:val="28"/>
          <w:szCs w:val="28"/>
        </w:rPr>
        <w:t>”. ".</w:t>
      </w:r>
    </w:p>
    <w:p w14:paraId="656F641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قدمت بعض المقالات التحديات كسلسلة من العمليات المترابطة بما في ذلك الأدوات والتقنيات (</w:t>
      </w:r>
      <w:r w:rsidRPr="00FB5D46">
        <w:rPr>
          <w:rFonts w:ascii="Sakkal Majalla" w:eastAsia="Calibri" w:hAnsi="Sakkal Majalla" w:cs="Sakkal Majalla"/>
          <w:color w:val="000000" w:themeColor="text1"/>
          <w:kern w:val="2"/>
          <w:sz w:val="28"/>
          <w:szCs w:val="28"/>
        </w:rPr>
        <w:t>PMI</w:t>
      </w:r>
      <w:r w:rsidRPr="00FB5D46">
        <w:rPr>
          <w:rFonts w:ascii="Sakkal Majalla" w:eastAsia="Calibri" w:hAnsi="Sakkal Majalla" w:cs="Sakkal Majalla"/>
          <w:color w:val="000000" w:themeColor="text1"/>
          <w:kern w:val="2"/>
          <w:sz w:val="28"/>
          <w:szCs w:val="28"/>
          <w:rtl/>
          <w:lang w:bidi="ar-EG"/>
        </w:rPr>
        <w:t>، 2023، 2018)، (كيني). (</w:t>
      </w:r>
      <w:r w:rsidRPr="00FB5D46">
        <w:rPr>
          <w:rFonts w:ascii="Sakkal Majalla" w:eastAsia="Calibri" w:hAnsi="Sakkal Majalla" w:cs="Sakkal Majalla"/>
          <w:color w:val="000000" w:themeColor="text1"/>
          <w:kern w:val="2"/>
          <w:sz w:val="28"/>
          <w:szCs w:val="28"/>
        </w:rPr>
        <w:t>PMI, 2018</w:t>
      </w:r>
      <w:r w:rsidRPr="00FB5D46">
        <w:rPr>
          <w:rFonts w:ascii="Sakkal Majalla" w:eastAsia="Calibri" w:hAnsi="Sakkal Majalla" w:cs="Sakkal Majalla"/>
          <w:color w:val="000000" w:themeColor="text1"/>
          <w:kern w:val="2"/>
          <w:sz w:val="28"/>
          <w:szCs w:val="28"/>
          <w:rtl/>
          <w:lang w:bidi="ar-EG"/>
        </w:rPr>
        <w:t>) عرّفت إدارة المخاطر بأنها تخطيط إدارة المخاطر، وتحديد المخاطر، وتحليل المخاطر النوعي، والتحليل الكمي للمخاطر، وخطة الاستجابة للمخاطر، والرصد والتحكم. زويكائيل، مارك (2023: دراسات توضح العلاقة بين إدارة المخاطر و</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 xml:space="preserve">المشاريع الهندسية  في 3 دول، بما في ذلك إسرائيل واليابان)، أجرى مقابلات مع 701 مدير مشروع في </w:t>
      </w:r>
      <w:r w:rsidRPr="00FB5D46">
        <w:rPr>
          <w:rFonts w:ascii="Sakkal Majalla" w:eastAsia="Calibri" w:hAnsi="Sakkal Majalla" w:cs="Sakkal Majalla"/>
          <w:color w:val="000000" w:themeColor="text1"/>
          <w:kern w:val="2"/>
          <w:sz w:val="28"/>
          <w:szCs w:val="28"/>
          <w:rtl/>
          <w:lang w:bidi="ar-EG"/>
        </w:rPr>
        <w:lastRenderedPageBreak/>
        <w:t>7 قطاعات صناعية. وأظهرت الدراسة أن هناك علاقة بين إدارة المخاطر بمستوياتها المختلفة و</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وشددت الدراسة أيضا على أهمية التعاون</w:t>
      </w:r>
      <w:r>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بين الدولة والمصانع لمواجهة المخاطر. يؤكد باكر (2023) على أهمية تحديد المخاطر</w:t>
      </w:r>
      <w:r w:rsidRPr="00FB5D46">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وكعملية ضرورية، يترتب على ذلك توثيق المخاطر وتوزيعها وتحليلها ومن ثم التحكم فيها</w:t>
      </w:r>
      <w:r w:rsidRPr="00FB5D46">
        <w:rPr>
          <w:rFonts w:ascii="Sakkal Majalla" w:eastAsia="Calibri" w:hAnsi="Sakkal Majalla" w:cs="Sakkal Majalla"/>
          <w:color w:val="000000" w:themeColor="text1"/>
          <w:kern w:val="2"/>
          <w:sz w:val="28"/>
          <w:szCs w:val="28"/>
        </w:rPr>
        <w:t>.</w:t>
      </w:r>
      <w:r>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 xml:space="preserve">أثر إدارة المخاطر على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من خلال التواصل. مع أصحاب المصلحة</w:t>
      </w:r>
    </w:p>
    <w:p w14:paraId="7D5EBB23"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 xml:space="preserve">لإدارة مخاطر المشاريع الهندسية  دور بارز في الإطار المنهجي والنظري لإدارة المشاريع الهندسية  (معهد إدارة المشاريع الهندسية  عام 2018، وجمعية إدارة المشاريع الهندسية  عام 2018). والسبب هو حدوث أشياء غير متوقعة أثناء المشروع (تيرمر، 2017) تعتبر إدارة المخاطر وسيلة للحد من تأثير هذه المخاطر ويمكن منعها أو منعها بشكل كامل، كما تساهم إدارة المخاطر في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(أولسون، 2018)</w:t>
      </w:r>
    </w:p>
    <w:p w14:paraId="363E1B30"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p>
    <w:p w14:paraId="07A5C27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وذكر</w:t>
      </w:r>
      <w:r w:rsidRPr="00FB5D46">
        <w:rPr>
          <w:rFonts w:ascii="Sakkal Majalla" w:eastAsia="Calibri" w:hAnsi="Sakkal Majalla" w:cs="Sakkal Majalla"/>
          <w:color w:val="000000" w:themeColor="text1"/>
          <w:kern w:val="2"/>
          <w:sz w:val="28"/>
          <w:szCs w:val="28"/>
        </w:rPr>
        <w:t xml:space="preserve"> Ward</w:t>
      </w:r>
      <w:r w:rsidRPr="00FB5D46">
        <w:rPr>
          <w:rFonts w:ascii="Sakkal Majalla" w:eastAsia="Calibri" w:hAnsi="Sakkal Majalla" w:cs="Sakkal Majalla"/>
          <w:color w:val="000000" w:themeColor="text1"/>
          <w:kern w:val="2"/>
          <w:sz w:val="28"/>
          <w:szCs w:val="28"/>
          <w:rtl/>
          <w:lang w:bidi="ar-EG"/>
        </w:rPr>
        <w:t xml:space="preserve"> (2023) أن إدارة المخاطر لها تأثير إيجابي على أداء المشاريع الهندسية  من خلال: وضع خطة الطوارئ، والتأثير على وقت المشروع، والميزانية وجدولة المشروع، والمؤثرات الاجتماعية مثل تحفيز أصحاب المصلحة والتأثير عليهم. هناك ثلاثة عوامل تتعلق بهذه النقطة تؤثر بشكل إيجابي على أداء المشروع. تحقيق التواصل. تعاون أفضل بين أصحاب المصلحة زيادة التعاون بين أصحاب المصلحة قد يؤدي إلى مزيد من التفكير الإبداعي للحد من المخاطر المتوقعة، كما حدد</w:t>
      </w:r>
      <w:r w:rsidRPr="00FB5D46">
        <w:rPr>
          <w:rFonts w:ascii="Sakkal Majalla" w:eastAsia="Calibri" w:hAnsi="Sakkal Majalla" w:cs="Sakkal Majalla"/>
          <w:color w:val="000000" w:themeColor="text1"/>
          <w:kern w:val="2"/>
          <w:sz w:val="28"/>
          <w:szCs w:val="28"/>
        </w:rPr>
        <w:t xml:space="preserve"> Rijsenbrij (2023) </w:t>
      </w:r>
      <w:r w:rsidRPr="00FB5D46">
        <w:rPr>
          <w:rFonts w:ascii="Sakkal Majalla" w:eastAsia="Calibri" w:hAnsi="Sakkal Majalla" w:cs="Sakkal Majalla"/>
          <w:color w:val="000000" w:themeColor="text1"/>
          <w:kern w:val="2"/>
          <w:sz w:val="28"/>
          <w:szCs w:val="28"/>
          <w:rtl/>
          <w:lang w:bidi="ar-EG"/>
        </w:rPr>
        <w:t>روح الفريق باعتبارها تأثيرًا إضافيًا في عملية إدارة المشروع</w:t>
      </w:r>
      <w:r w:rsidRPr="00FB5D46">
        <w:rPr>
          <w:rFonts w:ascii="Sakkal Majalla" w:eastAsia="Calibri" w:hAnsi="Sakkal Majalla" w:cs="Sakkal Majalla"/>
          <w:color w:val="000000" w:themeColor="text1"/>
          <w:kern w:val="2"/>
          <w:sz w:val="28"/>
          <w:szCs w:val="28"/>
        </w:rPr>
        <w:t>.</w:t>
      </w:r>
    </w:p>
    <w:p w14:paraId="7D219096"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هناك فرق بين إدارة المخاطر كعمل تجاري فعال وإدارة المخاطر كعمل اجتماعي باستخدام مفاهيم نظرية الاتصال الفعال (</w:t>
      </w:r>
      <w:r w:rsidRPr="00FB5D46">
        <w:rPr>
          <w:rFonts w:ascii="Sakkal Majalla" w:eastAsia="Calibri" w:hAnsi="Sakkal Majalla" w:cs="Sakkal Majalla"/>
          <w:color w:val="000000" w:themeColor="text1"/>
          <w:kern w:val="2"/>
          <w:sz w:val="28"/>
          <w:szCs w:val="28"/>
        </w:rPr>
        <w:t>Hood Rothstein, 2020</w:t>
      </w:r>
      <w:r w:rsidRPr="00FB5D46">
        <w:rPr>
          <w:rFonts w:ascii="Sakkal Majalla" w:eastAsia="Calibri" w:hAnsi="Sakkal Majalla" w:cs="Sakkal Majalla"/>
          <w:color w:val="000000" w:themeColor="text1"/>
          <w:kern w:val="2"/>
          <w:sz w:val="28"/>
          <w:szCs w:val="28"/>
          <w:rtl/>
          <w:lang w:bidi="ar-EG"/>
        </w:rPr>
        <w:t>).وفي محاولة لفهم المفاهيم النظرية بين إدارة المخاطر و</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المشاريع الهندسية ، أجريت الدراسة من خلال التحقيق في نظم تخطيط موارد المشاريع الهندسية . تخطيط الموارد البشرية</w:t>
      </w:r>
      <w:r w:rsidRPr="00FB5D46">
        <w:rPr>
          <w:rFonts w:ascii="Sakkal Majalla" w:eastAsia="Calibri" w:hAnsi="Sakkal Majalla" w:cs="Sakkal Majalla"/>
          <w:color w:val="000000" w:themeColor="text1"/>
          <w:kern w:val="2"/>
          <w:sz w:val="28"/>
          <w:szCs w:val="28"/>
        </w:rPr>
        <w:t xml:space="preserve"> (ERP) </w:t>
      </w:r>
      <w:r w:rsidRPr="00FB5D46">
        <w:rPr>
          <w:rFonts w:ascii="Sakkal Majalla" w:eastAsia="Calibri" w:hAnsi="Sakkal Majalla" w:cs="Sakkal Majalla"/>
          <w:color w:val="000000" w:themeColor="text1"/>
          <w:kern w:val="2"/>
          <w:sz w:val="28"/>
          <w:szCs w:val="28"/>
          <w:rtl/>
          <w:lang w:bidi="ar-EG"/>
        </w:rPr>
        <w:t>تم اختيار مشاريع تخطيط الموارد البشرية</w:t>
      </w:r>
      <w:r w:rsidRPr="00FB5D46">
        <w:rPr>
          <w:rFonts w:ascii="Sakkal Majalla" w:eastAsia="Calibri" w:hAnsi="Sakkal Majalla" w:cs="Sakkal Majalla"/>
          <w:color w:val="000000" w:themeColor="text1"/>
          <w:kern w:val="2"/>
          <w:sz w:val="28"/>
          <w:szCs w:val="28"/>
        </w:rPr>
        <w:t xml:space="preserve"> (ERP) </w:t>
      </w:r>
      <w:r w:rsidRPr="00FB5D46">
        <w:rPr>
          <w:rFonts w:ascii="Sakkal Majalla" w:eastAsia="Calibri" w:hAnsi="Sakkal Majalla" w:cs="Sakkal Majalla"/>
          <w:color w:val="000000" w:themeColor="text1"/>
          <w:kern w:val="2"/>
          <w:sz w:val="28"/>
          <w:szCs w:val="28"/>
          <w:rtl/>
          <w:lang w:bidi="ar-EG"/>
        </w:rPr>
        <w:t>لأنها تتكون من تعديلات معتمدة في نظام تكنولوجيا المعلومات (المعدات والبرامج والبنية التحتية والبيانات) بالتزامن مع التغييرات</w:t>
      </w:r>
      <w:r w:rsidRPr="00FB5D46">
        <w:rPr>
          <w:rFonts w:ascii="Sakkal Majalla" w:eastAsia="Calibri" w:hAnsi="Sakkal Majalla" w:cs="Sakkal Majalla" w:hint="cs"/>
          <w:color w:val="000000" w:themeColor="text1"/>
          <w:kern w:val="2"/>
          <w:sz w:val="28"/>
          <w:szCs w:val="28"/>
          <w:rtl/>
          <w:lang w:bidi="ar-EG"/>
        </w:rPr>
        <w:t xml:space="preserve"> </w:t>
      </w:r>
      <w:r w:rsidRPr="00FB5D46">
        <w:rPr>
          <w:rFonts w:ascii="Sakkal Majalla" w:eastAsia="Calibri" w:hAnsi="Sakkal Majalla" w:cs="Sakkal Majalla"/>
          <w:color w:val="000000" w:themeColor="text1"/>
          <w:kern w:val="2"/>
          <w:sz w:val="28"/>
          <w:szCs w:val="28"/>
          <w:rtl/>
          <w:lang w:bidi="ar-EG"/>
        </w:rPr>
        <w:t>في العمليات العملية</w:t>
      </w:r>
      <w:r w:rsidRPr="00FB5D46">
        <w:rPr>
          <w:rFonts w:ascii="Sakkal Majalla" w:eastAsia="Calibri" w:hAnsi="Sakkal Majalla" w:cs="Sakkal Majalla"/>
          <w:color w:val="000000" w:themeColor="text1"/>
          <w:kern w:val="2"/>
          <w:sz w:val="28"/>
          <w:szCs w:val="28"/>
        </w:rPr>
        <w:t>.</w:t>
      </w:r>
    </w:p>
    <w:p w14:paraId="0BB4D064"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تحتوي هذه المشاريع الهندسية  على عدد من المخاطر</w:t>
      </w:r>
      <w:r w:rsidRPr="00FB5D46">
        <w:rPr>
          <w:rFonts w:ascii="Sakkal Majalla" w:eastAsia="Calibri" w:hAnsi="Sakkal Majalla" w:cs="Sakkal Majalla"/>
          <w:color w:val="000000" w:themeColor="text1"/>
          <w:kern w:val="2"/>
          <w:sz w:val="28"/>
          <w:szCs w:val="28"/>
        </w:rPr>
        <w:t xml:space="preserve"> (Bakker, Boonstra, Wortmann 2020)</w:t>
      </w:r>
      <w:r w:rsidRPr="00FB5D46">
        <w:rPr>
          <w:rFonts w:ascii="Sakkal Majalla" w:eastAsia="Calibri" w:hAnsi="Sakkal Majalla" w:cs="Sakkal Majalla"/>
          <w:color w:val="000000" w:themeColor="text1"/>
          <w:kern w:val="2"/>
          <w:sz w:val="28"/>
          <w:szCs w:val="28"/>
          <w:rtl/>
          <w:lang w:bidi="ar-EG"/>
        </w:rPr>
        <w:t xml:space="preserve">، مما يجعل إدارة المخاطر وأثرها على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المشروع أمرا حتميا. أظهرت نتائج البحث أن أنشطة إدارة المخاطر تقلل من السجلات وتزيد من استجابة سلوك أصحاب المصلحة</w:t>
      </w:r>
      <w:r w:rsidRPr="00FB5D46">
        <w:rPr>
          <w:rFonts w:ascii="Sakkal Majalla" w:eastAsia="Calibri" w:hAnsi="Sakkal Majalla" w:cs="Sakkal Majalla"/>
          <w:color w:val="000000" w:themeColor="text1"/>
          <w:kern w:val="2"/>
          <w:sz w:val="28"/>
          <w:szCs w:val="28"/>
        </w:rPr>
        <w:t>.</w:t>
      </w:r>
    </w:p>
    <w:p w14:paraId="32AB5695"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lastRenderedPageBreak/>
        <w:t xml:space="preserve">ومن السرد السابق نجد أن أصحاب المصلحة يمارسون أنشطة إدارة المخاطر من خلال إرسال رسائل إلى أصحاب المصلحة الآخرين والتأثير على انطباعاتهم ورضاهم مما يؤثر على </w:t>
      </w:r>
      <w:r>
        <w:rPr>
          <w:rFonts w:ascii="Sakkal Majalla" w:eastAsia="Calibri" w:hAnsi="Sakkal Majalla" w:cs="Sakkal Majalla"/>
          <w:color w:val="000000" w:themeColor="text1"/>
          <w:kern w:val="2"/>
          <w:sz w:val="28"/>
          <w:szCs w:val="28"/>
          <w:rtl/>
          <w:lang w:bidi="ar-EG"/>
        </w:rPr>
        <w:t>جودة</w:t>
      </w:r>
      <w:r w:rsidRPr="00FB5D46">
        <w:rPr>
          <w:rFonts w:ascii="Sakkal Majalla" w:eastAsia="Calibri" w:hAnsi="Sakkal Majalla" w:cs="Sakkal Majalla"/>
          <w:color w:val="000000" w:themeColor="text1"/>
          <w:kern w:val="2"/>
          <w:sz w:val="28"/>
          <w:szCs w:val="28"/>
          <w:rtl/>
          <w:lang w:bidi="ar-EG"/>
        </w:rPr>
        <w:t>المشاريع الهندسية .</w:t>
      </w:r>
    </w:p>
    <w:p w14:paraId="72256C31" w14:textId="77777777" w:rsidR="0077012C" w:rsidRPr="00FB5D46" w:rsidRDefault="0077012C" w:rsidP="0077012C">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FB5D46">
        <w:rPr>
          <w:rFonts w:ascii="Sakkal Majalla" w:eastAsia="Calibri" w:hAnsi="Sakkal Majalla" w:cs="Sakkal Majalla"/>
          <w:color w:val="000000" w:themeColor="text1"/>
          <w:kern w:val="2"/>
          <w:sz w:val="28"/>
          <w:szCs w:val="28"/>
          <w:rtl/>
          <w:lang w:bidi="ar-EG"/>
        </w:rPr>
        <w:t>المخاطر ووضع الآليات لمواجهتها لاتخاذ الخطوات الفعالة لضمان عدم تكرار المخاطر مرة أخرى، والتي قد تشمل التدابير الفعالة لضمان وصول البيانات في الوقت المحدد</w:t>
      </w:r>
      <w:r w:rsidRPr="00FB5D46">
        <w:rPr>
          <w:rFonts w:ascii="Sakkal Majalla" w:eastAsia="Calibri" w:hAnsi="Sakkal Majalla" w:cs="Sakkal Majalla"/>
          <w:color w:val="000000" w:themeColor="text1"/>
          <w:kern w:val="2"/>
          <w:sz w:val="28"/>
          <w:szCs w:val="28"/>
        </w:rPr>
        <w:t>.</w:t>
      </w:r>
    </w:p>
    <w:p w14:paraId="20B47A61" w14:textId="77777777" w:rsidR="0077012C" w:rsidRPr="00FB5D46" w:rsidRDefault="0077012C" w:rsidP="0077012C">
      <w:pPr>
        <w:bidi/>
        <w:spacing w:after="0" w:line="360" w:lineRule="auto"/>
        <w:jc w:val="both"/>
        <w:rPr>
          <w:rFonts w:ascii="Sakkal Majalla" w:eastAsia="Calibri" w:hAnsi="Sakkal Majalla" w:cs="Sakkal Majalla"/>
          <w:color w:val="000000" w:themeColor="text1"/>
          <w:kern w:val="2"/>
          <w:sz w:val="28"/>
          <w:szCs w:val="28"/>
          <w:rtl/>
        </w:rPr>
      </w:pPr>
    </w:p>
    <w:p w14:paraId="412D615E"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8168E"/>
    <w:multiLevelType w:val="hybridMultilevel"/>
    <w:tmpl w:val="17A0B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4E4C1B"/>
    <w:multiLevelType w:val="hybridMultilevel"/>
    <w:tmpl w:val="ED9E5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4231FD"/>
    <w:multiLevelType w:val="hybridMultilevel"/>
    <w:tmpl w:val="E0444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980290">
    <w:abstractNumId w:val="1"/>
  </w:num>
  <w:num w:numId="2" w16cid:durableId="1038777008">
    <w:abstractNumId w:val="2"/>
  </w:num>
  <w:num w:numId="3" w16cid:durableId="1964379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D006E"/>
    <w:rsid w:val="002B617E"/>
    <w:rsid w:val="00415B4A"/>
    <w:rsid w:val="0077012C"/>
    <w:rsid w:val="00B56777"/>
    <w:rsid w:val="00E0325A"/>
    <w:rsid w:val="00FD00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FD098C-CE69-4FA4-8EE8-01C7D665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012C"/>
    <w:rPr>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9446</Words>
  <Characters>53845</Characters>
  <Application>Microsoft Office Word</Application>
  <DocSecurity>0</DocSecurity>
  <Lines>448</Lines>
  <Paragraphs>126</Paragraphs>
  <ScaleCrop>false</ScaleCrop>
  <Company/>
  <LinksUpToDate>false</LinksUpToDate>
  <CharactersWithSpaces>63165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2024-10-28T13:30:00Z</dcterms:created>
  <dcterms:modified xsi:type="dcterms:W3CDTF">2024-10-28T13:32:00Z</dcterms:modified>
</cp:coreProperties>
</file>