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11A9A5E" w:rsidR="009125CE" w:rsidRPr="00590D1D" w:rsidRDefault="00590D1D" w:rsidP="00590D1D">
      <w:pPr>
        <w:spacing w:before="100" w:beforeAutospacing="1" w:after="100" w:afterAutospacing="1" w:line="360" w:lineRule="auto"/>
        <w:ind w:hanging="2"/>
        <w:jc w:val="both"/>
        <w:rPr>
          <w:rFonts w:ascii="Sakkal Majalla" w:hAnsi="Sakkal Majalla" w:cs="Sakkal Majalla"/>
          <w:b/>
          <w:bCs/>
          <w:sz w:val="36"/>
          <w:szCs w:val="36"/>
          <w:lang w:bidi="ar-EG"/>
        </w:rPr>
      </w:pPr>
      <w:bookmarkStart w:id="0" w:name="_Hlk172125170"/>
      <w:r w:rsidRPr="00590D1D">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1389B9AF">
            <wp:simplePos x="0" y="0"/>
            <wp:positionH relativeFrom="margin">
              <wp:align>left</wp:align>
            </wp:positionH>
            <wp:positionV relativeFrom="margin">
              <wp:posOffset>-180975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90D1D">
        <w:rPr>
          <w:rFonts w:ascii="Sakkal Majalla" w:hAnsi="Sakkal Majalla" w:cs="Sakkal Majalla"/>
          <w:b/>
          <w:bCs/>
          <w:sz w:val="36"/>
          <w:szCs w:val="36"/>
          <w:rtl/>
          <w:lang w:bidi="ar-EG"/>
        </w:rPr>
        <w:t xml:space="preserve">جامعة </w:t>
      </w:r>
      <w:proofErr w:type="spellStart"/>
      <w:r w:rsidR="009125CE" w:rsidRPr="00590D1D">
        <w:rPr>
          <w:rFonts w:ascii="Sakkal Majalla" w:hAnsi="Sakkal Majalla" w:cs="Sakkal Majalla"/>
          <w:b/>
          <w:bCs/>
          <w:sz w:val="36"/>
          <w:szCs w:val="36"/>
          <w:rtl/>
          <w:lang w:bidi="ar-EG"/>
        </w:rPr>
        <w:t>ميدأوشن</w:t>
      </w:r>
      <w:proofErr w:type="spellEnd"/>
      <w:r w:rsidR="009125CE" w:rsidRPr="00590D1D">
        <w:rPr>
          <w:rFonts w:ascii="Sakkal Majalla" w:hAnsi="Sakkal Majalla" w:cs="Sakkal Majalla"/>
          <w:b/>
          <w:bCs/>
          <w:sz w:val="36"/>
          <w:szCs w:val="36"/>
          <w:rtl/>
          <w:lang w:bidi="ar-EG"/>
        </w:rPr>
        <w:t xml:space="preserve"> </w:t>
      </w:r>
    </w:p>
    <w:p w14:paraId="1E957002" w14:textId="306A826F" w:rsidR="00F546CE" w:rsidRPr="00590D1D" w:rsidRDefault="009125CE" w:rsidP="00590D1D">
      <w:pPr>
        <w:spacing w:before="100" w:beforeAutospacing="1" w:after="100" w:afterAutospacing="1" w:line="360" w:lineRule="auto"/>
        <w:ind w:hanging="2"/>
        <w:jc w:val="both"/>
        <w:rPr>
          <w:rFonts w:ascii="Sakkal Majalla" w:hAnsi="Sakkal Majalla" w:cs="Sakkal Majalla"/>
          <w:b/>
          <w:bCs/>
          <w:sz w:val="36"/>
          <w:szCs w:val="36"/>
          <w:rtl/>
          <w:lang w:bidi="ar-EG"/>
        </w:rPr>
      </w:pPr>
      <w:r w:rsidRPr="00590D1D">
        <w:rPr>
          <w:rFonts w:ascii="Sakkal Majalla" w:hAnsi="Sakkal Majalla" w:cs="Sakkal Majalla"/>
          <w:b/>
          <w:bCs/>
          <w:sz w:val="36"/>
          <w:szCs w:val="36"/>
          <w:lang w:bidi="ar-EG"/>
        </w:rPr>
        <w:t xml:space="preserve">    </w:t>
      </w:r>
      <w:r w:rsidRPr="00590D1D">
        <w:rPr>
          <w:rFonts w:ascii="Sakkal Majalla" w:hAnsi="Sakkal Majalla" w:cs="Sakkal Majalla"/>
          <w:b/>
          <w:bCs/>
          <w:sz w:val="36"/>
          <w:szCs w:val="36"/>
          <w:rtl/>
          <w:lang w:bidi="ar-EG"/>
        </w:rPr>
        <w:t xml:space="preserve">كلية الإدارة </w:t>
      </w:r>
    </w:p>
    <w:p w14:paraId="0217C513" w14:textId="72BFA85C" w:rsidR="009125CE" w:rsidRPr="00590D1D" w:rsidRDefault="009125CE" w:rsidP="00590D1D">
      <w:pPr>
        <w:spacing w:before="100" w:beforeAutospacing="1" w:after="100" w:afterAutospacing="1" w:line="360" w:lineRule="auto"/>
        <w:ind w:hanging="2"/>
        <w:jc w:val="both"/>
        <w:rPr>
          <w:rFonts w:ascii="Sakkal Majalla" w:hAnsi="Sakkal Majalla" w:cs="Sakkal Majalla"/>
          <w:sz w:val="36"/>
          <w:szCs w:val="36"/>
          <w:rtl/>
          <w:lang w:bidi="ar-EG"/>
        </w:rPr>
      </w:pPr>
      <w:r w:rsidRPr="00590D1D">
        <w:rPr>
          <w:rFonts w:ascii="Sakkal Majalla" w:hAnsi="Sakkal Majalla" w:cs="Sakkal Majalla"/>
          <w:b/>
          <w:bCs/>
          <w:sz w:val="36"/>
          <w:szCs w:val="36"/>
          <w:rtl/>
          <w:lang w:bidi="ar-EG"/>
        </w:rPr>
        <w:t>تخصص</w:t>
      </w:r>
      <w:r w:rsidR="00B15A9E" w:rsidRPr="00590D1D">
        <w:rPr>
          <w:rFonts w:ascii="Sakkal Majalla" w:hAnsi="Sakkal Majalla" w:cs="Sakkal Majalla"/>
          <w:b/>
          <w:bCs/>
          <w:sz w:val="36"/>
          <w:szCs w:val="36"/>
          <w:rtl/>
          <w:lang w:bidi="ar-EG"/>
        </w:rPr>
        <w:t xml:space="preserve"> </w:t>
      </w:r>
      <w:r w:rsidR="00857739" w:rsidRPr="00590D1D">
        <w:rPr>
          <w:rFonts w:ascii="Sakkal Majalla" w:hAnsi="Sakkal Majalla" w:cs="Sakkal Majalla"/>
          <w:b/>
          <w:bCs/>
          <w:sz w:val="36"/>
          <w:szCs w:val="36"/>
          <w:rtl/>
          <w:lang w:bidi="ar-EG"/>
        </w:rPr>
        <w:t xml:space="preserve">إدارة </w:t>
      </w:r>
      <w:r w:rsidR="00C81D07" w:rsidRPr="00590D1D">
        <w:rPr>
          <w:rFonts w:ascii="Sakkal Majalla" w:hAnsi="Sakkal Majalla" w:cs="Sakkal Majalla"/>
          <w:b/>
          <w:bCs/>
          <w:sz w:val="36"/>
          <w:szCs w:val="36"/>
          <w:rtl/>
          <w:lang w:bidi="ar-EG"/>
        </w:rPr>
        <w:t>أعمال</w:t>
      </w:r>
    </w:p>
    <w:p w14:paraId="5F6542BF" w14:textId="77777777" w:rsidR="009125CE" w:rsidRPr="00590D1D" w:rsidRDefault="009125CE" w:rsidP="00590D1D">
      <w:pPr>
        <w:spacing w:before="100" w:beforeAutospacing="1" w:after="100" w:afterAutospacing="1" w:line="360" w:lineRule="auto"/>
        <w:ind w:firstLine="720"/>
        <w:jc w:val="both"/>
        <w:rPr>
          <w:rFonts w:ascii="Sakkal Majalla" w:hAnsi="Sakkal Majalla" w:cs="Sakkal Majalla"/>
          <w:sz w:val="28"/>
          <w:szCs w:val="28"/>
          <w:rtl/>
          <w:lang w:bidi="ar-EG"/>
        </w:rPr>
      </w:pPr>
    </w:p>
    <w:p w14:paraId="08401F45" w14:textId="5EB276D7" w:rsidR="009125CE" w:rsidRPr="00590D1D" w:rsidRDefault="009125CE" w:rsidP="00590D1D">
      <w:pPr>
        <w:spacing w:before="100" w:beforeAutospacing="1" w:after="100" w:afterAutospacing="1" w:line="360" w:lineRule="auto"/>
        <w:ind w:firstLine="720"/>
        <w:jc w:val="both"/>
        <w:rPr>
          <w:rFonts w:ascii="Sakkal Majalla" w:hAnsi="Sakkal Majalla" w:cs="Sakkal Majalla"/>
          <w:b/>
          <w:bCs/>
          <w:sz w:val="28"/>
          <w:szCs w:val="28"/>
          <w:rtl/>
          <w:lang w:bidi="ar-EG"/>
        </w:rPr>
      </w:pPr>
    </w:p>
    <w:p w14:paraId="1A558BEB" w14:textId="49D1493F" w:rsidR="00396510" w:rsidRPr="00590D1D" w:rsidRDefault="00312BE1" w:rsidP="00590D1D">
      <w:pPr>
        <w:spacing w:before="100" w:beforeAutospacing="1" w:after="100" w:afterAutospacing="1" w:line="360" w:lineRule="auto"/>
        <w:ind w:hanging="2"/>
        <w:jc w:val="center"/>
        <w:rPr>
          <w:rFonts w:ascii="Sakkal Majalla" w:hAnsi="Sakkal Majalla" w:cs="Sakkal Majalla"/>
          <w:b/>
          <w:bCs/>
          <w:sz w:val="44"/>
          <w:szCs w:val="44"/>
          <w:rtl/>
          <w:lang w:bidi="ar-EG"/>
        </w:rPr>
      </w:pPr>
      <w:r w:rsidRPr="00590D1D">
        <w:rPr>
          <w:rFonts w:ascii="Sakkal Majalla" w:hAnsi="Sakkal Majalla" w:cs="Sakkal Majalla"/>
          <w:b/>
          <w:bCs/>
          <w:sz w:val="44"/>
          <w:szCs w:val="44"/>
          <w:rtl/>
          <w:lang w:bidi="ar-EG"/>
        </w:rPr>
        <w:t>تأثير الاحتراق الوظيفي على تحسين جودة الأداء دراسة تطبيقية على المستشفيات الحكومية بمكة المكرمة</w:t>
      </w:r>
    </w:p>
    <w:p w14:paraId="751A7E65" w14:textId="5DFEFDA5" w:rsidR="009125CE" w:rsidRPr="00590D1D" w:rsidRDefault="009125CE" w:rsidP="00590D1D">
      <w:pPr>
        <w:spacing w:before="100" w:beforeAutospacing="1" w:after="100" w:afterAutospacing="1" w:line="360" w:lineRule="auto"/>
        <w:ind w:hanging="2"/>
        <w:jc w:val="center"/>
        <w:rPr>
          <w:rFonts w:ascii="Sakkal Majalla" w:hAnsi="Sakkal Majalla" w:cs="Sakkal Majalla"/>
          <w:b/>
          <w:bCs/>
          <w:sz w:val="36"/>
          <w:szCs w:val="36"/>
          <w:rtl/>
          <w:lang w:bidi="ar-EG"/>
        </w:rPr>
      </w:pPr>
      <w:r w:rsidRPr="00590D1D">
        <w:rPr>
          <w:rFonts w:ascii="Sakkal Majalla" w:hAnsi="Sakkal Majalla" w:cs="Sakkal Majalla"/>
          <w:b/>
          <w:bCs/>
          <w:sz w:val="36"/>
          <w:szCs w:val="36"/>
          <w:rtl/>
          <w:lang w:bidi="ar-EG"/>
        </w:rPr>
        <w:t>إعداد الطالب/</w:t>
      </w:r>
    </w:p>
    <w:p w14:paraId="58D6152F" w14:textId="54DF3C8F" w:rsidR="009125CE" w:rsidRPr="00590D1D" w:rsidRDefault="00C235F2" w:rsidP="00590D1D">
      <w:pPr>
        <w:spacing w:before="100" w:beforeAutospacing="1" w:after="100" w:afterAutospacing="1" w:line="360" w:lineRule="auto"/>
        <w:ind w:hanging="2"/>
        <w:jc w:val="center"/>
        <w:rPr>
          <w:rFonts w:ascii="Sakkal Majalla" w:hAnsi="Sakkal Majalla" w:cs="Sakkal Majalla"/>
          <w:b/>
          <w:bCs/>
          <w:sz w:val="36"/>
          <w:szCs w:val="36"/>
          <w:rtl/>
          <w:lang w:bidi="ar-EG"/>
        </w:rPr>
      </w:pPr>
      <w:r w:rsidRPr="00590D1D">
        <w:rPr>
          <w:rFonts w:ascii="Sakkal Majalla" w:hAnsi="Sakkal Majalla" w:cs="Sakkal Majalla"/>
          <w:b/>
          <w:bCs/>
          <w:sz w:val="36"/>
          <w:szCs w:val="36"/>
          <w:rtl/>
          <w:lang w:bidi="ar-EG"/>
        </w:rPr>
        <w:t xml:space="preserve">بندر سعود </w:t>
      </w:r>
      <w:proofErr w:type="spellStart"/>
      <w:r w:rsidRPr="00590D1D">
        <w:rPr>
          <w:rFonts w:ascii="Sakkal Majalla" w:hAnsi="Sakkal Majalla" w:cs="Sakkal Majalla"/>
          <w:b/>
          <w:bCs/>
          <w:sz w:val="36"/>
          <w:szCs w:val="36"/>
          <w:rtl/>
          <w:lang w:bidi="ar-EG"/>
        </w:rPr>
        <w:t>المحمادي</w:t>
      </w:r>
      <w:proofErr w:type="spellEnd"/>
    </w:p>
    <w:p w14:paraId="43A3FF17" w14:textId="57F2E129" w:rsidR="00C235F2" w:rsidRPr="00590D1D" w:rsidRDefault="00C235F2" w:rsidP="00590D1D">
      <w:pPr>
        <w:spacing w:before="100" w:beforeAutospacing="1" w:after="100" w:afterAutospacing="1" w:line="360" w:lineRule="auto"/>
        <w:ind w:hanging="2"/>
        <w:jc w:val="center"/>
        <w:rPr>
          <w:rFonts w:ascii="Sakkal Majalla" w:hAnsi="Sakkal Majalla" w:cs="Sakkal Majalla"/>
          <w:b/>
          <w:bCs/>
          <w:sz w:val="36"/>
          <w:szCs w:val="36"/>
          <w:rtl/>
          <w:lang w:bidi="ar-EG"/>
        </w:rPr>
      </w:pPr>
      <w:r w:rsidRPr="00590D1D">
        <w:rPr>
          <w:rFonts w:ascii="Sakkal Majalla" w:hAnsi="Sakkal Majalla" w:cs="Sakkal Majalla"/>
          <w:b/>
          <w:bCs/>
          <w:sz w:val="36"/>
          <w:szCs w:val="36"/>
          <w:rtl/>
          <w:lang w:bidi="ar-EG"/>
        </w:rPr>
        <w:t>241002283</w:t>
      </w:r>
    </w:p>
    <w:p w14:paraId="5F4EE2DE" w14:textId="4882E8D0" w:rsidR="009125CE" w:rsidRPr="00590D1D" w:rsidRDefault="009125CE" w:rsidP="00590D1D">
      <w:pPr>
        <w:spacing w:before="100" w:beforeAutospacing="1" w:after="100" w:afterAutospacing="1" w:line="360" w:lineRule="auto"/>
        <w:ind w:hanging="2"/>
        <w:jc w:val="center"/>
        <w:rPr>
          <w:rFonts w:ascii="Sakkal Majalla" w:hAnsi="Sakkal Majalla" w:cs="Sakkal Majalla"/>
          <w:b/>
          <w:bCs/>
          <w:sz w:val="36"/>
          <w:szCs w:val="36"/>
          <w:rtl/>
          <w:lang w:bidi="ar-EG"/>
        </w:rPr>
      </w:pPr>
      <w:r w:rsidRPr="00590D1D">
        <w:rPr>
          <w:rFonts w:ascii="Sakkal Majalla" w:hAnsi="Sakkal Majalla" w:cs="Sakkal Majalla"/>
          <w:b/>
          <w:bCs/>
          <w:sz w:val="36"/>
          <w:szCs w:val="36"/>
          <w:rtl/>
          <w:lang w:bidi="ar-EG"/>
        </w:rPr>
        <w:t>إشراف/</w:t>
      </w:r>
    </w:p>
    <w:p w14:paraId="39900BA8" w14:textId="42E23D1A" w:rsidR="00D32470" w:rsidRPr="00590D1D" w:rsidRDefault="00D32470" w:rsidP="00590D1D">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590D1D">
        <w:rPr>
          <w:rFonts w:ascii="Sakkal Majalla" w:eastAsia="Calibri" w:hAnsi="Sakkal Majalla" w:cs="Sakkal Majalla"/>
          <w:b/>
          <w:bCs/>
          <w:kern w:val="0"/>
          <w:sz w:val="36"/>
          <w:szCs w:val="36"/>
          <w:rtl/>
          <w:lang w:bidi="ar-EG"/>
          <w14:ligatures w14:val="none"/>
        </w:rPr>
        <w:t xml:space="preserve">د. </w:t>
      </w:r>
      <w:r w:rsidR="00052AB0" w:rsidRPr="00590D1D">
        <w:rPr>
          <w:rFonts w:ascii="Sakkal Majalla" w:eastAsia="Calibri" w:hAnsi="Sakkal Majalla" w:cs="Sakkal Majalla"/>
          <w:b/>
          <w:bCs/>
          <w:kern w:val="0"/>
          <w:sz w:val="36"/>
          <w:szCs w:val="36"/>
          <w:rtl/>
          <w:lang w:bidi="ar-EG"/>
          <w14:ligatures w14:val="none"/>
        </w:rPr>
        <w:t>أسماء أبو عنزة</w:t>
      </w:r>
    </w:p>
    <w:p w14:paraId="05DD91B1" w14:textId="3945EC86" w:rsidR="00590D1D" w:rsidRDefault="00590D1D" w:rsidP="00590D1D">
      <w:pPr>
        <w:spacing w:before="100" w:beforeAutospacing="1" w:after="100" w:afterAutospacing="1" w:line="360" w:lineRule="auto"/>
        <w:ind w:hanging="2"/>
        <w:jc w:val="center"/>
        <w:rPr>
          <w:rFonts w:ascii="Sakkal Majalla" w:hAnsi="Sakkal Majalla" w:cs="Sakkal Majalla"/>
          <w:b/>
          <w:bCs/>
          <w:sz w:val="36"/>
          <w:szCs w:val="36"/>
          <w:lang w:bidi="ar-EG"/>
        </w:rPr>
      </w:pPr>
      <w:r>
        <w:rPr>
          <w:rFonts w:ascii="Sakkal Majalla" w:hAnsi="Sakkal Majalla" w:cs="Sakkal Majalla"/>
          <w:b/>
          <w:bCs/>
          <w:sz w:val="36"/>
          <w:szCs w:val="36"/>
          <w:lang w:bidi="ar-EG"/>
        </w:rPr>
        <w:t>2024 – 1446</w:t>
      </w:r>
    </w:p>
    <w:p w14:paraId="1FAC4076" w14:textId="77777777" w:rsidR="00590D1D" w:rsidRDefault="00590D1D">
      <w:pPr>
        <w:bidi w:val="0"/>
        <w:rPr>
          <w:rFonts w:ascii="Sakkal Majalla" w:hAnsi="Sakkal Majalla" w:cs="Sakkal Majalla"/>
          <w:b/>
          <w:bCs/>
          <w:sz w:val="36"/>
          <w:szCs w:val="36"/>
          <w:lang w:bidi="ar-EG"/>
        </w:rPr>
      </w:pPr>
      <w:r>
        <w:rPr>
          <w:rFonts w:ascii="Sakkal Majalla" w:hAnsi="Sakkal Majalla" w:cs="Sakkal Majalla"/>
          <w:b/>
          <w:bCs/>
          <w:sz w:val="36"/>
          <w:szCs w:val="36"/>
          <w:lang w:bidi="ar-EG"/>
        </w:rPr>
        <w:br w:type="page"/>
      </w:r>
    </w:p>
    <w:bookmarkEnd w:id="0"/>
    <w:p w14:paraId="42A1A341" w14:textId="77777777" w:rsidR="00590D1D" w:rsidRDefault="00590D1D">
      <w:pPr>
        <w:bidi w:val="0"/>
        <w:rPr>
          <w:rFonts w:ascii="Sakkal Majalla" w:eastAsia="Times New Roman" w:hAnsi="Sakkal Majalla" w:cs="Sakkal Majalla"/>
          <w:kern w:val="0"/>
          <w:sz w:val="24"/>
          <w:szCs w:val="24"/>
          <w:rtl/>
          <w14:ligatures w14:val="none"/>
        </w:rPr>
      </w:pPr>
    </w:p>
    <w:p w14:paraId="128DF1AE" w14:textId="77777777" w:rsidR="00590D1D" w:rsidRPr="006A5664" w:rsidRDefault="00590D1D" w:rsidP="00590D1D">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73196670"/>
      <w:bookmarkStart w:id="2" w:name="_Toc180313591"/>
      <w:r w:rsidRPr="006A5664">
        <w:rPr>
          <w:rFonts w:ascii="Sakkal Majalla" w:hAnsi="Sakkal Majalla" w:cs="Sakkal Majalla" w:hint="cs"/>
          <w:b/>
          <w:bCs/>
          <w:sz w:val="40"/>
          <w:szCs w:val="40"/>
          <w:rtl/>
          <w:lang w:bidi="ar-EG"/>
        </w:rPr>
        <w:t>الفصل الأول: الإطار العام للدراسة</w:t>
      </w:r>
      <w:bookmarkEnd w:id="1"/>
      <w:bookmarkEnd w:id="2"/>
      <w:r w:rsidRPr="006A5664">
        <w:rPr>
          <w:rFonts w:ascii="Sakkal Majalla" w:hAnsi="Sakkal Majalla" w:cs="Sakkal Majalla" w:hint="cs"/>
          <w:b/>
          <w:bCs/>
          <w:sz w:val="40"/>
          <w:szCs w:val="40"/>
          <w:rtl/>
          <w:lang w:bidi="ar-EG"/>
        </w:rPr>
        <w:t xml:space="preserve"> </w:t>
      </w:r>
    </w:p>
    <w:p w14:paraId="6A7D6DD6" w14:textId="77777777" w:rsidR="00590D1D" w:rsidRPr="00606E72" w:rsidRDefault="00590D1D" w:rsidP="00590D1D">
      <w:pPr>
        <w:spacing w:before="100" w:beforeAutospacing="1" w:after="100" w:afterAutospacing="1" w:line="360" w:lineRule="auto"/>
        <w:jc w:val="both"/>
        <w:outlineLvl w:val="1"/>
        <w:rPr>
          <w:rFonts w:ascii="Sakkal Majalla" w:hAnsi="Sakkal Majalla" w:cs="Sakkal Majalla"/>
          <w:sz w:val="36"/>
          <w:szCs w:val="36"/>
          <w:rtl/>
          <w:lang w:bidi="ar-EG"/>
        </w:rPr>
      </w:pPr>
      <w:bookmarkStart w:id="3" w:name="_Toc173196671"/>
      <w:bookmarkStart w:id="4" w:name="_Toc180313592"/>
      <w:r>
        <w:rPr>
          <w:rFonts w:ascii="Sakkal Majalla" w:hAnsi="Sakkal Majalla" w:cs="Sakkal Majalla" w:hint="cs"/>
          <w:b/>
          <w:bCs/>
          <w:sz w:val="36"/>
          <w:szCs w:val="36"/>
          <w:rtl/>
        </w:rPr>
        <w:t xml:space="preserve">1.1 </w:t>
      </w:r>
      <w:r w:rsidRPr="00606E72">
        <w:rPr>
          <w:rFonts w:ascii="Sakkal Majalla" w:hAnsi="Sakkal Majalla" w:cs="Sakkal Majalla"/>
          <w:b/>
          <w:bCs/>
          <w:sz w:val="36"/>
          <w:szCs w:val="36"/>
          <w:rtl/>
        </w:rPr>
        <w:t>مقدمة</w:t>
      </w:r>
      <w:r w:rsidRPr="00606E72">
        <w:rPr>
          <w:rFonts w:ascii="Sakkal Majalla" w:hAnsi="Sakkal Majalla" w:cs="Sakkal Majalla"/>
          <w:sz w:val="36"/>
          <w:szCs w:val="36"/>
          <w:rtl/>
          <w:lang w:bidi="ar-EG"/>
        </w:rPr>
        <w:t>:</w:t>
      </w:r>
      <w:bookmarkEnd w:id="3"/>
      <w:bookmarkEnd w:id="4"/>
    </w:p>
    <w:p w14:paraId="4C40B90A" w14:textId="46BAD858" w:rsidR="003B25A2" w:rsidRPr="00590D1D" w:rsidRDefault="0014698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الاحتراق الوظيفي هو حالة من الإرهاق العاطفي والجسدي والعقلي التي تنتج عن ضغط العمل المزمن والإجهاد المتواصل. هذه الظاهرة أصبحت شائعة بشكل متزايد في مكان العمل اليوم، حيث يواجه الموظفون تحديات متزايدة من حجم العمل، المهام المتنافسة، الجداول الزمنية الصارمة، والتوقعات المتزايدة من أصحاب العمل والعملاء. عندما لا يتم التعامل مع هذه العوامل بشكل صحيح، فإنها تؤدي إلى إرهاق الموظفين جسديًا وعاطفيًا، مما ينتج عنه انخفاض في إنتاجيتهم وأدائهم. الاحتراق الوظيفي له آثار خطيرة على الفرد والمنظمة على حد سواء. على المستوى الفردي، قد يؤدي إلى اضطرابات نفسية كالاكتئاب والقلق، وأعراض جسدية كالصداع والأرق، وانخفاض الدافعية والالتزام. على المستوى التنظيمي، يؤدي الاحتراق إلى ارتفاع معدلات الغياب والدوران الوظيفي، وانخفاض في الإنتاجية والجودة، وتدهور في العلاقات بين الموظفين، والتأثير السلبي على سمعة المنظمة.</w:t>
      </w:r>
      <w:r w:rsidR="003B25A2" w:rsidRPr="00590D1D">
        <w:rPr>
          <w:rFonts w:ascii="Sakkal Majalla" w:hAnsi="Sakkal Majalla" w:cs="Sakkal Majalla"/>
          <w:sz w:val="28"/>
          <w:szCs w:val="28"/>
          <w:rtl/>
          <w:lang w:bidi="ar-EG"/>
        </w:rPr>
        <w:t xml:space="preserve"> (جلال، 2019).</w:t>
      </w:r>
    </w:p>
    <w:p w14:paraId="60ED8CC0" w14:textId="6AA342CC" w:rsidR="00153447" w:rsidRPr="00590D1D" w:rsidRDefault="0014698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لذلك من الضروري أن تكون المنظمات على دراية بهذه المشكلة وأن تتخذ خطوات استباقية لمنع وإدارة الاحتراق الوظيفي. ذلك يتطلب تبني ثقافة داعمة، توفير برامج رعاية الموظفين، تنظيم جداول عمل مرنة، وتعزيز التوازن بين العمل والحياة الشخصية. بالتعاون بين الموظفين والإدارة، يمكن الحد من انتشار هذه الظاهرة المقلقة في بيئة العمل.</w:t>
      </w:r>
      <w:r w:rsidR="003B25A2" w:rsidRPr="00590D1D">
        <w:rPr>
          <w:rFonts w:ascii="Sakkal Majalla" w:hAnsi="Sakkal Majalla" w:cs="Sakkal Majalla"/>
          <w:sz w:val="28"/>
          <w:szCs w:val="28"/>
          <w:rtl/>
          <w:lang w:bidi="ar-EG"/>
        </w:rPr>
        <w:t xml:space="preserve"> (فلفول، 2020).</w:t>
      </w:r>
    </w:p>
    <w:p w14:paraId="5E28D57C" w14:textId="45EB067E" w:rsidR="00146986" w:rsidRPr="00590D1D" w:rsidRDefault="0014698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 xml:space="preserve">تحسين جودة الأداء الوظيفي هو عملية حيوية لنجاح أي منظمة في بيئة العمل المتنافسة اليوم. هذا الأمر يتطلب التزامًا مستمرًا من قبل الإدارة والموظفين على حد سواء. على مستوى المنظمة، يجب أن تكون هناك استراتيجية واضحة لضمان الجودة، والتي تشمل تحديد معايير الأداء المرغوبة، تطوير أنظمة رقابة وتقييم فعالة، وتوفير الموارد والتدريب اللازمين لتحقيق تلك المعايير. على المستوى الفردي، يتطلب تحسين الأداء من الموظفين أن يكونوا ملتزمين بتطوير مهاراتهم وقدراتهم بشكل مستمر. هذا يشمل المشاركة </w:t>
      </w:r>
      <w:r w:rsidRPr="00590D1D">
        <w:rPr>
          <w:rFonts w:ascii="Sakkal Majalla" w:hAnsi="Sakkal Majalla" w:cs="Sakkal Majalla"/>
          <w:sz w:val="28"/>
          <w:szCs w:val="28"/>
          <w:rtl/>
          <w:lang w:bidi="ar-EG"/>
        </w:rPr>
        <w:lastRenderedPageBreak/>
        <w:t>في برامج التنمية المهنية، المبادرة بتحديد نقاط القوة والضعف في أدائهم الحالي، والعمل على تعزيز المهارات الفنية والقيادية والشخصية اللازمة لأداء وظائفهم بكفاءة.</w:t>
      </w:r>
      <w:r w:rsidR="003B25A2" w:rsidRPr="00590D1D">
        <w:rPr>
          <w:rFonts w:ascii="Sakkal Majalla" w:hAnsi="Sakkal Majalla" w:cs="Sakkal Majalla"/>
          <w:sz w:val="28"/>
          <w:szCs w:val="28"/>
          <w:rtl/>
          <w:lang w:bidi="ar-EG"/>
        </w:rPr>
        <w:t xml:space="preserve"> (</w:t>
      </w:r>
      <w:r w:rsidR="003B25A2" w:rsidRPr="00590D1D">
        <w:rPr>
          <w:rFonts w:ascii="Sakkal Majalla" w:hAnsi="Sakkal Majalla" w:cs="Sakkal Majalla"/>
          <w:sz w:val="28"/>
          <w:szCs w:val="28"/>
          <w:lang w:bidi="ar-EG"/>
        </w:rPr>
        <w:t>Obaidat, 2020</w:t>
      </w:r>
      <w:r w:rsidR="003B25A2" w:rsidRPr="00590D1D">
        <w:rPr>
          <w:rFonts w:ascii="Sakkal Majalla" w:hAnsi="Sakkal Majalla" w:cs="Sakkal Majalla"/>
          <w:sz w:val="28"/>
          <w:szCs w:val="28"/>
          <w:rtl/>
          <w:lang w:bidi="ar-EG"/>
        </w:rPr>
        <w:t>).</w:t>
      </w:r>
    </w:p>
    <w:p w14:paraId="796E3443" w14:textId="73C99394" w:rsidR="00146986" w:rsidRPr="00590D1D" w:rsidRDefault="0014698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كما يجب أن تكون هناك ثقافة داعمة في المنظمة تشجع الموظفين على التحسين المستمر وتكافئ الأداء المتميز. ذلك يتحقق من خلال نظام فعال للتغذية الراجعة والتقييم، برامج تحفيز مناسبة، وتوفير فرص للترقي والتطور الوظيفي. بمشاركة جميع الأطراف، يمكن بناء بيئة عمل تحفز الجودة والتميز في الأداء. إن تحسين جودة الأداء هو مسؤولية مشتركة بين المنظمة والأفراد. من خلال التخطيط الاستراتيجي، التطوير المهني المستمر، والثقافة التنظيمية الداعمة، يمكن للمنظمات أن تحقق مستويات عالية من الجودة في أداء موظفيها، مما ينعكس إيجابًا على إنتاجيتهم وتنافسيتهم في السوق.</w:t>
      </w:r>
      <w:r w:rsidR="003B25A2" w:rsidRPr="00590D1D">
        <w:rPr>
          <w:rFonts w:ascii="Sakkal Majalla" w:hAnsi="Sakkal Majalla" w:cs="Sakkal Majalla"/>
          <w:sz w:val="28"/>
          <w:szCs w:val="28"/>
          <w:rtl/>
          <w:lang w:bidi="ar-EG"/>
        </w:rPr>
        <w:t xml:space="preserve"> (يوسف، 2021).</w:t>
      </w:r>
    </w:p>
    <w:p w14:paraId="4ECC8141" w14:textId="4BC25D3B" w:rsidR="00146986" w:rsidRPr="00590D1D" w:rsidRDefault="0014698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تواجه المستشفيات الحكومية في مكة المكرمة تحديات كبيرة فيما يتعلق بضمان تحسين جودة الأداء الوظيفي للموظفين. أحد أهم هذه التحديات هو ظاهرة الاحتراق الوظيفي، والتي تؤثر بشكل سلبي على قدرة الموظفين على تحقيق مستويات عالية من الأداء. دراسات سابقة أجريت على المستشفيات الحكومية في مكة المكرمة أظهرت أن الاحتراق الوظيفي مرتبط بعدة عوامل تنظيمية وفردية، من بينها الضغوط المفرطة في العمل، نقص الدعم الإداري والاجتماعي، عدم الرضا الوظيفي، وضعف التوازن بين الحياة الشخصية والمهنية. هذه العوامل تؤدي إلى شعور الموظفين بالإرهاق البدني والعاطفي، وفقدان الحماس والالتزام تجاه وظائفهم.</w:t>
      </w:r>
      <w:r w:rsidR="003B25A2" w:rsidRPr="00590D1D">
        <w:rPr>
          <w:rFonts w:ascii="Sakkal Majalla" w:hAnsi="Sakkal Majalla" w:cs="Sakkal Majalla"/>
          <w:sz w:val="28"/>
          <w:szCs w:val="28"/>
          <w:rtl/>
          <w:lang w:bidi="ar-EG"/>
        </w:rPr>
        <w:t xml:space="preserve"> (مرابط، 2019).</w:t>
      </w:r>
    </w:p>
    <w:p w14:paraId="655D59E1" w14:textId="310EC865" w:rsidR="00146986" w:rsidRPr="00590D1D" w:rsidRDefault="0014698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إن الاحتراق الوظيفي له تأثير مباشر وسلبي على جودة الأداء في المستشفيات. فالموظفون المحترقون يميلون إلى ارتكاب المزيد من الأخطاء الطبية، تقديم خدمات صحية أقل كفاءة، وعدم الاستجابة بفعالية لاحتياجات المرضى. هذا بدوره ينعكس سلبًا على سمعة المستشفى وثقة المجتمع به.</w:t>
      </w:r>
      <w:r w:rsidR="003B25A2" w:rsidRPr="00590D1D">
        <w:rPr>
          <w:rFonts w:ascii="Sakkal Majalla" w:hAnsi="Sakkal Majalla" w:cs="Sakkal Majalla"/>
          <w:sz w:val="28"/>
          <w:szCs w:val="28"/>
          <w:rtl/>
          <w:lang w:bidi="ar-EG"/>
        </w:rPr>
        <w:t xml:space="preserve"> (</w:t>
      </w:r>
      <w:r w:rsidR="003B25A2" w:rsidRPr="00590D1D">
        <w:rPr>
          <w:rFonts w:ascii="Sakkal Majalla" w:hAnsi="Sakkal Majalla" w:cs="Sakkal Majalla"/>
          <w:sz w:val="28"/>
          <w:szCs w:val="28"/>
          <w:lang w:bidi="ar-EG"/>
        </w:rPr>
        <w:t>Al-</w:t>
      </w:r>
      <w:proofErr w:type="spellStart"/>
      <w:r w:rsidR="003B25A2" w:rsidRPr="00590D1D">
        <w:rPr>
          <w:rFonts w:ascii="Sakkal Majalla" w:hAnsi="Sakkal Majalla" w:cs="Sakkal Majalla"/>
          <w:sz w:val="28"/>
          <w:szCs w:val="28"/>
          <w:lang w:bidi="ar-EG"/>
        </w:rPr>
        <w:t>Halsa</w:t>
      </w:r>
      <w:proofErr w:type="spellEnd"/>
      <w:r w:rsidR="003B25A2" w:rsidRPr="00590D1D">
        <w:rPr>
          <w:rFonts w:ascii="Sakkal Majalla" w:hAnsi="Sakkal Majalla" w:cs="Sakkal Majalla"/>
          <w:sz w:val="28"/>
          <w:szCs w:val="28"/>
          <w:lang w:bidi="ar-EG"/>
        </w:rPr>
        <w:t>, 2020</w:t>
      </w:r>
      <w:r w:rsidR="003B25A2" w:rsidRPr="00590D1D">
        <w:rPr>
          <w:rFonts w:ascii="Sakkal Majalla" w:hAnsi="Sakkal Majalla" w:cs="Sakkal Majalla"/>
          <w:sz w:val="28"/>
          <w:szCs w:val="28"/>
          <w:rtl/>
          <w:lang w:bidi="ar-EG"/>
        </w:rPr>
        <w:t>).</w:t>
      </w:r>
    </w:p>
    <w:p w14:paraId="63E27474" w14:textId="29C0C7BA" w:rsidR="00146986" w:rsidRPr="00590D1D" w:rsidRDefault="0014698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 xml:space="preserve">لمواجهة هذه التحديات، تحتاج المستشفيات الحكومية في مكة المكرمة إلى اتباع نهج شامل لإدارة الموارد البشرية يركز على الوقاية من الاحتراق الوظيفي وتعزيز الرضا الوظيفي. هذا يتضمن توفير بيئة عمل داعمة، برامج تدريب وتطوير مهني، نظم تحفيز مناسبة، وخدمات استشارية لصحة الموظفين النفسية </w:t>
      </w:r>
      <w:r w:rsidRPr="00590D1D">
        <w:rPr>
          <w:rFonts w:ascii="Sakkal Majalla" w:hAnsi="Sakkal Majalla" w:cs="Sakkal Majalla"/>
          <w:sz w:val="28"/>
          <w:szCs w:val="28"/>
          <w:rtl/>
          <w:lang w:bidi="ar-EG"/>
        </w:rPr>
        <w:lastRenderedPageBreak/>
        <w:t>والبدنية. بهذه الطريقة، يمكن للمستشفيات تحقيق التوازن المطلوب بين احتياجات الموظفين واحتياجات المنظمة، مما ينعكس إيجابًا على جودة الأداء الوظيفي والخدمات الصحية المقدمة للمجتمع.</w:t>
      </w:r>
      <w:r w:rsidR="003B25A2" w:rsidRPr="00590D1D">
        <w:rPr>
          <w:rFonts w:ascii="Sakkal Majalla" w:hAnsi="Sakkal Majalla" w:cs="Sakkal Majalla"/>
          <w:sz w:val="28"/>
          <w:szCs w:val="28"/>
          <w:rtl/>
          <w:lang w:bidi="ar-EG"/>
        </w:rPr>
        <w:t xml:space="preserve"> (جلال، 2019).</w:t>
      </w:r>
    </w:p>
    <w:p w14:paraId="59C8B7A1" w14:textId="319D9140" w:rsidR="00413F36" w:rsidRPr="00590D1D" w:rsidRDefault="00413F3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لذا جاءت هذه الدراسة لتسلط الضوء على</w:t>
      </w:r>
      <w:r w:rsidR="00343EE8" w:rsidRPr="00590D1D">
        <w:rPr>
          <w:rFonts w:ascii="Sakkal Majalla" w:hAnsi="Sakkal Majalla" w:cs="Sakkal Majalla"/>
          <w:sz w:val="28"/>
          <w:szCs w:val="28"/>
          <w:rtl/>
          <w:lang w:bidi="ar-EG"/>
        </w:rPr>
        <w:t xml:space="preserve"> </w:t>
      </w:r>
      <w:bookmarkStart w:id="5" w:name="_Hlk171792313"/>
      <w:r w:rsidR="00146986" w:rsidRPr="00590D1D">
        <w:rPr>
          <w:rFonts w:ascii="Sakkal Majalla" w:hAnsi="Sakkal Majalla" w:cs="Sakkal Majalla"/>
          <w:sz w:val="28"/>
          <w:szCs w:val="28"/>
          <w:rtl/>
          <w:lang w:bidi="ar-EG"/>
        </w:rPr>
        <w:t>تأثير الاحتراق الوظيفي بأبعاده (الاجهاد النفسي، تبلد المشاعر، انخفاض الشعور بالإنجاز) على تحسين جودة الأداء دراسة تطبيقية على المستشفيات الحكومية بمكة المكرمة</w:t>
      </w:r>
      <w:r w:rsidR="00E82DAD" w:rsidRPr="00590D1D">
        <w:rPr>
          <w:rFonts w:ascii="Sakkal Majalla" w:hAnsi="Sakkal Majalla" w:cs="Sakkal Majalla"/>
          <w:sz w:val="28"/>
          <w:szCs w:val="28"/>
          <w:rtl/>
          <w:lang w:bidi="ar-EG"/>
        </w:rPr>
        <w:t>.</w:t>
      </w:r>
      <w:bookmarkEnd w:id="5"/>
    </w:p>
    <w:p w14:paraId="782902A8" w14:textId="02112F79" w:rsidR="004A035D"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6" w:name="_Toc169790488"/>
      <w:bookmarkStart w:id="7" w:name="_Toc180313593"/>
      <w:r>
        <w:rPr>
          <w:rFonts w:ascii="Sakkal Majalla" w:hAnsi="Sakkal Majalla" w:cs="Sakkal Majalla" w:hint="cs"/>
          <w:b/>
          <w:bCs/>
          <w:sz w:val="36"/>
          <w:szCs w:val="36"/>
          <w:rtl/>
        </w:rPr>
        <w:t xml:space="preserve">2.1 </w:t>
      </w:r>
      <w:r w:rsidR="00A74F76" w:rsidRPr="001D2280">
        <w:rPr>
          <w:rFonts w:ascii="Sakkal Majalla" w:hAnsi="Sakkal Majalla" w:cs="Sakkal Majalla"/>
          <w:b/>
          <w:bCs/>
          <w:sz w:val="36"/>
          <w:szCs w:val="36"/>
          <w:rtl/>
        </w:rPr>
        <w:t>مشكلة الدراسة</w:t>
      </w:r>
      <w:r w:rsidR="009125CE" w:rsidRPr="001D2280">
        <w:rPr>
          <w:rFonts w:ascii="Sakkal Majalla" w:hAnsi="Sakkal Majalla" w:cs="Sakkal Majalla"/>
          <w:b/>
          <w:bCs/>
          <w:sz w:val="36"/>
          <w:szCs w:val="36"/>
          <w:rtl/>
        </w:rPr>
        <w:t>:</w:t>
      </w:r>
      <w:bookmarkEnd w:id="6"/>
      <w:bookmarkEnd w:id="7"/>
    </w:p>
    <w:p w14:paraId="4722AC53" w14:textId="5405C53F" w:rsidR="00146986" w:rsidRPr="00590D1D" w:rsidRDefault="0014698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تواجه المستشفيات الحكومية في مكة المكرمة تحديات كبيرة في ضمان تحسين جودة الأداء الوظيفي للموظفين. أحد أبرز هذه التحديات هو ظاهرة الاحتراق الوظيفي، والتي تؤثر بشكل سلبي على قدرة الموظفين على تحقيق مستويات عالية من الأداء. الدراسات السابقة أجمعت على أن الاحتراق الوظيفي في المستشفيات الحكومية بمكة المكرمة مرتبط بمجموعة من العوامل التنظيمية والفردية. من بين هذه العوامل: الضغوط المفرطة في العمل، نقص الدعم الإداري والاجتماعي، عدم الرضا الوظيفي، وضعف التوازن بين الحياة الشخصية والمهنية. هذه العوامل تؤدي إلى شعور الموظفين بالإرهاق البدني والعاطفي، وفقدان الحماس والالتزام تجاه وظائفهم.</w:t>
      </w:r>
    </w:p>
    <w:p w14:paraId="7E479218" w14:textId="7C6CE0F8" w:rsidR="00146986" w:rsidRPr="00590D1D" w:rsidRDefault="0014698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وفي ظل هذا الواقع، تواجه المستشفيات الحكومية في مكة المكرمة مشكلة رئيسية تتمثل في قدرة الاحتراق الوظيفي على التأثير سلبًا على جودة الأداء الوظيفي للموظفين. حيث أن الموظفين المحترقين يميلون إلى ارتكاب المزيد من الأخطاء الطبية، تقديم خدمات صحية أقل كفاءة، وعدم الاستجابة بفعالية لاحتياجات المرضى. وهذا بدوره ينعكس سلبًا على سمعة المستشفى وثقة المجتمع به.</w:t>
      </w:r>
    </w:p>
    <w:p w14:paraId="16E187B8" w14:textId="1ABC9789" w:rsidR="00E3112D" w:rsidRPr="00590D1D" w:rsidRDefault="00146986"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 xml:space="preserve">لذلك، تبرز الحاجة الماسة لدى المستشفيات الحكومية في مكة المكرمة إلى الكشف عن طبيعة العلاقة بين الاحتراق الوظيفي وجودة الأداء الوظيفي للموظفين. وهذا يتطلب إجراء دراسة تطبيقية شاملة </w:t>
      </w:r>
      <w:r w:rsidRPr="00590D1D">
        <w:rPr>
          <w:rFonts w:ascii="Sakkal Majalla" w:hAnsi="Sakkal Majalla" w:cs="Sakkal Majalla"/>
          <w:sz w:val="28"/>
          <w:szCs w:val="28"/>
          <w:rtl/>
          <w:lang w:bidi="ar-EG"/>
        </w:rPr>
        <w:lastRenderedPageBreak/>
        <w:t>لتحديد أبعاد هذه العلاقة ومحدداتها، بهدف وضع استراتيجيات فعالة للوقاية من الاحتراق الوظيفي وتحسين جودة أداء الموظفين في هذه المستشفيات الحكومية الحيوية.</w:t>
      </w:r>
    </w:p>
    <w:p w14:paraId="29CF4276" w14:textId="12D9F851" w:rsidR="000842EB" w:rsidRPr="00590D1D" w:rsidRDefault="00FF1D40" w:rsidP="00590D1D">
      <w:pPr>
        <w:spacing w:before="100" w:beforeAutospacing="1" w:after="100" w:afterAutospacing="1" w:line="360" w:lineRule="auto"/>
        <w:ind w:firstLine="720"/>
        <w:jc w:val="both"/>
        <w:rPr>
          <w:rFonts w:ascii="Sakkal Majalla" w:hAnsi="Sakkal Majalla" w:cs="Sakkal Majalla"/>
          <w:sz w:val="28"/>
          <w:szCs w:val="28"/>
          <w:rtl/>
          <w:lang w:bidi="ar-EG"/>
        </w:rPr>
      </w:pPr>
      <w:r w:rsidRPr="00590D1D">
        <w:rPr>
          <w:rFonts w:ascii="Sakkal Majalla" w:hAnsi="Sakkal Majalla" w:cs="Sakkal Majalla"/>
          <w:sz w:val="28"/>
          <w:szCs w:val="28"/>
          <w:rtl/>
          <w:lang w:bidi="ar-EG"/>
        </w:rPr>
        <w:t xml:space="preserve">وتتمثل مشكلة الدراسة في </w:t>
      </w:r>
      <w:r w:rsidR="00755053" w:rsidRPr="00590D1D">
        <w:rPr>
          <w:rFonts w:ascii="Sakkal Majalla" w:hAnsi="Sakkal Majalla" w:cs="Sakkal Majalla"/>
          <w:sz w:val="28"/>
          <w:szCs w:val="28"/>
          <w:rtl/>
          <w:lang w:bidi="ar-EG"/>
        </w:rPr>
        <w:t xml:space="preserve">تسليط الضوء على </w:t>
      </w:r>
      <w:r w:rsidR="00146986" w:rsidRPr="00590D1D">
        <w:rPr>
          <w:rFonts w:ascii="Sakkal Majalla" w:hAnsi="Sakkal Majalla" w:cs="Sakkal Majalla"/>
          <w:sz w:val="28"/>
          <w:szCs w:val="28"/>
          <w:rtl/>
          <w:lang w:bidi="ar-EG"/>
        </w:rPr>
        <w:t>تأثير الاحتراق الوظيفي بأبعاده (الاجهاد النفسي، تبلد المشاعر، انخفاض الشعور بالإنجاز) على تحسين جودة الأداء دراسة تطبيقية على المستشفيات الحكومية بمكة المكرمة</w:t>
      </w:r>
      <w:r w:rsidR="00755053" w:rsidRPr="00590D1D">
        <w:rPr>
          <w:rFonts w:ascii="Sakkal Majalla" w:hAnsi="Sakkal Majalla" w:cs="Sakkal Majalla"/>
          <w:sz w:val="28"/>
          <w:szCs w:val="28"/>
          <w:rtl/>
          <w:lang w:bidi="ar-EG"/>
        </w:rPr>
        <w:t>.</w:t>
      </w:r>
    </w:p>
    <w:p w14:paraId="231E38BB" w14:textId="630503CC" w:rsidR="009125CE"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8" w:name="_Toc169790489"/>
      <w:bookmarkStart w:id="9" w:name="_Toc180313594"/>
      <w:r>
        <w:rPr>
          <w:rFonts w:ascii="Sakkal Majalla" w:hAnsi="Sakkal Majalla" w:cs="Sakkal Majalla" w:hint="cs"/>
          <w:b/>
          <w:bCs/>
          <w:sz w:val="36"/>
          <w:szCs w:val="36"/>
          <w:rtl/>
        </w:rPr>
        <w:t xml:space="preserve">3.1 </w:t>
      </w:r>
      <w:r w:rsidR="00A74F76" w:rsidRPr="001D2280">
        <w:rPr>
          <w:rFonts w:ascii="Sakkal Majalla" w:hAnsi="Sakkal Majalla" w:cs="Sakkal Majalla"/>
          <w:b/>
          <w:bCs/>
          <w:sz w:val="36"/>
          <w:szCs w:val="36"/>
          <w:rtl/>
        </w:rPr>
        <w:t>أهمية الدراسة:</w:t>
      </w:r>
      <w:bookmarkEnd w:id="8"/>
      <w:bookmarkEnd w:id="9"/>
    </w:p>
    <w:p w14:paraId="66B3E773" w14:textId="1C1159C5" w:rsidR="00A718F8" w:rsidRPr="00590D1D" w:rsidRDefault="00310B47"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b/>
          <w:bCs/>
          <w:sz w:val="28"/>
          <w:szCs w:val="28"/>
          <w:rtl/>
        </w:rPr>
        <w:t>الأهمية النظرية:</w:t>
      </w:r>
      <w:r w:rsidRPr="00590D1D">
        <w:rPr>
          <w:rFonts w:ascii="Sakkal Majalla" w:hAnsi="Sakkal Majalla" w:cs="Sakkal Majalla"/>
          <w:sz w:val="28"/>
          <w:szCs w:val="28"/>
          <w:rtl/>
        </w:rPr>
        <w:t xml:space="preserve"> </w:t>
      </w:r>
      <w:r w:rsidR="00A718F8" w:rsidRPr="00590D1D">
        <w:rPr>
          <w:rFonts w:ascii="Sakkal Majalla" w:hAnsi="Sakkal Majalla" w:cs="Sakkal Majalla"/>
          <w:sz w:val="28"/>
          <w:szCs w:val="28"/>
          <w:rtl/>
        </w:rPr>
        <w:t>تنبع أهمية هذه الدراسة من أهمية متغير الاحتراق الوظيفي، حيث إن معالجة ظاهرة الاحتراق الوظيفي لدى العاملين في المستشفيات الحكومية بمكة المكرمة تُعد من أهم التحديات التي تواجهها هذه المؤسسات. في هذا السياق، تبرز أهمية تحسين جودة الأداء كأحد الحلول الرئيسية لضمان تقديم خدمات صحية ذات جودة عالية للمرضى.</w:t>
      </w:r>
    </w:p>
    <w:p w14:paraId="3A2F3CBE" w14:textId="15F5592D" w:rsidR="00A718F8" w:rsidRPr="00590D1D" w:rsidRDefault="00A718F8"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تحسين جودة الأداء يُمثل متغيرًا حيويًا في معالجة مشكلة الاحتراق الوظيفي. عندما يكون هناك تحسين في جودة الأداء لدى العاملين، من حيث الالتزام بالمعايير المهنية والتطوير المستمر للمهارات، فإن ذلك ينعكس إيجابًا على قدرة المستشفى في تلبية احتياجات المرضى وتحقيق رضاهم. كما أن الأداء الجيد لهؤلاء العاملين يساعد في تعزيز الثقة بين المرضى والمؤسسة الصحية، وبالتالي تحقيق أهداف الجودة المنشودة.</w:t>
      </w:r>
    </w:p>
    <w:p w14:paraId="7500D90D" w14:textId="392BC33C" w:rsidR="00D1053F" w:rsidRPr="00590D1D" w:rsidRDefault="00A718F8"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علاوة على ذلك، فإن معالجة ظاهرة الاحتراق الوظيفي من خلال تحسين جودة الأداء يمكن أن يؤدي إلى زيادة رضا العاملين وتحسين مستوى الولاء التنظيمي لديهم، مما ينعكس بدوره على جودة الخدمات المقدمة للمرضى. وبالتالي، فإن هذه الدراسة تكتسب أهمية كبيرة في سعيها لتقديم حلول عملية لمعالجة مشكلة الاحتراق الوظيفي وتحسين جودة الأداء في المستشفيات الحكومية بمكة المكرمة</w:t>
      </w:r>
      <w:r w:rsidR="00E01C00" w:rsidRPr="00590D1D">
        <w:rPr>
          <w:rFonts w:ascii="Sakkal Majalla" w:hAnsi="Sakkal Majalla" w:cs="Sakkal Majalla"/>
          <w:sz w:val="28"/>
          <w:szCs w:val="28"/>
          <w:rtl/>
        </w:rPr>
        <w:t>.</w:t>
      </w:r>
    </w:p>
    <w:p w14:paraId="21AB2976" w14:textId="50A89443" w:rsidR="00A718F8" w:rsidRPr="00590D1D" w:rsidRDefault="00310B47"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b/>
          <w:bCs/>
          <w:sz w:val="28"/>
          <w:szCs w:val="28"/>
          <w:rtl/>
        </w:rPr>
        <w:lastRenderedPageBreak/>
        <w:t>الأهمية العلمية:</w:t>
      </w:r>
      <w:r w:rsidRPr="00590D1D">
        <w:rPr>
          <w:rFonts w:ascii="Sakkal Majalla" w:hAnsi="Sakkal Majalla" w:cs="Sakkal Majalla"/>
          <w:sz w:val="28"/>
          <w:szCs w:val="28"/>
          <w:rtl/>
        </w:rPr>
        <w:t xml:space="preserve"> </w:t>
      </w:r>
      <w:r w:rsidR="00A718F8" w:rsidRPr="00590D1D">
        <w:rPr>
          <w:rFonts w:ascii="Sakkal Majalla" w:hAnsi="Sakkal Majalla" w:cs="Sakkal Majalla"/>
          <w:sz w:val="28"/>
          <w:szCs w:val="28"/>
          <w:rtl/>
        </w:rPr>
        <w:t>من الناحية العملية، تبرز أهمية هذه الدراسة في مدى استفادة إدارات المستشفيات الحكومية من نتائجها وتوصياتها المتعلقة بمكافحة ظاهرة الاحتراق الوظيفي لدى الموظفين. حيث يُعد قطاع الرعاية الصحية من القطاعات الحيوية والرائدة في الاقتصاد السعودي، نظرًا لما يقدمه من خدمات صحية أساسية للمواطنين والمقيمين. ونظرًا لحساسية هذا القطاع وأهميته البالغة، فإن تحسين جودة الأداء فيه يُعد أمرًا بالغ الأهمية لضمان تقديم خدمات صحية متميزة للمرضى.</w:t>
      </w:r>
    </w:p>
    <w:p w14:paraId="5DC1D0D6" w14:textId="176E8ECA" w:rsidR="00A718F8" w:rsidRPr="00590D1D" w:rsidRDefault="00A718F8"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اكتشفت الدراسة أن ظاهرة الاحتراق الوظيفي لدى الموظفين في المستشفيات الحكومية بمكة المكرمة كان لها تأثير سلبي كبير على جودة الأداء والخدمات المقدمة. فالموظفون المحترقون وظيفيًا كانوا أقل قدرة على التركيز والإنتاجية وأكثر عرضة لأخطاء طبية مما أدى إلى تدني جودة الرعاية الصحية المقدمة للمرضى. وقد قدمت الدراسة مجموعة من التوصيات لإدارات المستشفيات حول كيفية الحد من هذه الظاهرة وتعزيز الرضا الوظيفي للموظفين، مثل توفير برامج دعم نفسي واجتماعي، تحسين بيئة العمل، وتطوير نظم الحوافز والمكافآت.</w:t>
      </w:r>
    </w:p>
    <w:p w14:paraId="41FCCC51" w14:textId="6F757775" w:rsidR="00310B47" w:rsidRPr="00590D1D" w:rsidRDefault="00A718F8"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إن تطبيق هذه التوصيات من شأنه أن يُسهم بشكل ملموس في تحسين جودة الخدمات الصحية المقدمة في المستشفيات الحكومية بمكة المكرمة، وبالتالي المساهمة في رفع كفاءة وفاعلية القطاع الصحي في المملكة العربية السعودية ككل.</w:t>
      </w:r>
    </w:p>
    <w:p w14:paraId="1817352F" w14:textId="7E9493C8" w:rsidR="009125CE"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69790490"/>
      <w:bookmarkStart w:id="11" w:name="_Toc180313595"/>
      <w:r>
        <w:rPr>
          <w:rFonts w:ascii="Sakkal Majalla" w:hAnsi="Sakkal Majalla" w:cs="Sakkal Majalla" w:hint="cs"/>
          <w:b/>
          <w:bCs/>
          <w:sz w:val="36"/>
          <w:szCs w:val="36"/>
          <w:rtl/>
        </w:rPr>
        <w:t xml:space="preserve">4.1 </w:t>
      </w:r>
      <w:r w:rsidR="00A74F76" w:rsidRPr="001D2280">
        <w:rPr>
          <w:rFonts w:ascii="Sakkal Majalla" w:hAnsi="Sakkal Majalla" w:cs="Sakkal Majalla"/>
          <w:b/>
          <w:bCs/>
          <w:sz w:val="36"/>
          <w:szCs w:val="36"/>
          <w:rtl/>
        </w:rPr>
        <w:t>أهداف الدراسة</w:t>
      </w:r>
      <w:r w:rsidR="009125CE" w:rsidRPr="001D2280">
        <w:rPr>
          <w:rFonts w:ascii="Sakkal Majalla" w:hAnsi="Sakkal Majalla" w:cs="Sakkal Majalla"/>
          <w:b/>
          <w:bCs/>
          <w:sz w:val="36"/>
          <w:szCs w:val="36"/>
          <w:rtl/>
        </w:rPr>
        <w:t>:</w:t>
      </w:r>
      <w:bookmarkEnd w:id="10"/>
      <w:bookmarkEnd w:id="11"/>
    </w:p>
    <w:p w14:paraId="68771929" w14:textId="036EC047" w:rsidR="00F30BD7" w:rsidRPr="00590D1D" w:rsidRDefault="00F30BD7" w:rsidP="00590D1D">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590D1D">
        <w:rPr>
          <w:rFonts w:ascii="Sakkal Majalla" w:eastAsia="Calibri" w:hAnsi="Sakkal Majalla" w:cs="Sakkal Majalla"/>
          <w:kern w:val="0"/>
          <w:sz w:val="28"/>
          <w:szCs w:val="28"/>
          <w:rtl/>
          <w14:ligatures w14:val="none"/>
        </w:rPr>
        <w:t xml:space="preserve">هدفت الدراسة إلى التعرف على </w:t>
      </w:r>
      <w:bookmarkStart w:id="12" w:name="_Hlk171142984"/>
      <w:r w:rsidR="00A718F8" w:rsidRPr="00590D1D">
        <w:rPr>
          <w:rFonts w:ascii="Sakkal Majalla" w:eastAsia="Calibri" w:hAnsi="Sakkal Majalla" w:cs="Sakkal Majalla"/>
          <w:kern w:val="0"/>
          <w:sz w:val="28"/>
          <w:szCs w:val="28"/>
          <w:rtl/>
          <w14:ligatures w14:val="none"/>
        </w:rPr>
        <w:t>تأثير الاحتراق الوظيفي بأبعاده (الاجهاد النفسي، تبلد المشاعر، انخفاض الشعور بالإنجاز) على تحسين جودة الأداء دراسة تطبيقية على المستشفيات الحكومية بمكة المكرمة</w:t>
      </w:r>
      <w:r w:rsidR="00F733B2" w:rsidRPr="00590D1D">
        <w:rPr>
          <w:rFonts w:ascii="Sakkal Majalla" w:eastAsia="Calibri" w:hAnsi="Sakkal Majalla" w:cs="Sakkal Majalla"/>
          <w:kern w:val="0"/>
          <w:sz w:val="28"/>
          <w:szCs w:val="28"/>
          <w:rtl/>
          <w14:ligatures w14:val="none"/>
        </w:rPr>
        <w:t>.</w:t>
      </w:r>
      <w:bookmarkEnd w:id="12"/>
      <w:r w:rsidR="00DC6851" w:rsidRPr="00590D1D">
        <w:rPr>
          <w:rFonts w:ascii="Sakkal Majalla" w:eastAsia="Calibri" w:hAnsi="Sakkal Majalla" w:cs="Sakkal Majalla"/>
          <w:kern w:val="0"/>
          <w:sz w:val="28"/>
          <w:szCs w:val="28"/>
          <w:rtl/>
          <w14:ligatures w14:val="none"/>
        </w:rPr>
        <w:t xml:space="preserve"> </w:t>
      </w:r>
      <w:r w:rsidRPr="00590D1D">
        <w:rPr>
          <w:rFonts w:ascii="Sakkal Majalla" w:eastAsia="Calibri" w:hAnsi="Sakkal Majalla" w:cs="Sakkal Majalla"/>
          <w:kern w:val="0"/>
          <w:sz w:val="28"/>
          <w:szCs w:val="28"/>
          <w:rtl/>
          <w:lang w:bidi="ar-EG"/>
          <w14:ligatures w14:val="none"/>
        </w:rPr>
        <w:t>ويتفرع</w:t>
      </w:r>
      <w:r w:rsidRPr="00590D1D">
        <w:rPr>
          <w:rFonts w:ascii="Sakkal Majalla" w:eastAsia="Calibri" w:hAnsi="Sakkal Majalla" w:cs="Sakkal Majalla"/>
          <w:kern w:val="0"/>
          <w:sz w:val="28"/>
          <w:szCs w:val="28"/>
          <w:rtl/>
          <w14:ligatures w14:val="none"/>
        </w:rPr>
        <w:t xml:space="preserve"> منه مجموعة من الأهداف الفرعية:</w:t>
      </w:r>
    </w:p>
    <w:p w14:paraId="755FE691" w14:textId="77777777" w:rsidR="0051789E" w:rsidRPr="00590D1D" w:rsidRDefault="0051789E" w:rsidP="00383646">
      <w:pPr>
        <w:numPr>
          <w:ilvl w:val="0"/>
          <w:numId w:val="82"/>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bookmarkStart w:id="13" w:name="_Toc169790491"/>
      <w:r w:rsidRPr="00590D1D">
        <w:rPr>
          <w:rFonts w:ascii="Sakkal Majalla" w:eastAsia="Calibri" w:hAnsi="Sakkal Majalla" w:cs="Sakkal Majalla"/>
          <w:kern w:val="0"/>
          <w:sz w:val="28"/>
          <w:szCs w:val="28"/>
          <w:rtl/>
          <w14:ligatures w14:val="none"/>
        </w:rPr>
        <w:t>تحليل أثر الاحتراق الوظيفي على كفاءة الأداء لدى العاملين في المستشفيات الحكومية بمكة المكرمة.</w:t>
      </w:r>
    </w:p>
    <w:p w14:paraId="2AE6CF7E" w14:textId="77777777" w:rsidR="0051789E" w:rsidRPr="00590D1D" w:rsidRDefault="0051789E" w:rsidP="00383646">
      <w:pPr>
        <w:numPr>
          <w:ilvl w:val="0"/>
          <w:numId w:val="82"/>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دراسة تأثير الاحتراق الوظيفي على الابتكار والمرونة لدى العاملين في المستشفيات الحكومية بمكة المكرمة.</w:t>
      </w:r>
    </w:p>
    <w:p w14:paraId="2D430AB7" w14:textId="77777777" w:rsidR="0051789E" w:rsidRPr="00590D1D" w:rsidRDefault="0051789E" w:rsidP="00383646">
      <w:pPr>
        <w:numPr>
          <w:ilvl w:val="0"/>
          <w:numId w:val="82"/>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lastRenderedPageBreak/>
        <w:t>تقييم دور الاحتراق الوظيفي في التأثير على الانضباط لدى العاملين في المستشفيات الحكومية بمكة المكرمة.</w:t>
      </w:r>
    </w:p>
    <w:p w14:paraId="7031EE52" w14:textId="77777777" w:rsidR="0051789E" w:rsidRPr="00590D1D" w:rsidRDefault="0051789E" w:rsidP="00383646">
      <w:pPr>
        <w:numPr>
          <w:ilvl w:val="0"/>
          <w:numId w:val="82"/>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دراسة تأثير الاحتراق الوظيفي على حجم العمل في المستشفيات الحكومية بمكة المكرمة.</w:t>
      </w:r>
    </w:p>
    <w:p w14:paraId="3A3943FC" w14:textId="77777777" w:rsidR="0051789E" w:rsidRPr="00590D1D" w:rsidRDefault="0051789E" w:rsidP="00383646">
      <w:pPr>
        <w:numPr>
          <w:ilvl w:val="0"/>
          <w:numId w:val="82"/>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قياس تأثير الاحتراق الوظيفي على جودة العمل لدى العاملين في المستشفيات الحكومية بمكة المكرمة.</w:t>
      </w:r>
    </w:p>
    <w:p w14:paraId="7C025712" w14:textId="77777777" w:rsidR="0051789E" w:rsidRPr="00590D1D" w:rsidRDefault="0051789E" w:rsidP="00383646">
      <w:pPr>
        <w:numPr>
          <w:ilvl w:val="0"/>
          <w:numId w:val="82"/>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تحليل أثر الاحتراق الوظيفي على دقة العمل في المستشفيات الحكومية بمكة المكرمة.</w:t>
      </w:r>
    </w:p>
    <w:p w14:paraId="298B48BF" w14:textId="44D329C6" w:rsidR="00A718F8" w:rsidRPr="00590D1D" w:rsidRDefault="0051789E" w:rsidP="00383646">
      <w:pPr>
        <w:numPr>
          <w:ilvl w:val="0"/>
          <w:numId w:val="82"/>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اقتراح توصيات عملية لمواجهة الاحتراق الوظيفي وتحسين جودة الأداء في المستشفيات الحكومية بمكة المكرمة.</w:t>
      </w:r>
    </w:p>
    <w:p w14:paraId="36F619BF" w14:textId="1089699F" w:rsidR="00A74F76"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80313596"/>
      <w:r>
        <w:rPr>
          <w:rFonts w:ascii="Sakkal Majalla" w:hAnsi="Sakkal Majalla" w:cs="Sakkal Majalla" w:hint="cs"/>
          <w:b/>
          <w:bCs/>
          <w:sz w:val="36"/>
          <w:szCs w:val="36"/>
          <w:rtl/>
        </w:rPr>
        <w:t xml:space="preserve">5.1 </w:t>
      </w:r>
      <w:r w:rsidR="00D22171" w:rsidRPr="001D2280">
        <w:rPr>
          <w:rFonts w:ascii="Sakkal Majalla" w:hAnsi="Sakkal Majalla" w:cs="Sakkal Majalla"/>
          <w:b/>
          <w:bCs/>
          <w:sz w:val="36"/>
          <w:szCs w:val="36"/>
          <w:rtl/>
        </w:rPr>
        <w:t>تساؤلات الدراسة</w:t>
      </w:r>
      <w:bookmarkEnd w:id="13"/>
      <w:bookmarkEnd w:id="14"/>
    </w:p>
    <w:p w14:paraId="13A034EB" w14:textId="1BD45834" w:rsidR="009B37BE" w:rsidRPr="00590D1D" w:rsidRDefault="00064FF1" w:rsidP="00590D1D">
      <w:pPr>
        <w:spacing w:before="100" w:beforeAutospacing="1" w:after="100" w:afterAutospacing="1" w:line="360" w:lineRule="auto"/>
        <w:ind w:firstLine="720"/>
        <w:jc w:val="both"/>
        <w:rPr>
          <w:rFonts w:ascii="Sakkal Majalla" w:hAnsi="Sakkal Majalla" w:cs="Sakkal Majalla"/>
          <w:sz w:val="28"/>
          <w:szCs w:val="28"/>
        </w:rPr>
      </w:pPr>
      <w:bookmarkStart w:id="15" w:name="_Toc169790492"/>
      <w:r w:rsidRPr="00590D1D">
        <w:rPr>
          <w:rFonts w:ascii="Sakkal Majalla" w:hAnsi="Sakkal Majalla" w:cs="Sakkal Majalla"/>
          <w:b/>
          <w:bCs/>
          <w:sz w:val="28"/>
          <w:szCs w:val="28"/>
          <w:rtl/>
        </w:rPr>
        <w:t>السؤال الرئيسى الأول</w:t>
      </w:r>
      <w:r w:rsidRPr="00590D1D">
        <w:rPr>
          <w:rFonts w:ascii="Sakkal Majalla" w:hAnsi="Sakkal Majalla" w:cs="Sakkal Majalla"/>
          <w:sz w:val="28"/>
          <w:szCs w:val="28"/>
          <w:rtl/>
        </w:rPr>
        <w:t xml:space="preserve">: </w:t>
      </w:r>
      <w:r w:rsidR="009B37BE" w:rsidRPr="00590D1D">
        <w:rPr>
          <w:rFonts w:ascii="Sakkal Majalla" w:hAnsi="Sakkal Majalla" w:cs="Sakkal Majalla"/>
          <w:sz w:val="28"/>
          <w:szCs w:val="28"/>
          <w:rtl/>
        </w:rPr>
        <w:t xml:space="preserve">ما </w:t>
      </w:r>
      <w:r w:rsidR="002D30A7" w:rsidRPr="00590D1D">
        <w:rPr>
          <w:rFonts w:ascii="Sakkal Majalla" w:hAnsi="Sakkal Majalla" w:cs="Sakkal Majalla"/>
          <w:sz w:val="28"/>
          <w:szCs w:val="28"/>
          <w:rtl/>
        </w:rPr>
        <w:t>ه</w:t>
      </w:r>
      <w:r w:rsidR="00FC4E54" w:rsidRPr="00590D1D">
        <w:rPr>
          <w:rFonts w:ascii="Sakkal Majalla" w:hAnsi="Sakkal Majalla" w:cs="Sakkal Majalla"/>
          <w:sz w:val="28"/>
          <w:szCs w:val="28"/>
          <w:rtl/>
        </w:rPr>
        <w:t>و</w:t>
      </w:r>
      <w:r w:rsidR="002D30A7" w:rsidRPr="00590D1D">
        <w:rPr>
          <w:rFonts w:ascii="Sakkal Majalla" w:hAnsi="Sakkal Majalla" w:cs="Sakkal Majalla"/>
          <w:sz w:val="28"/>
          <w:szCs w:val="28"/>
          <w:rtl/>
        </w:rPr>
        <w:t xml:space="preserve"> </w:t>
      </w:r>
      <w:r w:rsidR="007B3099" w:rsidRPr="00590D1D">
        <w:rPr>
          <w:rFonts w:ascii="Sakkal Majalla" w:hAnsi="Sakkal Majalla" w:cs="Sakkal Majalla"/>
          <w:sz w:val="28"/>
          <w:szCs w:val="28"/>
          <w:rtl/>
        </w:rPr>
        <w:t>أثر</w:t>
      </w:r>
      <w:r w:rsidR="00A718F8" w:rsidRPr="00590D1D">
        <w:rPr>
          <w:rFonts w:ascii="Sakkal Majalla" w:hAnsi="Sakkal Majalla" w:cs="Sakkal Majalla"/>
          <w:sz w:val="28"/>
          <w:szCs w:val="28"/>
          <w:rtl/>
        </w:rPr>
        <w:t xml:space="preserve"> الاحتراق الوظيفي بأبعاده (الاجهاد النفسي، تبلد المشاعر، انخفاض الشعور بالإنجاز) على تحسين جودة الأداء دراسة تطبيقية على المستشفيات الحكومية بمكة المكرمة</w:t>
      </w:r>
      <w:r w:rsidR="009B37BE" w:rsidRPr="00590D1D">
        <w:rPr>
          <w:rFonts w:ascii="Sakkal Majalla" w:hAnsi="Sakkal Majalla" w:cs="Sakkal Majalla"/>
          <w:sz w:val="28"/>
          <w:szCs w:val="28"/>
          <w:rtl/>
        </w:rPr>
        <w:t>؟ وتتفرع منه عدة أسئلة فرعية كالتالى:</w:t>
      </w:r>
      <w:bookmarkEnd w:id="15"/>
      <w:r w:rsidR="009B37BE" w:rsidRPr="00590D1D">
        <w:rPr>
          <w:rFonts w:ascii="Sakkal Majalla" w:hAnsi="Sakkal Majalla" w:cs="Sakkal Majalla"/>
          <w:sz w:val="28"/>
          <w:szCs w:val="28"/>
          <w:rtl/>
        </w:rPr>
        <w:t xml:space="preserve"> </w:t>
      </w:r>
    </w:p>
    <w:p w14:paraId="44EAB6ED" w14:textId="77777777" w:rsidR="00F465A6" w:rsidRPr="00383646" w:rsidRDefault="00F465A6" w:rsidP="00383646">
      <w:pPr>
        <w:pStyle w:val="a6"/>
        <w:numPr>
          <w:ilvl w:val="0"/>
          <w:numId w:val="81"/>
        </w:numPr>
        <w:spacing w:before="100" w:beforeAutospacing="1" w:after="100" w:afterAutospacing="1" w:line="360" w:lineRule="auto"/>
        <w:ind w:left="423"/>
        <w:jc w:val="both"/>
        <w:rPr>
          <w:rFonts w:ascii="Sakkal Majalla" w:hAnsi="Sakkal Majalla" w:cs="Sakkal Majalla"/>
          <w:b/>
          <w:bCs/>
          <w:sz w:val="28"/>
          <w:szCs w:val="28"/>
          <w:rtl/>
        </w:rPr>
      </w:pPr>
      <w:r w:rsidRPr="00383646">
        <w:rPr>
          <w:rFonts w:ascii="Sakkal Majalla" w:hAnsi="Sakkal Majalla" w:cs="Sakkal Majalla"/>
          <w:b/>
          <w:bCs/>
          <w:sz w:val="28"/>
          <w:szCs w:val="28"/>
          <w:rtl/>
        </w:rPr>
        <w:t>السؤال الفرعي الأول:</w:t>
      </w:r>
    </w:p>
    <w:p w14:paraId="7B787E08" w14:textId="77777777" w:rsidR="00F465A6" w:rsidRPr="00383646" w:rsidRDefault="00F465A6" w:rsidP="00383646">
      <w:pPr>
        <w:pStyle w:val="a6"/>
        <w:numPr>
          <w:ilvl w:val="0"/>
          <w:numId w:val="80"/>
        </w:numPr>
        <w:spacing w:before="100" w:beforeAutospacing="1" w:after="100" w:afterAutospacing="1" w:line="360" w:lineRule="auto"/>
        <w:ind w:left="990"/>
        <w:jc w:val="both"/>
        <w:rPr>
          <w:rFonts w:ascii="Sakkal Majalla" w:hAnsi="Sakkal Majalla" w:cs="Sakkal Majalla"/>
          <w:sz w:val="28"/>
          <w:szCs w:val="28"/>
          <w:rtl/>
        </w:rPr>
      </w:pPr>
      <w:r w:rsidRPr="00383646">
        <w:rPr>
          <w:rFonts w:ascii="Sakkal Majalla" w:hAnsi="Sakkal Majalla" w:cs="Sakkal Majalla"/>
          <w:sz w:val="28"/>
          <w:szCs w:val="28"/>
          <w:rtl/>
        </w:rPr>
        <w:t>ما هو أثر الاحتراق الوظيفي على كفاءة الأداء في المستشفيات الحكومية بمكة المكرمة؟</w:t>
      </w:r>
    </w:p>
    <w:p w14:paraId="72B1A166" w14:textId="77777777" w:rsidR="00F465A6" w:rsidRPr="00383646" w:rsidRDefault="00F465A6" w:rsidP="00383646">
      <w:pPr>
        <w:pStyle w:val="a6"/>
        <w:numPr>
          <w:ilvl w:val="0"/>
          <w:numId w:val="80"/>
        </w:numPr>
        <w:spacing w:before="100" w:beforeAutospacing="1" w:after="100" w:afterAutospacing="1" w:line="360" w:lineRule="auto"/>
        <w:ind w:left="990"/>
        <w:jc w:val="both"/>
        <w:rPr>
          <w:rFonts w:ascii="Sakkal Majalla" w:hAnsi="Sakkal Majalla" w:cs="Sakkal Majalla"/>
          <w:sz w:val="28"/>
          <w:szCs w:val="28"/>
          <w:rtl/>
        </w:rPr>
      </w:pPr>
      <w:r w:rsidRPr="00383646">
        <w:rPr>
          <w:rFonts w:ascii="Sakkal Majalla" w:hAnsi="Sakkal Majalla" w:cs="Sakkal Majalla"/>
          <w:sz w:val="28"/>
          <w:szCs w:val="28"/>
          <w:rtl/>
        </w:rPr>
        <w:t>السؤال الفرعي الثاني:</w:t>
      </w:r>
    </w:p>
    <w:p w14:paraId="2389ACB5" w14:textId="77777777" w:rsidR="00F465A6" w:rsidRPr="00383646" w:rsidRDefault="00F465A6" w:rsidP="00383646">
      <w:pPr>
        <w:pStyle w:val="a6"/>
        <w:numPr>
          <w:ilvl w:val="0"/>
          <w:numId w:val="80"/>
        </w:numPr>
        <w:spacing w:before="100" w:beforeAutospacing="1" w:after="100" w:afterAutospacing="1" w:line="360" w:lineRule="auto"/>
        <w:ind w:left="990"/>
        <w:jc w:val="both"/>
        <w:rPr>
          <w:rFonts w:ascii="Sakkal Majalla" w:hAnsi="Sakkal Majalla" w:cs="Sakkal Majalla"/>
          <w:sz w:val="28"/>
          <w:szCs w:val="28"/>
          <w:rtl/>
        </w:rPr>
      </w:pPr>
      <w:r w:rsidRPr="00383646">
        <w:rPr>
          <w:rFonts w:ascii="Sakkal Majalla" w:hAnsi="Sakkal Majalla" w:cs="Sakkal Majalla"/>
          <w:sz w:val="28"/>
          <w:szCs w:val="28"/>
          <w:rtl/>
        </w:rPr>
        <w:t>ما هو أثر الاحتراق الوظيفي على الابتكار والمرونة في المستشفيات الحكومية بمكة المكرمة؟</w:t>
      </w:r>
    </w:p>
    <w:p w14:paraId="45D8A3B8" w14:textId="77777777" w:rsidR="00F465A6" w:rsidRPr="00383646" w:rsidRDefault="00F465A6" w:rsidP="00383646">
      <w:pPr>
        <w:pStyle w:val="a6"/>
        <w:numPr>
          <w:ilvl w:val="0"/>
          <w:numId w:val="81"/>
        </w:numPr>
        <w:spacing w:before="100" w:beforeAutospacing="1" w:after="100" w:afterAutospacing="1" w:line="360" w:lineRule="auto"/>
        <w:ind w:left="423"/>
        <w:jc w:val="both"/>
        <w:rPr>
          <w:rFonts w:ascii="Sakkal Majalla" w:hAnsi="Sakkal Majalla" w:cs="Sakkal Majalla"/>
          <w:b/>
          <w:bCs/>
          <w:sz w:val="28"/>
          <w:szCs w:val="28"/>
          <w:rtl/>
        </w:rPr>
      </w:pPr>
      <w:r w:rsidRPr="00383646">
        <w:rPr>
          <w:rFonts w:ascii="Sakkal Majalla" w:hAnsi="Sakkal Majalla" w:cs="Sakkal Majalla"/>
          <w:b/>
          <w:bCs/>
          <w:sz w:val="28"/>
          <w:szCs w:val="28"/>
          <w:rtl/>
        </w:rPr>
        <w:t>السؤال الفرعي الثالث:</w:t>
      </w:r>
    </w:p>
    <w:p w14:paraId="230DA9AE" w14:textId="77777777" w:rsidR="00F465A6" w:rsidRPr="00383646" w:rsidRDefault="00F465A6" w:rsidP="00383646">
      <w:pPr>
        <w:pStyle w:val="a6"/>
        <w:numPr>
          <w:ilvl w:val="0"/>
          <w:numId w:val="80"/>
        </w:numPr>
        <w:spacing w:before="100" w:beforeAutospacing="1" w:after="100" w:afterAutospacing="1" w:line="360" w:lineRule="auto"/>
        <w:ind w:left="990"/>
        <w:jc w:val="both"/>
        <w:rPr>
          <w:rFonts w:ascii="Sakkal Majalla" w:hAnsi="Sakkal Majalla" w:cs="Sakkal Majalla"/>
          <w:sz w:val="28"/>
          <w:szCs w:val="28"/>
          <w:rtl/>
        </w:rPr>
      </w:pPr>
      <w:r w:rsidRPr="00383646">
        <w:rPr>
          <w:rFonts w:ascii="Sakkal Majalla" w:hAnsi="Sakkal Majalla" w:cs="Sakkal Majalla"/>
          <w:sz w:val="28"/>
          <w:szCs w:val="28"/>
          <w:rtl/>
        </w:rPr>
        <w:t>ما هو أثر الاحتراق الوظيفي على الانضباط في المستشفيات الحكومية بمكة المكرمة؟</w:t>
      </w:r>
    </w:p>
    <w:p w14:paraId="6DF45B87" w14:textId="77777777" w:rsidR="00F465A6" w:rsidRPr="00383646" w:rsidRDefault="00F465A6" w:rsidP="00383646">
      <w:pPr>
        <w:pStyle w:val="a6"/>
        <w:numPr>
          <w:ilvl w:val="0"/>
          <w:numId w:val="81"/>
        </w:numPr>
        <w:spacing w:before="100" w:beforeAutospacing="1" w:after="100" w:afterAutospacing="1" w:line="360" w:lineRule="auto"/>
        <w:ind w:left="423"/>
        <w:jc w:val="both"/>
        <w:rPr>
          <w:rFonts w:ascii="Sakkal Majalla" w:hAnsi="Sakkal Majalla" w:cs="Sakkal Majalla"/>
          <w:b/>
          <w:bCs/>
          <w:sz w:val="28"/>
          <w:szCs w:val="28"/>
          <w:rtl/>
        </w:rPr>
      </w:pPr>
      <w:r w:rsidRPr="00383646">
        <w:rPr>
          <w:rFonts w:ascii="Sakkal Majalla" w:hAnsi="Sakkal Majalla" w:cs="Sakkal Majalla"/>
          <w:b/>
          <w:bCs/>
          <w:sz w:val="28"/>
          <w:szCs w:val="28"/>
          <w:rtl/>
        </w:rPr>
        <w:t>السؤال الفرعي الرابع:</w:t>
      </w:r>
    </w:p>
    <w:p w14:paraId="5268363D" w14:textId="77777777" w:rsidR="00F465A6" w:rsidRPr="00383646" w:rsidRDefault="00F465A6" w:rsidP="00383646">
      <w:pPr>
        <w:pStyle w:val="a6"/>
        <w:numPr>
          <w:ilvl w:val="0"/>
          <w:numId w:val="80"/>
        </w:numPr>
        <w:spacing w:before="100" w:beforeAutospacing="1" w:after="100" w:afterAutospacing="1" w:line="360" w:lineRule="auto"/>
        <w:ind w:left="990"/>
        <w:jc w:val="both"/>
        <w:rPr>
          <w:rFonts w:ascii="Sakkal Majalla" w:hAnsi="Sakkal Majalla" w:cs="Sakkal Majalla"/>
          <w:sz w:val="28"/>
          <w:szCs w:val="28"/>
          <w:rtl/>
        </w:rPr>
      </w:pPr>
      <w:r w:rsidRPr="00383646">
        <w:rPr>
          <w:rFonts w:ascii="Sakkal Majalla" w:hAnsi="Sakkal Majalla" w:cs="Sakkal Majalla"/>
          <w:sz w:val="28"/>
          <w:szCs w:val="28"/>
          <w:rtl/>
        </w:rPr>
        <w:t>ما هو أثر الاحتراق الوظيفي على حجم العمل في المستشفيات الحكومية بمكة المكرمة؟</w:t>
      </w:r>
    </w:p>
    <w:p w14:paraId="2517EA89" w14:textId="77777777" w:rsidR="00F465A6" w:rsidRPr="00383646" w:rsidRDefault="00F465A6" w:rsidP="00383646">
      <w:pPr>
        <w:pStyle w:val="a6"/>
        <w:numPr>
          <w:ilvl w:val="0"/>
          <w:numId w:val="81"/>
        </w:numPr>
        <w:spacing w:before="100" w:beforeAutospacing="1" w:after="100" w:afterAutospacing="1" w:line="360" w:lineRule="auto"/>
        <w:ind w:left="423"/>
        <w:jc w:val="both"/>
        <w:rPr>
          <w:rFonts w:ascii="Sakkal Majalla" w:hAnsi="Sakkal Majalla" w:cs="Sakkal Majalla"/>
          <w:b/>
          <w:bCs/>
          <w:sz w:val="28"/>
          <w:szCs w:val="28"/>
          <w:rtl/>
        </w:rPr>
      </w:pPr>
      <w:r w:rsidRPr="00383646">
        <w:rPr>
          <w:rFonts w:ascii="Sakkal Majalla" w:hAnsi="Sakkal Majalla" w:cs="Sakkal Majalla"/>
          <w:b/>
          <w:bCs/>
          <w:sz w:val="28"/>
          <w:szCs w:val="28"/>
          <w:rtl/>
        </w:rPr>
        <w:t>السؤال الفرعي الخامس:</w:t>
      </w:r>
    </w:p>
    <w:p w14:paraId="218D40B2" w14:textId="77777777" w:rsidR="00F465A6" w:rsidRPr="00383646" w:rsidRDefault="00F465A6" w:rsidP="00383646">
      <w:pPr>
        <w:pStyle w:val="a6"/>
        <w:numPr>
          <w:ilvl w:val="0"/>
          <w:numId w:val="80"/>
        </w:numPr>
        <w:spacing w:before="100" w:beforeAutospacing="1" w:after="100" w:afterAutospacing="1" w:line="360" w:lineRule="auto"/>
        <w:ind w:left="990"/>
        <w:jc w:val="both"/>
        <w:rPr>
          <w:rFonts w:ascii="Sakkal Majalla" w:hAnsi="Sakkal Majalla" w:cs="Sakkal Majalla"/>
          <w:sz w:val="28"/>
          <w:szCs w:val="28"/>
          <w:rtl/>
        </w:rPr>
      </w:pPr>
      <w:r w:rsidRPr="00383646">
        <w:rPr>
          <w:rFonts w:ascii="Sakkal Majalla" w:hAnsi="Sakkal Majalla" w:cs="Sakkal Majalla"/>
          <w:sz w:val="28"/>
          <w:szCs w:val="28"/>
          <w:rtl/>
        </w:rPr>
        <w:t>ما هو أثر الاحتراق الوظيفي على جودة العمل في المستشفيات الحكومية بمكة المكرمة؟</w:t>
      </w:r>
    </w:p>
    <w:p w14:paraId="350BA59B" w14:textId="77777777" w:rsidR="00F465A6" w:rsidRPr="00383646" w:rsidRDefault="00F465A6" w:rsidP="00383646">
      <w:pPr>
        <w:pStyle w:val="a6"/>
        <w:numPr>
          <w:ilvl w:val="0"/>
          <w:numId w:val="81"/>
        </w:numPr>
        <w:spacing w:before="100" w:beforeAutospacing="1" w:after="100" w:afterAutospacing="1" w:line="360" w:lineRule="auto"/>
        <w:ind w:left="423"/>
        <w:jc w:val="both"/>
        <w:rPr>
          <w:rFonts w:ascii="Sakkal Majalla" w:hAnsi="Sakkal Majalla" w:cs="Sakkal Majalla"/>
          <w:b/>
          <w:bCs/>
          <w:sz w:val="28"/>
          <w:szCs w:val="28"/>
          <w:rtl/>
        </w:rPr>
      </w:pPr>
      <w:r w:rsidRPr="00383646">
        <w:rPr>
          <w:rFonts w:ascii="Sakkal Majalla" w:hAnsi="Sakkal Majalla" w:cs="Sakkal Majalla"/>
          <w:b/>
          <w:bCs/>
          <w:sz w:val="28"/>
          <w:szCs w:val="28"/>
          <w:rtl/>
        </w:rPr>
        <w:t>السؤال الفرعي السادس:</w:t>
      </w:r>
    </w:p>
    <w:p w14:paraId="195A3034" w14:textId="1ADD0B98" w:rsidR="00A3547E" w:rsidRPr="00383646" w:rsidRDefault="00F465A6" w:rsidP="00383646">
      <w:pPr>
        <w:pStyle w:val="a6"/>
        <w:numPr>
          <w:ilvl w:val="0"/>
          <w:numId w:val="80"/>
        </w:numPr>
        <w:spacing w:before="100" w:beforeAutospacing="1" w:after="100" w:afterAutospacing="1" w:line="360" w:lineRule="auto"/>
        <w:ind w:left="990"/>
        <w:jc w:val="both"/>
        <w:rPr>
          <w:rFonts w:ascii="Sakkal Majalla" w:hAnsi="Sakkal Majalla" w:cs="Sakkal Majalla"/>
          <w:sz w:val="28"/>
          <w:szCs w:val="28"/>
        </w:rPr>
      </w:pPr>
      <w:r w:rsidRPr="00383646">
        <w:rPr>
          <w:rFonts w:ascii="Sakkal Majalla" w:hAnsi="Sakkal Majalla" w:cs="Sakkal Majalla"/>
          <w:sz w:val="28"/>
          <w:szCs w:val="28"/>
          <w:rtl/>
        </w:rPr>
        <w:lastRenderedPageBreak/>
        <w:t>ما هو أثر الاحتراق الوظيفي على دقة العمل في المستشفيات الحكومية بمكة المكرمة؟</w:t>
      </w:r>
    </w:p>
    <w:p w14:paraId="56B19CA7" w14:textId="449B41EA" w:rsidR="00D22171"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69790498"/>
      <w:bookmarkStart w:id="17" w:name="_Toc180313597"/>
      <w:r>
        <w:rPr>
          <w:rFonts w:ascii="Sakkal Majalla" w:hAnsi="Sakkal Majalla" w:cs="Sakkal Majalla" w:hint="cs"/>
          <w:b/>
          <w:bCs/>
          <w:sz w:val="36"/>
          <w:szCs w:val="36"/>
          <w:rtl/>
        </w:rPr>
        <w:t xml:space="preserve">6.1 </w:t>
      </w:r>
      <w:r w:rsidR="00A74F76" w:rsidRPr="001D2280">
        <w:rPr>
          <w:rFonts w:ascii="Sakkal Majalla" w:hAnsi="Sakkal Majalla" w:cs="Sakkal Majalla"/>
          <w:b/>
          <w:bCs/>
          <w:sz w:val="36"/>
          <w:szCs w:val="36"/>
          <w:rtl/>
        </w:rPr>
        <w:t>فروض الدراسة:</w:t>
      </w:r>
      <w:bookmarkEnd w:id="16"/>
      <w:bookmarkEnd w:id="17"/>
    </w:p>
    <w:p w14:paraId="7E37B0E5" w14:textId="77777777" w:rsidR="00F30BD7" w:rsidRPr="00590D1D" w:rsidRDefault="00F30BD7" w:rsidP="00590D1D">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5B75CA4D" w14:textId="77777777" w:rsidR="001D7061" w:rsidRPr="00383646" w:rsidRDefault="001D7061" w:rsidP="00383646">
      <w:pPr>
        <w:pStyle w:val="a6"/>
        <w:numPr>
          <w:ilvl w:val="0"/>
          <w:numId w:val="79"/>
        </w:num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383646">
        <w:rPr>
          <w:rFonts w:ascii="Sakkal Majalla" w:eastAsia="Calibri" w:hAnsi="Sakkal Majalla" w:cs="Sakkal Majalla"/>
          <w:b/>
          <w:bCs/>
          <w:kern w:val="0"/>
          <w:sz w:val="28"/>
          <w:szCs w:val="28"/>
          <w:rtl/>
          <w14:ligatures w14:val="none"/>
        </w:rPr>
        <w:t>الفرضية الرئيسة:</w:t>
      </w:r>
    </w:p>
    <w:p w14:paraId="7FFF0AA2" w14:textId="3E885E0F" w:rsidR="00F465A6" w:rsidRPr="00590D1D" w:rsidRDefault="001D7061" w:rsidP="00383646">
      <w:pPr>
        <w:pStyle w:val="a6"/>
        <w:numPr>
          <w:ilvl w:val="0"/>
          <w:numId w:val="78"/>
        </w:num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590D1D">
        <w:rPr>
          <w:rFonts w:ascii="Sakkal Majalla" w:eastAsia="Calibri" w:hAnsi="Sakkal Majalla" w:cs="Sakkal Majalla"/>
          <w:kern w:val="0"/>
          <w:sz w:val="28"/>
          <w:szCs w:val="28"/>
          <w:rtl/>
          <w14:ligatures w14:val="none"/>
        </w:rPr>
        <w:t>لا يوجد أثر ذو دلالة إحصائية عند مستوى دلالة (0.05≥</w:t>
      </w:r>
      <w:r w:rsidRPr="00590D1D">
        <w:rPr>
          <w:rFonts w:ascii="Sakkal Majalla" w:eastAsia="Calibri" w:hAnsi="Sakkal Majalla" w:cs="Sakkal Majalla"/>
          <w:kern w:val="0"/>
          <w:sz w:val="28"/>
          <w:szCs w:val="28"/>
          <w14:ligatures w14:val="none"/>
        </w:rPr>
        <w:t>a</w:t>
      </w:r>
      <w:r w:rsidRPr="00590D1D">
        <w:rPr>
          <w:rFonts w:ascii="Sakkal Majalla" w:eastAsia="Calibri" w:hAnsi="Sakkal Majalla" w:cs="Sakkal Majalla"/>
          <w:kern w:val="0"/>
          <w:sz w:val="28"/>
          <w:szCs w:val="28"/>
          <w:rtl/>
          <w14:ligatures w14:val="none"/>
        </w:rPr>
        <w:t>) للاحتراق الوظيفي على أداء العاملين بأبعاده المختلفة (كفاءة الأداء، الابتكار، المرونة، الانضباط، حجم العمل، الجودة، دقة العمل) في المستشفيات الحكومية بمكة المكرمة.</w:t>
      </w:r>
      <w:r w:rsidR="00F465A6" w:rsidRPr="00590D1D">
        <w:rPr>
          <w:rFonts w:ascii="Sakkal Majalla" w:eastAsia="Calibri" w:hAnsi="Sakkal Majalla" w:cs="Sakkal Majalla"/>
          <w:b/>
          <w:bCs/>
          <w:kern w:val="0"/>
          <w:sz w:val="28"/>
          <w:szCs w:val="28"/>
          <w:rtl/>
          <w14:ligatures w14:val="none"/>
        </w:rPr>
        <w:t xml:space="preserve"> وتتفرع منه عدة فرضيات فرعية </w:t>
      </w:r>
      <w:proofErr w:type="gramStart"/>
      <w:r w:rsidR="00F465A6" w:rsidRPr="00590D1D">
        <w:rPr>
          <w:rFonts w:ascii="Sakkal Majalla" w:eastAsia="Calibri" w:hAnsi="Sakkal Majalla" w:cs="Sakkal Majalla"/>
          <w:b/>
          <w:bCs/>
          <w:kern w:val="0"/>
          <w:sz w:val="28"/>
          <w:szCs w:val="28"/>
          <w:rtl/>
          <w14:ligatures w14:val="none"/>
        </w:rPr>
        <w:t>منها :</w:t>
      </w:r>
      <w:proofErr w:type="gramEnd"/>
    </w:p>
    <w:p w14:paraId="6DADFB80" w14:textId="77777777" w:rsidR="001D7061" w:rsidRPr="00383646" w:rsidRDefault="001D7061" w:rsidP="00383646">
      <w:pPr>
        <w:pStyle w:val="a6"/>
        <w:numPr>
          <w:ilvl w:val="0"/>
          <w:numId w:val="79"/>
        </w:num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383646">
        <w:rPr>
          <w:rFonts w:ascii="Sakkal Majalla" w:eastAsia="Calibri" w:hAnsi="Sakkal Majalla" w:cs="Sakkal Majalla"/>
          <w:b/>
          <w:bCs/>
          <w:kern w:val="0"/>
          <w:sz w:val="28"/>
          <w:szCs w:val="28"/>
          <w:rtl/>
          <w14:ligatures w14:val="none"/>
        </w:rPr>
        <w:t>الفرضية الفرعية الأولى:</w:t>
      </w:r>
    </w:p>
    <w:p w14:paraId="469644D3" w14:textId="77777777" w:rsidR="001D7061" w:rsidRPr="00590D1D" w:rsidRDefault="001D7061" w:rsidP="00383646">
      <w:pPr>
        <w:pStyle w:val="a6"/>
        <w:numPr>
          <w:ilvl w:val="0"/>
          <w:numId w:val="7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لا يوجد أثر ذو دلالة إحصائية عند مستوى دلالة (0.05≥</w:t>
      </w:r>
      <w:r w:rsidRPr="00590D1D">
        <w:rPr>
          <w:rFonts w:ascii="Sakkal Majalla" w:eastAsia="Calibri" w:hAnsi="Sakkal Majalla" w:cs="Sakkal Majalla"/>
          <w:kern w:val="0"/>
          <w:sz w:val="28"/>
          <w:szCs w:val="28"/>
          <w14:ligatures w14:val="none"/>
        </w:rPr>
        <w:t>a</w:t>
      </w:r>
      <w:r w:rsidRPr="00590D1D">
        <w:rPr>
          <w:rFonts w:ascii="Sakkal Majalla" w:eastAsia="Calibri" w:hAnsi="Sakkal Majalla" w:cs="Sakkal Majalla"/>
          <w:kern w:val="0"/>
          <w:sz w:val="28"/>
          <w:szCs w:val="28"/>
          <w:rtl/>
          <w14:ligatures w14:val="none"/>
        </w:rPr>
        <w:t>) للاحتراق الوظيفي على كفاءة الأداء في المستشفيات الحكومية بمكة المكرمة.</w:t>
      </w:r>
    </w:p>
    <w:p w14:paraId="2F0F8F60" w14:textId="77777777" w:rsidR="001D7061" w:rsidRPr="00383646" w:rsidRDefault="001D7061" w:rsidP="00383646">
      <w:pPr>
        <w:pStyle w:val="a6"/>
        <w:numPr>
          <w:ilvl w:val="0"/>
          <w:numId w:val="79"/>
        </w:num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383646">
        <w:rPr>
          <w:rFonts w:ascii="Sakkal Majalla" w:eastAsia="Calibri" w:hAnsi="Sakkal Majalla" w:cs="Sakkal Majalla"/>
          <w:b/>
          <w:bCs/>
          <w:kern w:val="0"/>
          <w:sz w:val="28"/>
          <w:szCs w:val="28"/>
          <w:rtl/>
          <w14:ligatures w14:val="none"/>
        </w:rPr>
        <w:t>الفرضية الفرعية الثانية:</w:t>
      </w:r>
    </w:p>
    <w:p w14:paraId="02FC16B1" w14:textId="77777777" w:rsidR="001D7061" w:rsidRPr="00590D1D" w:rsidRDefault="001D7061" w:rsidP="00383646">
      <w:pPr>
        <w:pStyle w:val="a6"/>
        <w:numPr>
          <w:ilvl w:val="0"/>
          <w:numId w:val="7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لا يوجد أثر ذو دلالة إحصائية عند مستوى دلالة (0.05≥</w:t>
      </w:r>
      <w:r w:rsidRPr="00590D1D">
        <w:rPr>
          <w:rFonts w:ascii="Sakkal Majalla" w:eastAsia="Calibri" w:hAnsi="Sakkal Majalla" w:cs="Sakkal Majalla"/>
          <w:kern w:val="0"/>
          <w:sz w:val="28"/>
          <w:szCs w:val="28"/>
          <w14:ligatures w14:val="none"/>
        </w:rPr>
        <w:t>a</w:t>
      </w:r>
      <w:r w:rsidRPr="00590D1D">
        <w:rPr>
          <w:rFonts w:ascii="Sakkal Majalla" w:eastAsia="Calibri" w:hAnsi="Sakkal Majalla" w:cs="Sakkal Majalla"/>
          <w:kern w:val="0"/>
          <w:sz w:val="28"/>
          <w:szCs w:val="28"/>
          <w:rtl/>
          <w14:ligatures w14:val="none"/>
        </w:rPr>
        <w:t>) للاحتراق الوظيفي على الابتكار والمرونة في المستشفيات الحكومية بمكة المكرمة.</w:t>
      </w:r>
    </w:p>
    <w:p w14:paraId="29BAF714" w14:textId="77777777" w:rsidR="001D7061" w:rsidRPr="00383646" w:rsidRDefault="001D7061" w:rsidP="00383646">
      <w:pPr>
        <w:pStyle w:val="a6"/>
        <w:numPr>
          <w:ilvl w:val="0"/>
          <w:numId w:val="79"/>
        </w:num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383646">
        <w:rPr>
          <w:rFonts w:ascii="Sakkal Majalla" w:eastAsia="Calibri" w:hAnsi="Sakkal Majalla" w:cs="Sakkal Majalla"/>
          <w:b/>
          <w:bCs/>
          <w:kern w:val="0"/>
          <w:sz w:val="28"/>
          <w:szCs w:val="28"/>
          <w:rtl/>
          <w14:ligatures w14:val="none"/>
        </w:rPr>
        <w:t>الفرضية الفرعية الثالثة:</w:t>
      </w:r>
    </w:p>
    <w:p w14:paraId="04A59575" w14:textId="77777777" w:rsidR="001D7061" w:rsidRPr="00590D1D" w:rsidRDefault="001D7061" w:rsidP="00383646">
      <w:pPr>
        <w:pStyle w:val="a6"/>
        <w:numPr>
          <w:ilvl w:val="0"/>
          <w:numId w:val="7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لا يوجد أثر ذو دلالة إحصائية عند مستوى دلالة (0.05≥</w:t>
      </w:r>
      <w:r w:rsidRPr="00590D1D">
        <w:rPr>
          <w:rFonts w:ascii="Sakkal Majalla" w:eastAsia="Calibri" w:hAnsi="Sakkal Majalla" w:cs="Sakkal Majalla"/>
          <w:kern w:val="0"/>
          <w:sz w:val="28"/>
          <w:szCs w:val="28"/>
          <w14:ligatures w14:val="none"/>
        </w:rPr>
        <w:t>a</w:t>
      </w:r>
      <w:r w:rsidRPr="00590D1D">
        <w:rPr>
          <w:rFonts w:ascii="Sakkal Majalla" w:eastAsia="Calibri" w:hAnsi="Sakkal Majalla" w:cs="Sakkal Majalla"/>
          <w:kern w:val="0"/>
          <w:sz w:val="28"/>
          <w:szCs w:val="28"/>
          <w:rtl/>
          <w14:ligatures w14:val="none"/>
        </w:rPr>
        <w:t>) للاحتراق الوظيفي على الانضباط في المستشفيات الحكومية بمكة المكرمة.</w:t>
      </w:r>
    </w:p>
    <w:p w14:paraId="0246371C" w14:textId="77777777" w:rsidR="001D7061" w:rsidRPr="00383646" w:rsidRDefault="001D7061" w:rsidP="00383646">
      <w:pPr>
        <w:pStyle w:val="a6"/>
        <w:numPr>
          <w:ilvl w:val="0"/>
          <w:numId w:val="79"/>
        </w:num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383646">
        <w:rPr>
          <w:rFonts w:ascii="Sakkal Majalla" w:eastAsia="Calibri" w:hAnsi="Sakkal Majalla" w:cs="Sakkal Majalla"/>
          <w:b/>
          <w:bCs/>
          <w:kern w:val="0"/>
          <w:sz w:val="28"/>
          <w:szCs w:val="28"/>
          <w:rtl/>
          <w14:ligatures w14:val="none"/>
        </w:rPr>
        <w:t>الفرضية الفرعية الرابعة:</w:t>
      </w:r>
    </w:p>
    <w:p w14:paraId="5ABCDBC7" w14:textId="77777777" w:rsidR="001D7061" w:rsidRPr="00590D1D" w:rsidRDefault="001D7061" w:rsidP="00383646">
      <w:pPr>
        <w:pStyle w:val="a6"/>
        <w:numPr>
          <w:ilvl w:val="0"/>
          <w:numId w:val="7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لا يوجد أثر ذو دلالة إحصائية عند مستوى دلالة (0.05≥</w:t>
      </w:r>
      <w:r w:rsidRPr="00590D1D">
        <w:rPr>
          <w:rFonts w:ascii="Sakkal Majalla" w:eastAsia="Calibri" w:hAnsi="Sakkal Majalla" w:cs="Sakkal Majalla"/>
          <w:kern w:val="0"/>
          <w:sz w:val="28"/>
          <w:szCs w:val="28"/>
          <w14:ligatures w14:val="none"/>
        </w:rPr>
        <w:t>a</w:t>
      </w:r>
      <w:r w:rsidRPr="00590D1D">
        <w:rPr>
          <w:rFonts w:ascii="Sakkal Majalla" w:eastAsia="Calibri" w:hAnsi="Sakkal Majalla" w:cs="Sakkal Majalla"/>
          <w:kern w:val="0"/>
          <w:sz w:val="28"/>
          <w:szCs w:val="28"/>
          <w:rtl/>
          <w14:ligatures w14:val="none"/>
        </w:rPr>
        <w:t>) للاحتراق الوظيفي على حجم العمل في المستشفيات الحكومية بمكة المكرمة.</w:t>
      </w:r>
    </w:p>
    <w:p w14:paraId="5FF4B151" w14:textId="77777777" w:rsidR="001D7061" w:rsidRPr="00383646" w:rsidRDefault="001D7061" w:rsidP="00383646">
      <w:pPr>
        <w:pStyle w:val="a6"/>
        <w:numPr>
          <w:ilvl w:val="0"/>
          <w:numId w:val="79"/>
        </w:num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383646">
        <w:rPr>
          <w:rFonts w:ascii="Sakkal Majalla" w:eastAsia="Calibri" w:hAnsi="Sakkal Majalla" w:cs="Sakkal Majalla"/>
          <w:b/>
          <w:bCs/>
          <w:kern w:val="0"/>
          <w:sz w:val="28"/>
          <w:szCs w:val="28"/>
          <w:rtl/>
          <w14:ligatures w14:val="none"/>
        </w:rPr>
        <w:t>الفرضية الفرعية الخامسة:</w:t>
      </w:r>
    </w:p>
    <w:p w14:paraId="494369F6" w14:textId="77777777" w:rsidR="001D7061" w:rsidRPr="00590D1D" w:rsidRDefault="001D7061" w:rsidP="00383646">
      <w:pPr>
        <w:pStyle w:val="a6"/>
        <w:numPr>
          <w:ilvl w:val="0"/>
          <w:numId w:val="7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lastRenderedPageBreak/>
        <w:t>لا يوجد أثر ذو دلالة إحصائية عند مستوى دلالة (0.05≥</w:t>
      </w:r>
      <w:r w:rsidRPr="00590D1D">
        <w:rPr>
          <w:rFonts w:ascii="Sakkal Majalla" w:eastAsia="Calibri" w:hAnsi="Sakkal Majalla" w:cs="Sakkal Majalla"/>
          <w:kern w:val="0"/>
          <w:sz w:val="28"/>
          <w:szCs w:val="28"/>
          <w14:ligatures w14:val="none"/>
        </w:rPr>
        <w:t>a</w:t>
      </w:r>
      <w:r w:rsidRPr="00590D1D">
        <w:rPr>
          <w:rFonts w:ascii="Sakkal Majalla" w:eastAsia="Calibri" w:hAnsi="Sakkal Majalla" w:cs="Sakkal Majalla"/>
          <w:kern w:val="0"/>
          <w:sz w:val="28"/>
          <w:szCs w:val="28"/>
          <w:rtl/>
          <w14:ligatures w14:val="none"/>
        </w:rPr>
        <w:t>) للاحتراق الوظيفي على جودة العمل في المستشفيات الحكومية بمكة المكرمة.</w:t>
      </w:r>
    </w:p>
    <w:p w14:paraId="7C930803" w14:textId="77777777" w:rsidR="001D7061" w:rsidRPr="00383646" w:rsidRDefault="001D7061" w:rsidP="00383646">
      <w:pPr>
        <w:pStyle w:val="a6"/>
        <w:numPr>
          <w:ilvl w:val="0"/>
          <w:numId w:val="79"/>
        </w:num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383646">
        <w:rPr>
          <w:rFonts w:ascii="Sakkal Majalla" w:eastAsia="Calibri" w:hAnsi="Sakkal Majalla" w:cs="Sakkal Majalla"/>
          <w:b/>
          <w:bCs/>
          <w:kern w:val="0"/>
          <w:sz w:val="28"/>
          <w:szCs w:val="28"/>
          <w:rtl/>
          <w14:ligatures w14:val="none"/>
        </w:rPr>
        <w:t>الفرضية الفرعية السادسة:</w:t>
      </w:r>
    </w:p>
    <w:p w14:paraId="2FA754B3" w14:textId="77777777" w:rsidR="001D7061" w:rsidRPr="00590D1D" w:rsidRDefault="001D7061" w:rsidP="00383646">
      <w:pPr>
        <w:pStyle w:val="a6"/>
        <w:numPr>
          <w:ilvl w:val="0"/>
          <w:numId w:val="7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لا يوجد أثر ذو دلالة إحصائية عند مستوى دلالة (0.05≥</w:t>
      </w:r>
      <w:r w:rsidRPr="00590D1D">
        <w:rPr>
          <w:rFonts w:ascii="Sakkal Majalla" w:eastAsia="Calibri" w:hAnsi="Sakkal Majalla" w:cs="Sakkal Majalla"/>
          <w:kern w:val="0"/>
          <w:sz w:val="28"/>
          <w:szCs w:val="28"/>
          <w14:ligatures w14:val="none"/>
        </w:rPr>
        <w:t>a</w:t>
      </w:r>
      <w:r w:rsidRPr="00590D1D">
        <w:rPr>
          <w:rFonts w:ascii="Sakkal Majalla" w:eastAsia="Calibri" w:hAnsi="Sakkal Majalla" w:cs="Sakkal Majalla"/>
          <w:kern w:val="0"/>
          <w:sz w:val="28"/>
          <w:szCs w:val="28"/>
          <w:rtl/>
          <w14:ligatures w14:val="none"/>
        </w:rPr>
        <w:t>) للاحتراق الوظيفي على دقة العمل في المستشفيات الحكومية بمكة المكرمة.</w:t>
      </w:r>
    </w:p>
    <w:p w14:paraId="1150AAAD" w14:textId="0DE27155" w:rsidR="00F30BD7"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69790499"/>
      <w:bookmarkStart w:id="19" w:name="_Toc180313598"/>
      <w:r>
        <w:rPr>
          <w:rFonts w:ascii="Sakkal Majalla" w:hAnsi="Sakkal Majalla" w:cs="Sakkal Majalla" w:hint="cs"/>
          <w:b/>
          <w:bCs/>
          <w:sz w:val="36"/>
          <w:szCs w:val="36"/>
          <w:rtl/>
        </w:rPr>
        <w:t xml:space="preserve">7.1 </w:t>
      </w:r>
      <w:r w:rsidR="00F30BD7" w:rsidRPr="001D2280">
        <w:rPr>
          <w:rFonts w:ascii="Sakkal Majalla" w:hAnsi="Sakkal Majalla" w:cs="Sakkal Majalla"/>
          <w:b/>
          <w:bCs/>
          <w:sz w:val="36"/>
          <w:szCs w:val="36"/>
          <w:rtl/>
        </w:rPr>
        <w:t>نموذج الدراسة</w:t>
      </w:r>
      <w:bookmarkEnd w:id="18"/>
      <w:bookmarkEnd w:id="19"/>
    </w:p>
    <w:p w14:paraId="5EB06BC3" w14:textId="3326476C" w:rsidR="00F30BD7" w:rsidRPr="00590D1D" w:rsidRDefault="00F30BD7" w:rsidP="00590D1D">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lang w:bidi="ar-JO"/>
          <w14:ligatures w14:val="none"/>
        </w:rPr>
      </w:pPr>
      <w:r w:rsidRPr="00590D1D">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20" w:name="_Hlk171780491"/>
      <w:r w:rsidR="00F62276" w:rsidRPr="00590D1D">
        <w:rPr>
          <w:rFonts w:ascii="Sakkal Majalla" w:eastAsia="Times New Roman" w:hAnsi="Sakkal Majalla" w:cs="Sakkal Majalla"/>
          <w:kern w:val="0"/>
          <w:sz w:val="28"/>
          <w:szCs w:val="28"/>
          <w:rtl/>
          <w:lang w:bidi="ar-JO"/>
          <w14:ligatures w14:val="none"/>
        </w:rPr>
        <w:t>أثر الاحتراق الوظيفي بأبعاده (الاجهاد النفسي، تبلد المشاعر، انخفاض الشعور بالإنجاز) على تحسين جودة الأداء دراسة تطبيقية على المستشفيات الحكومية بمكة المكرمة</w:t>
      </w:r>
      <w:r w:rsidR="00B467CC" w:rsidRPr="00590D1D">
        <w:rPr>
          <w:rFonts w:ascii="Sakkal Majalla" w:eastAsia="Times New Roman" w:hAnsi="Sakkal Majalla" w:cs="Sakkal Majalla"/>
          <w:kern w:val="0"/>
          <w:sz w:val="28"/>
          <w:szCs w:val="28"/>
          <w:rtl/>
          <w:lang w:bidi="ar-JO"/>
          <w14:ligatures w14:val="none"/>
        </w:rPr>
        <w:t>.</w:t>
      </w:r>
      <w:bookmarkEnd w:id="20"/>
      <w:r w:rsidR="002766BC" w:rsidRPr="00590D1D">
        <w:rPr>
          <w:rFonts w:ascii="Sakkal Majalla" w:eastAsia="Times New Roman" w:hAnsi="Sakkal Majalla" w:cs="Sakkal Majalla"/>
          <w:kern w:val="0"/>
          <w:sz w:val="28"/>
          <w:szCs w:val="28"/>
          <w:rtl/>
          <w:lang w:bidi="ar-JO"/>
          <w14:ligatures w14:val="none"/>
        </w:rPr>
        <w:t xml:space="preserve"> </w:t>
      </w:r>
      <w:r w:rsidRPr="00590D1D">
        <w:rPr>
          <w:rFonts w:ascii="Sakkal Majalla" w:eastAsia="Times New Roman" w:hAnsi="Sakkal Majalla" w:cs="Sakkal Majalla"/>
          <w:kern w:val="0"/>
          <w:sz w:val="28"/>
          <w:szCs w:val="28"/>
          <w:rtl/>
          <w:lang w:bidi="ar-JO"/>
          <w14:ligatures w14:val="none"/>
        </w:rPr>
        <w:t>ويتضمن المتغيرات التالية</w:t>
      </w:r>
      <w:r w:rsidRPr="00590D1D">
        <w:rPr>
          <w:rFonts w:ascii="Sakkal Majalla" w:eastAsia="Times New Roman" w:hAnsi="Sakkal Majalla" w:cs="Sakkal Majalla"/>
          <w:kern w:val="0"/>
          <w:sz w:val="28"/>
          <w:szCs w:val="28"/>
          <w:lang w:bidi="ar-JO"/>
          <w14:ligatures w14:val="none"/>
        </w:rPr>
        <w:t>:</w:t>
      </w:r>
      <w:r w:rsidRPr="00590D1D">
        <w:rPr>
          <w:rFonts w:ascii="Sakkal Majalla" w:eastAsia="Calibri" w:hAnsi="Sakkal Majalla" w:cs="Sakkal Majalla"/>
          <w:kern w:val="0"/>
          <w:sz w:val="28"/>
          <w:rtl/>
          <w14:ligatures w14:val="none"/>
        </w:rPr>
        <w:t xml:space="preserve"> </w:t>
      </w:r>
    </w:p>
    <w:p w14:paraId="31230B88" w14:textId="2B1EA7CB" w:rsidR="00F30BD7" w:rsidRPr="00383646" w:rsidRDefault="00F30BD7" w:rsidP="00383646">
      <w:pPr>
        <w:pStyle w:val="a6"/>
        <w:numPr>
          <w:ilvl w:val="0"/>
          <w:numId w:val="77"/>
        </w:numPr>
        <w:spacing w:before="100" w:beforeAutospacing="1" w:after="100" w:afterAutospacing="1" w:line="360" w:lineRule="auto"/>
        <w:ind w:left="423"/>
        <w:jc w:val="both"/>
        <w:rPr>
          <w:rFonts w:ascii="Sakkal Majalla" w:eastAsia="Calibri" w:hAnsi="Sakkal Majalla" w:cs="Sakkal Majalla"/>
          <w:kern w:val="0"/>
          <w:sz w:val="16"/>
          <w:szCs w:val="16"/>
          <w14:ligatures w14:val="none"/>
        </w:rPr>
      </w:pPr>
      <w:r w:rsidRPr="00383646">
        <w:rPr>
          <w:rFonts w:ascii="Sakkal Majalla" w:eastAsia="Calibri" w:hAnsi="Sakkal Majalla" w:cs="Sakkal Majalla"/>
          <w:b/>
          <w:bCs/>
          <w:kern w:val="0"/>
          <w:sz w:val="28"/>
          <w:szCs w:val="28"/>
          <w:rtl/>
          <w14:ligatures w14:val="none"/>
        </w:rPr>
        <w:t>المتغير المستقل</w:t>
      </w:r>
      <w:r w:rsidRPr="00383646">
        <w:rPr>
          <w:rFonts w:ascii="Sakkal Majalla" w:eastAsia="Calibri" w:hAnsi="Sakkal Majalla" w:cs="Sakkal Majalla"/>
          <w:kern w:val="0"/>
          <w:sz w:val="28"/>
          <w:szCs w:val="28"/>
          <w:rtl/>
          <w14:ligatures w14:val="none"/>
        </w:rPr>
        <w:t xml:space="preserve">: </w:t>
      </w:r>
      <w:r w:rsidR="00F62276" w:rsidRPr="00383646">
        <w:rPr>
          <w:rFonts w:ascii="Sakkal Majalla" w:eastAsia="Calibri" w:hAnsi="Sakkal Majalla" w:cs="Sakkal Majalla"/>
          <w:kern w:val="0"/>
          <w:sz w:val="28"/>
          <w:szCs w:val="28"/>
          <w:rtl/>
          <w14:ligatures w14:val="none"/>
        </w:rPr>
        <w:t>الاحتراق الوظيفي بأبعاده (الاجهاد النفسي، تبلد المشاعر، انخفاض الشعور بالإنجاز)</w:t>
      </w:r>
      <w:r w:rsidR="002766BC" w:rsidRPr="00383646">
        <w:rPr>
          <w:rFonts w:ascii="Sakkal Majalla" w:eastAsia="Calibri" w:hAnsi="Sakkal Majalla" w:cs="Sakkal Majalla"/>
          <w:kern w:val="0"/>
          <w:sz w:val="28"/>
          <w:szCs w:val="28"/>
          <w:rtl/>
          <w14:ligatures w14:val="none"/>
        </w:rPr>
        <w:t>.</w:t>
      </w:r>
    </w:p>
    <w:p w14:paraId="7FE56247" w14:textId="7A1D1496" w:rsidR="00094E98" w:rsidRPr="00383646" w:rsidRDefault="00F30BD7" w:rsidP="00383646">
      <w:pPr>
        <w:pStyle w:val="a6"/>
        <w:numPr>
          <w:ilvl w:val="0"/>
          <w:numId w:val="77"/>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383646">
        <w:rPr>
          <w:rFonts w:ascii="Sakkal Majalla" w:eastAsia="Calibri" w:hAnsi="Sakkal Majalla" w:cs="Sakkal Majalla"/>
          <w:b/>
          <w:bCs/>
          <w:kern w:val="0"/>
          <w:sz w:val="28"/>
          <w:szCs w:val="28"/>
          <w:rtl/>
          <w14:ligatures w14:val="none"/>
        </w:rPr>
        <w:t>المتغير التابع:</w:t>
      </w:r>
      <w:r w:rsidRPr="00383646">
        <w:rPr>
          <w:rFonts w:ascii="Sakkal Majalla" w:eastAsia="Times New Roman" w:hAnsi="Sakkal Majalla" w:cs="Sakkal Majalla"/>
          <w:kern w:val="0"/>
          <w:sz w:val="28"/>
          <w:szCs w:val="28"/>
          <w:rtl/>
          <w:lang w:bidi="ar-JO"/>
          <w14:ligatures w14:val="none"/>
        </w:rPr>
        <w:t xml:space="preserve"> </w:t>
      </w:r>
      <w:bookmarkStart w:id="21" w:name="_Hlk171990581"/>
      <w:r w:rsidR="00F62276" w:rsidRPr="00383646">
        <w:rPr>
          <w:rFonts w:ascii="Sakkal Majalla" w:eastAsia="Times New Roman" w:hAnsi="Sakkal Majalla" w:cs="Sakkal Majalla"/>
          <w:kern w:val="0"/>
          <w:sz w:val="28"/>
          <w:szCs w:val="28"/>
          <w:rtl/>
          <w:lang w:bidi="ar-JO"/>
          <w14:ligatures w14:val="none"/>
        </w:rPr>
        <w:t>تحسين جودة الأداء</w:t>
      </w:r>
      <w:r w:rsidR="00F14A1E" w:rsidRPr="00383646">
        <w:rPr>
          <w:rFonts w:ascii="Sakkal Majalla" w:eastAsia="Times New Roman" w:hAnsi="Sakkal Majalla" w:cs="Sakkal Majalla"/>
          <w:kern w:val="0"/>
          <w:sz w:val="28"/>
          <w:szCs w:val="28"/>
          <w:rtl/>
          <w:lang w:bidi="ar-JO"/>
          <w14:ligatures w14:val="none"/>
        </w:rPr>
        <w:t xml:space="preserve"> </w:t>
      </w:r>
      <w:bookmarkEnd w:id="21"/>
      <w:r w:rsidR="00F14A1E" w:rsidRPr="00383646">
        <w:rPr>
          <w:rFonts w:ascii="Sakkal Majalla" w:eastAsia="Times New Roman" w:hAnsi="Sakkal Majalla" w:cs="Sakkal Majalla"/>
          <w:kern w:val="0"/>
          <w:sz w:val="28"/>
          <w:szCs w:val="28"/>
          <w:rtl/>
          <w:lang w:bidi="ar-JO"/>
          <w14:ligatures w14:val="none"/>
        </w:rPr>
        <w:t>بأبعاده مجمعة</w:t>
      </w:r>
      <w:r w:rsidR="007D2C05" w:rsidRPr="00383646">
        <w:rPr>
          <w:rFonts w:ascii="Sakkal Majalla" w:eastAsia="Times New Roman" w:hAnsi="Sakkal Majalla" w:cs="Sakkal Majalla"/>
          <w:kern w:val="0"/>
          <w:sz w:val="28"/>
          <w:szCs w:val="28"/>
          <w:rtl/>
          <w:lang w:bidi="ar-JO"/>
          <w14:ligatures w14:val="none"/>
        </w:rPr>
        <w:t>.</w:t>
      </w:r>
    </w:p>
    <w:p w14:paraId="189ADE0F" w14:textId="095A0F9E" w:rsidR="00F30BD7" w:rsidRPr="00590D1D" w:rsidRDefault="00383646" w:rsidP="00383646">
      <w:pPr>
        <w:spacing w:before="100" w:beforeAutospacing="1" w:after="100" w:afterAutospacing="1" w:line="360" w:lineRule="auto"/>
        <w:ind w:firstLine="720"/>
        <w:jc w:val="center"/>
        <w:rPr>
          <w:rFonts w:ascii="Sakkal Majalla" w:eastAsia="Calibri" w:hAnsi="Sakkal Majalla" w:cs="Sakkal Majalla"/>
          <w:b/>
          <w:bCs/>
          <w:kern w:val="0"/>
          <w:sz w:val="28"/>
          <w:szCs w:val="28"/>
          <w:rtl/>
          <w14:ligatures w14:val="none"/>
        </w:rPr>
      </w:pPr>
      <w:r w:rsidRPr="00590D1D">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699200" behindDoc="0" locked="0" layoutInCell="1" allowOverlap="1" wp14:anchorId="022C62C8" wp14:editId="5EF6491F">
                <wp:simplePos x="0" y="0"/>
                <wp:positionH relativeFrom="margin">
                  <wp:align>right</wp:align>
                </wp:positionH>
                <wp:positionV relativeFrom="paragraph">
                  <wp:posOffset>464185</wp:posOffset>
                </wp:positionV>
                <wp:extent cx="5050465" cy="2756047"/>
                <wp:effectExtent l="0" t="19050" r="17145" b="25400"/>
                <wp:wrapNone/>
                <wp:docPr id="1743898299" name="Group 24"/>
                <wp:cNvGraphicFramePr/>
                <a:graphic xmlns:a="http://schemas.openxmlformats.org/drawingml/2006/main">
                  <a:graphicData uri="http://schemas.microsoft.com/office/word/2010/wordprocessingGroup">
                    <wpg:wgp>
                      <wpg:cNvGrpSpPr/>
                      <wpg:grpSpPr>
                        <a:xfrm>
                          <a:off x="0" y="0"/>
                          <a:ext cx="5050465" cy="2756047"/>
                          <a:chOff x="986886" y="106334"/>
                          <a:chExt cx="4812051" cy="2448190"/>
                        </a:xfrm>
                      </wpg:grpSpPr>
                      <wps:wsp>
                        <wps:cNvPr id="1591828549" name="Rectangle: Rounded Corners 21"/>
                        <wps:cNvSpPr/>
                        <wps:spPr>
                          <a:xfrm>
                            <a:off x="1137511" y="580102"/>
                            <a:ext cx="1614490" cy="1266824"/>
                          </a:xfrm>
                          <a:prstGeom prst="roundRect">
                            <a:avLst>
                              <a:gd name="adj" fmla="val 45204"/>
                            </a:avLst>
                          </a:prstGeom>
                          <a:solidFill>
                            <a:schemeClr val="accent6">
                              <a:lumMod val="20000"/>
                              <a:lumOff val="80000"/>
                            </a:schemeClr>
                          </a:solidFill>
                          <a:ln w="38100">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986886" y="779477"/>
                            <a:ext cx="1871448" cy="1162050"/>
                          </a:xfrm>
                          <a:prstGeom prst="rect">
                            <a:avLst/>
                          </a:prstGeom>
                          <a:noFill/>
                          <a:ln w="6350">
                            <a:noFill/>
                          </a:ln>
                        </wps:spPr>
                        <wps:txb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0E051D2F" w:rsidR="00234450" w:rsidRPr="00642229" w:rsidRDefault="00F62276" w:rsidP="007B3099">
                              <w:pPr>
                                <w:jc w:val="center"/>
                                <w:rPr>
                                  <w:rFonts w:ascii="Sakkal Majalla" w:hAnsi="Sakkal Majalla" w:cs="Sakkal Majalla"/>
                                  <w:b/>
                                  <w:bCs/>
                                  <w:sz w:val="32"/>
                                  <w:szCs w:val="32"/>
                                  <w:u w:val="single"/>
                                  <w:lang w:bidi="ar-EG"/>
                                </w:rPr>
                              </w:pPr>
                              <w:r w:rsidRPr="00F62276">
                                <w:rPr>
                                  <w:rFonts w:ascii="Sakkal Majalla" w:hAnsi="Sakkal Majalla" w:cs="Sakkal Majalla"/>
                                  <w:b/>
                                  <w:bCs/>
                                  <w:sz w:val="32"/>
                                  <w:szCs w:val="32"/>
                                  <w:u w:val="single"/>
                                  <w:rtl/>
                                  <w:lang w:bidi="ar-EG"/>
                                </w:rPr>
                                <w:t>تحسين جودة الأداء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0518712" name="Straight Arrow Connector 23"/>
                        <wps:cNvCnPr/>
                        <wps:spPr>
                          <a:xfrm rot="10800000">
                            <a:off x="2739740" y="1182395"/>
                            <a:ext cx="733425" cy="0"/>
                          </a:xfrm>
                          <a:prstGeom prst="straightConnector1">
                            <a:avLst/>
                          </a:prstGeom>
                          <a:ln w="57150">
                            <a:solidFill>
                              <a:schemeClr val="tx2">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10726787" name="Rectangle: Rounded Corners 21"/>
                        <wps:cNvSpPr/>
                        <wps:spPr>
                          <a:xfrm>
                            <a:off x="3421657" y="106334"/>
                            <a:ext cx="2377280" cy="2448190"/>
                          </a:xfrm>
                          <a:prstGeom prst="roundRect">
                            <a:avLst>
                              <a:gd name="adj" fmla="val 50000"/>
                            </a:avLst>
                          </a:prstGeom>
                          <a:solidFill>
                            <a:schemeClr val="accent6">
                              <a:lumMod val="20000"/>
                              <a:lumOff val="80000"/>
                            </a:schemeClr>
                          </a:solidFill>
                          <a:ln w="38100">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39823" name="Text Box 22"/>
                        <wps:cNvSpPr txBox="1"/>
                        <wps:spPr>
                          <a:xfrm>
                            <a:off x="3500759" y="203392"/>
                            <a:ext cx="2174909" cy="2095852"/>
                          </a:xfrm>
                          <a:prstGeom prst="rect">
                            <a:avLst/>
                          </a:prstGeom>
                          <a:noFill/>
                          <a:ln w="6350">
                            <a:noFill/>
                          </a:ln>
                        </wps:spPr>
                        <wps:txb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6919A19C" w:rsidR="002766BC" w:rsidRPr="002766BC" w:rsidRDefault="00F62276" w:rsidP="002766BC">
                              <w:pPr>
                                <w:jc w:val="center"/>
                                <w:rPr>
                                  <w:rFonts w:ascii="Sakkal Majalla" w:hAnsi="Sakkal Majalla" w:cs="Sakkal Majalla"/>
                                  <w:b/>
                                  <w:bCs/>
                                  <w:sz w:val="32"/>
                                  <w:szCs w:val="32"/>
                                  <w:u w:val="single"/>
                                  <w:lang w:bidi="ar-EG"/>
                                </w:rPr>
                              </w:pPr>
                              <w:r w:rsidRPr="00F62276">
                                <w:rPr>
                                  <w:rFonts w:ascii="Sakkal Majalla" w:hAnsi="Sakkal Majalla" w:cs="Sakkal Majalla"/>
                                  <w:b/>
                                  <w:bCs/>
                                  <w:sz w:val="32"/>
                                  <w:szCs w:val="32"/>
                                  <w:u w:val="single"/>
                                  <w:rtl/>
                                  <w:lang w:bidi="ar-EG"/>
                                </w:rPr>
                                <w:t>الاحتراق الوظيفي</w:t>
                              </w:r>
                            </w:p>
                            <w:p w14:paraId="6E58A4B4" w14:textId="77777777" w:rsidR="00F62276" w:rsidRDefault="00F62276" w:rsidP="00F62276">
                              <w:pPr>
                                <w:pStyle w:val="a6"/>
                                <w:numPr>
                                  <w:ilvl w:val="0"/>
                                  <w:numId w:val="28"/>
                                </w:numPr>
                                <w:jc w:val="center"/>
                                <w:rPr>
                                  <w:rFonts w:ascii="Sakkal Majalla" w:hAnsi="Sakkal Majalla" w:cs="Sakkal Majalla"/>
                                  <w:sz w:val="32"/>
                                  <w:szCs w:val="32"/>
                                  <w:lang w:bidi="ar-EG"/>
                                </w:rPr>
                              </w:pPr>
                              <w:r w:rsidRPr="00F62276">
                                <w:rPr>
                                  <w:rFonts w:ascii="Sakkal Majalla" w:hAnsi="Sakkal Majalla" w:cs="Sakkal Majalla"/>
                                  <w:sz w:val="32"/>
                                  <w:szCs w:val="32"/>
                                  <w:rtl/>
                                  <w:lang w:bidi="ar-EG"/>
                                </w:rPr>
                                <w:t>الاجهاد النفسي</w:t>
                              </w:r>
                            </w:p>
                            <w:p w14:paraId="4F9B02B8" w14:textId="77777777" w:rsidR="00F62276" w:rsidRDefault="00F62276" w:rsidP="00F62276">
                              <w:pPr>
                                <w:pStyle w:val="a6"/>
                                <w:numPr>
                                  <w:ilvl w:val="0"/>
                                  <w:numId w:val="28"/>
                                </w:numPr>
                                <w:jc w:val="center"/>
                                <w:rPr>
                                  <w:rFonts w:ascii="Sakkal Majalla" w:hAnsi="Sakkal Majalla" w:cs="Sakkal Majalla"/>
                                  <w:sz w:val="32"/>
                                  <w:szCs w:val="32"/>
                                  <w:lang w:bidi="ar-EG"/>
                                </w:rPr>
                              </w:pPr>
                              <w:r w:rsidRPr="00F62276">
                                <w:rPr>
                                  <w:rFonts w:ascii="Sakkal Majalla" w:hAnsi="Sakkal Majalla" w:cs="Sakkal Majalla"/>
                                  <w:sz w:val="32"/>
                                  <w:szCs w:val="32"/>
                                  <w:rtl/>
                                  <w:lang w:bidi="ar-EG"/>
                                </w:rPr>
                                <w:t>تبلد المشاعر</w:t>
                              </w:r>
                            </w:p>
                            <w:p w14:paraId="0D33DE15" w14:textId="2D812CA8" w:rsidR="002766BC" w:rsidRPr="00234450" w:rsidRDefault="00F62276" w:rsidP="00F62276">
                              <w:pPr>
                                <w:pStyle w:val="a6"/>
                                <w:numPr>
                                  <w:ilvl w:val="0"/>
                                  <w:numId w:val="28"/>
                                </w:numPr>
                                <w:jc w:val="center"/>
                                <w:rPr>
                                  <w:rFonts w:ascii="Sakkal Majalla" w:hAnsi="Sakkal Majalla" w:cs="Sakkal Majalla"/>
                                  <w:sz w:val="32"/>
                                  <w:szCs w:val="32"/>
                                  <w:lang w:bidi="ar-EG"/>
                                </w:rPr>
                              </w:pPr>
                              <w:r w:rsidRPr="00F62276">
                                <w:rPr>
                                  <w:rFonts w:ascii="Sakkal Majalla" w:hAnsi="Sakkal Majalla" w:cs="Sakkal Majalla"/>
                                  <w:sz w:val="32"/>
                                  <w:szCs w:val="32"/>
                                  <w:rtl/>
                                  <w:lang w:bidi="ar-EG"/>
                                </w:rPr>
                                <w:t>انخفاض الشعور بالإنجاز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2C62C8" id="Group 24" o:spid="_x0000_s1026" style="position:absolute;left:0;text-align:left;margin-left:346.45pt;margin-top:36.55pt;width:397.65pt;height:217pt;z-index:251699200;mso-position-horizontal:right;mso-position-horizontal-relative:margin;mso-width-relative:margin;mso-height-relative:margin" coordorigin="9868,1063" coordsize="48120,24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">
                <v:roundrect id="Rectangle: Rounded Corners 21" o:spid="_x0000_s1027" style="position:absolute;left:11375;top:5801;width:16145;height:12668;visibility:visible;mso-wrap-style:square;v-text-anchor:middle" arcsize="2962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" fillcolor="#e2efd9 [665]" strokecolor="#00b0f0" strokeweight="3pt">
                  <v:stroke joinstyle="miter"/>
                </v:roundrect>
                <v:shapetype id="_x0000_t202" coordsize="21600,21600" o:spt="202" path="m,l,21600r21600,l21600,xe">
                  <v:stroke joinstyle="miter"/>
                  <v:path gradientshapeok="t" o:connecttype="rect"/>
                </v:shapetype>
                <v:shape id="Text Box 22" o:spid="_x0000_s1028" type="#_x0000_t202" style="position:absolute;left:9868;top:7794;width:18715;height:11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" filled="f" stroked="f" strokeweight=".5pt">
                  <v:textbo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0E051D2F" w:rsidR="00234450" w:rsidRPr="00642229" w:rsidRDefault="00F62276" w:rsidP="007B3099">
                        <w:pPr>
                          <w:jc w:val="center"/>
                          <w:rPr>
                            <w:rFonts w:ascii="Sakkal Majalla" w:hAnsi="Sakkal Majalla" w:cs="Sakkal Majalla"/>
                            <w:b/>
                            <w:bCs/>
                            <w:sz w:val="32"/>
                            <w:szCs w:val="32"/>
                            <w:u w:val="single"/>
                            <w:lang w:bidi="ar-EG"/>
                          </w:rPr>
                        </w:pPr>
                        <w:r w:rsidRPr="00F62276">
                          <w:rPr>
                            <w:rFonts w:ascii="Sakkal Majalla" w:hAnsi="Sakkal Majalla" w:cs="Sakkal Majalla"/>
                            <w:b/>
                            <w:bCs/>
                            <w:sz w:val="32"/>
                            <w:szCs w:val="32"/>
                            <w:u w:val="single"/>
                            <w:rtl/>
                            <w:lang w:bidi="ar-EG"/>
                          </w:rPr>
                          <w:t>تحسين جودة الأداء</w:t>
                        </w:r>
                      </w:p>
                    </w:txbxContent>
                  </v:textbox>
                </v:shape>
                <v:shapetype id="_x0000_t32" coordsize="21600,21600" o:spt="32" o:oned="t" path="m,l21600,21600e" filled="f">
                  <v:path arrowok="t" fillok="f" o:connecttype="none"/>
                  <o:lock v:ext="edit" shapetype="t"/>
                </v:shapetype>
                <v:shape id="Straight Arrow Connector 23" o:spid="_x0000_s1029" type="#_x0000_t32" style="position:absolute;left:27397;top:11823;width:7334;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" strokecolor="#212934 [1615]" strokeweight="4.5pt">
                  <v:stroke endarrow="block" joinstyle="miter"/>
                </v:shape>
                <v:roundrect id="Rectangle: Rounded Corners 21" o:spid="_x0000_s1030" style="position:absolute;left:34216;top:1063;width:23773;height:2448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" fillcolor="#e2efd9 [665]" strokecolor="#00b0f0" strokeweight="3pt">
                  <v:stroke joinstyle="miter"/>
                </v:roundrect>
                <v:shape id="Text Box 22" o:spid="_x0000_s1031" type="#_x0000_t202" style="position:absolute;left:35007;top:2033;width:21749;height:20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" filled="f" stroked="f" strokeweight=".5pt">
                  <v:textbo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6919A19C" w:rsidR="002766BC" w:rsidRPr="002766BC" w:rsidRDefault="00F62276" w:rsidP="002766BC">
                        <w:pPr>
                          <w:jc w:val="center"/>
                          <w:rPr>
                            <w:rFonts w:ascii="Sakkal Majalla" w:hAnsi="Sakkal Majalla" w:cs="Sakkal Majalla"/>
                            <w:b/>
                            <w:bCs/>
                            <w:sz w:val="32"/>
                            <w:szCs w:val="32"/>
                            <w:u w:val="single"/>
                            <w:lang w:bidi="ar-EG"/>
                          </w:rPr>
                        </w:pPr>
                        <w:r w:rsidRPr="00F62276">
                          <w:rPr>
                            <w:rFonts w:ascii="Sakkal Majalla" w:hAnsi="Sakkal Majalla" w:cs="Sakkal Majalla"/>
                            <w:b/>
                            <w:bCs/>
                            <w:sz w:val="32"/>
                            <w:szCs w:val="32"/>
                            <w:u w:val="single"/>
                            <w:rtl/>
                            <w:lang w:bidi="ar-EG"/>
                          </w:rPr>
                          <w:t>الاحتراق الوظيفي</w:t>
                        </w:r>
                      </w:p>
                      <w:p w14:paraId="6E58A4B4" w14:textId="77777777" w:rsidR="00F62276" w:rsidRDefault="00F62276" w:rsidP="00F62276">
                        <w:pPr>
                          <w:pStyle w:val="a6"/>
                          <w:numPr>
                            <w:ilvl w:val="0"/>
                            <w:numId w:val="28"/>
                          </w:numPr>
                          <w:jc w:val="center"/>
                          <w:rPr>
                            <w:rFonts w:ascii="Sakkal Majalla" w:hAnsi="Sakkal Majalla" w:cs="Sakkal Majalla"/>
                            <w:sz w:val="32"/>
                            <w:szCs w:val="32"/>
                            <w:lang w:bidi="ar-EG"/>
                          </w:rPr>
                        </w:pPr>
                        <w:r w:rsidRPr="00F62276">
                          <w:rPr>
                            <w:rFonts w:ascii="Sakkal Majalla" w:hAnsi="Sakkal Majalla" w:cs="Sakkal Majalla"/>
                            <w:sz w:val="32"/>
                            <w:szCs w:val="32"/>
                            <w:rtl/>
                            <w:lang w:bidi="ar-EG"/>
                          </w:rPr>
                          <w:t>الاجهاد النفسي</w:t>
                        </w:r>
                      </w:p>
                      <w:p w14:paraId="4F9B02B8" w14:textId="77777777" w:rsidR="00F62276" w:rsidRDefault="00F62276" w:rsidP="00F62276">
                        <w:pPr>
                          <w:pStyle w:val="a6"/>
                          <w:numPr>
                            <w:ilvl w:val="0"/>
                            <w:numId w:val="28"/>
                          </w:numPr>
                          <w:jc w:val="center"/>
                          <w:rPr>
                            <w:rFonts w:ascii="Sakkal Majalla" w:hAnsi="Sakkal Majalla" w:cs="Sakkal Majalla"/>
                            <w:sz w:val="32"/>
                            <w:szCs w:val="32"/>
                            <w:lang w:bidi="ar-EG"/>
                          </w:rPr>
                        </w:pPr>
                        <w:r w:rsidRPr="00F62276">
                          <w:rPr>
                            <w:rFonts w:ascii="Sakkal Majalla" w:hAnsi="Sakkal Majalla" w:cs="Sakkal Majalla"/>
                            <w:sz w:val="32"/>
                            <w:szCs w:val="32"/>
                            <w:rtl/>
                            <w:lang w:bidi="ar-EG"/>
                          </w:rPr>
                          <w:t>تبلد المشاعر</w:t>
                        </w:r>
                      </w:p>
                      <w:p w14:paraId="0D33DE15" w14:textId="2D812CA8" w:rsidR="002766BC" w:rsidRPr="00234450" w:rsidRDefault="00F62276" w:rsidP="00F62276">
                        <w:pPr>
                          <w:pStyle w:val="a6"/>
                          <w:numPr>
                            <w:ilvl w:val="0"/>
                            <w:numId w:val="28"/>
                          </w:numPr>
                          <w:jc w:val="center"/>
                          <w:rPr>
                            <w:rFonts w:ascii="Sakkal Majalla" w:hAnsi="Sakkal Majalla" w:cs="Sakkal Majalla"/>
                            <w:sz w:val="32"/>
                            <w:szCs w:val="32"/>
                            <w:lang w:bidi="ar-EG"/>
                          </w:rPr>
                        </w:pPr>
                        <w:r w:rsidRPr="00F62276">
                          <w:rPr>
                            <w:rFonts w:ascii="Sakkal Majalla" w:hAnsi="Sakkal Majalla" w:cs="Sakkal Majalla"/>
                            <w:sz w:val="32"/>
                            <w:szCs w:val="32"/>
                            <w:rtl/>
                            <w:lang w:bidi="ar-EG"/>
                          </w:rPr>
                          <w:t>انخفاض الشعور بالإنجاز</w:t>
                        </w:r>
                      </w:p>
                    </w:txbxContent>
                  </v:textbox>
                </v:shape>
                <w10:wrap anchorx="margin"/>
              </v:group>
            </w:pict>
          </mc:Fallback>
        </mc:AlternateContent>
      </w:r>
      <w:r w:rsidR="00F30BD7" w:rsidRPr="00590D1D">
        <w:rPr>
          <w:rFonts w:ascii="Sakkal Majalla" w:eastAsia="Calibri" w:hAnsi="Sakkal Majalla" w:cs="Sakkal Majalla"/>
          <w:b/>
          <w:bCs/>
          <w:kern w:val="0"/>
          <w:sz w:val="28"/>
          <w:szCs w:val="28"/>
          <w:rtl/>
          <w14:ligatures w14:val="none"/>
        </w:rPr>
        <w:t>الشكل رقم (1) متغيرات الدراسة</w:t>
      </w:r>
    </w:p>
    <w:p w14:paraId="14F2C0BB" w14:textId="0095AEA8" w:rsidR="00180436" w:rsidRDefault="00180436" w:rsidP="00590D1D">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19938DED" w14:textId="77777777" w:rsidR="0084173C" w:rsidRDefault="0084173C" w:rsidP="00590D1D">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5B44E341" w14:textId="77777777" w:rsidR="0084173C" w:rsidRPr="00590D1D" w:rsidRDefault="0084173C" w:rsidP="00590D1D">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6F013F74" w14:textId="1CAA28BD" w:rsidR="00180436" w:rsidRPr="00590D1D" w:rsidRDefault="00180436" w:rsidP="00590D1D">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21E11687" w14:textId="1E611E8F" w:rsidR="00F30BD7" w:rsidRPr="00590D1D" w:rsidRDefault="00F30BD7" w:rsidP="00590D1D">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r w:rsidRPr="00590D1D">
        <w:rPr>
          <w:rFonts w:ascii="Sakkal Majalla" w:eastAsia="Calibri" w:hAnsi="Sakkal Majalla" w:cs="Sakkal Majalla"/>
          <w:b/>
          <w:bCs/>
          <w:kern w:val="0"/>
          <w:sz w:val="28"/>
          <w:szCs w:val="28"/>
          <w:rtl/>
          <w14:ligatures w14:val="none"/>
        </w:rPr>
        <w:t xml:space="preserve"> </w:t>
      </w:r>
    </w:p>
    <w:p w14:paraId="4FBE8555" w14:textId="77777777" w:rsidR="00217ADA" w:rsidRPr="00590D1D" w:rsidRDefault="00217ADA" w:rsidP="00590D1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3458006F" w14:textId="2219B842" w:rsidR="002D30A7" w:rsidRPr="00590D1D" w:rsidRDefault="00F30BD7" w:rsidP="00383646">
      <w:pPr>
        <w:spacing w:before="100" w:beforeAutospacing="1" w:after="100" w:afterAutospacing="1" w:line="360" w:lineRule="auto"/>
        <w:ind w:left="2880" w:firstLine="720"/>
        <w:jc w:val="both"/>
        <w:rPr>
          <w:rFonts w:ascii="Sakkal Majalla" w:eastAsia="Calibri" w:hAnsi="Sakkal Majalla" w:cs="Sakkal Majalla"/>
          <w:kern w:val="0"/>
          <w:sz w:val="28"/>
          <w:szCs w:val="28"/>
          <w:rtl/>
          <w14:ligatures w14:val="none"/>
        </w:rPr>
      </w:pPr>
      <w:r w:rsidRPr="00590D1D">
        <w:rPr>
          <w:rFonts w:ascii="Sakkal Majalla" w:eastAsia="Calibri" w:hAnsi="Sakkal Majalla" w:cs="Sakkal Majalla"/>
          <w:kern w:val="0"/>
          <w:sz w:val="28"/>
          <w:szCs w:val="28"/>
          <w:rtl/>
          <w14:ligatures w14:val="none"/>
        </w:rPr>
        <w:t>المصدر :إعداد الباح</w:t>
      </w:r>
      <w:r w:rsidR="002766BC" w:rsidRPr="00590D1D">
        <w:rPr>
          <w:rFonts w:ascii="Sakkal Majalla" w:eastAsia="Calibri" w:hAnsi="Sakkal Majalla" w:cs="Sakkal Majalla"/>
          <w:kern w:val="0"/>
          <w:sz w:val="28"/>
          <w:szCs w:val="28"/>
          <w:rtl/>
          <w14:ligatures w14:val="none"/>
        </w:rPr>
        <w:t>ث</w:t>
      </w:r>
    </w:p>
    <w:p w14:paraId="76D397BE" w14:textId="4A7FF507" w:rsidR="00D22171"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69790500"/>
      <w:bookmarkStart w:id="23" w:name="_Toc180313599"/>
      <w:r>
        <w:rPr>
          <w:rFonts w:ascii="Sakkal Majalla" w:hAnsi="Sakkal Majalla" w:cs="Sakkal Majalla" w:hint="cs"/>
          <w:b/>
          <w:bCs/>
          <w:sz w:val="36"/>
          <w:szCs w:val="36"/>
          <w:rtl/>
        </w:rPr>
        <w:lastRenderedPageBreak/>
        <w:t xml:space="preserve">8.1 </w:t>
      </w:r>
      <w:r w:rsidR="00D22171" w:rsidRPr="001D2280">
        <w:rPr>
          <w:rFonts w:ascii="Sakkal Majalla" w:hAnsi="Sakkal Majalla" w:cs="Sakkal Majalla"/>
          <w:b/>
          <w:bCs/>
          <w:sz w:val="36"/>
          <w:szCs w:val="36"/>
          <w:rtl/>
        </w:rPr>
        <w:t>الدراسات السابقة</w:t>
      </w:r>
      <w:r w:rsidR="00A74F76" w:rsidRPr="001D2280">
        <w:rPr>
          <w:rFonts w:ascii="Sakkal Majalla" w:hAnsi="Sakkal Majalla" w:cs="Sakkal Majalla"/>
          <w:b/>
          <w:bCs/>
          <w:sz w:val="36"/>
          <w:szCs w:val="36"/>
          <w:rtl/>
        </w:rPr>
        <w:t>:</w:t>
      </w:r>
      <w:bookmarkEnd w:id="22"/>
      <w:bookmarkEnd w:id="23"/>
    </w:p>
    <w:p w14:paraId="331D7BF9" w14:textId="3F32FBEE" w:rsidR="006D4C88" w:rsidRPr="001D2280" w:rsidRDefault="006D4C88"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t xml:space="preserve">دراسة </w:t>
      </w:r>
      <w:bookmarkStart w:id="24" w:name="_Hlk171675902"/>
      <w:r w:rsidR="00E76DB1" w:rsidRPr="001D2280">
        <w:rPr>
          <w:rFonts w:ascii="Sakkal Majalla" w:hAnsi="Sakkal Majalla" w:cs="Sakkal Majalla"/>
          <w:b/>
          <w:bCs/>
          <w:sz w:val="28"/>
          <w:szCs w:val="28"/>
          <w:rtl/>
        </w:rPr>
        <w:t>(</w:t>
      </w:r>
      <w:r w:rsidR="00F62276" w:rsidRPr="001D2280">
        <w:rPr>
          <w:rFonts w:ascii="Sakkal Majalla" w:hAnsi="Sakkal Majalla" w:cs="Sakkal Majalla"/>
          <w:b/>
          <w:bCs/>
          <w:sz w:val="28"/>
          <w:szCs w:val="28"/>
          <w:rtl/>
        </w:rPr>
        <w:t>نصر</w:t>
      </w:r>
      <w:r w:rsidR="00E76DB1" w:rsidRPr="001D2280">
        <w:rPr>
          <w:rFonts w:ascii="Sakkal Majalla" w:hAnsi="Sakkal Majalla" w:cs="Sakkal Majalla"/>
          <w:b/>
          <w:bCs/>
          <w:sz w:val="28"/>
          <w:szCs w:val="28"/>
          <w:rtl/>
        </w:rPr>
        <w:t>، 20</w:t>
      </w:r>
      <w:r w:rsidR="00B9286F" w:rsidRPr="001D2280">
        <w:rPr>
          <w:rFonts w:ascii="Sakkal Majalla" w:hAnsi="Sakkal Majalla" w:cs="Sakkal Majalla"/>
          <w:b/>
          <w:bCs/>
          <w:sz w:val="28"/>
          <w:szCs w:val="28"/>
          <w:rtl/>
        </w:rPr>
        <w:t>2</w:t>
      </w:r>
      <w:r w:rsidR="00F62276" w:rsidRPr="001D2280">
        <w:rPr>
          <w:rFonts w:ascii="Sakkal Majalla" w:hAnsi="Sakkal Majalla" w:cs="Sakkal Majalla"/>
          <w:b/>
          <w:bCs/>
          <w:sz w:val="28"/>
          <w:szCs w:val="28"/>
          <w:rtl/>
        </w:rPr>
        <w:t>3</w:t>
      </w:r>
      <w:r w:rsidRPr="001D2280">
        <w:rPr>
          <w:rFonts w:ascii="Sakkal Majalla" w:hAnsi="Sakkal Majalla" w:cs="Sakkal Majalla"/>
          <w:b/>
          <w:bCs/>
          <w:sz w:val="28"/>
          <w:szCs w:val="28"/>
          <w:rtl/>
        </w:rPr>
        <w:t>)</w:t>
      </w:r>
      <w:bookmarkEnd w:id="24"/>
      <w:r w:rsidRPr="001D2280">
        <w:rPr>
          <w:rFonts w:ascii="Sakkal Majalla" w:hAnsi="Sakkal Majalla" w:cs="Sakkal Majalla"/>
          <w:b/>
          <w:bCs/>
          <w:sz w:val="28"/>
          <w:szCs w:val="28"/>
          <w:rtl/>
        </w:rPr>
        <w:t xml:space="preserve"> بعنوان:  </w:t>
      </w:r>
    </w:p>
    <w:p w14:paraId="0D29DD92" w14:textId="691AD88B" w:rsidR="006D4C88" w:rsidRPr="00383646" w:rsidRDefault="00F62276" w:rsidP="001D2280">
      <w:pPr>
        <w:pStyle w:val="a6"/>
        <w:numPr>
          <w:ilvl w:val="0"/>
          <w:numId w:val="75"/>
        </w:numPr>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tl/>
        </w:rPr>
        <w:t>الاحتراق الوظيفي وعلاقته بالأداء الوظيفي: دراسة حالة على كلية الاقتصاد بجامعة سرت الليبية</w:t>
      </w:r>
    </w:p>
    <w:p w14:paraId="50E2BC8A" w14:textId="46593764" w:rsidR="0084173C" w:rsidRDefault="00F62276"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هدفت الدراسة إلى التعرف على مستوى انتشار ظاهرة الاحتراق الوظيفي كما يدركها أعضاء هيئة التدريس بكلية الاقتصاد بجامعة سرت، وأظهرت مستوى علاقتها بالأداء الوظيفي، وتحديد أسباب انتشارها، والسبل الكفيلة للقيام بعلاجها أو السيطرة عليها، حيث تم تطبيق أسلوب دراسة الحالة في تطبيق الدراسة والحصول على المعلومات عن مجتمع محل الدراسة، وقد أجريت هذه الدراسة على عينة تتكون من (45) عضو هيئة تدريس وقد رؤ على أن تكون حجم العينة من كلية الاقتصاد بجامعة سرت، كما تناول الباحثان الاستبانة للحصول على معلومات عن مجتمع الدراسة، والتي استفردت بأنها تناولت: الجزء الأول متمثل في الاحتراق الوظيفي بأبعاده الثلاث (الإنهاك الوظيفي، وتدني مستوى الإنجاز، وتبلد المشاعر)، أم الجزء الثاني تناول الأداء الوظيفي، وأيضا تم معالجة المعلومات أو البيانات بواسطة البرنامج الإحصائي (</w:t>
      </w:r>
      <w:r w:rsidRPr="00590D1D">
        <w:rPr>
          <w:rFonts w:ascii="Sakkal Majalla" w:hAnsi="Sakkal Majalla" w:cs="Sakkal Majalla"/>
          <w:sz w:val="28"/>
          <w:szCs w:val="28"/>
        </w:rPr>
        <w:t>SPSS</w:t>
      </w:r>
      <w:r w:rsidRPr="00590D1D">
        <w:rPr>
          <w:rFonts w:ascii="Sakkal Majalla" w:hAnsi="Sakkal Majalla" w:cs="Sakkal Majalla"/>
          <w:sz w:val="28"/>
          <w:szCs w:val="28"/>
          <w:rtl/>
        </w:rPr>
        <w:t>)، وكما أظهر تحليل النتائج من خلال مجموعة من التحاليل الإحصائية منها (المتوسط الحسابي، الانحراف المعياري، ومعامل الارتباط بيرسون) وغيرها من التحاليل التي تساعد إلى الوصول لأهداف الدراسة، وقد أظهرت نتائج الدراسة مجموعة من النتائج أهمها وجود ارتباطا طرديا للإنهاك الوظيفي على مستوى الأداء الوظيفي، أظهرت ارتباطا طرديا لتدني مستوى الإنجاز على مستوى الاحتراق الوظيفي، بالإضافة إلى وجود ارتباطا طرديا لتبلد المشاعر على مستوى الأداء الوظيفي، كما توصلت الدراسة إلى وجود علاقة للاحتراق الوظيفي على مستوى الأداء الوظيفي.</w:t>
      </w:r>
      <w:r w:rsidR="006D4C88" w:rsidRPr="00590D1D">
        <w:rPr>
          <w:rFonts w:ascii="Sakkal Majalla" w:hAnsi="Sakkal Majalla" w:cs="Sakkal Majalla"/>
          <w:sz w:val="28"/>
          <w:szCs w:val="28"/>
          <w:rtl/>
        </w:rPr>
        <w:t xml:space="preserve"> </w:t>
      </w:r>
      <w:r w:rsidR="00303BF8" w:rsidRPr="00590D1D">
        <w:rPr>
          <w:rFonts w:ascii="Sakkal Majalla" w:hAnsi="Sakkal Majalla" w:cs="Sakkal Majalla"/>
          <w:sz w:val="28"/>
          <w:szCs w:val="28"/>
          <w:rtl/>
        </w:rPr>
        <w:t xml:space="preserve"> </w:t>
      </w:r>
    </w:p>
    <w:p w14:paraId="67AEC3C1" w14:textId="77777777" w:rsidR="0084173C" w:rsidRDefault="0084173C">
      <w:pPr>
        <w:bidi w:val="0"/>
        <w:rPr>
          <w:rFonts w:ascii="Sakkal Majalla" w:hAnsi="Sakkal Majalla" w:cs="Sakkal Majalla"/>
          <w:sz w:val="28"/>
          <w:szCs w:val="28"/>
          <w:rtl/>
        </w:rPr>
      </w:pPr>
      <w:r>
        <w:rPr>
          <w:rFonts w:ascii="Sakkal Majalla" w:hAnsi="Sakkal Majalla" w:cs="Sakkal Majalla"/>
          <w:sz w:val="28"/>
          <w:szCs w:val="28"/>
          <w:rtl/>
        </w:rPr>
        <w:br w:type="page"/>
      </w:r>
    </w:p>
    <w:p w14:paraId="2FD9A4C0" w14:textId="05D9A709" w:rsidR="006D4C88" w:rsidRPr="001D2280" w:rsidRDefault="006D4C88"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lastRenderedPageBreak/>
        <w:t xml:space="preserve">دراسة </w:t>
      </w:r>
      <w:r w:rsidR="00052AB0" w:rsidRPr="001D2280">
        <w:rPr>
          <w:rFonts w:ascii="Sakkal Majalla" w:hAnsi="Sakkal Majalla" w:cs="Sakkal Majalla"/>
          <w:b/>
          <w:bCs/>
          <w:sz w:val="28"/>
          <w:szCs w:val="28"/>
          <w:rtl/>
        </w:rPr>
        <w:t>(</w:t>
      </w:r>
      <w:r w:rsidR="00EF58D2" w:rsidRPr="001D2280">
        <w:rPr>
          <w:rFonts w:ascii="Sakkal Majalla" w:hAnsi="Sakkal Majalla" w:cs="Sakkal Majalla"/>
          <w:b/>
          <w:bCs/>
          <w:sz w:val="28"/>
          <w:szCs w:val="28"/>
          <w:rtl/>
        </w:rPr>
        <w:t>بلبل</w:t>
      </w:r>
      <w:r w:rsidR="00052AB0" w:rsidRPr="001D2280">
        <w:rPr>
          <w:rFonts w:ascii="Sakkal Majalla" w:hAnsi="Sakkal Majalla" w:cs="Sakkal Majalla"/>
          <w:b/>
          <w:bCs/>
          <w:sz w:val="28"/>
          <w:szCs w:val="28"/>
          <w:rtl/>
        </w:rPr>
        <w:t>،</w:t>
      </w:r>
      <w:r w:rsidRPr="001D2280">
        <w:rPr>
          <w:rFonts w:ascii="Sakkal Majalla" w:hAnsi="Sakkal Majalla" w:cs="Sakkal Majalla"/>
          <w:b/>
          <w:bCs/>
          <w:sz w:val="28"/>
          <w:szCs w:val="28"/>
          <w:rtl/>
        </w:rPr>
        <w:t xml:space="preserve"> 20</w:t>
      </w:r>
      <w:r w:rsidR="008C0804" w:rsidRPr="001D2280">
        <w:rPr>
          <w:rFonts w:ascii="Sakkal Majalla" w:hAnsi="Sakkal Majalla" w:cs="Sakkal Majalla"/>
          <w:b/>
          <w:bCs/>
          <w:sz w:val="28"/>
          <w:szCs w:val="28"/>
          <w:rtl/>
        </w:rPr>
        <w:t>2</w:t>
      </w:r>
      <w:r w:rsidR="00D46736" w:rsidRPr="001D2280">
        <w:rPr>
          <w:rFonts w:ascii="Sakkal Majalla" w:hAnsi="Sakkal Majalla" w:cs="Sakkal Majalla"/>
          <w:b/>
          <w:bCs/>
          <w:sz w:val="28"/>
          <w:szCs w:val="28"/>
          <w:rtl/>
        </w:rPr>
        <w:t>0</w:t>
      </w:r>
      <w:r w:rsidRPr="001D2280">
        <w:rPr>
          <w:rFonts w:ascii="Sakkal Majalla" w:hAnsi="Sakkal Majalla" w:cs="Sakkal Majalla"/>
          <w:b/>
          <w:bCs/>
          <w:sz w:val="28"/>
          <w:szCs w:val="28"/>
          <w:rtl/>
        </w:rPr>
        <w:t xml:space="preserve">) بعنوان:  </w:t>
      </w:r>
    </w:p>
    <w:p w14:paraId="4B922D12" w14:textId="5F85DE2E" w:rsidR="006D4C88" w:rsidRPr="00383646" w:rsidRDefault="00EF58D2" w:rsidP="00383646">
      <w:pPr>
        <w:pStyle w:val="a6"/>
        <w:numPr>
          <w:ilvl w:val="0"/>
          <w:numId w:val="76"/>
        </w:numPr>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tl/>
        </w:rPr>
        <w:t>الاحتراق الوظيفى داخل المؤسسات: موظفوا وزارة إعداد التراب الوطنى والإسكان والتعمير وسياسة المدينة نموذجا</w:t>
      </w:r>
    </w:p>
    <w:p w14:paraId="1C2FC602" w14:textId="77777777" w:rsidR="00EF58D2" w:rsidRPr="00590D1D" w:rsidRDefault="00D46736"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 xml:space="preserve">هدفت هذه الدراسة إلى </w:t>
      </w:r>
      <w:r w:rsidR="00EF58D2" w:rsidRPr="00590D1D">
        <w:rPr>
          <w:rFonts w:ascii="Sakkal Majalla" w:hAnsi="Sakkal Majalla" w:cs="Sakkal Majalla"/>
          <w:sz w:val="28"/>
          <w:szCs w:val="28"/>
          <w:rtl/>
        </w:rPr>
        <w:t>الكشف عن مستوى الاحتراق الوظيفي لدى موظفي وزاره إعداد التراب الوطني والتعمير والإسكان وسياسه المدينة. والتعرف على مدى الاختلاف في مستوى الاحتراق الوظيفي لدى موظفي وزاره إعداد التراب الوطني والتعمير والإسكان وسياسه المدينة تُعزى للمتغيرات(الجنس، سنوات العمل، وجود الآم في الظهر، وجود تشنجات في المفاصل)ولتحقيق أهداف البحث تم الاعتماد على مقياس ماسلاش للاحتراق الوظيفي، وخلصت نتائج الدراسة إلى أن مستوى الاحتراق الوظيفي بشكل عام لدى موظفي وزاره التعمير كان عاليًا لدى أفراد العينة، وعدم وجود فروق بين الذكور والإناث في مستوى الاحتراق الوظيفي لدى الموظفين، ولا توجد فروق ذات دلاله إحصائية في مستوى الاحتراق الوظيفي حسب متغير سنوات العمل أو متغير المعاناة من الآم في الظهر والتشنجات في المفاصل.</w:t>
      </w:r>
    </w:p>
    <w:p w14:paraId="1155D515" w14:textId="48E7E4DE" w:rsidR="006D4C88" w:rsidRPr="001D2280" w:rsidRDefault="006D4C88"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t xml:space="preserve">دراسة </w:t>
      </w:r>
      <w:r w:rsidR="00052AB0" w:rsidRPr="001D2280">
        <w:rPr>
          <w:rFonts w:ascii="Sakkal Majalla" w:hAnsi="Sakkal Majalla" w:cs="Sakkal Majalla"/>
          <w:b/>
          <w:bCs/>
          <w:sz w:val="28"/>
          <w:szCs w:val="28"/>
          <w:rtl/>
        </w:rPr>
        <w:t>(</w:t>
      </w:r>
      <w:r w:rsidR="00EF58D2" w:rsidRPr="001D2280">
        <w:rPr>
          <w:rFonts w:ascii="Sakkal Majalla" w:hAnsi="Sakkal Majalla" w:cs="Sakkal Majalla"/>
          <w:b/>
          <w:bCs/>
          <w:sz w:val="28"/>
          <w:szCs w:val="28"/>
          <w:rtl/>
        </w:rPr>
        <w:t>الشهري</w:t>
      </w:r>
      <w:r w:rsidRPr="001D2280">
        <w:rPr>
          <w:rFonts w:ascii="Sakkal Majalla" w:hAnsi="Sakkal Majalla" w:cs="Sakkal Majalla"/>
          <w:b/>
          <w:bCs/>
          <w:sz w:val="28"/>
          <w:szCs w:val="28"/>
          <w:rtl/>
        </w:rPr>
        <w:t>، 20</w:t>
      </w:r>
      <w:r w:rsidR="00811E32" w:rsidRPr="001D2280">
        <w:rPr>
          <w:rFonts w:ascii="Sakkal Majalla" w:hAnsi="Sakkal Majalla" w:cs="Sakkal Majalla"/>
          <w:b/>
          <w:bCs/>
          <w:sz w:val="28"/>
          <w:szCs w:val="28"/>
          <w:rtl/>
        </w:rPr>
        <w:t>2</w:t>
      </w:r>
      <w:r w:rsidR="00EF58D2" w:rsidRPr="001D2280">
        <w:rPr>
          <w:rFonts w:ascii="Sakkal Majalla" w:hAnsi="Sakkal Majalla" w:cs="Sakkal Majalla"/>
          <w:b/>
          <w:bCs/>
          <w:sz w:val="28"/>
          <w:szCs w:val="28"/>
          <w:rtl/>
        </w:rPr>
        <w:t>3</w:t>
      </w:r>
      <w:r w:rsidRPr="001D2280">
        <w:rPr>
          <w:rFonts w:ascii="Sakkal Majalla" w:hAnsi="Sakkal Majalla" w:cs="Sakkal Majalla"/>
          <w:b/>
          <w:bCs/>
          <w:sz w:val="28"/>
          <w:szCs w:val="28"/>
          <w:rtl/>
        </w:rPr>
        <w:t xml:space="preserve">) بعنوان:  </w:t>
      </w:r>
    </w:p>
    <w:p w14:paraId="24DC3F6D" w14:textId="2C0DCF7D" w:rsidR="006D4C88" w:rsidRPr="00383646" w:rsidRDefault="00EF58D2" w:rsidP="00383646">
      <w:pPr>
        <w:pStyle w:val="a6"/>
        <w:numPr>
          <w:ilvl w:val="0"/>
          <w:numId w:val="76"/>
        </w:numPr>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tl/>
        </w:rPr>
        <w:t>أثر الاحتراق الوظيفي على الاستقرار الوظيفي: دراسة تطبيقية على القطاع الصحي بمنطقة عسير بالسعودية - 1444 هـ.</w:t>
      </w:r>
    </w:p>
    <w:p w14:paraId="72DC5253" w14:textId="3E5D6D4A" w:rsidR="008C0804" w:rsidRPr="00590D1D" w:rsidRDefault="00EF58D2" w:rsidP="00590D1D">
      <w:pPr>
        <w:spacing w:before="100" w:beforeAutospacing="1" w:after="100" w:afterAutospacing="1" w:line="360" w:lineRule="auto"/>
        <w:ind w:firstLine="720"/>
        <w:jc w:val="both"/>
        <w:rPr>
          <w:rFonts w:ascii="Sakkal Majalla" w:hAnsi="Sakkal Majalla" w:cs="Sakkal Majalla"/>
          <w:sz w:val="28"/>
          <w:szCs w:val="28"/>
        </w:rPr>
      </w:pPr>
      <w:r w:rsidRPr="00590D1D">
        <w:rPr>
          <w:rFonts w:ascii="Sakkal Majalla" w:hAnsi="Sakkal Majalla" w:cs="Sakkal Majalla"/>
          <w:sz w:val="28"/>
          <w:szCs w:val="28"/>
          <w:rtl/>
        </w:rPr>
        <w:t xml:space="preserve">هدفت الدراسة إلى التعرف على أثر الاحتراق الوظيفي على الاستقرار الوظيفي: دراسة تطبيقية على القطاع الصحي بمنطقة عسير، واستخدم المنهج الوصفي التحليلي بأنه يهتم بدراسة الظاهرة كما توجد في الواقع، عن طريق جمع المعلومات والبيانات عنها وتصنيفها وتنظيمها والتعبير عنها بهدف الوصول إلى استنتاجات أو تعميمات تساعد في تطوير الواقع الذي تتم دراسته، ويتكون مجتمع الدراسة من جميع العاملين في القطاع الصحي بمنطقة عسير، وتم اختيار عينة عشوائية بسيطة مكونة من (400) موظفا ممن ينتمون مجتمع الدراسة، وتوصلت الدراسة إلى مجموعة نتائج أن مستوى استجابات أفراد عينة الدراسة على أن هناك شعور بالإنهاك العاطفي بدرجة كبيرة، كما أكد أفراد العينة على أن الإنسانية داخل القطاع الصحي جاءت بدرجة ضعيفة، وتبين أن الإنجاز الشخصي كان بدرجة ضعيفة، وتبين أن الاستقرار </w:t>
      </w:r>
      <w:r w:rsidRPr="00590D1D">
        <w:rPr>
          <w:rFonts w:ascii="Sakkal Majalla" w:hAnsi="Sakkal Majalla" w:cs="Sakkal Majalla"/>
          <w:sz w:val="28"/>
          <w:szCs w:val="28"/>
          <w:rtl/>
        </w:rPr>
        <w:lastRenderedPageBreak/>
        <w:t>الوظيفي في القطاع الصحي بمنطقة عسير كان بدرجة متوسطة، وأخيرا بين أن هناك علاقة بين (الإنهاك العاطفي، الإنسانية، الإنجاز الشخصي) والاستقرار الوظيفي. وقد أفضت الدراسة إلى مجموعة من التوصيات تحسين رواتب العاملين في القطاع الصحي، وتوظيف المزيد من الموظفين العاملين خاصة الممارسين، وتحفيز الموظفين ماديا ومعنويا، وعمل لجنة خاصة تهتم بالعلاقات العامة بين العاملين، وتخفيف العبء العمل على العاملين وخاصة الممارسين مرونة في العمل، بما لا يتعارض مع سير العمل.</w:t>
      </w:r>
    </w:p>
    <w:p w14:paraId="475EFEA0" w14:textId="11EFFEC4" w:rsidR="006D4C88" w:rsidRPr="001D2280" w:rsidRDefault="006D4C88"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t xml:space="preserve">دراسة </w:t>
      </w:r>
      <w:r w:rsidR="00052AB0" w:rsidRPr="001D2280">
        <w:rPr>
          <w:rFonts w:ascii="Sakkal Majalla" w:hAnsi="Sakkal Majalla" w:cs="Sakkal Majalla"/>
          <w:b/>
          <w:bCs/>
          <w:sz w:val="28"/>
          <w:szCs w:val="28"/>
          <w:rtl/>
        </w:rPr>
        <w:t>(</w:t>
      </w:r>
      <w:r w:rsidR="00EF58D2" w:rsidRPr="001D2280">
        <w:rPr>
          <w:rFonts w:ascii="Sakkal Majalla" w:hAnsi="Sakkal Majalla" w:cs="Sakkal Majalla"/>
          <w:b/>
          <w:bCs/>
          <w:sz w:val="28"/>
          <w:szCs w:val="28"/>
          <w:rtl/>
        </w:rPr>
        <w:t>بن درف</w:t>
      </w:r>
      <w:r w:rsidR="00052AB0" w:rsidRPr="001D2280">
        <w:rPr>
          <w:rFonts w:ascii="Sakkal Majalla" w:hAnsi="Sakkal Majalla" w:cs="Sakkal Majalla"/>
          <w:b/>
          <w:bCs/>
          <w:sz w:val="28"/>
          <w:szCs w:val="28"/>
          <w:rtl/>
        </w:rPr>
        <w:t>،</w:t>
      </w:r>
      <w:r w:rsidRPr="001D2280">
        <w:rPr>
          <w:rFonts w:ascii="Sakkal Majalla" w:hAnsi="Sakkal Majalla" w:cs="Sakkal Majalla"/>
          <w:b/>
          <w:bCs/>
          <w:sz w:val="28"/>
          <w:szCs w:val="28"/>
          <w:rtl/>
        </w:rPr>
        <w:t xml:space="preserve"> 20</w:t>
      </w:r>
      <w:r w:rsidR="00A80BC1" w:rsidRPr="001D2280">
        <w:rPr>
          <w:rFonts w:ascii="Sakkal Majalla" w:hAnsi="Sakkal Majalla" w:cs="Sakkal Majalla"/>
          <w:b/>
          <w:bCs/>
          <w:sz w:val="28"/>
          <w:szCs w:val="28"/>
          <w:rtl/>
        </w:rPr>
        <w:t>2</w:t>
      </w:r>
      <w:r w:rsidR="00EF58D2" w:rsidRPr="001D2280">
        <w:rPr>
          <w:rFonts w:ascii="Sakkal Majalla" w:hAnsi="Sakkal Majalla" w:cs="Sakkal Majalla"/>
          <w:b/>
          <w:bCs/>
          <w:sz w:val="28"/>
          <w:szCs w:val="28"/>
          <w:rtl/>
        </w:rPr>
        <w:t>0</w:t>
      </w:r>
      <w:r w:rsidRPr="001D2280">
        <w:rPr>
          <w:rFonts w:ascii="Sakkal Majalla" w:hAnsi="Sakkal Majalla" w:cs="Sakkal Majalla"/>
          <w:b/>
          <w:bCs/>
          <w:sz w:val="28"/>
          <w:szCs w:val="28"/>
          <w:rtl/>
        </w:rPr>
        <w:t xml:space="preserve">) بعنوان: </w:t>
      </w:r>
    </w:p>
    <w:p w14:paraId="225B0CA1" w14:textId="475F14C9" w:rsidR="006D4C88" w:rsidRPr="00383646" w:rsidRDefault="00EF58D2" w:rsidP="00383646">
      <w:pPr>
        <w:pStyle w:val="a6"/>
        <w:numPr>
          <w:ilvl w:val="0"/>
          <w:numId w:val="76"/>
        </w:numPr>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tl/>
        </w:rPr>
        <w:t>علاقة الاحتراق النفسي بالرضا الوظيفي لدى الممرضين: دراسة ميدانية بمؤسسات الصحة العمومية بولاية مستغانم</w:t>
      </w:r>
    </w:p>
    <w:p w14:paraId="41ECAD03" w14:textId="7D89ACE1" w:rsidR="009C20C7" w:rsidRPr="00590D1D" w:rsidRDefault="00EF58D2" w:rsidP="00590D1D">
      <w:pPr>
        <w:spacing w:before="100" w:beforeAutospacing="1" w:after="100" w:afterAutospacing="1" w:line="360" w:lineRule="auto"/>
        <w:ind w:firstLine="720"/>
        <w:jc w:val="both"/>
        <w:rPr>
          <w:rFonts w:ascii="Sakkal Majalla" w:hAnsi="Sakkal Majalla" w:cs="Sakkal Majalla"/>
          <w:sz w:val="28"/>
          <w:szCs w:val="28"/>
        </w:rPr>
      </w:pPr>
      <w:r w:rsidRPr="00590D1D">
        <w:rPr>
          <w:rFonts w:ascii="Sakkal Majalla" w:hAnsi="Sakkal Majalla" w:cs="Sakkal Majalla"/>
          <w:sz w:val="28"/>
          <w:szCs w:val="28"/>
          <w:rtl/>
        </w:rPr>
        <w:t>هدفت الدراسة الحالية إلى الكشف عن علاقة الاحتراق النفسي بالرضا الوظيفي لدى الممرضين، حيث استخدم الباحث المنهج الوصفي التحليلي، تكونت عينة الدراسة من 225 من الممرضين العاملين بمؤسسات الصحة العمومية لولاية مستغانم (128 ذكور و97 إناث) تم اختيارهم بطريقة عشوائية بسيطة، ومن أجل تحقيق أهداف الدراسة، تم استخدام مقياس الاحتراق النفسي لماسلاش واستبيان الرضا الوظيفي للمرضين (من إعداد الباحث)، فخلصت الدراسة الخالية إلى النتائج التالية: - للممرضين العاملين بمؤسسات الصحة العمومية مستوى مرتفع من الاحتراق النفسي. -للممرضين العاملين بمؤسسات الصحة العمومية مستوى منخفض من الرضا الوظيفي. - توجد علاقة ارتباطية بين الاحتراق النفسي والرضا الوظيفي لدى الممرضين العاملين بمؤسسات الصحة العمومية.</w:t>
      </w:r>
    </w:p>
    <w:p w14:paraId="38564636" w14:textId="086F7FA7" w:rsidR="006D4C88" w:rsidRPr="001D2280" w:rsidRDefault="006D4C88"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t xml:space="preserve">دراسة </w:t>
      </w:r>
      <w:r w:rsidR="006910C9" w:rsidRPr="001D2280">
        <w:rPr>
          <w:rFonts w:ascii="Sakkal Majalla" w:hAnsi="Sakkal Majalla" w:cs="Sakkal Majalla"/>
          <w:b/>
          <w:bCs/>
          <w:sz w:val="28"/>
          <w:szCs w:val="28"/>
          <w:rtl/>
        </w:rPr>
        <w:t>(</w:t>
      </w:r>
      <w:r w:rsidR="00EF58D2" w:rsidRPr="001D2280">
        <w:rPr>
          <w:rFonts w:ascii="Sakkal Majalla" w:hAnsi="Sakkal Majalla" w:cs="Sakkal Majalla"/>
          <w:b/>
          <w:bCs/>
          <w:sz w:val="28"/>
          <w:szCs w:val="28"/>
          <w:rtl/>
        </w:rPr>
        <w:t>جلال</w:t>
      </w:r>
      <w:r w:rsidR="006910C9" w:rsidRPr="001D2280">
        <w:rPr>
          <w:rFonts w:ascii="Sakkal Majalla" w:hAnsi="Sakkal Majalla" w:cs="Sakkal Majalla"/>
          <w:b/>
          <w:bCs/>
          <w:sz w:val="28"/>
          <w:szCs w:val="28"/>
          <w:rtl/>
        </w:rPr>
        <w:t>،</w:t>
      </w:r>
      <w:r w:rsidRPr="001D2280">
        <w:rPr>
          <w:rFonts w:ascii="Sakkal Majalla" w:hAnsi="Sakkal Majalla" w:cs="Sakkal Majalla"/>
          <w:b/>
          <w:bCs/>
          <w:sz w:val="28"/>
          <w:szCs w:val="28"/>
          <w:rtl/>
        </w:rPr>
        <w:t xml:space="preserve"> 20</w:t>
      </w:r>
      <w:r w:rsidR="00EF58D2" w:rsidRPr="001D2280">
        <w:rPr>
          <w:rFonts w:ascii="Sakkal Majalla" w:hAnsi="Sakkal Majalla" w:cs="Sakkal Majalla"/>
          <w:b/>
          <w:bCs/>
          <w:sz w:val="28"/>
          <w:szCs w:val="28"/>
          <w:rtl/>
        </w:rPr>
        <w:t>19</w:t>
      </w:r>
      <w:r w:rsidRPr="001D2280">
        <w:rPr>
          <w:rFonts w:ascii="Sakkal Majalla" w:hAnsi="Sakkal Majalla" w:cs="Sakkal Majalla"/>
          <w:b/>
          <w:bCs/>
          <w:sz w:val="28"/>
          <w:szCs w:val="28"/>
          <w:rtl/>
        </w:rPr>
        <w:t xml:space="preserve">) بعنوان:  </w:t>
      </w:r>
    </w:p>
    <w:p w14:paraId="60D047E4" w14:textId="3D6EEF05" w:rsidR="006D4C88" w:rsidRPr="00383646" w:rsidRDefault="00EF58D2" w:rsidP="00383646">
      <w:pPr>
        <w:pStyle w:val="a6"/>
        <w:numPr>
          <w:ilvl w:val="0"/>
          <w:numId w:val="76"/>
        </w:numPr>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tl/>
        </w:rPr>
        <w:t>أثر الإخلال بالعقد النفسي على الاحتراق الوظيفي: دراسة ميدانية على قطاع البترول المصري</w:t>
      </w:r>
    </w:p>
    <w:p w14:paraId="28998B8C" w14:textId="4B4DBF35" w:rsidR="00811E32" w:rsidRPr="00590D1D" w:rsidRDefault="00240522" w:rsidP="00590D1D">
      <w:pPr>
        <w:spacing w:before="100" w:beforeAutospacing="1" w:after="100" w:afterAutospacing="1" w:line="360" w:lineRule="auto"/>
        <w:ind w:firstLine="720"/>
        <w:jc w:val="both"/>
        <w:rPr>
          <w:rFonts w:ascii="Sakkal Majalla" w:hAnsi="Sakkal Majalla" w:cs="Sakkal Majalla"/>
          <w:sz w:val="28"/>
          <w:szCs w:val="28"/>
        </w:rPr>
      </w:pPr>
      <w:r w:rsidRPr="00590D1D">
        <w:rPr>
          <w:rFonts w:ascii="Sakkal Majalla" w:hAnsi="Sakkal Majalla" w:cs="Sakkal Majalla"/>
          <w:sz w:val="28"/>
          <w:szCs w:val="28"/>
          <w:rtl/>
        </w:rPr>
        <w:t xml:space="preserve">هدفت الدراسة التعرف إلى </w:t>
      </w:r>
      <w:r w:rsidR="00EF58D2" w:rsidRPr="00590D1D">
        <w:rPr>
          <w:rFonts w:ascii="Sakkal Majalla" w:hAnsi="Sakkal Majalla" w:cs="Sakkal Majalla"/>
          <w:sz w:val="28"/>
          <w:szCs w:val="28"/>
          <w:rtl/>
        </w:rPr>
        <w:t xml:space="preserve">التعرف على مدى أثر الإخلال بالعقد النفسي على أبعاد الاحتراق الوظيفي في شركات البترول، وتم الاعتماد في هذا البحث على المنهج الوصفي التحليلي ويتمثل مجتمع البحث في شركات البترول المصري بالقطاع العام في السويس، وتم اختيار عينة عشوائية بسيطة بلغت 380 مفردة من العاملين. وقد توصل البحث أن هناك أثر ذو دلالة إحصائية للإخلال بالعقد النفسي على </w:t>
      </w:r>
      <w:r w:rsidR="00EF58D2" w:rsidRPr="00590D1D">
        <w:rPr>
          <w:rFonts w:ascii="Sakkal Majalla" w:hAnsi="Sakkal Majalla" w:cs="Sakkal Majalla"/>
          <w:sz w:val="28"/>
          <w:szCs w:val="28"/>
          <w:rtl/>
        </w:rPr>
        <w:lastRenderedPageBreak/>
        <w:t>أبعاد الاحتراق الوظيفي (الإجهاد العاطفي، تدني الإنجاز، تبلد المشاعر، فقدان العنصر الإنساني، والسلبية في العلاقات) في شركات البترول المصري بالقطاع العام.</w:t>
      </w:r>
    </w:p>
    <w:p w14:paraId="0EE99A8C" w14:textId="2C13CEFC" w:rsidR="006D4C88" w:rsidRPr="001D2280" w:rsidRDefault="006D4C88"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t xml:space="preserve">دراسة </w:t>
      </w:r>
      <w:r w:rsidR="006910C9" w:rsidRPr="001D2280">
        <w:rPr>
          <w:rFonts w:ascii="Sakkal Majalla" w:hAnsi="Sakkal Majalla" w:cs="Sakkal Majalla"/>
          <w:b/>
          <w:bCs/>
          <w:sz w:val="28"/>
          <w:szCs w:val="28"/>
          <w:rtl/>
        </w:rPr>
        <w:t>(</w:t>
      </w:r>
      <w:r w:rsidR="00D46736" w:rsidRPr="001D2280">
        <w:rPr>
          <w:rFonts w:ascii="Sakkal Majalla" w:hAnsi="Sakkal Majalla" w:cs="Sakkal Majalla"/>
          <w:b/>
          <w:bCs/>
          <w:sz w:val="28"/>
          <w:szCs w:val="28"/>
          <w:rtl/>
        </w:rPr>
        <w:t>ال</w:t>
      </w:r>
      <w:r w:rsidR="00EF58D2" w:rsidRPr="001D2280">
        <w:rPr>
          <w:rFonts w:ascii="Sakkal Majalla" w:hAnsi="Sakkal Majalla" w:cs="Sakkal Majalla"/>
          <w:b/>
          <w:bCs/>
          <w:sz w:val="28"/>
          <w:szCs w:val="28"/>
          <w:rtl/>
        </w:rPr>
        <w:t>عولقي</w:t>
      </w:r>
      <w:r w:rsidR="006910C9" w:rsidRPr="001D2280">
        <w:rPr>
          <w:rFonts w:ascii="Sakkal Majalla" w:hAnsi="Sakkal Majalla" w:cs="Sakkal Majalla"/>
          <w:b/>
          <w:bCs/>
          <w:sz w:val="28"/>
          <w:szCs w:val="28"/>
          <w:rtl/>
        </w:rPr>
        <w:t>،</w:t>
      </w:r>
      <w:r w:rsidRPr="001D2280">
        <w:rPr>
          <w:rFonts w:ascii="Sakkal Majalla" w:hAnsi="Sakkal Majalla" w:cs="Sakkal Majalla"/>
          <w:b/>
          <w:bCs/>
          <w:sz w:val="28"/>
          <w:szCs w:val="28"/>
          <w:rtl/>
        </w:rPr>
        <w:t xml:space="preserve"> 20</w:t>
      </w:r>
      <w:r w:rsidR="00240522" w:rsidRPr="001D2280">
        <w:rPr>
          <w:rFonts w:ascii="Sakkal Majalla" w:hAnsi="Sakkal Majalla" w:cs="Sakkal Majalla"/>
          <w:b/>
          <w:bCs/>
          <w:sz w:val="28"/>
          <w:szCs w:val="28"/>
          <w:rtl/>
        </w:rPr>
        <w:t>2</w:t>
      </w:r>
      <w:r w:rsidR="00EF58D2" w:rsidRPr="001D2280">
        <w:rPr>
          <w:rFonts w:ascii="Sakkal Majalla" w:hAnsi="Sakkal Majalla" w:cs="Sakkal Majalla"/>
          <w:b/>
          <w:bCs/>
          <w:sz w:val="28"/>
          <w:szCs w:val="28"/>
          <w:rtl/>
        </w:rPr>
        <w:t>2</w:t>
      </w:r>
      <w:r w:rsidRPr="001D2280">
        <w:rPr>
          <w:rFonts w:ascii="Sakkal Majalla" w:hAnsi="Sakkal Majalla" w:cs="Sakkal Majalla"/>
          <w:b/>
          <w:bCs/>
          <w:sz w:val="28"/>
          <w:szCs w:val="28"/>
          <w:rtl/>
        </w:rPr>
        <w:t xml:space="preserve">) بعنوان:  </w:t>
      </w:r>
    </w:p>
    <w:p w14:paraId="50293FAE" w14:textId="3759C002" w:rsidR="006910C9" w:rsidRPr="00383646" w:rsidRDefault="00EF58D2" w:rsidP="00383646">
      <w:pPr>
        <w:pStyle w:val="a6"/>
        <w:numPr>
          <w:ilvl w:val="0"/>
          <w:numId w:val="76"/>
        </w:numPr>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tl/>
        </w:rPr>
        <w:t>أثر الإشراف التعسفي في خلق الاحتراق الوظيفي: الدور الوسيط لسلوكيات صمت الموظفين</w:t>
      </w:r>
      <w:r w:rsidR="006910C9" w:rsidRPr="00383646">
        <w:rPr>
          <w:rFonts w:ascii="Sakkal Majalla" w:hAnsi="Sakkal Majalla" w:cs="Sakkal Majalla"/>
          <w:b/>
          <w:bCs/>
          <w:sz w:val="28"/>
          <w:szCs w:val="28"/>
          <w:rtl/>
        </w:rPr>
        <w:t xml:space="preserve"> </w:t>
      </w:r>
    </w:p>
    <w:p w14:paraId="327E5EF5" w14:textId="039857F6" w:rsidR="006D4C88" w:rsidRPr="00590D1D" w:rsidRDefault="00EF58D2" w:rsidP="00590D1D">
      <w:pPr>
        <w:spacing w:before="100" w:beforeAutospacing="1" w:after="100" w:afterAutospacing="1" w:line="360" w:lineRule="auto"/>
        <w:ind w:firstLine="720"/>
        <w:jc w:val="both"/>
        <w:rPr>
          <w:rFonts w:ascii="Sakkal Majalla" w:hAnsi="Sakkal Majalla" w:cs="Sakkal Majalla"/>
          <w:sz w:val="28"/>
          <w:szCs w:val="28"/>
        </w:rPr>
      </w:pPr>
      <w:r w:rsidRPr="00590D1D">
        <w:rPr>
          <w:rFonts w:ascii="Sakkal Majalla" w:hAnsi="Sakkal Majalla" w:cs="Sakkal Majalla"/>
          <w:sz w:val="28"/>
          <w:szCs w:val="28"/>
          <w:rtl/>
        </w:rPr>
        <w:t xml:space="preserve">أهتم هذا البحث بتحليل طبيعة التأثير المباشر وغير المباشر بين الإشراف التعسفي ومستوى الاحتراق الوظيفي من خلال صمت الموظفين بوصفها متغيرا وسيطا في المستشفيات بمحافظة إب اليمنية. ولتحقيق ذلك، فقد تم اختيار عينة قوامها 305 من الموظفين، وتم استخدام قائمة استقصاء لجمع البيانات الأولية اللازمة لذلك، ولاختبار فرضيات البحث وصحة نموذجه تم استخدام نماذج المعادلات الهيكلية، وأسلوب تحليل المسار </w:t>
      </w:r>
      <w:r w:rsidRPr="00590D1D">
        <w:rPr>
          <w:rFonts w:ascii="Sakkal Majalla" w:hAnsi="Sakkal Majalla" w:cs="Sakkal Majalla"/>
          <w:sz w:val="28"/>
          <w:szCs w:val="28"/>
        </w:rPr>
        <w:t>Path Analysis</w:t>
      </w:r>
      <w:r w:rsidRPr="00590D1D">
        <w:rPr>
          <w:rFonts w:ascii="Sakkal Majalla" w:hAnsi="Sakkal Majalla" w:cs="Sakkal Majalla"/>
          <w:sz w:val="28"/>
          <w:szCs w:val="28"/>
          <w:rtl/>
        </w:rPr>
        <w:t>، وبينت النتائج وجود تأثير إيجابي مباشر للإشراف التعسفي في خلق الاحتراق الوظيفي، ووجود تأثير إيجابي مباشر للإشراف التعسفي في خلق سلوكيات صمت الموظفين بالمستشفيات محل الدراسة. كما بينت النتائج أن سلوكيات صمت الموظفين تتوسط العلاقة بين الإشراف التعسفي ومستوى الاحتراق الوظيفي بالمستشفيات محل الدراسة. وأخيرا، قدمت الدراسة توصيات عملية للإزالة أو تخفيض ممارسات الإشراف التعسفي ومنع أو تخفيض سلوكيات صمت الموظفين، وزيادة سلوكيات صوت الموظف، وتخفيض مستوى الاحتراق الوظيفي في المستشفيات محل الدراسة.</w:t>
      </w:r>
    </w:p>
    <w:p w14:paraId="2B71C445" w14:textId="66D9CE54" w:rsidR="006D4C88" w:rsidRPr="001D2280" w:rsidRDefault="006D4C88"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t xml:space="preserve">دراسة </w:t>
      </w:r>
      <w:r w:rsidR="006910C9" w:rsidRPr="001D2280">
        <w:rPr>
          <w:rFonts w:ascii="Sakkal Majalla" w:hAnsi="Sakkal Majalla" w:cs="Sakkal Majalla"/>
          <w:b/>
          <w:bCs/>
          <w:sz w:val="28"/>
          <w:szCs w:val="28"/>
          <w:rtl/>
        </w:rPr>
        <w:t>(</w:t>
      </w:r>
      <w:r w:rsidR="00EF58D2" w:rsidRPr="001D2280">
        <w:rPr>
          <w:rFonts w:ascii="Sakkal Majalla" w:hAnsi="Sakkal Majalla" w:cs="Sakkal Majalla"/>
          <w:b/>
          <w:bCs/>
          <w:sz w:val="28"/>
          <w:szCs w:val="28"/>
          <w:rtl/>
        </w:rPr>
        <w:t>يوسف</w:t>
      </w:r>
      <w:r w:rsidR="006910C9" w:rsidRPr="001D2280">
        <w:rPr>
          <w:rFonts w:ascii="Sakkal Majalla" w:hAnsi="Sakkal Majalla" w:cs="Sakkal Majalla"/>
          <w:b/>
          <w:bCs/>
          <w:sz w:val="28"/>
          <w:szCs w:val="28"/>
          <w:rtl/>
        </w:rPr>
        <w:t>،</w:t>
      </w:r>
      <w:r w:rsidRPr="001D2280">
        <w:rPr>
          <w:rFonts w:ascii="Sakkal Majalla" w:hAnsi="Sakkal Majalla" w:cs="Sakkal Majalla"/>
          <w:b/>
          <w:bCs/>
          <w:sz w:val="28"/>
          <w:szCs w:val="28"/>
          <w:rtl/>
        </w:rPr>
        <w:t xml:space="preserve"> 20</w:t>
      </w:r>
      <w:r w:rsidR="00A01240" w:rsidRPr="001D2280">
        <w:rPr>
          <w:rFonts w:ascii="Sakkal Majalla" w:hAnsi="Sakkal Majalla" w:cs="Sakkal Majalla"/>
          <w:b/>
          <w:bCs/>
          <w:sz w:val="28"/>
          <w:szCs w:val="28"/>
          <w:rtl/>
        </w:rPr>
        <w:t>2</w:t>
      </w:r>
      <w:r w:rsidR="00EF58D2" w:rsidRPr="001D2280">
        <w:rPr>
          <w:rFonts w:ascii="Sakkal Majalla" w:hAnsi="Sakkal Majalla" w:cs="Sakkal Majalla"/>
          <w:b/>
          <w:bCs/>
          <w:sz w:val="28"/>
          <w:szCs w:val="28"/>
          <w:rtl/>
        </w:rPr>
        <w:t>1</w:t>
      </w:r>
      <w:r w:rsidRPr="001D2280">
        <w:rPr>
          <w:rFonts w:ascii="Sakkal Majalla" w:hAnsi="Sakkal Majalla" w:cs="Sakkal Majalla"/>
          <w:b/>
          <w:bCs/>
          <w:sz w:val="28"/>
          <w:szCs w:val="28"/>
          <w:rtl/>
        </w:rPr>
        <w:t xml:space="preserve">) بعنوان: </w:t>
      </w:r>
    </w:p>
    <w:p w14:paraId="46836654" w14:textId="1C0B87C5" w:rsidR="006D4C88" w:rsidRPr="00383646" w:rsidRDefault="00EF58D2" w:rsidP="00383646">
      <w:pPr>
        <w:pStyle w:val="a6"/>
        <w:numPr>
          <w:ilvl w:val="0"/>
          <w:numId w:val="76"/>
        </w:numPr>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tl/>
        </w:rPr>
        <w:t>انعكاسات الهضبة الوظيفية في الاحتراق الوظيفي: دراسة تحليلية لآراء عينة من العاملين في المديرية العامة لتربية نينوي قسم تربية الحضر في القيارة</w:t>
      </w:r>
    </w:p>
    <w:p w14:paraId="62BA7B00" w14:textId="3D3604BD" w:rsidR="006D4C88" w:rsidRPr="00590D1D" w:rsidRDefault="00EF58D2" w:rsidP="00590D1D">
      <w:pPr>
        <w:spacing w:before="100" w:beforeAutospacing="1" w:after="100" w:afterAutospacing="1" w:line="360" w:lineRule="auto"/>
        <w:ind w:firstLine="720"/>
        <w:jc w:val="both"/>
        <w:rPr>
          <w:rFonts w:ascii="Sakkal Majalla" w:hAnsi="Sakkal Majalla" w:cs="Sakkal Majalla"/>
          <w:sz w:val="28"/>
          <w:szCs w:val="28"/>
        </w:rPr>
      </w:pPr>
      <w:r w:rsidRPr="00590D1D">
        <w:rPr>
          <w:rFonts w:ascii="Sakkal Majalla" w:hAnsi="Sakkal Majalla" w:cs="Sakkal Majalla"/>
          <w:sz w:val="28"/>
          <w:szCs w:val="28"/>
          <w:rtl/>
        </w:rPr>
        <w:t xml:space="preserve">هدفت الدراسة إلى معرفة العلاقة التأثيرية بين الهضبة الوظيفية والاحتراق الوظيفي. ولغرض تحقيق أهداف الدراسة جرى بناء مخطط فرضي يحدد طبيعة العلاقة بين المتغير المستقل المتمثل بالهضبة الوظيفية بأبعادها (الهضبة الهيكلية، هضبة المحتوى، الهضبة الشخصية) والمتغير المعتمد المتمثل بالاحتراق الوظيفي بأبعاده (الإجهاد الوظيفي، نقص الشعور بالإنجاز، تبلد المشاعر) وانبثقت منه مجموعة </w:t>
      </w:r>
      <w:r w:rsidRPr="00590D1D">
        <w:rPr>
          <w:rFonts w:ascii="Sakkal Majalla" w:hAnsi="Sakkal Majalla" w:cs="Sakkal Majalla"/>
          <w:sz w:val="28"/>
          <w:szCs w:val="28"/>
          <w:rtl/>
        </w:rPr>
        <w:lastRenderedPageBreak/>
        <w:t>من الفرضيات التي تفترض وجود علاقة بين الهضبة الوظيفية والاحتراق الوظيفي، ولغرض اختبار فرضيات الدراسة هذه تم تطبيقها على عينة من العاملين في المديرية العامة لتربية نينوى - قسم تربية الحضر في القيارة باعتماد استمارة استبانة أعدت لهذا الغرض ووزعت على عينة بلغ عدد أفرادها (50) شخصا يمثلون مختلف المستويات الإدارية، وتم الاستعانة بمجموعة من الوسائل الإحصائية المتقدمة لوصف وتشخيص متغيرات الدراسة والوقوف على مستوى علاقات الارتباط والتأثير بينها. توصلت الدراسة إلى مجموعة من الاستنتاجات أهمها أن هناك حالة من الاستعداد والرغبة لدى العاملين لاكتساب مهارات وخبرات جديدة والحصول على مناصب اعلى، وأتضح وجود علاقة ارتباط وتأثير معنوية بين المتغيرين. ثم اختتمت الدراسة بمجموعة من التوصيات المتعلقة بمتغيراتها كان أهمها ضرورة توفير الكوادر الوظيفية المتخصصة المؤهلة والمدربة للقيام بإدارة شؤون الموظفين في المديرية المبحوثة.</w:t>
      </w:r>
    </w:p>
    <w:p w14:paraId="64C649B2" w14:textId="7B3055CB" w:rsidR="006D4C88" w:rsidRPr="001D2280" w:rsidRDefault="006D4C88"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t xml:space="preserve">دراسة </w:t>
      </w:r>
      <w:r w:rsidR="006910C9" w:rsidRPr="001D2280">
        <w:rPr>
          <w:rFonts w:ascii="Sakkal Majalla" w:hAnsi="Sakkal Majalla" w:cs="Sakkal Majalla"/>
          <w:b/>
          <w:bCs/>
          <w:sz w:val="28"/>
          <w:szCs w:val="28"/>
          <w:rtl/>
        </w:rPr>
        <w:t>(</w:t>
      </w:r>
      <w:r w:rsidR="00C86C7C" w:rsidRPr="001D2280">
        <w:rPr>
          <w:rFonts w:ascii="Sakkal Majalla" w:hAnsi="Sakkal Majalla" w:cs="Sakkal Majalla"/>
          <w:b/>
          <w:bCs/>
          <w:sz w:val="28"/>
          <w:szCs w:val="28"/>
          <w:rtl/>
        </w:rPr>
        <w:t>مرابط</w:t>
      </w:r>
      <w:r w:rsidR="006910C9" w:rsidRPr="001D2280">
        <w:rPr>
          <w:rFonts w:ascii="Sakkal Majalla" w:hAnsi="Sakkal Majalla" w:cs="Sakkal Majalla"/>
          <w:b/>
          <w:bCs/>
          <w:sz w:val="28"/>
          <w:szCs w:val="28"/>
          <w:rtl/>
        </w:rPr>
        <w:t>،</w:t>
      </w:r>
      <w:r w:rsidRPr="001D2280">
        <w:rPr>
          <w:rFonts w:ascii="Sakkal Majalla" w:hAnsi="Sakkal Majalla" w:cs="Sakkal Majalla"/>
          <w:b/>
          <w:bCs/>
          <w:sz w:val="28"/>
          <w:szCs w:val="28"/>
          <w:rtl/>
        </w:rPr>
        <w:t xml:space="preserve"> 20</w:t>
      </w:r>
      <w:r w:rsidR="00C86C7C" w:rsidRPr="001D2280">
        <w:rPr>
          <w:rFonts w:ascii="Sakkal Majalla" w:hAnsi="Sakkal Majalla" w:cs="Sakkal Majalla"/>
          <w:b/>
          <w:bCs/>
          <w:sz w:val="28"/>
          <w:szCs w:val="28"/>
          <w:rtl/>
        </w:rPr>
        <w:t>19</w:t>
      </w:r>
      <w:r w:rsidRPr="001D2280">
        <w:rPr>
          <w:rFonts w:ascii="Sakkal Majalla" w:hAnsi="Sakkal Majalla" w:cs="Sakkal Majalla"/>
          <w:b/>
          <w:bCs/>
          <w:sz w:val="28"/>
          <w:szCs w:val="28"/>
          <w:rtl/>
        </w:rPr>
        <w:t xml:space="preserve">) بعنوان:  </w:t>
      </w:r>
    </w:p>
    <w:p w14:paraId="26061C97" w14:textId="7408F156" w:rsidR="006D4C88" w:rsidRPr="00383646" w:rsidRDefault="00C86C7C" w:rsidP="00383646">
      <w:pPr>
        <w:pStyle w:val="a6"/>
        <w:numPr>
          <w:ilvl w:val="0"/>
          <w:numId w:val="76"/>
        </w:numPr>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tl/>
        </w:rPr>
        <w:t>دراسة العلاقة بين العدالة التنظيمية والاحتراق الوظيفي: دراسة ميدانية بالمؤسسة العمومية الاستشفائية سليمان عميرات - تقرت</w:t>
      </w:r>
    </w:p>
    <w:p w14:paraId="403E7CF1" w14:textId="2E08F6A3" w:rsidR="00FE1F10" w:rsidRPr="00590D1D" w:rsidRDefault="00C95749"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 xml:space="preserve">هدف هذا البحث إلى </w:t>
      </w:r>
      <w:r w:rsidR="00C86C7C" w:rsidRPr="00590D1D">
        <w:rPr>
          <w:rFonts w:ascii="Sakkal Majalla" w:hAnsi="Sakkal Majalla" w:cs="Sakkal Majalla"/>
          <w:sz w:val="28"/>
          <w:szCs w:val="28"/>
          <w:rtl/>
        </w:rPr>
        <w:t>التعرف على تأثير العدالة التنظيمية على الاحتراق الوظيفي في المؤسسة العمومية الاستشفائية سليمان عميرات- تقرت- ولاية ورقلة، طبقت الدراسة على عينة بسيطة مكونة من (100) ممرض وممرضة، ولتحقيق أهداف الدراسة استخدمت الباحثة الاستبيان كأداة لجمع البيانات، تم تحليل البيانات الواردة في الاستبيانات عن طريق استخدام الحزمة الإحصائية للعلوم الاجتماعية (</w:t>
      </w:r>
      <w:r w:rsidR="00C86C7C" w:rsidRPr="00590D1D">
        <w:rPr>
          <w:rFonts w:ascii="Sakkal Majalla" w:hAnsi="Sakkal Majalla" w:cs="Sakkal Majalla"/>
          <w:sz w:val="28"/>
          <w:szCs w:val="28"/>
        </w:rPr>
        <w:t>Spss.v22</w:t>
      </w:r>
      <w:r w:rsidR="00C86C7C" w:rsidRPr="00590D1D">
        <w:rPr>
          <w:rFonts w:ascii="Sakkal Majalla" w:hAnsi="Sakkal Majalla" w:cs="Sakkal Majalla"/>
          <w:sz w:val="28"/>
          <w:szCs w:val="28"/>
          <w:rtl/>
        </w:rPr>
        <w:t>)، بالاعتماد على المتوسطات الحسابية، الانحرافات المعيارية، النسب المئوية، معاملات الارتباط، تحليل الانحدار الخطي، من خلالها توصلت الدراسة إلى النتائج التالية: وجود تأثير ذو دلالة إحصائية بين العدالة التنظيمية والاحتراق الوظيفي يعزز هذا قيمة معامل الارتباط (</w:t>
      </w:r>
      <w:r w:rsidR="00C86C7C" w:rsidRPr="00590D1D">
        <w:rPr>
          <w:rFonts w:ascii="Sakkal Majalla" w:hAnsi="Sakkal Majalla" w:cs="Sakkal Majalla"/>
          <w:sz w:val="28"/>
          <w:szCs w:val="28"/>
        </w:rPr>
        <w:t>R=0.21</w:t>
      </w:r>
      <w:r w:rsidR="00C86C7C" w:rsidRPr="00590D1D">
        <w:rPr>
          <w:rFonts w:ascii="Sakkal Majalla" w:hAnsi="Sakkal Majalla" w:cs="Sakkal Majalla"/>
          <w:sz w:val="28"/>
          <w:szCs w:val="28"/>
          <w:rtl/>
        </w:rPr>
        <w:t>) والعلاقة عكسية ضعيفة لأن معامل الارتباط إشارته سالبة، أما القوة التفسيرية للنموذج فقد بلغت (</w:t>
      </w:r>
      <w:r w:rsidR="00C86C7C" w:rsidRPr="00590D1D">
        <w:rPr>
          <w:rFonts w:ascii="Sakkal Majalla" w:hAnsi="Sakkal Majalla" w:cs="Sakkal Majalla"/>
          <w:sz w:val="28"/>
          <w:szCs w:val="28"/>
        </w:rPr>
        <w:t>R2=0.46</w:t>
      </w:r>
      <w:r w:rsidR="00C86C7C" w:rsidRPr="00590D1D">
        <w:rPr>
          <w:rFonts w:ascii="Sakkal Majalla" w:hAnsi="Sakkal Majalla" w:cs="Sakkal Majalla"/>
          <w:sz w:val="28"/>
          <w:szCs w:val="28"/>
          <w:rtl/>
        </w:rPr>
        <w:t>). كما أوصت الدراسة بضرورة تعزيز العدالة التنظيمية بأبعادها الثلاثة للحد من ظاهرة الاحتراق الوظيفي لدى الممرضين.</w:t>
      </w:r>
      <w:r w:rsidR="00FE1F10" w:rsidRPr="00590D1D">
        <w:rPr>
          <w:rFonts w:ascii="Sakkal Majalla" w:hAnsi="Sakkal Majalla" w:cs="Sakkal Majalla"/>
          <w:sz w:val="28"/>
          <w:szCs w:val="28"/>
          <w:rtl/>
        </w:rPr>
        <w:t xml:space="preserve"> </w:t>
      </w:r>
    </w:p>
    <w:p w14:paraId="6BF03EFA" w14:textId="5AB3FC32" w:rsidR="005146DA" w:rsidRPr="001D2280" w:rsidRDefault="005146DA"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lastRenderedPageBreak/>
        <w:t>دراسة (</w:t>
      </w:r>
      <w:r w:rsidR="00C86C7C" w:rsidRPr="001D2280">
        <w:rPr>
          <w:rFonts w:ascii="Sakkal Majalla" w:hAnsi="Sakkal Majalla" w:cs="Sakkal Majalla"/>
          <w:b/>
          <w:bCs/>
          <w:sz w:val="28"/>
          <w:szCs w:val="28"/>
          <w:rtl/>
        </w:rPr>
        <w:t>فلفول</w:t>
      </w:r>
      <w:r w:rsidRPr="001D2280">
        <w:rPr>
          <w:rFonts w:ascii="Sakkal Majalla" w:hAnsi="Sakkal Majalla" w:cs="Sakkal Majalla"/>
          <w:b/>
          <w:bCs/>
          <w:sz w:val="28"/>
          <w:szCs w:val="28"/>
          <w:rtl/>
        </w:rPr>
        <w:t>، 20</w:t>
      </w:r>
      <w:r w:rsidR="00240522" w:rsidRPr="001D2280">
        <w:rPr>
          <w:rFonts w:ascii="Sakkal Majalla" w:hAnsi="Sakkal Majalla" w:cs="Sakkal Majalla"/>
          <w:b/>
          <w:bCs/>
          <w:sz w:val="28"/>
          <w:szCs w:val="28"/>
          <w:rtl/>
        </w:rPr>
        <w:t>2</w:t>
      </w:r>
      <w:r w:rsidR="00C86C7C" w:rsidRPr="001D2280">
        <w:rPr>
          <w:rFonts w:ascii="Sakkal Majalla" w:hAnsi="Sakkal Majalla" w:cs="Sakkal Majalla"/>
          <w:b/>
          <w:bCs/>
          <w:sz w:val="28"/>
          <w:szCs w:val="28"/>
          <w:rtl/>
        </w:rPr>
        <w:t>0</w:t>
      </w:r>
      <w:r w:rsidRPr="001D2280">
        <w:rPr>
          <w:rFonts w:ascii="Sakkal Majalla" w:hAnsi="Sakkal Majalla" w:cs="Sakkal Majalla"/>
          <w:b/>
          <w:bCs/>
          <w:sz w:val="28"/>
          <w:szCs w:val="28"/>
          <w:rtl/>
        </w:rPr>
        <w:t xml:space="preserve">) بعنوان:  </w:t>
      </w:r>
    </w:p>
    <w:p w14:paraId="7AACEB43" w14:textId="0386D338" w:rsidR="005146DA" w:rsidRPr="00383646" w:rsidRDefault="00C86C7C" w:rsidP="00383646">
      <w:pPr>
        <w:pStyle w:val="a6"/>
        <w:numPr>
          <w:ilvl w:val="0"/>
          <w:numId w:val="76"/>
        </w:numPr>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tl/>
        </w:rPr>
        <w:t>الإرهاب التنظيمي وأثره على الاحتراق الوظيفي: بحث تحليلي لآراء عينة من العمال في المركب المنجمي للفوسفاط بئر العاتر تبسة (فترة الدراسة 2019)</w:t>
      </w:r>
    </w:p>
    <w:p w14:paraId="339B67F7" w14:textId="6A5F80C1" w:rsidR="005146DA" w:rsidRPr="00590D1D" w:rsidRDefault="00C95749"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 xml:space="preserve">تمثلت مشكلة الدراسة في </w:t>
      </w:r>
      <w:r w:rsidR="00C86C7C" w:rsidRPr="00590D1D">
        <w:rPr>
          <w:rFonts w:ascii="Sakkal Majalla" w:hAnsi="Sakkal Majalla" w:cs="Sakkal Majalla"/>
          <w:sz w:val="28"/>
          <w:szCs w:val="28"/>
          <w:rtl/>
        </w:rPr>
        <w:t>تحديد مستوى الإرهاب التنظيمي والاحتراق الوظيفي في المركب المنجمي للفوسفاط بئر العاتر، ودراسة مدى تأثير ظاهرة الإرهاب التنظيمي على الاحتراق الوظيفي، وتم القيام بدراسة ميدانية عن طريق توجيه الاستبيان لعينة من العمال، وتبين أن العمال يوافقون على وجود ظاهرة الإرهاب الداخلي وإرهاب الإدارة والإرهاب بين العاملين للعاملين، كما تبين أن الإرهاب بين العاملين له أكثر تأثير على الاحتراق الوظيفي.</w:t>
      </w:r>
    </w:p>
    <w:p w14:paraId="5531F5C2" w14:textId="0F3F6EE7" w:rsidR="00932A89" w:rsidRPr="001D2280" w:rsidRDefault="00932A89"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t xml:space="preserve">دراسة </w:t>
      </w:r>
      <w:bookmarkStart w:id="25" w:name="_Hlk171824672"/>
      <w:r w:rsidR="00C86C7C" w:rsidRPr="001D2280">
        <w:rPr>
          <w:rFonts w:ascii="Sakkal Majalla" w:hAnsi="Sakkal Majalla" w:cs="Sakkal Majalla"/>
          <w:b/>
          <w:bCs/>
          <w:sz w:val="28"/>
          <w:szCs w:val="28"/>
        </w:rPr>
        <w:t>Obaidat</w:t>
      </w:r>
      <w:r w:rsidRPr="001D2280">
        <w:rPr>
          <w:rFonts w:ascii="Sakkal Majalla" w:hAnsi="Sakkal Majalla" w:cs="Sakkal Majalla"/>
          <w:b/>
          <w:bCs/>
          <w:sz w:val="28"/>
          <w:szCs w:val="28"/>
        </w:rPr>
        <w:t>, 20</w:t>
      </w:r>
      <w:r w:rsidR="000D68C4" w:rsidRPr="001D2280">
        <w:rPr>
          <w:rFonts w:ascii="Sakkal Majalla" w:hAnsi="Sakkal Majalla" w:cs="Sakkal Majalla"/>
          <w:b/>
          <w:bCs/>
          <w:sz w:val="28"/>
          <w:szCs w:val="28"/>
        </w:rPr>
        <w:t>2</w:t>
      </w:r>
      <w:r w:rsidR="00854A31" w:rsidRPr="001D2280">
        <w:rPr>
          <w:rFonts w:ascii="Sakkal Majalla" w:hAnsi="Sakkal Majalla" w:cs="Sakkal Majalla"/>
          <w:b/>
          <w:bCs/>
          <w:sz w:val="28"/>
          <w:szCs w:val="28"/>
        </w:rPr>
        <w:t>0</w:t>
      </w:r>
      <w:r w:rsidRPr="001D2280">
        <w:rPr>
          <w:rFonts w:ascii="Sakkal Majalla" w:hAnsi="Sakkal Majalla" w:cs="Sakkal Majalla"/>
          <w:b/>
          <w:bCs/>
          <w:sz w:val="28"/>
          <w:szCs w:val="28"/>
        </w:rPr>
        <w:t>)</w:t>
      </w:r>
      <w:r w:rsidRPr="001D2280">
        <w:rPr>
          <w:rFonts w:ascii="Sakkal Majalla" w:hAnsi="Sakkal Majalla" w:cs="Sakkal Majalla"/>
          <w:b/>
          <w:bCs/>
          <w:sz w:val="28"/>
          <w:szCs w:val="28"/>
          <w:rtl/>
        </w:rPr>
        <w:t>)</w:t>
      </w:r>
      <w:bookmarkEnd w:id="25"/>
      <w:r w:rsidRPr="001D2280">
        <w:rPr>
          <w:rFonts w:ascii="Sakkal Majalla" w:hAnsi="Sakkal Majalla" w:cs="Sakkal Majalla"/>
          <w:b/>
          <w:bCs/>
          <w:sz w:val="28"/>
          <w:szCs w:val="28"/>
          <w:rtl/>
        </w:rPr>
        <w:t xml:space="preserve"> بعنوان:  </w:t>
      </w:r>
    </w:p>
    <w:p w14:paraId="78ADEBF7" w14:textId="3C74DEBE" w:rsidR="00932A89" w:rsidRPr="00383646" w:rsidRDefault="00C86C7C" w:rsidP="00383646">
      <w:pPr>
        <w:pStyle w:val="a6"/>
        <w:numPr>
          <w:ilvl w:val="0"/>
          <w:numId w:val="76"/>
        </w:numPr>
        <w:bidi w:val="0"/>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Pr>
        <w:t>The Impact of Mobbing on Job Burnout: The Moderating Role of Leadership: A Study among Nurses at Educational Hospitals in the Northern Region of Jordan</w:t>
      </w:r>
    </w:p>
    <w:p w14:paraId="10943B63" w14:textId="7A7AEBD6" w:rsidR="000602CA" w:rsidRPr="00590D1D" w:rsidRDefault="00C86C7C" w:rsidP="00590D1D">
      <w:pPr>
        <w:spacing w:before="100" w:beforeAutospacing="1" w:after="100" w:afterAutospacing="1" w:line="360" w:lineRule="auto"/>
        <w:ind w:firstLine="720"/>
        <w:jc w:val="both"/>
        <w:rPr>
          <w:rFonts w:ascii="Sakkal Majalla" w:hAnsi="Sakkal Majalla" w:cs="Sakkal Majalla"/>
          <w:sz w:val="28"/>
          <w:szCs w:val="28"/>
        </w:rPr>
      </w:pPr>
      <w:r w:rsidRPr="00590D1D">
        <w:rPr>
          <w:rFonts w:ascii="Sakkal Majalla" w:hAnsi="Sakkal Majalla" w:cs="Sakkal Majalla"/>
          <w:sz w:val="28"/>
          <w:szCs w:val="28"/>
          <w:rtl/>
        </w:rPr>
        <w:t>هدفت هذه الدراسة إلى قياس أثر سلوك التنمر الجماعي على الاحتراق الوظيفي، وقياس الدور المعدل للقيادة على العلاقة بين سلوك التنمر الجماعي والاحتراق الوظيفي في المستشفيات التعليمية في المنطقة الشمالية في الأردن، وتم استخدام المنهج الوصفي التحليلي في تحليل البيانات التي تم جمعها، حيث تكونت عينة الدراسة من ٢٢٦ ممرض وممرضة من ثلاثة مستشفيات تعليمية في شمال الأردن، وبلغت الاستبيانات الصالحة للتحليل ٢٠٠ استبانة وذلك بنسبة ٨٠% من مجموع الاستبيانات الموزعة والتي بلغ عددها ٢٥٠ استبانة. توصلت الدراسة إلى أنه يوجد أثر لسلوك التنمر الجماعي على الاحتراق الوظيفي، وتوصلت الدراسة أيضا إلى أن للقيادة دورا معدلا بين سلوك التنمر الجماعي والاحتراق الوظيفي. بمعنى أنه كلما ساهم سلوك التنمر الجماعي في زيادة الاحتراق الوظيفي قامت القيادة في التقليل من هذا الأثر. أوصت الدراسة بالقيام بدراسات تشمل مجتمعات بحث أخرى، وأيضا بالقيام بدراسات أوسع تكشف طبيعة سلوك التنمر الجماعي وتبحث في الأسباب التي تؤدي إلى الاحتراق الوظيفي.</w:t>
      </w:r>
    </w:p>
    <w:p w14:paraId="0E2E2AEB" w14:textId="7BE3F276" w:rsidR="00932A89" w:rsidRPr="001D2280" w:rsidRDefault="00932A89"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rPr>
      </w:pPr>
      <w:r w:rsidRPr="001D2280">
        <w:rPr>
          <w:rFonts w:ascii="Sakkal Majalla" w:hAnsi="Sakkal Majalla" w:cs="Sakkal Majalla"/>
          <w:b/>
          <w:bCs/>
          <w:sz w:val="28"/>
          <w:szCs w:val="28"/>
          <w:rtl/>
        </w:rPr>
        <w:t xml:space="preserve">دراسة </w:t>
      </w:r>
      <w:r w:rsidR="00C86C7C" w:rsidRPr="001D2280">
        <w:rPr>
          <w:rFonts w:ascii="Sakkal Majalla" w:hAnsi="Sakkal Majalla" w:cs="Sakkal Majalla"/>
          <w:b/>
          <w:bCs/>
          <w:sz w:val="28"/>
          <w:szCs w:val="28"/>
        </w:rPr>
        <w:t>Heiba</w:t>
      </w:r>
      <w:r w:rsidRPr="001D2280">
        <w:rPr>
          <w:rFonts w:ascii="Sakkal Majalla" w:hAnsi="Sakkal Majalla" w:cs="Sakkal Majalla"/>
          <w:b/>
          <w:bCs/>
          <w:sz w:val="28"/>
          <w:szCs w:val="28"/>
        </w:rPr>
        <w:t>, 20</w:t>
      </w:r>
      <w:r w:rsidR="00C95749" w:rsidRPr="001D2280">
        <w:rPr>
          <w:rFonts w:ascii="Sakkal Majalla" w:hAnsi="Sakkal Majalla" w:cs="Sakkal Majalla"/>
          <w:b/>
          <w:bCs/>
          <w:sz w:val="28"/>
          <w:szCs w:val="28"/>
        </w:rPr>
        <w:t>2</w:t>
      </w:r>
      <w:r w:rsidR="00C86C7C" w:rsidRPr="001D2280">
        <w:rPr>
          <w:rFonts w:ascii="Sakkal Majalla" w:hAnsi="Sakkal Majalla" w:cs="Sakkal Majalla"/>
          <w:b/>
          <w:bCs/>
          <w:sz w:val="28"/>
          <w:szCs w:val="28"/>
        </w:rPr>
        <w:t>3</w:t>
      </w:r>
      <w:r w:rsidRPr="001D2280">
        <w:rPr>
          <w:rFonts w:ascii="Sakkal Majalla" w:hAnsi="Sakkal Majalla" w:cs="Sakkal Majalla"/>
          <w:b/>
          <w:bCs/>
          <w:sz w:val="28"/>
          <w:szCs w:val="28"/>
        </w:rPr>
        <w:t>)</w:t>
      </w:r>
      <w:r w:rsidRPr="001D2280">
        <w:rPr>
          <w:rFonts w:ascii="Sakkal Majalla" w:hAnsi="Sakkal Majalla" w:cs="Sakkal Majalla"/>
          <w:b/>
          <w:bCs/>
          <w:sz w:val="28"/>
          <w:szCs w:val="28"/>
          <w:rtl/>
        </w:rPr>
        <w:t xml:space="preserve">) بعنوان: </w:t>
      </w:r>
    </w:p>
    <w:p w14:paraId="1C313099" w14:textId="72A98E07" w:rsidR="00932A89" w:rsidRPr="00383646" w:rsidRDefault="00C86C7C" w:rsidP="00383646">
      <w:pPr>
        <w:pStyle w:val="a6"/>
        <w:numPr>
          <w:ilvl w:val="0"/>
          <w:numId w:val="76"/>
        </w:numPr>
        <w:bidi w:val="0"/>
        <w:spacing w:before="100" w:beforeAutospacing="1" w:after="100" w:afterAutospacing="1" w:line="360" w:lineRule="auto"/>
        <w:ind w:left="706"/>
        <w:jc w:val="both"/>
        <w:rPr>
          <w:rFonts w:ascii="Sakkal Majalla" w:hAnsi="Sakkal Majalla" w:cs="Sakkal Majalla"/>
          <w:b/>
          <w:bCs/>
          <w:sz w:val="28"/>
          <w:szCs w:val="28"/>
          <w:rtl/>
        </w:rPr>
      </w:pPr>
      <w:r w:rsidRPr="00383646">
        <w:rPr>
          <w:rFonts w:ascii="Sakkal Majalla" w:hAnsi="Sakkal Majalla" w:cs="Sakkal Majalla"/>
          <w:b/>
          <w:bCs/>
          <w:sz w:val="28"/>
          <w:szCs w:val="28"/>
        </w:rPr>
        <w:lastRenderedPageBreak/>
        <w:t xml:space="preserve">The Role of Job Adjustment in Job Burnout with Supervisor Support as a Mediating Variable in the Relationship: Case Study of Alpha Pipe Company in the State of </w:t>
      </w:r>
      <w:proofErr w:type="spellStart"/>
      <w:r w:rsidRPr="00383646">
        <w:rPr>
          <w:rFonts w:ascii="Sakkal Majalla" w:hAnsi="Sakkal Majalla" w:cs="Sakkal Majalla"/>
          <w:b/>
          <w:bCs/>
          <w:sz w:val="28"/>
          <w:szCs w:val="28"/>
        </w:rPr>
        <w:t>Ghardaia</w:t>
      </w:r>
      <w:proofErr w:type="spellEnd"/>
    </w:p>
    <w:p w14:paraId="73B4CE8B" w14:textId="70877081" w:rsidR="00335397" w:rsidRPr="00590D1D" w:rsidRDefault="003B25A2" w:rsidP="00590D1D">
      <w:pPr>
        <w:spacing w:before="100" w:beforeAutospacing="1" w:after="100" w:afterAutospacing="1" w:line="360" w:lineRule="auto"/>
        <w:ind w:firstLine="720"/>
        <w:jc w:val="both"/>
        <w:rPr>
          <w:rFonts w:ascii="Sakkal Majalla" w:hAnsi="Sakkal Majalla" w:cs="Sakkal Majalla"/>
          <w:sz w:val="28"/>
          <w:szCs w:val="28"/>
          <w:lang w:bidi="ar-EG"/>
        </w:rPr>
      </w:pPr>
      <w:r w:rsidRPr="00590D1D">
        <w:rPr>
          <w:rFonts w:ascii="Sakkal Majalla" w:hAnsi="Sakkal Majalla" w:cs="Sakkal Majalla"/>
          <w:sz w:val="28"/>
          <w:szCs w:val="28"/>
          <w:rtl/>
          <w:lang w:bidi="ar-EG"/>
        </w:rPr>
        <w:t>هدفت هذه الدراسة إلى التحقق من أثر التوافق الوظيفي على الاحتراق الوظيفي مع دعم المشرف كمتغير وسيط على العاملين في شركة ألفا بايب للأنابيب بولاية غرداية، وتم استخدام المنهج الوصفي الذي يهتم بجمع البيانات وتحليلها في هذا المجال، وذلك بالاعتماد على دراسات سابقة للجانب النظري، والاستبانة المصممة من عدة دراسات سابقة لإظهار آراء (131) عاملا كعينة نهائية تم تحليل إجاباتهم بعدة أساليب إحصائية من خلال برمجية (</w:t>
      </w:r>
      <w:r w:rsidRPr="00590D1D">
        <w:rPr>
          <w:rFonts w:ascii="Sakkal Majalla" w:hAnsi="Sakkal Majalla" w:cs="Sakkal Majalla"/>
          <w:sz w:val="28"/>
          <w:szCs w:val="28"/>
          <w:lang w:bidi="ar-EG"/>
        </w:rPr>
        <w:t>Spss v28</w:t>
      </w:r>
      <w:r w:rsidRPr="00590D1D">
        <w:rPr>
          <w:rFonts w:ascii="Sakkal Majalla" w:hAnsi="Sakkal Majalla" w:cs="Sakkal Majalla"/>
          <w:sz w:val="28"/>
          <w:szCs w:val="28"/>
          <w:rtl/>
          <w:lang w:bidi="ar-EG"/>
        </w:rPr>
        <w:t>( و (</w:t>
      </w:r>
      <w:r w:rsidRPr="00590D1D">
        <w:rPr>
          <w:rFonts w:ascii="Sakkal Majalla" w:hAnsi="Sakkal Majalla" w:cs="Sakkal Majalla"/>
          <w:sz w:val="28"/>
          <w:szCs w:val="28"/>
          <w:lang w:bidi="ar-EG"/>
        </w:rPr>
        <w:t>v26</w:t>
      </w:r>
      <w:r w:rsidRPr="00590D1D">
        <w:rPr>
          <w:rFonts w:ascii="Sakkal Majalla" w:hAnsi="Sakkal Majalla" w:cs="Sakkal Majalla"/>
          <w:sz w:val="28"/>
          <w:szCs w:val="28"/>
          <w:rtl/>
          <w:lang w:bidi="ar-EG"/>
        </w:rPr>
        <w:t xml:space="preserve"> و</w:t>
      </w:r>
      <w:r w:rsidRPr="00590D1D">
        <w:rPr>
          <w:rFonts w:ascii="Sakkal Majalla" w:hAnsi="Sakkal Majalla" w:cs="Sakkal Majalla"/>
          <w:sz w:val="28"/>
          <w:szCs w:val="28"/>
          <w:lang w:bidi="ar-EG"/>
        </w:rPr>
        <w:t>Amos</w:t>
      </w:r>
      <w:r w:rsidRPr="00590D1D">
        <w:rPr>
          <w:rFonts w:ascii="Sakkal Majalla" w:hAnsi="Sakkal Majalla" w:cs="Sakkal Majalla"/>
          <w:sz w:val="28"/>
          <w:szCs w:val="28"/>
          <w:rtl/>
          <w:lang w:bidi="ar-EG"/>
        </w:rPr>
        <w:t>) ، وخلصت نتائج الدراسة إلى أن دعم المشرف يتوسط العلاقة بين التوافق مع الوظيفة والاحتراق الوظيفي، ولكن التأثير المباشر لدعم المشرف على الاحتراق الوظيفي كان له تأثير سلبي</w:t>
      </w:r>
      <w:r w:rsidR="0048631D" w:rsidRPr="00590D1D">
        <w:rPr>
          <w:rFonts w:ascii="Sakkal Majalla" w:hAnsi="Sakkal Majalla" w:cs="Sakkal Majalla"/>
          <w:sz w:val="28"/>
          <w:szCs w:val="28"/>
          <w:rtl/>
          <w:lang w:bidi="ar-EG"/>
        </w:rPr>
        <w:t>.</w:t>
      </w:r>
    </w:p>
    <w:p w14:paraId="62B9DDE9" w14:textId="52868408" w:rsidR="00932A89" w:rsidRPr="001D2280" w:rsidRDefault="00932A89" w:rsidP="001D2280">
      <w:pPr>
        <w:pStyle w:val="a6"/>
        <w:numPr>
          <w:ilvl w:val="0"/>
          <w:numId w:val="74"/>
        </w:numPr>
        <w:spacing w:before="100" w:beforeAutospacing="1" w:after="100" w:afterAutospacing="1" w:line="360" w:lineRule="auto"/>
        <w:ind w:left="565"/>
        <w:jc w:val="both"/>
        <w:rPr>
          <w:rFonts w:ascii="Sakkal Majalla" w:hAnsi="Sakkal Majalla" w:cs="Sakkal Majalla"/>
          <w:b/>
          <w:bCs/>
          <w:sz w:val="28"/>
          <w:szCs w:val="28"/>
          <w:rtl/>
          <w:lang w:bidi="ar-EG"/>
        </w:rPr>
      </w:pPr>
      <w:r w:rsidRPr="001D2280">
        <w:rPr>
          <w:rFonts w:ascii="Sakkal Majalla" w:hAnsi="Sakkal Majalla" w:cs="Sakkal Majalla"/>
          <w:b/>
          <w:bCs/>
          <w:sz w:val="28"/>
          <w:szCs w:val="28"/>
          <w:rtl/>
        </w:rPr>
        <w:t>دراسة (</w:t>
      </w:r>
      <w:r w:rsidR="003B25A2" w:rsidRPr="001D2280">
        <w:rPr>
          <w:rFonts w:ascii="Sakkal Majalla" w:hAnsi="Sakkal Majalla" w:cs="Sakkal Majalla"/>
          <w:b/>
          <w:bCs/>
          <w:sz w:val="28"/>
          <w:szCs w:val="28"/>
        </w:rPr>
        <w:t>Al-</w:t>
      </w:r>
      <w:proofErr w:type="spellStart"/>
      <w:r w:rsidR="003B25A2" w:rsidRPr="001D2280">
        <w:rPr>
          <w:rFonts w:ascii="Sakkal Majalla" w:hAnsi="Sakkal Majalla" w:cs="Sakkal Majalla"/>
          <w:b/>
          <w:bCs/>
          <w:sz w:val="28"/>
          <w:szCs w:val="28"/>
        </w:rPr>
        <w:t>Halsa</w:t>
      </w:r>
      <w:proofErr w:type="spellEnd"/>
      <w:r w:rsidRPr="001D2280">
        <w:rPr>
          <w:rFonts w:ascii="Sakkal Majalla" w:hAnsi="Sakkal Majalla" w:cs="Sakkal Majalla"/>
          <w:b/>
          <w:bCs/>
          <w:sz w:val="28"/>
          <w:szCs w:val="28"/>
        </w:rPr>
        <w:t>, 20</w:t>
      </w:r>
      <w:r w:rsidR="00B5443B" w:rsidRPr="001D2280">
        <w:rPr>
          <w:rFonts w:ascii="Sakkal Majalla" w:hAnsi="Sakkal Majalla" w:cs="Sakkal Majalla"/>
          <w:b/>
          <w:bCs/>
          <w:sz w:val="28"/>
          <w:szCs w:val="28"/>
        </w:rPr>
        <w:t>2</w:t>
      </w:r>
      <w:r w:rsidR="00854A31" w:rsidRPr="001D2280">
        <w:rPr>
          <w:rFonts w:ascii="Sakkal Majalla" w:hAnsi="Sakkal Majalla" w:cs="Sakkal Majalla"/>
          <w:b/>
          <w:bCs/>
          <w:sz w:val="28"/>
          <w:szCs w:val="28"/>
        </w:rPr>
        <w:t>0</w:t>
      </w:r>
      <w:r w:rsidRPr="001D2280">
        <w:rPr>
          <w:rFonts w:ascii="Sakkal Majalla" w:hAnsi="Sakkal Majalla" w:cs="Sakkal Majalla"/>
          <w:b/>
          <w:bCs/>
          <w:sz w:val="28"/>
          <w:szCs w:val="28"/>
          <w:rtl/>
        </w:rPr>
        <w:t xml:space="preserve"> </w:t>
      </w:r>
      <w:proofErr w:type="gramStart"/>
      <w:r w:rsidRPr="001D2280">
        <w:rPr>
          <w:rFonts w:ascii="Sakkal Majalla" w:hAnsi="Sakkal Majalla" w:cs="Sakkal Majalla"/>
          <w:b/>
          <w:bCs/>
          <w:sz w:val="28"/>
          <w:szCs w:val="28"/>
        </w:rPr>
        <w:t>(</w:t>
      </w:r>
      <w:r w:rsidRPr="001D2280">
        <w:rPr>
          <w:rFonts w:ascii="Sakkal Majalla" w:hAnsi="Sakkal Majalla" w:cs="Sakkal Majalla"/>
          <w:b/>
          <w:bCs/>
          <w:sz w:val="28"/>
          <w:szCs w:val="28"/>
          <w:rtl/>
          <w:lang w:bidi="ar-EG"/>
        </w:rPr>
        <w:t xml:space="preserve"> بعنوان</w:t>
      </w:r>
      <w:proofErr w:type="gramEnd"/>
      <w:r w:rsidRPr="001D2280">
        <w:rPr>
          <w:rFonts w:ascii="Sakkal Majalla" w:hAnsi="Sakkal Majalla" w:cs="Sakkal Majalla"/>
          <w:b/>
          <w:bCs/>
          <w:sz w:val="28"/>
          <w:szCs w:val="28"/>
          <w:rtl/>
          <w:lang w:bidi="ar-EG"/>
        </w:rPr>
        <w:t xml:space="preserve">:  </w:t>
      </w:r>
    </w:p>
    <w:p w14:paraId="0F832BFC" w14:textId="2491C026" w:rsidR="00932A89" w:rsidRPr="001D2280" w:rsidRDefault="003B25A2" w:rsidP="00383646">
      <w:pPr>
        <w:pStyle w:val="a6"/>
        <w:numPr>
          <w:ilvl w:val="0"/>
          <w:numId w:val="76"/>
        </w:numPr>
        <w:bidi w:val="0"/>
        <w:spacing w:before="100" w:beforeAutospacing="1" w:after="100" w:afterAutospacing="1" w:line="360" w:lineRule="auto"/>
        <w:ind w:left="706"/>
        <w:jc w:val="both"/>
        <w:rPr>
          <w:rFonts w:ascii="Sakkal Majalla" w:hAnsi="Sakkal Majalla" w:cs="Sakkal Majalla"/>
          <w:b/>
          <w:bCs/>
          <w:sz w:val="28"/>
          <w:szCs w:val="28"/>
          <w:rtl/>
        </w:rPr>
      </w:pPr>
      <w:r w:rsidRPr="001D2280">
        <w:rPr>
          <w:rFonts w:ascii="Sakkal Majalla" w:hAnsi="Sakkal Majalla" w:cs="Sakkal Majalla"/>
          <w:b/>
          <w:bCs/>
          <w:sz w:val="28"/>
          <w:szCs w:val="28"/>
        </w:rPr>
        <w:t xml:space="preserve">Burnout and its Relationship with Organizational Culture: Case Study of the Administrative Staff in Faculty of Sciences </w:t>
      </w:r>
      <w:proofErr w:type="spellStart"/>
      <w:r w:rsidRPr="001D2280">
        <w:rPr>
          <w:rFonts w:ascii="Sakkal Majalla" w:hAnsi="Sakkal Majalla" w:cs="Sakkal Majalla"/>
          <w:b/>
          <w:bCs/>
          <w:sz w:val="28"/>
          <w:szCs w:val="28"/>
        </w:rPr>
        <w:t>Mutah</w:t>
      </w:r>
      <w:proofErr w:type="spellEnd"/>
      <w:r w:rsidRPr="001D2280">
        <w:rPr>
          <w:rFonts w:ascii="Sakkal Majalla" w:hAnsi="Sakkal Majalla" w:cs="Sakkal Majalla"/>
          <w:b/>
          <w:bCs/>
          <w:sz w:val="28"/>
          <w:szCs w:val="28"/>
        </w:rPr>
        <w:t xml:space="preserve"> University Jordan</w:t>
      </w:r>
    </w:p>
    <w:p w14:paraId="2DC9E3E4" w14:textId="35AD09CC" w:rsidR="0084173C" w:rsidRDefault="0048631D" w:rsidP="00590D1D">
      <w:pPr>
        <w:spacing w:before="100" w:beforeAutospacing="1" w:after="100" w:afterAutospacing="1" w:line="360" w:lineRule="auto"/>
        <w:ind w:firstLine="720"/>
        <w:jc w:val="both"/>
        <w:rPr>
          <w:rFonts w:ascii="Sakkal Majalla" w:hAnsi="Sakkal Majalla" w:cs="Sakkal Majalla"/>
          <w:sz w:val="28"/>
          <w:szCs w:val="28"/>
          <w:rtl/>
        </w:rPr>
      </w:pPr>
      <w:bookmarkStart w:id="26" w:name="_Toc170243312"/>
      <w:r w:rsidRPr="00590D1D">
        <w:rPr>
          <w:rFonts w:ascii="Sakkal Majalla" w:hAnsi="Sakkal Majalla" w:cs="Sakkal Majalla"/>
          <w:sz w:val="28"/>
          <w:szCs w:val="28"/>
          <w:rtl/>
        </w:rPr>
        <w:t xml:space="preserve">هدفت الدراسة إلى </w:t>
      </w:r>
      <w:r w:rsidR="003B25A2" w:rsidRPr="00590D1D">
        <w:rPr>
          <w:rFonts w:ascii="Sakkal Majalla" w:hAnsi="Sakkal Majalla" w:cs="Sakkal Majalla"/>
          <w:sz w:val="28"/>
          <w:szCs w:val="28"/>
          <w:rtl/>
        </w:rPr>
        <w:t>البحث في ظاهرة الاحتراق الوظيفي بين العاملين في الهيئة الإدارية في كلية العلوم في جامعة مؤتة. وقد تكونت عينة الدراسة في جميع الموظفين في الكلية وعددهم 55 موظفا، وقد استخدم الباحثان مقياس ماسلاك للاحتراق الوظيفي - مسح المدرسين (</w:t>
      </w:r>
      <w:r w:rsidR="003B25A2" w:rsidRPr="00590D1D">
        <w:rPr>
          <w:rFonts w:ascii="Sakkal Majalla" w:hAnsi="Sakkal Majalla" w:cs="Sakkal Majalla"/>
          <w:sz w:val="28"/>
          <w:szCs w:val="28"/>
        </w:rPr>
        <w:t>MBI ES</w:t>
      </w:r>
      <w:r w:rsidR="003B25A2" w:rsidRPr="00590D1D">
        <w:rPr>
          <w:rFonts w:ascii="Sakkal Majalla" w:hAnsi="Sakkal Majalla" w:cs="Sakkal Majalla"/>
          <w:sz w:val="28"/>
          <w:szCs w:val="28"/>
          <w:rtl/>
        </w:rPr>
        <w:t>) لقياس الاحتراق الوظيفي لدى عينة الدراسة بعدما تمت ترجمته للغة العربية، كذلك قام الباحثان باستخدام تصنيف كوين وكاميرون لتقييم الثقافة التنظيمية السائدة في الجامعة. ولقد أظهرت الدراسة أن مستوى الاحتراق الوظيفي كان مرتفعا تقريبا بالنسبة إلى أبعاد الإجهاد العاطفي وتبدد الشخصية بينما كان قليلا لبعد التحصيل الشخصي المنخفض. وقد قدمت الدراسة عدة توصيات من بينها توسيع عينة الدراسة لتشمل جميع الموظفين الإداريين في الجامعة.</w:t>
      </w:r>
    </w:p>
    <w:p w14:paraId="4A5DB1B3" w14:textId="77777777" w:rsidR="0084173C" w:rsidRDefault="0084173C">
      <w:pPr>
        <w:bidi w:val="0"/>
        <w:rPr>
          <w:rFonts w:ascii="Sakkal Majalla" w:hAnsi="Sakkal Majalla" w:cs="Sakkal Majalla"/>
          <w:sz w:val="28"/>
          <w:szCs w:val="28"/>
          <w:rtl/>
        </w:rPr>
      </w:pPr>
      <w:r>
        <w:rPr>
          <w:rFonts w:ascii="Sakkal Majalla" w:hAnsi="Sakkal Majalla" w:cs="Sakkal Majalla"/>
          <w:sz w:val="28"/>
          <w:szCs w:val="28"/>
          <w:rtl/>
        </w:rPr>
        <w:br w:type="page"/>
      </w:r>
    </w:p>
    <w:p w14:paraId="1B4A394B" w14:textId="2C244120" w:rsidR="004D6B08"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Pr>
      </w:pPr>
      <w:bookmarkStart w:id="27" w:name="_Toc180313600"/>
      <w:r>
        <w:rPr>
          <w:rFonts w:ascii="Sakkal Majalla" w:hAnsi="Sakkal Majalla" w:cs="Sakkal Majalla" w:hint="cs"/>
          <w:b/>
          <w:bCs/>
          <w:sz w:val="36"/>
          <w:szCs w:val="36"/>
          <w:rtl/>
        </w:rPr>
        <w:lastRenderedPageBreak/>
        <w:t xml:space="preserve">9.1 </w:t>
      </w:r>
      <w:r w:rsidR="004D6B08" w:rsidRPr="001D2280">
        <w:rPr>
          <w:rFonts w:ascii="Sakkal Majalla" w:hAnsi="Sakkal Majalla" w:cs="Sakkal Majalla"/>
          <w:b/>
          <w:bCs/>
          <w:sz w:val="36"/>
          <w:szCs w:val="36"/>
          <w:rtl/>
        </w:rPr>
        <w:t>الفجوة البحثية:</w:t>
      </w:r>
      <w:bookmarkEnd w:id="26"/>
      <w:bookmarkEnd w:id="27"/>
    </w:p>
    <w:p w14:paraId="0984B2FD" w14:textId="13AF4848" w:rsidR="004D6B08" w:rsidRPr="001D2280" w:rsidRDefault="004D6B08" w:rsidP="001D2280">
      <w:pPr>
        <w:pStyle w:val="a6"/>
        <w:numPr>
          <w:ilvl w:val="0"/>
          <w:numId w:val="72"/>
        </w:numPr>
        <w:spacing w:before="100" w:beforeAutospacing="1" w:after="100" w:afterAutospacing="1" w:line="360" w:lineRule="auto"/>
        <w:ind w:left="565"/>
        <w:jc w:val="both"/>
        <w:rPr>
          <w:rFonts w:ascii="Sakkal Majalla" w:hAnsi="Sakkal Majalla" w:cs="Sakkal Majalla"/>
          <w:sz w:val="28"/>
          <w:szCs w:val="28"/>
        </w:rPr>
      </w:pPr>
      <w:r w:rsidRPr="001D2280">
        <w:rPr>
          <w:rFonts w:ascii="Sakkal Majalla" w:hAnsi="Sakkal Majalla" w:cs="Sakkal Majalla"/>
          <w:sz w:val="28"/>
          <w:szCs w:val="28"/>
          <w:rtl/>
        </w:rPr>
        <w:t xml:space="preserve">هناك نقص في الدراسات التي تتناول </w:t>
      </w:r>
      <w:r w:rsidR="003B25A2" w:rsidRPr="001D2280">
        <w:rPr>
          <w:rFonts w:ascii="Sakkal Majalla" w:hAnsi="Sakkal Majalla" w:cs="Sakkal Majalla"/>
          <w:sz w:val="28"/>
          <w:szCs w:val="28"/>
          <w:rtl/>
        </w:rPr>
        <w:t>أثر الاحتراق الوظيفي على تحسين جودة الأداء دراسة تطبيقية على المستشفيات الحكومية بمكة المكرمة</w:t>
      </w:r>
      <w:r w:rsidR="006716C2" w:rsidRPr="001D2280">
        <w:rPr>
          <w:rFonts w:ascii="Sakkal Majalla" w:hAnsi="Sakkal Majalla" w:cs="Sakkal Majalla"/>
          <w:sz w:val="28"/>
          <w:szCs w:val="28"/>
          <w:rtl/>
        </w:rPr>
        <w:t>.</w:t>
      </w:r>
    </w:p>
    <w:p w14:paraId="42D344FD" w14:textId="5FB5E4CC" w:rsidR="004D6B08" w:rsidRPr="001D2280" w:rsidRDefault="004D6B08" w:rsidP="001D2280">
      <w:pPr>
        <w:pStyle w:val="a6"/>
        <w:numPr>
          <w:ilvl w:val="0"/>
          <w:numId w:val="72"/>
        </w:numPr>
        <w:spacing w:before="100" w:beforeAutospacing="1" w:after="100" w:afterAutospacing="1" w:line="360" w:lineRule="auto"/>
        <w:ind w:left="565"/>
        <w:jc w:val="both"/>
        <w:rPr>
          <w:rFonts w:ascii="Sakkal Majalla" w:hAnsi="Sakkal Majalla" w:cs="Sakkal Majalla"/>
          <w:sz w:val="28"/>
          <w:szCs w:val="28"/>
        </w:rPr>
      </w:pPr>
      <w:r w:rsidRPr="001D2280">
        <w:rPr>
          <w:rFonts w:ascii="Sakkal Majalla" w:hAnsi="Sakkal Majalla" w:cs="Sakkal Majalla"/>
          <w:sz w:val="28"/>
          <w:szCs w:val="28"/>
          <w:rtl/>
        </w:rPr>
        <w:t xml:space="preserve">معظم الدراسات لم تتناول بشكل كافٍ التفاعل بين مختلف </w:t>
      </w:r>
      <w:r w:rsidR="007D443E" w:rsidRPr="001D2280">
        <w:rPr>
          <w:rFonts w:ascii="Sakkal Majalla" w:hAnsi="Sakkal Majalla" w:cs="Sakkal Majalla"/>
          <w:sz w:val="28"/>
          <w:szCs w:val="28"/>
          <w:rtl/>
        </w:rPr>
        <w:t xml:space="preserve">أبعاد </w:t>
      </w:r>
      <w:r w:rsidR="003B25A2" w:rsidRPr="001D2280">
        <w:rPr>
          <w:rFonts w:ascii="Sakkal Majalla" w:hAnsi="Sakkal Majalla" w:cs="Sakkal Majalla"/>
          <w:sz w:val="28"/>
          <w:szCs w:val="28"/>
          <w:rtl/>
        </w:rPr>
        <w:t>الاحتراق الوظيفي (الاجهاد النفسي، تبلد المشاعر، انخفاض الشعور بالإنجاز)</w:t>
      </w:r>
      <w:r w:rsidR="00357BB1" w:rsidRPr="001D2280">
        <w:rPr>
          <w:rFonts w:ascii="Sakkal Majalla" w:hAnsi="Sakkal Majalla" w:cs="Sakkal Majalla"/>
          <w:sz w:val="28"/>
          <w:szCs w:val="28"/>
          <w:rtl/>
        </w:rPr>
        <w:t xml:space="preserve"> وتأثيره</w:t>
      </w:r>
      <w:r w:rsidR="0016742F" w:rsidRPr="001D2280">
        <w:rPr>
          <w:rFonts w:ascii="Sakkal Majalla" w:hAnsi="Sakkal Majalla" w:cs="Sakkal Majalla"/>
          <w:sz w:val="28"/>
          <w:szCs w:val="28"/>
          <w:rtl/>
        </w:rPr>
        <w:t>ا</w:t>
      </w:r>
      <w:r w:rsidR="00357BB1" w:rsidRPr="001D2280">
        <w:rPr>
          <w:rFonts w:ascii="Sakkal Majalla" w:hAnsi="Sakkal Majalla" w:cs="Sakkal Majalla"/>
          <w:sz w:val="28"/>
          <w:szCs w:val="28"/>
          <w:rtl/>
        </w:rPr>
        <w:t xml:space="preserve"> على </w:t>
      </w:r>
      <w:r w:rsidR="003B25A2" w:rsidRPr="001D2280">
        <w:rPr>
          <w:rFonts w:ascii="Sakkal Majalla" w:hAnsi="Sakkal Majalla" w:cs="Sakkal Majalla"/>
          <w:sz w:val="28"/>
          <w:szCs w:val="28"/>
          <w:rtl/>
        </w:rPr>
        <w:t>تحسين جودة الأداء دراسة تطبيقية على المستشفيات الحكومية بمكة المكرمة</w:t>
      </w:r>
      <w:r w:rsidR="00AE3C7A" w:rsidRPr="001D2280">
        <w:rPr>
          <w:rFonts w:ascii="Sakkal Majalla" w:hAnsi="Sakkal Majalla" w:cs="Sakkal Majalla"/>
          <w:sz w:val="28"/>
          <w:szCs w:val="28"/>
          <w:rtl/>
        </w:rPr>
        <w:t>.</w:t>
      </w:r>
      <w:r w:rsidR="008332E4" w:rsidRPr="001D2280">
        <w:rPr>
          <w:rFonts w:ascii="Sakkal Majalla" w:hAnsi="Sakkal Majalla" w:cs="Sakkal Majalla"/>
          <w:sz w:val="28"/>
          <w:szCs w:val="28"/>
          <w:rtl/>
        </w:rPr>
        <w:t xml:space="preserve"> </w:t>
      </w:r>
    </w:p>
    <w:p w14:paraId="56606D9F" w14:textId="4C0C6C9B" w:rsidR="006716C2" w:rsidRPr="001D2280" w:rsidRDefault="006716C2" w:rsidP="001D2280">
      <w:pPr>
        <w:pStyle w:val="a6"/>
        <w:numPr>
          <w:ilvl w:val="0"/>
          <w:numId w:val="72"/>
        </w:numPr>
        <w:spacing w:before="100" w:beforeAutospacing="1" w:after="100" w:afterAutospacing="1" w:line="360" w:lineRule="auto"/>
        <w:ind w:left="565"/>
        <w:jc w:val="both"/>
        <w:rPr>
          <w:rFonts w:ascii="Sakkal Majalla" w:hAnsi="Sakkal Majalla" w:cs="Sakkal Majalla"/>
          <w:sz w:val="28"/>
          <w:szCs w:val="28"/>
        </w:rPr>
      </w:pPr>
      <w:r w:rsidRPr="001D2280">
        <w:rPr>
          <w:rFonts w:ascii="Sakkal Majalla" w:hAnsi="Sakkal Majalla" w:cs="Sakkal Majalla"/>
          <w:sz w:val="28"/>
          <w:szCs w:val="28"/>
          <w:rtl/>
        </w:rPr>
        <w:t xml:space="preserve">معظم الدراسات لم تتناول بشكل كافٍ التفاعل بين مختلف </w:t>
      </w:r>
      <w:r w:rsidR="007D443E" w:rsidRPr="001D2280">
        <w:rPr>
          <w:rFonts w:ascii="Sakkal Majalla" w:hAnsi="Sakkal Majalla" w:cs="Sakkal Majalla"/>
          <w:sz w:val="28"/>
          <w:szCs w:val="28"/>
          <w:rtl/>
        </w:rPr>
        <w:t xml:space="preserve">أبعاد </w:t>
      </w:r>
      <w:r w:rsidR="003B25A2" w:rsidRPr="001D2280">
        <w:rPr>
          <w:rFonts w:ascii="Sakkal Majalla" w:hAnsi="Sakkal Majalla" w:cs="Sakkal Majalla"/>
          <w:sz w:val="28"/>
          <w:szCs w:val="28"/>
          <w:rtl/>
        </w:rPr>
        <w:t>تحسين جودة الأداء</w:t>
      </w:r>
      <w:r w:rsidR="0048631D" w:rsidRPr="001D2280">
        <w:rPr>
          <w:rFonts w:ascii="Sakkal Majalla" w:hAnsi="Sakkal Majalla" w:cs="Sakkal Majalla"/>
          <w:sz w:val="28"/>
          <w:szCs w:val="28"/>
          <w:rtl/>
        </w:rPr>
        <w:t xml:space="preserve"> </w:t>
      </w:r>
      <w:r w:rsidR="008332E4" w:rsidRPr="001D2280">
        <w:rPr>
          <w:rFonts w:ascii="Sakkal Majalla" w:hAnsi="Sakkal Majalla" w:cs="Sakkal Majalla"/>
          <w:sz w:val="28"/>
          <w:szCs w:val="28"/>
          <w:rtl/>
        </w:rPr>
        <w:t>وكيفية تأثرها ب</w:t>
      </w:r>
      <w:r w:rsidR="00152611" w:rsidRPr="001D2280">
        <w:rPr>
          <w:rFonts w:ascii="Sakkal Majalla" w:hAnsi="Sakkal Majalla" w:cs="Sakkal Majalla"/>
          <w:sz w:val="28"/>
          <w:szCs w:val="28"/>
          <w:rtl/>
        </w:rPr>
        <w:t xml:space="preserve">مختلف </w:t>
      </w:r>
      <w:r w:rsidR="0048631D" w:rsidRPr="001D2280">
        <w:rPr>
          <w:rFonts w:ascii="Sakkal Majalla" w:hAnsi="Sakkal Majalla" w:cs="Sakkal Majalla"/>
          <w:sz w:val="28"/>
          <w:szCs w:val="28"/>
          <w:rtl/>
        </w:rPr>
        <w:t xml:space="preserve">أبعاد </w:t>
      </w:r>
      <w:r w:rsidR="003B25A2" w:rsidRPr="001D2280">
        <w:rPr>
          <w:rFonts w:ascii="Sakkal Majalla" w:hAnsi="Sakkal Majalla" w:cs="Sakkal Majalla"/>
          <w:sz w:val="28"/>
          <w:szCs w:val="28"/>
          <w:rtl/>
        </w:rPr>
        <w:t>الاحتراق الوظيفي بأبعاده (الاجهاد النفسي، تبلد المشاعر، انخفاض الشعور بالإنجاز) دراسة تطبيقية على المستشفيات الحكومية بمكة المكرمة</w:t>
      </w:r>
      <w:r w:rsidRPr="001D2280">
        <w:rPr>
          <w:rFonts w:ascii="Sakkal Majalla" w:hAnsi="Sakkal Majalla" w:cs="Sakkal Majalla"/>
          <w:sz w:val="28"/>
          <w:szCs w:val="28"/>
          <w:rtl/>
        </w:rPr>
        <w:t>.</w:t>
      </w:r>
    </w:p>
    <w:p w14:paraId="3011C543" w14:textId="6F191B26" w:rsidR="00D92BC0" w:rsidRPr="001D2280" w:rsidRDefault="004D6B08" w:rsidP="001D2280">
      <w:pPr>
        <w:pStyle w:val="a6"/>
        <w:numPr>
          <w:ilvl w:val="0"/>
          <w:numId w:val="72"/>
        </w:numPr>
        <w:spacing w:before="100" w:beforeAutospacing="1" w:after="100" w:afterAutospacing="1" w:line="360" w:lineRule="auto"/>
        <w:ind w:left="565"/>
        <w:jc w:val="both"/>
        <w:rPr>
          <w:rFonts w:ascii="Sakkal Majalla" w:hAnsi="Sakkal Majalla" w:cs="Sakkal Majalla"/>
          <w:sz w:val="28"/>
          <w:szCs w:val="28"/>
        </w:rPr>
      </w:pPr>
      <w:r w:rsidRPr="001D2280">
        <w:rPr>
          <w:rFonts w:ascii="Sakkal Majalla" w:hAnsi="Sakkal Majalla" w:cs="Sakkal Majalla"/>
          <w:sz w:val="28"/>
          <w:szCs w:val="28"/>
          <w:rtl/>
        </w:rPr>
        <w:t xml:space="preserve">هناك حاجة لدراسات تتابعية طويلة الأجل لتقييم </w:t>
      </w:r>
      <w:r w:rsidR="003B25A2" w:rsidRPr="001D2280">
        <w:rPr>
          <w:rFonts w:ascii="Sakkal Majalla" w:hAnsi="Sakkal Majalla" w:cs="Sakkal Majalla"/>
          <w:sz w:val="28"/>
          <w:szCs w:val="28"/>
          <w:rtl/>
        </w:rPr>
        <w:t>أثر الاحتراق الوظيفي بأبعاده (الاجهاد النفسي، تبلد المشاعر، انخفاض الشعور بالإنجاز) على تحسين جودة الأداء بأبعادها مجتمعة دراسة تطبيقية على المستشفيات الحكومية بمكة المكرمة</w:t>
      </w:r>
      <w:r w:rsidR="006716C2" w:rsidRPr="001D2280">
        <w:rPr>
          <w:rFonts w:ascii="Sakkal Majalla" w:hAnsi="Sakkal Majalla" w:cs="Sakkal Majalla"/>
          <w:sz w:val="28"/>
          <w:szCs w:val="28"/>
          <w:rtl/>
        </w:rPr>
        <w:t>.</w:t>
      </w:r>
    </w:p>
    <w:p w14:paraId="0F731D52" w14:textId="2CD3B080" w:rsidR="00A74F76"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69790501"/>
      <w:bookmarkStart w:id="29" w:name="_Toc180313601"/>
      <w:r>
        <w:rPr>
          <w:rFonts w:ascii="Sakkal Majalla" w:hAnsi="Sakkal Majalla" w:cs="Sakkal Majalla" w:hint="cs"/>
          <w:b/>
          <w:bCs/>
          <w:sz w:val="36"/>
          <w:szCs w:val="36"/>
          <w:rtl/>
        </w:rPr>
        <w:t xml:space="preserve">10.1 </w:t>
      </w:r>
      <w:r w:rsidR="00A74F76" w:rsidRPr="001D2280">
        <w:rPr>
          <w:rFonts w:ascii="Sakkal Majalla" w:hAnsi="Sakkal Majalla" w:cs="Sakkal Majalla"/>
          <w:b/>
          <w:bCs/>
          <w:sz w:val="36"/>
          <w:szCs w:val="36"/>
          <w:rtl/>
        </w:rPr>
        <w:t>المنطلقات النظرية للدراسة:</w:t>
      </w:r>
      <w:bookmarkEnd w:id="28"/>
      <w:bookmarkEnd w:id="29"/>
    </w:p>
    <w:p w14:paraId="4CFFA1F3" w14:textId="1EC1CA25" w:rsidR="0048631D" w:rsidRPr="00590D1D" w:rsidRDefault="003B25A2"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النظرية البنائية تؤكد على أن المعرفة والفهم يتم بناؤهما بشكل نشط من قبل المتعلم اعتماداً على خبراته السابقة وتفاعله مع البيئة المحيطة. في سياق هذا البحث، يمكن تطبيق هذه النظرية على فهم ظاهرة الاحتراق الوظيفي لدى العاملين في المستشفيات الحكومية وكيف يؤثر ذلك على تحسين جودة الأداء. وفقاً للنظرية البنائية، فإن فهم ظاهرة الاحتراق الوظيفي يتطلب فهم خلفية وسياق العاملين في المستشفيات الحكومية وكيف يبنون تصوراتهم ومفاهيمهم عن البيئة الوظيفية والضغوط التي يواجهونها. هذا يشمل دراسة عوامل مثل الثقافة التنظيمية، بيئة العمل، طبيعة المهام والمسؤوليات، والدعم الإداري المقدم. كل هذه العوامل تشكل إطار مرجعي يؤثر على إدراك العاملين للاحتراق الوظيفي وكيفية تأثيره على أدائهم وجودة الخدمات المقدمة.</w:t>
      </w:r>
    </w:p>
    <w:p w14:paraId="17EF67B6" w14:textId="7A403FF0" w:rsidR="003B25A2" w:rsidRPr="00590D1D" w:rsidRDefault="003B25A2" w:rsidP="00590D1D">
      <w:pPr>
        <w:spacing w:before="100" w:beforeAutospacing="1" w:after="100" w:afterAutospacing="1" w:line="360" w:lineRule="auto"/>
        <w:ind w:firstLine="720"/>
        <w:jc w:val="both"/>
        <w:rPr>
          <w:rFonts w:ascii="Sakkal Majalla" w:hAnsi="Sakkal Majalla" w:cs="Sakkal Majalla"/>
          <w:sz w:val="28"/>
          <w:szCs w:val="28"/>
        </w:rPr>
      </w:pPr>
      <w:r w:rsidRPr="00590D1D">
        <w:rPr>
          <w:rFonts w:ascii="Sakkal Majalla" w:hAnsi="Sakkal Majalla" w:cs="Sakkal Majalla"/>
          <w:sz w:val="28"/>
          <w:szCs w:val="28"/>
          <w:rtl/>
        </w:rPr>
        <w:lastRenderedPageBreak/>
        <w:t>وفقاً للنظرية البنائية، سيتم اتباع منهج بحثي نوعي يركز على فهم وجهات نظر العاملين في المستشفيات الحكومية واستكشاف تجاربهم الشخصية حول ظاهرة الاحتراق الوظيفي وتأثيرها على جودة الأداء. سيتم استخدام أساليب مثل المقابلات المتعمقة والملاحظة المباشرة للحصول على بيانات غنية ومعمقة حول الموضوع. كما سيتم تحليل الوثائق والسجلات التنظيمية ذات الصلة لفهم السياق التنظيمي والإداري. وفقاً للنظرية البنائية، سيتم تفسير النتائج من خلال التركيز على كيفية بناء العاملين في المستشفيات الحكومية لفهمهم ومعانيهم الخاصة حول ظاهرة الاحتراق الوظيفي وتأثيرها على جودة الأداء. سيتم إبراز الاختلافات الفردية والسياقية في تفسير هذه الظاهرة والعوامل المؤثرة عليها. كما سيتم ربط النتائج بالإطار النظري للنظرية البنائية لتوضيح كيفية بناء المعرفة والفهم من قبل العاملين.</w:t>
      </w:r>
    </w:p>
    <w:p w14:paraId="2E715580" w14:textId="708B1189" w:rsidR="00D22171"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30" w:name="_Toc169790502"/>
      <w:bookmarkStart w:id="31" w:name="_Toc180313602"/>
      <w:r>
        <w:rPr>
          <w:rFonts w:ascii="Sakkal Majalla" w:hAnsi="Sakkal Majalla" w:cs="Sakkal Majalla" w:hint="cs"/>
          <w:b/>
          <w:bCs/>
          <w:sz w:val="36"/>
          <w:szCs w:val="36"/>
          <w:rtl/>
        </w:rPr>
        <w:t xml:space="preserve">11.1 </w:t>
      </w:r>
      <w:r w:rsidR="00D22171" w:rsidRPr="001D2280">
        <w:rPr>
          <w:rFonts w:ascii="Sakkal Majalla" w:hAnsi="Sakkal Majalla" w:cs="Sakkal Majalla"/>
          <w:b/>
          <w:bCs/>
          <w:sz w:val="36"/>
          <w:szCs w:val="36"/>
          <w:rtl/>
        </w:rPr>
        <w:t>المنهجية وطرق البحث</w:t>
      </w:r>
      <w:r w:rsidR="00A74F76" w:rsidRPr="001D2280">
        <w:rPr>
          <w:rFonts w:ascii="Sakkal Majalla" w:hAnsi="Sakkal Majalla" w:cs="Sakkal Majalla"/>
          <w:b/>
          <w:bCs/>
          <w:sz w:val="36"/>
          <w:szCs w:val="36"/>
          <w:rtl/>
        </w:rPr>
        <w:t>:</w:t>
      </w:r>
      <w:bookmarkEnd w:id="30"/>
      <w:bookmarkEnd w:id="31"/>
    </w:p>
    <w:p w14:paraId="1F3454E9" w14:textId="77777777" w:rsidR="00053122" w:rsidRPr="00590D1D" w:rsidRDefault="00053122"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0734A407" w:rsidR="0084173C" w:rsidRDefault="00053122"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9854AF5" w14:textId="77777777" w:rsidR="0084173C" w:rsidRDefault="0084173C">
      <w:pPr>
        <w:bidi w:val="0"/>
        <w:rPr>
          <w:rFonts w:ascii="Sakkal Majalla" w:hAnsi="Sakkal Majalla" w:cs="Sakkal Majalla"/>
          <w:sz w:val="28"/>
          <w:szCs w:val="28"/>
          <w:rtl/>
        </w:rPr>
      </w:pPr>
      <w:r>
        <w:rPr>
          <w:rFonts w:ascii="Sakkal Majalla" w:hAnsi="Sakkal Majalla" w:cs="Sakkal Majalla"/>
          <w:sz w:val="28"/>
          <w:szCs w:val="28"/>
          <w:rtl/>
        </w:rPr>
        <w:br w:type="page"/>
      </w:r>
    </w:p>
    <w:p w14:paraId="5B16EEFE" w14:textId="11FE5ADA" w:rsidR="00053122"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69790503"/>
      <w:bookmarkStart w:id="33" w:name="_Toc180313603"/>
      <w:r>
        <w:rPr>
          <w:rFonts w:ascii="Sakkal Majalla" w:hAnsi="Sakkal Majalla" w:cs="Sakkal Majalla" w:hint="cs"/>
          <w:b/>
          <w:bCs/>
          <w:sz w:val="36"/>
          <w:szCs w:val="36"/>
          <w:rtl/>
        </w:rPr>
        <w:lastRenderedPageBreak/>
        <w:t xml:space="preserve">12.1 </w:t>
      </w:r>
      <w:r w:rsidR="00053122" w:rsidRPr="001D2280">
        <w:rPr>
          <w:rFonts w:ascii="Sakkal Majalla" w:hAnsi="Sakkal Majalla" w:cs="Sakkal Majalla"/>
          <w:b/>
          <w:bCs/>
          <w:sz w:val="36"/>
          <w:szCs w:val="36"/>
          <w:rtl/>
        </w:rPr>
        <w:t>مصادر جمع البيانات</w:t>
      </w:r>
      <w:bookmarkEnd w:id="32"/>
      <w:bookmarkEnd w:id="33"/>
      <w:r w:rsidR="00053122" w:rsidRPr="001D2280">
        <w:rPr>
          <w:rFonts w:ascii="Sakkal Majalla" w:hAnsi="Sakkal Majalla" w:cs="Sakkal Majalla"/>
          <w:b/>
          <w:bCs/>
          <w:sz w:val="36"/>
          <w:szCs w:val="36"/>
          <w:rtl/>
        </w:rPr>
        <w:t xml:space="preserve"> </w:t>
      </w:r>
    </w:p>
    <w:p w14:paraId="19DB6E94" w14:textId="66DB1103" w:rsidR="00053122" w:rsidRPr="00590D1D" w:rsidRDefault="00053122" w:rsidP="001D2280">
      <w:pPr>
        <w:pStyle w:val="a6"/>
        <w:numPr>
          <w:ilvl w:val="0"/>
          <w:numId w:val="71"/>
        </w:numPr>
        <w:spacing w:before="100" w:beforeAutospacing="1" w:after="100" w:afterAutospacing="1" w:line="360" w:lineRule="auto"/>
        <w:ind w:left="565"/>
        <w:jc w:val="both"/>
        <w:rPr>
          <w:rFonts w:ascii="Sakkal Majalla" w:hAnsi="Sakkal Majalla" w:cs="Sakkal Majalla"/>
          <w:sz w:val="28"/>
          <w:szCs w:val="28"/>
          <w:rtl/>
        </w:rPr>
      </w:pPr>
      <w:r w:rsidRPr="00590D1D">
        <w:rPr>
          <w:rFonts w:ascii="Sakkal Majalla" w:hAnsi="Sakkal Majalla" w:cs="Sakkal Majalla"/>
          <w:b/>
          <w:bCs/>
          <w:sz w:val="28"/>
          <w:szCs w:val="28"/>
          <w:rtl/>
        </w:rPr>
        <w:t>المصادر الثانوية</w:t>
      </w:r>
      <w:r w:rsidRPr="00590D1D">
        <w:rPr>
          <w:rFonts w:ascii="Sakkal Majalla" w:hAnsi="Sakkal Majalla" w:cs="Sakkal Majalla"/>
          <w:sz w:val="28"/>
          <w:szCs w:val="28"/>
          <w:rtl/>
        </w:rPr>
        <w:t xml:space="preserve">: </w:t>
      </w:r>
      <w:r w:rsidR="004D6B08" w:rsidRPr="00590D1D">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590D1D">
        <w:rPr>
          <w:rFonts w:ascii="Sakkal Majalla" w:hAnsi="Sakkal Majalla" w:cs="Sakkal Majalla"/>
          <w:sz w:val="28"/>
          <w:szCs w:val="28"/>
          <w:rtl/>
        </w:rPr>
        <w:t xml:space="preserve"> </w:t>
      </w:r>
      <w:r w:rsidR="004D6B08" w:rsidRPr="00590D1D">
        <w:rPr>
          <w:rFonts w:ascii="Sakkal Majalla" w:hAnsi="Sakkal Majalla" w:cs="Sakkal Majalla"/>
          <w:sz w:val="28"/>
          <w:szCs w:val="28"/>
          <w:rtl/>
        </w:rPr>
        <w:t xml:space="preserve"> </w:t>
      </w:r>
    </w:p>
    <w:p w14:paraId="122DD140" w14:textId="77777777" w:rsidR="00053122" w:rsidRPr="00590D1D" w:rsidRDefault="00053122" w:rsidP="001D2280">
      <w:pPr>
        <w:pStyle w:val="a6"/>
        <w:numPr>
          <w:ilvl w:val="0"/>
          <w:numId w:val="71"/>
        </w:numPr>
        <w:spacing w:before="100" w:beforeAutospacing="1" w:after="100" w:afterAutospacing="1" w:line="360" w:lineRule="auto"/>
        <w:ind w:left="565"/>
        <w:jc w:val="both"/>
        <w:rPr>
          <w:rFonts w:ascii="Sakkal Majalla" w:hAnsi="Sakkal Majalla" w:cs="Sakkal Majalla"/>
          <w:sz w:val="28"/>
          <w:szCs w:val="28"/>
          <w:rtl/>
        </w:rPr>
      </w:pPr>
      <w:r w:rsidRPr="00590D1D">
        <w:rPr>
          <w:rFonts w:ascii="Sakkal Majalla" w:hAnsi="Sakkal Majalla" w:cs="Sakkal Majalla"/>
          <w:b/>
          <w:bCs/>
          <w:sz w:val="28"/>
          <w:szCs w:val="28"/>
          <w:rtl/>
        </w:rPr>
        <w:t>المصادر الأولية:</w:t>
      </w:r>
      <w:r w:rsidRPr="00590D1D">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590D1D">
        <w:rPr>
          <w:rFonts w:ascii="Sakkal Majalla" w:hAnsi="Sakkal Majalla" w:cs="Sakkal Majalla"/>
          <w:sz w:val="28"/>
          <w:szCs w:val="28"/>
        </w:rPr>
        <w:t>Google Forms</w:t>
      </w:r>
      <w:r w:rsidRPr="00590D1D">
        <w:rPr>
          <w:rFonts w:ascii="Sakkal Majalla" w:hAnsi="Sakkal Majalla" w:cs="Sakkal Majalla"/>
          <w:sz w:val="28"/>
          <w:szCs w:val="28"/>
          <w:rtl/>
        </w:rPr>
        <w:t xml:space="preserve"> وإرسال رابطها إلى مجتمع البحث.</w:t>
      </w:r>
    </w:p>
    <w:p w14:paraId="4CE9E48B" w14:textId="250F5918" w:rsidR="00D22171"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34" w:name="_Toc169790504"/>
      <w:bookmarkStart w:id="35" w:name="_Toc180313604"/>
      <w:r>
        <w:rPr>
          <w:rFonts w:ascii="Sakkal Majalla" w:hAnsi="Sakkal Majalla" w:cs="Sakkal Majalla" w:hint="cs"/>
          <w:b/>
          <w:bCs/>
          <w:sz w:val="36"/>
          <w:szCs w:val="36"/>
          <w:rtl/>
        </w:rPr>
        <w:t xml:space="preserve">13.1 </w:t>
      </w:r>
      <w:r w:rsidR="00D22171" w:rsidRPr="001D2280">
        <w:rPr>
          <w:rFonts w:ascii="Sakkal Majalla" w:hAnsi="Sakkal Majalla" w:cs="Sakkal Majalla"/>
          <w:b/>
          <w:bCs/>
          <w:sz w:val="36"/>
          <w:szCs w:val="36"/>
          <w:rtl/>
        </w:rPr>
        <w:t>أدوات الدراسة</w:t>
      </w:r>
      <w:r w:rsidR="00A74F76" w:rsidRPr="001D2280">
        <w:rPr>
          <w:rFonts w:ascii="Sakkal Majalla" w:hAnsi="Sakkal Majalla" w:cs="Sakkal Majalla"/>
          <w:b/>
          <w:bCs/>
          <w:sz w:val="36"/>
          <w:szCs w:val="36"/>
          <w:rtl/>
        </w:rPr>
        <w:t>:</w:t>
      </w:r>
      <w:bookmarkEnd w:id="34"/>
      <w:bookmarkEnd w:id="35"/>
    </w:p>
    <w:p w14:paraId="4B62A515" w14:textId="043FAFED" w:rsidR="00A74F76" w:rsidRPr="00590D1D" w:rsidRDefault="00053122"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590D1D" w:rsidRDefault="005E4AF3" w:rsidP="00590D1D">
      <w:pPr>
        <w:spacing w:before="100" w:beforeAutospacing="1" w:after="100" w:afterAutospacing="1" w:line="360" w:lineRule="auto"/>
        <w:ind w:firstLine="720"/>
        <w:jc w:val="both"/>
        <w:rPr>
          <w:rFonts w:ascii="Sakkal Majalla" w:hAnsi="Sakkal Majalla" w:cs="Sakkal Majalla"/>
          <w:sz w:val="28"/>
          <w:szCs w:val="28"/>
          <w:rtl/>
        </w:rPr>
      </w:pPr>
      <w:r w:rsidRPr="00590D1D">
        <w:rPr>
          <w:rFonts w:ascii="Sakkal Majalla" w:hAnsi="Sakkal Majalla" w:cs="Sakkal Majalla"/>
          <w:sz w:val="28"/>
          <w:szCs w:val="28"/>
          <w:rtl/>
        </w:rPr>
        <w:t>حيث تكونت من قسمين رئيسين هما:</w:t>
      </w:r>
    </w:p>
    <w:p w14:paraId="10E75285" w14:textId="7E914254" w:rsidR="005E4AF3" w:rsidRPr="00590D1D" w:rsidRDefault="005E4AF3" w:rsidP="001D2280">
      <w:pPr>
        <w:pStyle w:val="a6"/>
        <w:numPr>
          <w:ilvl w:val="0"/>
          <w:numId w:val="70"/>
        </w:numPr>
        <w:spacing w:before="100" w:beforeAutospacing="1" w:after="100" w:afterAutospacing="1" w:line="360" w:lineRule="auto"/>
        <w:ind w:left="565"/>
        <w:jc w:val="both"/>
        <w:rPr>
          <w:rFonts w:ascii="Sakkal Majalla" w:hAnsi="Sakkal Majalla" w:cs="Sakkal Majalla"/>
          <w:sz w:val="28"/>
          <w:szCs w:val="28"/>
          <w:rtl/>
        </w:rPr>
      </w:pPr>
      <w:r w:rsidRPr="00590D1D">
        <w:rPr>
          <w:rFonts w:ascii="Sakkal Majalla" w:hAnsi="Sakkal Majalla" w:cs="Sakkal Majalla"/>
          <w:b/>
          <w:bCs/>
          <w:sz w:val="28"/>
          <w:szCs w:val="28"/>
          <w:rtl/>
        </w:rPr>
        <w:t>القسم الأول:</w:t>
      </w:r>
      <w:r w:rsidRPr="00590D1D">
        <w:rPr>
          <w:rFonts w:ascii="Sakkal Majalla" w:hAnsi="Sakkal Majalla" w:cs="Sakkal Majalla"/>
          <w:sz w:val="28"/>
          <w:szCs w:val="28"/>
          <w:rtl/>
        </w:rPr>
        <w:t xml:space="preserve"> وهو الجزء الخاص بالمتغيرات الديمغرافية لأفراد عينة </w:t>
      </w:r>
      <w:proofErr w:type="gramStart"/>
      <w:r w:rsidRPr="00590D1D">
        <w:rPr>
          <w:rFonts w:ascii="Sakkal Majalla" w:hAnsi="Sakkal Majalla" w:cs="Sakkal Majalla"/>
          <w:sz w:val="28"/>
          <w:szCs w:val="28"/>
          <w:rtl/>
        </w:rPr>
        <w:t>الدراسة ،</w:t>
      </w:r>
      <w:proofErr w:type="gramEnd"/>
      <w:r w:rsidRPr="00590D1D">
        <w:rPr>
          <w:rFonts w:ascii="Sakkal Majalla" w:hAnsi="Sakkal Majalla" w:cs="Sakkal Majalla"/>
          <w:sz w:val="28"/>
          <w:szCs w:val="28"/>
          <w:rtl/>
        </w:rPr>
        <w:t xml:space="preserve"> والمتمثلة بـ: النوع ، والعمر، والمؤهل العلمي، والمستوى </w:t>
      </w:r>
      <w:proofErr w:type="spellStart"/>
      <w:r w:rsidRPr="00590D1D">
        <w:rPr>
          <w:rFonts w:ascii="Sakkal Majalla" w:hAnsi="Sakkal Majalla" w:cs="Sakkal Majalla"/>
          <w:sz w:val="28"/>
          <w:szCs w:val="28"/>
          <w:rtl/>
        </w:rPr>
        <w:t>الوظيفى</w:t>
      </w:r>
      <w:proofErr w:type="spellEnd"/>
      <w:r w:rsidRPr="00590D1D">
        <w:rPr>
          <w:rFonts w:ascii="Sakkal Majalla" w:hAnsi="Sakkal Majalla" w:cs="Sakkal Majalla"/>
          <w:sz w:val="28"/>
          <w:szCs w:val="28"/>
          <w:rtl/>
        </w:rPr>
        <w:t>.</w:t>
      </w:r>
    </w:p>
    <w:p w14:paraId="155582A6" w14:textId="77777777" w:rsidR="005E4AF3" w:rsidRPr="00590D1D" w:rsidRDefault="005E4AF3" w:rsidP="001D2280">
      <w:pPr>
        <w:pStyle w:val="a6"/>
        <w:numPr>
          <w:ilvl w:val="0"/>
          <w:numId w:val="70"/>
        </w:numPr>
        <w:spacing w:before="100" w:beforeAutospacing="1" w:after="100" w:afterAutospacing="1" w:line="360" w:lineRule="auto"/>
        <w:ind w:left="565"/>
        <w:jc w:val="both"/>
        <w:rPr>
          <w:rFonts w:ascii="Sakkal Majalla" w:hAnsi="Sakkal Majalla" w:cs="Sakkal Majalla"/>
          <w:sz w:val="28"/>
          <w:szCs w:val="28"/>
          <w:u w:val="single"/>
          <w:rtl/>
        </w:rPr>
      </w:pPr>
      <w:r w:rsidRPr="00590D1D">
        <w:rPr>
          <w:rFonts w:ascii="Sakkal Majalla" w:hAnsi="Sakkal Majalla" w:cs="Sakkal Majalla"/>
          <w:b/>
          <w:bCs/>
          <w:sz w:val="28"/>
          <w:szCs w:val="28"/>
          <w:rtl/>
        </w:rPr>
        <w:t>القسم الثاني:</w:t>
      </w:r>
      <w:r w:rsidRPr="00590D1D">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69C537B2" w:rsidR="00D22171" w:rsidRPr="001D2280" w:rsidRDefault="00383646" w:rsidP="001D2280">
      <w:pPr>
        <w:spacing w:before="100" w:beforeAutospacing="1" w:after="100" w:afterAutospacing="1" w:line="360" w:lineRule="auto"/>
        <w:jc w:val="both"/>
        <w:outlineLvl w:val="1"/>
        <w:rPr>
          <w:rFonts w:ascii="Sakkal Majalla" w:hAnsi="Sakkal Majalla" w:cs="Sakkal Majalla"/>
          <w:b/>
          <w:bCs/>
          <w:sz w:val="36"/>
          <w:szCs w:val="36"/>
          <w:rtl/>
        </w:rPr>
      </w:pPr>
      <w:bookmarkStart w:id="36" w:name="_Toc169790505"/>
      <w:bookmarkStart w:id="37" w:name="_Toc180313605"/>
      <w:r>
        <w:rPr>
          <w:rFonts w:ascii="Sakkal Majalla" w:hAnsi="Sakkal Majalla" w:cs="Sakkal Majalla" w:hint="cs"/>
          <w:b/>
          <w:bCs/>
          <w:sz w:val="36"/>
          <w:szCs w:val="36"/>
          <w:rtl/>
        </w:rPr>
        <w:t xml:space="preserve">14.1 </w:t>
      </w:r>
      <w:r w:rsidR="00A74F76" w:rsidRPr="001D2280">
        <w:rPr>
          <w:rFonts w:ascii="Sakkal Majalla" w:hAnsi="Sakkal Majalla" w:cs="Sakkal Majalla"/>
          <w:b/>
          <w:bCs/>
          <w:sz w:val="36"/>
          <w:szCs w:val="36"/>
          <w:rtl/>
        </w:rPr>
        <w:t>حدود</w:t>
      </w:r>
      <w:r w:rsidR="00D22171" w:rsidRPr="001D2280">
        <w:rPr>
          <w:rFonts w:ascii="Sakkal Majalla" w:hAnsi="Sakkal Majalla" w:cs="Sakkal Majalla"/>
          <w:b/>
          <w:bCs/>
          <w:sz w:val="36"/>
          <w:szCs w:val="36"/>
          <w:rtl/>
        </w:rPr>
        <w:t xml:space="preserve"> الدراسة</w:t>
      </w:r>
      <w:r w:rsidR="00A74F76" w:rsidRPr="001D2280">
        <w:rPr>
          <w:rFonts w:ascii="Sakkal Majalla" w:hAnsi="Sakkal Majalla" w:cs="Sakkal Majalla"/>
          <w:b/>
          <w:bCs/>
          <w:sz w:val="36"/>
          <w:szCs w:val="36"/>
          <w:rtl/>
        </w:rPr>
        <w:t>:</w:t>
      </w:r>
      <w:bookmarkEnd w:id="36"/>
      <w:bookmarkEnd w:id="37"/>
    </w:p>
    <w:p w14:paraId="2B950336" w14:textId="7FE647CA" w:rsidR="00001295" w:rsidRPr="001D2280" w:rsidRDefault="00053122" w:rsidP="001D2280">
      <w:pPr>
        <w:pStyle w:val="a6"/>
        <w:numPr>
          <w:ilvl w:val="0"/>
          <w:numId w:val="69"/>
        </w:numPr>
        <w:spacing w:before="100" w:beforeAutospacing="1" w:after="100" w:afterAutospacing="1" w:line="360" w:lineRule="auto"/>
        <w:ind w:left="565"/>
        <w:jc w:val="both"/>
        <w:rPr>
          <w:rFonts w:ascii="Sakkal Majalla" w:hAnsi="Sakkal Majalla" w:cs="Sakkal Majalla"/>
          <w:b/>
          <w:bCs/>
          <w:sz w:val="28"/>
          <w:szCs w:val="28"/>
        </w:rPr>
      </w:pPr>
      <w:r w:rsidRPr="001D2280">
        <w:rPr>
          <w:rFonts w:ascii="Sakkal Majalla" w:hAnsi="Sakkal Majalla" w:cs="Sakkal Majalla"/>
          <w:b/>
          <w:bCs/>
          <w:sz w:val="28"/>
          <w:szCs w:val="28"/>
          <w:rtl/>
        </w:rPr>
        <w:t xml:space="preserve">حدود موضوعية : </w:t>
      </w:r>
      <w:r w:rsidRPr="001D2280">
        <w:rPr>
          <w:rFonts w:ascii="Sakkal Majalla" w:hAnsi="Sakkal Majalla" w:cs="Sakkal Majalla"/>
          <w:sz w:val="28"/>
          <w:szCs w:val="28"/>
          <w:rtl/>
        </w:rPr>
        <w:t xml:space="preserve">اقتصرت الدراسة على التعرف على </w:t>
      </w:r>
      <w:r w:rsidR="003B25A2" w:rsidRPr="001D2280">
        <w:rPr>
          <w:rFonts w:ascii="Sakkal Majalla" w:hAnsi="Sakkal Majalla" w:cs="Sakkal Majalla"/>
          <w:sz w:val="28"/>
          <w:szCs w:val="28"/>
          <w:rtl/>
        </w:rPr>
        <w:t>أثر الاحتراق الوظيفي بأبعاده (الاجهاد النفسي، تبلد المشاعر، انخفاض الشعور بالإنجاز) على تحسين جودة الأداء دراسة تطبيقية على المستشفيات الحكومية بمكة المكرمة</w:t>
      </w:r>
      <w:r w:rsidR="00357BB1" w:rsidRPr="001D2280">
        <w:rPr>
          <w:rFonts w:ascii="Sakkal Majalla" w:hAnsi="Sakkal Majalla" w:cs="Sakkal Majalla"/>
          <w:sz w:val="28"/>
          <w:szCs w:val="28"/>
          <w:rtl/>
        </w:rPr>
        <w:t>.</w:t>
      </w:r>
    </w:p>
    <w:p w14:paraId="15F8F91A" w14:textId="184D210A" w:rsidR="0036476A" w:rsidRPr="001D2280" w:rsidRDefault="00053122" w:rsidP="001D2280">
      <w:pPr>
        <w:pStyle w:val="a6"/>
        <w:numPr>
          <w:ilvl w:val="0"/>
          <w:numId w:val="69"/>
        </w:numPr>
        <w:spacing w:before="100" w:beforeAutospacing="1" w:after="100" w:afterAutospacing="1" w:line="360" w:lineRule="auto"/>
        <w:ind w:left="565"/>
        <w:jc w:val="both"/>
        <w:rPr>
          <w:rFonts w:ascii="Sakkal Majalla" w:hAnsi="Sakkal Majalla" w:cs="Sakkal Majalla"/>
          <w:b/>
          <w:bCs/>
          <w:sz w:val="28"/>
          <w:szCs w:val="28"/>
        </w:rPr>
      </w:pPr>
      <w:r w:rsidRPr="001D2280">
        <w:rPr>
          <w:rFonts w:ascii="Sakkal Majalla" w:hAnsi="Sakkal Majalla" w:cs="Sakkal Majalla"/>
          <w:b/>
          <w:bCs/>
          <w:sz w:val="28"/>
          <w:szCs w:val="28"/>
          <w:rtl/>
        </w:rPr>
        <w:lastRenderedPageBreak/>
        <w:t xml:space="preserve">حدود مكانية: </w:t>
      </w:r>
      <w:r w:rsidR="003B25A2" w:rsidRPr="001D2280">
        <w:rPr>
          <w:rFonts w:ascii="Sakkal Majalla" w:hAnsi="Sakkal Majalla" w:cs="Sakkal Majalla"/>
          <w:sz w:val="28"/>
          <w:szCs w:val="28"/>
          <w:rtl/>
        </w:rPr>
        <w:t xml:space="preserve">المستشفيات الحكومية </w:t>
      </w:r>
      <w:r w:rsidR="00375565" w:rsidRPr="001D2280">
        <w:rPr>
          <w:rFonts w:ascii="Sakkal Majalla" w:hAnsi="Sakkal Majalla" w:cs="Sakkal Majalla"/>
          <w:sz w:val="28"/>
          <w:szCs w:val="28"/>
          <w:rtl/>
        </w:rPr>
        <w:t>في المملكة العربية السعودية</w:t>
      </w:r>
      <w:r w:rsidR="00001295" w:rsidRPr="001D2280">
        <w:rPr>
          <w:rFonts w:ascii="Sakkal Majalla" w:hAnsi="Sakkal Majalla" w:cs="Sakkal Majalla"/>
          <w:sz w:val="28"/>
          <w:szCs w:val="28"/>
          <w:rtl/>
        </w:rPr>
        <w:t>.</w:t>
      </w:r>
    </w:p>
    <w:p w14:paraId="1ABED148" w14:textId="09E0A14F" w:rsidR="00053122" w:rsidRPr="001D2280" w:rsidRDefault="00053122" w:rsidP="001D2280">
      <w:pPr>
        <w:pStyle w:val="a6"/>
        <w:numPr>
          <w:ilvl w:val="0"/>
          <w:numId w:val="69"/>
        </w:numPr>
        <w:spacing w:before="100" w:beforeAutospacing="1" w:after="100" w:afterAutospacing="1" w:line="360" w:lineRule="auto"/>
        <w:ind w:left="565"/>
        <w:jc w:val="both"/>
        <w:rPr>
          <w:rFonts w:ascii="Sakkal Majalla" w:hAnsi="Sakkal Majalla" w:cs="Sakkal Majalla"/>
          <w:sz w:val="28"/>
          <w:szCs w:val="28"/>
          <w:u w:val="single"/>
        </w:rPr>
      </w:pPr>
      <w:r w:rsidRPr="001D2280">
        <w:rPr>
          <w:rFonts w:ascii="Sakkal Majalla" w:hAnsi="Sakkal Majalla" w:cs="Sakkal Majalla"/>
          <w:b/>
          <w:bCs/>
          <w:sz w:val="28"/>
          <w:szCs w:val="28"/>
          <w:rtl/>
        </w:rPr>
        <w:t xml:space="preserve">حدود زمانية </w:t>
      </w:r>
      <w:r w:rsidRPr="001D2280">
        <w:rPr>
          <w:rFonts w:ascii="Sakkal Majalla" w:hAnsi="Sakkal Majalla" w:cs="Sakkal Majalla"/>
          <w:sz w:val="28"/>
          <w:szCs w:val="28"/>
          <w:rtl/>
        </w:rPr>
        <w:t>: تم إعداد الدراسة في عام  2024</w:t>
      </w:r>
      <w:r w:rsidR="00B346DF" w:rsidRPr="001D2280">
        <w:rPr>
          <w:rFonts w:ascii="Sakkal Majalla" w:hAnsi="Sakkal Majalla" w:cs="Sakkal Majalla"/>
          <w:sz w:val="28"/>
          <w:szCs w:val="28"/>
          <w:rtl/>
        </w:rPr>
        <w:t>.</w:t>
      </w:r>
    </w:p>
    <w:p w14:paraId="6B3D1593" w14:textId="635F1D08" w:rsidR="0016742F" w:rsidRPr="001D2280" w:rsidRDefault="00B346DF" w:rsidP="001D2280">
      <w:pPr>
        <w:pStyle w:val="a6"/>
        <w:numPr>
          <w:ilvl w:val="0"/>
          <w:numId w:val="69"/>
        </w:numPr>
        <w:spacing w:before="100" w:beforeAutospacing="1" w:after="100" w:afterAutospacing="1" w:line="360" w:lineRule="auto"/>
        <w:ind w:left="565"/>
        <w:jc w:val="both"/>
        <w:rPr>
          <w:rFonts w:ascii="Sakkal Majalla" w:hAnsi="Sakkal Majalla" w:cs="Sakkal Majalla"/>
          <w:sz w:val="28"/>
          <w:szCs w:val="28"/>
          <w:u w:val="single"/>
        </w:rPr>
      </w:pPr>
      <w:r w:rsidRPr="001D2280">
        <w:rPr>
          <w:rFonts w:ascii="Sakkal Majalla" w:hAnsi="Sakkal Majalla" w:cs="Sakkal Majalla"/>
          <w:b/>
          <w:bCs/>
          <w:sz w:val="28"/>
          <w:szCs w:val="28"/>
          <w:rtl/>
        </w:rPr>
        <w:t>حدود بشرية</w:t>
      </w:r>
      <w:r w:rsidRPr="001D2280">
        <w:rPr>
          <w:rFonts w:ascii="Sakkal Majalla" w:hAnsi="Sakkal Majalla" w:cs="Sakkal Majalla"/>
          <w:sz w:val="28"/>
          <w:szCs w:val="28"/>
          <w:u w:val="single"/>
          <w:rtl/>
        </w:rPr>
        <w:t xml:space="preserve">: </w:t>
      </w:r>
      <w:r w:rsidRPr="001D2280">
        <w:rPr>
          <w:rFonts w:ascii="Sakkal Majalla" w:hAnsi="Sakkal Majalla" w:cs="Sakkal Majalla"/>
          <w:sz w:val="28"/>
          <w:szCs w:val="28"/>
          <w:rtl/>
        </w:rPr>
        <w:t xml:space="preserve">اقتصرت الدراسة على </w:t>
      </w:r>
      <w:r w:rsidR="008D3FEE" w:rsidRPr="001D2280">
        <w:rPr>
          <w:rFonts w:ascii="Sakkal Majalla" w:hAnsi="Sakkal Majalla" w:cs="Sakkal Majalla"/>
          <w:sz w:val="28"/>
          <w:szCs w:val="28"/>
          <w:rtl/>
        </w:rPr>
        <w:t xml:space="preserve">الموظفين الإداريين في </w:t>
      </w:r>
      <w:r w:rsidR="003B25A2" w:rsidRPr="001D2280">
        <w:rPr>
          <w:rFonts w:ascii="Sakkal Majalla" w:hAnsi="Sakkal Majalla" w:cs="Sakkal Majalla"/>
          <w:sz w:val="28"/>
          <w:szCs w:val="28"/>
          <w:rtl/>
        </w:rPr>
        <w:t xml:space="preserve">المستشفيات الحكومية </w:t>
      </w:r>
      <w:r w:rsidR="00375565" w:rsidRPr="001D2280">
        <w:rPr>
          <w:rFonts w:ascii="Sakkal Majalla" w:hAnsi="Sakkal Majalla" w:cs="Sakkal Majalla"/>
          <w:sz w:val="28"/>
          <w:szCs w:val="28"/>
          <w:rtl/>
        </w:rPr>
        <w:t>في المملكة العربية السعودية</w:t>
      </w:r>
      <w:bookmarkStart w:id="38" w:name="_Toc169790506"/>
      <w:r w:rsidR="00357BB1" w:rsidRPr="001D2280">
        <w:rPr>
          <w:rFonts w:ascii="Sakkal Majalla" w:hAnsi="Sakkal Majalla" w:cs="Sakkal Majalla"/>
          <w:sz w:val="28"/>
          <w:szCs w:val="28"/>
          <w:rtl/>
        </w:rPr>
        <w:t>.</w:t>
      </w:r>
    </w:p>
    <w:p w14:paraId="283E116B" w14:textId="77777777" w:rsidR="0048631D" w:rsidRPr="00590D1D" w:rsidRDefault="0048631D" w:rsidP="00590D1D">
      <w:pPr>
        <w:spacing w:before="100" w:beforeAutospacing="1" w:after="100" w:afterAutospacing="1" w:line="360" w:lineRule="auto"/>
        <w:ind w:firstLine="720"/>
        <w:jc w:val="both"/>
        <w:rPr>
          <w:rFonts w:ascii="Sakkal Majalla" w:hAnsi="Sakkal Majalla" w:cs="Sakkal Majalla"/>
          <w:sz w:val="28"/>
          <w:szCs w:val="28"/>
          <w:u w:val="single"/>
          <w:rtl/>
        </w:rPr>
      </w:pPr>
    </w:p>
    <w:p w14:paraId="5CF3F5E8" w14:textId="77777777" w:rsidR="0048631D" w:rsidRPr="00590D1D" w:rsidRDefault="0048631D" w:rsidP="00590D1D">
      <w:pPr>
        <w:spacing w:before="100" w:beforeAutospacing="1" w:after="100" w:afterAutospacing="1" w:line="360" w:lineRule="auto"/>
        <w:ind w:firstLine="720"/>
        <w:jc w:val="both"/>
        <w:rPr>
          <w:rFonts w:ascii="Sakkal Majalla" w:hAnsi="Sakkal Majalla" w:cs="Sakkal Majalla"/>
          <w:sz w:val="28"/>
          <w:szCs w:val="28"/>
          <w:u w:val="single"/>
          <w:rtl/>
        </w:rPr>
      </w:pPr>
    </w:p>
    <w:p w14:paraId="706EEC39" w14:textId="77777777" w:rsidR="0048631D" w:rsidRPr="00590D1D" w:rsidRDefault="0048631D" w:rsidP="00590D1D">
      <w:pPr>
        <w:spacing w:before="100" w:beforeAutospacing="1" w:after="100" w:afterAutospacing="1" w:line="360" w:lineRule="auto"/>
        <w:ind w:firstLine="720"/>
        <w:jc w:val="both"/>
        <w:rPr>
          <w:rFonts w:ascii="Sakkal Majalla" w:hAnsi="Sakkal Majalla" w:cs="Sakkal Majalla"/>
          <w:sz w:val="28"/>
          <w:szCs w:val="28"/>
          <w:u w:val="single"/>
          <w:rtl/>
        </w:rPr>
      </w:pPr>
    </w:p>
    <w:p w14:paraId="6187C4C6" w14:textId="77777777" w:rsidR="0048631D" w:rsidRPr="00590D1D" w:rsidRDefault="0048631D" w:rsidP="00590D1D">
      <w:pPr>
        <w:spacing w:before="100" w:beforeAutospacing="1" w:after="100" w:afterAutospacing="1" w:line="360" w:lineRule="auto"/>
        <w:ind w:firstLine="720"/>
        <w:jc w:val="both"/>
        <w:rPr>
          <w:rFonts w:ascii="Sakkal Majalla" w:hAnsi="Sakkal Majalla" w:cs="Sakkal Majalla"/>
          <w:sz w:val="28"/>
          <w:szCs w:val="28"/>
          <w:u w:val="single"/>
          <w:rtl/>
        </w:rPr>
      </w:pPr>
    </w:p>
    <w:p w14:paraId="502B1A87" w14:textId="77777777" w:rsidR="001D2280" w:rsidRDefault="001D2280">
      <w:pPr>
        <w:bidi w:val="0"/>
        <w:rPr>
          <w:rFonts w:ascii="Sakkal Majalla" w:eastAsia="Times New Roman" w:hAnsi="Sakkal Majalla" w:cs="Sakkal Majalla"/>
          <w:b/>
          <w:bCs/>
          <w:sz w:val="36"/>
          <w:szCs w:val="36"/>
          <w:rtl/>
        </w:rPr>
      </w:pPr>
      <w:bookmarkStart w:id="39" w:name="_Toc136906798"/>
      <w:r>
        <w:rPr>
          <w:rFonts w:ascii="Sakkal Majalla" w:eastAsia="Times New Roman" w:hAnsi="Sakkal Majalla" w:cs="Sakkal Majalla"/>
          <w:b/>
          <w:bCs/>
          <w:sz w:val="36"/>
          <w:szCs w:val="36"/>
          <w:rtl/>
        </w:rPr>
        <w:br w:type="page"/>
      </w:r>
    </w:p>
    <w:p w14:paraId="4A3C49EE" w14:textId="411CCABF" w:rsidR="00D368AA" w:rsidRPr="001D2280" w:rsidRDefault="00D368AA" w:rsidP="001D2280">
      <w:pPr>
        <w:keepNext/>
        <w:keepLines/>
        <w:spacing w:before="100" w:beforeAutospacing="1" w:after="100" w:afterAutospacing="1" w:line="360" w:lineRule="auto"/>
        <w:jc w:val="center"/>
        <w:outlineLvl w:val="0"/>
        <w:rPr>
          <w:rFonts w:ascii="Sakkal Majalla" w:eastAsia="Times New Roman" w:hAnsi="Sakkal Majalla" w:cs="Sakkal Majalla"/>
          <w:b/>
          <w:bCs/>
          <w:sz w:val="40"/>
          <w:szCs w:val="40"/>
          <w:rtl/>
        </w:rPr>
      </w:pPr>
      <w:bookmarkStart w:id="40" w:name="_Toc180313606"/>
      <w:r w:rsidRPr="001D2280">
        <w:rPr>
          <w:rFonts w:ascii="Sakkal Majalla" w:eastAsia="Times New Roman" w:hAnsi="Sakkal Majalla" w:cs="Sakkal Majalla"/>
          <w:b/>
          <w:bCs/>
          <w:sz w:val="40"/>
          <w:szCs w:val="40"/>
          <w:rtl/>
        </w:rPr>
        <w:lastRenderedPageBreak/>
        <w:t xml:space="preserve">الفصل </w:t>
      </w:r>
      <w:bookmarkStart w:id="41" w:name="_Toc136906799"/>
      <w:bookmarkEnd w:id="39"/>
      <w:r w:rsidR="001D2280" w:rsidRPr="001D2280">
        <w:rPr>
          <w:rFonts w:ascii="Sakkal Majalla" w:eastAsia="Times New Roman" w:hAnsi="Sakkal Majalla" w:cs="Sakkal Majalla" w:hint="cs"/>
          <w:b/>
          <w:bCs/>
          <w:sz w:val="40"/>
          <w:szCs w:val="40"/>
          <w:rtl/>
        </w:rPr>
        <w:t>الثاني:</w:t>
      </w:r>
      <w:r w:rsidRPr="001D2280">
        <w:rPr>
          <w:rFonts w:ascii="Sakkal Majalla" w:eastAsia="Times New Roman" w:hAnsi="Sakkal Majalla" w:cs="Sakkal Majalla"/>
          <w:b/>
          <w:bCs/>
          <w:sz w:val="40"/>
          <w:szCs w:val="40"/>
          <w:rtl/>
        </w:rPr>
        <w:t xml:space="preserve"> الإطار النظري</w:t>
      </w:r>
      <w:bookmarkEnd w:id="40"/>
      <w:r w:rsidRPr="001D2280">
        <w:rPr>
          <w:rFonts w:ascii="Sakkal Majalla" w:eastAsia="Times New Roman" w:hAnsi="Sakkal Majalla" w:cs="Sakkal Majalla"/>
          <w:b/>
          <w:bCs/>
          <w:sz w:val="40"/>
          <w:szCs w:val="40"/>
          <w:rtl/>
        </w:rPr>
        <w:t xml:space="preserve"> </w:t>
      </w:r>
      <w:bookmarkEnd w:id="41"/>
    </w:p>
    <w:p w14:paraId="7128E50A" w14:textId="799778A0" w:rsidR="00D368AA" w:rsidRPr="00590D1D" w:rsidRDefault="00D368AA" w:rsidP="001D2280">
      <w:pPr>
        <w:keepNext/>
        <w:keepLines/>
        <w:spacing w:before="100" w:beforeAutospacing="1" w:after="100" w:afterAutospacing="1" w:line="360" w:lineRule="auto"/>
        <w:jc w:val="center"/>
        <w:outlineLvl w:val="1"/>
        <w:rPr>
          <w:rFonts w:ascii="Sakkal Majalla" w:eastAsia="Times New Roman" w:hAnsi="Sakkal Majalla" w:cs="Sakkal Majalla"/>
          <w:b/>
          <w:bCs/>
          <w:sz w:val="36"/>
          <w:szCs w:val="36"/>
          <w:rtl/>
          <w:lang w:bidi="ar-EG"/>
        </w:rPr>
      </w:pPr>
      <w:bookmarkStart w:id="42" w:name="_Toc136906800"/>
      <w:bookmarkStart w:id="43" w:name="_Toc180313607"/>
      <w:r w:rsidRPr="00590D1D">
        <w:rPr>
          <w:rFonts w:ascii="Sakkal Majalla" w:eastAsia="Times New Roman" w:hAnsi="Sakkal Majalla" w:cs="Sakkal Majalla"/>
          <w:b/>
          <w:bCs/>
          <w:sz w:val="36"/>
          <w:szCs w:val="36"/>
          <w:rtl/>
          <w:lang w:bidi="ar-EG"/>
        </w:rPr>
        <w:t>المبحث الأول: الاحتراق الوظيفي</w:t>
      </w:r>
      <w:bookmarkEnd w:id="42"/>
      <w:bookmarkEnd w:id="43"/>
    </w:p>
    <w:p w14:paraId="7966EB48" w14:textId="34A51B8E" w:rsidR="00D368AA" w:rsidRPr="00590D1D" w:rsidRDefault="001D2280" w:rsidP="001D2280">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rtl/>
          <w:lang w:bidi="ar-EG"/>
        </w:rPr>
      </w:pPr>
      <w:bookmarkStart w:id="44" w:name="_Toc136906801"/>
      <w:bookmarkStart w:id="45" w:name="_Toc180313608"/>
      <w:r>
        <w:rPr>
          <w:rFonts w:ascii="Sakkal Majalla" w:eastAsia="Times New Roman" w:hAnsi="Sakkal Majalla" w:cs="Sakkal Majalla" w:hint="cs"/>
          <w:b/>
          <w:bCs/>
          <w:sz w:val="36"/>
          <w:szCs w:val="36"/>
          <w:rtl/>
          <w:lang w:bidi="ar-EG"/>
        </w:rPr>
        <w:t xml:space="preserve">1.1.2 </w:t>
      </w:r>
      <w:r w:rsidR="00D368AA" w:rsidRPr="00590D1D">
        <w:rPr>
          <w:rFonts w:ascii="Sakkal Majalla" w:eastAsia="Times New Roman" w:hAnsi="Sakkal Majalla" w:cs="Sakkal Majalla"/>
          <w:b/>
          <w:bCs/>
          <w:sz w:val="36"/>
          <w:szCs w:val="36"/>
          <w:rtl/>
          <w:lang w:bidi="ar-EG"/>
        </w:rPr>
        <w:t>مفهوم الاحتراق الوظيفي</w:t>
      </w:r>
      <w:bookmarkEnd w:id="44"/>
      <w:bookmarkEnd w:id="45"/>
      <w:r w:rsidR="00D368AA" w:rsidRPr="00590D1D">
        <w:rPr>
          <w:rFonts w:ascii="Sakkal Majalla" w:eastAsia="Times New Roman" w:hAnsi="Sakkal Majalla" w:cs="Sakkal Majalla"/>
          <w:b/>
          <w:bCs/>
          <w:sz w:val="36"/>
          <w:szCs w:val="36"/>
          <w:rtl/>
          <w:lang w:bidi="ar-EG"/>
        </w:rPr>
        <w:t xml:space="preserve"> </w:t>
      </w:r>
    </w:p>
    <w:p w14:paraId="7C5D26E2"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مفهوم الاحتراق الوظيفي يعتبر من المفاهيم الحديثة نسبيا ، التي ظهرت في مجال علم النفس التنظيمي، و أصبح مفهوم الاحتراق الوظيفي أو النفسي مصطلحا واسع الانتشار وسمة من سمات المجتمع المعاصر وقد أظهر الظفري والقريوتي أن هذه الظاهرة الخطيرة تصيب أصحاب المهن الصعبة فتسبب لهم القصور والعجز عن تأدية العمل بالمستوى المطلوب (الظفري والقريوتي، 2019).</w:t>
      </w:r>
    </w:p>
    <w:p w14:paraId="1CA9A484"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وقد عرف بأنه مجموعة أعراض تتمثل في الضغوطات و الإجهاد العصبي واستنفاذ الطاقة الانفعالية والتجرد من الناحية الشخصية مع الإحساس بعدم الرضا عن الإنجاز في المجال المهني ويمكن أن تحدث لدى الأشخاص الذين يؤدون نوعا من الأعمال التي تقتضي التعامل المباشر مع الناس.( القريوتي والخطيب،2006)</w:t>
      </w:r>
    </w:p>
    <w:p w14:paraId="33190B89"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وقد عرفه (الحريري، 2016) هو حالة من الإرهاق النفسي والعاطفي والجسدي تحدث عندما يشعر العاملون بعدم الرضا عن عملهم وعدم قدرتهم على تلبية متطلباته، مما يؤدي إلى استنزاف الطاقة النفسية والعاطفية والتجرد من النواحي الشخصية، يتسبب هذا الاحتراق عادة عند الأفراد الذين يعملون في وظائف تتطلب التعامل المباشر مع الأفراد.</w:t>
      </w:r>
    </w:p>
    <w:p w14:paraId="62DC475B"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lastRenderedPageBreak/>
        <w:t>وأضاف المسعودي (2016) بأن الاحتراق الوظيفي هو "حالة نفسية عاطفية من سماتها الإحباط و التعب و فقدان الاهتمام الذي يتداخل مع العمل الوظيفي، نتيجة التعرض للضغوطات لفترة زمنية طويلة".</w:t>
      </w:r>
    </w:p>
    <w:p w14:paraId="37AA5DED"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وعرفت ما سلاك الذي أورده (عبدالله 2020) بأنه مجموعة من أعراض الإجهاد العصبي والضغط واستنفاذ الطاقة الانفعالية والتجرد عن الخواص الشخصية والإحساس بعدم الرضا عن الإنجاز الشخصي في المجال الوظيفي و يمكن أن تحدث لدى الأشخاص الذين يؤدون نوعا من الأعمال التي تقتضي التعامل المباشر مع الأشخاص .</w:t>
      </w:r>
    </w:p>
    <w:p w14:paraId="1DE22E35"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وعرفته (العنزي، 2018) بأنه "حالة من الإجهاد الانفعالي، يحدث نتيجة تعرض الفرد العامل وبشكل مستمر لضغوط العمل المرتفعة، بحيث تؤدي إلى نقص في الكفاءة الشخصية للفرد، وضعف الاهتمام بالبعد الإنساني، وأكثر من يتعرض لهذه الحالة العاملون في المهن الخدمية التي تتطلب التعامل مع الآخرين؛ مثل الصحة والتدريس".</w:t>
      </w:r>
    </w:p>
    <w:p w14:paraId="09136A52" w14:textId="4DBB210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 xml:space="preserve">وأصبح الاحتراق الوظيفي مصطلحا واسع الانتشار و سمة من سمات المجتمع المعاصر ، و قد بينت </w:t>
      </w:r>
      <w:proofErr w:type="spellStart"/>
      <w:r w:rsidRPr="00590D1D">
        <w:rPr>
          <w:rFonts w:ascii="Sakkal Majalla" w:eastAsia="Times New Roman" w:hAnsi="Sakkal Majalla" w:cs="Sakkal Majalla"/>
          <w:kern w:val="0"/>
          <w:sz w:val="32"/>
          <w:szCs w:val="32"/>
          <w:rtl/>
          <w14:ligatures w14:val="none"/>
        </w:rPr>
        <w:t>ماسلاش</w:t>
      </w:r>
      <w:proofErr w:type="spellEnd"/>
      <w:r w:rsidRPr="00590D1D">
        <w:rPr>
          <w:rFonts w:ascii="Sakkal Majalla" w:eastAsia="Times New Roman" w:hAnsi="Sakkal Majalla" w:cs="Sakkal Majalla"/>
          <w:kern w:val="0"/>
          <w:sz w:val="32"/>
          <w:szCs w:val="32"/>
          <w:rtl/>
          <w14:ligatures w14:val="none"/>
        </w:rPr>
        <w:t xml:space="preserve"> ان هذه الظاهرة خطيرة وتصيب أصحاب الهمة الصعبة و تسبب لهم العجز والقصور في تأدية عملهم بالمستوى المطلوب (الظفري والقريوتي،2019).</w:t>
      </w:r>
    </w:p>
    <w:p w14:paraId="48E26EB5" w14:textId="21578B40" w:rsidR="00D368AA" w:rsidRPr="00590D1D" w:rsidRDefault="001D2280" w:rsidP="001D2280">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rtl/>
          <w:lang w:bidi="ar-EG"/>
        </w:rPr>
      </w:pPr>
      <w:bookmarkStart w:id="46" w:name="_Toc136906802"/>
      <w:bookmarkStart w:id="47" w:name="_Toc180313609"/>
      <w:r>
        <w:rPr>
          <w:rFonts w:ascii="Sakkal Majalla" w:eastAsia="Times New Roman" w:hAnsi="Sakkal Majalla" w:cs="Sakkal Majalla" w:hint="cs"/>
          <w:b/>
          <w:bCs/>
          <w:sz w:val="36"/>
          <w:szCs w:val="36"/>
          <w:rtl/>
          <w:lang w:bidi="ar-EG"/>
        </w:rPr>
        <w:t xml:space="preserve">2.1.2 </w:t>
      </w:r>
      <w:r w:rsidR="00D368AA" w:rsidRPr="00590D1D">
        <w:rPr>
          <w:rFonts w:ascii="Sakkal Majalla" w:eastAsia="Times New Roman" w:hAnsi="Sakkal Majalla" w:cs="Sakkal Majalla"/>
          <w:b/>
          <w:bCs/>
          <w:sz w:val="36"/>
          <w:szCs w:val="36"/>
          <w:rtl/>
          <w:lang w:bidi="ar-EG"/>
        </w:rPr>
        <w:t>أسباب الاحتراق الوظيفي</w:t>
      </w:r>
      <w:bookmarkEnd w:id="46"/>
      <w:bookmarkEnd w:id="47"/>
      <w:r w:rsidR="00D368AA" w:rsidRPr="00590D1D">
        <w:rPr>
          <w:rFonts w:ascii="Sakkal Majalla" w:eastAsia="Times New Roman" w:hAnsi="Sakkal Majalla" w:cs="Sakkal Majalla"/>
          <w:b/>
          <w:bCs/>
          <w:sz w:val="36"/>
          <w:szCs w:val="36"/>
          <w:rtl/>
          <w:lang w:bidi="ar-EG"/>
        </w:rPr>
        <w:t xml:space="preserve"> </w:t>
      </w:r>
    </w:p>
    <w:p w14:paraId="31BDE1F5" w14:textId="77777777" w:rsidR="00D368AA" w:rsidRPr="001D2280" w:rsidRDefault="00D368AA" w:rsidP="001D2280">
      <w:pPr>
        <w:pStyle w:val="a6"/>
        <w:numPr>
          <w:ilvl w:val="0"/>
          <w:numId w:val="68"/>
        </w:numPr>
        <w:spacing w:before="100" w:beforeAutospacing="1" w:after="100" w:afterAutospacing="1" w:line="360" w:lineRule="auto"/>
        <w:ind w:left="706"/>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kern w:val="0"/>
          <w:sz w:val="32"/>
          <w:szCs w:val="32"/>
          <w:rtl/>
          <w14:ligatures w14:val="none"/>
        </w:rPr>
        <w:t xml:space="preserve">زيادة عبء العمل والتصارع في أدوار الحياة </w:t>
      </w:r>
    </w:p>
    <w:p w14:paraId="5C92436D" w14:textId="77777777" w:rsidR="00D368AA" w:rsidRPr="001D2280" w:rsidRDefault="00D368AA" w:rsidP="001D2280">
      <w:pPr>
        <w:pStyle w:val="a6"/>
        <w:numPr>
          <w:ilvl w:val="0"/>
          <w:numId w:val="68"/>
        </w:numPr>
        <w:spacing w:before="100" w:beforeAutospacing="1" w:after="100" w:afterAutospacing="1" w:line="360" w:lineRule="auto"/>
        <w:ind w:left="706"/>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kern w:val="0"/>
          <w:sz w:val="32"/>
          <w:szCs w:val="32"/>
          <w:rtl/>
          <w14:ligatures w14:val="none"/>
        </w:rPr>
        <w:t>زيادة المهام وخاصة تلك التي من الصعب إنجازها</w:t>
      </w:r>
    </w:p>
    <w:p w14:paraId="72319B1D" w14:textId="77777777" w:rsidR="00D368AA" w:rsidRPr="001D2280" w:rsidRDefault="00D368AA" w:rsidP="001D2280">
      <w:pPr>
        <w:pStyle w:val="a6"/>
        <w:numPr>
          <w:ilvl w:val="0"/>
          <w:numId w:val="68"/>
        </w:numPr>
        <w:spacing w:before="100" w:beforeAutospacing="1" w:after="100" w:afterAutospacing="1" w:line="360" w:lineRule="auto"/>
        <w:ind w:left="706"/>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kern w:val="0"/>
          <w:sz w:val="32"/>
          <w:szCs w:val="32"/>
          <w:rtl/>
          <w14:ligatures w14:val="none"/>
        </w:rPr>
        <w:t>قلة أو عدم وجود التعزيز الإيجابي بأنواعه</w:t>
      </w:r>
    </w:p>
    <w:p w14:paraId="7418A4AA" w14:textId="77777777" w:rsidR="00D368AA" w:rsidRPr="001D2280" w:rsidRDefault="00D368AA" w:rsidP="001D2280">
      <w:pPr>
        <w:pStyle w:val="a6"/>
        <w:numPr>
          <w:ilvl w:val="0"/>
          <w:numId w:val="68"/>
        </w:numPr>
        <w:spacing w:before="100" w:beforeAutospacing="1" w:after="100" w:afterAutospacing="1" w:line="360" w:lineRule="auto"/>
        <w:ind w:left="706"/>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kern w:val="0"/>
          <w:sz w:val="32"/>
          <w:szCs w:val="32"/>
          <w:rtl/>
          <w14:ligatures w14:val="none"/>
        </w:rPr>
        <w:lastRenderedPageBreak/>
        <w:t xml:space="preserve">التوزيع غير العادل للمهام </w:t>
      </w:r>
    </w:p>
    <w:p w14:paraId="7071F4C8" w14:textId="77777777" w:rsidR="00D368AA" w:rsidRPr="001D2280" w:rsidRDefault="00D368AA" w:rsidP="001D2280">
      <w:pPr>
        <w:pStyle w:val="a6"/>
        <w:numPr>
          <w:ilvl w:val="0"/>
          <w:numId w:val="68"/>
        </w:numPr>
        <w:spacing w:before="100" w:beforeAutospacing="1" w:after="100" w:afterAutospacing="1" w:line="360" w:lineRule="auto"/>
        <w:ind w:left="706"/>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kern w:val="0"/>
          <w:sz w:val="32"/>
          <w:szCs w:val="32"/>
          <w:rtl/>
          <w14:ligatures w14:val="none"/>
        </w:rPr>
        <w:t>بيئة عمل سيئة وتجهيزات أو معدات رديئة</w:t>
      </w:r>
    </w:p>
    <w:p w14:paraId="5EC89391" w14:textId="77777777" w:rsidR="00D368AA" w:rsidRPr="001D2280" w:rsidRDefault="00D368AA" w:rsidP="001D2280">
      <w:pPr>
        <w:pStyle w:val="a6"/>
        <w:numPr>
          <w:ilvl w:val="0"/>
          <w:numId w:val="68"/>
        </w:numPr>
        <w:spacing w:before="100" w:beforeAutospacing="1" w:after="100" w:afterAutospacing="1" w:line="360" w:lineRule="auto"/>
        <w:ind w:left="706"/>
        <w:jc w:val="both"/>
        <w:rPr>
          <w:rFonts w:ascii="Sakkal Majalla" w:eastAsia="Times New Roman" w:hAnsi="Sakkal Majalla" w:cs="Sakkal Majalla"/>
          <w:kern w:val="0"/>
          <w:sz w:val="32"/>
          <w:szCs w:val="32"/>
          <w:rtl/>
          <w14:ligatures w14:val="none"/>
        </w:rPr>
      </w:pPr>
      <w:r w:rsidRPr="001D2280">
        <w:rPr>
          <w:rFonts w:ascii="Sakkal Majalla" w:eastAsia="Times New Roman" w:hAnsi="Sakkal Majalla" w:cs="Sakkal Majalla"/>
          <w:kern w:val="0"/>
          <w:sz w:val="32"/>
          <w:szCs w:val="32"/>
          <w:rtl/>
          <w14:ligatures w14:val="none"/>
        </w:rPr>
        <w:t xml:space="preserve">عدم توافق قيم ومبادئ الفرد مع الاعمال المطلوبة منه </w:t>
      </w:r>
    </w:p>
    <w:p w14:paraId="4FD205B4" w14:textId="61D8AF8F" w:rsidR="00D368AA" w:rsidRPr="00590D1D" w:rsidRDefault="001D2280" w:rsidP="001D2280">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rtl/>
          <w:lang w:bidi="ar-EG"/>
        </w:rPr>
      </w:pPr>
      <w:bookmarkStart w:id="48" w:name="_Toc136906803"/>
      <w:bookmarkStart w:id="49" w:name="_Toc180313610"/>
      <w:r>
        <w:rPr>
          <w:rFonts w:ascii="Sakkal Majalla" w:eastAsia="Times New Roman" w:hAnsi="Sakkal Majalla" w:cs="Sakkal Majalla" w:hint="cs"/>
          <w:b/>
          <w:bCs/>
          <w:sz w:val="36"/>
          <w:szCs w:val="36"/>
          <w:rtl/>
          <w:lang w:bidi="ar-EG"/>
        </w:rPr>
        <w:t xml:space="preserve">3.1.2 </w:t>
      </w:r>
      <w:r w:rsidR="00D368AA" w:rsidRPr="00590D1D">
        <w:rPr>
          <w:rFonts w:ascii="Sakkal Majalla" w:eastAsia="Times New Roman" w:hAnsi="Sakkal Majalla" w:cs="Sakkal Majalla"/>
          <w:b/>
          <w:bCs/>
          <w:sz w:val="36"/>
          <w:szCs w:val="36"/>
          <w:rtl/>
          <w:lang w:bidi="ar-EG"/>
        </w:rPr>
        <w:t>أعراض الاحتراق الوظيفي</w:t>
      </w:r>
      <w:bookmarkEnd w:id="48"/>
      <w:bookmarkEnd w:id="49"/>
    </w:p>
    <w:p w14:paraId="4731B709"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 xml:space="preserve">تتميز الأعراض المختلفة للاحتراق الوظيفي عن غيرها من الظواهر النفسية، حيث لا يظهر هذا الاحتراق فجأة عند الفرد ، بل يكون له مقدمات و أعراض ، ومن أهم هذه الأعراض (بن زهرة </w:t>
      </w:r>
      <w:proofErr w:type="spellStart"/>
      <w:r w:rsidRPr="00590D1D">
        <w:rPr>
          <w:rFonts w:ascii="Sakkal Majalla" w:eastAsia="Times New Roman" w:hAnsi="Sakkal Majalla" w:cs="Sakkal Majalla"/>
          <w:kern w:val="0"/>
          <w:sz w:val="32"/>
          <w:szCs w:val="32"/>
          <w:rtl/>
          <w14:ligatures w14:val="none"/>
        </w:rPr>
        <w:t>وبوخلوة</w:t>
      </w:r>
      <w:proofErr w:type="spellEnd"/>
      <w:r w:rsidRPr="00590D1D">
        <w:rPr>
          <w:rFonts w:ascii="Sakkal Majalla" w:eastAsia="Times New Roman" w:hAnsi="Sakkal Majalla" w:cs="Sakkal Majalla"/>
          <w:kern w:val="0"/>
          <w:sz w:val="32"/>
          <w:szCs w:val="32"/>
          <w:rtl/>
          <w14:ligatures w14:val="none"/>
        </w:rPr>
        <w:t>، 2021) :</w:t>
      </w:r>
    </w:p>
    <w:p w14:paraId="5947BCA5" w14:textId="77777777" w:rsidR="00D368AA" w:rsidRPr="001D2280" w:rsidRDefault="00D368AA" w:rsidP="001D2280">
      <w:pPr>
        <w:pStyle w:val="a6"/>
        <w:numPr>
          <w:ilvl w:val="0"/>
          <w:numId w:val="67"/>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b/>
          <w:bCs/>
          <w:kern w:val="0"/>
          <w:sz w:val="32"/>
          <w:szCs w:val="32"/>
          <w:rtl/>
          <w14:ligatures w14:val="none"/>
        </w:rPr>
        <w:t>الأعراض الجسدية:</w:t>
      </w:r>
      <w:r w:rsidRPr="001D2280">
        <w:rPr>
          <w:rFonts w:ascii="Sakkal Majalla" w:eastAsia="Times New Roman" w:hAnsi="Sakkal Majalla" w:cs="Sakkal Majalla"/>
          <w:kern w:val="0"/>
          <w:sz w:val="32"/>
          <w:szCs w:val="32"/>
          <w:rtl/>
          <w14:ligatures w14:val="none"/>
        </w:rPr>
        <w:t xml:space="preserve"> وتشمل الإرهاق الجسدي، العزلة النفسية، والصداع وارتفاع ضغط الدم، وآلام في العضلات والظهر، والتعب الشديد الذي يؤدي إلى فقدان الفرد لحماسه ونشاطه، كما تشمل الشعور الدائم بالإنهاك البدني طوال اليوم والإحساس بالتعب بعد القيام بأي عمل</w:t>
      </w:r>
      <w:r w:rsidRPr="001D2280">
        <w:rPr>
          <w:rFonts w:ascii="Sakkal Majalla" w:eastAsia="Times New Roman" w:hAnsi="Sakkal Majalla" w:cs="Sakkal Majalla"/>
          <w:kern w:val="0"/>
          <w:sz w:val="32"/>
          <w:szCs w:val="32"/>
          <w14:ligatures w14:val="none"/>
        </w:rPr>
        <w:t>.</w:t>
      </w:r>
    </w:p>
    <w:p w14:paraId="301CE0C1" w14:textId="77777777" w:rsidR="00D368AA" w:rsidRPr="001D2280" w:rsidRDefault="00D368AA" w:rsidP="001D2280">
      <w:pPr>
        <w:pStyle w:val="a6"/>
        <w:numPr>
          <w:ilvl w:val="0"/>
          <w:numId w:val="67"/>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b/>
          <w:bCs/>
          <w:kern w:val="0"/>
          <w:sz w:val="32"/>
          <w:szCs w:val="32"/>
          <w:rtl/>
          <w14:ligatures w14:val="none"/>
        </w:rPr>
        <w:t>الأعراض النفسية الانفعالية:</w:t>
      </w:r>
      <w:r w:rsidRPr="001D2280">
        <w:rPr>
          <w:rFonts w:ascii="Sakkal Majalla" w:eastAsia="Times New Roman" w:hAnsi="Sakkal Majalla" w:cs="Sakkal Majalla"/>
          <w:kern w:val="0"/>
          <w:sz w:val="32"/>
          <w:szCs w:val="32"/>
          <w:rtl/>
          <w14:ligatures w14:val="none"/>
        </w:rPr>
        <w:t xml:space="preserve"> وتشمل الإرهاق النفسي والعصبي والملل والإحباط، والإحساس بالعجز واليأس والشعور بالخوف والقلق والاكتئاب وعدم القدرة على اتخاذ القرارات، وعدم الثقة بالنفس وسرعة الغضب، بالإضافة إلى عدم الرغبة في الذهاب إلى العمل وفقدان الحماس</w:t>
      </w:r>
      <w:r w:rsidRPr="001D2280">
        <w:rPr>
          <w:rFonts w:ascii="Sakkal Majalla" w:eastAsia="Times New Roman" w:hAnsi="Sakkal Majalla" w:cs="Sakkal Majalla"/>
          <w:kern w:val="0"/>
          <w:sz w:val="32"/>
          <w:szCs w:val="32"/>
          <w14:ligatures w14:val="none"/>
        </w:rPr>
        <w:t>.</w:t>
      </w:r>
    </w:p>
    <w:p w14:paraId="5EE72BA5" w14:textId="77777777" w:rsidR="00D368AA" w:rsidRPr="001D2280" w:rsidRDefault="00D368AA" w:rsidP="001D2280">
      <w:pPr>
        <w:pStyle w:val="a6"/>
        <w:numPr>
          <w:ilvl w:val="0"/>
          <w:numId w:val="67"/>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b/>
          <w:bCs/>
          <w:kern w:val="0"/>
          <w:sz w:val="32"/>
          <w:szCs w:val="32"/>
          <w:rtl/>
          <w14:ligatures w14:val="none"/>
        </w:rPr>
        <w:t>الأعراض السلوكية:</w:t>
      </w:r>
      <w:r w:rsidRPr="001D2280">
        <w:rPr>
          <w:rFonts w:ascii="Sakkal Majalla" w:eastAsia="Times New Roman" w:hAnsi="Sakkal Majalla" w:cs="Sakkal Majalla"/>
          <w:kern w:val="0"/>
          <w:sz w:val="32"/>
          <w:szCs w:val="32"/>
          <w:rtl/>
          <w14:ligatures w14:val="none"/>
        </w:rPr>
        <w:t xml:space="preserve"> وتشمل العزلة الاجتماعية والنفسية، وفقدان الاتصال الاجتماعي في العمل وعدم الرغبة في الحديث، والاتجاهات السلبية نحو العمل والزملاء، بالإضافة إلى ضعف القدرة على الإنجاز وتدني مستوى الأداء</w:t>
      </w:r>
      <w:r w:rsidRPr="001D2280">
        <w:rPr>
          <w:rFonts w:ascii="Sakkal Majalla" w:eastAsia="Times New Roman" w:hAnsi="Sakkal Majalla" w:cs="Sakkal Majalla"/>
          <w:kern w:val="0"/>
          <w:sz w:val="32"/>
          <w:szCs w:val="32"/>
          <w14:ligatures w14:val="none"/>
        </w:rPr>
        <w:t>.</w:t>
      </w:r>
    </w:p>
    <w:p w14:paraId="6582497B" w14:textId="77777777" w:rsidR="00D368AA" w:rsidRPr="001D2280" w:rsidRDefault="00D368AA" w:rsidP="001D2280">
      <w:pPr>
        <w:pStyle w:val="a6"/>
        <w:numPr>
          <w:ilvl w:val="0"/>
          <w:numId w:val="67"/>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b/>
          <w:bCs/>
          <w:kern w:val="0"/>
          <w:sz w:val="32"/>
          <w:szCs w:val="32"/>
          <w:rtl/>
          <w14:ligatures w14:val="none"/>
        </w:rPr>
        <w:lastRenderedPageBreak/>
        <w:t>الأعراض المتعلقة بالعمل:</w:t>
      </w:r>
      <w:r w:rsidRPr="001D2280">
        <w:rPr>
          <w:rFonts w:ascii="Sakkal Majalla" w:eastAsia="Times New Roman" w:hAnsi="Sakkal Majalla" w:cs="Sakkal Majalla"/>
          <w:kern w:val="0"/>
          <w:sz w:val="32"/>
          <w:szCs w:val="32"/>
          <w:rtl/>
          <w14:ligatures w14:val="none"/>
        </w:rPr>
        <w:t xml:space="preserve"> وتتمثل في اللامبالاة والغياب والتأخير والرغبة في ترك العمل، وعدم وضوح الدور وزيادة المسئوليات وتعدد المهام المطلوبة، وضعف الاستعداد للتعامل مع ضغوط العمل، ونقص الإبداع والابتكار في العمل.</w:t>
      </w:r>
    </w:p>
    <w:p w14:paraId="5249ED24" w14:textId="09116B77" w:rsidR="00D368AA" w:rsidRPr="00590D1D" w:rsidRDefault="001D2280" w:rsidP="001D2280">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rtl/>
          <w:lang w:bidi="ar-EG"/>
        </w:rPr>
      </w:pPr>
      <w:bookmarkStart w:id="50" w:name="_Toc136906804"/>
      <w:bookmarkStart w:id="51" w:name="_Toc180313611"/>
      <w:r>
        <w:rPr>
          <w:rFonts w:ascii="Sakkal Majalla" w:eastAsia="Times New Roman" w:hAnsi="Sakkal Majalla" w:cs="Sakkal Majalla" w:hint="cs"/>
          <w:b/>
          <w:bCs/>
          <w:sz w:val="36"/>
          <w:szCs w:val="36"/>
          <w:rtl/>
          <w:lang w:bidi="ar-EG"/>
        </w:rPr>
        <w:t xml:space="preserve">4.1.2 </w:t>
      </w:r>
      <w:r w:rsidR="00D368AA" w:rsidRPr="00590D1D">
        <w:rPr>
          <w:rFonts w:ascii="Sakkal Majalla" w:eastAsia="Times New Roman" w:hAnsi="Sakkal Majalla" w:cs="Sakkal Majalla"/>
          <w:b/>
          <w:bCs/>
          <w:sz w:val="36"/>
          <w:szCs w:val="36"/>
          <w:rtl/>
          <w:lang w:bidi="ar-EG"/>
        </w:rPr>
        <w:t>مراحل الاحتراق الوظيفي</w:t>
      </w:r>
      <w:bookmarkEnd w:id="50"/>
      <w:bookmarkEnd w:id="51"/>
    </w:p>
    <w:p w14:paraId="791B68C6"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يمر الاحتراق الوظيفي من ثلاث مراحل مختلفة وعلى الرغم من أن هذه الظاهرة لا تظهر أعراضها مرة واحدة، إلا أنها تظهر تدريجياً حسب نوع الاحتراق ، ووفقا لـ (الزيوت،2018) تتمثل المراحل الثلاثة في</w:t>
      </w:r>
      <w:r w:rsidRPr="00590D1D">
        <w:rPr>
          <w:rFonts w:ascii="Sakkal Majalla" w:eastAsia="Times New Roman" w:hAnsi="Sakkal Majalla" w:cs="Sakkal Majalla"/>
          <w:kern w:val="0"/>
          <w:sz w:val="32"/>
          <w:szCs w:val="32"/>
          <w14:ligatures w14:val="none"/>
        </w:rPr>
        <w:t>:</w:t>
      </w:r>
    </w:p>
    <w:p w14:paraId="2B8F66F2" w14:textId="77777777" w:rsidR="00D368AA" w:rsidRPr="001D2280" w:rsidRDefault="00D368AA" w:rsidP="001D2280">
      <w:pPr>
        <w:pStyle w:val="a6"/>
        <w:numPr>
          <w:ilvl w:val="0"/>
          <w:numId w:val="66"/>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kern w:val="0"/>
          <w:sz w:val="32"/>
          <w:szCs w:val="32"/>
          <w:rtl/>
          <w14:ligatures w14:val="none"/>
        </w:rPr>
        <w:t xml:space="preserve">المرحلة الأولى: حيث يشعر الفرد بالاختلال وعدم التوازن بين الموارد المتاحة لديه والمسؤوليات والمطالب التي </w:t>
      </w:r>
      <w:proofErr w:type="spellStart"/>
      <w:r w:rsidRPr="001D2280">
        <w:rPr>
          <w:rFonts w:ascii="Sakkal Majalla" w:eastAsia="Times New Roman" w:hAnsi="Sakkal Majalla" w:cs="Sakkal Majalla"/>
          <w:kern w:val="0"/>
          <w:sz w:val="32"/>
          <w:szCs w:val="32"/>
          <w:rtl/>
          <w14:ligatures w14:val="none"/>
        </w:rPr>
        <w:t>يواجهها</w:t>
      </w:r>
      <w:proofErr w:type="spellEnd"/>
      <w:r w:rsidRPr="001D2280">
        <w:rPr>
          <w:rFonts w:ascii="Sakkal Majalla" w:eastAsia="Times New Roman" w:hAnsi="Sakkal Majalla" w:cs="Sakkal Majalla"/>
          <w:kern w:val="0"/>
          <w:sz w:val="32"/>
          <w:szCs w:val="32"/>
          <w:rtl/>
          <w14:ligatures w14:val="none"/>
        </w:rPr>
        <w:t>، وفي هذه المرحلة لا يكون الموارد المتاحة كافية لمواجهة المسؤوليات والمطالب المتزايدة</w:t>
      </w:r>
      <w:r w:rsidRPr="001D2280">
        <w:rPr>
          <w:rFonts w:ascii="Sakkal Majalla" w:eastAsia="Times New Roman" w:hAnsi="Sakkal Majalla" w:cs="Sakkal Majalla"/>
          <w:kern w:val="0"/>
          <w:sz w:val="32"/>
          <w:szCs w:val="32"/>
          <w14:ligatures w14:val="none"/>
        </w:rPr>
        <w:t>.</w:t>
      </w:r>
    </w:p>
    <w:p w14:paraId="376D24DC" w14:textId="77777777" w:rsidR="00D368AA" w:rsidRPr="001D2280" w:rsidRDefault="00D368AA" w:rsidP="001D2280">
      <w:pPr>
        <w:pStyle w:val="a6"/>
        <w:numPr>
          <w:ilvl w:val="0"/>
          <w:numId w:val="66"/>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kern w:val="0"/>
          <w:sz w:val="32"/>
          <w:szCs w:val="32"/>
          <w:rtl/>
          <w14:ligatures w14:val="none"/>
        </w:rPr>
        <w:t>المرحلة الثانية: حيث يزداد الإجهاد والتوتر وتصبح معاناة الفرد نتيجة طبيعية ومباشرة لضغوط العمل</w:t>
      </w:r>
      <w:r w:rsidRPr="001D2280">
        <w:rPr>
          <w:rFonts w:ascii="Sakkal Majalla" w:eastAsia="Times New Roman" w:hAnsi="Sakkal Majalla" w:cs="Sakkal Majalla"/>
          <w:kern w:val="0"/>
          <w:sz w:val="32"/>
          <w:szCs w:val="32"/>
          <w14:ligatures w14:val="none"/>
        </w:rPr>
        <w:t>.</w:t>
      </w:r>
    </w:p>
    <w:p w14:paraId="712BE8AE" w14:textId="77777777" w:rsidR="00D368AA" w:rsidRPr="001D2280" w:rsidRDefault="00D368AA" w:rsidP="001D2280">
      <w:pPr>
        <w:pStyle w:val="a6"/>
        <w:numPr>
          <w:ilvl w:val="0"/>
          <w:numId w:val="66"/>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1D2280">
        <w:rPr>
          <w:rFonts w:ascii="Sakkal Majalla" w:eastAsia="Times New Roman" w:hAnsi="Sakkal Majalla" w:cs="Sakkal Majalla"/>
          <w:kern w:val="0"/>
          <w:sz w:val="32"/>
          <w:szCs w:val="32"/>
          <w:rtl/>
          <w14:ligatures w14:val="none"/>
        </w:rPr>
        <w:t>المرحلة الثالثة: وهي المرحلة الأخيرة و تتميز بتغييرات في سلوكيات الفرد. فقد يصبح الفرد غير مهتم بالعمل ويعامل المراجعين بطريقة آلية، كما ينشغل بالحاجات الفردية.</w:t>
      </w:r>
    </w:p>
    <w:p w14:paraId="3C8A5678" w14:textId="334A3919" w:rsidR="00D368AA" w:rsidRPr="00590D1D" w:rsidRDefault="001D2280" w:rsidP="001D2280">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rtl/>
          <w:lang w:bidi="ar-EG"/>
        </w:rPr>
      </w:pPr>
      <w:bookmarkStart w:id="52" w:name="_Toc136906805"/>
      <w:bookmarkStart w:id="53" w:name="_Toc180313612"/>
      <w:r>
        <w:rPr>
          <w:rFonts w:ascii="Sakkal Majalla" w:eastAsia="Times New Roman" w:hAnsi="Sakkal Majalla" w:cs="Sakkal Majalla" w:hint="cs"/>
          <w:b/>
          <w:bCs/>
          <w:sz w:val="36"/>
          <w:szCs w:val="36"/>
          <w:rtl/>
          <w:lang w:bidi="ar-EG"/>
        </w:rPr>
        <w:t xml:space="preserve">5.1.2 </w:t>
      </w:r>
      <w:r w:rsidR="00D368AA" w:rsidRPr="00590D1D">
        <w:rPr>
          <w:rFonts w:ascii="Sakkal Majalla" w:eastAsia="Times New Roman" w:hAnsi="Sakkal Majalla" w:cs="Sakkal Majalla"/>
          <w:b/>
          <w:bCs/>
          <w:sz w:val="36"/>
          <w:szCs w:val="36"/>
          <w:rtl/>
          <w:lang w:bidi="ar-EG"/>
        </w:rPr>
        <w:t>أبعاد الاحتراق الوظيفي</w:t>
      </w:r>
      <w:bookmarkEnd w:id="52"/>
      <w:bookmarkEnd w:id="53"/>
    </w:p>
    <w:p w14:paraId="22240BCB"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وفقا لـ(الزيوت،2018) تتمثل أبعاد الاحتراق الوظيفي في الآتي:</w:t>
      </w:r>
    </w:p>
    <w:p w14:paraId="5BE52830" w14:textId="77777777" w:rsidR="00D368AA" w:rsidRPr="00590D1D" w:rsidRDefault="00D368AA" w:rsidP="001D2280">
      <w:pPr>
        <w:numPr>
          <w:ilvl w:val="0"/>
          <w:numId w:val="65"/>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b/>
          <w:bCs/>
          <w:kern w:val="0"/>
          <w:sz w:val="32"/>
          <w:szCs w:val="32"/>
          <w:rtl/>
          <w14:ligatures w14:val="none"/>
        </w:rPr>
        <w:t>بعد الإجهاد الانفعالي:</w:t>
      </w:r>
      <w:r w:rsidRPr="00590D1D">
        <w:rPr>
          <w:rFonts w:ascii="Sakkal Majalla" w:eastAsia="Times New Roman" w:hAnsi="Sakkal Majalla" w:cs="Sakkal Majalla"/>
          <w:kern w:val="0"/>
          <w:sz w:val="32"/>
          <w:szCs w:val="32"/>
          <w:rtl/>
          <w14:ligatures w14:val="none"/>
        </w:rPr>
        <w:t xml:space="preserve"> وهو الإحساس بالتعب والإرهاق وعدم الاستجابة للتحديات في العمل، وينجم هذا البعد عادة عن زيادة الضغوط النفسية والعاطفية المتعلقة </w:t>
      </w:r>
      <w:r w:rsidRPr="00590D1D">
        <w:rPr>
          <w:rFonts w:ascii="Sakkal Majalla" w:eastAsia="Times New Roman" w:hAnsi="Sakkal Majalla" w:cs="Sakkal Majalla"/>
          <w:kern w:val="0"/>
          <w:sz w:val="32"/>
          <w:szCs w:val="32"/>
          <w:rtl/>
          <w14:ligatures w14:val="none"/>
        </w:rPr>
        <w:lastRenderedPageBreak/>
        <w:t>بالعمل، والتي يمكن أن تؤدي إلى فقدان الثقة بالذات والروح المعنوية والشعور بالإحباط النفسي</w:t>
      </w:r>
      <w:r w:rsidRPr="00590D1D">
        <w:rPr>
          <w:rFonts w:ascii="Sakkal Majalla" w:eastAsia="Times New Roman" w:hAnsi="Sakkal Majalla" w:cs="Sakkal Majalla"/>
          <w:kern w:val="0"/>
          <w:sz w:val="32"/>
          <w:szCs w:val="32"/>
          <w14:ligatures w14:val="none"/>
        </w:rPr>
        <w:t>.</w:t>
      </w:r>
    </w:p>
    <w:p w14:paraId="0143912F" w14:textId="77777777" w:rsidR="00D368AA" w:rsidRPr="00590D1D" w:rsidRDefault="00D368AA" w:rsidP="001D2280">
      <w:pPr>
        <w:numPr>
          <w:ilvl w:val="0"/>
          <w:numId w:val="65"/>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b/>
          <w:bCs/>
          <w:kern w:val="0"/>
          <w:sz w:val="32"/>
          <w:szCs w:val="32"/>
          <w:rtl/>
          <w14:ligatures w14:val="none"/>
        </w:rPr>
        <w:t>بعد تبلد المشاعر</w:t>
      </w:r>
      <w:r w:rsidRPr="00590D1D">
        <w:rPr>
          <w:rFonts w:ascii="Sakkal Majalla" w:eastAsia="Times New Roman" w:hAnsi="Sakkal Majalla" w:cs="Sakkal Majalla"/>
          <w:kern w:val="0"/>
          <w:sz w:val="32"/>
          <w:szCs w:val="32"/>
          <w:rtl/>
          <w14:ligatures w14:val="none"/>
        </w:rPr>
        <w:t>: وهو انعدام الشعور بالمسؤولية الاجتماعية والاستجابة القاسية للآخرين، ويمكن أن يحدث نتيجة الضغط الزائد والتحديات المتزايدة في العمل، والذي يؤدي إلى فقدان المثالية ووضع حواجز عاطفية مع الآخرين</w:t>
      </w:r>
      <w:r w:rsidRPr="00590D1D">
        <w:rPr>
          <w:rFonts w:ascii="Sakkal Majalla" w:eastAsia="Times New Roman" w:hAnsi="Sakkal Majalla" w:cs="Sakkal Majalla"/>
          <w:kern w:val="0"/>
          <w:sz w:val="32"/>
          <w:szCs w:val="32"/>
          <w14:ligatures w14:val="none"/>
        </w:rPr>
        <w:t>.</w:t>
      </w:r>
    </w:p>
    <w:p w14:paraId="18256017" w14:textId="77777777" w:rsidR="00D368AA" w:rsidRPr="00590D1D" w:rsidRDefault="00D368AA" w:rsidP="001D2280">
      <w:pPr>
        <w:numPr>
          <w:ilvl w:val="0"/>
          <w:numId w:val="65"/>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b/>
          <w:bCs/>
          <w:kern w:val="0"/>
          <w:sz w:val="32"/>
          <w:szCs w:val="32"/>
          <w:rtl/>
          <w14:ligatures w14:val="none"/>
        </w:rPr>
        <w:t>نقص الشعور بالإنجاز الشخصي</w:t>
      </w:r>
      <w:r w:rsidRPr="00590D1D">
        <w:rPr>
          <w:rFonts w:ascii="Sakkal Majalla" w:eastAsia="Times New Roman" w:hAnsi="Sakkal Majalla" w:cs="Sakkal Majalla"/>
          <w:kern w:val="0"/>
          <w:sz w:val="32"/>
          <w:szCs w:val="32"/>
          <w:rtl/>
          <w14:ligatures w14:val="none"/>
        </w:rPr>
        <w:t>:</w:t>
      </w:r>
      <w:r w:rsidRPr="00590D1D">
        <w:rPr>
          <w:rFonts w:ascii="Sakkal Majalla" w:eastAsia="Times New Roman" w:hAnsi="Sakkal Majalla" w:cs="Sakkal Majalla"/>
          <w:kern w:val="0"/>
          <w:sz w:val="32"/>
          <w:szCs w:val="32"/>
          <w14:ligatures w14:val="none"/>
        </w:rPr>
        <w:t xml:space="preserve"> </w:t>
      </w:r>
      <w:r w:rsidRPr="00590D1D">
        <w:rPr>
          <w:rFonts w:ascii="Sakkal Majalla" w:eastAsia="Times New Roman" w:hAnsi="Sakkal Majalla" w:cs="Sakkal Majalla"/>
          <w:kern w:val="0"/>
          <w:sz w:val="32"/>
          <w:szCs w:val="32"/>
          <w:rtl/>
          <w14:ligatures w14:val="none"/>
        </w:rPr>
        <w:t>ويشير هذا البعد إلى عدم الرضا عن الأداء الشخصي والشعور بعدم الفعالية في القيام بالمهام بنفس المستوى الذي كان يتم القيام به في السابق، ويمكن أن يؤدي ذلك إلى تقليل الحماس والإنتاجية وزيادة الخطأ في العمل، وعادة ما ينتج هذا البعد من توقعات غير واقعية للموظفين فيما يتعلق بمستوى أدائهم أو من عدم تلقيهم التقدير والتشجيع الكافي من الزملاء والإدارة ، ومن الأعراض الشائعة لهذا البعد الشعور بالإحباط والتشاؤم وعدم القدرة على التركيز والتفكير بشكل واضح وصحيح.</w:t>
      </w:r>
    </w:p>
    <w:p w14:paraId="6CE405AE" w14:textId="77777777" w:rsidR="00D368AA" w:rsidRPr="001D2280" w:rsidRDefault="00D368AA" w:rsidP="001D2280">
      <w:pPr>
        <w:pStyle w:val="a6"/>
        <w:numPr>
          <w:ilvl w:val="0"/>
          <w:numId w:val="65"/>
        </w:numPr>
        <w:spacing w:before="100" w:beforeAutospacing="1" w:after="100" w:afterAutospacing="1" w:line="360" w:lineRule="auto"/>
        <w:ind w:left="565"/>
        <w:jc w:val="both"/>
        <w:rPr>
          <w:rFonts w:ascii="Sakkal Majalla" w:eastAsia="Times New Roman" w:hAnsi="Sakkal Majalla" w:cs="Sakkal Majalla"/>
          <w:kern w:val="0"/>
          <w:sz w:val="32"/>
          <w:szCs w:val="32"/>
          <w:rtl/>
          <w14:ligatures w14:val="none"/>
        </w:rPr>
      </w:pPr>
      <w:r w:rsidRPr="001D2280">
        <w:rPr>
          <w:rFonts w:ascii="Sakkal Majalla" w:eastAsia="Times New Roman" w:hAnsi="Sakkal Majalla" w:cs="Sakkal Majalla"/>
          <w:kern w:val="0"/>
          <w:sz w:val="32"/>
          <w:szCs w:val="32"/>
          <w:rtl/>
          <w14:ligatures w14:val="none"/>
        </w:rPr>
        <w:t>وتعتبر هذه الأبعاد مهمة جداً لفهم الاحتراق الوظيفي، ولذلك يجب على أرباب العمل اتخاذ الإجراءات اللازمة لتحسين بيئة العمل والحفاظ على صحة الموظفين العقلية والنفسية والاهتمام بتطويرهم المهني والشخصي</w:t>
      </w:r>
      <w:r w:rsidRPr="001D2280">
        <w:rPr>
          <w:rFonts w:ascii="Sakkal Majalla" w:eastAsia="Times New Roman" w:hAnsi="Sakkal Majalla" w:cs="Sakkal Majalla"/>
          <w:kern w:val="0"/>
          <w:sz w:val="32"/>
          <w:szCs w:val="32"/>
          <w14:ligatures w14:val="none"/>
        </w:rPr>
        <w:t>.</w:t>
      </w:r>
    </w:p>
    <w:p w14:paraId="3ECD9852"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b/>
          <w:bCs/>
          <w:sz w:val="36"/>
          <w:szCs w:val="36"/>
          <w:rtl/>
        </w:rPr>
      </w:pPr>
      <w:bookmarkStart w:id="54" w:name="_Toc136906806"/>
      <w:r w:rsidRPr="00590D1D">
        <w:rPr>
          <w:rFonts w:ascii="Sakkal Majalla" w:eastAsia="Times New Roman" w:hAnsi="Sakkal Majalla" w:cs="Sakkal Majalla"/>
          <w:b/>
          <w:bCs/>
          <w:sz w:val="36"/>
          <w:szCs w:val="36"/>
          <w:rtl/>
        </w:rPr>
        <w:br w:type="page"/>
      </w:r>
    </w:p>
    <w:p w14:paraId="02BAD9D1" w14:textId="127C1F68" w:rsidR="00D368AA" w:rsidRPr="00590D1D" w:rsidRDefault="00D368AA" w:rsidP="00591462">
      <w:pPr>
        <w:keepNext/>
        <w:keepLines/>
        <w:spacing w:before="100" w:beforeAutospacing="1" w:after="100" w:afterAutospacing="1" w:line="360" w:lineRule="auto"/>
        <w:jc w:val="center"/>
        <w:outlineLvl w:val="1"/>
        <w:rPr>
          <w:rFonts w:ascii="Sakkal Majalla" w:eastAsia="Times New Roman" w:hAnsi="Sakkal Majalla" w:cs="Sakkal Majalla"/>
          <w:b/>
          <w:bCs/>
          <w:sz w:val="36"/>
          <w:szCs w:val="36"/>
          <w:lang w:bidi="ar-EG"/>
        </w:rPr>
      </w:pPr>
      <w:bookmarkStart w:id="55" w:name="_Toc180313613"/>
      <w:r w:rsidRPr="00590D1D">
        <w:rPr>
          <w:rFonts w:ascii="Sakkal Majalla" w:eastAsia="Times New Roman" w:hAnsi="Sakkal Majalla" w:cs="Sakkal Majalla"/>
          <w:b/>
          <w:bCs/>
          <w:sz w:val="36"/>
          <w:szCs w:val="36"/>
          <w:rtl/>
        </w:rPr>
        <w:lastRenderedPageBreak/>
        <w:t>المبحث الثاني: جودة الأداء</w:t>
      </w:r>
      <w:bookmarkEnd w:id="54"/>
      <w:bookmarkEnd w:id="55"/>
    </w:p>
    <w:p w14:paraId="5542CA84" w14:textId="557A372C" w:rsidR="00D368AA" w:rsidRPr="00590D1D" w:rsidRDefault="00591462" w:rsidP="00591462">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rtl/>
          <w:lang w:bidi="ar-EG"/>
        </w:rPr>
      </w:pPr>
      <w:bookmarkStart w:id="56" w:name="_Toc136906807"/>
      <w:bookmarkStart w:id="57" w:name="_Toc180313614"/>
      <w:r>
        <w:rPr>
          <w:rFonts w:ascii="Sakkal Majalla" w:eastAsia="Times New Roman" w:hAnsi="Sakkal Majalla" w:cs="Sakkal Majalla" w:hint="cs"/>
          <w:b/>
          <w:bCs/>
          <w:sz w:val="36"/>
          <w:szCs w:val="36"/>
          <w:rtl/>
          <w:lang w:bidi="ar-EG"/>
        </w:rPr>
        <w:t xml:space="preserve">1.2.2 </w:t>
      </w:r>
      <w:r w:rsidR="00D368AA" w:rsidRPr="00590D1D">
        <w:rPr>
          <w:rFonts w:ascii="Sakkal Majalla" w:eastAsia="Times New Roman" w:hAnsi="Sakkal Majalla" w:cs="Sakkal Majalla"/>
          <w:b/>
          <w:bCs/>
          <w:sz w:val="36"/>
          <w:szCs w:val="36"/>
          <w:rtl/>
          <w:lang w:bidi="ar-EG"/>
        </w:rPr>
        <w:t>تعريف الأداء</w:t>
      </w:r>
      <w:bookmarkEnd w:id="56"/>
      <w:bookmarkEnd w:id="57"/>
      <w:r w:rsidR="00D368AA" w:rsidRPr="00590D1D">
        <w:rPr>
          <w:rFonts w:ascii="Sakkal Majalla" w:eastAsia="Times New Roman" w:hAnsi="Sakkal Majalla" w:cs="Sakkal Majalla"/>
          <w:b/>
          <w:bCs/>
          <w:sz w:val="36"/>
          <w:szCs w:val="36"/>
          <w:rtl/>
          <w:lang w:bidi="ar-EG"/>
        </w:rPr>
        <w:t xml:space="preserve"> </w:t>
      </w:r>
    </w:p>
    <w:p w14:paraId="7E600E81"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 xml:space="preserve">يعتبر الأداء من المفاهيم التي حظيت </w:t>
      </w:r>
      <w:proofErr w:type="spellStart"/>
      <w:r w:rsidRPr="00590D1D">
        <w:rPr>
          <w:rFonts w:ascii="Sakkal Majalla" w:eastAsia="Times New Roman" w:hAnsi="Sakkal Majalla" w:cs="Sakkal Majalla"/>
          <w:kern w:val="0"/>
          <w:sz w:val="32"/>
          <w:szCs w:val="32"/>
          <w:rtl/>
          <w14:ligatures w14:val="none"/>
        </w:rPr>
        <w:t>باهتمامًا</w:t>
      </w:r>
      <w:proofErr w:type="spellEnd"/>
      <w:r w:rsidRPr="00590D1D">
        <w:rPr>
          <w:rFonts w:ascii="Sakkal Majalla" w:eastAsia="Times New Roman" w:hAnsi="Sakkal Majalla" w:cs="Sakkal Majalla"/>
          <w:kern w:val="0"/>
          <w:sz w:val="32"/>
          <w:szCs w:val="32"/>
          <w:rtl/>
          <w14:ligatures w14:val="none"/>
        </w:rPr>
        <w:t xml:space="preserve"> كبيرًا</w:t>
      </w:r>
      <w:r w:rsidRPr="00590D1D">
        <w:rPr>
          <w:rFonts w:ascii="Sakkal Majalla" w:eastAsia="Calibri" w:hAnsi="Sakkal Majalla" w:cs="Sakkal Majalla"/>
          <w:sz w:val="32"/>
          <w:szCs w:val="32"/>
          <w:rtl/>
        </w:rPr>
        <w:t xml:space="preserve"> </w:t>
      </w:r>
      <w:r w:rsidRPr="00590D1D">
        <w:rPr>
          <w:rFonts w:ascii="Sakkal Majalla" w:eastAsia="Times New Roman" w:hAnsi="Sakkal Majalla" w:cs="Sakkal Majalla"/>
          <w:kern w:val="0"/>
          <w:sz w:val="32"/>
          <w:szCs w:val="32"/>
          <w:rtl/>
          <w14:ligatures w14:val="none"/>
        </w:rPr>
        <w:t>في الدراسات الإدارية بشكل عام وفي دراسات الموارد البشرية بشكل خاص، نظراً لأهميته على مستوى الفرد والمؤسسة، تهدف هذه الدراسات إلى تحديد التعريفات المختلفة لمفهوم الأداء في المجال الإداري، حيث تسعى المؤسسات اليوم بشتى أنواعها إلى تعظيم الإنتاجية وتحسين أداء العاملين لتحقيق أهدافها والوصول إلى النجاح والاستمرارية</w:t>
      </w:r>
      <w:r w:rsidRPr="00590D1D">
        <w:rPr>
          <w:rFonts w:ascii="Sakkal Majalla" w:eastAsia="Times New Roman" w:hAnsi="Sakkal Majalla" w:cs="Sakkal Majalla"/>
          <w:kern w:val="0"/>
          <w:sz w:val="32"/>
          <w:szCs w:val="32"/>
          <w14:ligatures w14:val="none"/>
        </w:rPr>
        <w:t>.</w:t>
      </w:r>
    </w:p>
    <w:p w14:paraId="461978ED"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وتعد الأداء وسيلة مهمة للمؤسسات العملية في تحقيق أهدافها ورسالتها، و عاملًا فعالًا في إنجاز الغايات والأهداف التنظيمية، لذلك يتم إيلاء درجات أهمية كبيرة للأداء وكيفية تحسينه والحفاظ عليه ، كما أنه يعد عاملاً مهماً في نجاح واستمرارية المنظمات.</w:t>
      </w:r>
      <w:r w:rsidRPr="00590D1D">
        <w:rPr>
          <w:rFonts w:ascii="Sakkal Majalla" w:eastAsia="Calibri" w:hAnsi="Sakkal Majalla" w:cs="Sakkal Majalla"/>
          <w:sz w:val="32"/>
          <w:szCs w:val="32"/>
          <w:rtl/>
        </w:rPr>
        <w:t xml:space="preserve"> </w:t>
      </w:r>
      <w:r w:rsidRPr="00590D1D">
        <w:rPr>
          <w:rFonts w:ascii="Sakkal Majalla" w:eastAsia="Times New Roman" w:hAnsi="Sakkal Majalla" w:cs="Sakkal Majalla"/>
          <w:kern w:val="0"/>
          <w:sz w:val="32"/>
          <w:szCs w:val="32"/>
          <w:rtl/>
          <w14:ligatures w14:val="none"/>
        </w:rPr>
        <w:t>(أبو عساف، 2017)</w:t>
      </w:r>
    </w:p>
    <w:p w14:paraId="5A4104EC"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يعرف الأداء بأنه</w:t>
      </w:r>
      <w:r w:rsidRPr="00590D1D">
        <w:rPr>
          <w:rFonts w:ascii="Sakkal Majalla" w:eastAsia="Calibri" w:hAnsi="Sakkal Majalla" w:cs="Sakkal Majalla"/>
          <w:sz w:val="32"/>
          <w:szCs w:val="32"/>
          <w:rtl/>
        </w:rPr>
        <w:t xml:space="preserve"> </w:t>
      </w:r>
      <w:r w:rsidRPr="00590D1D">
        <w:rPr>
          <w:rFonts w:ascii="Sakkal Majalla" w:eastAsia="Times New Roman" w:hAnsi="Sakkal Majalla" w:cs="Sakkal Majalla"/>
          <w:kern w:val="0"/>
          <w:sz w:val="32"/>
          <w:szCs w:val="32"/>
          <w:rtl/>
          <w14:ligatures w14:val="none"/>
        </w:rPr>
        <w:t>النتائج والأهداف التي تسعى المؤسسة لتحقيقها من خلال عملياتها وموظفيها، ويعكس النشاطات والواجبات التي يقوم بها الموظفون داخل المنظمة، فهو يرتبط بالأهداف المنشودة والخطط اللازمة لتحقيقها، وضمان استمرارية واستدامة العمل في المنظمات.(الخليل، 2017)</w:t>
      </w:r>
    </w:p>
    <w:p w14:paraId="0B66AFFF"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 xml:space="preserve">وأشار إبراهيم (2021) يشير إلى أن الأداء يعكس درجة تحقيق الموظف للمهام الموكلة لوظيفته، وأنه يقاس على أساس النتائج التي تم تحقيقها بالفعل، بينما يشير الجهد إلى الطاقة المبذولة لتحقيق هذه النتائج، يمكن أن يحدث الخلط بين هذين المفهومين في بعض الأحيان، </w:t>
      </w:r>
      <w:r w:rsidRPr="00590D1D">
        <w:rPr>
          <w:rFonts w:ascii="Sakkal Majalla" w:eastAsia="Times New Roman" w:hAnsi="Sakkal Majalla" w:cs="Sakkal Majalla"/>
          <w:kern w:val="0"/>
          <w:sz w:val="32"/>
          <w:szCs w:val="32"/>
          <w:rtl/>
          <w14:ligatures w14:val="none"/>
        </w:rPr>
        <w:lastRenderedPageBreak/>
        <w:t>ولكن الأداء يعكس بشكل أكبر قدرة الموظف على تحقيق الأهداف وإنجاز المهام بكفاءة وفعالية.</w:t>
      </w:r>
    </w:p>
    <w:p w14:paraId="7D7A9071"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ويضيف سعادة (2018) أن أداء العاملين يرتبط بمدى تحقيقهم للأهداف المحددة وتحقيقهم لمعايير الجودة المطلوبة، بالإضافة إلى مدى استخدامهم للموارد المتاحة بكفاءة وفاعلية، كما يعتبر أداء العاملين عاملاً حاسماً في تحسين أداء المنظمة بشكل عام، وتحقيق الأهداف والرؤية التنظيمية.</w:t>
      </w:r>
    </w:p>
    <w:p w14:paraId="620431D7"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وأشار حامد (2017) إلى أن أداء العاملين يتطلب فهمًا وإدراكًا لمهامهم واختصاصاتهم، بالإضافة إلى القدرة على التعامل مع التوقعات المستقبلية التي قد تواجههم خلال العمل ، ويمكن اعتبار هذا التعريف مشابهًا لتعريف سعادة (2018) الذي يشير إلى الأنشطة والمهام التي يتكون منها عمل العامل، والتي ينبغي أن تتم بمستوى عالٍ من الفهم والإدراك والاستيعاب، وذلك لتحقيق المعدل المفروض لأدائه.</w:t>
      </w:r>
    </w:p>
    <w:p w14:paraId="55F8E96F" w14:textId="49FF9BC9" w:rsidR="00D368AA" w:rsidRPr="00590D1D" w:rsidRDefault="00591462" w:rsidP="00591462">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rtl/>
          <w:lang w:bidi="ar-EG"/>
        </w:rPr>
      </w:pPr>
      <w:bookmarkStart w:id="58" w:name="_Toc136906808"/>
      <w:bookmarkStart w:id="59" w:name="_Toc180313615"/>
      <w:r>
        <w:rPr>
          <w:rFonts w:ascii="Sakkal Majalla" w:eastAsia="Times New Roman" w:hAnsi="Sakkal Majalla" w:cs="Sakkal Majalla" w:hint="cs"/>
          <w:b/>
          <w:bCs/>
          <w:sz w:val="36"/>
          <w:szCs w:val="36"/>
          <w:rtl/>
          <w:lang w:bidi="ar-EG"/>
        </w:rPr>
        <w:t xml:space="preserve">2.2.2 </w:t>
      </w:r>
      <w:r w:rsidR="00D368AA" w:rsidRPr="00590D1D">
        <w:rPr>
          <w:rFonts w:ascii="Sakkal Majalla" w:eastAsia="Times New Roman" w:hAnsi="Sakkal Majalla" w:cs="Sakkal Majalla"/>
          <w:b/>
          <w:bCs/>
          <w:sz w:val="36"/>
          <w:szCs w:val="36"/>
          <w:rtl/>
          <w:lang w:bidi="ar-EG"/>
        </w:rPr>
        <w:t>عناصر الأداء</w:t>
      </w:r>
      <w:bookmarkEnd w:id="58"/>
      <w:bookmarkEnd w:id="59"/>
    </w:p>
    <w:p w14:paraId="4920297B"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يتكون مفهوم الأداء من عدة عناصر، ويمكن إيجازها على النحو التالي، بناءً على تعريف العطية</w:t>
      </w:r>
      <w:r w:rsidRPr="00590D1D">
        <w:rPr>
          <w:rFonts w:ascii="Sakkal Majalla" w:eastAsia="Times New Roman" w:hAnsi="Sakkal Majalla" w:cs="Sakkal Majalla"/>
          <w:kern w:val="0"/>
          <w:sz w:val="32"/>
          <w:szCs w:val="32"/>
          <w14:ligatures w14:val="none"/>
        </w:rPr>
        <w:t xml:space="preserve"> (2013):</w:t>
      </w:r>
    </w:p>
    <w:p w14:paraId="71E42B92"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t>المعرفة بمتطلبات الوظيفة</w:t>
      </w:r>
      <w:r w:rsidRPr="00590D1D">
        <w:rPr>
          <w:rFonts w:ascii="Sakkal Majalla" w:eastAsia="Times New Roman" w:hAnsi="Sakkal Majalla" w:cs="Sakkal Majalla"/>
          <w:kern w:val="0"/>
          <w:sz w:val="32"/>
          <w:szCs w:val="32"/>
          <w:rtl/>
          <w14:ligatures w14:val="none"/>
        </w:rPr>
        <w:t>: وتشمل الخبرة والمهارة الفنية والمعرفة اللازمة للقيام بالمهام المطلوبة</w:t>
      </w:r>
      <w:r w:rsidRPr="00590D1D">
        <w:rPr>
          <w:rFonts w:ascii="Sakkal Majalla" w:eastAsia="Times New Roman" w:hAnsi="Sakkal Majalla" w:cs="Sakkal Majalla"/>
          <w:kern w:val="0"/>
          <w:sz w:val="32"/>
          <w:szCs w:val="32"/>
          <w14:ligatures w14:val="none"/>
        </w:rPr>
        <w:t>.</w:t>
      </w:r>
    </w:p>
    <w:p w14:paraId="596882B6"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t>حجم العمل وسرعة الإنجاز</w:t>
      </w:r>
      <w:r w:rsidRPr="00590D1D">
        <w:rPr>
          <w:rFonts w:ascii="Sakkal Majalla" w:eastAsia="Times New Roman" w:hAnsi="Sakkal Majalla" w:cs="Sakkal Majalla"/>
          <w:kern w:val="0"/>
          <w:sz w:val="32"/>
          <w:szCs w:val="32"/>
          <w:rtl/>
          <w14:ligatures w14:val="none"/>
        </w:rPr>
        <w:t>: ويتعلق بكفاءة وفعالية الفرد في القيام بالمهام باستخدام المهارات والمعلومات المتاحة لديه</w:t>
      </w:r>
      <w:r w:rsidRPr="00590D1D">
        <w:rPr>
          <w:rFonts w:ascii="Sakkal Majalla" w:eastAsia="Times New Roman" w:hAnsi="Sakkal Majalla" w:cs="Sakkal Majalla"/>
          <w:kern w:val="0"/>
          <w:sz w:val="32"/>
          <w:szCs w:val="32"/>
          <w14:ligatures w14:val="none"/>
        </w:rPr>
        <w:t>.</w:t>
      </w:r>
    </w:p>
    <w:p w14:paraId="196B77EE"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lastRenderedPageBreak/>
        <w:t>القدرة على تحمل المسؤولية والالتزام</w:t>
      </w:r>
      <w:r w:rsidRPr="00590D1D">
        <w:rPr>
          <w:rFonts w:ascii="Sakkal Majalla" w:eastAsia="Times New Roman" w:hAnsi="Sakkal Majalla" w:cs="Sakkal Majalla"/>
          <w:kern w:val="0"/>
          <w:sz w:val="32"/>
          <w:szCs w:val="32"/>
          <w:rtl/>
          <w14:ligatures w14:val="none"/>
        </w:rPr>
        <w:t>: وتشمل القدرة على إنجاز العمل في الموعد المحدد، وتحمل المسؤولية اللازمة لتنفيذ المهام بجدية وإصرار</w:t>
      </w:r>
      <w:r w:rsidRPr="00590D1D">
        <w:rPr>
          <w:rFonts w:ascii="Sakkal Majalla" w:eastAsia="Times New Roman" w:hAnsi="Sakkal Majalla" w:cs="Sakkal Majalla"/>
          <w:kern w:val="0"/>
          <w:sz w:val="32"/>
          <w:szCs w:val="32"/>
          <w14:ligatures w14:val="none"/>
        </w:rPr>
        <w:t>.</w:t>
      </w:r>
    </w:p>
    <w:p w14:paraId="4AE4A9F2"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t>وضوح الأدوار والمهام والمسؤوليات</w:t>
      </w:r>
      <w:r w:rsidRPr="00590D1D">
        <w:rPr>
          <w:rFonts w:ascii="Sakkal Majalla" w:eastAsia="Times New Roman" w:hAnsi="Sakkal Majalla" w:cs="Sakkal Majalla"/>
          <w:kern w:val="0"/>
          <w:sz w:val="32"/>
          <w:szCs w:val="32"/>
          <w:rtl/>
          <w14:ligatures w14:val="none"/>
        </w:rPr>
        <w:t>: ويتعلق بتوضيح الأهداف والمهام والمسؤوليات المطلوبة من الفرد في إطار العمل</w:t>
      </w:r>
      <w:r w:rsidRPr="00590D1D">
        <w:rPr>
          <w:rFonts w:ascii="Sakkal Majalla" w:eastAsia="Times New Roman" w:hAnsi="Sakkal Majalla" w:cs="Sakkal Majalla"/>
          <w:kern w:val="0"/>
          <w:sz w:val="32"/>
          <w:szCs w:val="32"/>
          <w14:ligatures w14:val="none"/>
        </w:rPr>
        <w:t>.</w:t>
      </w:r>
    </w:p>
    <w:p w14:paraId="41588381"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t>بيئة التنظيم</w:t>
      </w:r>
      <w:r w:rsidRPr="00590D1D">
        <w:rPr>
          <w:rFonts w:ascii="Sakkal Majalla" w:eastAsia="Times New Roman" w:hAnsi="Sakkal Majalla" w:cs="Sakkal Majalla"/>
          <w:kern w:val="0"/>
          <w:sz w:val="32"/>
          <w:szCs w:val="32"/>
          <w:rtl/>
          <w14:ligatures w14:val="none"/>
        </w:rPr>
        <w:t>: وتشمل العوامل الداخلية للمنظمة، مثل تنظيم الأهداف والموارد وهيكلة العمل،</w:t>
      </w:r>
      <w:r w:rsidRPr="00591462">
        <w:rPr>
          <w:rFonts w:ascii="Sakkal Majalla" w:eastAsia="Times New Roman" w:hAnsi="Sakkal Majalla" w:cs="Sakkal Majalla"/>
          <w:kern w:val="0"/>
          <w:sz w:val="32"/>
          <w:szCs w:val="32"/>
          <w:rtl/>
          <w14:ligatures w14:val="none"/>
        </w:rPr>
        <w:t xml:space="preserve"> </w:t>
      </w:r>
      <w:r w:rsidRPr="00590D1D">
        <w:rPr>
          <w:rFonts w:ascii="Sakkal Majalla" w:eastAsia="Times New Roman" w:hAnsi="Sakkal Majalla" w:cs="Sakkal Majalla"/>
          <w:kern w:val="0"/>
          <w:sz w:val="32"/>
          <w:szCs w:val="32"/>
          <w:rtl/>
          <w14:ligatures w14:val="none"/>
        </w:rPr>
        <w:t>بينما تتضمن العوامل الخارجية: العوامل الاقتصادية، الاجتماعية، التكنولوجية، السياسية، والقانونية.</w:t>
      </w:r>
    </w:p>
    <w:p w14:paraId="7BB9B67D" w14:textId="48F5089B" w:rsidR="00D368AA" w:rsidRPr="00590D1D" w:rsidRDefault="00591462" w:rsidP="00591462">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rtl/>
          <w:lang w:bidi="ar-EG"/>
        </w:rPr>
      </w:pPr>
      <w:bookmarkStart w:id="60" w:name="_Toc136906809"/>
      <w:bookmarkStart w:id="61" w:name="_Toc180313616"/>
      <w:r>
        <w:rPr>
          <w:rFonts w:ascii="Sakkal Majalla" w:eastAsia="Times New Roman" w:hAnsi="Sakkal Majalla" w:cs="Sakkal Majalla" w:hint="cs"/>
          <w:b/>
          <w:bCs/>
          <w:sz w:val="36"/>
          <w:szCs w:val="36"/>
          <w:rtl/>
          <w:lang w:bidi="ar-EG"/>
        </w:rPr>
        <w:t xml:space="preserve">3.2.2 </w:t>
      </w:r>
      <w:r w:rsidR="00D368AA" w:rsidRPr="00590D1D">
        <w:rPr>
          <w:rFonts w:ascii="Sakkal Majalla" w:eastAsia="Times New Roman" w:hAnsi="Sakkal Majalla" w:cs="Sakkal Majalla"/>
          <w:b/>
          <w:bCs/>
          <w:sz w:val="36"/>
          <w:szCs w:val="36"/>
          <w:rtl/>
          <w:lang w:bidi="ar-EG"/>
        </w:rPr>
        <w:t>أهداف تحسين جودة الأداء</w:t>
      </w:r>
      <w:bookmarkEnd w:id="60"/>
      <w:bookmarkEnd w:id="61"/>
      <w:r w:rsidR="00D368AA" w:rsidRPr="00590D1D">
        <w:rPr>
          <w:rFonts w:ascii="Sakkal Majalla" w:eastAsia="Times New Roman" w:hAnsi="Sakkal Majalla" w:cs="Sakkal Majalla"/>
          <w:b/>
          <w:bCs/>
          <w:sz w:val="36"/>
          <w:szCs w:val="36"/>
          <w:rtl/>
          <w:lang w:bidi="ar-EG"/>
        </w:rPr>
        <w:t xml:space="preserve"> </w:t>
      </w:r>
    </w:p>
    <w:p w14:paraId="1E9AD651" w14:textId="77777777" w:rsidR="00D368AA" w:rsidRPr="00590D1D" w:rsidRDefault="00D368AA" w:rsidP="00590D1D">
      <w:pPr>
        <w:tabs>
          <w:tab w:val="num" w:pos="720"/>
        </w:tabs>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lang w:bidi="ar-EG"/>
          <w14:ligatures w14:val="none"/>
        </w:rPr>
        <w:t xml:space="preserve">إن هدف </w:t>
      </w:r>
      <w:r w:rsidRPr="00590D1D">
        <w:rPr>
          <w:rFonts w:ascii="Sakkal Majalla" w:eastAsia="Times New Roman" w:hAnsi="Sakkal Majalla" w:cs="Sakkal Majalla"/>
          <w:kern w:val="0"/>
          <w:sz w:val="32"/>
          <w:szCs w:val="32"/>
          <w:rtl/>
          <w14:ligatures w14:val="none"/>
        </w:rPr>
        <w:t xml:space="preserve">إدارة الأداء هو الحصول على أفضل النتائج من الأداء في المؤسسة، سواءً كان ذلك في صعيد الأفراد أو فرق العمل أو المؤسسة ككل، وذلك عن طريق تناسق هذا الأداء مع الأهداف والخطط والمعايير المحددة مسبقًا. </w:t>
      </w:r>
    </w:p>
    <w:p w14:paraId="351CB379" w14:textId="77777777" w:rsidR="00D368AA" w:rsidRPr="00590D1D" w:rsidRDefault="00D368AA" w:rsidP="00590D1D">
      <w:pPr>
        <w:tabs>
          <w:tab w:val="num" w:pos="720"/>
        </w:tabs>
        <w:spacing w:before="100" w:beforeAutospacing="1" w:after="100" w:afterAutospacing="1" w:line="360" w:lineRule="auto"/>
        <w:ind w:firstLine="720"/>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 xml:space="preserve">ووفقا لـ( </w:t>
      </w:r>
      <w:r w:rsidRPr="00590D1D">
        <w:rPr>
          <w:rFonts w:ascii="Sakkal Majalla" w:eastAsia="Times New Roman" w:hAnsi="Sakkal Majalla" w:cs="Sakkal Majalla"/>
          <w:kern w:val="0"/>
          <w:sz w:val="32"/>
          <w:szCs w:val="32"/>
          <w14:ligatures w14:val="none"/>
        </w:rPr>
        <w:t>Abdul,2019</w:t>
      </w:r>
      <w:r w:rsidRPr="00590D1D">
        <w:rPr>
          <w:rFonts w:ascii="Sakkal Majalla" w:eastAsia="Times New Roman" w:hAnsi="Sakkal Majalla" w:cs="Sakkal Majalla"/>
          <w:kern w:val="0"/>
          <w:sz w:val="32"/>
          <w:szCs w:val="32"/>
          <w:rtl/>
          <w14:ligatures w14:val="none"/>
        </w:rPr>
        <w:t>&amp;</w:t>
      </w:r>
      <w:r w:rsidRPr="00590D1D">
        <w:rPr>
          <w:rFonts w:ascii="Sakkal Majalla" w:eastAsia="Times New Roman" w:hAnsi="Sakkal Majalla" w:cs="Sakkal Majalla"/>
          <w:kern w:val="0"/>
          <w:sz w:val="32"/>
          <w:szCs w:val="32"/>
          <w14:ligatures w14:val="none"/>
        </w:rPr>
        <w:t xml:space="preserve">Midya </w:t>
      </w:r>
      <w:r w:rsidRPr="00590D1D">
        <w:rPr>
          <w:rFonts w:ascii="Sakkal Majalla" w:eastAsia="Times New Roman" w:hAnsi="Sakkal Majalla" w:cs="Sakkal Majalla"/>
          <w:kern w:val="0"/>
          <w:sz w:val="32"/>
          <w:szCs w:val="32"/>
          <w:rtl/>
          <w14:ligatures w14:val="none"/>
        </w:rPr>
        <w:t xml:space="preserve"> ) تتلخص الأهداف المباشرة لإدارة الأداء فيما يلي</w:t>
      </w:r>
      <w:r w:rsidRPr="00590D1D">
        <w:rPr>
          <w:rFonts w:ascii="Sakkal Majalla" w:eastAsia="Times New Roman" w:hAnsi="Sakkal Majalla" w:cs="Sakkal Majalla"/>
          <w:kern w:val="0"/>
          <w:sz w:val="32"/>
          <w:szCs w:val="32"/>
          <w14:ligatures w14:val="none"/>
        </w:rPr>
        <w:t>:</w:t>
      </w:r>
    </w:p>
    <w:p w14:paraId="291DFED4"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وضع نظام معلومات عن أداء الموارد البشرية وتحديثه باستمرار لمتابعة التغييرات.</w:t>
      </w:r>
    </w:p>
    <w:p w14:paraId="7EC5C4A2"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تشجيع تبادل المعلومات والآراء والخبرات بين الموارد البشرية وقيادتها.</w:t>
      </w:r>
    </w:p>
    <w:p w14:paraId="04156ED8"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تسهيل عملية توجيه وارشاد الموارد البشرية من قبل المشرفين.</w:t>
      </w:r>
    </w:p>
    <w:p w14:paraId="454A0ED7"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تقييم الأداء بشكل مستمر وتحديد الأخطاء ومعالجتها قبل أن تتحول إلى سلوك دائم</w:t>
      </w:r>
      <w:r w:rsidRPr="00590D1D">
        <w:rPr>
          <w:rFonts w:ascii="Sakkal Majalla" w:eastAsia="Times New Roman" w:hAnsi="Sakkal Majalla" w:cs="Sakkal Majalla"/>
          <w:kern w:val="0"/>
          <w:sz w:val="32"/>
          <w:szCs w:val="32"/>
          <w14:ligatures w14:val="none"/>
        </w:rPr>
        <w:t>.</w:t>
      </w:r>
    </w:p>
    <w:p w14:paraId="452814B0"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توفير المناخ الملائم للتفاوض حول المشكلات والتحديات</w:t>
      </w:r>
      <w:r w:rsidRPr="00590D1D">
        <w:rPr>
          <w:rFonts w:ascii="Sakkal Majalla" w:eastAsia="Times New Roman" w:hAnsi="Sakkal Majalla" w:cs="Sakkal Majalla"/>
          <w:kern w:val="0"/>
          <w:sz w:val="32"/>
          <w:szCs w:val="32"/>
          <w14:ligatures w14:val="none"/>
        </w:rPr>
        <w:t>.</w:t>
      </w:r>
    </w:p>
    <w:p w14:paraId="2DAE81D3"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تسهيل عملية اختيار القيادات وتفويض الصلاحيات</w:t>
      </w:r>
      <w:r w:rsidRPr="00590D1D">
        <w:rPr>
          <w:rFonts w:ascii="Sakkal Majalla" w:eastAsia="Times New Roman" w:hAnsi="Sakkal Majalla" w:cs="Sakkal Majalla"/>
          <w:kern w:val="0"/>
          <w:sz w:val="32"/>
          <w:szCs w:val="32"/>
          <w14:ligatures w14:val="none"/>
        </w:rPr>
        <w:t>.</w:t>
      </w:r>
    </w:p>
    <w:p w14:paraId="1AB745FC"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lastRenderedPageBreak/>
        <w:t>تشجيع الإدارة الذاتية لأداء الأفراد</w:t>
      </w:r>
      <w:r w:rsidRPr="00590D1D">
        <w:rPr>
          <w:rFonts w:ascii="Sakkal Majalla" w:eastAsia="Times New Roman" w:hAnsi="Sakkal Majalla" w:cs="Sakkal Majalla"/>
          <w:kern w:val="0"/>
          <w:sz w:val="32"/>
          <w:szCs w:val="32"/>
          <w14:ligatures w14:val="none"/>
        </w:rPr>
        <w:t>.</w:t>
      </w:r>
    </w:p>
    <w:p w14:paraId="04048F38" w14:textId="7777777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إشاعة جو من التوافق والتعاون بدلاً من التحكم والسيطرة</w:t>
      </w:r>
      <w:r w:rsidRPr="00590D1D">
        <w:rPr>
          <w:rFonts w:ascii="Sakkal Majalla" w:eastAsia="Times New Roman" w:hAnsi="Sakkal Majalla" w:cs="Sakkal Majalla"/>
          <w:kern w:val="0"/>
          <w:sz w:val="32"/>
          <w:szCs w:val="32"/>
          <w14:ligatures w14:val="none"/>
        </w:rPr>
        <w:t>.</w:t>
      </w:r>
    </w:p>
    <w:p w14:paraId="3DF71370" w14:textId="3605328A" w:rsidR="00D368AA" w:rsidRPr="00590D1D" w:rsidRDefault="00591462" w:rsidP="00591462">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lang w:bidi="ar-EG"/>
        </w:rPr>
      </w:pPr>
      <w:bookmarkStart w:id="62" w:name="_Toc136906810"/>
      <w:bookmarkStart w:id="63" w:name="_Toc180313617"/>
      <w:r>
        <w:rPr>
          <w:rFonts w:ascii="Sakkal Majalla" w:eastAsia="Times New Roman" w:hAnsi="Sakkal Majalla" w:cs="Sakkal Majalla" w:hint="cs"/>
          <w:b/>
          <w:bCs/>
          <w:sz w:val="36"/>
          <w:szCs w:val="36"/>
          <w:rtl/>
          <w:lang w:bidi="ar-EG"/>
        </w:rPr>
        <w:t xml:space="preserve">4.2.2 </w:t>
      </w:r>
      <w:r w:rsidR="00D368AA" w:rsidRPr="00590D1D">
        <w:rPr>
          <w:rFonts w:ascii="Sakkal Majalla" w:eastAsia="Times New Roman" w:hAnsi="Sakkal Majalla" w:cs="Sakkal Majalla"/>
          <w:b/>
          <w:bCs/>
          <w:sz w:val="36"/>
          <w:szCs w:val="36"/>
          <w:rtl/>
          <w:lang w:bidi="ar-EG"/>
        </w:rPr>
        <w:t>العوامل المؤثرة على جودة أداء العاملين</w:t>
      </w:r>
      <w:bookmarkEnd w:id="62"/>
      <w:bookmarkEnd w:id="63"/>
    </w:p>
    <w:p w14:paraId="4AB17D17"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عدم وجود أهداف محددة: عدم وجود خطط وأهداف محددة ومفصلة للشركة يؤدي إلى عدم القدرة على قياس التقدم والأداء وعدم القدرة على محاسبة الفريق على مستواهم الأدائي لعدم وجود معايير محددة لقياس الأداء. وبالتالي، يؤدي التخطيط إلى تحديد ما يتوقع من كل فرد وتحقيقه (الحريري، 2016).</w:t>
      </w:r>
    </w:p>
    <w:p w14:paraId="1618A730"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عدم المشاركة في الإدارة: عدم مشاركة العاملين في مختلف مستويات الإدارة في تحديد الأهداف واتخاذ القرارات يؤدي إلى فجوة بين القيادة الإدارية والعاملين في المستويات الأخرى، وبالتالي يؤدي إلى ضعف شعور العاملين بالمسؤولية وعدم القدرة على العمل الجماعي لتحقيق أهداف الشركة ويؤدي أيضًا إلى تراجع الأداء لعدم المشاركة في تحديد الأهداف (البارودي، 2015).</w:t>
      </w:r>
    </w:p>
    <w:p w14:paraId="4AD28905"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التسيب الإداري: التسيب الإداري داخل الشركات يتمثل في ضياع ساعات العمل في أمور غير مهمة أو المهمة ولكن بطريقة سلبية تؤثر على أداء الآخرين وعدم القدرة على اتخاذ القرارات. ويمكن أن ينشأ التسيب الإداري بسبب أسلوب القيادة أو الإشراف أو الثقافة التنظيمية السائدة في الشركة. (القرزعى،2013)</w:t>
      </w:r>
    </w:p>
    <w:p w14:paraId="09DF6195" w14:textId="77777777" w:rsidR="00D368AA" w:rsidRPr="00590D1D"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0D1D">
        <w:rPr>
          <w:rFonts w:ascii="Sakkal Majalla" w:eastAsia="Times New Roman" w:hAnsi="Sakkal Majalla" w:cs="Sakkal Majalla"/>
          <w:kern w:val="0"/>
          <w:sz w:val="32"/>
          <w:szCs w:val="32"/>
          <w:rtl/>
          <w14:ligatures w14:val="none"/>
        </w:rPr>
        <w:t xml:space="preserve">الرضا الوظيفي: يؤثر الرضا الوظيفي بشكل كبير على أداء العاملين داخل الشركات، ويتمثل الرضا الوظيفي في مدى رضا العاملين عن مهامهم ووظائفهم وشعورهم بالسعادة جراء أداء هذه المهام. يؤدي ارتفاع مستوى العمل هو أمر إيجابي يمكن أن </w:t>
      </w:r>
      <w:r w:rsidRPr="00590D1D">
        <w:rPr>
          <w:rFonts w:ascii="Sakkal Majalla" w:eastAsia="Times New Roman" w:hAnsi="Sakkal Majalla" w:cs="Sakkal Majalla"/>
          <w:kern w:val="0"/>
          <w:sz w:val="32"/>
          <w:szCs w:val="32"/>
          <w:rtl/>
          <w14:ligatures w14:val="none"/>
        </w:rPr>
        <w:lastRenderedPageBreak/>
        <w:t>يحدث في الشركات، وقد يتم تحقيقه من خلال عدة عوامل مثل زيادة الرضا الوظيفي لدى العاملين وتوفير التدريب اللازم لهم، والمشاركة في الإدارة ووضع الأهداف المحددة، والحد من التسيب الإداري. (الخليل،2017)</w:t>
      </w:r>
    </w:p>
    <w:p w14:paraId="59AF3FA8"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ومن الأسباب الأخرى التي يمكن أن تساهم في ارتفاع مستوى العمل هي توفير بيئة عمل ملائمة ومحفزة، والاهتمام بصحة وسلامة العاملين، وتقدير وتشجيع الأداء المميز والمبادرة الإيجابية. بشكل عام، فإن رفع مستوى العمل يمكن أن يؤدي إلى تحسين الإنتاجية والجودة وتعزيز تنافسية الشركة في السوق، وهو أمر يعود بالفائدة على الشركة وعلى العاملين فيها.</w:t>
      </w:r>
    </w:p>
    <w:p w14:paraId="332A0884" w14:textId="37902879" w:rsidR="00D368AA" w:rsidRPr="00590D1D" w:rsidRDefault="00591462" w:rsidP="00591462">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rtl/>
          <w:lang w:bidi="ar-EG"/>
        </w:rPr>
      </w:pPr>
      <w:bookmarkStart w:id="64" w:name="_Toc136906811"/>
      <w:bookmarkStart w:id="65" w:name="_Toc180313618"/>
      <w:r>
        <w:rPr>
          <w:rFonts w:ascii="Sakkal Majalla" w:eastAsia="Times New Roman" w:hAnsi="Sakkal Majalla" w:cs="Sakkal Majalla" w:hint="cs"/>
          <w:b/>
          <w:bCs/>
          <w:sz w:val="36"/>
          <w:szCs w:val="36"/>
          <w:rtl/>
          <w:lang w:bidi="ar-EG"/>
        </w:rPr>
        <w:t xml:space="preserve">5.2.2 </w:t>
      </w:r>
      <w:r w:rsidR="00D368AA" w:rsidRPr="00590D1D">
        <w:rPr>
          <w:rFonts w:ascii="Sakkal Majalla" w:eastAsia="Times New Roman" w:hAnsi="Sakkal Majalla" w:cs="Sakkal Majalla"/>
          <w:b/>
          <w:bCs/>
          <w:sz w:val="36"/>
          <w:szCs w:val="36"/>
          <w:rtl/>
          <w:lang w:bidi="ar-EG"/>
        </w:rPr>
        <w:t>أهمية تحديد مستوي أداء العاملين</w:t>
      </w:r>
      <w:bookmarkEnd w:id="64"/>
      <w:bookmarkEnd w:id="65"/>
    </w:p>
    <w:p w14:paraId="6E958CC9"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تحديد مستوى أداء العاملين يعتبر أمرًا حيويًا لنجاح واستمرارية الشركات، وخاصة الشركات السياحية، وذلك لعدة أسباب(المسعودي،2016) منها:</w:t>
      </w:r>
    </w:p>
    <w:p w14:paraId="7A46FD3E" w14:textId="45F5AA16"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t xml:space="preserve">يمكن للشركة من خلال تحديد مستوى أداء العاملين التعرف على نقاط القوة والضعف لديهم ومعالجتها بشكل فعال لزيادة الإنتاجية والفاعلية. </w:t>
      </w:r>
    </w:p>
    <w:p w14:paraId="106E280A" w14:textId="7777777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t>يساهم تحديد مستوى الأداء في الكشف عن القدرات والطاقات الكامنة للعاملين وتحفيزهم على تطويرها والعمل بجدية، وتقييم برامج وسياسات هذه الإدارة.</w:t>
      </w:r>
    </w:p>
    <w:p w14:paraId="6D02CC7D" w14:textId="7777777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t>يمكن للأداء المتميز الفعال أن يساعد الشركة في خلق ميزة تنافسية والابتكار في أدائها.</w:t>
      </w:r>
    </w:p>
    <w:p w14:paraId="1F6BD4D8" w14:textId="7777777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t>يؤدي تحديد مستوى أداء العاملين إلى رفع معنوياتهم وزيادة شعورهم بالمسؤولية، وتحقيق أهداف الشركة بشكل فعال. كما يعد قياس الأداء أحد العوامل الأساسية في الكشف عن الاحتياجات التدريبية وتحديد برامج التدريب والتطوير اللازمة.</w:t>
      </w:r>
    </w:p>
    <w:p w14:paraId="06D118A5" w14:textId="7777777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rtl/>
          <w14:ligatures w14:val="none"/>
        </w:rPr>
      </w:pPr>
      <w:r w:rsidRPr="00591462">
        <w:rPr>
          <w:rFonts w:ascii="Sakkal Majalla" w:eastAsia="Times New Roman" w:hAnsi="Sakkal Majalla" w:cs="Sakkal Majalla"/>
          <w:kern w:val="0"/>
          <w:sz w:val="32"/>
          <w:szCs w:val="32"/>
          <w:rtl/>
          <w14:ligatures w14:val="none"/>
        </w:rPr>
        <w:lastRenderedPageBreak/>
        <w:t xml:space="preserve">يساعد الأداء المتميز الفعال في تحقيق أهداف الشركة. </w:t>
      </w:r>
    </w:p>
    <w:p w14:paraId="1EAB31EF" w14:textId="2FFEFCF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t xml:space="preserve">يستخدم أداء العاملين كمقياس في ترشيح العاملين لشغل الوظائف الأعلى. </w:t>
      </w:r>
    </w:p>
    <w:p w14:paraId="28A755F2" w14:textId="7D3A2DFE" w:rsidR="00D368AA" w:rsidRPr="00590D1D" w:rsidRDefault="00591462" w:rsidP="00591462">
      <w:pPr>
        <w:keepNext/>
        <w:keepLines/>
        <w:spacing w:before="100" w:beforeAutospacing="1" w:after="100" w:afterAutospacing="1" w:line="360" w:lineRule="auto"/>
        <w:jc w:val="both"/>
        <w:outlineLvl w:val="2"/>
        <w:rPr>
          <w:rFonts w:ascii="Sakkal Majalla" w:eastAsia="Times New Roman" w:hAnsi="Sakkal Majalla" w:cs="Sakkal Majalla"/>
          <w:b/>
          <w:bCs/>
          <w:sz w:val="36"/>
          <w:szCs w:val="36"/>
          <w:rtl/>
          <w:lang w:bidi="ar-EG"/>
        </w:rPr>
      </w:pPr>
      <w:bookmarkStart w:id="66" w:name="_Toc136906812"/>
      <w:bookmarkStart w:id="67" w:name="_Toc180313619"/>
      <w:r>
        <w:rPr>
          <w:rFonts w:ascii="Sakkal Majalla" w:eastAsia="Times New Roman" w:hAnsi="Sakkal Majalla" w:cs="Sakkal Majalla" w:hint="cs"/>
          <w:b/>
          <w:bCs/>
          <w:sz w:val="36"/>
          <w:szCs w:val="36"/>
          <w:rtl/>
          <w:lang w:bidi="ar-EG"/>
        </w:rPr>
        <w:t xml:space="preserve">6.2.2 </w:t>
      </w:r>
      <w:r w:rsidR="00D368AA" w:rsidRPr="00590D1D">
        <w:rPr>
          <w:rFonts w:ascii="Sakkal Majalla" w:eastAsia="Times New Roman" w:hAnsi="Sakkal Majalla" w:cs="Sakkal Majalla"/>
          <w:b/>
          <w:bCs/>
          <w:sz w:val="36"/>
          <w:szCs w:val="36"/>
          <w:rtl/>
          <w:lang w:bidi="ar-EG"/>
        </w:rPr>
        <w:t>أبعاد الأداء</w:t>
      </w:r>
      <w:bookmarkEnd w:id="66"/>
      <w:bookmarkEnd w:id="67"/>
    </w:p>
    <w:p w14:paraId="369900A1" w14:textId="77777777" w:rsidR="00D368AA" w:rsidRPr="00590D1D" w:rsidRDefault="00D368AA" w:rsidP="00590D1D">
      <w:pPr>
        <w:spacing w:before="100" w:beforeAutospacing="1" w:after="100" w:afterAutospacing="1" w:line="360" w:lineRule="auto"/>
        <w:ind w:firstLine="720"/>
        <w:jc w:val="both"/>
        <w:rPr>
          <w:rFonts w:ascii="Sakkal Majalla" w:eastAsia="Times New Roman" w:hAnsi="Sakkal Majalla" w:cs="Sakkal Majalla"/>
          <w:kern w:val="0"/>
          <w:sz w:val="32"/>
          <w:szCs w:val="32"/>
          <w:rtl/>
          <w14:ligatures w14:val="none"/>
        </w:rPr>
      </w:pPr>
      <w:r w:rsidRPr="00590D1D">
        <w:rPr>
          <w:rFonts w:ascii="Sakkal Majalla" w:eastAsia="Times New Roman" w:hAnsi="Sakkal Majalla" w:cs="Sakkal Majalla"/>
          <w:kern w:val="0"/>
          <w:sz w:val="32"/>
          <w:szCs w:val="32"/>
          <w:rtl/>
          <w14:ligatures w14:val="none"/>
        </w:rPr>
        <w:t>تمثلت أبعاد الأداء في الآتي (</w:t>
      </w:r>
      <w:proofErr w:type="spellStart"/>
      <w:r w:rsidRPr="00590D1D">
        <w:rPr>
          <w:rFonts w:ascii="Sakkal Majalla" w:eastAsia="Times New Roman" w:hAnsi="Sakkal Majalla" w:cs="Sakkal Majalla"/>
          <w:kern w:val="0"/>
          <w:sz w:val="32"/>
          <w:szCs w:val="32"/>
          <w:rtl/>
          <w14:ligatures w14:val="none"/>
        </w:rPr>
        <w:t>اليامى</w:t>
      </w:r>
      <w:proofErr w:type="spellEnd"/>
      <w:r w:rsidRPr="00590D1D">
        <w:rPr>
          <w:rFonts w:ascii="Sakkal Majalla" w:eastAsia="Times New Roman" w:hAnsi="Sakkal Majalla" w:cs="Sakkal Majalla"/>
          <w:kern w:val="0"/>
          <w:sz w:val="32"/>
          <w:szCs w:val="32"/>
          <w:rtl/>
          <w14:ligatures w14:val="none"/>
        </w:rPr>
        <w:t xml:space="preserve"> واخرون، 2022):</w:t>
      </w:r>
    </w:p>
    <w:p w14:paraId="26B9E08E" w14:textId="7777777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kern w:val="0"/>
          <w:sz w:val="32"/>
          <w:szCs w:val="32"/>
          <w:rtl/>
          <w14:ligatures w14:val="none"/>
        </w:rPr>
        <w:t>دقة الأداء: وهي المجموعة من الخطوات التي يتعين اتباعها لتنفيذ المهام الوظيفية بدقة، من خلال تطبيق الأنظمة والتعليمات بدقة ومراجعة العمل بدقة والتركيز على الواجبات وتنفيذها بنجاح.</w:t>
      </w:r>
    </w:p>
    <w:p w14:paraId="43E866AD" w14:textId="7777777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b/>
          <w:bCs/>
          <w:kern w:val="0"/>
          <w:sz w:val="32"/>
          <w:szCs w:val="32"/>
          <w:rtl/>
          <w14:ligatures w14:val="none"/>
        </w:rPr>
        <w:t>سرعة الأداء:</w:t>
      </w:r>
      <w:r w:rsidRPr="00591462">
        <w:rPr>
          <w:rFonts w:ascii="Sakkal Majalla" w:eastAsia="Times New Roman" w:hAnsi="Sakkal Majalla" w:cs="Sakkal Majalla"/>
          <w:kern w:val="0"/>
          <w:sz w:val="32"/>
          <w:szCs w:val="32"/>
          <w:rtl/>
          <w14:ligatures w14:val="none"/>
        </w:rPr>
        <w:t xml:space="preserve"> وهي الفترة الزمنية التي يستغرقها العامل لتنفيذ مهامه الوظيفية بدقة وسرعة، وتشمل توزيع المهام الوظيفية بشكل صحيح واحترام أوقات العمل واستغلالها بالعمل، وليس بالأعمال الشخصية، والزيارات والمكالمات، وتحديد الأولويات.</w:t>
      </w:r>
    </w:p>
    <w:p w14:paraId="45B7D270" w14:textId="7777777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b/>
          <w:bCs/>
          <w:kern w:val="0"/>
          <w:sz w:val="32"/>
          <w:szCs w:val="32"/>
          <w:rtl/>
          <w14:ligatures w14:val="none"/>
        </w:rPr>
        <w:t>جودة الأداء</w:t>
      </w:r>
      <w:r w:rsidRPr="00591462">
        <w:rPr>
          <w:rFonts w:ascii="Sakkal Majalla" w:eastAsia="Times New Roman" w:hAnsi="Sakkal Majalla" w:cs="Sakkal Majalla"/>
          <w:kern w:val="0"/>
          <w:sz w:val="32"/>
          <w:szCs w:val="32"/>
          <w:rtl/>
          <w14:ligatures w14:val="none"/>
        </w:rPr>
        <w:t>: وهي المواصفات والمعايير التي وضعتها المؤسسة مسبقًا للخدمات والمنتجات المقدمة للعملاء، ويتم تحسين جودة الخدمة والمنتجات من خلال تطبيق البرامج المناسبة والتعامل مع العملاء بطريقة لبقة.</w:t>
      </w:r>
    </w:p>
    <w:p w14:paraId="3810F97D" w14:textId="7777777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b/>
          <w:bCs/>
          <w:kern w:val="0"/>
          <w:sz w:val="32"/>
          <w:szCs w:val="32"/>
          <w:rtl/>
          <w14:ligatures w14:val="none"/>
        </w:rPr>
        <w:t>معرفة متطلبات العمل</w:t>
      </w:r>
      <w:r w:rsidRPr="00591462">
        <w:rPr>
          <w:rFonts w:ascii="Sakkal Majalla" w:eastAsia="Times New Roman" w:hAnsi="Sakkal Majalla" w:cs="Sakkal Majalla"/>
          <w:kern w:val="0"/>
          <w:sz w:val="32"/>
          <w:szCs w:val="32"/>
          <w:rtl/>
          <w14:ligatures w14:val="none"/>
        </w:rPr>
        <w:t>: وتتضمن المعرفة المهنية والفنية والمهنية المتخصصة والمعرفة التي تناسب قطاع العمل الذي يعمل به الفرد، والمعرفة العملية، والفهم والإدراك الواسع لبيئة الأعمال المتغيرة وطبيعتها، وأخيرًا المعرفة باستخدام التكنولوجيا، وتعد معرفة العاملين بمتطلبات العمل عاملاً مهمًا للقدرة على الفهم والإدراك والتصرف بشكل ملائم في العمل.</w:t>
      </w:r>
    </w:p>
    <w:p w14:paraId="7E401257" w14:textId="77777777" w:rsidR="00D368AA" w:rsidRPr="00591462" w:rsidRDefault="00D368AA" w:rsidP="00591462">
      <w:pPr>
        <w:pStyle w:val="a6"/>
        <w:numPr>
          <w:ilvl w:val="0"/>
          <w:numId w:val="62"/>
        </w:numPr>
        <w:spacing w:before="100" w:beforeAutospacing="1" w:after="100" w:afterAutospacing="1" w:line="360" w:lineRule="auto"/>
        <w:ind w:left="565"/>
        <w:jc w:val="both"/>
        <w:rPr>
          <w:rFonts w:ascii="Sakkal Majalla" w:eastAsia="Times New Roman" w:hAnsi="Sakkal Majalla" w:cs="Sakkal Majalla"/>
          <w:kern w:val="0"/>
          <w:sz w:val="32"/>
          <w:szCs w:val="32"/>
          <w14:ligatures w14:val="none"/>
        </w:rPr>
      </w:pPr>
      <w:r w:rsidRPr="00591462">
        <w:rPr>
          <w:rFonts w:ascii="Sakkal Majalla" w:eastAsia="Times New Roman" w:hAnsi="Sakkal Majalla" w:cs="Sakkal Majalla"/>
          <w:b/>
          <w:bCs/>
          <w:kern w:val="0"/>
          <w:sz w:val="32"/>
          <w:szCs w:val="32"/>
          <w:rtl/>
          <w14:ligatures w14:val="none"/>
        </w:rPr>
        <w:lastRenderedPageBreak/>
        <w:t>حجم العمل</w:t>
      </w:r>
      <w:r w:rsidRPr="00591462">
        <w:rPr>
          <w:rFonts w:ascii="Sakkal Majalla" w:eastAsia="Times New Roman" w:hAnsi="Sakkal Majalla" w:cs="Sakkal Majalla"/>
          <w:kern w:val="0"/>
          <w:sz w:val="32"/>
          <w:szCs w:val="32"/>
          <w:rtl/>
          <w14:ligatures w14:val="none"/>
        </w:rPr>
        <w:t>: يشير إلى مدى الطاقة الجسمانية أو العقلية التي يبذلها الفرد في العمل خلال فترة زمنية محددة، بالإضافة إلى سرعة أدائه للعمل المطلوب. يجب أن يكون حجم العمل المنجز في متناول الفرد، ولا يجب أن يتعدى قدراته وإمكانياته. إذا كان الحجم كبيرًا جدًا، فإن هذا قد يؤدي إلى بطء الأداء والتراخي لدى العاملين. قد يتسبب هذا في مشاكل في المستقبل، حيث قد يصعب تحسين معدلات الأداء. لذلك، يفضل الاتفاق على حجم وكمية العمل المنجز بحيث يتم تحقيق معدل مقبول من النمو في معدل الأداء، مع الأخذ في الاعتبار ما يتعلمه الفرد من الخبرات والتسهيلات المتاحة له. (الحريرى،2017)</w:t>
      </w:r>
    </w:p>
    <w:p w14:paraId="56A0D24D" w14:textId="77777777" w:rsidR="000E666D" w:rsidRDefault="000E666D" w:rsidP="00590D1D">
      <w:pPr>
        <w:spacing w:before="100" w:beforeAutospacing="1" w:after="100" w:afterAutospacing="1" w:line="360" w:lineRule="auto"/>
        <w:ind w:firstLine="720"/>
        <w:jc w:val="both"/>
        <w:rPr>
          <w:rFonts w:ascii="Sakkal Majalla" w:hAnsi="Sakkal Majalla" w:cs="Sakkal Majalla"/>
          <w:b/>
          <w:bCs/>
          <w:sz w:val="28"/>
          <w:szCs w:val="28"/>
          <w:rtl/>
          <w:lang w:bidi="ar-EG"/>
        </w:rPr>
      </w:pPr>
    </w:p>
    <w:p w14:paraId="5338CF12" w14:textId="77777777" w:rsidR="0067216C" w:rsidRDefault="000E666D">
      <w:pPr>
        <w:bidi w:val="0"/>
        <w:rPr>
          <w:rFonts w:ascii="Sakkal Majalla" w:hAnsi="Sakkal Majalla" w:cs="Sakkal Majalla"/>
          <w:b/>
          <w:bCs/>
          <w:sz w:val="28"/>
          <w:szCs w:val="28"/>
          <w:rtl/>
          <w:lang w:bidi="ar-EG"/>
        </w:rPr>
        <w:sectPr w:rsidR="0067216C" w:rsidSect="0067216C">
          <w:footerReference w:type="default" r:id="rId9"/>
          <w:pgSz w:w="11906" w:h="16838" w:code="9"/>
          <w:pgMar w:top="1440" w:right="1985" w:bottom="1440" w:left="1418" w:header="720" w:footer="720" w:gutter="567"/>
          <w:pgNumType w:start="1"/>
          <w:cols w:space="708"/>
          <w:titlePg/>
          <w:bidi/>
          <w:rtlGutter/>
          <w:docGrid w:linePitch="360"/>
        </w:sectPr>
      </w:pPr>
      <w:r>
        <w:rPr>
          <w:rFonts w:ascii="Sakkal Majalla" w:hAnsi="Sakkal Majalla" w:cs="Sakkal Majalla"/>
          <w:b/>
          <w:bCs/>
          <w:sz w:val="28"/>
          <w:szCs w:val="28"/>
          <w:rtl/>
          <w:lang w:bidi="ar-EG"/>
        </w:rPr>
        <w:br w:type="page"/>
      </w:r>
    </w:p>
    <w:p w14:paraId="29D4231B" w14:textId="7931C4F7" w:rsidR="0081623B" w:rsidRPr="003A4444" w:rsidRDefault="0081623B" w:rsidP="003A444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bookmarkStart w:id="68" w:name="_Hlk172125516"/>
      <w:bookmarkEnd w:id="38"/>
      <w:r w:rsidRPr="003A4444">
        <w:rPr>
          <w:rFonts w:ascii="Sakkal Majalla" w:hAnsi="Sakkal Majalla" w:cs="Sakkal Majalla"/>
          <w:noProof/>
          <w:sz w:val="36"/>
          <w:szCs w:val="36"/>
          <w:lang w:bidi="ar-EG"/>
        </w:rPr>
        <w:lastRenderedPageBreak/>
        <w:drawing>
          <wp:anchor distT="0" distB="0" distL="114300" distR="114300" simplePos="0" relativeHeight="251685888" behindDoc="1" locked="0" layoutInCell="1" allowOverlap="1" wp14:anchorId="10B9448C" wp14:editId="52FEF75E">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A4444">
        <w:rPr>
          <w:rFonts w:ascii="Sakkal Majalla" w:eastAsia="Calibri" w:hAnsi="Sakkal Majalla" w:cs="Sakkal Majalla"/>
          <w:b/>
          <w:bCs/>
          <w:kern w:val="0"/>
          <w:sz w:val="36"/>
          <w:szCs w:val="36"/>
          <w:lang w:bidi="ar-EG"/>
          <w14:ligatures w14:val="none"/>
        </w:rPr>
        <w:t>Mid-Ocean University</w:t>
      </w:r>
    </w:p>
    <w:p w14:paraId="4A539B4C" w14:textId="235118D1" w:rsidR="0081623B" w:rsidRPr="003A4444" w:rsidRDefault="0081623B" w:rsidP="003A444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3A4444">
        <w:rPr>
          <w:rFonts w:ascii="Sakkal Majalla" w:eastAsia="Calibri" w:hAnsi="Sakkal Majalla" w:cs="Sakkal Majalla"/>
          <w:b/>
          <w:bCs/>
          <w:kern w:val="0"/>
          <w:sz w:val="36"/>
          <w:szCs w:val="36"/>
          <w:lang w:bidi="ar-EG"/>
          <w14:ligatures w14:val="none"/>
        </w:rPr>
        <w:t>College of Management</w:t>
      </w:r>
    </w:p>
    <w:p w14:paraId="0479A04F" w14:textId="35C30E94" w:rsidR="0081623B" w:rsidRPr="003A4444" w:rsidRDefault="00857739" w:rsidP="003A444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3A4444">
        <w:rPr>
          <w:rFonts w:ascii="Sakkal Majalla" w:eastAsia="Calibri" w:hAnsi="Sakkal Majalla" w:cs="Sakkal Majalla"/>
          <w:b/>
          <w:bCs/>
          <w:kern w:val="0"/>
          <w:sz w:val="36"/>
          <w:szCs w:val="36"/>
          <w:lang w:bidi="ar-EG"/>
          <w14:ligatures w14:val="none"/>
        </w:rPr>
        <w:t xml:space="preserve">Department of </w:t>
      </w:r>
      <w:r w:rsidR="00B514F8" w:rsidRPr="003A4444">
        <w:rPr>
          <w:rFonts w:ascii="Sakkal Majalla" w:eastAsia="Calibri" w:hAnsi="Sakkal Majalla" w:cs="Sakkal Majalla"/>
          <w:b/>
          <w:bCs/>
          <w:kern w:val="0"/>
          <w:sz w:val="36"/>
          <w:szCs w:val="36"/>
          <w:lang w:bidi="ar-EG"/>
          <w14:ligatures w14:val="none"/>
        </w:rPr>
        <w:t>business administration</w:t>
      </w:r>
    </w:p>
    <w:p w14:paraId="051F004A" w14:textId="77777777" w:rsidR="00D32470" w:rsidRPr="00590D1D" w:rsidRDefault="00D32470" w:rsidP="003A4444">
      <w:pPr>
        <w:bidi w:val="0"/>
        <w:spacing w:before="100" w:beforeAutospacing="1" w:after="100" w:afterAutospacing="1" w:line="360" w:lineRule="auto"/>
        <w:ind w:firstLine="720"/>
        <w:jc w:val="both"/>
        <w:rPr>
          <w:rFonts w:ascii="Sakkal Majalla" w:eastAsia="Calibri" w:hAnsi="Sakkal Majalla" w:cs="Sakkal Majalla"/>
          <w:b/>
          <w:bCs/>
          <w:kern w:val="0"/>
          <w:sz w:val="40"/>
          <w:szCs w:val="40"/>
          <w:lang w:bidi="ar-EG"/>
          <w14:ligatures w14:val="none"/>
        </w:rPr>
      </w:pPr>
    </w:p>
    <w:p w14:paraId="0CC13C7D" w14:textId="53361274" w:rsidR="00D10F38" w:rsidRPr="003A4444" w:rsidRDefault="00312BE1" w:rsidP="003A4444">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3A4444">
        <w:rPr>
          <w:rFonts w:ascii="Sakkal Majalla" w:eastAsia="Calibri" w:hAnsi="Sakkal Majalla" w:cs="Sakkal Majalla"/>
          <w:b/>
          <w:bCs/>
          <w:kern w:val="0"/>
          <w:sz w:val="40"/>
          <w:szCs w:val="40"/>
          <w:lang w:bidi="ar-EG"/>
          <w14:ligatures w14:val="none"/>
        </w:rPr>
        <w:t>The effect of job burnout on improving the quality of performance, an applied study on government hospitals in Makkah Al-</w:t>
      </w:r>
      <w:proofErr w:type="spellStart"/>
      <w:r w:rsidRPr="003A4444">
        <w:rPr>
          <w:rFonts w:ascii="Sakkal Majalla" w:eastAsia="Calibri" w:hAnsi="Sakkal Majalla" w:cs="Sakkal Majalla"/>
          <w:b/>
          <w:bCs/>
          <w:kern w:val="0"/>
          <w:sz w:val="40"/>
          <w:szCs w:val="40"/>
          <w:lang w:bidi="ar-EG"/>
          <w14:ligatures w14:val="none"/>
        </w:rPr>
        <w:t>Mukarramah</w:t>
      </w:r>
      <w:proofErr w:type="spellEnd"/>
    </w:p>
    <w:p w14:paraId="730ED794" w14:textId="155BF5F8" w:rsidR="0081623B" w:rsidRPr="003A4444" w:rsidRDefault="0081623B" w:rsidP="003A444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A4444">
        <w:rPr>
          <w:rFonts w:ascii="Sakkal Majalla" w:eastAsia="Calibri" w:hAnsi="Sakkal Majalla" w:cs="Sakkal Majalla"/>
          <w:b/>
          <w:bCs/>
          <w:kern w:val="0"/>
          <w:sz w:val="36"/>
          <w:szCs w:val="36"/>
          <w:lang w:bidi="ar-EG"/>
          <w14:ligatures w14:val="none"/>
        </w:rPr>
        <w:t>Preparation</w:t>
      </w:r>
      <w:r w:rsidRPr="003A4444">
        <w:rPr>
          <w:rFonts w:ascii="Sakkal Majalla" w:eastAsia="Calibri" w:hAnsi="Sakkal Majalla" w:cs="Sakkal Majalla"/>
          <w:b/>
          <w:bCs/>
          <w:kern w:val="0"/>
          <w:sz w:val="36"/>
          <w:szCs w:val="36"/>
          <w:rtl/>
          <w:lang w:bidi="ar-EG"/>
          <w14:ligatures w14:val="none"/>
        </w:rPr>
        <w:t>:</w:t>
      </w:r>
    </w:p>
    <w:p w14:paraId="62091868" w14:textId="200A43B6" w:rsidR="0081623B" w:rsidRPr="003A4444" w:rsidRDefault="00C235F2" w:rsidP="003A444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A4444">
        <w:rPr>
          <w:rFonts w:ascii="Sakkal Majalla" w:eastAsia="Calibri" w:hAnsi="Sakkal Majalla" w:cs="Sakkal Majalla"/>
          <w:b/>
          <w:bCs/>
          <w:kern w:val="0"/>
          <w:sz w:val="36"/>
          <w:szCs w:val="36"/>
          <w:lang w:bidi="ar-EG"/>
          <w14:ligatures w14:val="none"/>
        </w:rPr>
        <w:t xml:space="preserve">Bandar </w:t>
      </w:r>
      <w:proofErr w:type="spellStart"/>
      <w:r w:rsidRPr="003A4444">
        <w:rPr>
          <w:rFonts w:ascii="Sakkal Majalla" w:eastAsia="Calibri" w:hAnsi="Sakkal Majalla" w:cs="Sakkal Majalla"/>
          <w:b/>
          <w:bCs/>
          <w:kern w:val="0"/>
          <w:sz w:val="36"/>
          <w:szCs w:val="36"/>
          <w:lang w:bidi="ar-EG"/>
          <w14:ligatures w14:val="none"/>
        </w:rPr>
        <w:t>soud</w:t>
      </w:r>
      <w:proofErr w:type="spellEnd"/>
      <w:r w:rsidRPr="003A4444">
        <w:rPr>
          <w:rFonts w:ascii="Sakkal Majalla" w:eastAsia="Calibri" w:hAnsi="Sakkal Majalla" w:cs="Sakkal Majalla"/>
          <w:b/>
          <w:bCs/>
          <w:kern w:val="0"/>
          <w:sz w:val="36"/>
          <w:szCs w:val="36"/>
          <w:lang w:bidi="ar-EG"/>
          <w14:ligatures w14:val="none"/>
        </w:rPr>
        <w:t xml:space="preserve"> </w:t>
      </w:r>
      <w:proofErr w:type="spellStart"/>
      <w:r w:rsidRPr="003A4444">
        <w:rPr>
          <w:rFonts w:ascii="Sakkal Majalla" w:eastAsia="Calibri" w:hAnsi="Sakkal Majalla" w:cs="Sakkal Majalla"/>
          <w:b/>
          <w:bCs/>
          <w:kern w:val="0"/>
          <w:sz w:val="36"/>
          <w:szCs w:val="36"/>
          <w:lang w:bidi="ar-EG"/>
          <w14:ligatures w14:val="none"/>
        </w:rPr>
        <w:t>almehmadi</w:t>
      </w:r>
      <w:proofErr w:type="spellEnd"/>
    </w:p>
    <w:p w14:paraId="22C26AC3" w14:textId="3FDDB29B" w:rsidR="00C235F2" w:rsidRPr="003A4444" w:rsidRDefault="004276CF" w:rsidP="003A444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A4444">
        <w:rPr>
          <w:rFonts w:ascii="Sakkal Majalla" w:eastAsia="Calibri" w:hAnsi="Sakkal Majalla" w:cs="Sakkal Majalla"/>
          <w:b/>
          <w:bCs/>
          <w:kern w:val="0"/>
          <w:sz w:val="36"/>
          <w:szCs w:val="36"/>
          <w:lang w:bidi="ar-EG"/>
          <w14:ligatures w14:val="none"/>
        </w:rPr>
        <w:t>241002283</w:t>
      </w:r>
    </w:p>
    <w:p w14:paraId="34B79340" w14:textId="77777777" w:rsidR="00C235F2" w:rsidRPr="003A4444" w:rsidRDefault="00C235F2" w:rsidP="003A444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1FA3077" w14:textId="77777777" w:rsidR="0081623B" w:rsidRPr="003A4444" w:rsidRDefault="0081623B" w:rsidP="003A444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69" w:name="_Hlk172129874"/>
      <w:r w:rsidRPr="003A4444">
        <w:rPr>
          <w:rFonts w:ascii="Sakkal Majalla" w:eastAsia="Calibri" w:hAnsi="Sakkal Majalla" w:cs="Sakkal Majalla"/>
          <w:b/>
          <w:bCs/>
          <w:kern w:val="0"/>
          <w:sz w:val="36"/>
          <w:szCs w:val="36"/>
          <w:lang w:bidi="ar-EG"/>
          <w14:ligatures w14:val="none"/>
        </w:rPr>
        <w:t>Supervision:</w:t>
      </w:r>
    </w:p>
    <w:p w14:paraId="2193DAD0" w14:textId="0F8BA23C" w:rsidR="0081623B" w:rsidRPr="003A4444" w:rsidRDefault="00B514F8" w:rsidP="003A444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A4444">
        <w:rPr>
          <w:rFonts w:ascii="Sakkal Majalla" w:eastAsia="Calibri" w:hAnsi="Sakkal Majalla" w:cs="Sakkal Majalla"/>
          <w:b/>
          <w:bCs/>
          <w:kern w:val="0"/>
          <w:sz w:val="36"/>
          <w:szCs w:val="36"/>
          <w:lang w:bidi="ar-EG"/>
          <w14:ligatures w14:val="none"/>
        </w:rPr>
        <w:t xml:space="preserve">Dr. Asmaa Abo </w:t>
      </w:r>
      <w:proofErr w:type="spellStart"/>
      <w:r w:rsidRPr="003A4444">
        <w:rPr>
          <w:rFonts w:ascii="Sakkal Majalla" w:eastAsia="Calibri" w:hAnsi="Sakkal Majalla" w:cs="Sakkal Majalla"/>
          <w:b/>
          <w:bCs/>
          <w:kern w:val="0"/>
          <w:sz w:val="36"/>
          <w:szCs w:val="36"/>
          <w:lang w:bidi="ar-EG"/>
          <w14:ligatures w14:val="none"/>
        </w:rPr>
        <w:t>Anzah</w:t>
      </w:r>
      <w:proofErr w:type="spellEnd"/>
    </w:p>
    <w:p w14:paraId="6E52896B" w14:textId="4D50A7A1" w:rsidR="009125CE" w:rsidRPr="003A4444" w:rsidRDefault="0081623B" w:rsidP="003A4444">
      <w:pPr>
        <w:bidi w:val="0"/>
        <w:spacing w:before="100" w:beforeAutospacing="1" w:after="100" w:afterAutospacing="1" w:line="360" w:lineRule="auto"/>
        <w:jc w:val="center"/>
        <w:rPr>
          <w:rFonts w:ascii="Sakkal Majalla" w:hAnsi="Sakkal Majalla" w:cs="Sakkal Majalla"/>
          <w:sz w:val="36"/>
          <w:szCs w:val="36"/>
          <w:u w:val="single"/>
        </w:rPr>
      </w:pPr>
      <w:r w:rsidRPr="003A4444">
        <w:rPr>
          <w:rFonts w:ascii="Sakkal Majalla" w:eastAsia="Calibri" w:hAnsi="Sakkal Majalla" w:cs="Sakkal Majalla"/>
          <w:b/>
          <w:bCs/>
          <w:kern w:val="0"/>
          <w:sz w:val="36"/>
          <w:szCs w:val="36"/>
          <w:lang w:bidi="ar-EG"/>
          <w14:ligatures w14:val="none"/>
        </w:rPr>
        <w:t>144</w:t>
      </w:r>
      <w:r w:rsidR="000225F8">
        <w:rPr>
          <w:rFonts w:ascii="Sakkal Majalla" w:eastAsia="Calibri" w:hAnsi="Sakkal Majalla" w:cs="Sakkal Majalla"/>
          <w:b/>
          <w:bCs/>
          <w:kern w:val="0"/>
          <w:sz w:val="36"/>
          <w:szCs w:val="36"/>
          <w:lang w:bidi="ar-EG"/>
          <w14:ligatures w14:val="none"/>
        </w:rPr>
        <w:t xml:space="preserve">6 </w:t>
      </w:r>
      <w:r w:rsidRPr="003A4444">
        <w:rPr>
          <w:rFonts w:ascii="Sakkal Majalla" w:eastAsia="Calibri" w:hAnsi="Sakkal Majalla" w:cs="Sakkal Majalla"/>
          <w:b/>
          <w:bCs/>
          <w:kern w:val="0"/>
          <w:sz w:val="36"/>
          <w:szCs w:val="36"/>
          <w:lang w:bidi="ar-EG"/>
          <w14:ligatures w14:val="none"/>
        </w:rPr>
        <w:t>-</w:t>
      </w:r>
      <w:r w:rsidR="000225F8">
        <w:rPr>
          <w:rFonts w:ascii="Sakkal Majalla" w:eastAsia="Calibri" w:hAnsi="Sakkal Majalla" w:cs="Sakkal Majalla"/>
          <w:b/>
          <w:bCs/>
          <w:kern w:val="0"/>
          <w:sz w:val="36"/>
          <w:szCs w:val="36"/>
          <w:lang w:bidi="ar-EG"/>
          <w14:ligatures w14:val="none"/>
        </w:rPr>
        <w:t xml:space="preserve"> </w:t>
      </w:r>
      <w:r w:rsidRPr="003A4444">
        <w:rPr>
          <w:rFonts w:ascii="Sakkal Majalla" w:eastAsia="Calibri" w:hAnsi="Sakkal Majalla" w:cs="Sakkal Majalla"/>
          <w:b/>
          <w:bCs/>
          <w:kern w:val="0"/>
          <w:sz w:val="36"/>
          <w:szCs w:val="36"/>
          <w:lang w:bidi="ar-EG"/>
          <w14:ligatures w14:val="none"/>
        </w:rPr>
        <w:t>2024</w:t>
      </w:r>
      <w:bookmarkEnd w:id="68"/>
      <w:bookmarkEnd w:id="69"/>
    </w:p>
    <w:sectPr w:rsidR="009125CE" w:rsidRPr="003A4444" w:rsidSect="00590D1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5FABF" w14:textId="77777777" w:rsidR="001A3E79" w:rsidRDefault="001A3E79" w:rsidP="009125CE">
      <w:pPr>
        <w:spacing w:after="0" w:line="240" w:lineRule="auto"/>
      </w:pPr>
      <w:r>
        <w:separator/>
      </w:r>
    </w:p>
  </w:endnote>
  <w:endnote w:type="continuationSeparator" w:id="0">
    <w:p w14:paraId="7251432E" w14:textId="77777777" w:rsidR="001A3E79" w:rsidRDefault="001A3E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24909062"/>
      <w:docPartObj>
        <w:docPartGallery w:val="Page Numbers (Bottom of Page)"/>
        <w:docPartUnique/>
      </w:docPartObj>
    </w:sdtPr>
    <w:sdtContent>
      <w:p w14:paraId="75843F19" w14:textId="30B9E1B8" w:rsidR="003A4444" w:rsidRPr="003A4444" w:rsidRDefault="0067216C" w:rsidP="003A4444">
        <w:pPr>
          <w:pStyle w:val="a4"/>
        </w:pPr>
        <w:r>
          <w:rPr>
            <w:noProof/>
            <w:rtl/>
          </w:rPr>
          <mc:AlternateContent>
            <mc:Choice Requires="wps">
              <w:drawing>
                <wp:anchor distT="0" distB="0" distL="114300" distR="114300" simplePos="0" relativeHeight="251659264" behindDoc="0" locked="0" layoutInCell="0" allowOverlap="1" wp14:anchorId="246B956A" wp14:editId="310E9356">
                  <wp:simplePos x="0" y="0"/>
                  <wp:positionH relativeFrom="page">
                    <wp:align>center</wp:align>
                  </wp:positionH>
                  <wp:positionV relativeFrom="bottomMargin">
                    <wp:posOffset>227315</wp:posOffset>
                  </wp:positionV>
                  <wp:extent cx="426410" cy="368905"/>
                  <wp:effectExtent l="0" t="0" r="12065" b="12700"/>
                  <wp:wrapNone/>
                  <wp:docPr id="198846273" name="مستطيل: زاوية مطوي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410" cy="368905"/>
                          </a:xfrm>
                          <a:prstGeom prst="foldedCorner">
                            <a:avLst>
                              <a:gd name="adj" fmla="val 34560"/>
                            </a:avLst>
                          </a:prstGeom>
                          <a:solidFill>
                            <a:srgbClr val="FFFFFF"/>
                          </a:solidFill>
                          <a:ln w="3175">
                            <a:solidFill>
                              <a:srgbClr val="808080"/>
                            </a:solidFill>
                            <a:round/>
                            <a:headEnd/>
                            <a:tailEnd/>
                          </a:ln>
                        </wps:spPr>
                        <wps:txbx>
                          <w:txbxContent>
                            <w:p w14:paraId="4E4FB6AF" w14:textId="77777777" w:rsidR="0067216C" w:rsidRPr="0067216C" w:rsidRDefault="0067216C">
                              <w:pPr>
                                <w:jc w:val="center"/>
                                <w:rPr>
                                  <w:rFonts w:ascii="Sakkal Majalla" w:hAnsi="Sakkal Majalla" w:cs="Sakkal Majalla"/>
                                  <w:b/>
                                  <w:bCs/>
                                  <w:sz w:val="24"/>
                                  <w:szCs w:val="24"/>
                                </w:rPr>
                              </w:pPr>
                              <w:r w:rsidRPr="0067216C">
                                <w:rPr>
                                  <w:rFonts w:ascii="Sakkal Majalla" w:hAnsi="Sakkal Majalla" w:cs="Sakkal Majalla"/>
                                  <w:b/>
                                  <w:bCs/>
                                  <w:sz w:val="24"/>
                                  <w:szCs w:val="24"/>
                                </w:rPr>
                                <w:fldChar w:fldCharType="begin"/>
                              </w:r>
                              <w:r w:rsidRPr="0067216C">
                                <w:rPr>
                                  <w:rFonts w:ascii="Sakkal Majalla" w:hAnsi="Sakkal Majalla" w:cs="Sakkal Majalla"/>
                                  <w:b/>
                                  <w:bCs/>
                                  <w:sz w:val="24"/>
                                  <w:szCs w:val="24"/>
                                </w:rPr>
                                <w:instrText>PAGE    \* MERGEFORMAT</w:instrText>
                              </w:r>
                              <w:r w:rsidRPr="0067216C">
                                <w:rPr>
                                  <w:rFonts w:ascii="Sakkal Majalla" w:hAnsi="Sakkal Majalla" w:cs="Sakkal Majalla"/>
                                  <w:b/>
                                  <w:bCs/>
                                  <w:sz w:val="24"/>
                                  <w:szCs w:val="24"/>
                                </w:rPr>
                                <w:fldChar w:fldCharType="separate"/>
                              </w:r>
                              <w:r w:rsidRPr="0067216C">
                                <w:rPr>
                                  <w:rFonts w:ascii="Sakkal Majalla" w:hAnsi="Sakkal Majalla" w:cs="Sakkal Majalla"/>
                                  <w:b/>
                                  <w:bCs/>
                                  <w:sz w:val="24"/>
                                  <w:szCs w:val="24"/>
                                  <w:rtl/>
                                  <w:lang w:val="ar-SA"/>
                                </w:rPr>
                                <w:t>2</w:t>
                              </w:r>
                              <w:r w:rsidRPr="0067216C">
                                <w:rPr>
                                  <w:rFonts w:ascii="Sakkal Majalla" w:hAnsi="Sakkal Majalla" w:cs="Sakkal Majalla"/>
                                  <w:b/>
                                  <w:bCs/>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B956A"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مستطيل: زاوية مطوية 9" o:spid="_x0000_s1032" type="#_x0000_t65" style="position:absolute;left:0;text-align:left;margin-left:0;margin-top:17.9pt;width:33.6pt;height:29.0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" o:allowincell="f" adj="14135" strokecolor="gray" strokeweight=".25pt">
                  <v:textbox>
                    <w:txbxContent>
                      <w:p w14:paraId="4E4FB6AF" w14:textId="77777777" w:rsidR="0067216C" w:rsidRPr="0067216C" w:rsidRDefault="0067216C">
                        <w:pPr>
                          <w:jc w:val="center"/>
                          <w:rPr>
                            <w:rFonts w:ascii="Sakkal Majalla" w:hAnsi="Sakkal Majalla" w:cs="Sakkal Majalla"/>
                            <w:b/>
                            <w:bCs/>
                            <w:sz w:val="24"/>
                            <w:szCs w:val="24"/>
                          </w:rPr>
                        </w:pPr>
                        <w:r w:rsidRPr="0067216C">
                          <w:rPr>
                            <w:rFonts w:ascii="Sakkal Majalla" w:hAnsi="Sakkal Majalla" w:cs="Sakkal Majalla"/>
                            <w:b/>
                            <w:bCs/>
                            <w:sz w:val="24"/>
                            <w:szCs w:val="24"/>
                          </w:rPr>
                          <w:fldChar w:fldCharType="begin"/>
                        </w:r>
                        <w:r w:rsidRPr="0067216C">
                          <w:rPr>
                            <w:rFonts w:ascii="Sakkal Majalla" w:hAnsi="Sakkal Majalla" w:cs="Sakkal Majalla"/>
                            <w:b/>
                            <w:bCs/>
                            <w:sz w:val="24"/>
                            <w:szCs w:val="24"/>
                          </w:rPr>
                          <w:instrText>PAGE    \* MERGEFORMAT</w:instrText>
                        </w:r>
                        <w:r w:rsidRPr="0067216C">
                          <w:rPr>
                            <w:rFonts w:ascii="Sakkal Majalla" w:hAnsi="Sakkal Majalla" w:cs="Sakkal Majalla"/>
                            <w:b/>
                            <w:bCs/>
                            <w:sz w:val="24"/>
                            <w:szCs w:val="24"/>
                          </w:rPr>
                          <w:fldChar w:fldCharType="separate"/>
                        </w:r>
                        <w:r w:rsidRPr="0067216C">
                          <w:rPr>
                            <w:rFonts w:ascii="Sakkal Majalla" w:hAnsi="Sakkal Majalla" w:cs="Sakkal Majalla"/>
                            <w:b/>
                            <w:bCs/>
                            <w:sz w:val="24"/>
                            <w:szCs w:val="24"/>
                            <w:rtl/>
                            <w:lang w:val="ar-SA"/>
                          </w:rPr>
                          <w:t>2</w:t>
                        </w:r>
                        <w:r w:rsidRPr="0067216C">
                          <w:rPr>
                            <w:rFonts w:ascii="Sakkal Majalla" w:hAnsi="Sakkal Majalla" w:cs="Sakkal Majalla"/>
                            <w:b/>
                            <w:bCs/>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A1D1E0" w14:textId="77777777" w:rsidR="0067216C" w:rsidRPr="003A4444" w:rsidRDefault="0067216C" w:rsidP="003A444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1325E4" w14:textId="77777777" w:rsidR="001A3E79" w:rsidRDefault="001A3E79" w:rsidP="009125CE">
      <w:pPr>
        <w:spacing w:after="0" w:line="240" w:lineRule="auto"/>
      </w:pPr>
      <w:r>
        <w:separator/>
      </w:r>
    </w:p>
  </w:footnote>
  <w:footnote w:type="continuationSeparator" w:id="0">
    <w:p w14:paraId="146D8D4B" w14:textId="77777777" w:rsidR="001A3E79" w:rsidRDefault="001A3E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0.9pt;height:10.9pt" o:bullet="t">
        <v:imagedata r:id="rId1" o:title="mso6D13"/>
      </v:shape>
    </w:pict>
  </w:numPicBullet>
  <w:abstractNum w:abstractNumId="0" w15:restartNumberingAfterBreak="0">
    <w:nsid w:val="00CD7723"/>
    <w:multiLevelType w:val="hybridMultilevel"/>
    <w:tmpl w:val="A7B6A3E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2" w15:restartNumberingAfterBreak="0">
    <w:nsid w:val="042B0B0B"/>
    <w:multiLevelType w:val="hybridMultilevel"/>
    <w:tmpl w:val="C4AC994E"/>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 w15:restartNumberingAfterBreak="0">
    <w:nsid w:val="060B04C2"/>
    <w:multiLevelType w:val="hybridMultilevel"/>
    <w:tmpl w:val="4EE29B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190F3D"/>
    <w:multiLevelType w:val="hybridMultilevel"/>
    <w:tmpl w:val="ABFA125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AB7A03"/>
    <w:multiLevelType w:val="hybridMultilevel"/>
    <w:tmpl w:val="48B0E5FE"/>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D4008B1"/>
    <w:multiLevelType w:val="hybridMultilevel"/>
    <w:tmpl w:val="2DE2835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FAB422D"/>
    <w:multiLevelType w:val="hybridMultilevel"/>
    <w:tmpl w:val="F0E07DA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1BB63EE"/>
    <w:multiLevelType w:val="hybridMultilevel"/>
    <w:tmpl w:val="EF064A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3A14031"/>
    <w:multiLevelType w:val="hybridMultilevel"/>
    <w:tmpl w:val="4ECA21E4"/>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5092577"/>
    <w:multiLevelType w:val="hybridMultilevel"/>
    <w:tmpl w:val="0BD8C76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15:restartNumberingAfterBreak="0">
    <w:nsid w:val="1A271193"/>
    <w:multiLevelType w:val="hybridMultilevel"/>
    <w:tmpl w:val="CBC275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AA7B0F"/>
    <w:multiLevelType w:val="multilevel"/>
    <w:tmpl w:val="0D168650"/>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ind w:left="1140" w:hanging="420"/>
      </w:pPr>
      <w:rPr>
        <w:rFonts w:hint="default"/>
      </w:rPr>
    </w:lvl>
    <w:lvl w:ilvl="2">
      <w:start w:val="4"/>
      <w:numFmt w:val="bullet"/>
      <w:lvlText w:val="-"/>
      <w:lvlJc w:val="left"/>
      <w:pPr>
        <w:ind w:left="1800" w:hanging="360"/>
      </w:pPr>
      <w:rPr>
        <w:rFonts w:ascii="Times New Roman" w:eastAsia="Times New Roman" w:hAnsi="Times New Roman" w:cs="Simplified Arabic"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23373137"/>
    <w:multiLevelType w:val="hybridMultilevel"/>
    <w:tmpl w:val="A880D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D76646"/>
    <w:multiLevelType w:val="hybridMultilevel"/>
    <w:tmpl w:val="51BC0EC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281562E0"/>
    <w:multiLevelType w:val="hybridMultilevel"/>
    <w:tmpl w:val="02FCFB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1771F0"/>
    <w:multiLevelType w:val="multilevel"/>
    <w:tmpl w:val="C0702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BD54800"/>
    <w:multiLevelType w:val="hybridMultilevel"/>
    <w:tmpl w:val="18281C1E"/>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2DAB30E6"/>
    <w:multiLevelType w:val="hybridMultilevel"/>
    <w:tmpl w:val="2A7421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2E379F1"/>
    <w:multiLevelType w:val="hybridMultilevel"/>
    <w:tmpl w:val="A5B0DF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4780E53"/>
    <w:multiLevelType w:val="hybridMultilevel"/>
    <w:tmpl w:val="8B40A5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5570B3F"/>
    <w:multiLevelType w:val="multilevel"/>
    <w:tmpl w:val="526C8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475D77"/>
    <w:multiLevelType w:val="hybridMultilevel"/>
    <w:tmpl w:val="0914965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BA86C1F"/>
    <w:multiLevelType w:val="hybridMultilevel"/>
    <w:tmpl w:val="9E301E9E"/>
    <w:lvl w:ilvl="0" w:tplc="06BE0202">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BF97F0B"/>
    <w:multiLevelType w:val="hybridMultilevel"/>
    <w:tmpl w:val="4CAA9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EFB5B1E"/>
    <w:multiLevelType w:val="hybridMultilevel"/>
    <w:tmpl w:val="C242E6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F0B43CC"/>
    <w:multiLevelType w:val="hybridMultilevel"/>
    <w:tmpl w:val="698ED55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F432608"/>
    <w:multiLevelType w:val="hybridMultilevel"/>
    <w:tmpl w:val="B2807D80"/>
    <w:lvl w:ilvl="0" w:tplc="04090007">
      <w:start w:val="1"/>
      <w:numFmt w:val="bullet"/>
      <w:lvlText w:val=""/>
      <w:lvlPicBulletId w:val="0"/>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404A226F"/>
    <w:multiLevelType w:val="hybridMultilevel"/>
    <w:tmpl w:val="BB18263E"/>
    <w:lvl w:ilvl="0" w:tplc="6B02A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FA08AC"/>
    <w:multiLevelType w:val="hybridMultilevel"/>
    <w:tmpl w:val="B38A69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4861E07"/>
    <w:multiLevelType w:val="hybridMultilevel"/>
    <w:tmpl w:val="6EA2B81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5" w15:restartNumberingAfterBreak="0">
    <w:nsid w:val="4534246A"/>
    <w:multiLevelType w:val="hybridMultilevel"/>
    <w:tmpl w:val="474A5A28"/>
    <w:lvl w:ilvl="0" w:tplc="0409000F">
      <w:start w:val="1"/>
      <w:numFmt w:val="decimal"/>
      <w:lvlText w:val="%1."/>
      <w:lvlJc w:val="left"/>
      <w:pPr>
        <w:ind w:left="718" w:hanging="360"/>
      </w:pPr>
    </w:lvl>
    <w:lvl w:ilvl="1" w:tplc="04090019">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6" w15:restartNumberingAfterBreak="0">
    <w:nsid w:val="46736F2D"/>
    <w:multiLevelType w:val="hybridMultilevel"/>
    <w:tmpl w:val="8C1E06B0"/>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D6C661D"/>
    <w:multiLevelType w:val="hybridMultilevel"/>
    <w:tmpl w:val="842E3E70"/>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0" w15:restartNumberingAfterBreak="0">
    <w:nsid w:val="4D78358D"/>
    <w:multiLevelType w:val="hybridMultilevel"/>
    <w:tmpl w:val="47304B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E085E4E"/>
    <w:multiLevelType w:val="multilevel"/>
    <w:tmpl w:val="0D16865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500" w:hanging="420"/>
      </w:pPr>
      <w:rPr>
        <w:rFonts w:hint="default"/>
      </w:rPr>
    </w:lvl>
    <w:lvl w:ilvl="2">
      <w:start w:val="4"/>
      <w:numFmt w:val="bullet"/>
      <w:lvlText w:val="-"/>
      <w:lvlJc w:val="left"/>
      <w:pPr>
        <w:ind w:left="2160" w:hanging="360"/>
      </w:pPr>
      <w:rPr>
        <w:rFonts w:ascii="Times New Roman" w:eastAsia="Times New Roman" w:hAnsi="Times New Roman" w:cs="Simplified Arabic"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3"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2D33300"/>
    <w:multiLevelType w:val="hybridMultilevel"/>
    <w:tmpl w:val="7B1662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54340A16"/>
    <w:multiLevelType w:val="hybridMultilevel"/>
    <w:tmpl w:val="18B2ADD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594F042A"/>
    <w:multiLevelType w:val="hybridMultilevel"/>
    <w:tmpl w:val="E9D418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8"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1525087"/>
    <w:multiLevelType w:val="hybridMultilevel"/>
    <w:tmpl w:val="43800E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4" w15:restartNumberingAfterBreak="0">
    <w:nsid w:val="63E8079E"/>
    <w:multiLevelType w:val="hybridMultilevel"/>
    <w:tmpl w:val="F09E6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5FF2F9B"/>
    <w:multiLevelType w:val="hybridMultilevel"/>
    <w:tmpl w:val="358ED1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69471029"/>
    <w:multiLevelType w:val="multilevel"/>
    <w:tmpl w:val="A794664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A4B1145"/>
    <w:multiLevelType w:val="hybridMultilevel"/>
    <w:tmpl w:val="DC6CBFD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9" w15:restartNumberingAfterBreak="0">
    <w:nsid w:val="6B394787"/>
    <w:multiLevelType w:val="hybridMultilevel"/>
    <w:tmpl w:val="9AF8C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6B6D1205"/>
    <w:multiLevelType w:val="hybridMultilevel"/>
    <w:tmpl w:val="0E0094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ECC6760"/>
    <w:multiLevelType w:val="hybridMultilevel"/>
    <w:tmpl w:val="1CB6F4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6F2066E0"/>
    <w:multiLevelType w:val="hybridMultilevel"/>
    <w:tmpl w:val="E7FA1706"/>
    <w:lvl w:ilvl="0" w:tplc="06B83980">
      <w:start w:val="1"/>
      <w:numFmt w:val="bullet"/>
      <w:lvlText w:val=""/>
      <w:lvlJc w:val="left"/>
      <w:pPr>
        <w:ind w:left="1635" w:hanging="360"/>
      </w:pPr>
      <w:rPr>
        <w:rFonts w:ascii="Symbol" w:hAnsi="Symbo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73" w15:restartNumberingAfterBreak="0">
    <w:nsid w:val="736F3604"/>
    <w:multiLevelType w:val="hybridMultilevel"/>
    <w:tmpl w:val="CA221D68"/>
    <w:lvl w:ilvl="0" w:tplc="04090007">
      <w:start w:val="1"/>
      <w:numFmt w:val="bullet"/>
      <w:lvlText w:val=""/>
      <w:lvlPicBulletId w:val="0"/>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7469347C"/>
    <w:multiLevelType w:val="hybridMultilevel"/>
    <w:tmpl w:val="684EDC5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7C05782"/>
    <w:multiLevelType w:val="hybridMultilevel"/>
    <w:tmpl w:val="A9B2B508"/>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6"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7C7620CA"/>
    <w:multiLevelType w:val="hybridMultilevel"/>
    <w:tmpl w:val="EA5E99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CD4292D"/>
    <w:multiLevelType w:val="hybridMultilevel"/>
    <w:tmpl w:val="3B1038D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F302FC2"/>
    <w:multiLevelType w:val="hybridMultilevel"/>
    <w:tmpl w:val="EA5E9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7283807">
    <w:abstractNumId w:val="48"/>
  </w:num>
  <w:num w:numId="2" w16cid:durableId="1856268961">
    <w:abstractNumId w:val="60"/>
  </w:num>
  <w:num w:numId="3" w16cid:durableId="65421649">
    <w:abstractNumId w:val="6"/>
  </w:num>
  <w:num w:numId="4" w16cid:durableId="1790394659">
    <w:abstractNumId w:val="27"/>
  </w:num>
  <w:num w:numId="5" w16cid:durableId="1008487199">
    <w:abstractNumId w:val="25"/>
  </w:num>
  <w:num w:numId="6" w16cid:durableId="53355007">
    <w:abstractNumId w:val="80"/>
  </w:num>
  <w:num w:numId="7" w16cid:durableId="1492791076">
    <w:abstractNumId w:val="63"/>
  </w:num>
  <w:num w:numId="8" w16cid:durableId="622922195">
    <w:abstractNumId w:val="15"/>
  </w:num>
  <w:num w:numId="9" w16cid:durableId="2012483476">
    <w:abstractNumId w:val="52"/>
  </w:num>
  <w:num w:numId="10" w16cid:durableId="1375078720">
    <w:abstractNumId w:val="1"/>
  </w:num>
  <w:num w:numId="11" w16cid:durableId="1211498941">
    <w:abstractNumId w:val="58"/>
  </w:num>
  <w:num w:numId="12" w16cid:durableId="966860280">
    <w:abstractNumId w:val="72"/>
  </w:num>
  <w:num w:numId="13" w16cid:durableId="704017414">
    <w:abstractNumId w:val="59"/>
  </w:num>
  <w:num w:numId="14" w16cid:durableId="1442257655">
    <w:abstractNumId w:val="30"/>
  </w:num>
  <w:num w:numId="15" w16cid:durableId="789276914">
    <w:abstractNumId w:val="47"/>
  </w:num>
  <w:num w:numId="16" w16cid:durableId="728965608">
    <w:abstractNumId w:val="5"/>
  </w:num>
  <w:num w:numId="17" w16cid:durableId="583806357">
    <w:abstractNumId w:val="77"/>
  </w:num>
  <w:num w:numId="18" w16cid:durableId="705448923">
    <w:abstractNumId w:val="62"/>
  </w:num>
  <w:num w:numId="19" w16cid:durableId="2014799114">
    <w:abstractNumId w:val="10"/>
  </w:num>
  <w:num w:numId="20" w16cid:durableId="945966362">
    <w:abstractNumId w:val="20"/>
  </w:num>
  <w:num w:numId="21" w16cid:durableId="795102854">
    <w:abstractNumId w:val="33"/>
  </w:num>
  <w:num w:numId="22" w16cid:durableId="747457656">
    <w:abstractNumId w:val="57"/>
  </w:num>
  <w:num w:numId="23" w16cid:durableId="1075207742">
    <w:abstractNumId w:val="38"/>
  </w:num>
  <w:num w:numId="24" w16cid:durableId="534151097">
    <w:abstractNumId w:val="22"/>
  </w:num>
  <w:num w:numId="25" w16cid:durableId="1573196165">
    <w:abstractNumId w:val="53"/>
  </w:num>
  <w:num w:numId="26" w16cid:durableId="2016880612">
    <w:abstractNumId w:val="8"/>
  </w:num>
  <w:num w:numId="27" w16cid:durableId="1405419752">
    <w:abstractNumId w:val="76"/>
  </w:num>
  <w:num w:numId="28" w16cid:durableId="411513801">
    <w:abstractNumId w:val="67"/>
  </w:num>
  <w:num w:numId="29" w16cid:durableId="104622567">
    <w:abstractNumId w:val="17"/>
  </w:num>
  <w:num w:numId="30" w16cid:durableId="1090656438">
    <w:abstractNumId w:val="21"/>
  </w:num>
  <w:num w:numId="31" w16cid:durableId="1392120666">
    <w:abstractNumId w:val="12"/>
  </w:num>
  <w:num w:numId="32" w16cid:durableId="518088266">
    <w:abstractNumId w:val="61"/>
  </w:num>
  <w:num w:numId="33" w16cid:durableId="1622422730">
    <w:abstractNumId w:val="34"/>
  </w:num>
  <w:num w:numId="34" w16cid:durableId="151529340">
    <w:abstractNumId w:val="74"/>
  </w:num>
  <w:num w:numId="35" w16cid:durableId="93746814">
    <w:abstractNumId w:val="26"/>
  </w:num>
  <w:num w:numId="36" w16cid:durableId="1105268887">
    <w:abstractNumId w:val="18"/>
  </w:num>
  <w:num w:numId="37" w16cid:durableId="1389526945">
    <w:abstractNumId w:val="13"/>
  </w:num>
  <w:num w:numId="38" w16cid:durableId="2048219533">
    <w:abstractNumId w:val="51"/>
  </w:num>
  <w:num w:numId="39" w16cid:durableId="948590007">
    <w:abstractNumId w:val="66"/>
  </w:num>
  <w:num w:numId="40" w16cid:durableId="1569224824">
    <w:abstractNumId w:val="70"/>
  </w:num>
  <w:num w:numId="41" w16cid:durableId="1082986965">
    <w:abstractNumId w:val="35"/>
  </w:num>
  <w:num w:numId="42" w16cid:durableId="1482035942">
    <w:abstractNumId w:val="46"/>
  </w:num>
  <w:num w:numId="43" w16cid:durableId="706488930">
    <w:abstractNumId w:val="39"/>
  </w:num>
  <w:num w:numId="44" w16cid:durableId="45641171">
    <w:abstractNumId w:val="81"/>
  </w:num>
  <w:num w:numId="45" w16cid:durableId="2009625352">
    <w:abstractNumId w:val="37"/>
  </w:num>
  <w:num w:numId="46" w16cid:durableId="320889850">
    <w:abstractNumId w:val="42"/>
  </w:num>
  <w:num w:numId="47" w16cid:durableId="1916233300">
    <w:abstractNumId w:val="64"/>
  </w:num>
  <w:num w:numId="48" w16cid:durableId="1078407635">
    <w:abstractNumId w:val="19"/>
  </w:num>
  <w:num w:numId="49" w16cid:durableId="542405660">
    <w:abstractNumId w:val="78"/>
  </w:num>
  <w:num w:numId="50" w16cid:durableId="893782189">
    <w:abstractNumId w:val="2"/>
  </w:num>
  <w:num w:numId="51" w16cid:durableId="1169717632">
    <w:abstractNumId w:val="75"/>
  </w:num>
  <w:num w:numId="52" w16cid:durableId="824589022">
    <w:abstractNumId w:val="16"/>
  </w:num>
  <w:num w:numId="53" w16cid:durableId="1256549571">
    <w:abstractNumId w:val="55"/>
  </w:num>
  <w:num w:numId="54" w16cid:durableId="511069083">
    <w:abstractNumId w:val="45"/>
  </w:num>
  <w:num w:numId="55" w16cid:durableId="910622964">
    <w:abstractNumId w:val="44"/>
  </w:num>
  <w:num w:numId="56" w16cid:durableId="1950963206">
    <w:abstractNumId w:val="65"/>
  </w:num>
  <w:num w:numId="57" w16cid:durableId="1497839081">
    <w:abstractNumId w:val="71"/>
  </w:num>
  <w:num w:numId="58" w16cid:durableId="322510437">
    <w:abstractNumId w:val="43"/>
  </w:num>
  <w:num w:numId="59" w16cid:durableId="427894625">
    <w:abstractNumId w:val="0"/>
  </w:num>
  <w:num w:numId="60" w16cid:durableId="374233393">
    <w:abstractNumId w:val="4"/>
  </w:num>
  <w:num w:numId="61" w16cid:durableId="522866101">
    <w:abstractNumId w:val="56"/>
  </w:num>
  <w:num w:numId="62" w16cid:durableId="1474562121">
    <w:abstractNumId w:val="3"/>
  </w:num>
  <w:num w:numId="63" w16cid:durableId="432676641">
    <w:abstractNumId w:val="69"/>
  </w:num>
  <w:num w:numId="64" w16cid:durableId="2101875612">
    <w:abstractNumId w:val="28"/>
  </w:num>
  <w:num w:numId="65" w16cid:durableId="1547252739">
    <w:abstractNumId w:val="24"/>
  </w:num>
  <w:num w:numId="66" w16cid:durableId="385488925">
    <w:abstractNumId w:val="50"/>
  </w:num>
  <w:num w:numId="67" w16cid:durableId="1813524097">
    <w:abstractNumId w:val="54"/>
  </w:num>
  <w:num w:numId="68" w16cid:durableId="70279682">
    <w:abstractNumId w:val="31"/>
  </w:num>
  <w:num w:numId="69" w16cid:durableId="304700796">
    <w:abstractNumId w:val="32"/>
  </w:num>
  <w:num w:numId="70" w16cid:durableId="215044194">
    <w:abstractNumId w:val="9"/>
  </w:num>
  <w:num w:numId="71" w16cid:durableId="1610812190">
    <w:abstractNumId w:val="79"/>
  </w:num>
  <w:num w:numId="72" w16cid:durableId="1856377801">
    <w:abstractNumId w:val="29"/>
  </w:num>
  <w:num w:numId="73" w16cid:durableId="412237361">
    <w:abstractNumId w:val="14"/>
  </w:num>
  <w:num w:numId="74" w16cid:durableId="966544375">
    <w:abstractNumId w:val="7"/>
  </w:num>
  <w:num w:numId="75" w16cid:durableId="598877089">
    <w:abstractNumId w:val="11"/>
  </w:num>
  <w:num w:numId="76" w16cid:durableId="137500984">
    <w:abstractNumId w:val="40"/>
  </w:num>
  <w:num w:numId="77" w16cid:durableId="1662464638">
    <w:abstractNumId w:val="36"/>
  </w:num>
  <w:num w:numId="78" w16cid:durableId="1368793701">
    <w:abstractNumId w:val="23"/>
  </w:num>
  <w:num w:numId="79" w16cid:durableId="44374153">
    <w:abstractNumId w:val="73"/>
  </w:num>
  <w:num w:numId="80" w16cid:durableId="622423619">
    <w:abstractNumId w:val="49"/>
  </w:num>
  <w:num w:numId="81" w16cid:durableId="726729139">
    <w:abstractNumId w:val="41"/>
  </w:num>
  <w:num w:numId="82" w16cid:durableId="1074738508">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204A8"/>
    <w:rsid w:val="000225F8"/>
    <w:rsid w:val="00052AB0"/>
    <w:rsid w:val="00053122"/>
    <w:rsid w:val="000602CA"/>
    <w:rsid w:val="00064FF1"/>
    <w:rsid w:val="00067938"/>
    <w:rsid w:val="0007370A"/>
    <w:rsid w:val="000769E1"/>
    <w:rsid w:val="000842EB"/>
    <w:rsid w:val="00094E98"/>
    <w:rsid w:val="000A4C67"/>
    <w:rsid w:val="000A4DAE"/>
    <w:rsid w:val="000A6930"/>
    <w:rsid w:val="000C4130"/>
    <w:rsid w:val="000D2E22"/>
    <w:rsid w:val="000D68C4"/>
    <w:rsid w:val="000D7A52"/>
    <w:rsid w:val="000E0212"/>
    <w:rsid w:val="000E2A00"/>
    <w:rsid w:val="000E503B"/>
    <w:rsid w:val="000E666D"/>
    <w:rsid w:val="000F44B4"/>
    <w:rsid w:val="00110487"/>
    <w:rsid w:val="001156C4"/>
    <w:rsid w:val="0012342D"/>
    <w:rsid w:val="00130BE9"/>
    <w:rsid w:val="00131E44"/>
    <w:rsid w:val="00143989"/>
    <w:rsid w:val="001454EF"/>
    <w:rsid w:val="00146986"/>
    <w:rsid w:val="00147525"/>
    <w:rsid w:val="001510C1"/>
    <w:rsid w:val="00152611"/>
    <w:rsid w:val="00153447"/>
    <w:rsid w:val="00153B41"/>
    <w:rsid w:val="0016742F"/>
    <w:rsid w:val="00180436"/>
    <w:rsid w:val="00181966"/>
    <w:rsid w:val="001902DB"/>
    <w:rsid w:val="0019163E"/>
    <w:rsid w:val="001A3E79"/>
    <w:rsid w:val="001B7151"/>
    <w:rsid w:val="001C2162"/>
    <w:rsid w:val="001C365E"/>
    <w:rsid w:val="001C644E"/>
    <w:rsid w:val="001D2280"/>
    <w:rsid w:val="001D7061"/>
    <w:rsid w:val="001F0034"/>
    <w:rsid w:val="001F159D"/>
    <w:rsid w:val="001F46A5"/>
    <w:rsid w:val="0021718D"/>
    <w:rsid w:val="00217ADA"/>
    <w:rsid w:val="00223AE0"/>
    <w:rsid w:val="00234450"/>
    <w:rsid w:val="00240522"/>
    <w:rsid w:val="00260558"/>
    <w:rsid w:val="00273E60"/>
    <w:rsid w:val="002766BC"/>
    <w:rsid w:val="002828EF"/>
    <w:rsid w:val="0029680E"/>
    <w:rsid w:val="002A32D6"/>
    <w:rsid w:val="002A365A"/>
    <w:rsid w:val="002A76B5"/>
    <w:rsid w:val="002C2378"/>
    <w:rsid w:val="002C40E9"/>
    <w:rsid w:val="002C5EE0"/>
    <w:rsid w:val="002D0190"/>
    <w:rsid w:val="002D30A7"/>
    <w:rsid w:val="002D3120"/>
    <w:rsid w:val="002E36BC"/>
    <w:rsid w:val="002F5FA3"/>
    <w:rsid w:val="00303BF8"/>
    <w:rsid w:val="0031075C"/>
    <w:rsid w:val="00310B47"/>
    <w:rsid w:val="00312BE1"/>
    <w:rsid w:val="00317A38"/>
    <w:rsid w:val="0032747E"/>
    <w:rsid w:val="00335397"/>
    <w:rsid w:val="0033775D"/>
    <w:rsid w:val="00343EE8"/>
    <w:rsid w:val="00357BB1"/>
    <w:rsid w:val="003620C0"/>
    <w:rsid w:val="0036476A"/>
    <w:rsid w:val="00370FDA"/>
    <w:rsid w:val="0037141D"/>
    <w:rsid w:val="00375565"/>
    <w:rsid w:val="00377D51"/>
    <w:rsid w:val="00377DD2"/>
    <w:rsid w:val="0038357B"/>
    <w:rsid w:val="00383646"/>
    <w:rsid w:val="003927D7"/>
    <w:rsid w:val="00396510"/>
    <w:rsid w:val="003A4444"/>
    <w:rsid w:val="003B25A2"/>
    <w:rsid w:val="003B30A9"/>
    <w:rsid w:val="003D388C"/>
    <w:rsid w:val="003D5D45"/>
    <w:rsid w:val="003D6376"/>
    <w:rsid w:val="003E29FB"/>
    <w:rsid w:val="003E2F27"/>
    <w:rsid w:val="003E3EBB"/>
    <w:rsid w:val="003E7819"/>
    <w:rsid w:val="003E7CB6"/>
    <w:rsid w:val="00413DF8"/>
    <w:rsid w:val="00413F36"/>
    <w:rsid w:val="004215C5"/>
    <w:rsid w:val="004260FE"/>
    <w:rsid w:val="004276CF"/>
    <w:rsid w:val="00433FD4"/>
    <w:rsid w:val="0043649D"/>
    <w:rsid w:val="00446ED1"/>
    <w:rsid w:val="004613E8"/>
    <w:rsid w:val="00461DB2"/>
    <w:rsid w:val="00464637"/>
    <w:rsid w:val="00473631"/>
    <w:rsid w:val="00475C10"/>
    <w:rsid w:val="00476E1D"/>
    <w:rsid w:val="0047707D"/>
    <w:rsid w:val="00482056"/>
    <w:rsid w:val="0048631D"/>
    <w:rsid w:val="00490EE0"/>
    <w:rsid w:val="004A035D"/>
    <w:rsid w:val="004C3BAD"/>
    <w:rsid w:val="004C4331"/>
    <w:rsid w:val="004C4393"/>
    <w:rsid w:val="004D23E7"/>
    <w:rsid w:val="004D6B08"/>
    <w:rsid w:val="004E439C"/>
    <w:rsid w:val="004F1444"/>
    <w:rsid w:val="004F2475"/>
    <w:rsid w:val="005146DA"/>
    <w:rsid w:val="0051585E"/>
    <w:rsid w:val="0051789E"/>
    <w:rsid w:val="00534814"/>
    <w:rsid w:val="00544E3F"/>
    <w:rsid w:val="005459E0"/>
    <w:rsid w:val="00545E45"/>
    <w:rsid w:val="00557A05"/>
    <w:rsid w:val="0056079B"/>
    <w:rsid w:val="005659A9"/>
    <w:rsid w:val="00590B27"/>
    <w:rsid w:val="00590D1D"/>
    <w:rsid w:val="00591462"/>
    <w:rsid w:val="00597F74"/>
    <w:rsid w:val="005A755A"/>
    <w:rsid w:val="005B112C"/>
    <w:rsid w:val="005B2F92"/>
    <w:rsid w:val="005B5824"/>
    <w:rsid w:val="005B65DD"/>
    <w:rsid w:val="005B7D85"/>
    <w:rsid w:val="005C1F17"/>
    <w:rsid w:val="005D0E3A"/>
    <w:rsid w:val="005D5CA2"/>
    <w:rsid w:val="005D5DB7"/>
    <w:rsid w:val="005E4AF3"/>
    <w:rsid w:val="006020A6"/>
    <w:rsid w:val="006044AD"/>
    <w:rsid w:val="006112DD"/>
    <w:rsid w:val="0061146E"/>
    <w:rsid w:val="006207B1"/>
    <w:rsid w:val="00625CAD"/>
    <w:rsid w:val="0062761F"/>
    <w:rsid w:val="00642229"/>
    <w:rsid w:val="006450DB"/>
    <w:rsid w:val="00647482"/>
    <w:rsid w:val="0066191A"/>
    <w:rsid w:val="00667140"/>
    <w:rsid w:val="006716C2"/>
    <w:rsid w:val="0067216C"/>
    <w:rsid w:val="00674C8B"/>
    <w:rsid w:val="00680F37"/>
    <w:rsid w:val="00686D49"/>
    <w:rsid w:val="006910C9"/>
    <w:rsid w:val="006948DE"/>
    <w:rsid w:val="006A0FCA"/>
    <w:rsid w:val="006A2677"/>
    <w:rsid w:val="006A3B5F"/>
    <w:rsid w:val="006A6C3D"/>
    <w:rsid w:val="006B3A4B"/>
    <w:rsid w:val="006B4F02"/>
    <w:rsid w:val="006D0A16"/>
    <w:rsid w:val="006D4C88"/>
    <w:rsid w:val="006F162C"/>
    <w:rsid w:val="0070333D"/>
    <w:rsid w:val="00705AF7"/>
    <w:rsid w:val="00706B97"/>
    <w:rsid w:val="00706E7F"/>
    <w:rsid w:val="0071504C"/>
    <w:rsid w:val="007301E5"/>
    <w:rsid w:val="00731DC0"/>
    <w:rsid w:val="00741B9A"/>
    <w:rsid w:val="0075485F"/>
    <w:rsid w:val="00754DB9"/>
    <w:rsid w:val="00755053"/>
    <w:rsid w:val="00757802"/>
    <w:rsid w:val="00760A35"/>
    <w:rsid w:val="00766D40"/>
    <w:rsid w:val="007734FB"/>
    <w:rsid w:val="007753A5"/>
    <w:rsid w:val="00775634"/>
    <w:rsid w:val="007874FA"/>
    <w:rsid w:val="007906A7"/>
    <w:rsid w:val="00792A28"/>
    <w:rsid w:val="007A7A94"/>
    <w:rsid w:val="007B0E54"/>
    <w:rsid w:val="007B2139"/>
    <w:rsid w:val="007B3099"/>
    <w:rsid w:val="007C06CD"/>
    <w:rsid w:val="007C170D"/>
    <w:rsid w:val="007C6908"/>
    <w:rsid w:val="007D2C05"/>
    <w:rsid w:val="007D443E"/>
    <w:rsid w:val="007E0AD8"/>
    <w:rsid w:val="007E1EBB"/>
    <w:rsid w:val="007E3A20"/>
    <w:rsid w:val="007F1674"/>
    <w:rsid w:val="007F6F3A"/>
    <w:rsid w:val="00807477"/>
    <w:rsid w:val="00811E32"/>
    <w:rsid w:val="008156EA"/>
    <w:rsid w:val="0081623B"/>
    <w:rsid w:val="00831F14"/>
    <w:rsid w:val="008332E4"/>
    <w:rsid w:val="0083662A"/>
    <w:rsid w:val="0084173C"/>
    <w:rsid w:val="00850760"/>
    <w:rsid w:val="0085226F"/>
    <w:rsid w:val="00854A31"/>
    <w:rsid w:val="00857739"/>
    <w:rsid w:val="00874D2F"/>
    <w:rsid w:val="008756CE"/>
    <w:rsid w:val="00875AFC"/>
    <w:rsid w:val="00877259"/>
    <w:rsid w:val="00877AAC"/>
    <w:rsid w:val="00882D37"/>
    <w:rsid w:val="00887133"/>
    <w:rsid w:val="008904CF"/>
    <w:rsid w:val="0089704E"/>
    <w:rsid w:val="008A0A06"/>
    <w:rsid w:val="008A248D"/>
    <w:rsid w:val="008A425D"/>
    <w:rsid w:val="008B0C9D"/>
    <w:rsid w:val="008B2333"/>
    <w:rsid w:val="008B41AE"/>
    <w:rsid w:val="008C0804"/>
    <w:rsid w:val="008C4A35"/>
    <w:rsid w:val="008D3FEE"/>
    <w:rsid w:val="008E7314"/>
    <w:rsid w:val="008F1EAE"/>
    <w:rsid w:val="008F6829"/>
    <w:rsid w:val="008F6B36"/>
    <w:rsid w:val="00905FD8"/>
    <w:rsid w:val="009125CE"/>
    <w:rsid w:val="00914D5B"/>
    <w:rsid w:val="00927901"/>
    <w:rsid w:val="009307B0"/>
    <w:rsid w:val="00930A79"/>
    <w:rsid w:val="00932A89"/>
    <w:rsid w:val="00937CA3"/>
    <w:rsid w:val="00951F48"/>
    <w:rsid w:val="0096044F"/>
    <w:rsid w:val="0096099D"/>
    <w:rsid w:val="009638CB"/>
    <w:rsid w:val="00963C6C"/>
    <w:rsid w:val="00964E82"/>
    <w:rsid w:val="009709AF"/>
    <w:rsid w:val="00970F41"/>
    <w:rsid w:val="0097383F"/>
    <w:rsid w:val="009743B7"/>
    <w:rsid w:val="00985B71"/>
    <w:rsid w:val="00994120"/>
    <w:rsid w:val="009A62C5"/>
    <w:rsid w:val="009B37BE"/>
    <w:rsid w:val="009B37F5"/>
    <w:rsid w:val="009B5162"/>
    <w:rsid w:val="009B6888"/>
    <w:rsid w:val="009B7EAF"/>
    <w:rsid w:val="009C0161"/>
    <w:rsid w:val="009C20C7"/>
    <w:rsid w:val="009C6715"/>
    <w:rsid w:val="009D108D"/>
    <w:rsid w:val="009D2E51"/>
    <w:rsid w:val="009D2E90"/>
    <w:rsid w:val="009D59AE"/>
    <w:rsid w:val="009E1436"/>
    <w:rsid w:val="009E5668"/>
    <w:rsid w:val="009F7996"/>
    <w:rsid w:val="00A01240"/>
    <w:rsid w:val="00A02DBC"/>
    <w:rsid w:val="00A10072"/>
    <w:rsid w:val="00A10B45"/>
    <w:rsid w:val="00A1279C"/>
    <w:rsid w:val="00A130CC"/>
    <w:rsid w:val="00A15287"/>
    <w:rsid w:val="00A15584"/>
    <w:rsid w:val="00A16431"/>
    <w:rsid w:val="00A30D10"/>
    <w:rsid w:val="00A348C1"/>
    <w:rsid w:val="00A3547E"/>
    <w:rsid w:val="00A40ADE"/>
    <w:rsid w:val="00A44EBE"/>
    <w:rsid w:val="00A4659A"/>
    <w:rsid w:val="00A50745"/>
    <w:rsid w:val="00A52FB6"/>
    <w:rsid w:val="00A718F8"/>
    <w:rsid w:val="00A74F76"/>
    <w:rsid w:val="00A80BC1"/>
    <w:rsid w:val="00A97576"/>
    <w:rsid w:val="00AA79E9"/>
    <w:rsid w:val="00AB0A70"/>
    <w:rsid w:val="00AB41F1"/>
    <w:rsid w:val="00AB5A3B"/>
    <w:rsid w:val="00AD722B"/>
    <w:rsid w:val="00AE3C7A"/>
    <w:rsid w:val="00AF24F6"/>
    <w:rsid w:val="00AF31BE"/>
    <w:rsid w:val="00B05F9C"/>
    <w:rsid w:val="00B15A9E"/>
    <w:rsid w:val="00B346DF"/>
    <w:rsid w:val="00B467CC"/>
    <w:rsid w:val="00B514F8"/>
    <w:rsid w:val="00B5443B"/>
    <w:rsid w:val="00B570EB"/>
    <w:rsid w:val="00B63B0F"/>
    <w:rsid w:val="00B655D0"/>
    <w:rsid w:val="00B759F3"/>
    <w:rsid w:val="00B7678A"/>
    <w:rsid w:val="00B77C35"/>
    <w:rsid w:val="00B801FA"/>
    <w:rsid w:val="00B9286F"/>
    <w:rsid w:val="00BA378C"/>
    <w:rsid w:val="00BA3D6A"/>
    <w:rsid w:val="00BB1144"/>
    <w:rsid w:val="00BB1B70"/>
    <w:rsid w:val="00BC454D"/>
    <w:rsid w:val="00BD03D1"/>
    <w:rsid w:val="00BD3B4B"/>
    <w:rsid w:val="00BE2024"/>
    <w:rsid w:val="00BF2F6F"/>
    <w:rsid w:val="00BF35D5"/>
    <w:rsid w:val="00C01C2B"/>
    <w:rsid w:val="00C1653E"/>
    <w:rsid w:val="00C16D65"/>
    <w:rsid w:val="00C20A1C"/>
    <w:rsid w:val="00C235F2"/>
    <w:rsid w:val="00C23616"/>
    <w:rsid w:val="00C32E49"/>
    <w:rsid w:val="00C35B07"/>
    <w:rsid w:val="00C43D61"/>
    <w:rsid w:val="00C45767"/>
    <w:rsid w:val="00C46354"/>
    <w:rsid w:val="00C67472"/>
    <w:rsid w:val="00C71E18"/>
    <w:rsid w:val="00C74890"/>
    <w:rsid w:val="00C75BC1"/>
    <w:rsid w:val="00C81D07"/>
    <w:rsid w:val="00C83C91"/>
    <w:rsid w:val="00C86C7C"/>
    <w:rsid w:val="00C9427A"/>
    <w:rsid w:val="00C95749"/>
    <w:rsid w:val="00C96BB5"/>
    <w:rsid w:val="00CA0736"/>
    <w:rsid w:val="00CA42F6"/>
    <w:rsid w:val="00CB2A94"/>
    <w:rsid w:val="00CC4484"/>
    <w:rsid w:val="00CC6705"/>
    <w:rsid w:val="00CC7877"/>
    <w:rsid w:val="00CD105C"/>
    <w:rsid w:val="00CD3017"/>
    <w:rsid w:val="00CF4901"/>
    <w:rsid w:val="00CF552E"/>
    <w:rsid w:val="00CF6CEC"/>
    <w:rsid w:val="00D010CB"/>
    <w:rsid w:val="00D1053F"/>
    <w:rsid w:val="00D10F38"/>
    <w:rsid w:val="00D216C5"/>
    <w:rsid w:val="00D22171"/>
    <w:rsid w:val="00D26FB9"/>
    <w:rsid w:val="00D30845"/>
    <w:rsid w:val="00D32470"/>
    <w:rsid w:val="00D36449"/>
    <w:rsid w:val="00D368AA"/>
    <w:rsid w:val="00D46736"/>
    <w:rsid w:val="00D60743"/>
    <w:rsid w:val="00D92BC0"/>
    <w:rsid w:val="00D92F77"/>
    <w:rsid w:val="00DA0EBA"/>
    <w:rsid w:val="00DA1C1B"/>
    <w:rsid w:val="00DA207A"/>
    <w:rsid w:val="00DA4EAA"/>
    <w:rsid w:val="00DB5D9A"/>
    <w:rsid w:val="00DC10F4"/>
    <w:rsid w:val="00DC40DA"/>
    <w:rsid w:val="00DC6851"/>
    <w:rsid w:val="00DD0F8E"/>
    <w:rsid w:val="00DD1A42"/>
    <w:rsid w:val="00DD2F23"/>
    <w:rsid w:val="00DF232F"/>
    <w:rsid w:val="00DF6D7E"/>
    <w:rsid w:val="00E0124F"/>
    <w:rsid w:val="00E01C00"/>
    <w:rsid w:val="00E01CE8"/>
    <w:rsid w:val="00E04D94"/>
    <w:rsid w:val="00E17556"/>
    <w:rsid w:val="00E2784D"/>
    <w:rsid w:val="00E3112D"/>
    <w:rsid w:val="00E373EB"/>
    <w:rsid w:val="00E452A2"/>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96253"/>
    <w:rsid w:val="00E97126"/>
    <w:rsid w:val="00EA6B5D"/>
    <w:rsid w:val="00EB49B1"/>
    <w:rsid w:val="00EB54A7"/>
    <w:rsid w:val="00EB60A5"/>
    <w:rsid w:val="00EC10F6"/>
    <w:rsid w:val="00EC5DCF"/>
    <w:rsid w:val="00ED24E8"/>
    <w:rsid w:val="00ED5DB0"/>
    <w:rsid w:val="00EF118F"/>
    <w:rsid w:val="00EF58D2"/>
    <w:rsid w:val="00F00FB8"/>
    <w:rsid w:val="00F10C89"/>
    <w:rsid w:val="00F12EEC"/>
    <w:rsid w:val="00F14A1E"/>
    <w:rsid w:val="00F1646F"/>
    <w:rsid w:val="00F30BD7"/>
    <w:rsid w:val="00F310F2"/>
    <w:rsid w:val="00F33937"/>
    <w:rsid w:val="00F450D5"/>
    <w:rsid w:val="00F465A6"/>
    <w:rsid w:val="00F546CE"/>
    <w:rsid w:val="00F563E2"/>
    <w:rsid w:val="00F572D7"/>
    <w:rsid w:val="00F62276"/>
    <w:rsid w:val="00F66109"/>
    <w:rsid w:val="00F724B0"/>
    <w:rsid w:val="00F72CBB"/>
    <w:rsid w:val="00F733B2"/>
    <w:rsid w:val="00FA0A03"/>
    <w:rsid w:val="00FA4282"/>
    <w:rsid w:val="00FA44AF"/>
    <w:rsid w:val="00FB7A83"/>
    <w:rsid w:val="00FC20BB"/>
    <w:rsid w:val="00FC31E7"/>
    <w:rsid w:val="00FC4E54"/>
    <w:rsid w:val="00FD1591"/>
    <w:rsid w:val="00FD4AA8"/>
    <w:rsid w:val="00FD7B84"/>
    <w:rsid w:val="00FE0443"/>
    <w:rsid w:val="00FE1F10"/>
    <w:rsid w:val="00FF060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1">
    <w:name w:val="شبكة جدول1"/>
    <w:basedOn w:val="a1"/>
    <w:next w:val="a5"/>
    <w:uiPriority w:val="39"/>
    <w:rsid w:val="0051789E"/>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9">
    <w:name w:val="Grid Table Light"/>
    <w:basedOn w:val="a1"/>
    <w:uiPriority w:val="40"/>
    <w:rsid w:val="0051789E"/>
    <w:pPr>
      <w:spacing w:after="0" w:line="240" w:lineRule="auto"/>
    </w:pPr>
    <w:tblPr>
      <w:tblStyleRowBandSize w:val="1"/>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Pr>
    <w:tblStylePr w:type="firstRow">
      <w:tblPr/>
      <w:tcPr>
        <w:shd w:val="clear" w:color="auto" w:fill="DEEAF6" w:themeFill="accent5" w:themeFillTint="33"/>
      </w:tcPr>
    </w:tblStylePr>
    <w:tblStylePr w:type="band2Horz">
      <w:tblPr/>
      <w:tcPr>
        <w:shd w:val="clear" w:color="auto" w:fill="FBE4D5" w:themeFill="accent2" w:themeFillTint="33"/>
      </w:tcPr>
    </w:tblStylePr>
  </w:style>
  <w:style w:type="table" w:styleId="12">
    <w:name w:val="Grid Table 1 Light"/>
    <w:basedOn w:val="a1"/>
    <w:uiPriority w:val="46"/>
    <w:rsid w:val="005178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a">
    <w:name w:val="Placeholder Text"/>
    <w:basedOn w:val="a0"/>
    <w:uiPriority w:val="99"/>
    <w:semiHidden/>
    <w:rsid w:val="0051789E"/>
    <w:rPr>
      <w:color w:val="666666"/>
    </w:rPr>
  </w:style>
  <w:style w:type="paragraph" w:styleId="ab">
    <w:name w:val="Normal (Web)"/>
    <w:basedOn w:val="a"/>
    <w:uiPriority w:val="99"/>
    <w:unhideWhenUsed/>
    <w:rsid w:val="00BB1B7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Strong"/>
    <w:basedOn w:val="a0"/>
    <w:uiPriority w:val="22"/>
    <w:qFormat/>
    <w:rsid w:val="00BB1B70"/>
    <w:rPr>
      <w:b/>
      <w:bCs/>
    </w:rPr>
  </w:style>
  <w:style w:type="paragraph" w:styleId="30">
    <w:name w:val="toc 3"/>
    <w:basedOn w:val="a"/>
    <w:next w:val="a"/>
    <w:autoRedefine/>
    <w:uiPriority w:val="39"/>
    <w:unhideWhenUsed/>
    <w:rsid w:val="00D26FB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2000620055">
      <w:bodyDiv w:val="1"/>
      <w:marLeft w:val="0"/>
      <w:marRight w:val="0"/>
      <w:marTop w:val="0"/>
      <w:marBottom w:val="0"/>
      <w:divBdr>
        <w:top w:val="none" w:sz="0" w:space="0" w:color="auto"/>
        <w:left w:val="none" w:sz="0" w:space="0" w:color="auto"/>
        <w:bottom w:val="none" w:sz="0" w:space="0" w:color="auto"/>
        <w:right w:val="none" w:sz="0" w:space="0" w:color="auto"/>
      </w:divBdr>
    </w:div>
    <w:div w:id="2081519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6081</Words>
  <Characters>34668</Characters>
  <Application>Microsoft Office Word</Application>
  <DocSecurity>0</DocSecurity>
  <Lines>288</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Abdalla Hamad</cp:lastModifiedBy>
  <cp:revision>4</cp:revision>
  <cp:lastPrinted>2024-10-20T08:51:00Z</cp:lastPrinted>
  <dcterms:created xsi:type="dcterms:W3CDTF">2024-10-20T08:46:00Z</dcterms:created>
  <dcterms:modified xsi:type="dcterms:W3CDTF">2024-10-20T08:51:00Z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