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1877" w:rsidRDefault="00BE1311">
      <w:r>
        <w:t>Midocean University</w:t>
      </w:r>
    </w:p>
    <w:p w:rsidR="002B1877" w:rsidRDefault="00BE1311">
      <w:r>
        <w:t>College of Management</w:t>
      </w:r>
    </w:p>
    <w:p w:rsidR="002B1877" w:rsidRDefault="00BE1311">
      <w:r>
        <w:t xml:space="preserve">Leader Name: </w:t>
      </w:r>
      <w:r>
        <w:rPr>
          <w:rtl/>
        </w:rPr>
        <w:t>هادى زكى الدعلوج</w:t>
      </w:r>
      <w:r>
        <w:t xml:space="preserve"> </w:t>
      </w:r>
    </w:p>
    <w:p w:rsidR="002B1877" w:rsidRDefault="00BE1311">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2B1877">
        <w:trPr>
          <w:trHeight w:val="453"/>
        </w:trPr>
        <w:tc>
          <w:tcPr>
            <w:tcW w:w="3897" w:type="dxa"/>
            <w:shd w:val="clear" w:color="auto" w:fill="EEECE1"/>
            <w:vAlign w:val="center"/>
          </w:tcPr>
          <w:p w:rsidR="002B1877" w:rsidRDefault="002B1877"/>
        </w:tc>
        <w:tc>
          <w:tcPr>
            <w:tcW w:w="1060" w:type="dxa"/>
            <w:shd w:val="clear" w:color="auto" w:fill="EEECE1"/>
            <w:vAlign w:val="center"/>
          </w:tcPr>
          <w:p w:rsidR="002B1877" w:rsidRDefault="00BE1311">
            <w:pPr>
              <w:jc w:val="center"/>
            </w:pPr>
            <w:r>
              <w:t>Accepted</w:t>
            </w:r>
          </w:p>
        </w:tc>
        <w:tc>
          <w:tcPr>
            <w:tcW w:w="944" w:type="dxa"/>
            <w:shd w:val="clear" w:color="auto" w:fill="EEECE1"/>
            <w:vAlign w:val="center"/>
          </w:tcPr>
          <w:p w:rsidR="002B1877" w:rsidRDefault="00BE1311">
            <w:pPr>
              <w:jc w:val="center"/>
            </w:pPr>
            <w:r>
              <w:t>Refused</w:t>
            </w:r>
          </w:p>
        </w:tc>
        <w:tc>
          <w:tcPr>
            <w:tcW w:w="1177" w:type="dxa"/>
            <w:shd w:val="clear" w:color="auto" w:fill="EEECE1"/>
            <w:vAlign w:val="center"/>
          </w:tcPr>
          <w:p w:rsidR="002B1877" w:rsidRDefault="00BE1311">
            <w:pPr>
              <w:jc w:val="center"/>
            </w:pPr>
            <w:r>
              <w:t>Developed</w:t>
            </w:r>
          </w:p>
        </w:tc>
        <w:tc>
          <w:tcPr>
            <w:tcW w:w="3978" w:type="dxa"/>
            <w:shd w:val="clear" w:color="auto" w:fill="EEECE1"/>
            <w:vAlign w:val="center"/>
          </w:tcPr>
          <w:p w:rsidR="002B1877" w:rsidRDefault="00BE1311">
            <w:pPr>
              <w:jc w:val="center"/>
            </w:pPr>
            <w:r>
              <w:t>Comment</w:t>
            </w:r>
          </w:p>
        </w:tc>
      </w:tr>
      <w:tr w:rsidR="002B1877">
        <w:trPr>
          <w:trHeight w:val="473"/>
        </w:trPr>
        <w:tc>
          <w:tcPr>
            <w:tcW w:w="3897" w:type="dxa"/>
            <w:shd w:val="clear" w:color="auto" w:fill="EEECE1"/>
            <w:vAlign w:val="center"/>
          </w:tcPr>
          <w:p w:rsidR="002B1877" w:rsidRDefault="00BE131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2B1877" w:rsidRDefault="00BE1311">
            <w:pPr>
              <w:jc w:val="center"/>
            </w:pPr>
            <w:r>
              <w:t>√</w:t>
            </w:r>
          </w:p>
        </w:tc>
        <w:tc>
          <w:tcPr>
            <w:tcW w:w="944" w:type="dxa"/>
            <w:vAlign w:val="center"/>
          </w:tcPr>
          <w:p w:rsidR="002B1877" w:rsidRDefault="002B1877">
            <w:pPr>
              <w:jc w:val="center"/>
            </w:pPr>
          </w:p>
        </w:tc>
        <w:tc>
          <w:tcPr>
            <w:tcW w:w="1177" w:type="dxa"/>
            <w:vAlign w:val="center"/>
          </w:tcPr>
          <w:p w:rsidR="002B1877" w:rsidRDefault="002B1877">
            <w:pPr>
              <w:jc w:val="center"/>
            </w:pPr>
          </w:p>
        </w:tc>
        <w:tc>
          <w:tcPr>
            <w:tcW w:w="3978" w:type="dxa"/>
            <w:vAlign w:val="center"/>
          </w:tcPr>
          <w:p w:rsidR="002B1877" w:rsidRDefault="00BE1311">
            <w:pPr>
              <w:jc w:val="center"/>
            </w:pPr>
            <w:r>
              <w:t>.</w:t>
            </w:r>
          </w:p>
          <w:p w:rsidR="002B1877" w:rsidRDefault="002B1877">
            <w:pPr>
              <w:jc w:val="center"/>
            </w:pPr>
          </w:p>
        </w:tc>
      </w:tr>
      <w:tr w:rsidR="0090286C">
        <w:trPr>
          <w:trHeight w:val="453"/>
        </w:trPr>
        <w:tc>
          <w:tcPr>
            <w:tcW w:w="3897" w:type="dxa"/>
            <w:shd w:val="clear" w:color="auto" w:fill="EEECE1"/>
            <w:vAlign w:val="center"/>
          </w:tcPr>
          <w:p w:rsidR="0090286C" w:rsidRDefault="0090286C" w:rsidP="0090286C">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90286C" w:rsidRDefault="0090286C" w:rsidP="0090286C">
            <w:pPr>
              <w:jc w:val="center"/>
            </w:pPr>
          </w:p>
        </w:tc>
        <w:tc>
          <w:tcPr>
            <w:tcW w:w="944" w:type="dxa"/>
            <w:vAlign w:val="center"/>
          </w:tcPr>
          <w:p w:rsidR="0090286C" w:rsidRDefault="0090286C" w:rsidP="0090286C">
            <w:pPr>
              <w:jc w:val="center"/>
            </w:pPr>
          </w:p>
        </w:tc>
        <w:tc>
          <w:tcPr>
            <w:tcW w:w="1177" w:type="dxa"/>
            <w:vAlign w:val="center"/>
          </w:tcPr>
          <w:p w:rsidR="0090286C" w:rsidRDefault="0090286C" w:rsidP="0090286C">
            <w:pPr>
              <w:jc w:val="center"/>
            </w:pPr>
            <w:r>
              <w:t>√</w:t>
            </w:r>
          </w:p>
        </w:tc>
        <w:tc>
          <w:tcPr>
            <w:tcW w:w="3978" w:type="dxa"/>
            <w:vAlign w:val="center"/>
          </w:tcPr>
          <w:p w:rsidR="0090286C" w:rsidRPr="0090286C" w:rsidRDefault="0090286C" w:rsidP="0090286C">
            <w:pPr>
              <w:bidi/>
              <w:jc w:val="center"/>
              <w:rPr>
                <w:color w:val="FF0000"/>
              </w:rPr>
            </w:pPr>
            <w:r w:rsidRPr="0090286C">
              <w:rPr>
                <w:color w:val="FF0000"/>
              </w:rPr>
              <w:t xml:space="preserve">: </w:t>
            </w:r>
            <w:r w:rsidRPr="0090286C">
              <w:rPr>
                <w:color w:val="FF0000"/>
                <w:rtl/>
              </w:rPr>
              <w:t>يجب أن يعكس عنوان البحث العلاقة بين المتغير التابع والمتغير المستقل ونطاق تطبيق الدراسة</w:t>
            </w:r>
          </w:p>
          <w:p w:rsidR="0090286C" w:rsidRDefault="0090286C" w:rsidP="0090286C">
            <w:pPr>
              <w:bidi/>
              <w:jc w:val="center"/>
              <w:rPr>
                <w:color w:val="FF0000"/>
                <w:rtl/>
              </w:rPr>
            </w:pPr>
            <w:r w:rsidRPr="0090286C">
              <w:rPr>
                <w:rStyle w:val="Strong"/>
                <w:color w:val="FF0000"/>
                <w:rtl/>
              </w:rPr>
              <w:t>غياب المتغيرات البحثية</w:t>
            </w:r>
            <w:r w:rsidRPr="0090286C">
              <w:rPr>
                <w:color w:val="FF0000"/>
              </w:rPr>
              <w:t xml:space="preserve">: </w:t>
            </w:r>
            <w:r w:rsidRPr="0090286C">
              <w:rPr>
                <w:color w:val="FF0000"/>
                <w:rtl/>
              </w:rPr>
              <w:t xml:space="preserve">لم يحدد العنوان بوضوح </w:t>
            </w:r>
            <w:r w:rsidRPr="0090286C">
              <w:rPr>
                <w:rStyle w:val="Strong"/>
                <w:color w:val="FF0000"/>
                <w:rtl/>
              </w:rPr>
              <w:t>المتغير المستقل</w:t>
            </w:r>
            <w:r w:rsidRPr="0090286C">
              <w:rPr>
                <w:color w:val="FF0000"/>
                <w:rtl/>
              </w:rPr>
              <w:t xml:space="preserve"> (التأمين) و</w:t>
            </w:r>
            <w:r w:rsidRPr="0090286C">
              <w:rPr>
                <w:rStyle w:val="Strong"/>
                <w:color w:val="FF0000"/>
                <w:rtl/>
              </w:rPr>
              <w:t>المتغير التابع</w:t>
            </w:r>
            <w:r w:rsidRPr="0090286C">
              <w:rPr>
                <w:color w:val="FF0000"/>
                <w:rtl/>
              </w:rPr>
              <w:t xml:space="preserve"> (إدارة المخاطر)، مما قد يؤثر على وضوح منهجية البحث</w:t>
            </w:r>
          </w:p>
          <w:p w:rsidR="0090286C" w:rsidRDefault="0090286C" w:rsidP="0090286C">
            <w:pPr>
              <w:bidi/>
              <w:jc w:val="center"/>
              <w:rPr>
                <w:color w:val="FF0000"/>
                <w:rtl/>
              </w:rPr>
            </w:pPr>
            <w:r>
              <w:rPr>
                <w:rFonts w:hint="cs"/>
                <w:color w:val="FF0000"/>
                <w:rtl/>
              </w:rPr>
              <w:t>على سبيل المثال</w:t>
            </w:r>
          </w:p>
          <w:p w:rsidR="0090286C" w:rsidRPr="0090286C" w:rsidRDefault="0090286C" w:rsidP="0090286C">
            <w:pPr>
              <w:bidi/>
              <w:jc w:val="center"/>
              <w:rPr>
                <w:color w:val="FF0000"/>
              </w:rPr>
            </w:pPr>
            <w:r w:rsidRPr="0090286C">
              <w:rPr>
                <w:color w:val="FF0000"/>
              </w:rPr>
              <w:t>"</w:t>
            </w:r>
            <w:r w:rsidRPr="0090286C">
              <w:rPr>
                <w:color w:val="FF0000"/>
                <w:rtl/>
              </w:rPr>
              <w:t>تأثير التأمين على إدارة المخاطر في الشركات الصغيرة والمتوسطة في المملكة العربية السعودية: دراسة تحليلية</w:t>
            </w:r>
            <w:r w:rsidRPr="0090286C">
              <w:rPr>
                <w:color w:val="FF0000"/>
              </w:rPr>
              <w:t>"</w:t>
            </w:r>
          </w:p>
        </w:tc>
      </w:tr>
      <w:tr w:rsidR="0090286C">
        <w:trPr>
          <w:trHeight w:val="453"/>
        </w:trPr>
        <w:tc>
          <w:tcPr>
            <w:tcW w:w="3897" w:type="dxa"/>
            <w:shd w:val="clear" w:color="auto" w:fill="EEECE1"/>
            <w:vAlign w:val="center"/>
          </w:tcPr>
          <w:p w:rsidR="0090286C" w:rsidRDefault="0090286C" w:rsidP="0090286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90286C" w:rsidRDefault="0090286C" w:rsidP="0090286C">
            <w:pPr>
              <w:jc w:val="center"/>
            </w:pPr>
            <w:r>
              <w:t>√</w:t>
            </w:r>
          </w:p>
        </w:tc>
        <w:tc>
          <w:tcPr>
            <w:tcW w:w="944" w:type="dxa"/>
            <w:vAlign w:val="center"/>
          </w:tcPr>
          <w:p w:rsidR="0090286C" w:rsidRDefault="0090286C" w:rsidP="0090286C">
            <w:pPr>
              <w:jc w:val="center"/>
            </w:pPr>
          </w:p>
        </w:tc>
        <w:tc>
          <w:tcPr>
            <w:tcW w:w="1177" w:type="dxa"/>
            <w:vAlign w:val="center"/>
          </w:tcPr>
          <w:p w:rsidR="0090286C" w:rsidRDefault="0090286C" w:rsidP="0090286C">
            <w:pPr>
              <w:jc w:val="center"/>
            </w:pPr>
          </w:p>
        </w:tc>
        <w:tc>
          <w:tcPr>
            <w:tcW w:w="3978" w:type="dxa"/>
            <w:vAlign w:val="center"/>
          </w:tcPr>
          <w:p w:rsidR="0090286C" w:rsidRDefault="0090286C" w:rsidP="0090286C">
            <w:pPr>
              <w:jc w:val="center"/>
              <w:rPr>
                <w:color w:val="FF0000"/>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90286C" w:rsidRDefault="0090286C" w:rsidP="0090286C">
            <w:pPr>
              <w:jc w:val="center"/>
              <w:rPr>
                <w:color w:val="FF0000"/>
              </w:rPr>
            </w:pPr>
            <w:r>
              <w:rPr>
                <w:color w:val="FF0000"/>
              </w:rPr>
              <w:t> </w:t>
            </w:r>
          </w:p>
          <w:p w:rsidR="0090286C" w:rsidRDefault="0090286C" w:rsidP="0090286C">
            <w:pPr>
              <w:jc w:val="center"/>
            </w:pPr>
          </w:p>
        </w:tc>
      </w:tr>
      <w:tr w:rsidR="0090286C">
        <w:trPr>
          <w:trHeight w:val="453"/>
        </w:trPr>
        <w:tc>
          <w:tcPr>
            <w:tcW w:w="3897" w:type="dxa"/>
            <w:shd w:val="clear" w:color="auto" w:fill="EEECE1"/>
            <w:vAlign w:val="center"/>
          </w:tcPr>
          <w:p w:rsidR="0090286C" w:rsidRDefault="0090286C" w:rsidP="0090286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90286C" w:rsidRDefault="0090286C" w:rsidP="0090286C">
            <w:pPr>
              <w:jc w:val="center"/>
            </w:pPr>
          </w:p>
        </w:tc>
        <w:tc>
          <w:tcPr>
            <w:tcW w:w="944" w:type="dxa"/>
            <w:vAlign w:val="center"/>
          </w:tcPr>
          <w:p w:rsidR="0090286C" w:rsidRDefault="0090286C" w:rsidP="0090286C">
            <w:pPr>
              <w:jc w:val="center"/>
            </w:pPr>
          </w:p>
        </w:tc>
        <w:tc>
          <w:tcPr>
            <w:tcW w:w="1177" w:type="dxa"/>
            <w:vAlign w:val="center"/>
          </w:tcPr>
          <w:p w:rsidR="0090286C" w:rsidRDefault="0090286C" w:rsidP="0090286C">
            <w:pPr>
              <w:jc w:val="center"/>
            </w:pPr>
            <w:r>
              <w:t>√</w:t>
            </w:r>
          </w:p>
        </w:tc>
        <w:tc>
          <w:tcPr>
            <w:tcW w:w="3978" w:type="dxa"/>
            <w:vAlign w:val="center"/>
          </w:tcPr>
          <w:p w:rsidR="0090286C" w:rsidRDefault="0090286C" w:rsidP="0090286C">
            <w:pPr>
              <w:jc w:val="center"/>
            </w:pPr>
            <w:r>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BE1311">
        <w:trPr>
          <w:trHeight w:val="558"/>
        </w:trPr>
        <w:tc>
          <w:tcPr>
            <w:tcW w:w="3897" w:type="dxa"/>
            <w:shd w:val="clear" w:color="auto" w:fill="EEECE1"/>
            <w:vAlign w:val="center"/>
          </w:tcPr>
          <w:p w:rsidR="00BE1311" w:rsidRDefault="00BE1311" w:rsidP="00BE1311">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BE1311" w:rsidRDefault="00BE1311" w:rsidP="00BE1311">
            <w:pPr>
              <w:jc w:val="center"/>
            </w:pPr>
          </w:p>
        </w:tc>
        <w:tc>
          <w:tcPr>
            <w:tcW w:w="944" w:type="dxa"/>
            <w:vAlign w:val="center"/>
          </w:tcPr>
          <w:p w:rsidR="00BE1311" w:rsidRDefault="00BE1311" w:rsidP="00BE1311">
            <w:pPr>
              <w:jc w:val="center"/>
            </w:pPr>
          </w:p>
        </w:tc>
        <w:tc>
          <w:tcPr>
            <w:tcW w:w="1177" w:type="dxa"/>
            <w:vAlign w:val="center"/>
          </w:tcPr>
          <w:p w:rsidR="00BE1311" w:rsidRDefault="00BE1311" w:rsidP="00BE1311">
            <w:pPr>
              <w:jc w:val="center"/>
            </w:pPr>
            <w:r>
              <w:t>√</w:t>
            </w:r>
          </w:p>
        </w:tc>
        <w:tc>
          <w:tcPr>
            <w:tcW w:w="3978" w:type="dxa"/>
            <w:vAlign w:val="center"/>
          </w:tcPr>
          <w:p w:rsidR="00BE1311" w:rsidRDefault="00BE1311" w:rsidP="00BE1311">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BE1311" w:rsidRDefault="00BE1311" w:rsidP="00BE1311">
            <w:pPr>
              <w:bidi/>
              <w:jc w:val="center"/>
            </w:pPr>
            <w:bookmarkStart w:id="0" w:name="_GoBack"/>
            <w:r w:rsidRPr="00BE1311">
              <w:rPr>
                <w:rFonts w:hint="cs"/>
                <w:color w:val="FF0000"/>
                <w:rtl/>
              </w:rPr>
              <w:t>لم يتم الاشارة الى الناحية العلمية</w:t>
            </w:r>
            <w:bookmarkEnd w:id="0"/>
          </w:p>
        </w:tc>
      </w:tr>
      <w:tr w:rsidR="00BE1311">
        <w:trPr>
          <w:trHeight w:val="605"/>
        </w:trPr>
        <w:tc>
          <w:tcPr>
            <w:tcW w:w="3897" w:type="dxa"/>
            <w:shd w:val="clear" w:color="auto" w:fill="EEECE1"/>
            <w:vAlign w:val="center"/>
          </w:tcPr>
          <w:p w:rsidR="00BE1311" w:rsidRDefault="00BE1311" w:rsidP="00BE1311">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BE1311" w:rsidRDefault="00BE1311" w:rsidP="00BE1311">
            <w:pPr>
              <w:jc w:val="center"/>
            </w:pPr>
          </w:p>
        </w:tc>
        <w:tc>
          <w:tcPr>
            <w:tcW w:w="944" w:type="dxa"/>
            <w:vAlign w:val="center"/>
          </w:tcPr>
          <w:p w:rsidR="00BE1311" w:rsidRDefault="00BE1311" w:rsidP="00BE1311">
            <w:pPr>
              <w:jc w:val="center"/>
            </w:pPr>
          </w:p>
        </w:tc>
        <w:tc>
          <w:tcPr>
            <w:tcW w:w="1177" w:type="dxa"/>
          </w:tcPr>
          <w:p w:rsidR="00BE1311" w:rsidRDefault="00BE1311" w:rsidP="00BE1311">
            <w:pPr>
              <w:jc w:val="center"/>
            </w:pPr>
            <w:r>
              <w:t>√</w:t>
            </w:r>
          </w:p>
        </w:tc>
        <w:tc>
          <w:tcPr>
            <w:tcW w:w="3978" w:type="dxa"/>
            <w:vAlign w:val="center"/>
          </w:tcPr>
          <w:p w:rsidR="00BE1311" w:rsidRPr="003611AC" w:rsidRDefault="00BE1311" w:rsidP="00BE1311">
            <w:pPr>
              <w:jc w:val="center"/>
              <w:rPr>
                <w:color w:val="FF0000"/>
              </w:rPr>
            </w:pPr>
            <w:r w:rsidRPr="003611AC">
              <w:rPr>
                <w:color w:val="FF0000"/>
                <w:rtl/>
              </w:rPr>
              <w:t>يجب ذكر هدف رئيسي محدد، ثم تنبثق عنه مجموعة من الأهداف الفرعية</w:t>
            </w:r>
          </w:p>
        </w:tc>
      </w:tr>
      <w:tr w:rsidR="00BE1311">
        <w:trPr>
          <w:trHeight w:val="453"/>
        </w:trPr>
        <w:tc>
          <w:tcPr>
            <w:tcW w:w="3897" w:type="dxa"/>
            <w:shd w:val="clear" w:color="auto" w:fill="EEECE1"/>
            <w:vAlign w:val="center"/>
          </w:tcPr>
          <w:p w:rsidR="00BE1311" w:rsidRDefault="00BE1311" w:rsidP="00BE1311">
            <w:pPr>
              <w:numPr>
                <w:ilvl w:val="0"/>
                <w:numId w:val="1"/>
              </w:numPr>
              <w:pBdr>
                <w:top w:val="nil"/>
                <w:left w:val="nil"/>
                <w:bottom w:val="nil"/>
                <w:right w:val="nil"/>
                <w:between w:val="nil"/>
              </w:pBdr>
              <w:spacing w:after="200" w:line="276" w:lineRule="auto"/>
            </w:pPr>
            <w:bookmarkStart w:id="1" w:name="_4ruogm6zpbcf" w:colFirst="0" w:colLast="0"/>
            <w:bookmarkEnd w:id="1"/>
            <w:r>
              <w:rPr>
                <w:color w:val="000000"/>
              </w:rPr>
              <w:t>Study Questions</w:t>
            </w:r>
          </w:p>
        </w:tc>
        <w:tc>
          <w:tcPr>
            <w:tcW w:w="1060" w:type="dxa"/>
          </w:tcPr>
          <w:p w:rsidR="00BE1311" w:rsidRDefault="00BE1311" w:rsidP="00BE1311">
            <w:pPr>
              <w:jc w:val="center"/>
            </w:pPr>
          </w:p>
        </w:tc>
        <w:tc>
          <w:tcPr>
            <w:tcW w:w="944" w:type="dxa"/>
            <w:vAlign w:val="center"/>
          </w:tcPr>
          <w:p w:rsidR="00BE1311" w:rsidRDefault="00BE1311" w:rsidP="00BE1311">
            <w:pPr>
              <w:jc w:val="center"/>
            </w:pPr>
          </w:p>
        </w:tc>
        <w:tc>
          <w:tcPr>
            <w:tcW w:w="1177" w:type="dxa"/>
          </w:tcPr>
          <w:p w:rsidR="00BE1311" w:rsidRDefault="00BE1311" w:rsidP="00BE1311">
            <w:pPr>
              <w:jc w:val="center"/>
            </w:pPr>
            <w:r>
              <w:t>√</w:t>
            </w:r>
          </w:p>
        </w:tc>
        <w:tc>
          <w:tcPr>
            <w:tcW w:w="3978" w:type="dxa"/>
            <w:vAlign w:val="center"/>
          </w:tcPr>
          <w:p w:rsidR="00BE1311" w:rsidRDefault="00BE1311" w:rsidP="00BE1311">
            <w:pPr>
              <w:jc w:val="center"/>
            </w:pPr>
            <w:r>
              <w:t xml:space="preserve">: </w:t>
            </w:r>
            <w:r>
              <w:rPr>
                <w:color w:val="FF0000"/>
                <w:rtl/>
              </w:rPr>
              <w:t>ينبغي ذكر تساؤل رئيسي للدراسة ينبثق منه عدد من التساؤلات الفرعية</w:t>
            </w:r>
          </w:p>
        </w:tc>
      </w:tr>
      <w:tr w:rsidR="00BE1311">
        <w:trPr>
          <w:trHeight w:val="622"/>
        </w:trPr>
        <w:tc>
          <w:tcPr>
            <w:tcW w:w="3897" w:type="dxa"/>
            <w:shd w:val="clear" w:color="auto" w:fill="EEECE1"/>
            <w:vAlign w:val="center"/>
          </w:tcPr>
          <w:p w:rsidR="00BE1311" w:rsidRDefault="00BE1311" w:rsidP="00BE1311">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BE1311" w:rsidRDefault="00BE1311" w:rsidP="00BE1311">
            <w:pPr>
              <w:jc w:val="center"/>
            </w:pPr>
          </w:p>
        </w:tc>
        <w:tc>
          <w:tcPr>
            <w:tcW w:w="944" w:type="dxa"/>
            <w:vAlign w:val="center"/>
          </w:tcPr>
          <w:p w:rsidR="00BE1311" w:rsidRDefault="00BE1311" w:rsidP="00BE1311">
            <w:pPr>
              <w:jc w:val="center"/>
            </w:pPr>
          </w:p>
        </w:tc>
        <w:tc>
          <w:tcPr>
            <w:tcW w:w="1177" w:type="dxa"/>
            <w:vAlign w:val="center"/>
          </w:tcPr>
          <w:p w:rsidR="00BE1311" w:rsidRDefault="00BE1311" w:rsidP="00BE1311">
            <w:pPr>
              <w:jc w:val="center"/>
            </w:pPr>
            <w:r>
              <w:t>√</w:t>
            </w:r>
          </w:p>
        </w:tc>
        <w:tc>
          <w:tcPr>
            <w:tcW w:w="3978" w:type="dxa"/>
            <w:vAlign w:val="center"/>
          </w:tcPr>
          <w:p w:rsidR="00BE1311" w:rsidRPr="003611AC" w:rsidRDefault="00BE1311" w:rsidP="00BE1311">
            <w:pPr>
              <w:jc w:val="center"/>
              <w:rPr>
                <w:color w:val="FF0000"/>
              </w:rPr>
            </w:pPr>
            <w:r w:rsidRPr="003611AC">
              <w:rPr>
                <w:color w:val="FF0000"/>
                <w:rtl/>
              </w:rPr>
              <w:t>بيان الدراسات السابقة والوقوف على أهم نتائجها والمقارنة بينها والتعليق عليها</w:t>
            </w:r>
          </w:p>
          <w:p w:rsidR="00BE1311" w:rsidRPr="003611AC" w:rsidRDefault="00BE1311" w:rsidP="00BE1311">
            <w:pPr>
              <w:jc w:val="center"/>
              <w:rPr>
                <w:color w:val="FF0000"/>
              </w:rPr>
            </w:pPr>
            <w:r w:rsidRPr="003611AC">
              <w:rPr>
                <w:rFonts w:hint="cs"/>
                <w:color w:val="FF0000"/>
                <w:rtl/>
              </w:rPr>
              <w:t>تحديد اوجه التشابه والاختلاف والفجوة البحثية</w:t>
            </w:r>
          </w:p>
        </w:tc>
      </w:tr>
      <w:tr w:rsidR="00BE1311">
        <w:trPr>
          <w:trHeight w:val="574"/>
        </w:trPr>
        <w:tc>
          <w:tcPr>
            <w:tcW w:w="3897" w:type="dxa"/>
            <w:shd w:val="clear" w:color="auto" w:fill="EEECE1"/>
            <w:vAlign w:val="center"/>
          </w:tcPr>
          <w:p w:rsidR="00BE1311" w:rsidRDefault="00BE1311" w:rsidP="00BE1311">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BE1311" w:rsidRDefault="00BE1311" w:rsidP="00BE1311">
            <w:pPr>
              <w:jc w:val="center"/>
            </w:pPr>
          </w:p>
        </w:tc>
        <w:tc>
          <w:tcPr>
            <w:tcW w:w="944" w:type="dxa"/>
            <w:vAlign w:val="center"/>
          </w:tcPr>
          <w:p w:rsidR="00BE1311" w:rsidRDefault="00BE1311" w:rsidP="00BE1311">
            <w:pPr>
              <w:jc w:val="center"/>
            </w:pPr>
          </w:p>
        </w:tc>
        <w:tc>
          <w:tcPr>
            <w:tcW w:w="1177" w:type="dxa"/>
            <w:vAlign w:val="center"/>
          </w:tcPr>
          <w:p w:rsidR="00BE1311" w:rsidRDefault="00BE1311" w:rsidP="00BE1311">
            <w:pPr>
              <w:jc w:val="center"/>
            </w:pPr>
            <w:r>
              <w:t>√</w:t>
            </w:r>
          </w:p>
        </w:tc>
        <w:tc>
          <w:tcPr>
            <w:tcW w:w="3978" w:type="dxa"/>
            <w:vAlign w:val="center"/>
          </w:tcPr>
          <w:p w:rsidR="00BE1311" w:rsidRDefault="00BE1311" w:rsidP="00BE1311">
            <w:pPr>
              <w:jc w:val="center"/>
              <w:rPr>
                <w:color w:val="FF0000"/>
              </w:rPr>
            </w:pPr>
            <w:r>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BE1311" w:rsidRDefault="00BE1311" w:rsidP="00BE1311">
            <w:pPr>
              <w:jc w:val="center"/>
              <w:rPr>
                <w:color w:val="FF0000"/>
              </w:rPr>
            </w:pPr>
          </w:p>
          <w:p w:rsidR="00BE1311" w:rsidRDefault="00BE1311" w:rsidP="00BE1311">
            <w:pPr>
              <w:jc w:val="center"/>
              <w:rPr>
                <w:color w:val="FF0000"/>
              </w:rPr>
            </w:pPr>
            <w:r>
              <w:rPr>
                <w:color w:val="FF0000"/>
                <w:rtl/>
              </w:rPr>
              <w:lastRenderedPageBreak/>
              <w:t>تعريف المخاطر</w:t>
            </w:r>
          </w:p>
          <w:p w:rsidR="00BE1311" w:rsidRDefault="00BE1311" w:rsidP="00BE1311">
            <w:pPr>
              <w:jc w:val="center"/>
              <w:rPr>
                <w:color w:val="FF0000"/>
              </w:rPr>
            </w:pPr>
          </w:p>
          <w:p w:rsidR="00BE1311" w:rsidRDefault="00BE1311" w:rsidP="00BE1311">
            <w:pPr>
              <w:jc w:val="center"/>
              <w:rPr>
                <w:color w:val="FF0000"/>
              </w:rPr>
            </w:pPr>
            <w:r>
              <w:rPr>
                <w:color w:val="FF0000"/>
                <w:rtl/>
              </w:rPr>
              <w:t>أنواع المخاطر</w:t>
            </w:r>
          </w:p>
          <w:p w:rsidR="00BE1311" w:rsidRDefault="00BE1311" w:rsidP="00BE1311">
            <w:pPr>
              <w:jc w:val="center"/>
              <w:rPr>
                <w:color w:val="FF0000"/>
              </w:rPr>
            </w:pPr>
          </w:p>
          <w:p w:rsidR="00BE1311" w:rsidRDefault="00BE1311" w:rsidP="00BE1311">
            <w:pPr>
              <w:jc w:val="center"/>
              <w:rPr>
                <w:color w:val="FF0000"/>
              </w:rPr>
            </w:pPr>
            <w:r>
              <w:rPr>
                <w:color w:val="FF0000"/>
                <w:rtl/>
              </w:rPr>
              <w:t>تصنيف المخاطر حسب نوع المشروع أو المؤسسة</w:t>
            </w:r>
          </w:p>
          <w:p w:rsidR="00BE1311" w:rsidRDefault="00BE1311" w:rsidP="00BE1311">
            <w:pPr>
              <w:jc w:val="center"/>
              <w:rPr>
                <w:color w:val="FF0000"/>
              </w:rPr>
            </w:pPr>
          </w:p>
          <w:p w:rsidR="00BE1311" w:rsidRDefault="00BE1311" w:rsidP="00BE1311">
            <w:pPr>
              <w:jc w:val="center"/>
              <w:rPr>
                <w:color w:val="FF0000"/>
              </w:rPr>
            </w:pPr>
            <w:r>
              <w:rPr>
                <w:color w:val="FF0000"/>
                <w:rtl/>
              </w:rPr>
              <w:t>مصادر الخطر</w:t>
            </w:r>
          </w:p>
          <w:p w:rsidR="00BE1311" w:rsidRDefault="00BE1311" w:rsidP="00BE1311">
            <w:pPr>
              <w:jc w:val="center"/>
              <w:rPr>
                <w:color w:val="FF0000"/>
              </w:rPr>
            </w:pPr>
          </w:p>
          <w:p w:rsidR="00BE1311" w:rsidRDefault="00BE1311" w:rsidP="00BE1311">
            <w:pPr>
              <w:jc w:val="center"/>
              <w:rPr>
                <w:color w:val="FF0000"/>
              </w:rPr>
            </w:pPr>
            <w:r>
              <w:rPr>
                <w:color w:val="FF0000"/>
                <w:rtl/>
              </w:rPr>
              <w:t>التعريف بخطوات إدارة المخاطر وشرح ما تتضمنه كل خطوة</w:t>
            </w:r>
          </w:p>
          <w:p w:rsidR="00BE1311" w:rsidRDefault="00BE1311" w:rsidP="00BE1311">
            <w:pPr>
              <w:jc w:val="center"/>
              <w:rPr>
                <w:color w:val="FF0000"/>
              </w:rPr>
            </w:pPr>
          </w:p>
          <w:p w:rsidR="00BE1311" w:rsidRDefault="00BE1311" w:rsidP="00BE1311">
            <w:pPr>
              <w:jc w:val="center"/>
              <w:rPr>
                <w:color w:val="FF0000"/>
              </w:rPr>
            </w:pPr>
            <w:r>
              <w:rPr>
                <w:color w:val="FF0000"/>
                <w:rtl/>
              </w:rPr>
              <w:t>وبذلك نقدم للقارئ كافة المعلومات المتعلقة بالمخاطر حتى نصل إلى الجزء الذي يتم دراسته في بحثنا</w:t>
            </w:r>
          </w:p>
          <w:p w:rsidR="00BE1311" w:rsidRDefault="00BE1311" w:rsidP="00BE1311">
            <w:pPr>
              <w:jc w:val="center"/>
              <w:rPr>
                <w:color w:val="FF0000"/>
              </w:rPr>
            </w:pPr>
          </w:p>
        </w:tc>
      </w:tr>
      <w:tr w:rsidR="00BE1311">
        <w:trPr>
          <w:trHeight w:val="533"/>
        </w:trPr>
        <w:tc>
          <w:tcPr>
            <w:tcW w:w="3897" w:type="dxa"/>
            <w:shd w:val="clear" w:color="auto" w:fill="EEECE1"/>
            <w:vAlign w:val="center"/>
          </w:tcPr>
          <w:p w:rsidR="00BE1311" w:rsidRDefault="00BE1311" w:rsidP="00BE1311">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BE1311" w:rsidRDefault="00BE1311" w:rsidP="00BE1311">
            <w:pPr>
              <w:jc w:val="center"/>
            </w:pPr>
          </w:p>
        </w:tc>
        <w:tc>
          <w:tcPr>
            <w:tcW w:w="944" w:type="dxa"/>
            <w:vAlign w:val="center"/>
          </w:tcPr>
          <w:p w:rsidR="00BE1311" w:rsidRDefault="00BE1311" w:rsidP="00BE1311">
            <w:pPr>
              <w:jc w:val="center"/>
            </w:pPr>
          </w:p>
        </w:tc>
        <w:tc>
          <w:tcPr>
            <w:tcW w:w="1177" w:type="dxa"/>
            <w:vAlign w:val="center"/>
          </w:tcPr>
          <w:p w:rsidR="00BE1311" w:rsidRDefault="00BE1311" w:rsidP="00BE1311">
            <w:pPr>
              <w:jc w:val="center"/>
            </w:pPr>
            <w:r>
              <w:t>√</w:t>
            </w:r>
          </w:p>
        </w:tc>
        <w:tc>
          <w:tcPr>
            <w:tcW w:w="3978" w:type="dxa"/>
            <w:vAlign w:val="center"/>
          </w:tcPr>
          <w:p w:rsidR="00BE1311" w:rsidRDefault="00BE1311" w:rsidP="00BE1311">
            <w:pPr>
              <w:jc w:val="center"/>
              <w:rPr>
                <w:color w:val="FF0000"/>
              </w:rPr>
            </w:pPr>
            <w:r>
              <w:rPr>
                <w:color w:val="FF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BE1311" w:rsidRDefault="00BE1311" w:rsidP="00BE1311">
            <w:pPr>
              <w:rPr>
                <w:color w:val="FF0000"/>
              </w:rPr>
            </w:pPr>
          </w:p>
        </w:tc>
      </w:tr>
      <w:tr w:rsidR="00BE1311">
        <w:trPr>
          <w:trHeight w:val="453"/>
        </w:trPr>
        <w:tc>
          <w:tcPr>
            <w:tcW w:w="3897" w:type="dxa"/>
            <w:shd w:val="clear" w:color="auto" w:fill="EEECE1"/>
            <w:vAlign w:val="center"/>
          </w:tcPr>
          <w:p w:rsidR="00BE1311" w:rsidRDefault="00BE1311" w:rsidP="00BE131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BE1311" w:rsidRDefault="00BE1311" w:rsidP="00BE1311">
            <w:pPr>
              <w:jc w:val="center"/>
            </w:pPr>
          </w:p>
        </w:tc>
        <w:tc>
          <w:tcPr>
            <w:tcW w:w="944" w:type="dxa"/>
            <w:vAlign w:val="center"/>
          </w:tcPr>
          <w:p w:rsidR="00BE1311" w:rsidRDefault="00BE1311" w:rsidP="00BE1311">
            <w:pPr>
              <w:jc w:val="center"/>
            </w:pPr>
          </w:p>
        </w:tc>
        <w:tc>
          <w:tcPr>
            <w:tcW w:w="1177" w:type="dxa"/>
            <w:vAlign w:val="center"/>
          </w:tcPr>
          <w:p w:rsidR="00BE1311" w:rsidRDefault="00BE1311" w:rsidP="00BE1311">
            <w:pPr>
              <w:jc w:val="center"/>
            </w:pPr>
            <w:r>
              <w:t>√</w:t>
            </w:r>
          </w:p>
        </w:tc>
        <w:tc>
          <w:tcPr>
            <w:tcW w:w="3978" w:type="dxa"/>
            <w:vAlign w:val="center"/>
          </w:tcPr>
          <w:p w:rsidR="00BE1311" w:rsidRDefault="00BE1311" w:rsidP="00BE1311">
            <w:pPr>
              <w:jc w:val="center"/>
              <w:rPr>
                <w:color w:val="FF0000"/>
              </w:rPr>
            </w:pPr>
            <w:r>
              <w:rPr>
                <w:color w:val="FF0000"/>
              </w:rPr>
              <w:t xml:space="preserve">: </w:t>
            </w:r>
            <w:r>
              <w:rPr>
                <w:color w:val="FF0000"/>
                <w:rtl/>
              </w:rPr>
              <w:t>يجب ذكر الأداة التي ستعتمد عليها الباحث، سواء كانت الاستبيان أو المقابلات الشخصية أو غيرها من أدوات البحث العلمي</w:t>
            </w:r>
          </w:p>
          <w:p w:rsidR="00BE1311" w:rsidRDefault="00BE1311" w:rsidP="00BE1311">
            <w:pPr>
              <w:jc w:val="center"/>
              <w:rPr>
                <w:color w:val="FF0000"/>
              </w:rPr>
            </w:pPr>
          </w:p>
          <w:p w:rsidR="00BE1311" w:rsidRDefault="00BE1311" w:rsidP="00BE1311">
            <w:pPr>
              <w:jc w:val="center"/>
            </w:pPr>
          </w:p>
        </w:tc>
      </w:tr>
      <w:tr w:rsidR="00BE1311">
        <w:trPr>
          <w:trHeight w:val="453"/>
        </w:trPr>
        <w:tc>
          <w:tcPr>
            <w:tcW w:w="3897" w:type="dxa"/>
            <w:shd w:val="clear" w:color="auto" w:fill="EEECE1"/>
            <w:vAlign w:val="center"/>
          </w:tcPr>
          <w:p w:rsidR="00BE1311" w:rsidRDefault="00BE1311" w:rsidP="00BE131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BE1311" w:rsidRDefault="00BE1311" w:rsidP="00BE1311">
            <w:pPr>
              <w:jc w:val="center"/>
            </w:pPr>
          </w:p>
        </w:tc>
        <w:tc>
          <w:tcPr>
            <w:tcW w:w="944" w:type="dxa"/>
            <w:vAlign w:val="center"/>
          </w:tcPr>
          <w:p w:rsidR="00BE1311" w:rsidRDefault="00BE1311" w:rsidP="00BE1311">
            <w:pPr>
              <w:jc w:val="center"/>
            </w:pPr>
          </w:p>
        </w:tc>
        <w:tc>
          <w:tcPr>
            <w:tcW w:w="1177" w:type="dxa"/>
            <w:vAlign w:val="center"/>
          </w:tcPr>
          <w:p w:rsidR="00BE1311" w:rsidRDefault="00BE1311" w:rsidP="00BE1311">
            <w:pPr>
              <w:jc w:val="center"/>
            </w:pPr>
            <w:r>
              <w:t>√</w:t>
            </w:r>
          </w:p>
        </w:tc>
        <w:tc>
          <w:tcPr>
            <w:tcW w:w="3978" w:type="dxa"/>
            <w:vAlign w:val="center"/>
          </w:tcPr>
          <w:p w:rsidR="00BE1311" w:rsidRDefault="00BE1311" w:rsidP="00BE1311">
            <w:pPr>
              <w:jc w:val="center"/>
              <w:rPr>
                <w:color w:val="FF0000"/>
              </w:rPr>
            </w:pPr>
          </w:p>
          <w:p w:rsidR="00BE1311" w:rsidRDefault="00BE1311" w:rsidP="00BE1311">
            <w:pPr>
              <w:rPr>
                <w:color w:val="FF0000"/>
              </w:rPr>
            </w:pPr>
          </w:p>
          <w:p w:rsidR="00BE1311" w:rsidRDefault="00BE1311" w:rsidP="00BE1311">
            <w:pPr>
              <w:jc w:val="center"/>
            </w:pPr>
            <w:r>
              <w:rPr>
                <w:color w:val="FF0000"/>
              </w:rPr>
              <w:t xml:space="preserve">: </w:t>
            </w:r>
            <w:r>
              <w:rPr>
                <w:color w:val="FF0000"/>
                <w:rtl/>
              </w:rPr>
              <w:t>يجب تحديد مجتمع الدراسة وعينة الدراسة</w:t>
            </w:r>
          </w:p>
          <w:p w:rsidR="00BE1311" w:rsidRDefault="00BE1311" w:rsidP="00BE1311">
            <w:pPr>
              <w:jc w:val="center"/>
              <w:rPr>
                <w:color w:val="FF0000"/>
              </w:rPr>
            </w:pPr>
          </w:p>
          <w:p w:rsidR="00BE1311" w:rsidRDefault="00BE1311" w:rsidP="00BE1311">
            <w:pPr>
              <w:jc w:val="center"/>
              <w:rPr>
                <w:color w:val="FF0000"/>
              </w:rPr>
            </w:pPr>
          </w:p>
        </w:tc>
      </w:tr>
      <w:tr w:rsidR="00BE1311">
        <w:trPr>
          <w:trHeight w:val="884"/>
        </w:trPr>
        <w:tc>
          <w:tcPr>
            <w:tcW w:w="3897" w:type="dxa"/>
            <w:shd w:val="clear" w:color="auto" w:fill="EEECE1"/>
            <w:vAlign w:val="center"/>
          </w:tcPr>
          <w:p w:rsidR="00BE1311" w:rsidRDefault="00BE1311" w:rsidP="00BE131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BE1311" w:rsidRDefault="00BE1311" w:rsidP="00BE1311">
            <w:pPr>
              <w:jc w:val="center"/>
            </w:pPr>
          </w:p>
        </w:tc>
        <w:tc>
          <w:tcPr>
            <w:tcW w:w="944" w:type="dxa"/>
            <w:vAlign w:val="center"/>
          </w:tcPr>
          <w:p w:rsidR="00BE1311" w:rsidRDefault="00BE1311" w:rsidP="00BE1311">
            <w:pPr>
              <w:jc w:val="center"/>
            </w:pPr>
          </w:p>
        </w:tc>
        <w:tc>
          <w:tcPr>
            <w:tcW w:w="1177" w:type="dxa"/>
            <w:vAlign w:val="center"/>
          </w:tcPr>
          <w:p w:rsidR="00BE1311" w:rsidRDefault="00BE1311" w:rsidP="00BE1311">
            <w:pPr>
              <w:jc w:val="center"/>
            </w:pPr>
            <w:r>
              <w:t>√</w:t>
            </w:r>
          </w:p>
        </w:tc>
        <w:tc>
          <w:tcPr>
            <w:tcW w:w="3978" w:type="dxa"/>
            <w:vAlign w:val="center"/>
          </w:tcPr>
          <w:p w:rsidR="00BE1311" w:rsidRDefault="00BE1311" w:rsidP="00BE1311">
            <w:pPr>
              <w:jc w:val="center"/>
              <w:rPr>
                <w:color w:val="FF0000"/>
              </w:rPr>
            </w:pPr>
            <w:r>
              <w:rPr>
                <w:color w:val="FF0000"/>
              </w:rPr>
              <w:t xml:space="preserve">: </w:t>
            </w:r>
            <w:r>
              <w:rPr>
                <w:color w:val="FF0000"/>
                <w:rtl/>
              </w:rPr>
              <w:t>يجب ذكر المراجع التي اعتمد عليها الباحث وكتابتها بأسلوب</w:t>
            </w:r>
            <w:r>
              <w:rPr>
                <w:color w:val="FF0000"/>
              </w:rPr>
              <w:t xml:space="preserve"> APA.</w:t>
            </w:r>
          </w:p>
          <w:p w:rsidR="00BE1311" w:rsidRDefault="00BE1311" w:rsidP="00BE1311">
            <w:pPr>
              <w:jc w:val="center"/>
              <w:rPr>
                <w:color w:val="FF0000"/>
              </w:rPr>
            </w:pPr>
            <w:r>
              <w:rPr>
                <w:color w:val="FF0000"/>
                <w:rtl/>
              </w:rPr>
              <w:t>التعليق: يجب توثيق جميع المراجع بشكل صحيح وفقًا لأسلوب</w:t>
            </w:r>
          </w:p>
          <w:p w:rsidR="00BE1311" w:rsidRDefault="00BE1311" w:rsidP="00BE1311">
            <w:pPr>
              <w:jc w:val="center"/>
              <w:rPr>
                <w:color w:val="FF0000"/>
              </w:rPr>
            </w:pPr>
            <w:r>
              <w:rPr>
                <w:color w:val="FF0000"/>
              </w:rPr>
              <w:t xml:space="preserve"> APA</w:t>
            </w:r>
          </w:p>
          <w:p w:rsidR="00BE1311" w:rsidRDefault="00BE1311" w:rsidP="00BE1311">
            <w:pPr>
              <w:jc w:val="center"/>
              <w:rPr>
                <w:color w:val="FF0000"/>
              </w:rPr>
            </w:pPr>
            <w:r>
              <w:rPr>
                <w:color w:val="FF0000"/>
                <w:rtl/>
              </w:rPr>
              <w:t>ويتم ترتيب المراجع هجائيا</w:t>
            </w:r>
            <w:r>
              <w:rPr>
                <w:color w:val="FF0000"/>
              </w:rPr>
              <w:t xml:space="preserve">ً </w:t>
            </w:r>
          </w:p>
        </w:tc>
      </w:tr>
      <w:tr w:rsidR="00BE1311">
        <w:trPr>
          <w:trHeight w:val="1403"/>
        </w:trPr>
        <w:tc>
          <w:tcPr>
            <w:tcW w:w="3897" w:type="dxa"/>
            <w:shd w:val="clear" w:color="auto" w:fill="EEECE1"/>
            <w:vAlign w:val="center"/>
          </w:tcPr>
          <w:p w:rsidR="00BE1311" w:rsidRDefault="00BE1311" w:rsidP="00BE1311">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BE1311" w:rsidRDefault="00BE1311" w:rsidP="00BE1311">
            <w:pPr>
              <w:jc w:val="center"/>
            </w:pPr>
            <w:r>
              <w:rPr>
                <w:rtl/>
              </w:rPr>
              <w:t>التقييم: اجراء التعديلات المذكورة لتحسين جودته ودقته العلمية</w:t>
            </w:r>
          </w:p>
          <w:p w:rsidR="00BE1311" w:rsidRDefault="00BE1311" w:rsidP="00BE1311">
            <w:pPr>
              <w:jc w:val="center"/>
            </w:pPr>
          </w:p>
        </w:tc>
      </w:tr>
    </w:tbl>
    <w:p w:rsidR="002B1877" w:rsidRDefault="00BE1311">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2B1877">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C82752"/>
    <w:multiLevelType w:val="multilevel"/>
    <w:tmpl w:val="52CE2E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877"/>
    <w:rsid w:val="002B1877"/>
    <w:rsid w:val="003611AC"/>
    <w:rsid w:val="0090286C"/>
    <w:rsid w:val="00BE13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06768"/>
  <w15:docId w15:val="{D6FC5E72-9B9A-418C-90A3-6F6F247AD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9028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453</Words>
  <Characters>2588</Characters>
  <Application>Microsoft Office Word</Application>
  <DocSecurity>0</DocSecurity>
  <Lines>21</Lines>
  <Paragraphs>6</Paragraphs>
  <ScaleCrop>false</ScaleCrop>
  <Company/>
  <LinksUpToDate>false</LinksUpToDate>
  <CharactersWithSpaces>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2025-03-25T01:46:00Z</dcterms:created>
  <dcterms:modified xsi:type="dcterms:W3CDTF">2025-03-25T01:53:00Z</dcterms:modified>
</cp:coreProperties>
</file>