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86FC0" w14:textId="08A4D465" w:rsidR="00490365" w:rsidRPr="00490365" w:rsidRDefault="00490365" w:rsidP="00490365">
      <w:pPr>
        <w:bidi/>
        <w:spacing w:line="360" w:lineRule="auto"/>
        <w:jc w:val="both"/>
        <w:rPr>
          <w:color w:val="000000" w:themeColor="text1"/>
          <w:rtl/>
        </w:rPr>
      </w:pPr>
      <w:r w:rsidRPr="001902DB">
        <w:rPr>
          <w:rFonts w:ascii="Sakkal Majalla" w:hAnsi="Sakkal Majalla" w:cs="Sakkal Majalla"/>
          <w:b/>
          <w:bCs/>
          <w:noProof/>
          <w:sz w:val="28"/>
          <w:szCs w:val="28"/>
        </w:rPr>
        <w:drawing>
          <wp:anchor distT="0" distB="0" distL="114300" distR="114300" simplePos="0" relativeHeight="251664384" behindDoc="0" locked="0" layoutInCell="1" allowOverlap="1" wp14:anchorId="271D698E" wp14:editId="2728AE3F">
            <wp:simplePos x="0" y="0"/>
            <wp:positionH relativeFrom="margin">
              <wp:posOffset>-257175</wp:posOffset>
            </wp:positionH>
            <wp:positionV relativeFrom="margin">
              <wp:posOffset>-428625</wp:posOffset>
            </wp:positionV>
            <wp:extent cx="2226945" cy="17621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62125"/>
                    </a:xfrm>
                    <a:prstGeom prst="rect">
                      <a:avLst/>
                    </a:prstGeom>
                  </pic:spPr>
                </pic:pic>
              </a:graphicData>
            </a:graphic>
            <wp14:sizeRelV relativeFrom="margin">
              <wp14:pctHeight>0</wp14:pctHeight>
            </wp14:sizeRelV>
          </wp:anchor>
        </w:drawing>
      </w:r>
      <w:r w:rsidRPr="00490365">
        <w:rPr>
          <w:rFonts w:ascii="Sakkal Majalla" w:hAnsi="Sakkal Majalla" w:cs="Sakkal Majalla"/>
          <w:b/>
          <w:bCs/>
          <w:sz w:val="28"/>
          <w:szCs w:val="28"/>
          <w:rtl/>
          <w:lang w:bidi="ar-EG"/>
        </w:rPr>
        <w:t xml:space="preserve">جامعة </w:t>
      </w:r>
      <w:proofErr w:type="spellStart"/>
      <w:r w:rsidRPr="00490365">
        <w:rPr>
          <w:rFonts w:ascii="Sakkal Majalla" w:hAnsi="Sakkal Majalla" w:cs="Sakkal Majalla"/>
          <w:b/>
          <w:bCs/>
          <w:sz w:val="28"/>
          <w:szCs w:val="28"/>
          <w:rtl/>
          <w:lang w:bidi="ar-EG"/>
        </w:rPr>
        <w:t>ميدأوشن</w:t>
      </w:r>
      <w:proofErr w:type="spellEnd"/>
      <w:r w:rsidRPr="00490365">
        <w:rPr>
          <w:rFonts w:ascii="Sakkal Majalla" w:hAnsi="Sakkal Majalla" w:cs="Sakkal Majalla"/>
          <w:b/>
          <w:bCs/>
          <w:sz w:val="28"/>
          <w:szCs w:val="28"/>
          <w:rtl/>
          <w:lang w:bidi="ar-EG"/>
        </w:rPr>
        <w:t xml:space="preserve"> </w:t>
      </w:r>
    </w:p>
    <w:p w14:paraId="0D139229" w14:textId="3ACAE8F9" w:rsidR="00490365" w:rsidRPr="00490365" w:rsidRDefault="00490365" w:rsidP="00490365">
      <w:pPr>
        <w:bidi/>
        <w:spacing w:after="160" w:line="259" w:lineRule="auto"/>
        <w:rPr>
          <w:rFonts w:ascii="Sakkal Majalla" w:hAnsi="Sakkal Majalla" w:cs="Sakkal Majalla"/>
          <w:b/>
          <w:bCs/>
          <w:sz w:val="28"/>
          <w:szCs w:val="28"/>
          <w:rtl/>
          <w:lang w:bidi="ar-EG"/>
        </w:rPr>
      </w:pPr>
      <w:r w:rsidRPr="00490365">
        <w:rPr>
          <w:rFonts w:ascii="Sakkal Majalla" w:hAnsi="Sakkal Majalla" w:cs="Sakkal Majalla"/>
          <w:b/>
          <w:bCs/>
          <w:sz w:val="28"/>
          <w:szCs w:val="28"/>
          <w:rtl/>
          <w:lang w:bidi="ar-EG"/>
        </w:rPr>
        <w:t xml:space="preserve">كلية الإدارة </w:t>
      </w:r>
    </w:p>
    <w:p w14:paraId="67C27AD2" w14:textId="024DD848" w:rsidR="003836E5" w:rsidRPr="003836E5" w:rsidRDefault="00D605B2" w:rsidP="003836E5">
      <w:pPr>
        <w:bidi/>
        <w:spacing w:after="160" w:line="360" w:lineRule="auto"/>
        <w:rPr>
          <w:rFonts w:ascii="Sakkal Majalla" w:eastAsia="Calibri" w:hAnsi="Sakkal Majalla" w:cs="Sakkal Majalla"/>
          <w:b/>
          <w:bCs/>
          <w:color w:val="000000" w:themeColor="text1"/>
          <w:kern w:val="0"/>
          <w:sz w:val="28"/>
          <w:szCs w:val="28"/>
          <w:rtl/>
          <w14:ligatures w14:val="none"/>
        </w:rPr>
      </w:pPr>
      <w:r w:rsidRPr="00D605B2">
        <w:rPr>
          <w:rFonts w:ascii="Sakkal Majalla" w:hAnsi="Sakkal Majalla" w:cs="Sakkal Majalla"/>
          <w:b/>
          <w:bCs/>
          <w:sz w:val="28"/>
          <w:szCs w:val="28"/>
          <w:rtl/>
          <w:lang w:bidi="ar-EG"/>
        </w:rPr>
        <w:t>ماجستير اداره مخاطر</w:t>
      </w:r>
    </w:p>
    <w:p w14:paraId="25625AE1" w14:textId="77777777" w:rsidR="003836E5" w:rsidRPr="003836E5" w:rsidRDefault="003836E5" w:rsidP="003836E5">
      <w:pPr>
        <w:bidi/>
        <w:spacing w:before="240" w:after="160" w:line="360" w:lineRule="auto"/>
        <w:rPr>
          <w:rFonts w:ascii="Sakkal Majalla" w:eastAsia="Calibri" w:hAnsi="Sakkal Majalla" w:cs="Sakkal Majalla"/>
          <w:b/>
          <w:bCs/>
          <w:color w:val="000000" w:themeColor="text1"/>
          <w:kern w:val="0"/>
          <w:sz w:val="32"/>
          <w:szCs w:val="32"/>
          <w:rtl/>
          <w14:ligatures w14:val="none"/>
        </w:rPr>
      </w:pPr>
      <w:bookmarkStart w:id="0" w:name="_Hlk162345245"/>
      <w:bookmarkEnd w:id="0"/>
    </w:p>
    <w:p w14:paraId="091CFC12" w14:textId="47010AE6" w:rsidR="003836E5" w:rsidRPr="00490365" w:rsidRDefault="003836E5" w:rsidP="00996132">
      <w:pPr>
        <w:bidi/>
        <w:spacing w:before="240" w:after="160" w:line="360" w:lineRule="auto"/>
        <w:jc w:val="center"/>
        <w:rPr>
          <w:rFonts w:ascii="Sakkal Majalla" w:eastAsia="Calibri" w:hAnsi="Sakkal Majalla" w:cs="Sakkal Majalla"/>
          <w:b/>
          <w:bCs/>
          <w:color w:val="000000" w:themeColor="text1"/>
          <w:kern w:val="0"/>
          <w:sz w:val="36"/>
          <w:szCs w:val="36"/>
          <w:rtl/>
          <w14:ligatures w14:val="none"/>
        </w:rPr>
      </w:pPr>
      <w:r w:rsidRPr="00490365">
        <w:rPr>
          <w:rFonts w:ascii="Sakkal Majalla" w:eastAsia="Calibri" w:hAnsi="Sakkal Majalla" w:cs="Sakkal Majalla"/>
          <w:b/>
          <w:bCs/>
          <w:color w:val="000000" w:themeColor="text1"/>
          <w:kern w:val="0"/>
          <w:sz w:val="36"/>
          <w:szCs w:val="36"/>
          <w:rtl/>
          <w14:ligatures w14:val="none"/>
        </w:rPr>
        <w:t xml:space="preserve">استخدام تقنيات الذكاء الاصطناعي لتعزيز إدارة </w:t>
      </w:r>
      <w:r w:rsidR="003A6EC0" w:rsidRPr="00490365">
        <w:rPr>
          <w:rFonts w:ascii="Sakkal Majalla" w:eastAsia="Calibri" w:hAnsi="Sakkal Majalla" w:cs="Sakkal Majalla" w:hint="cs"/>
          <w:b/>
          <w:bCs/>
          <w:color w:val="000000" w:themeColor="text1"/>
          <w:kern w:val="0"/>
          <w:sz w:val="36"/>
          <w:szCs w:val="36"/>
          <w:rtl/>
          <w14:ligatures w14:val="none"/>
        </w:rPr>
        <w:t xml:space="preserve">المخاطر </w:t>
      </w:r>
      <w:r w:rsidR="003A6EC0">
        <w:rPr>
          <w:rFonts w:ascii="Sakkal Majalla" w:eastAsia="Calibri" w:hAnsi="Sakkal Majalla" w:cs="Sakkal Majalla" w:hint="cs"/>
          <w:b/>
          <w:bCs/>
          <w:color w:val="000000" w:themeColor="text1"/>
          <w:kern w:val="0"/>
          <w:sz w:val="36"/>
          <w:szCs w:val="36"/>
          <w:rtl/>
          <w14:ligatures w14:val="none"/>
        </w:rPr>
        <w:t>في</w:t>
      </w:r>
      <w:r w:rsidRPr="00490365">
        <w:rPr>
          <w:rFonts w:ascii="Sakkal Majalla" w:eastAsia="Calibri" w:hAnsi="Sakkal Majalla" w:cs="Sakkal Majalla"/>
          <w:b/>
          <w:bCs/>
          <w:color w:val="000000" w:themeColor="text1"/>
          <w:kern w:val="0"/>
          <w:sz w:val="36"/>
          <w:szCs w:val="36"/>
          <w:rtl/>
          <w14:ligatures w14:val="none"/>
        </w:rPr>
        <w:t xml:space="preserve"> القطاع المصرفي </w:t>
      </w:r>
      <w:r w:rsidR="009E7D9D">
        <w:rPr>
          <w:rFonts w:ascii="Sakkal Majalla" w:eastAsia="Calibri" w:hAnsi="Sakkal Majalla" w:cs="Sakkal Majalla"/>
          <w:b/>
          <w:bCs/>
          <w:color w:val="000000" w:themeColor="text1"/>
          <w:kern w:val="0"/>
          <w:sz w:val="36"/>
          <w:szCs w:val="36"/>
          <w14:ligatures w14:val="none"/>
        </w:rPr>
        <w:br/>
      </w:r>
      <w:r w:rsidRPr="00490365">
        <w:rPr>
          <w:rFonts w:ascii="Sakkal Majalla" w:eastAsia="Calibri" w:hAnsi="Sakkal Majalla" w:cs="Sakkal Majalla"/>
          <w:b/>
          <w:bCs/>
          <w:color w:val="000000" w:themeColor="text1"/>
          <w:kern w:val="0"/>
          <w:sz w:val="36"/>
          <w:szCs w:val="36"/>
          <w:rtl/>
          <w14:ligatures w14:val="none"/>
        </w:rPr>
        <w:t>بالمملكة العربية السعودية</w:t>
      </w:r>
      <w:r w:rsidR="009E7D9D">
        <w:rPr>
          <w:rFonts w:ascii="Sakkal Majalla" w:eastAsia="Calibri" w:hAnsi="Sakkal Majalla" w:cs="Sakkal Majalla"/>
          <w:b/>
          <w:bCs/>
          <w:color w:val="000000" w:themeColor="text1"/>
          <w:kern w:val="0"/>
          <w:sz w:val="36"/>
          <w:szCs w:val="36"/>
          <w14:ligatures w14:val="none"/>
        </w:rPr>
        <w:t xml:space="preserve"> </w:t>
      </w:r>
      <w:r w:rsidRPr="00490365">
        <w:rPr>
          <w:rFonts w:ascii="Sakkal Majalla" w:eastAsia="Calibri" w:hAnsi="Sakkal Majalla" w:cs="Sakkal Majalla"/>
          <w:b/>
          <w:bCs/>
          <w:color w:val="000000" w:themeColor="text1"/>
          <w:kern w:val="0"/>
          <w:sz w:val="36"/>
          <w:szCs w:val="36"/>
          <w:rtl/>
          <w14:ligatures w14:val="none"/>
        </w:rPr>
        <w:t>"بالتطبيق على مصرف الراجحي"</w:t>
      </w:r>
    </w:p>
    <w:p w14:paraId="37FEF9A9" w14:textId="7AEE015B" w:rsidR="003836E5" w:rsidRPr="00490365" w:rsidRDefault="008D4917" w:rsidP="00490365">
      <w:pPr>
        <w:bidi/>
        <w:spacing w:before="240" w:after="160" w:line="360" w:lineRule="auto"/>
        <w:ind w:left="-2"/>
        <w:jc w:val="center"/>
        <w:rPr>
          <w:rFonts w:ascii="Sakkal Majalla" w:eastAsia="Calibri" w:hAnsi="Sakkal Majalla" w:cs="Sakkal Majalla"/>
          <w:b/>
          <w:bCs/>
          <w:color w:val="000000" w:themeColor="text1"/>
          <w:kern w:val="0"/>
          <w:sz w:val="36"/>
          <w:szCs w:val="36"/>
          <w:rtl/>
          <w14:ligatures w14:val="none"/>
        </w:rPr>
      </w:pPr>
      <w:bookmarkStart w:id="1" w:name="_Hlk140925905"/>
      <w:r w:rsidRPr="00490365">
        <w:rPr>
          <w:rFonts w:ascii="Sakkal Majalla" w:eastAsia="Calibri" w:hAnsi="Sakkal Majalla" w:cs="Sakkal Majalla" w:hint="cs"/>
          <w:b/>
          <w:bCs/>
          <w:color w:val="000000" w:themeColor="text1"/>
          <w:kern w:val="0"/>
          <w:sz w:val="36"/>
          <w:szCs w:val="36"/>
          <w:rtl/>
          <w14:ligatures w14:val="none"/>
        </w:rPr>
        <w:t>إعداد:</w:t>
      </w:r>
      <w:r w:rsidR="00996132">
        <w:rPr>
          <w:rFonts w:ascii="Sakkal Majalla" w:eastAsia="Calibri" w:hAnsi="Sakkal Majalla" w:cs="Sakkal Majalla"/>
          <w:b/>
          <w:bCs/>
          <w:color w:val="000000" w:themeColor="text1"/>
          <w:kern w:val="0"/>
          <w:sz w:val="36"/>
          <w:szCs w:val="36"/>
          <w:rtl/>
          <w14:ligatures w14:val="none"/>
        </w:rPr>
        <w:br/>
      </w:r>
      <w:r w:rsidR="00D605B2">
        <w:rPr>
          <w:rFonts w:ascii="Sakkal Majalla" w:eastAsia="Calibri" w:hAnsi="Sakkal Majalla" w:cs="Sakkal Majalla" w:hint="cs"/>
          <w:b/>
          <w:bCs/>
          <w:color w:val="000000" w:themeColor="text1"/>
          <w:kern w:val="0"/>
          <w:sz w:val="36"/>
          <w:szCs w:val="36"/>
          <w:rtl/>
          <w14:ligatures w14:val="none"/>
        </w:rPr>
        <w:t xml:space="preserve"> </w:t>
      </w:r>
      <w:r w:rsidR="00D605B2" w:rsidRPr="00D605B2">
        <w:rPr>
          <w:rFonts w:ascii="Sakkal Majalla" w:eastAsia="Calibri" w:hAnsi="Sakkal Majalla" w:cs="Sakkal Majalla"/>
          <w:b/>
          <w:bCs/>
          <w:color w:val="000000" w:themeColor="text1"/>
          <w:kern w:val="0"/>
          <w:sz w:val="36"/>
          <w:szCs w:val="36"/>
          <w:rtl/>
          <w14:ligatures w14:val="none"/>
        </w:rPr>
        <w:t>ملاك فيصل العتيبي</w:t>
      </w:r>
    </w:p>
    <w:p w14:paraId="279AE57B" w14:textId="3C5C867D" w:rsidR="00D605B2" w:rsidRDefault="00D605B2" w:rsidP="00835A42">
      <w:pPr>
        <w:bidi/>
        <w:spacing w:before="240" w:after="160" w:line="360" w:lineRule="auto"/>
        <w:ind w:left="-2"/>
        <w:jc w:val="center"/>
        <w:rPr>
          <w:rFonts w:ascii="Sakkal Majalla" w:eastAsia="Calibri" w:hAnsi="Sakkal Majalla" w:cs="Sakkal Majalla"/>
          <w:b/>
          <w:bCs/>
          <w:color w:val="000000" w:themeColor="text1"/>
          <w:kern w:val="0"/>
          <w:sz w:val="36"/>
          <w:szCs w:val="36"/>
          <w:rtl/>
          <w14:ligatures w14:val="none"/>
        </w:rPr>
      </w:pPr>
      <w:r w:rsidRPr="00D605B2">
        <w:rPr>
          <w:rFonts w:ascii="Sakkal Majalla" w:eastAsia="Calibri" w:hAnsi="Sakkal Majalla" w:cs="Sakkal Majalla"/>
          <w:b/>
          <w:bCs/>
          <w:color w:val="000000" w:themeColor="text1"/>
          <w:kern w:val="0"/>
          <w:sz w:val="36"/>
          <w:szCs w:val="36"/>
          <w:rtl/>
          <w14:ligatures w14:val="none"/>
        </w:rPr>
        <w:t>الرقم الأكاديمي:</w:t>
      </w:r>
      <w:r w:rsidR="00996132">
        <w:rPr>
          <w:rFonts w:ascii="Sakkal Majalla" w:eastAsia="Calibri" w:hAnsi="Sakkal Majalla" w:cs="Sakkal Majalla"/>
          <w:b/>
          <w:bCs/>
          <w:color w:val="000000" w:themeColor="text1"/>
          <w:kern w:val="0"/>
          <w:sz w:val="36"/>
          <w:szCs w:val="36"/>
          <w:rtl/>
          <w14:ligatures w14:val="none"/>
        </w:rPr>
        <w:br/>
      </w:r>
      <w:r w:rsidRPr="00D605B2">
        <w:rPr>
          <w:rFonts w:ascii="Sakkal Majalla" w:eastAsia="Calibri" w:hAnsi="Sakkal Majalla" w:cs="Sakkal Majalla"/>
          <w:b/>
          <w:bCs/>
          <w:color w:val="000000" w:themeColor="text1"/>
          <w:kern w:val="0"/>
          <w:sz w:val="36"/>
          <w:szCs w:val="36"/>
          <w:rtl/>
          <w14:ligatures w14:val="none"/>
        </w:rPr>
        <w:t xml:space="preserve"> 233001390</w:t>
      </w:r>
    </w:p>
    <w:p w14:paraId="4BBC87EF" w14:textId="09FA9719" w:rsidR="003836E5" w:rsidRPr="00490365" w:rsidRDefault="00996132" w:rsidP="00D605B2">
      <w:pPr>
        <w:bidi/>
        <w:spacing w:before="240" w:after="160" w:line="360" w:lineRule="auto"/>
        <w:ind w:left="-2"/>
        <w:jc w:val="center"/>
        <w:rPr>
          <w:rFonts w:ascii="Sakkal Majalla" w:eastAsia="Calibri" w:hAnsi="Sakkal Majalla" w:cs="Sakkal Majalla"/>
          <w:b/>
          <w:bCs/>
          <w:color w:val="000000" w:themeColor="text1"/>
          <w:kern w:val="0"/>
          <w:sz w:val="36"/>
          <w:szCs w:val="36"/>
          <w14:ligatures w14:val="none"/>
        </w:rPr>
      </w:pPr>
      <w:r>
        <w:rPr>
          <w:rFonts w:ascii="Sakkal Majalla" w:eastAsia="Calibri" w:hAnsi="Sakkal Majalla" w:cs="Sakkal Majalla" w:hint="cs"/>
          <w:b/>
          <w:bCs/>
          <w:color w:val="000000" w:themeColor="text1"/>
          <w:kern w:val="0"/>
          <w:sz w:val="36"/>
          <w:szCs w:val="36"/>
          <w:rtl/>
          <w14:ligatures w14:val="none"/>
        </w:rPr>
        <w:t>الإشراف</w:t>
      </w:r>
      <w:r w:rsidR="003E2D20">
        <w:rPr>
          <w:rFonts w:ascii="Sakkal Majalla" w:eastAsia="Calibri" w:hAnsi="Sakkal Majalla" w:cs="Sakkal Majalla" w:hint="cs"/>
          <w:b/>
          <w:bCs/>
          <w:color w:val="000000" w:themeColor="text1"/>
          <w:kern w:val="0"/>
          <w:sz w:val="36"/>
          <w:szCs w:val="36"/>
          <w:rtl/>
          <w14:ligatures w14:val="none"/>
        </w:rPr>
        <w:t>:</w:t>
      </w:r>
    </w:p>
    <w:p w14:paraId="433F2684" w14:textId="6D834697" w:rsidR="00DA4602" w:rsidRDefault="00996132" w:rsidP="00996132">
      <w:pPr>
        <w:bidi/>
        <w:spacing w:before="240" w:after="160" w:line="360" w:lineRule="auto"/>
        <w:jc w:val="center"/>
        <w:rPr>
          <w:rFonts w:ascii="Sakkal Majalla" w:eastAsia="Calibri" w:hAnsi="Sakkal Majalla" w:cs="Sakkal Majalla"/>
          <w:b/>
          <w:bCs/>
          <w:color w:val="000000" w:themeColor="text1"/>
          <w:kern w:val="0"/>
          <w:sz w:val="36"/>
          <w:szCs w:val="36"/>
          <w:rtl/>
          <w14:ligatures w14:val="none"/>
        </w:rPr>
      </w:pPr>
      <w:r w:rsidRPr="00996132">
        <w:rPr>
          <w:rFonts w:ascii="Sakkal Majalla" w:eastAsia="Calibri" w:hAnsi="Sakkal Majalla" w:cs="Sakkal Majalla" w:hint="cs"/>
          <w:b/>
          <w:bCs/>
          <w:color w:val="000000" w:themeColor="text1"/>
          <w:kern w:val="0"/>
          <w:sz w:val="36"/>
          <w:szCs w:val="36"/>
          <w:rtl/>
          <w14:ligatures w14:val="none"/>
        </w:rPr>
        <w:t>د. الفيص</w:t>
      </w:r>
      <w:r w:rsidRPr="00996132">
        <w:rPr>
          <w:rFonts w:ascii="Sakkal Majalla" w:eastAsia="Calibri" w:hAnsi="Sakkal Majalla" w:cs="Sakkal Majalla" w:hint="eastAsia"/>
          <w:b/>
          <w:bCs/>
          <w:color w:val="000000" w:themeColor="text1"/>
          <w:kern w:val="0"/>
          <w:sz w:val="36"/>
          <w:szCs w:val="36"/>
          <w:rtl/>
          <w14:ligatures w14:val="none"/>
        </w:rPr>
        <w:t>ل</w:t>
      </w:r>
      <w:r w:rsidRPr="00996132">
        <w:rPr>
          <w:rFonts w:ascii="Sakkal Majalla" w:eastAsia="Calibri" w:hAnsi="Sakkal Majalla" w:cs="Sakkal Majalla"/>
          <w:b/>
          <w:bCs/>
          <w:color w:val="000000" w:themeColor="text1"/>
          <w:kern w:val="0"/>
          <w:sz w:val="36"/>
          <w:szCs w:val="36"/>
          <w:rtl/>
          <w14:ligatures w14:val="none"/>
        </w:rPr>
        <w:t xml:space="preserve"> عبد</w:t>
      </w:r>
      <w:r w:rsidR="003E2D20">
        <w:rPr>
          <w:rFonts w:ascii="Sakkal Majalla" w:eastAsia="Calibri" w:hAnsi="Sakkal Majalla" w:cs="Sakkal Majalla" w:hint="cs"/>
          <w:b/>
          <w:bCs/>
          <w:color w:val="000000" w:themeColor="text1"/>
          <w:kern w:val="0"/>
          <w:sz w:val="36"/>
          <w:szCs w:val="36"/>
          <w:rtl/>
          <w14:ligatures w14:val="none"/>
        </w:rPr>
        <w:t xml:space="preserve"> </w:t>
      </w:r>
      <w:r w:rsidRPr="00996132">
        <w:rPr>
          <w:rFonts w:ascii="Sakkal Majalla" w:eastAsia="Calibri" w:hAnsi="Sakkal Majalla" w:cs="Sakkal Majalla"/>
          <w:b/>
          <w:bCs/>
          <w:color w:val="000000" w:themeColor="text1"/>
          <w:kern w:val="0"/>
          <w:sz w:val="36"/>
          <w:szCs w:val="36"/>
          <w:rtl/>
          <w14:ligatures w14:val="none"/>
        </w:rPr>
        <w:t>الحميد محمد</w:t>
      </w:r>
      <w:r>
        <w:rPr>
          <w:rFonts w:ascii="Sakkal Majalla" w:eastAsia="Calibri" w:hAnsi="Sakkal Majalla" w:cs="Sakkal Majalla"/>
          <w:b/>
          <w:bCs/>
          <w:color w:val="000000" w:themeColor="text1"/>
          <w:kern w:val="0"/>
          <w:sz w:val="36"/>
          <w:szCs w:val="36"/>
          <w:rtl/>
          <w14:ligatures w14:val="none"/>
        </w:rPr>
        <w:br/>
      </w:r>
      <w:r w:rsidRPr="00996132">
        <w:rPr>
          <w:rFonts w:ascii="Sakkal Majalla" w:eastAsia="Calibri" w:hAnsi="Sakkal Majalla" w:cs="Sakkal Majalla" w:hint="cs"/>
          <w:b/>
          <w:bCs/>
          <w:color w:val="000000" w:themeColor="text1"/>
          <w:kern w:val="0"/>
          <w:sz w:val="36"/>
          <w:szCs w:val="36"/>
          <w:rtl/>
          <w14:ligatures w14:val="none"/>
        </w:rPr>
        <w:t>د. فاي</w:t>
      </w:r>
      <w:r w:rsidRPr="00996132">
        <w:rPr>
          <w:rFonts w:ascii="Sakkal Majalla" w:eastAsia="Calibri" w:hAnsi="Sakkal Majalla" w:cs="Sakkal Majalla" w:hint="eastAsia"/>
          <w:b/>
          <w:bCs/>
          <w:color w:val="000000" w:themeColor="text1"/>
          <w:kern w:val="0"/>
          <w:sz w:val="36"/>
          <w:szCs w:val="36"/>
          <w:rtl/>
          <w14:ligatures w14:val="none"/>
        </w:rPr>
        <w:t>ز</w:t>
      </w:r>
      <w:r w:rsidRPr="00996132">
        <w:rPr>
          <w:rFonts w:ascii="Sakkal Majalla" w:eastAsia="Calibri" w:hAnsi="Sakkal Majalla" w:cs="Sakkal Majalla"/>
          <w:b/>
          <w:bCs/>
          <w:color w:val="000000" w:themeColor="text1"/>
          <w:kern w:val="0"/>
          <w:sz w:val="36"/>
          <w:szCs w:val="36"/>
          <w:rtl/>
          <w14:ligatures w14:val="none"/>
        </w:rPr>
        <w:t xml:space="preserve"> علي جراد</w:t>
      </w:r>
    </w:p>
    <w:p w14:paraId="7E0EDE22" w14:textId="77777777" w:rsidR="00996132" w:rsidRPr="00490365" w:rsidRDefault="00996132" w:rsidP="00996132">
      <w:pPr>
        <w:bidi/>
        <w:spacing w:before="240" w:after="160" w:line="360" w:lineRule="auto"/>
        <w:jc w:val="center"/>
        <w:rPr>
          <w:rFonts w:ascii="Sakkal Majalla" w:eastAsia="Calibri" w:hAnsi="Sakkal Majalla" w:cs="Sakkal Majalla"/>
          <w:b/>
          <w:bCs/>
          <w:color w:val="000000" w:themeColor="text1"/>
          <w:kern w:val="0"/>
          <w:sz w:val="36"/>
          <w:szCs w:val="36"/>
          <w:rtl/>
          <w14:ligatures w14:val="none"/>
        </w:rPr>
      </w:pPr>
    </w:p>
    <w:p w14:paraId="31978DFF" w14:textId="1055EE00" w:rsidR="00DA67A3" w:rsidRPr="00AD6BE7" w:rsidRDefault="003836E5" w:rsidP="00AD6BE7">
      <w:pPr>
        <w:bidi/>
        <w:spacing w:before="240" w:after="160" w:line="360" w:lineRule="auto"/>
        <w:jc w:val="center"/>
        <w:rPr>
          <w:rFonts w:ascii="Sakkal Majalla" w:eastAsia="Calibri" w:hAnsi="Sakkal Majalla" w:cs="Sakkal Majalla"/>
          <w:b/>
          <w:bCs/>
          <w:color w:val="000000" w:themeColor="text1"/>
          <w:kern w:val="0"/>
          <w:sz w:val="36"/>
          <w:szCs w:val="36"/>
          <w14:ligatures w14:val="none"/>
        </w:rPr>
        <w:sectPr w:rsidR="00DA67A3" w:rsidRPr="00AD6BE7" w:rsidSect="00AD6BE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sidRPr="00490365">
        <w:rPr>
          <w:rFonts w:ascii="Sakkal Majalla" w:eastAsia="Calibri" w:hAnsi="Sakkal Majalla" w:cs="Sakkal Majalla"/>
          <w:b/>
          <w:bCs/>
          <w:color w:val="000000" w:themeColor="text1"/>
          <w:kern w:val="0"/>
          <w:sz w:val="36"/>
          <w:szCs w:val="36"/>
          <w:rtl/>
          <w14:ligatures w14:val="none"/>
        </w:rPr>
        <w:t xml:space="preserve">العام </w:t>
      </w:r>
      <w:r w:rsidRPr="00490365">
        <w:rPr>
          <w:rFonts w:ascii="Sakkal Majalla" w:eastAsia="Calibri" w:hAnsi="Sakkal Majalla" w:cs="Sakkal Majalla" w:hint="cs"/>
          <w:b/>
          <w:bCs/>
          <w:color w:val="000000" w:themeColor="text1"/>
          <w:kern w:val="0"/>
          <w:sz w:val="36"/>
          <w:szCs w:val="36"/>
          <w:rtl/>
          <w14:ligatures w14:val="none"/>
        </w:rPr>
        <w:t>الدراسي</w:t>
      </w:r>
      <w:r w:rsidRPr="00490365">
        <w:rPr>
          <w:rFonts w:ascii="Sakkal Majalla" w:eastAsia="Calibri" w:hAnsi="Sakkal Majalla" w:cs="Sakkal Majalla"/>
          <w:b/>
          <w:bCs/>
          <w:color w:val="000000" w:themeColor="text1"/>
          <w:kern w:val="0"/>
          <w:sz w:val="36"/>
          <w:szCs w:val="36"/>
          <w:rtl/>
          <w14:ligatures w14:val="none"/>
        </w:rPr>
        <w:t xml:space="preserve">: </w:t>
      </w:r>
      <w:r w:rsidRPr="00490365">
        <w:rPr>
          <w:rFonts w:ascii="Sakkal Majalla" w:eastAsia="Calibri" w:hAnsi="Sakkal Majalla" w:cs="Sakkal Majalla"/>
          <w:b/>
          <w:bCs/>
          <w:color w:val="000000" w:themeColor="text1"/>
          <w:kern w:val="0"/>
          <w:sz w:val="36"/>
          <w:szCs w:val="36"/>
          <w14:ligatures w14:val="none"/>
        </w:rPr>
        <w:t>202</w:t>
      </w:r>
      <w:bookmarkEnd w:id="1"/>
      <w:r w:rsidR="000D41C0">
        <w:rPr>
          <w:rFonts w:ascii="Sakkal Majalla" w:eastAsia="Calibri" w:hAnsi="Sakkal Majalla" w:cs="Sakkal Majalla"/>
          <w:b/>
          <w:bCs/>
          <w:color w:val="000000" w:themeColor="text1"/>
          <w:kern w:val="0"/>
          <w:sz w:val="36"/>
          <w:szCs w:val="36"/>
          <w14:ligatures w14:val="none"/>
        </w:rPr>
        <w:t>4</w:t>
      </w:r>
    </w:p>
    <w:p w14:paraId="79371A6E" w14:textId="77777777" w:rsidR="00045B9C" w:rsidRDefault="00045B9C" w:rsidP="00045B9C">
      <w:pPr>
        <w:bidi/>
        <w:spacing w:line="360" w:lineRule="auto"/>
        <w:rPr>
          <w:rFonts w:ascii="Sakkal Majalla" w:hAnsi="Sakkal Majalla" w:cs="Sakkal Majalla"/>
          <w:b/>
          <w:bCs/>
          <w:sz w:val="32"/>
          <w:szCs w:val="32"/>
          <w:u w:val="single"/>
          <w:rtl/>
        </w:rPr>
      </w:pPr>
      <w:bookmarkStart w:id="2" w:name="_Toc171179691"/>
    </w:p>
    <w:p w14:paraId="383B2165" w14:textId="31CA9016" w:rsidR="00BB24E7" w:rsidRPr="00045B9C" w:rsidRDefault="00BB24E7" w:rsidP="00045B9C">
      <w:pPr>
        <w:pStyle w:val="a5"/>
        <w:numPr>
          <w:ilvl w:val="0"/>
          <w:numId w:val="30"/>
        </w:numPr>
        <w:bidi/>
        <w:spacing w:line="360" w:lineRule="auto"/>
        <w:rPr>
          <w:rFonts w:ascii="Sakkal Majalla" w:hAnsi="Sakkal Majalla" w:cs="Sakkal Majalla"/>
          <w:b/>
          <w:bCs/>
          <w:sz w:val="32"/>
          <w:szCs w:val="32"/>
          <w:u w:val="single"/>
        </w:rPr>
      </w:pPr>
      <w:r w:rsidRPr="00045B9C">
        <w:rPr>
          <w:rFonts w:ascii="Sakkal Majalla" w:hAnsi="Sakkal Majalla" w:cs="Sakkal Majalla" w:hint="cs"/>
          <w:b/>
          <w:bCs/>
          <w:sz w:val="32"/>
          <w:szCs w:val="32"/>
          <w:u w:val="single"/>
          <w:rtl/>
        </w:rPr>
        <w:t>المقدمة:</w:t>
      </w:r>
      <w:bookmarkEnd w:id="2"/>
      <w:r w:rsidRPr="00045B9C">
        <w:rPr>
          <w:rFonts w:ascii="Sakkal Majalla" w:hAnsi="Sakkal Majalla" w:cs="Sakkal Majalla" w:hint="cs"/>
          <w:b/>
          <w:bCs/>
          <w:sz w:val="32"/>
          <w:szCs w:val="32"/>
          <w:u w:val="single"/>
          <w:rtl/>
        </w:rPr>
        <w:t xml:space="preserve"> </w:t>
      </w:r>
    </w:p>
    <w:p w14:paraId="36C5E34C" w14:textId="61D1605F" w:rsidR="00BB24E7" w:rsidRDefault="00BB24E7" w:rsidP="00BB24E7">
      <w:pPr>
        <w:bidi/>
        <w:spacing w:line="360" w:lineRule="auto"/>
        <w:jc w:val="both"/>
        <w:rPr>
          <w:rFonts w:ascii="Sakkal Majalla" w:eastAsia="Calibri" w:hAnsi="Sakkal Majalla" w:cs="Sakkal Majalla"/>
          <w:kern w:val="0"/>
          <w:sz w:val="28"/>
          <w:szCs w:val="28"/>
          <w:rtl/>
          <w14:ligatures w14:val="none"/>
        </w:rPr>
      </w:pPr>
      <w:r w:rsidRPr="00BB24E7">
        <w:rPr>
          <w:rFonts w:ascii="Sakkal Majalla" w:eastAsia="Calibri" w:hAnsi="Sakkal Majalla" w:cs="Sakkal Majalla"/>
          <w:kern w:val="0"/>
          <w:sz w:val="28"/>
          <w:szCs w:val="28"/>
          <w:rtl/>
          <w14:ligatures w14:val="none"/>
        </w:rPr>
        <w:t>يعد الذكاء الاصطناعي وعملية إدارة المخاطر من المواضيع الهامة في ا</w:t>
      </w:r>
      <w:r>
        <w:rPr>
          <w:rFonts w:ascii="Sakkal Majalla" w:eastAsia="Calibri" w:hAnsi="Sakkal Majalla" w:cs="Sakkal Majalla" w:hint="cs"/>
          <w:kern w:val="0"/>
          <w:sz w:val="28"/>
          <w:szCs w:val="28"/>
          <w:rtl/>
          <w14:ligatures w14:val="none"/>
        </w:rPr>
        <w:t>لعديد من المؤسسات والقطاعات المصرفية؛</w:t>
      </w:r>
      <w:r w:rsidRPr="00BB24E7">
        <w:rPr>
          <w:rFonts w:ascii="Sakkal Majalla" w:eastAsia="Calibri" w:hAnsi="Sakkal Majalla" w:cs="Sakkal Majalla"/>
          <w:kern w:val="0"/>
          <w:sz w:val="28"/>
          <w:szCs w:val="28"/>
          <w:rtl/>
          <w14:ligatures w14:val="none"/>
        </w:rPr>
        <w:t xml:space="preserve"> بسبب ما </w:t>
      </w:r>
      <w:r>
        <w:rPr>
          <w:rFonts w:ascii="Sakkal Majalla" w:eastAsia="Calibri" w:hAnsi="Sakkal Majalla" w:cs="Sakkal Majalla" w:hint="cs"/>
          <w:kern w:val="0"/>
          <w:sz w:val="28"/>
          <w:szCs w:val="28"/>
          <w:rtl/>
          <w14:ligatures w14:val="none"/>
        </w:rPr>
        <w:t>يشهده القطاع المصرفي</w:t>
      </w:r>
      <w:r w:rsidRPr="00BB24E7">
        <w:rPr>
          <w:rFonts w:ascii="Sakkal Majalla" w:eastAsia="Calibri" w:hAnsi="Sakkal Majalla" w:cs="Sakkal Majalla"/>
          <w:kern w:val="0"/>
          <w:sz w:val="28"/>
          <w:szCs w:val="28"/>
          <w:rtl/>
          <w14:ligatures w14:val="none"/>
        </w:rPr>
        <w:t xml:space="preserve"> من مشاكل وأزمات التي قد تؤدى إلى إفلاس المؤسسات المالية والمصرفية، وفى الوقت التي تسعى فيه المؤسسات المالية</w:t>
      </w:r>
      <w:r>
        <w:rPr>
          <w:rFonts w:ascii="Sakkal Majalla" w:eastAsia="Calibri" w:hAnsi="Sakkal Majalla" w:cs="Sakkal Majalla" w:hint="cs"/>
          <w:kern w:val="0"/>
          <w:sz w:val="28"/>
          <w:szCs w:val="28"/>
          <w:rtl/>
          <w14:ligatures w14:val="none"/>
        </w:rPr>
        <w:t xml:space="preserve"> والمصرفية</w:t>
      </w:r>
      <w:r w:rsidRPr="00BB24E7">
        <w:rPr>
          <w:rFonts w:ascii="Sakkal Majalla" w:eastAsia="Calibri" w:hAnsi="Sakkal Majalla" w:cs="Sakkal Majalla"/>
          <w:kern w:val="0"/>
          <w:sz w:val="28"/>
          <w:szCs w:val="28"/>
          <w:rtl/>
          <w14:ligatures w14:val="none"/>
        </w:rPr>
        <w:t xml:space="preserve"> في تطوير خدماتها واحتياجاتها الاقتصادية يجب عليها أولاً تحسين وتطوير خدامتها بواسطة استخدام الأساليب والوسائل التكنولوجيا الحديثة المتمثلة في الذكاء الاصطناعي، واستخدام الأساليب الحديثة في التكنولوجيا في إدارة المخاطر والأزمات لكى تكون </w:t>
      </w:r>
      <w:r>
        <w:rPr>
          <w:rFonts w:ascii="Sakkal Majalla" w:eastAsia="Calibri" w:hAnsi="Sakkal Majalla" w:cs="Sakkal Majalla" w:hint="cs"/>
          <w:kern w:val="0"/>
          <w:sz w:val="28"/>
          <w:szCs w:val="28"/>
          <w:rtl/>
          <w14:ligatures w14:val="none"/>
        </w:rPr>
        <w:t>هذه المؤسسات</w:t>
      </w:r>
      <w:r w:rsidRPr="00BB24E7">
        <w:rPr>
          <w:rFonts w:ascii="Sakkal Majalla" w:eastAsia="Calibri" w:hAnsi="Sakkal Majalla" w:cs="Sakkal Majalla"/>
          <w:kern w:val="0"/>
          <w:sz w:val="28"/>
          <w:szCs w:val="28"/>
          <w:rtl/>
          <w14:ligatures w14:val="none"/>
        </w:rPr>
        <w:t xml:space="preserve"> قادرة على مواجهة المخاطر بكفاءة عالية، ومساعدة المؤسسة على اتخاذ القرارات السليمة بصورة سريعة.</w:t>
      </w:r>
      <w:r w:rsidR="001427D0">
        <w:rPr>
          <w:rFonts w:ascii="Sakkal Majalla" w:eastAsia="Calibri" w:hAnsi="Sakkal Majalla" w:cs="Sakkal Majalla" w:hint="cs"/>
          <w:kern w:val="0"/>
          <w:sz w:val="28"/>
          <w:szCs w:val="28"/>
          <w:rtl/>
          <w14:ligatures w14:val="none"/>
        </w:rPr>
        <w:t xml:space="preserve"> (كسراوي، 2022).</w:t>
      </w:r>
    </w:p>
    <w:p w14:paraId="4F7CE90C" w14:textId="73DA1D33" w:rsidR="00BB24E7" w:rsidRPr="00BB24E7" w:rsidRDefault="00BB24E7" w:rsidP="00BB24E7">
      <w:pPr>
        <w:bidi/>
        <w:spacing w:line="360" w:lineRule="auto"/>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ف</w:t>
      </w:r>
      <w:r w:rsidRPr="00BB24E7">
        <w:rPr>
          <w:rFonts w:ascii="Sakkal Majalla" w:eastAsia="Calibri" w:hAnsi="Sakkal Majalla" w:cs="Sakkal Majalla" w:hint="cs"/>
          <w:kern w:val="0"/>
          <w:sz w:val="28"/>
          <w:szCs w:val="28"/>
          <w:rtl/>
          <w14:ligatures w14:val="none"/>
        </w:rPr>
        <w:t>يعد الذكاء الاصطناعي من المجالات الحديثة</w:t>
      </w:r>
      <w:r>
        <w:rPr>
          <w:rFonts w:ascii="Sakkal Majalla" w:eastAsia="Calibri" w:hAnsi="Sakkal Majalla" w:cs="Sakkal Majalla" w:hint="cs"/>
          <w:kern w:val="0"/>
          <w:sz w:val="28"/>
          <w:szCs w:val="28"/>
          <w:rtl/>
          <w14:ligatures w14:val="none"/>
        </w:rPr>
        <w:t xml:space="preserve"> حالياً، فهو</w:t>
      </w:r>
      <w:r w:rsidRPr="00BB24E7">
        <w:rPr>
          <w:rFonts w:ascii="Sakkal Majalla" w:eastAsia="Calibri" w:hAnsi="Sakkal Majalla" w:cs="Sakkal Majalla" w:hint="cs"/>
          <w:kern w:val="0"/>
          <w:sz w:val="28"/>
          <w:szCs w:val="28"/>
          <w:rtl/>
          <w14:ligatures w14:val="none"/>
        </w:rPr>
        <w:t xml:space="preserve"> علم يهدف إلى جعل الحاسب </w:t>
      </w:r>
      <w:r w:rsidR="009A6D8C" w:rsidRPr="00BB24E7">
        <w:rPr>
          <w:rFonts w:ascii="Sakkal Majalla" w:eastAsia="Calibri" w:hAnsi="Sakkal Majalla" w:cs="Sakkal Majalla" w:hint="cs"/>
          <w:kern w:val="0"/>
          <w:sz w:val="28"/>
          <w:szCs w:val="28"/>
          <w:rtl/>
          <w14:ligatures w14:val="none"/>
        </w:rPr>
        <w:t>الآلي</w:t>
      </w:r>
      <w:r w:rsidRPr="00BB24E7">
        <w:rPr>
          <w:rFonts w:ascii="Sakkal Majalla" w:eastAsia="Calibri" w:hAnsi="Sakkal Majalla" w:cs="Sakkal Majalla" w:hint="cs"/>
          <w:kern w:val="0"/>
          <w:sz w:val="28"/>
          <w:szCs w:val="28"/>
          <w:rtl/>
          <w14:ligatures w14:val="none"/>
        </w:rPr>
        <w:t xml:space="preserve"> يحاكي العمليات داخل العقل الإنساني والقيام بنفس المهام التي يقوم بها الانسان بدقة وكفاءة أعلي من الأنسان، لذلك يتميز الذكاء الاصطناعي بأنه يحاكى سلوكيات البشر ومهاراتهم العقلية، في الأوان الأخيرة اهتمت عدة دراسات بتوظيف الذكاء الاصطناعي في مختلف القطاعات الحكومية الخاصة بالدولة كالصحة والتعليم والأمن والنقل والاتصالات، ومع زيادة الضغوط على الدول لإشباع حاجات مواطنيها وتقديم الخدمة لهم بكفاءة وفعالية عالية.</w:t>
      </w:r>
    </w:p>
    <w:p w14:paraId="06054489" w14:textId="1295E7DA" w:rsidR="00BB24E7" w:rsidRPr="00BB24E7" w:rsidRDefault="00BB24E7" w:rsidP="00BB24E7">
      <w:pPr>
        <w:bidi/>
        <w:spacing w:line="360" w:lineRule="auto"/>
        <w:jc w:val="both"/>
        <w:rPr>
          <w:rFonts w:ascii="Sakkal Majalla" w:eastAsia="Calibri" w:hAnsi="Sakkal Majalla" w:cs="Sakkal Majalla"/>
          <w:kern w:val="0"/>
          <w:sz w:val="28"/>
          <w:szCs w:val="28"/>
          <w:rtl/>
          <w14:ligatures w14:val="none"/>
        </w:rPr>
      </w:pPr>
      <w:r w:rsidRPr="00BB24E7">
        <w:rPr>
          <w:rFonts w:ascii="Sakkal Majalla" w:eastAsia="Calibri" w:hAnsi="Sakkal Majalla" w:cs="Sakkal Majalla" w:hint="cs"/>
          <w:kern w:val="0"/>
          <w:sz w:val="28"/>
          <w:szCs w:val="28"/>
          <w:rtl/>
          <w14:ligatures w14:val="none"/>
        </w:rPr>
        <w:t xml:space="preserve">وتتأثر المؤسسات والمنظمات بصورة كبيرة بالتطورات المتزايدة والمتسارعة في كافة المجالات، فالمؤسسات نظام مفتوح </w:t>
      </w:r>
      <w:r>
        <w:rPr>
          <w:rFonts w:ascii="Sakkal Majalla" w:eastAsia="Calibri" w:hAnsi="Sakkal Majalla" w:cs="Sakkal Majalla" w:hint="cs"/>
          <w:kern w:val="0"/>
          <w:sz w:val="28"/>
          <w:szCs w:val="28"/>
          <w:rtl/>
          <w14:ligatures w14:val="none"/>
        </w:rPr>
        <w:t xml:space="preserve">يقوم </w:t>
      </w:r>
      <w:r w:rsidRPr="00BB24E7">
        <w:rPr>
          <w:rFonts w:ascii="Sakkal Majalla" w:eastAsia="Calibri" w:hAnsi="Sakkal Majalla" w:cs="Sakkal Majalla" w:hint="cs"/>
          <w:kern w:val="0"/>
          <w:sz w:val="28"/>
          <w:szCs w:val="28"/>
          <w:rtl/>
          <w14:ligatures w14:val="none"/>
        </w:rPr>
        <w:t>على العلاقة التبادلية بينها وبين العالم الخارجي حيث أنها تؤثر فيها وتتأثر بها، وهذا ما يجعل المؤسسات أكثر عرضه للمخاطر والأزمات، فالمخاطر من التهديدات التي تواجها المؤسسات بسبب التغيرات التي تحدث في البيئة الاقتصادية والسياسية والاجتماعية والتكنولوجيا لذلك تعمل المؤسسات علي بناء نموذج وأسلوب قوى للتكيف مع هذه التغيرات والتطورات ومواجهة المخاطر والأزمات والحد منها في المستقبل، ويتم ذلك من خلال وجود إدارة متخصصة بإدارة المخاطر لمواجهة كافة المخاطر والأزمات التي تواجها المؤسسة والمخاطر المتوقع حدوثها لاتخاذ كافة الإجراءات اللازمة في مواجهاتها والتعامل معها قبل وأثناء وبعد حدوثها للحد من أثارها السلبية على المؤسسة</w:t>
      </w:r>
      <w:r w:rsidR="001427D0">
        <w:rPr>
          <w:rFonts w:ascii="Sakkal Majalla" w:eastAsia="Calibri" w:hAnsi="Sakkal Majalla" w:cs="Sakkal Majalla" w:hint="cs"/>
          <w:kern w:val="0"/>
          <w:sz w:val="28"/>
          <w:szCs w:val="28"/>
          <w:rtl/>
          <w14:ligatures w14:val="none"/>
        </w:rPr>
        <w:t>. (أبو زيد، 2022).</w:t>
      </w:r>
    </w:p>
    <w:p w14:paraId="7CFAB8AB" w14:textId="77777777" w:rsidR="009A6D8C" w:rsidRDefault="009A6D8C" w:rsidP="009A6D8C">
      <w:pPr>
        <w:bidi/>
        <w:spacing w:line="360" w:lineRule="auto"/>
        <w:jc w:val="both"/>
        <w:rPr>
          <w:rFonts w:ascii="Sakkal Majalla" w:eastAsia="Calibri" w:hAnsi="Sakkal Majalla" w:cs="Sakkal Majalla"/>
          <w:b/>
          <w:bCs/>
          <w:kern w:val="0"/>
          <w:sz w:val="32"/>
          <w:szCs w:val="32"/>
          <w:u w:val="single"/>
          <w:rtl/>
          <w14:ligatures w14:val="none"/>
        </w:rPr>
      </w:pPr>
    </w:p>
    <w:p w14:paraId="35447C6B" w14:textId="77777777" w:rsidR="00045B9C" w:rsidRDefault="00045B9C" w:rsidP="00045B9C">
      <w:pPr>
        <w:bidi/>
        <w:spacing w:line="360" w:lineRule="auto"/>
        <w:jc w:val="both"/>
        <w:rPr>
          <w:rFonts w:ascii="Sakkal Majalla" w:eastAsia="Calibri" w:hAnsi="Sakkal Majalla" w:cs="Sakkal Majalla"/>
          <w:b/>
          <w:bCs/>
          <w:kern w:val="0"/>
          <w:sz w:val="32"/>
          <w:szCs w:val="32"/>
          <w:u w:val="single"/>
          <w:rtl/>
          <w14:ligatures w14:val="none"/>
        </w:rPr>
      </w:pPr>
    </w:p>
    <w:p w14:paraId="740A675D" w14:textId="0E74A8A7" w:rsidR="009A6D8C" w:rsidRPr="00045B9C" w:rsidRDefault="009A6D8C" w:rsidP="00045B9C">
      <w:pPr>
        <w:pStyle w:val="a5"/>
        <w:numPr>
          <w:ilvl w:val="0"/>
          <w:numId w:val="30"/>
        </w:numPr>
        <w:bidi/>
        <w:spacing w:line="360" w:lineRule="auto"/>
        <w:rPr>
          <w:rFonts w:ascii="Sakkal Majalla" w:hAnsi="Sakkal Majalla" w:cs="Sakkal Majalla"/>
          <w:b/>
          <w:bCs/>
          <w:sz w:val="32"/>
          <w:szCs w:val="32"/>
          <w:u w:val="single"/>
        </w:rPr>
      </w:pPr>
      <w:bookmarkStart w:id="3" w:name="_Toc171179692"/>
      <w:r w:rsidRPr="00045B9C">
        <w:rPr>
          <w:rFonts w:ascii="Sakkal Majalla" w:hAnsi="Sakkal Majalla" w:cs="Sakkal Majalla" w:hint="cs"/>
          <w:b/>
          <w:bCs/>
          <w:sz w:val="32"/>
          <w:szCs w:val="32"/>
          <w:u w:val="single"/>
          <w:rtl/>
        </w:rPr>
        <w:t>مشكلة الدراسة</w:t>
      </w:r>
      <w:bookmarkEnd w:id="3"/>
    </w:p>
    <w:p w14:paraId="28FB6FB4" w14:textId="67F44376" w:rsidR="009A6D8C" w:rsidRDefault="009A6D8C" w:rsidP="009A6D8C">
      <w:pPr>
        <w:bidi/>
        <w:spacing w:line="360" w:lineRule="auto"/>
        <w:jc w:val="both"/>
        <w:rPr>
          <w:rFonts w:ascii="Sakkal Majalla" w:hAnsi="Sakkal Majalla" w:cs="Sakkal Majalla"/>
          <w:color w:val="000000" w:themeColor="text1"/>
          <w:sz w:val="28"/>
          <w:szCs w:val="28"/>
          <w:rtl/>
        </w:rPr>
      </w:pPr>
      <w:r w:rsidRPr="009A6D8C">
        <w:rPr>
          <w:rFonts w:ascii="Sakkal Majalla" w:hAnsi="Sakkal Majalla" w:cs="Sakkal Majalla"/>
          <w:color w:val="000000" w:themeColor="text1"/>
          <w:sz w:val="28"/>
          <w:szCs w:val="28"/>
          <w:rtl/>
        </w:rPr>
        <w:t xml:space="preserve">من المتوقع أن يؤدي نشر الذكاء الاصطناعي في القطاع المالي </w:t>
      </w:r>
      <w:r>
        <w:rPr>
          <w:rFonts w:ascii="Sakkal Majalla" w:hAnsi="Sakkal Majalla" w:cs="Sakkal Majalla" w:hint="cs"/>
          <w:color w:val="000000" w:themeColor="text1"/>
          <w:sz w:val="28"/>
          <w:szCs w:val="28"/>
          <w:rtl/>
        </w:rPr>
        <w:t xml:space="preserve">والمصرفي </w:t>
      </w:r>
      <w:r w:rsidRPr="009A6D8C">
        <w:rPr>
          <w:rFonts w:ascii="Sakkal Majalla" w:hAnsi="Sakkal Majalla" w:cs="Sakkal Majalla"/>
          <w:color w:val="000000" w:themeColor="text1"/>
          <w:sz w:val="28"/>
          <w:szCs w:val="28"/>
          <w:rtl/>
        </w:rPr>
        <w:t xml:space="preserve">إلى زيادة المزايا التنافسية للشركات المالية </w:t>
      </w:r>
      <w:r>
        <w:rPr>
          <w:rFonts w:ascii="Sakkal Majalla" w:hAnsi="Sakkal Majalla" w:cs="Sakkal Majalla" w:hint="cs"/>
          <w:color w:val="000000" w:themeColor="text1"/>
          <w:sz w:val="28"/>
          <w:szCs w:val="28"/>
          <w:rtl/>
        </w:rPr>
        <w:t xml:space="preserve">والمصرفية </w:t>
      </w:r>
      <w:r w:rsidRPr="009A6D8C">
        <w:rPr>
          <w:rFonts w:ascii="Sakkal Majalla" w:hAnsi="Sakkal Majalla" w:cs="Sakkal Majalla"/>
          <w:color w:val="000000" w:themeColor="text1"/>
          <w:sz w:val="28"/>
          <w:szCs w:val="28"/>
          <w:rtl/>
        </w:rPr>
        <w:t xml:space="preserve">من خلال تحسين كفاءتها من خلال خفض التكلفة وتعزيز الإنتاجية، وكذلك من خلال تحسين جودة الخدمات والمنتجات المقدمة للمستهلكين. في المقابل، </w:t>
      </w:r>
      <w:r>
        <w:rPr>
          <w:rFonts w:ascii="Sakkal Majalla" w:hAnsi="Sakkal Majalla" w:cs="Sakkal Majalla" w:hint="cs"/>
          <w:color w:val="000000" w:themeColor="text1"/>
          <w:sz w:val="28"/>
          <w:szCs w:val="28"/>
          <w:rtl/>
        </w:rPr>
        <w:t>و</w:t>
      </w:r>
      <w:r w:rsidRPr="009A6D8C">
        <w:rPr>
          <w:rFonts w:ascii="Sakkal Majalla" w:hAnsi="Sakkal Majalla" w:cs="Sakkal Majalla"/>
          <w:color w:val="000000" w:themeColor="text1"/>
          <w:sz w:val="28"/>
          <w:szCs w:val="28"/>
          <w:rtl/>
        </w:rPr>
        <w:t xml:space="preserve">يمكن لهذه المزايا التنافسية أن تفيد المستهلكين الماليين </w:t>
      </w:r>
      <w:r>
        <w:rPr>
          <w:rFonts w:ascii="Sakkal Majalla" w:hAnsi="Sakkal Majalla" w:cs="Sakkal Majalla" w:hint="cs"/>
          <w:color w:val="000000" w:themeColor="text1"/>
          <w:sz w:val="28"/>
          <w:szCs w:val="28"/>
          <w:rtl/>
        </w:rPr>
        <w:t xml:space="preserve">والمصرفيين </w:t>
      </w:r>
      <w:r w:rsidRPr="009A6D8C">
        <w:rPr>
          <w:rFonts w:ascii="Sakkal Majalla" w:hAnsi="Sakkal Majalla" w:cs="Sakkal Majalla"/>
          <w:color w:val="000000" w:themeColor="text1"/>
          <w:sz w:val="28"/>
          <w:szCs w:val="28"/>
          <w:rtl/>
        </w:rPr>
        <w:t xml:space="preserve">من خلال توفير منتجات ذات جودة عالية ومخصصة، وإطلاق العنان للرؤى من البيانات لإبلاغ استراتيجيات الاستثمار، وربما تعزيز الشمول المالي </w:t>
      </w:r>
      <w:r>
        <w:rPr>
          <w:rFonts w:ascii="Sakkal Majalla" w:hAnsi="Sakkal Majalla" w:cs="Sakkal Majalla" w:hint="cs"/>
          <w:color w:val="000000" w:themeColor="text1"/>
          <w:sz w:val="28"/>
          <w:szCs w:val="28"/>
          <w:rtl/>
        </w:rPr>
        <w:t xml:space="preserve">والمصرفي </w:t>
      </w:r>
      <w:r w:rsidRPr="009A6D8C">
        <w:rPr>
          <w:rFonts w:ascii="Sakkal Majalla" w:hAnsi="Sakkal Majalla" w:cs="Sakkal Majalla"/>
          <w:color w:val="000000" w:themeColor="text1"/>
          <w:sz w:val="28"/>
          <w:szCs w:val="28"/>
          <w:rtl/>
        </w:rPr>
        <w:t>من خلال السماح بتحليل الجدارة الائتمانية للعملاء الذين لديهم تاريخ ائتماني محدود (مثل الشركات الصغيرة والمتوسطة الناشئة)</w:t>
      </w:r>
      <w:r>
        <w:rPr>
          <w:rFonts w:ascii="Sakkal Majalla" w:hAnsi="Sakkal Majalla" w:cs="Sakkal Majalla" w:hint="cs"/>
          <w:color w:val="000000" w:themeColor="text1"/>
          <w:sz w:val="28"/>
          <w:szCs w:val="28"/>
          <w:rtl/>
        </w:rPr>
        <w:t>.</w:t>
      </w:r>
      <w:r w:rsidR="00E57C35">
        <w:rPr>
          <w:rFonts w:ascii="Sakkal Majalla" w:hAnsi="Sakkal Majalla" w:cs="Sakkal Majalla" w:hint="cs"/>
          <w:color w:val="000000" w:themeColor="text1"/>
          <w:sz w:val="28"/>
          <w:szCs w:val="28"/>
          <w:rtl/>
        </w:rPr>
        <w:t xml:space="preserve"> (عبيد، 2022).</w:t>
      </w:r>
    </w:p>
    <w:p w14:paraId="4EE5EDC1" w14:textId="31A34DBF" w:rsidR="00E57C35" w:rsidRDefault="009A6D8C" w:rsidP="00E57C35">
      <w:pPr>
        <w:bidi/>
        <w:spacing w:line="360" w:lineRule="auto"/>
        <w:jc w:val="both"/>
        <w:rPr>
          <w:rFonts w:ascii="Sakkal Majalla" w:hAnsi="Sakkal Majalla" w:cs="Sakkal Majalla"/>
          <w:color w:val="000000" w:themeColor="text1"/>
          <w:sz w:val="28"/>
          <w:szCs w:val="28"/>
          <w:rtl/>
        </w:rPr>
      </w:pPr>
      <w:r w:rsidRPr="009A6D8C">
        <w:rPr>
          <w:rFonts w:ascii="Sakkal Majalla" w:hAnsi="Sakkal Majalla" w:cs="Sakkal Majalla"/>
          <w:color w:val="000000" w:themeColor="text1"/>
          <w:sz w:val="28"/>
          <w:szCs w:val="28"/>
          <w:rtl/>
        </w:rPr>
        <w:t xml:space="preserve"> ومع ذلك، فإن هذه التطورات تخلق مخاوف جديدة ناشئة عن المخاطر الكامنة في التكنولوجيا وتطبيقها في القطاع المالي</w:t>
      </w:r>
      <w:r>
        <w:rPr>
          <w:rFonts w:ascii="Sakkal Majalla" w:hAnsi="Sakkal Majalla" w:cs="Sakkal Majalla" w:hint="cs"/>
          <w:color w:val="000000" w:themeColor="text1"/>
          <w:sz w:val="28"/>
          <w:szCs w:val="28"/>
          <w:rtl/>
        </w:rPr>
        <w:t xml:space="preserve"> والمصرفي </w:t>
      </w:r>
      <w:r w:rsidRPr="009A6D8C">
        <w:rPr>
          <w:rFonts w:ascii="Sakkal Majalla" w:hAnsi="Sakkal Majalla" w:cs="Sakkal Majalla"/>
          <w:color w:val="000000" w:themeColor="text1"/>
          <w:sz w:val="28"/>
          <w:szCs w:val="28"/>
          <w:rtl/>
        </w:rPr>
        <w:t>إزاء التحول التدريجي نحو صناعة حاسوبية ومالية معتمدة على البيانات والخوارزميات، بما في ذلك النمو السريع لقطاع التكنولوجيات المالية</w:t>
      </w:r>
      <w:r>
        <w:rPr>
          <w:rFonts w:ascii="Sakkal Majalla" w:hAnsi="Sakkal Majalla" w:cs="Sakkal Majalla" w:hint="cs"/>
          <w:color w:val="000000" w:themeColor="text1"/>
          <w:sz w:val="28"/>
          <w:szCs w:val="28"/>
          <w:rtl/>
        </w:rPr>
        <w:t xml:space="preserve"> والمصرفية</w:t>
      </w:r>
      <w:r w:rsidRPr="009A6D8C">
        <w:rPr>
          <w:rFonts w:ascii="Sakkal Majalla" w:hAnsi="Sakkal Majalla" w:cs="Sakkal Majalla"/>
          <w:color w:val="000000" w:themeColor="text1"/>
          <w:sz w:val="28"/>
          <w:szCs w:val="28"/>
          <w:rtl/>
        </w:rPr>
        <w:t xml:space="preserve">، ورغم وجود نوع من الإجماع الدولي حول حوكمة مبادئ الذكاء الاصطناعي، إلا أن المشرعين لم يتمكنوا </w:t>
      </w:r>
      <w:r>
        <w:rPr>
          <w:rFonts w:ascii="Sakkal Majalla" w:hAnsi="Sakkal Majalla" w:cs="Sakkal Majalla" w:hint="cs"/>
          <w:color w:val="000000" w:themeColor="text1"/>
          <w:sz w:val="28"/>
          <w:szCs w:val="28"/>
          <w:rtl/>
        </w:rPr>
        <w:t>حتى</w:t>
      </w:r>
      <w:r w:rsidRPr="009A6D8C">
        <w:rPr>
          <w:rFonts w:ascii="Sakkal Majalla" w:hAnsi="Sakkal Majalla" w:cs="Sakkal Majalla"/>
          <w:color w:val="000000" w:themeColor="text1"/>
          <w:sz w:val="28"/>
          <w:szCs w:val="28"/>
          <w:rtl/>
        </w:rPr>
        <w:t xml:space="preserve"> الآن من ترجمة هذه المبادئ إلى لوائح للضبط في القطاع المالي</w:t>
      </w:r>
      <w:r>
        <w:rPr>
          <w:rFonts w:ascii="Sakkal Majalla" w:hAnsi="Sakkal Majalla" w:cs="Sakkal Majalla" w:hint="cs"/>
          <w:color w:val="000000" w:themeColor="text1"/>
          <w:sz w:val="28"/>
          <w:szCs w:val="28"/>
          <w:rtl/>
        </w:rPr>
        <w:t xml:space="preserve"> والمصرفي</w:t>
      </w:r>
      <w:r w:rsidRPr="009A6D8C">
        <w:rPr>
          <w:rFonts w:ascii="Sakkal Majalla" w:hAnsi="Sakkal Majalla" w:cs="Sakkal Majalla"/>
          <w:color w:val="000000" w:themeColor="text1"/>
          <w:sz w:val="28"/>
          <w:szCs w:val="28"/>
          <w:rtl/>
        </w:rPr>
        <w:t xml:space="preserve">، ومن هذا المنطلق </w:t>
      </w:r>
      <w:r>
        <w:rPr>
          <w:rFonts w:ascii="Sakkal Majalla" w:hAnsi="Sakkal Majalla" w:cs="Sakkal Majalla" w:hint="cs"/>
          <w:color w:val="000000" w:themeColor="text1"/>
          <w:sz w:val="28"/>
          <w:szCs w:val="28"/>
          <w:rtl/>
        </w:rPr>
        <w:t>يُثار التساؤل البحثي حول مشكلة الدراسة</w:t>
      </w:r>
      <w:r w:rsidR="00E57C35">
        <w:rPr>
          <w:rFonts w:ascii="Sakkal Majalla" w:hAnsi="Sakkal Majalla" w:cs="Sakkal Majalla" w:hint="cs"/>
          <w:color w:val="000000" w:themeColor="text1"/>
          <w:sz w:val="28"/>
          <w:szCs w:val="28"/>
          <w:rtl/>
        </w:rPr>
        <w:t xml:space="preserve"> وهو:</w:t>
      </w:r>
    </w:p>
    <w:p w14:paraId="41A8FEDC" w14:textId="54965C02" w:rsidR="00E57C35" w:rsidRPr="00E57C35" w:rsidRDefault="00E57C35" w:rsidP="00E57C35">
      <w:pPr>
        <w:bidi/>
        <w:spacing w:line="360" w:lineRule="auto"/>
        <w:jc w:val="both"/>
        <w:rPr>
          <w:rFonts w:ascii="Sakkal Majalla" w:hAnsi="Sakkal Majalla" w:cs="Sakkal Majalla"/>
          <w:color w:val="000000" w:themeColor="text1"/>
          <w:sz w:val="28"/>
          <w:szCs w:val="28"/>
        </w:rPr>
      </w:pPr>
      <w:r w:rsidRPr="00E57C35">
        <w:rPr>
          <w:rFonts w:ascii="Sakkal Majalla" w:hAnsi="Sakkal Majalla" w:cs="Sakkal Majalla" w:hint="cs"/>
          <w:color w:val="000000" w:themeColor="text1"/>
          <w:sz w:val="28"/>
          <w:szCs w:val="28"/>
          <w:rtl/>
          <w:lang w:bidi="ar-EG"/>
        </w:rPr>
        <w:t>ما هو تأثير</w:t>
      </w:r>
      <w:r>
        <w:rPr>
          <w:rFonts w:ascii="Sakkal Majalla" w:hAnsi="Sakkal Majalla" w:cs="Sakkal Majalla" w:hint="cs"/>
          <w:color w:val="000000" w:themeColor="text1"/>
          <w:sz w:val="28"/>
          <w:szCs w:val="28"/>
          <w:rtl/>
          <w:lang w:bidi="ar-EG"/>
        </w:rPr>
        <w:t xml:space="preserve"> استخدام تقنيات</w:t>
      </w:r>
      <w:r w:rsidRPr="00E57C35">
        <w:rPr>
          <w:rFonts w:ascii="Sakkal Majalla" w:hAnsi="Sakkal Majalla" w:cs="Sakkal Majalla" w:hint="cs"/>
          <w:color w:val="000000" w:themeColor="text1"/>
          <w:sz w:val="28"/>
          <w:szCs w:val="28"/>
          <w:rtl/>
          <w:lang w:bidi="ar-EG"/>
        </w:rPr>
        <w:t xml:space="preserve"> الذكاء الاصطناعي </w:t>
      </w:r>
      <w:r>
        <w:rPr>
          <w:rFonts w:ascii="Sakkal Majalla" w:hAnsi="Sakkal Majalla" w:cs="Sakkal Majalla" w:hint="cs"/>
          <w:color w:val="000000" w:themeColor="text1"/>
          <w:sz w:val="28"/>
          <w:szCs w:val="28"/>
          <w:rtl/>
          <w:lang w:bidi="ar-EG"/>
        </w:rPr>
        <w:t>لتعزيز إدارة المخاطر في القطاع المصرفي</w:t>
      </w:r>
      <w:r w:rsidRPr="00E57C35">
        <w:rPr>
          <w:rFonts w:ascii="Sakkal Majalla" w:hAnsi="Sakkal Majalla" w:cs="Sakkal Majalla" w:hint="cs"/>
          <w:color w:val="000000" w:themeColor="text1"/>
          <w:sz w:val="28"/>
          <w:szCs w:val="28"/>
          <w:rtl/>
          <w:lang w:bidi="ar-EG"/>
        </w:rPr>
        <w:t xml:space="preserve"> بالمملكة العربية السعودية؟</w:t>
      </w:r>
    </w:p>
    <w:p w14:paraId="1998F48F" w14:textId="77777777" w:rsidR="006D0969" w:rsidRDefault="006D0969" w:rsidP="00DB37DC">
      <w:pPr>
        <w:bidi/>
        <w:spacing w:line="360" w:lineRule="auto"/>
        <w:jc w:val="both"/>
        <w:rPr>
          <w:rFonts w:ascii="Sakkal Majalla" w:hAnsi="Sakkal Majalla" w:cs="Sakkal Majalla"/>
          <w:color w:val="000000" w:themeColor="text1"/>
          <w:sz w:val="28"/>
          <w:szCs w:val="28"/>
          <w:rtl/>
        </w:rPr>
      </w:pPr>
    </w:p>
    <w:p w14:paraId="76D07C00" w14:textId="1B3BCFB0" w:rsidR="00DB37DC" w:rsidRPr="00045B9C" w:rsidRDefault="00DB37DC" w:rsidP="00045B9C">
      <w:pPr>
        <w:pStyle w:val="a5"/>
        <w:numPr>
          <w:ilvl w:val="0"/>
          <w:numId w:val="30"/>
        </w:numPr>
        <w:bidi/>
        <w:spacing w:line="360" w:lineRule="auto"/>
        <w:rPr>
          <w:rFonts w:ascii="Sakkal Majalla" w:hAnsi="Sakkal Majalla" w:cs="Sakkal Majalla"/>
          <w:b/>
          <w:bCs/>
          <w:sz w:val="32"/>
          <w:szCs w:val="32"/>
          <w:u w:val="single"/>
        </w:rPr>
      </w:pPr>
      <w:bookmarkStart w:id="4" w:name="_Toc171179693"/>
      <w:r w:rsidRPr="00045B9C">
        <w:rPr>
          <w:rFonts w:ascii="Sakkal Majalla" w:hAnsi="Sakkal Majalla" w:cs="Sakkal Majalla" w:hint="cs"/>
          <w:b/>
          <w:bCs/>
          <w:sz w:val="32"/>
          <w:szCs w:val="32"/>
          <w:u w:val="single"/>
          <w:rtl/>
        </w:rPr>
        <w:t>أهمية الدراسة:</w:t>
      </w:r>
      <w:bookmarkEnd w:id="4"/>
    </w:p>
    <w:p w14:paraId="37321160" w14:textId="77777777" w:rsidR="00DB37DC" w:rsidRPr="00DB37DC" w:rsidRDefault="00DB37DC" w:rsidP="00DB37DC">
      <w:pPr>
        <w:bidi/>
        <w:spacing w:line="360" w:lineRule="auto"/>
        <w:jc w:val="both"/>
        <w:rPr>
          <w:rFonts w:ascii="Sakkal Majalla" w:eastAsia="Calibri" w:hAnsi="Sakkal Majalla" w:cs="Sakkal Majalla"/>
          <w:kern w:val="0"/>
          <w:sz w:val="28"/>
          <w:szCs w:val="28"/>
          <w:u w:val="single"/>
          <w:rtl/>
          <w14:ligatures w14:val="none"/>
        </w:rPr>
      </w:pPr>
      <w:r w:rsidRPr="00DB37DC">
        <w:rPr>
          <w:rFonts w:ascii="Sakkal Majalla" w:eastAsia="Calibri" w:hAnsi="Sakkal Majalla" w:cs="Sakkal Majalla" w:hint="cs"/>
          <w:kern w:val="0"/>
          <w:sz w:val="28"/>
          <w:szCs w:val="28"/>
          <w:rtl/>
          <w14:ligatures w14:val="none"/>
        </w:rPr>
        <w:t>تنقسم أهمية الدراسة إلى قسمين الأهمية العلمية والعملية،</w:t>
      </w:r>
      <w:r w:rsidRPr="00DB37DC">
        <w:rPr>
          <w:rFonts w:ascii="Sakkal Majalla" w:eastAsia="Calibri" w:hAnsi="Sakkal Majalla" w:cs="Sakkal Majalla" w:hint="cs"/>
          <w:kern w:val="0"/>
          <w:sz w:val="28"/>
          <w:szCs w:val="28"/>
          <w:u w:val="single"/>
          <w:rtl/>
          <w14:ligatures w14:val="none"/>
        </w:rPr>
        <w:t xml:space="preserve"> ويمكن توضيحهم من خلال ما يلي:</w:t>
      </w:r>
    </w:p>
    <w:p w14:paraId="16D14FA4" w14:textId="77777777" w:rsidR="00DB37DC" w:rsidRPr="00DB37DC" w:rsidRDefault="00DB37DC" w:rsidP="00DB37DC">
      <w:pPr>
        <w:numPr>
          <w:ilvl w:val="0"/>
          <w:numId w:val="10"/>
        </w:numPr>
        <w:bidi/>
        <w:spacing w:after="160" w:line="360" w:lineRule="auto"/>
        <w:contextualSpacing/>
        <w:jc w:val="both"/>
        <w:rPr>
          <w:rFonts w:ascii="Sakkal Majalla" w:eastAsia="Calibri" w:hAnsi="Sakkal Majalla" w:cs="Sakkal Majalla"/>
          <w:b/>
          <w:bCs/>
          <w:kern w:val="0"/>
          <w:sz w:val="28"/>
          <w:szCs w:val="28"/>
          <w:u w:val="single"/>
          <w:rtl/>
          <w14:ligatures w14:val="none"/>
        </w:rPr>
      </w:pPr>
      <w:r w:rsidRPr="00DB37DC">
        <w:rPr>
          <w:rFonts w:ascii="Sakkal Majalla" w:eastAsia="Calibri" w:hAnsi="Sakkal Majalla" w:cs="Sakkal Majalla" w:hint="cs"/>
          <w:b/>
          <w:bCs/>
          <w:kern w:val="0"/>
          <w:sz w:val="28"/>
          <w:szCs w:val="28"/>
          <w:u w:val="single"/>
          <w:rtl/>
          <w14:ligatures w14:val="none"/>
        </w:rPr>
        <w:t>الأهمية العلمية (النظرية):</w:t>
      </w:r>
    </w:p>
    <w:p w14:paraId="76E91028" w14:textId="284E55D8" w:rsidR="00DB37DC" w:rsidRP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 xml:space="preserve">قلة الدراسات التي تناولت متغيرات الدراسة الحالية (الذكاء الاصطناعي – عملية إدارة المخاطر) في حدود علم الباحث، وخاصة في حالة دراسة أثر </w:t>
      </w:r>
      <w:r>
        <w:rPr>
          <w:rFonts w:ascii="Sakkal Majalla" w:eastAsia="Calibri" w:hAnsi="Sakkal Majalla" w:cs="Sakkal Majalla" w:hint="cs"/>
          <w:kern w:val="0"/>
          <w:sz w:val="28"/>
          <w:szCs w:val="28"/>
          <w:rtl/>
          <w14:ligatures w14:val="none"/>
        </w:rPr>
        <w:t xml:space="preserve">استخدام تقنيات </w:t>
      </w:r>
      <w:r w:rsidRPr="00DB37DC">
        <w:rPr>
          <w:rFonts w:ascii="Sakkal Majalla" w:eastAsia="Calibri" w:hAnsi="Sakkal Majalla" w:cs="Sakkal Majalla" w:hint="cs"/>
          <w:kern w:val="0"/>
          <w:sz w:val="28"/>
          <w:szCs w:val="28"/>
          <w:rtl/>
          <w14:ligatures w14:val="none"/>
        </w:rPr>
        <w:t xml:space="preserve">الذكاء الاصطناعي </w:t>
      </w:r>
      <w:r>
        <w:rPr>
          <w:rFonts w:ascii="Sakkal Majalla" w:eastAsia="Calibri" w:hAnsi="Sakkal Majalla" w:cs="Sakkal Majalla" w:hint="cs"/>
          <w:kern w:val="0"/>
          <w:sz w:val="28"/>
          <w:szCs w:val="28"/>
          <w:rtl/>
          <w14:ligatures w14:val="none"/>
        </w:rPr>
        <w:t xml:space="preserve">لتعزيز </w:t>
      </w:r>
      <w:r w:rsidRPr="00DB37DC">
        <w:rPr>
          <w:rFonts w:ascii="Sakkal Majalla" w:eastAsia="Calibri" w:hAnsi="Sakkal Majalla" w:cs="Sakkal Majalla" w:hint="cs"/>
          <w:kern w:val="0"/>
          <w:sz w:val="28"/>
          <w:szCs w:val="28"/>
          <w:rtl/>
          <w14:ligatures w14:val="none"/>
        </w:rPr>
        <w:t>عملية إدارة المخاطر.</w:t>
      </w:r>
    </w:p>
    <w:p w14:paraId="661DB69B" w14:textId="43DDB8B2" w:rsidR="00DB37DC" w:rsidRP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lastRenderedPageBreak/>
        <w:t xml:space="preserve">تسليط الضوء على أثر </w:t>
      </w:r>
      <w:r>
        <w:rPr>
          <w:rFonts w:ascii="Sakkal Majalla" w:eastAsia="Calibri" w:hAnsi="Sakkal Majalla" w:cs="Sakkal Majalla" w:hint="cs"/>
          <w:kern w:val="0"/>
          <w:sz w:val="28"/>
          <w:szCs w:val="28"/>
          <w:rtl/>
          <w14:ligatures w14:val="none"/>
        </w:rPr>
        <w:t xml:space="preserve">استخدام تقنيات </w:t>
      </w:r>
      <w:r w:rsidRPr="00DB37DC">
        <w:rPr>
          <w:rFonts w:ascii="Sakkal Majalla" w:eastAsia="Calibri" w:hAnsi="Sakkal Majalla" w:cs="Sakkal Majalla" w:hint="cs"/>
          <w:kern w:val="0"/>
          <w:sz w:val="28"/>
          <w:szCs w:val="28"/>
          <w:rtl/>
          <w14:ligatures w14:val="none"/>
        </w:rPr>
        <w:t xml:space="preserve">الذكاء الاصطناعي </w:t>
      </w:r>
      <w:r w:rsidR="004328EC">
        <w:rPr>
          <w:rFonts w:ascii="Sakkal Majalla" w:eastAsia="Calibri" w:hAnsi="Sakkal Majalla" w:cs="Sakkal Majalla" w:hint="cs"/>
          <w:kern w:val="0"/>
          <w:sz w:val="28"/>
          <w:szCs w:val="28"/>
          <w:rtl/>
          <w14:ligatures w14:val="none"/>
        </w:rPr>
        <w:t>ل</w:t>
      </w:r>
      <w:r>
        <w:rPr>
          <w:rFonts w:ascii="Sakkal Majalla" w:eastAsia="Calibri" w:hAnsi="Sakkal Majalla" w:cs="Sakkal Majalla" w:hint="cs"/>
          <w:kern w:val="0"/>
          <w:sz w:val="28"/>
          <w:szCs w:val="28"/>
          <w:rtl/>
          <w14:ligatures w14:val="none"/>
        </w:rPr>
        <w:t xml:space="preserve">تعزيز </w:t>
      </w:r>
      <w:r w:rsidRPr="00DB37DC">
        <w:rPr>
          <w:rFonts w:ascii="Sakkal Majalla" w:eastAsia="Calibri" w:hAnsi="Sakkal Majalla" w:cs="Sakkal Majalla" w:hint="cs"/>
          <w:kern w:val="0"/>
          <w:sz w:val="28"/>
          <w:szCs w:val="28"/>
          <w:rtl/>
          <w14:ligatures w14:val="none"/>
        </w:rPr>
        <w:t xml:space="preserve">إدارة المخاطر </w:t>
      </w:r>
      <w:r w:rsidR="004328EC">
        <w:rPr>
          <w:rFonts w:ascii="Sakkal Majalla" w:eastAsia="Calibri" w:hAnsi="Sakkal Majalla" w:cs="Sakkal Majalla" w:hint="cs"/>
          <w:kern w:val="0"/>
          <w:sz w:val="28"/>
          <w:szCs w:val="28"/>
          <w:rtl/>
          <w14:ligatures w14:val="none"/>
        </w:rPr>
        <w:t xml:space="preserve">في القطاع المصرفي بالمملكة العربية </w:t>
      </w:r>
      <w:r w:rsidRPr="00DB37DC">
        <w:rPr>
          <w:rFonts w:ascii="Sakkal Majalla" w:eastAsia="Calibri" w:hAnsi="Sakkal Majalla" w:cs="Sakkal Majalla" w:hint="cs"/>
          <w:kern w:val="0"/>
          <w:sz w:val="28"/>
          <w:szCs w:val="28"/>
          <w:rtl/>
          <w14:ligatures w14:val="none"/>
        </w:rPr>
        <w:t>السعودية.</w:t>
      </w:r>
    </w:p>
    <w:p w14:paraId="3A925990" w14:textId="2C035B95" w:rsidR="00DB37DC" w:rsidRP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إثراء المكتبات بالمعلومات عن متغيرات ظاهرة الدراسة، وتزويد الباحثين بالمعلومات اللازمة عن ظاهرة الدراسة.</w:t>
      </w:r>
    </w:p>
    <w:p w14:paraId="1B82ADE0" w14:textId="77777777" w:rsidR="00DB37DC" w:rsidRPr="00DB37DC" w:rsidRDefault="00DB37DC" w:rsidP="00DB37DC">
      <w:pPr>
        <w:numPr>
          <w:ilvl w:val="0"/>
          <w:numId w:val="10"/>
        </w:numPr>
        <w:bidi/>
        <w:spacing w:after="160" w:line="360" w:lineRule="auto"/>
        <w:contextualSpacing/>
        <w:jc w:val="both"/>
        <w:rPr>
          <w:rFonts w:ascii="Sakkal Majalla" w:eastAsia="Calibri" w:hAnsi="Sakkal Majalla" w:cs="Sakkal Majalla"/>
          <w:b/>
          <w:bCs/>
          <w:kern w:val="0"/>
          <w:sz w:val="28"/>
          <w:szCs w:val="28"/>
          <w:u w:val="single"/>
          <w14:ligatures w14:val="none"/>
        </w:rPr>
      </w:pPr>
      <w:r w:rsidRPr="00DB37DC">
        <w:rPr>
          <w:rFonts w:ascii="Sakkal Majalla" w:eastAsia="Calibri" w:hAnsi="Sakkal Majalla" w:cs="Sakkal Majalla" w:hint="cs"/>
          <w:b/>
          <w:bCs/>
          <w:kern w:val="0"/>
          <w:sz w:val="28"/>
          <w:szCs w:val="28"/>
          <w:u w:val="single"/>
          <w:rtl/>
          <w14:ligatures w14:val="none"/>
        </w:rPr>
        <w:t>الأهمية العملية:</w:t>
      </w:r>
    </w:p>
    <w:p w14:paraId="7F552591" w14:textId="271A4FE9" w:rsidR="00DB37DC" w:rsidRP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 xml:space="preserve">التوصل إلى المعلومات التي توضح تأثير </w:t>
      </w:r>
      <w:r w:rsidR="004328EC">
        <w:rPr>
          <w:rFonts w:ascii="Sakkal Majalla" w:eastAsia="Calibri" w:hAnsi="Sakkal Majalla" w:cs="Sakkal Majalla" w:hint="cs"/>
          <w:kern w:val="0"/>
          <w:sz w:val="28"/>
          <w:szCs w:val="28"/>
          <w:rtl/>
          <w14:ligatures w14:val="none"/>
        </w:rPr>
        <w:t xml:space="preserve">استخدام تقنيات </w:t>
      </w:r>
      <w:r w:rsidRPr="00DB37DC">
        <w:rPr>
          <w:rFonts w:ascii="Sakkal Majalla" w:eastAsia="Calibri" w:hAnsi="Sakkal Majalla" w:cs="Sakkal Majalla" w:hint="cs"/>
          <w:kern w:val="0"/>
          <w:sz w:val="28"/>
          <w:szCs w:val="28"/>
          <w:rtl/>
          <w14:ligatures w14:val="none"/>
        </w:rPr>
        <w:t xml:space="preserve">الذكاء الاصطناعي </w:t>
      </w:r>
      <w:r w:rsidR="004328EC">
        <w:rPr>
          <w:rFonts w:ascii="Sakkal Majalla" w:eastAsia="Calibri" w:hAnsi="Sakkal Majalla" w:cs="Sakkal Majalla" w:hint="cs"/>
          <w:kern w:val="0"/>
          <w:sz w:val="28"/>
          <w:szCs w:val="28"/>
          <w:rtl/>
          <w14:ligatures w14:val="none"/>
        </w:rPr>
        <w:t xml:space="preserve">لتعزيز </w:t>
      </w:r>
      <w:r w:rsidRPr="00DB37DC">
        <w:rPr>
          <w:rFonts w:ascii="Sakkal Majalla" w:eastAsia="Calibri" w:hAnsi="Sakkal Majalla" w:cs="Sakkal Majalla" w:hint="cs"/>
          <w:kern w:val="0"/>
          <w:sz w:val="28"/>
          <w:szCs w:val="28"/>
          <w:rtl/>
          <w14:ligatures w14:val="none"/>
        </w:rPr>
        <w:t xml:space="preserve">عملية إدارة المخاطر </w:t>
      </w:r>
      <w:r w:rsidR="004328EC">
        <w:rPr>
          <w:rFonts w:ascii="Sakkal Majalla" w:eastAsia="Calibri" w:hAnsi="Sakkal Majalla" w:cs="Sakkal Majalla" w:hint="cs"/>
          <w:kern w:val="0"/>
          <w:sz w:val="28"/>
          <w:szCs w:val="28"/>
          <w:rtl/>
          <w14:ligatures w14:val="none"/>
        </w:rPr>
        <w:t xml:space="preserve">في القطاع المصرفي </w:t>
      </w:r>
      <w:r w:rsidRPr="00DB37DC">
        <w:rPr>
          <w:rFonts w:ascii="Sakkal Majalla" w:eastAsia="Calibri" w:hAnsi="Sakkal Majalla" w:cs="Sakkal Majalla" w:hint="cs"/>
          <w:kern w:val="0"/>
          <w:sz w:val="28"/>
          <w:szCs w:val="28"/>
          <w:rtl/>
          <w14:ligatures w14:val="none"/>
        </w:rPr>
        <w:t>بالمملكة العربية السعودية.</w:t>
      </w:r>
    </w:p>
    <w:p w14:paraId="0CAD89DB" w14:textId="17BC1BAD" w:rsidR="00DB37DC" w:rsidRP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تطبيق الدراسة على القطا</w:t>
      </w:r>
      <w:r w:rsidR="004328EC">
        <w:rPr>
          <w:rFonts w:ascii="Sakkal Majalla" w:eastAsia="Calibri" w:hAnsi="Sakkal Majalla" w:cs="Sakkal Majalla" w:hint="cs"/>
          <w:kern w:val="0"/>
          <w:sz w:val="28"/>
          <w:szCs w:val="28"/>
          <w:rtl/>
          <w14:ligatures w14:val="none"/>
        </w:rPr>
        <w:t>ع المصرفي</w:t>
      </w:r>
      <w:r w:rsidRPr="00DB37DC">
        <w:rPr>
          <w:rFonts w:ascii="Sakkal Majalla" w:eastAsia="Calibri" w:hAnsi="Sakkal Majalla" w:cs="Sakkal Majalla" w:hint="cs"/>
          <w:kern w:val="0"/>
          <w:sz w:val="28"/>
          <w:szCs w:val="28"/>
          <w:rtl/>
          <w14:ligatures w14:val="none"/>
        </w:rPr>
        <w:t xml:space="preserve"> بالمملكة العربية السعودية.</w:t>
      </w:r>
    </w:p>
    <w:p w14:paraId="788E459D" w14:textId="77777777" w:rsidR="00DB37DC" w:rsidRP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التوصل إلى نتائج من شأنها أن تساعد المؤسسات والمنظمات في توظيف الذكاء الاصطناعي في إدارة المخاطر.</w:t>
      </w:r>
    </w:p>
    <w:p w14:paraId="05118014" w14:textId="31A5FC40" w:rsidR="00DB37DC" w:rsidRP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lang w:bidi="ar-EG"/>
          <w14:ligatures w14:val="none"/>
        </w:rPr>
        <w:t xml:space="preserve">استفادة الإدارات العليا في مؤسسات القطاع </w:t>
      </w:r>
      <w:r w:rsidR="004328EC">
        <w:rPr>
          <w:rFonts w:ascii="Sakkal Majalla" w:eastAsia="Calibri" w:hAnsi="Sakkal Majalla" w:cs="Sakkal Majalla" w:hint="cs"/>
          <w:kern w:val="0"/>
          <w:sz w:val="28"/>
          <w:szCs w:val="28"/>
          <w:rtl/>
          <w:lang w:bidi="ar-EG"/>
          <w14:ligatures w14:val="none"/>
        </w:rPr>
        <w:t>المصرفي</w:t>
      </w:r>
      <w:r w:rsidRPr="00DB37DC">
        <w:rPr>
          <w:rFonts w:ascii="Sakkal Majalla" w:eastAsia="Calibri" w:hAnsi="Sakkal Majalla" w:cs="Sakkal Majalla" w:hint="cs"/>
          <w:kern w:val="0"/>
          <w:sz w:val="28"/>
          <w:szCs w:val="28"/>
          <w:rtl/>
          <w:lang w:bidi="ar-EG"/>
          <w14:ligatures w14:val="none"/>
        </w:rPr>
        <w:t xml:space="preserve"> من الدراسة في توظيف الذكاء الاصطناعي في إدارة المخاطر للحد من المخاطر والأزمات التي تواجهها المؤسسات، والاستعداد للمخاطر والأزمات قبل حدوثها للتقليل من حدتها.</w:t>
      </w:r>
    </w:p>
    <w:p w14:paraId="0B6B27A8" w14:textId="1B1B3068" w:rsidR="00DB37DC" w:rsidRPr="00045B9C" w:rsidRDefault="00DB37DC" w:rsidP="00045B9C">
      <w:pPr>
        <w:pStyle w:val="a5"/>
        <w:numPr>
          <w:ilvl w:val="0"/>
          <w:numId w:val="30"/>
        </w:numPr>
        <w:bidi/>
        <w:spacing w:line="360" w:lineRule="auto"/>
        <w:rPr>
          <w:rFonts w:ascii="Sakkal Majalla" w:hAnsi="Sakkal Majalla" w:cs="Sakkal Majalla"/>
          <w:b/>
          <w:bCs/>
          <w:sz w:val="32"/>
          <w:szCs w:val="32"/>
          <w:u w:val="single"/>
        </w:rPr>
      </w:pPr>
      <w:bookmarkStart w:id="5" w:name="_Toc171179694"/>
      <w:r w:rsidRPr="00045B9C">
        <w:rPr>
          <w:rFonts w:ascii="Sakkal Majalla" w:hAnsi="Sakkal Majalla" w:cs="Sakkal Majalla" w:hint="cs"/>
          <w:b/>
          <w:bCs/>
          <w:sz w:val="32"/>
          <w:szCs w:val="32"/>
          <w:u w:val="single"/>
          <w:rtl/>
        </w:rPr>
        <w:t>أهداف الدراسة:</w:t>
      </w:r>
      <w:bookmarkEnd w:id="5"/>
    </w:p>
    <w:p w14:paraId="28DD07D6" w14:textId="77777777" w:rsidR="00DB37DC" w:rsidRPr="00DB37DC" w:rsidRDefault="00DB37DC" w:rsidP="00DB37DC">
      <w:pPr>
        <w:bidi/>
        <w:spacing w:line="360" w:lineRule="auto"/>
        <w:jc w:val="both"/>
        <w:rPr>
          <w:rFonts w:ascii="Sakkal Majalla" w:eastAsia="Calibri" w:hAnsi="Sakkal Majalla" w:cs="Sakkal Majalla"/>
          <w:kern w:val="0"/>
          <w:sz w:val="28"/>
          <w:szCs w:val="28"/>
          <w:u w:val="single"/>
          <w:rtl/>
          <w14:ligatures w14:val="none"/>
        </w:rPr>
      </w:pPr>
      <w:r w:rsidRPr="00DB37DC">
        <w:rPr>
          <w:rFonts w:ascii="Sakkal Majalla" w:eastAsia="Calibri" w:hAnsi="Sakkal Majalla" w:cs="Sakkal Majalla" w:hint="cs"/>
          <w:kern w:val="0"/>
          <w:sz w:val="28"/>
          <w:szCs w:val="28"/>
          <w:u w:val="single"/>
          <w:rtl/>
          <w14:ligatures w14:val="none"/>
        </w:rPr>
        <w:t>تهدف هذه الدراسة إلى التعرف على:</w:t>
      </w:r>
    </w:p>
    <w:p w14:paraId="4282723C" w14:textId="77777777" w:rsidR="00DB37DC" w:rsidRP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rtl/>
          <w14:ligatures w14:val="none"/>
        </w:rPr>
      </w:pPr>
      <w:r w:rsidRPr="00DB37DC">
        <w:rPr>
          <w:rFonts w:ascii="Sakkal Majalla" w:eastAsia="Calibri" w:hAnsi="Sakkal Majalla" w:cs="Sakkal Majalla" w:hint="cs"/>
          <w:kern w:val="0"/>
          <w:sz w:val="28"/>
          <w:szCs w:val="28"/>
          <w:rtl/>
          <w14:ligatures w14:val="none"/>
        </w:rPr>
        <w:t>ماهية الذكاء الاصطناعي وعملية إدارة المخاطر.</w:t>
      </w:r>
    </w:p>
    <w:p w14:paraId="4F26C67E" w14:textId="77777777" w:rsidR="004328EC" w:rsidRDefault="00DB37DC" w:rsidP="004328E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 xml:space="preserve">إلقاء الضوء على أثر </w:t>
      </w:r>
      <w:r w:rsidR="004328EC">
        <w:rPr>
          <w:rFonts w:ascii="Sakkal Majalla" w:eastAsia="Calibri" w:hAnsi="Sakkal Majalla" w:cs="Sakkal Majalla" w:hint="cs"/>
          <w:kern w:val="0"/>
          <w:sz w:val="28"/>
          <w:szCs w:val="28"/>
          <w:rtl/>
          <w14:ligatures w14:val="none"/>
        </w:rPr>
        <w:t xml:space="preserve">استخدام تقنيات </w:t>
      </w:r>
      <w:r w:rsidRPr="00DB37DC">
        <w:rPr>
          <w:rFonts w:ascii="Sakkal Majalla" w:eastAsia="Calibri" w:hAnsi="Sakkal Majalla" w:cs="Sakkal Majalla" w:hint="cs"/>
          <w:kern w:val="0"/>
          <w:sz w:val="28"/>
          <w:szCs w:val="28"/>
          <w:rtl/>
          <w14:ligatures w14:val="none"/>
        </w:rPr>
        <w:t xml:space="preserve">الذكاء الاصطناعي </w:t>
      </w:r>
      <w:r w:rsidR="004328EC">
        <w:rPr>
          <w:rFonts w:ascii="Sakkal Majalla" w:eastAsia="Calibri" w:hAnsi="Sakkal Majalla" w:cs="Sakkal Majalla" w:hint="cs"/>
          <w:kern w:val="0"/>
          <w:sz w:val="28"/>
          <w:szCs w:val="28"/>
          <w:rtl/>
          <w14:ligatures w14:val="none"/>
        </w:rPr>
        <w:t xml:space="preserve">لتعزيز </w:t>
      </w:r>
      <w:r w:rsidRPr="00DB37DC">
        <w:rPr>
          <w:rFonts w:ascii="Sakkal Majalla" w:eastAsia="Calibri" w:hAnsi="Sakkal Majalla" w:cs="Sakkal Majalla" w:hint="cs"/>
          <w:kern w:val="0"/>
          <w:sz w:val="28"/>
          <w:szCs w:val="28"/>
          <w:rtl/>
          <w14:ligatures w14:val="none"/>
        </w:rPr>
        <w:t>عملية إدارة المخاطر.</w:t>
      </w:r>
    </w:p>
    <w:p w14:paraId="48176477" w14:textId="77777777" w:rsidR="00801E0B" w:rsidRDefault="00DB37DC" w:rsidP="00801E0B">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الوصول إلى تصور مقترح لتفعيل دور الذكاء الاصطناعي في عملية إدارة المخاطر في القطاع الم</w:t>
      </w:r>
      <w:r w:rsidR="004328EC">
        <w:rPr>
          <w:rFonts w:ascii="Sakkal Majalla" w:eastAsia="Calibri" w:hAnsi="Sakkal Majalla" w:cs="Sakkal Majalla" w:hint="cs"/>
          <w:kern w:val="0"/>
          <w:sz w:val="28"/>
          <w:szCs w:val="28"/>
          <w:rtl/>
          <w14:ligatures w14:val="none"/>
        </w:rPr>
        <w:t>صرفي</w:t>
      </w:r>
      <w:r w:rsidRPr="00DB37DC">
        <w:rPr>
          <w:rFonts w:ascii="Sakkal Majalla" w:eastAsia="Calibri" w:hAnsi="Sakkal Majalla" w:cs="Sakkal Majalla" w:hint="cs"/>
          <w:kern w:val="0"/>
          <w:sz w:val="28"/>
          <w:szCs w:val="28"/>
          <w:rtl/>
          <w14:ligatures w14:val="none"/>
        </w:rPr>
        <w:t xml:space="preserve"> بالمملكة العربية السعودية.</w:t>
      </w:r>
    </w:p>
    <w:p w14:paraId="5D4C54EE" w14:textId="77777777" w:rsidR="00801E0B" w:rsidRDefault="00801E0B" w:rsidP="00801E0B">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801E0B">
        <w:rPr>
          <w:rFonts w:ascii="Sakkal Majalla" w:eastAsia="Calibri" w:hAnsi="Sakkal Majalla" w:cs="Sakkal Majalla" w:hint="cs"/>
          <w:kern w:val="0"/>
          <w:sz w:val="28"/>
          <w:szCs w:val="28"/>
          <w:rtl/>
          <w14:ligatures w14:val="none"/>
        </w:rPr>
        <w:t>توضيح أهم المخاطر التي يوجهها</w:t>
      </w:r>
      <w:r>
        <w:rPr>
          <w:rFonts w:ascii="Sakkal Majalla" w:eastAsia="Calibri" w:hAnsi="Sakkal Majalla" w:cs="Sakkal Majalla" w:hint="cs"/>
          <w:kern w:val="0"/>
          <w:sz w:val="28"/>
          <w:szCs w:val="28"/>
          <w:rtl/>
          <w14:ligatures w14:val="none"/>
        </w:rPr>
        <w:t xml:space="preserve"> القطاع المصرفي</w:t>
      </w:r>
      <w:r w:rsidRPr="00801E0B">
        <w:rPr>
          <w:rFonts w:ascii="Sakkal Majalla" w:eastAsia="Calibri" w:hAnsi="Sakkal Majalla" w:cs="Sakkal Majalla" w:hint="cs"/>
          <w:kern w:val="0"/>
          <w:sz w:val="28"/>
          <w:szCs w:val="28"/>
          <w:rtl/>
          <w14:ligatures w14:val="none"/>
        </w:rPr>
        <w:t xml:space="preserve"> في المملكة العربية السعودية</w:t>
      </w:r>
      <w:r>
        <w:rPr>
          <w:rFonts w:ascii="Sakkal Majalla" w:eastAsia="Calibri" w:hAnsi="Sakkal Majalla" w:cs="Sakkal Majalla" w:hint="cs"/>
          <w:kern w:val="0"/>
          <w:sz w:val="28"/>
          <w:szCs w:val="28"/>
          <w:rtl/>
          <w14:ligatures w14:val="none"/>
        </w:rPr>
        <w:t>.</w:t>
      </w:r>
    </w:p>
    <w:p w14:paraId="33A97744" w14:textId="77777777" w:rsidR="00801E0B" w:rsidRDefault="00801E0B" w:rsidP="00801E0B">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801E0B">
        <w:rPr>
          <w:rFonts w:ascii="Sakkal Majalla" w:eastAsia="Calibri" w:hAnsi="Sakkal Majalla" w:cs="Sakkal Majalla" w:hint="cs"/>
          <w:kern w:val="0"/>
          <w:sz w:val="28"/>
          <w:szCs w:val="28"/>
          <w:rtl/>
          <w14:ligatures w14:val="none"/>
        </w:rPr>
        <w:t>ا لتعرف على مدى التطبيق الفعلي لمختلف خطوات ومراحل إدارة المخاطر في شكلها العلمي داخل ال</w:t>
      </w:r>
      <w:r>
        <w:rPr>
          <w:rFonts w:ascii="Sakkal Majalla" w:eastAsia="Calibri" w:hAnsi="Sakkal Majalla" w:cs="Sakkal Majalla" w:hint="cs"/>
          <w:kern w:val="0"/>
          <w:sz w:val="28"/>
          <w:szCs w:val="28"/>
          <w:rtl/>
          <w14:ligatures w14:val="none"/>
        </w:rPr>
        <w:t>قطاع المصرفي</w:t>
      </w:r>
      <w:r w:rsidRPr="00801E0B">
        <w:rPr>
          <w:rFonts w:ascii="Sakkal Majalla" w:eastAsia="Calibri" w:hAnsi="Sakkal Majalla" w:cs="Sakkal Majalla" w:hint="cs"/>
          <w:kern w:val="0"/>
          <w:sz w:val="28"/>
          <w:szCs w:val="28"/>
          <w:rtl/>
          <w14:ligatures w14:val="none"/>
        </w:rPr>
        <w:t>.</w:t>
      </w:r>
    </w:p>
    <w:p w14:paraId="6E386D40" w14:textId="5DF47B39" w:rsidR="004136D1" w:rsidRDefault="00801E0B" w:rsidP="004136D1">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801E0B">
        <w:rPr>
          <w:rFonts w:ascii="Sakkal Majalla" w:eastAsia="Calibri" w:hAnsi="Sakkal Majalla" w:cs="Sakkal Majalla" w:hint="cs"/>
          <w:kern w:val="0"/>
          <w:sz w:val="28"/>
          <w:szCs w:val="28"/>
          <w:rtl/>
          <w14:ligatures w14:val="none"/>
        </w:rPr>
        <w:t>بناء نموذج يوضح العلاقة بين تقنيات الذكاء الاصطناعي وإدارة المخاطر</w:t>
      </w:r>
      <w:r w:rsidR="006D0969">
        <w:rPr>
          <w:rFonts w:ascii="Sakkal Majalla" w:eastAsia="Calibri" w:hAnsi="Sakkal Majalla" w:cs="Sakkal Majalla" w:hint="cs"/>
          <w:kern w:val="0"/>
          <w:sz w:val="28"/>
          <w:szCs w:val="28"/>
          <w:rtl/>
          <w14:ligatures w14:val="none"/>
        </w:rPr>
        <w:t>.</w:t>
      </w:r>
    </w:p>
    <w:p w14:paraId="7DC7E99A" w14:textId="77777777" w:rsidR="00857ABD" w:rsidRDefault="00857ABD" w:rsidP="00857ABD">
      <w:pPr>
        <w:bidi/>
        <w:spacing w:after="160" w:line="360" w:lineRule="auto"/>
        <w:contextualSpacing/>
        <w:jc w:val="both"/>
        <w:rPr>
          <w:rFonts w:ascii="Sakkal Majalla" w:eastAsia="Calibri" w:hAnsi="Sakkal Majalla" w:cs="Sakkal Majalla"/>
          <w:kern w:val="0"/>
          <w:sz w:val="28"/>
          <w:szCs w:val="28"/>
          <w:rtl/>
          <w14:ligatures w14:val="none"/>
        </w:rPr>
      </w:pPr>
    </w:p>
    <w:p w14:paraId="7F4C5923" w14:textId="77777777" w:rsidR="00857ABD" w:rsidRDefault="00857ABD" w:rsidP="00857ABD">
      <w:pPr>
        <w:bidi/>
        <w:spacing w:after="160" w:line="360" w:lineRule="auto"/>
        <w:contextualSpacing/>
        <w:jc w:val="both"/>
        <w:rPr>
          <w:rFonts w:ascii="Sakkal Majalla" w:eastAsia="Calibri" w:hAnsi="Sakkal Majalla" w:cs="Sakkal Majalla"/>
          <w:kern w:val="0"/>
          <w:sz w:val="28"/>
          <w:szCs w:val="28"/>
          <w:rtl/>
          <w14:ligatures w14:val="none"/>
        </w:rPr>
      </w:pPr>
    </w:p>
    <w:p w14:paraId="484024DA" w14:textId="77777777" w:rsidR="00045B9C" w:rsidRPr="004136D1" w:rsidRDefault="00045B9C" w:rsidP="00045B9C">
      <w:pPr>
        <w:bidi/>
        <w:spacing w:after="160" w:line="360" w:lineRule="auto"/>
        <w:contextualSpacing/>
        <w:jc w:val="both"/>
        <w:rPr>
          <w:rFonts w:ascii="Sakkal Majalla" w:eastAsia="Calibri" w:hAnsi="Sakkal Majalla" w:cs="Sakkal Majalla"/>
          <w:kern w:val="0"/>
          <w:sz w:val="28"/>
          <w:szCs w:val="28"/>
          <w14:ligatures w14:val="none"/>
        </w:rPr>
      </w:pPr>
    </w:p>
    <w:p w14:paraId="7F3C45F0" w14:textId="700B0FE9" w:rsidR="00DB37DC" w:rsidRPr="00045B9C" w:rsidRDefault="00DB37DC" w:rsidP="00045B9C">
      <w:pPr>
        <w:pStyle w:val="a5"/>
        <w:numPr>
          <w:ilvl w:val="0"/>
          <w:numId w:val="30"/>
        </w:numPr>
        <w:bidi/>
        <w:spacing w:line="360" w:lineRule="auto"/>
        <w:rPr>
          <w:rFonts w:ascii="Sakkal Majalla" w:hAnsi="Sakkal Majalla" w:cs="Sakkal Majalla"/>
          <w:b/>
          <w:bCs/>
          <w:sz w:val="32"/>
          <w:szCs w:val="32"/>
          <w:u w:val="single"/>
        </w:rPr>
      </w:pPr>
      <w:bookmarkStart w:id="6" w:name="_Toc171179695"/>
      <w:r w:rsidRPr="00045B9C">
        <w:rPr>
          <w:rFonts w:ascii="Sakkal Majalla" w:hAnsi="Sakkal Majalla" w:cs="Sakkal Majalla" w:hint="cs"/>
          <w:b/>
          <w:bCs/>
          <w:sz w:val="32"/>
          <w:szCs w:val="32"/>
          <w:u w:val="single"/>
          <w:rtl/>
        </w:rPr>
        <w:t>أسئلة الدراسة:</w:t>
      </w:r>
      <w:bookmarkEnd w:id="6"/>
    </w:p>
    <w:p w14:paraId="4654005F" w14:textId="77777777" w:rsidR="00DB37DC" w:rsidRPr="00DB37DC" w:rsidRDefault="00DB37DC" w:rsidP="00DB37DC">
      <w:pPr>
        <w:bidi/>
        <w:spacing w:line="360" w:lineRule="auto"/>
        <w:jc w:val="both"/>
        <w:rPr>
          <w:rFonts w:ascii="Sakkal Majalla" w:eastAsia="Calibri" w:hAnsi="Sakkal Majalla" w:cs="Sakkal Majalla"/>
          <w:kern w:val="0"/>
          <w:sz w:val="28"/>
          <w:szCs w:val="28"/>
          <w:u w:val="single"/>
          <w:rtl/>
          <w14:ligatures w14:val="none"/>
        </w:rPr>
      </w:pPr>
      <w:r w:rsidRPr="00DB37DC">
        <w:rPr>
          <w:rFonts w:ascii="Sakkal Majalla" w:eastAsia="Calibri" w:hAnsi="Sakkal Majalla" w:cs="Sakkal Majalla" w:hint="cs"/>
          <w:kern w:val="0"/>
          <w:sz w:val="28"/>
          <w:szCs w:val="28"/>
          <w:rtl/>
          <w14:ligatures w14:val="none"/>
        </w:rPr>
        <w:t>يندرج تحت التساؤل الرئيسي لمشكلة الدراسة مجموعة من التساؤلات الفرعية</w:t>
      </w:r>
      <w:r w:rsidRPr="00DB37DC">
        <w:rPr>
          <w:rFonts w:ascii="Sakkal Majalla" w:eastAsia="Calibri" w:hAnsi="Sakkal Majalla" w:cs="Sakkal Majalla" w:hint="cs"/>
          <w:kern w:val="0"/>
          <w:sz w:val="28"/>
          <w:szCs w:val="28"/>
          <w:u w:val="single"/>
          <w:rtl/>
          <w14:ligatures w14:val="none"/>
        </w:rPr>
        <w:t>، التي تتمثل في الاتي:</w:t>
      </w:r>
    </w:p>
    <w:p w14:paraId="1F9F23D7" w14:textId="77777777" w:rsidR="00DB37DC" w:rsidRDefault="00DB37DC" w:rsidP="00DB37DC">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DB37DC">
        <w:rPr>
          <w:rFonts w:ascii="Sakkal Majalla" w:eastAsia="Calibri" w:hAnsi="Sakkal Majalla" w:cs="Sakkal Majalla" w:hint="cs"/>
          <w:kern w:val="0"/>
          <w:sz w:val="28"/>
          <w:szCs w:val="28"/>
          <w:rtl/>
          <w14:ligatures w14:val="none"/>
        </w:rPr>
        <w:t>ماهية الذكاء الاصطناعي وعملية إدارة المخاطر؟</w:t>
      </w:r>
    </w:p>
    <w:p w14:paraId="0D8C424F" w14:textId="77777777" w:rsidR="004F3F75" w:rsidRPr="004F3F75" w:rsidRDefault="004F3F75" w:rsidP="004F3F75">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4F3F75">
        <w:rPr>
          <w:rFonts w:ascii="Sakkal Majalla" w:eastAsia="Calibri" w:hAnsi="Sakkal Majalla" w:cs="Sakkal Majalla" w:hint="cs"/>
          <w:kern w:val="0"/>
          <w:sz w:val="28"/>
          <w:szCs w:val="28"/>
          <w:rtl/>
          <w:lang w:bidi="ar-EG"/>
          <w14:ligatures w14:val="none"/>
        </w:rPr>
        <w:t>ما هي طبيعة وأنواع المخاطر المؤثرة في نشاط القطاعات المصرفية وخاصة مصرف الراجحي في المملكة العربية السعودية؟</w:t>
      </w:r>
    </w:p>
    <w:p w14:paraId="58D8993B" w14:textId="77777777" w:rsidR="004F3F75" w:rsidRPr="004F3F75" w:rsidRDefault="004F3F75" w:rsidP="004F3F75">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4F3F75">
        <w:rPr>
          <w:rFonts w:ascii="Sakkal Majalla" w:eastAsia="Calibri" w:hAnsi="Sakkal Majalla" w:cs="Sakkal Majalla" w:hint="cs"/>
          <w:kern w:val="0"/>
          <w:sz w:val="28"/>
          <w:szCs w:val="28"/>
          <w:rtl/>
          <w:lang w:bidi="ar-EG"/>
          <w14:ligatures w14:val="none"/>
        </w:rPr>
        <w:t>كيف يتم التعامل مع هذه المخاطر وكيف يتم العمل على تجنبها مستقبلا؟</w:t>
      </w:r>
    </w:p>
    <w:p w14:paraId="0AD7E945" w14:textId="77777777" w:rsidR="004F3F75" w:rsidRDefault="004F3F75" w:rsidP="004F3F75">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4F3F75">
        <w:rPr>
          <w:rFonts w:ascii="Sakkal Majalla" w:eastAsia="Calibri" w:hAnsi="Sakkal Majalla" w:cs="Sakkal Majalla" w:hint="cs"/>
          <w:kern w:val="0"/>
          <w:sz w:val="28"/>
          <w:szCs w:val="28"/>
          <w:rtl/>
          <w14:ligatures w14:val="none"/>
        </w:rPr>
        <w:t>ما تأثير الذكاء الاصطناعي في عملية إدارة المخاطر في القطاع المصرفي بالمملكة العربية السعودية؟</w:t>
      </w:r>
    </w:p>
    <w:p w14:paraId="402E7926" w14:textId="14571910" w:rsidR="004F3F75" w:rsidRPr="004F3F75" w:rsidRDefault="004F3F75" w:rsidP="004F3F75">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ما تأثير استخدام الأجهزة والبرمجيات في عملية إدارة المخاطر بالقطاع المصرفي في المملكة العربية السعودية؟</w:t>
      </w:r>
    </w:p>
    <w:p w14:paraId="44B4201B" w14:textId="77777777" w:rsidR="004F3F75" w:rsidRDefault="004F3F75" w:rsidP="004F3F75">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4F3F75">
        <w:rPr>
          <w:rFonts w:ascii="Sakkal Majalla" w:eastAsia="Calibri" w:hAnsi="Sakkal Majalla" w:cs="Sakkal Majalla" w:hint="cs"/>
          <w:kern w:val="0"/>
          <w:sz w:val="28"/>
          <w:szCs w:val="28"/>
          <w:rtl/>
          <w14:ligatures w14:val="none"/>
        </w:rPr>
        <w:t>هل تساهم تقنيات الذكاء الاصطناعي في تعزيز عملية إدارة المخاطر في القطاع المصرفي بالمملكة العربية السعودية؟</w:t>
      </w:r>
    </w:p>
    <w:p w14:paraId="372EB517" w14:textId="7BD20FC6" w:rsidR="00DB37DC" w:rsidRPr="004F3F75" w:rsidRDefault="00DB37DC" w:rsidP="004F3F75">
      <w:pPr>
        <w:numPr>
          <w:ilvl w:val="0"/>
          <w:numId w:val="11"/>
        </w:numPr>
        <w:bidi/>
        <w:spacing w:after="160" w:line="360" w:lineRule="auto"/>
        <w:contextualSpacing/>
        <w:jc w:val="both"/>
        <w:rPr>
          <w:rFonts w:ascii="Sakkal Majalla" w:eastAsia="Calibri" w:hAnsi="Sakkal Majalla" w:cs="Sakkal Majalla"/>
          <w:kern w:val="0"/>
          <w:sz w:val="28"/>
          <w:szCs w:val="28"/>
          <w14:ligatures w14:val="none"/>
        </w:rPr>
      </w:pPr>
      <w:r w:rsidRPr="004F3F75">
        <w:rPr>
          <w:rFonts w:ascii="Sakkal Majalla" w:eastAsia="Calibri" w:hAnsi="Sakkal Majalla" w:cs="Sakkal Majalla" w:hint="cs"/>
          <w:kern w:val="0"/>
          <w:sz w:val="28"/>
          <w:szCs w:val="28"/>
          <w:rtl/>
          <w14:ligatures w14:val="none"/>
        </w:rPr>
        <w:t>ما هي طبيعة العلاقة بين الذكاء الاصطناعي وعملية إدارة المخاطر؟</w:t>
      </w:r>
    </w:p>
    <w:p w14:paraId="1D715B97" w14:textId="3171A03B" w:rsidR="001427D0" w:rsidRPr="00045B9C" w:rsidRDefault="004328EC" w:rsidP="00045B9C">
      <w:pPr>
        <w:pStyle w:val="a5"/>
        <w:numPr>
          <w:ilvl w:val="0"/>
          <w:numId w:val="30"/>
        </w:numPr>
        <w:bidi/>
        <w:spacing w:line="360" w:lineRule="auto"/>
        <w:rPr>
          <w:rFonts w:ascii="Sakkal Majalla" w:hAnsi="Sakkal Majalla" w:cs="Sakkal Majalla"/>
          <w:b/>
          <w:bCs/>
          <w:sz w:val="32"/>
          <w:szCs w:val="32"/>
          <w:u w:val="single"/>
          <w:rtl/>
        </w:rPr>
      </w:pPr>
      <w:bookmarkStart w:id="7" w:name="_Toc171179696"/>
      <w:r w:rsidRPr="00045B9C">
        <w:rPr>
          <w:rFonts w:ascii="Sakkal Majalla" w:hAnsi="Sakkal Majalla" w:cs="Sakkal Majalla" w:hint="cs"/>
          <w:b/>
          <w:bCs/>
          <w:sz w:val="32"/>
          <w:szCs w:val="32"/>
          <w:u w:val="single"/>
          <w:rtl/>
        </w:rPr>
        <w:t>الدراسات السابقة</w:t>
      </w:r>
      <w:bookmarkEnd w:id="7"/>
    </w:p>
    <w:p w14:paraId="7D344B7C" w14:textId="7B62EED5" w:rsidR="000E09DD" w:rsidRPr="004328EC" w:rsidRDefault="000E09DD" w:rsidP="001427D0">
      <w:pPr>
        <w:bidi/>
        <w:spacing w:line="360" w:lineRule="auto"/>
        <w:jc w:val="both"/>
        <w:rPr>
          <w:rFonts w:ascii="Sakkal Majalla" w:hAnsi="Sakkal Majalla" w:cs="Sakkal Majalla"/>
          <w:b/>
          <w:bCs/>
          <w:color w:val="000000" w:themeColor="text1"/>
          <w:sz w:val="28"/>
          <w:szCs w:val="28"/>
          <w:u w:val="single"/>
          <w:rtl/>
          <w:lang w:bidi="ar-EG"/>
        </w:rPr>
      </w:pPr>
      <w:r w:rsidRPr="004328EC">
        <w:rPr>
          <w:rFonts w:ascii="Sakkal Majalla" w:hAnsi="Sakkal Majalla" w:cs="Sakkal Majalla" w:hint="cs"/>
          <w:b/>
          <w:bCs/>
          <w:color w:val="000000" w:themeColor="text1"/>
          <w:sz w:val="28"/>
          <w:szCs w:val="28"/>
          <w:u w:val="single"/>
          <w:rtl/>
          <w:lang w:bidi="ar-EG"/>
        </w:rPr>
        <w:t>أولاً: الدراسات العربية</w:t>
      </w:r>
    </w:p>
    <w:p w14:paraId="384FFEA9" w14:textId="77777777" w:rsidR="009375ED" w:rsidRPr="00135985" w:rsidRDefault="009375ED" w:rsidP="009375ED">
      <w:pPr>
        <w:pStyle w:val="a5"/>
        <w:numPr>
          <w:ilvl w:val="0"/>
          <w:numId w:val="3"/>
        </w:numPr>
        <w:bidi/>
        <w:spacing w:line="360" w:lineRule="auto"/>
        <w:jc w:val="both"/>
        <w:rPr>
          <w:rFonts w:ascii="Sakkal Majalla" w:hAnsi="Sakkal Majalla" w:cs="Sakkal Majalla"/>
          <w:b/>
          <w:bCs/>
          <w:color w:val="000000" w:themeColor="text1"/>
          <w:sz w:val="28"/>
          <w:szCs w:val="28"/>
          <w:rtl/>
          <w:lang w:bidi="ar-EG"/>
        </w:rPr>
      </w:pPr>
      <w:r w:rsidRPr="00135985">
        <w:rPr>
          <w:rFonts w:ascii="Sakkal Majalla" w:hAnsi="Sakkal Majalla" w:cs="Sakkal Majalla" w:hint="cs"/>
          <w:b/>
          <w:bCs/>
          <w:color w:val="000000" w:themeColor="text1"/>
          <w:sz w:val="28"/>
          <w:szCs w:val="28"/>
          <w:rtl/>
          <w:lang w:bidi="ar-EG"/>
        </w:rPr>
        <w:t xml:space="preserve">دراسة </w:t>
      </w:r>
      <w:bookmarkStart w:id="8" w:name="_Hlk170390696"/>
      <w:r w:rsidRPr="00135985">
        <w:rPr>
          <w:rFonts w:ascii="Sakkal Majalla" w:hAnsi="Sakkal Majalla" w:cs="Sakkal Majalla" w:hint="cs"/>
          <w:b/>
          <w:bCs/>
          <w:color w:val="000000" w:themeColor="text1"/>
          <w:sz w:val="28"/>
          <w:szCs w:val="28"/>
          <w:rtl/>
          <w:lang w:bidi="ar-EG"/>
        </w:rPr>
        <w:t xml:space="preserve">(أبو </w:t>
      </w:r>
      <w:proofErr w:type="spellStart"/>
      <w:r w:rsidRPr="00135985">
        <w:rPr>
          <w:rFonts w:ascii="Sakkal Majalla" w:hAnsi="Sakkal Majalla" w:cs="Sakkal Majalla" w:hint="cs"/>
          <w:b/>
          <w:bCs/>
          <w:color w:val="000000" w:themeColor="text1"/>
          <w:sz w:val="28"/>
          <w:szCs w:val="28"/>
          <w:rtl/>
          <w:lang w:bidi="ar-EG"/>
        </w:rPr>
        <w:t>زبيبه</w:t>
      </w:r>
      <w:proofErr w:type="spellEnd"/>
      <w:r w:rsidRPr="00135985">
        <w:rPr>
          <w:rFonts w:ascii="Sakkal Majalla" w:hAnsi="Sakkal Majalla" w:cs="Sakkal Majalla" w:hint="cs"/>
          <w:b/>
          <w:bCs/>
          <w:color w:val="000000" w:themeColor="text1"/>
          <w:sz w:val="28"/>
          <w:szCs w:val="28"/>
          <w:rtl/>
          <w:lang w:bidi="ar-EG"/>
        </w:rPr>
        <w:t xml:space="preserve">، 2023)، بعنوان: </w:t>
      </w:r>
      <w:r w:rsidRPr="00135985">
        <w:rPr>
          <w:rFonts w:ascii="Sakkal Majalla" w:hAnsi="Sakkal Majalla" w:cs="Sakkal Majalla"/>
          <w:b/>
          <w:bCs/>
          <w:color w:val="000000" w:themeColor="text1"/>
          <w:sz w:val="28"/>
          <w:szCs w:val="28"/>
          <w:rtl/>
        </w:rPr>
        <w:t xml:space="preserve">دور تطبيقات الذكاء </w:t>
      </w:r>
      <w:r w:rsidRPr="00135985">
        <w:rPr>
          <w:rFonts w:ascii="Sakkal Majalla" w:hAnsi="Sakkal Majalla" w:cs="Sakkal Majalla" w:hint="cs"/>
          <w:b/>
          <w:bCs/>
          <w:color w:val="000000" w:themeColor="text1"/>
          <w:sz w:val="28"/>
          <w:szCs w:val="28"/>
          <w:rtl/>
        </w:rPr>
        <w:t>الاصطناعي</w:t>
      </w:r>
      <w:r w:rsidRPr="00135985">
        <w:rPr>
          <w:rFonts w:ascii="Sakkal Majalla" w:hAnsi="Sakkal Majalla" w:cs="Sakkal Majalla"/>
          <w:b/>
          <w:bCs/>
          <w:color w:val="000000" w:themeColor="text1"/>
          <w:sz w:val="28"/>
          <w:szCs w:val="28"/>
          <w:rtl/>
        </w:rPr>
        <w:t xml:space="preserve"> ف</w:t>
      </w:r>
      <w:r w:rsidRPr="00135985">
        <w:rPr>
          <w:rFonts w:ascii="Sakkal Majalla" w:hAnsi="Sakkal Majalla" w:cs="Sakkal Majalla" w:hint="cs"/>
          <w:b/>
          <w:bCs/>
          <w:color w:val="000000" w:themeColor="text1"/>
          <w:sz w:val="28"/>
          <w:szCs w:val="28"/>
          <w:rtl/>
        </w:rPr>
        <w:t xml:space="preserve">ي </w:t>
      </w:r>
      <w:r w:rsidRPr="00135985">
        <w:rPr>
          <w:rFonts w:ascii="Sakkal Majalla" w:hAnsi="Sakkal Majalla" w:cs="Sakkal Majalla"/>
          <w:b/>
          <w:bCs/>
          <w:color w:val="000000" w:themeColor="text1"/>
          <w:sz w:val="28"/>
          <w:szCs w:val="28"/>
          <w:rtl/>
        </w:rPr>
        <w:t xml:space="preserve">تعزيز الرقابة الداخلية وانعكاسه على </w:t>
      </w:r>
      <w:r w:rsidRPr="00135985">
        <w:rPr>
          <w:rFonts w:ascii="Sakkal Majalla" w:hAnsi="Sakkal Majalla" w:cs="Sakkal Majalla" w:hint="cs"/>
          <w:b/>
          <w:bCs/>
          <w:color w:val="000000" w:themeColor="text1"/>
          <w:sz w:val="28"/>
          <w:szCs w:val="28"/>
          <w:rtl/>
        </w:rPr>
        <w:t>الأداء</w:t>
      </w:r>
      <w:r w:rsidRPr="00135985">
        <w:rPr>
          <w:rFonts w:ascii="Sakkal Majalla" w:hAnsi="Sakkal Majalla" w:cs="Sakkal Majalla"/>
          <w:b/>
          <w:bCs/>
          <w:color w:val="000000" w:themeColor="text1"/>
          <w:sz w:val="28"/>
          <w:szCs w:val="28"/>
          <w:rtl/>
        </w:rPr>
        <w:t xml:space="preserve"> </w:t>
      </w:r>
      <w:r w:rsidRPr="00135985">
        <w:rPr>
          <w:rFonts w:ascii="Sakkal Majalla" w:hAnsi="Sakkal Majalla" w:cs="Sakkal Majalla" w:hint="cs"/>
          <w:b/>
          <w:bCs/>
          <w:color w:val="000000" w:themeColor="text1"/>
          <w:sz w:val="28"/>
          <w:szCs w:val="28"/>
          <w:rtl/>
        </w:rPr>
        <w:t>المالي.</w:t>
      </w:r>
      <w:bookmarkEnd w:id="8"/>
    </w:p>
    <w:p w14:paraId="6FE97B9F" w14:textId="77777777" w:rsidR="009375ED" w:rsidRPr="00135985" w:rsidRDefault="009375ED" w:rsidP="009375ED">
      <w:pPr>
        <w:pStyle w:val="a5"/>
        <w:bidi/>
        <w:spacing w:line="360" w:lineRule="auto"/>
        <w:jc w:val="both"/>
        <w:rPr>
          <w:rFonts w:ascii="Sakkal Majalla" w:hAnsi="Sakkal Majalla" w:cs="Sakkal Majalla"/>
          <w:color w:val="000000" w:themeColor="text1"/>
          <w:sz w:val="28"/>
          <w:szCs w:val="28"/>
          <w:rtl/>
          <w:lang w:bidi="ar-EG"/>
        </w:rPr>
      </w:pPr>
      <w:r w:rsidRPr="00135985">
        <w:rPr>
          <w:rFonts w:ascii="Sakkal Majalla" w:hAnsi="Sakkal Majalla" w:cs="Sakkal Majalla" w:hint="cs"/>
          <w:color w:val="000000" w:themeColor="text1"/>
          <w:sz w:val="28"/>
          <w:szCs w:val="28"/>
          <w:rtl/>
          <w:lang w:bidi="ar-EG"/>
        </w:rPr>
        <w:t>هدفت الدراسة إ</w:t>
      </w:r>
      <w:r w:rsidRPr="00135985">
        <w:rPr>
          <w:rFonts w:ascii="Sakkal Majalla" w:hAnsi="Sakkal Majalla" w:cs="Sakkal Majalla"/>
          <w:color w:val="000000" w:themeColor="text1"/>
          <w:sz w:val="28"/>
          <w:szCs w:val="28"/>
          <w:rtl/>
          <w:lang w:bidi="ar-EG"/>
        </w:rPr>
        <w:t>لى تسليط الضوء على تطبيقات الذكاء الاصطناعي كأحد الأساليب الحديثة في دعم الأداء المالي للوحدة الاقتصادية، وبيان دور الرقابة الداخلية واهمية استخدامها والفوائد المترتبة بما يخدم لتحقيق الأداء المالي للوحدة الاقتصادية، واظهار الدور الفعال الذي تلعبه تطبيقات الذكاء الاصطناعي في عملية تسيير وإدارة مختلف الأنشطة الرقابية والذي يساهم في تعزيز الأداء المالي</w:t>
      </w:r>
      <w:r w:rsidRPr="00135985">
        <w:rPr>
          <w:rFonts w:ascii="Sakkal Majalla" w:hAnsi="Sakkal Majalla" w:cs="Sakkal Majalla" w:hint="cs"/>
          <w:color w:val="000000" w:themeColor="text1"/>
          <w:sz w:val="28"/>
          <w:szCs w:val="28"/>
          <w:rtl/>
          <w:lang w:bidi="ar-EG"/>
        </w:rPr>
        <w:t xml:space="preserve"> </w:t>
      </w:r>
      <w:r w:rsidRPr="00135985">
        <w:rPr>
          <w:rFonts w:ascii="Sakkal Majalla" w:hAnsi="Sakkal Majalla" w:cs="Sakkal Majalla"/>
          <w:color w:val="000000" w:themeColor="text1"/>
          <w:sz w:val="28"/>
          <w:szCs w:val="28"/>
          <w:rtl/>
          <w:lang w:bidi="ar-EG"/>
        </w:rPr>
        <w:t>للوحدة الاقتصادية</w:t>
      </w:r>
      <w:r w:rsidRPr="00135985">
        <w:rPr>
          <w:rFonts w:ascii="Sakkal Majalla" w:hAnsi="Sakkal Majalla" w:cs="Sakkal Majalla" w:hint="cs"/>
          <w:color w:val="000000" w:themeColor="text1"/>
          <w:sz w:val="28"/>
          <w:szCs w:val="28"/>
          <w:rtl/>
          <w:lang w:bidi="ar-EG"/>
        </w:rPr>
        <w:t xml:space="preserve">، واعتمدت الدراسة على </w:t>
      </w:r>
      <w:r w:rsidRPr="00135985">
        <w:rPr>
          <w:rFonts w:ascii="Sakkal Majalla" w:hAnsi="Sakkal Majalla" w:cs="Sakkal Majalla"/>
          <w:color w:val="000000" w:themeColor="text1"/>
          <w:sz w:val="28"/>
          <w:szCs w:val="28"/>
          <w:rtl/>
          <w:lang w:bidi="ar-EG"/>
        </w:rPr>
        <w:t xml:space="preserve">انتقاء القطاع </w:t>
      </w:r>
      <w:r w:rsidRPr="00135985">
        <w:rPr>
          <w:rFonts w:ascii="Sakkal Majalla" w:hAnsi="Sakkal Majalla" w:cs="Sakkal Majalla"/>
          <w:color w:val="000000" w:themeColor="text1"/>
          <w:sz w:val="28"/>
          <w:szCs w:val="28"/>
          <w:rtl/>
          <w:lang w:bidi="ar-EG"/>
        </w:rPr>
        <w:lastRenderedPageBreak/>
        <w:t>الصناعي في البيئة العراقية المتمثل بالوحدات الاقتصادية كمجتمع للبحث وذلك لمكانة هذا القطاع في التطور الاقتصادي للبلد</w:t>
      </w:r>
      <w:r w:rsidRPr="00135985">
        <w:rPr>
          <w:rFonts w:ascii="Sakkal Majalla" w:hAnsi="Sakkal Majalla" w:cs="Sakkal Majalla" w:hint="cs"/>
          <w:color w:val="000000" w:themeColor="text1"/>
          <w:sz w:val="28"/>
          <w:szCs w:val="28"/>
          <w:rtl/>
          <w:lang w:bidi="ar-EG"/>
        </w:rPr>
        <w:t xml:space="preserve">، كما </w:t>
      </w:r>
      <w:r w:rsidRPr="00135985">
        <w:rPr>
          <w:rFonts w:ascii="Sakkal Majalla" w:hAnsi="Sakkal Majalla" w:cs="Sakkal Majalla"/>
          <w:color w:val="000000" w:themeColor="text1"/>
          <w:sz w:val="28"/>
          <w:szCs w:val="28"/>
          <w:rtl/>
          <w:lang w:bidi="ar-EG"/>
        </w:rPr>
        <w:t>تم التركيز على معمل سمنت الكوفة لغرض اجراء الجانب</w:t>
      </w:r>
      <w:r w:rsidRPr="00135985">
        <w:rPr>
          <w:rFonts w:ascii="Sakkal Majalla" w:hAnsi="Sakkal Majalla" w:cs="Sakkal Majalla" w:hint="cs"/>
          <w:color w:val="000000" w:themeColor="text1"/>
          <w:sz w:val="28"/>
          <w:szCs w:val="28"/>
          <w:rtl/>
          <w:lang w:bidi="ar-EG"/>
        </w:rPr>
        <w:t xml:space="preserve"> </w:t>
      </w:r>
      <w:r w:rsidRPr="00135985">
        <w:rPr>
          <w:rFonts w:ascii="Sakkal Majalla" w:hAnsi="Sakkal Majalla" w:cs="Sakkal Majalla"/>
          <w:color w:val="000000" w:themeColor="text1"/>
          <w:sz w:val="28"/>
          <w:szCs w:val="28"/>
          <w:rtl/>
          <w:lang w:bidi="ar-EG"/>
        </w:rPr>
        <w:t>العملي محلا للبحث</w:t>
      </w:r>
      <w:r w:rsidRPr="00135985">
        <w:rPr>
          <w:rFonts w:ascii="Sakkal Majalla" w:hAnsi="Sakkal Majalla" w:cs="Sakkal Majalla" w:hint="cs"/>
          <w:color w:val="000000" w:themeColor="text1"/>
          <w:sz w:val="28"/>
          <w:szCs w:val="28"/>
          <w:rtl/>
          <w:lang w:bidi="ar-EG"/>
        </w:rPr>
        <w:t>، واعتمدت الدراسة على المنهجين الاستنباطي والاستقرائي لتحقيق أهداف الدراسة، وتم استخدام أداة الاستبانة لجمع البيانات الخاصة بعينة الدراسة، وتوصلت الدراسة إلى</w:t>
      </w:r>
      <w:r w:rsidRPr="00135985">
        <w:rPr>
          <w:rFonts w:ascii="Sakkal Majalla" w:hAnsi="Sakkal Majalla" w:cs="Sakkal Majalla"/>
          <w:color w:val="000000" w:themeColor="text1"/>
          <w:sz w:val="28"/>
          <w:szCs w:val="28"/>
          <w:rtl/>
          <w:lang w:bidi="ar-EG"/>
        </w:rPr>
        <w:t xml:space="preserve"> أن زيادة المعرفة لمفهوم تطبيقات الذكاء الاصطناعي ضمن نشاط الرقابة الداخلية يعتبر جوهريا لما له من أهمية لإصحاب القرار في عملية اتخاذ القرارات الملائمة وتنفيذها، أن من خلال ظهور النتائج التي تتعلق بالتعليم العميق ف</w:t>
      </w:r>
      <w:r w:rsidRPr="00135985">
        <w:rPr>
          <w:rFonts w:ascii="Sakkal Majalla" w:hAnsi="Sakkal Majalla" w:cs="Sakkal Majalla" w:hint="cs"/>
          <w:color w:val="000000" w:themeColor="text1"/>
          <w:sz w:val="28"/>
          <w:szCs w:val="28"/>
          <w:rtl/>
          <w:lang w:bidi="ar-EG"/>
        </w:rPr>
        <w:t>إ</w:t>
      </w:r>
      <w:r w:rsidRPr="00135985">
        <w:rPr>
          <w:rFonts w:ascii="Sakkal Majalla" w:hAnsi="Sakkal Majalla" w:cs="Sakkal Majalla"/>
          <w:color w:val="000000" w:themeColor="text1"/>
          <w:sz w:val="28"/>
          <w:szCs w:val="28"/>
          <w:rtl/>
          <w:lang w:bidi="ar-EG"/>
        </w:rPr>
        <w:t>ن الوحدة الاقتصادية لديها الرغبة العالية في استعمال التقنيات الذكية التي تحقق مستوى أداء متقدم وخدمة أفضل في السرعة والدقة، وهذا بدوره يعزز السلامة المهنية للوحدة الاقتصادية، أن تبنى إطار عمل لإدارة تطبيقات الذكاء</w:t>
      </w:r>
      <w:r w:rsidRPr="00135985">
        <w:rPr>
          <w:rFonts w:ascii="Sakkal Majalla" w:hAnsi="Sakkal Majalla" w:cs="Sakkal Majalla" w:hint="cs"/>
          <w:color w:val="000000" w:themeColor="text1"/>
          <w:sz w:val="28"/>
          <w:szCs w:val="28"/>
          <w:rtl/>
          <w:lang w:bidi="ar-EG"/>
        </w:rPr>
        <w:t xml:space="preserve"> </w:t>
      </w:r>
      <w:r w:rsidRPr="00135985">
        <w:rPr>
          <w:rFonts w:ascii="Sakkal Majalla" w:hAnsi="Sakkal Majalla" w:cs="Sakkal Majalla"/>
          <w:color w:val="000000" w:themeColor="text1"/>
          <w:sz w:val="28"/>
          <w:szCs w:val="28"/>
          <w:rtl/>
          <w:lang w:bidi="ar-EG"/>
        </w:rPr>
        <w:t>الاصطناعي كأنموذج مرجع</w:t>
      </w:r>
      <w:r w:rsidRPr="00135985">
        <w:rPr>
          <w:rFonts w:ascii="Sakkal Majalla" w:hAnsi="Sakkal Majalla" w:cs="Sakkal Majalla" w:hint="cs"/>
          <w:color w:val="000000" w:themeColor="text1"/>
          <w:sz w:val="28"/>
          <w:szCs w:val="28"/>
          <w:rtl/>
          <w:lang w:bidi="ar-EG"/>
        </w:rPr>
        <w:t>ي</w:t>
      </w:r>
      <w:r w:rsidRPr="00135985">
        <w:rPr>
          <w:rFonts w:ascii="Sakkal Majalla" w:hAnsi="Sakkal Majalla" w:cs="Sakkal Majalla"/>
          <w:color w:val="000000" w:themeColor="text1"/>
          <w:sz w:val="28"/>
          <w:szCs w:val="28"/>
          <w:rtl/>
          <w:lang w:bidi="ar-EG"/>
        </w:rPr>
        <w:t xml:space="preserve"> استرشادي</w:t>
      </w:r>
      <w:r w:rsidRPr="00135985">
        <w:rPr>
          <w:rFonts w:ascii="Sakkal Majalla" w:hAnsi="Sakkal Majalla" w:cs="Sakkal Majalla" w:hint="cs"/>
          <w:color w:val="000000" w:themeColor="text1"/>
          <w:sz w:val="28"/>
          <w:szCs w:val="28"/>
          <w:rtl/>
          <w:lang w:bidi="ar-EG"/>
        </w:rPr>
        <w:t>.</w:t>
      </w:r>
    </w:p>
    <w:p w14:paraId="2CD96061" w14:textId="77777777" w:rsidR="009375ED" w:rsidRPr="009E0621" w:rsidRDefault="009375ED" w:rsidP="009375ED">
      <w:pPr>
        <w:pStyle w:val="a5"/>
        <w:numPr>
          <w:ilvl w:val="0"/>
          <w:numId w:val="3"/>
        </w:numPr>
        <w:bidi/>
        <w:spacing w:line="360" w:lineRule="auto"/>
        <w:jc w:val="both"/>
        <w:rPr>
          <w:rFonts w:ascii="Sakkal Majalla" w:eastAsia="Calibri" w:hAnsi="Sakkal Majalla" w:cs="Sakkal Majalla"/>
          <w:b/>
          <w:bCs/>
          <w:color w:val="000000" w:themeColor="text1"/>
          <w:sz w:val="28"/>
          <w:szCs w:val="28"/>
          <w:rtl/>
          <w:lang w:bidi="ar-EG"/>
        </w:rPr>
      </w:pPr>
      <w:bookmarkStart w:id="9" w:name="_Hlk170395490"/>
      <w:r w:rsidRPr="009E0621">
        <w:rPr>
          <w:rFonts w:ascii="Sakkal Majalla" w:eastAsia="Calibri" w:hAnsi="Sakkal Majalla" w:cs="Sakkal Majalla" w:hint="cs"/>
          <w:b/>
          <w:bCs/>
          <w:color w:val="000000" w:themeColor="text1"/>
          <w:sz w:val="28"/>
          <w:szCs w:val="28"/>
          <w:rtl/>
          <w:lang w:bidi="ar-EG"/>
        </w:rPr>
        <w:t xml:space="preserve">دراسة (بن الضب، 2023)، بعنوان: دور الذكاء الاصطناعي وتعلم الآلة في تعزيز كشف الاحتيال على البطاقات </w:t>
      </w:r>
      <w:proofErr w:type="spellStart"/>
      <w:r w:rsidRPr="009E0621">
        <w:rPr>
          <w:rFonts w:ascii="Sakkal Majalla" w:eastAsia="Calibri" w:hAnsi="Sakkal Majalla" w:cs="Sakkal Majalla" w:hint="cs"/>
          <w:b/>
          <w:bCs/>
          <w:color w:val="000000" w:themeColor="text1"/>
          <w:sz w:val="28"/>
          <w:szCs w:val="28"/>
          <w:rtl/>
          <w:lang w:bidi="ar-EG"/>
        </w:rPr>
        <w:t>الإئتمانية</w:t>
      </w:r>
      <w:proofErr w:type="spellEnd"/>
      <w:r w:rsidRPr="009E0621">
        <w:rPr>
          <w:rFonts w:ascii="Sakkal Majalla" w:eastAsia="Calibri" w:hAnsi="Sakkal Majalla" w:cs="Sakkal Majalla" w:hint="cs"/>
          <w:b/>
          <w:bCs/>
          <w:color w:val="000000" w:themeColor="text1"/>
          <w:sz w:val="28"/>
          <w:szCs w:val="28"/>
          <w:rtl/>
          <w:lang w:bidi="ar-EG"/>
        </w:rPr>
        <w:t>.</w:t>
      </w:r>
    </w:p>
    <w:bookmarkEnd w:id="9"/>
    <w:p w14:paraId="7DFC70A6" w14:textId="77777777" w:rsidR="00B312A4" w:rsidRDefault="009375ED" w:rsidP="00B312A4">
      <w:pPr>
        <w:pStyle w:val="a5"/>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هدفت </w:t>
      </w:r>
      <w:r w:rsidRPr="0041538E">
        <w:rPr>
          <w:rFonts w:ascii="Sakkal Majalla" w:hAnsi="Sakkal Majalla" w:cs="Sakkal Majalla"/>
          <w:color w:val="000000" w:themeColor="text1"/>
          <w:sz w:val="28"/>
          <w:szCs w:val="28"/>
          <w:rtl/>
          <w:lang w:bidi="ar-EG"/>
        </w:rPr>
        <w:t xml:space="preserve">الدراسة إلى إبراز أهم تطبيقات الذكاء الاصطناعي وتعلم الآلة في تعزيز كشف الاحتيال على البطاقات </w:t>
      </w:r>
      <w:proofErr w:type="spellStart"/>
      <w:r w:rsidRPr="0041538E">
        <w:rPr>
          <w:rFonts w:ascii="Sakkal Majalla" w:hAnsi="Sakkal Majalla" w:cs="Sakkal Majalla"/>
          <w:color w:val="000000" w:themeColor="text1"/>
          <w:sz w:val="28"/>
          <w:szCs w:val="28"/>
          <w:rtl/>
          <w:lang w:bidi="ar-EG"/>
        </w:rPr>
        <w:t>الإئتمانية</w:t>
      </w:r>
      <w:proofErr w:type="spellEnd"/>
      <w:r w:rsidRPr="0041538E">
        <w:rPr>
          <w:rFonts w:ascii="Sakkal Majalla" w:hAnsi="Sakkal Majalla" w:cs="Sakkal Majalla"/>
          <w:color w:val="000000" w:themeColor="text1"/>
          <w:sz w:val="28"/>
          <w:szCs w:val="28"/>
          <w:rtl/>
          <w:lang w:bidi="ar-EG"/>
        </w:rPr>
        <w:t>، والمقارنة بين نتائج خوارزميات تعلم الآلة الخاضع للإشراف، بالتطبيق على لغة بايثون</w:t>
      </w:r>
      <w:r w:rsidRPr="0041538E">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w:t>
      </w:r>
      <w:r w:rsidRPr="0041538E">
        <w:rPr>
          <w:rFonts w:ascii="Sakkal Majalla" w:hAnsi="Sakkal Majalla" w:cs="Sakkal Majalla"/>
          <w:color w:val="000000" w:themeColor="text1"/>
          <w:sz w:val="28"/>
          <w:szCs w:val="28"/>
          <w:lang w:bidi="ar-EG"/>
        </w:rPr>
        <w:t xml:space="preserve">(Python </w:t>
      </w:r>
      <w:r w:rsidRPr="0041538E">
        <w:rPr>
          <w:rFonts w:ascii="Sakkal Majalla" w:hAnsi="Sakkal Majalla" w:cs="Sakkal Majalla"/>
          <w:color w:val="000000" w:themeColor="text1"/>
          <w:sz w:val="28"/>
          <w:szCs w:val="28"/>
          <w:rtl/>
          <w:lang w:bidi="ar-EG"/>
        </w:rPr>
        <w:t>للبرمجة، باستخدام بيانات اصطناعية</w:t>
      </w:r>
      <w:r w:rsidRPr="0041538E">
        <w:rPr>
          <w:rFonts w:ascii="Sakkal Majalla" w:hAnsi="Sakkal Majalla" w:cs="Sakkal Majalla"/>
          <w:color w:val="000000" w:themeColor="text1"/>
          <w:sz w:val="28"/>
          <w:szCs w:val="28"/>
          <w:lang w:bidi="ar-EG"/>
        </w:rPr>
        <w:t xml:space="preserve"> (Synthetic Data) </w:t>
      </w:r>
      <w:r w:rsidRPr="0041538E">
        <w:rPr>
          <w:rFonts w:ascii="Sakkal Majalla" w:hAnsi="Sakkal Majalla" w:cs="Sakkal Majalla"/>
          <w:color w:val="000000" w:themeColor="text1"/>
          <w:sz w:val="28"/>
          <w:szCs w:val="28"/>
          <w:rtl/>
          <w:lang w:bidi="ar-EG"/>
        </w:rPr>
        <w:t xml:space="preserve">تم إنشاؤها بطريقة عشوائية عن طريق المحاكاة للأرقام العشوائية لعينة تتكون من 200 ألف بطاقة </w:t>
      </w:r>
      <w:proofErr w:type="spellStart"/>
      <w:r w:rsidRPr="0041538E">
        <w:rPr>
          <w:rFonts w:ascii="Sakkal Majalla" w:hAnsi="Sakkal Majalla" w:cs="Sakkal Majalla"/>
          <w:color w:val="000000" w:themeColor="text1"/>
          <w:sz w:val="28"/>
          <w:szCs w:val="28"/>
          <w:rtl/>
          <w:lang w:bidi="ar-EG"/>
        </w:rPr>
        <w:t>إئتمانية</w:t>
      </w:r>
      <w:proofErr w:type="spellEnd"/>
      <w:r w:rsidRPr="0041538E">
        <w:rPr>
          <w:rFonts w:ascii="Sakkal Majalla" w:hAnsi="Sakkal Majalla" w:cs="Sakkal Majalla"/>
          <w:color w:val="000000" w:themeColor="text1"/>
          <w:sz w:val="28"/>
          <w:szCs w:val="28"/>
          <w:rtl/>
          <w:lang w:bidi="ar-EG"/>
        </w:rPr>
        <w:t xml:space="preserve">، و 20 متغير كخصائص لحامل البطاقة </w:t>
      </w:r>
      <w:proofErr w:type="spellStart"/>
      <w:r w:rsidRPr="0041538E">
        <w:rPr>
          <w:rFonts w:ascii="Sakkal Majalla" w:hAnsi="Sakkal Majalla" w:cs="Sakkal Majalla"/>
          <w:color w:val="000000" w:themeColor="text1"/>
          <w:sz w:val="28"/>
          <w:szCs w:val="28"/>
          <w:rtl/>
          <w:lang w:bidi="ar-EG"/>
        </w:rPr>
        <w:t>الإئتمانية</w:t>
      </w:r>
      <w:proofErr w:type="spellEnd"/>
      <w:r w:rsidRPr="0041538E">
        <w:rPr>
          <w:rFonts w:ascii="Sakkal Majalla" w:hAnsi="Sakkal Majalla" w:cs="Sakkal Majalla"/>
          <w:color w:val="000000" w:themeColor="text1"/>
          <w:sz w:val="28"/>
          <w:szCs w:val="28"/>
          <w:rtl/>
          <w:lang w:bidi="ar-EG"/>
        </w:rPr>
        <w:t xml:space="preserve"> باستخدام أربعة خوارزميات ممثلة في خوارزمية الانحدار اللوجستي، أقرب الجيران </w:t>
      </w:r>
      <w:r>
        <w:rPr>
          <w:rFonts w:ascii="Sakkal Majalla" w:hAnsi="Sakkal Majalla" w:cs="Sakkal Majalla" w:hint="cs"/>
          <w:color w:val="000000" w:themeColor="text1"/>
          <w:sz w:val="28"/>
          <w:szCs w:val="28"/>
          <w:rtl/>
          <w:lang w:bidi="ar-EG"/>
        </w:rPr>
        <w:t>(</w:t>
      </w:r>
      <w:r w:rsidRPr="0041538E">
        <w:rPr>
          <w:rFonts w:ascii="Sakkal Majalla" w:hAnsi="Sakkal Majalla" w:cs="Sakkal Majalla"/>
          <w:color w:val="000000" w:themeColor="text1"/>
          <w:sz w:val="28"/>
          <w:szCs w:val="28"/>
          <w:lang w:bidi="ar-EG"/>
        </w:rPr>
        <w:t xml:space="preserve">Nearest </w:t>
      </w:r>
      <w:proofErr w:type="spellStart"/>
      <w:r w:rsidRPr="0041538E">
        <w:rPr>
          <w:rFonts w:ascii="Sakkal Majalla" w:hAnsi="Sakkal Majalla" w:cs="Sakkal Majalla"/>
          <w:color w:val="000000" w:themeColor="text1"/>
          <w:sz w:val="28"/>
          <w:szCs w:val="28"/>
          <w:lang w:bidi="ar-EG"/>
        </w:rPr>
        <w:t>neighbours</w:t>
      </w:r>
      <w:proofErr w:type="spellEnd"/>
      <w:r w:rsidRPr="0041538E">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 xml:space="preserve">)، </w:t>
      </w:r>
      <w:r w:rsidRPr="0041538E">
        <w:rPr>
          <w:rFonts w:ascii="Sakkal Majalla" w:hAnsi="Sakkal Majalla" w:cs="Sakkal Majalla"/>
          <w:color w:val="000000" w:themeColor="text1"/>
          <w:sz w:val="28"/>
          <w:szCs w:val="28"/>
          <w:rtl/>
          <w:lang w:bidi="ar-EG"/>
        </w:rPr>
        <w:t>والتحليل التمييزي الخطي</w:t>
      </w:r>
      <w:r>
        <w:rPr>
          <w:rFonts w:ascii="Sakkal Majalla" w:hAnsi="Sakkal Majalla" w:cs="Sakkal Majalla" w:hint="cs"/>
          <w:color w:val="000000" w:themeColor="text1"/>
          <w:sz w:val="28"/>
          <w:szCs w:val="28"/>
          <w:rtl/>
          <w:lang w:bidi="ar-EG"/>
        </w:rPr>
        <w:t>(</w:t>
      </w:r>
      <w:r w:rsidRPr="0041538E">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 xml:space="preserve"> </w:t>
      </w:r>
      <w:r w:rsidRPr="0041538E">
        <w:rPr>
          <w:rFonts w:ascii="Sakkal Majalla" w:hAnsi="Sakkal Majalla" w:cs="Sakkal Majalla"/>
          <w:color w:val="000000" w:themeColor="text1"/>
          <w:sz w:val="28"/>
          <w:szCs w:val="28"/>
          <w:lang w:bidi="ar-EG"/>
        </w:rPr>
        <w:t>discriminant analysis</w:t>
      </w:r>
      <w:r>
        <w:rPr>
          <w:rFonts w:ascii="Sakkal Majalla" w:hAnsi="Sakkal Majalla" w:cs="Sakkal Majalla" w:hint="cs"/>
          <w:color w:val="000000" w:themeColor="text1"/>
          <w:sz w:val="28"/>
          <w:szCs w:val="28"/>
          <w:rtl/>
          <w:lang w:bidi="ar-EG"/>
        </w:rPr>
        <w:t xml:space="preserve"> </w:t>
      </w:r>
      <w:r w:rsidRPr="0041538E">
        <w:rPr>
          <w:rFonts w:ascii="Sakkal Majalla" w:hAnsi="Sakkal Majalla" w:cs="Sakkal Majalla"/>
          <w:color w:val="000000" w:themeColor="text1"/>
          <w:sz w:val="28"/>
          <w:szCs w:val="28"/>
          <w:lang w:bidi="ar-EG"/>
        </w:rPr>
        <w:t>Linear</w:t>
      </w:r>
      <w:r>
        <w:rPr>
          <w:rFonts w:ascii="Sakkal Majalla" w:hAnsi="Sakkal Majalla" w:cs="Sakkal Majalla" w:hint="cs"/>
          <w:color w:val="000000" w:themeColor="text1"/>
          <w:sz w:val="28"/>
          <w:szCs w:val="28"/>
          <w:rtl/>
          <w:lang w:bidi="ar-EG"/>
        </w:rPr>
        <w:t xml:space="preserve"> )، وشجرة</w:t>
      </w:r>
      <w:r w:rsidRPr="0041538E">
        <w:rPr>
          <w:rFonts w:ascii="Sakkal Majalla" w:hAnsi="Sakkal Majalla" w:cs="Sakkal Majalla"/>
          <w:color w:val="000000" w:themeColor="text1"/>
          <w:sz w:val="28"/>
          <w:szCs w:val="28"/>
          <w:lang w:bidi="ar-EG"/>
        </w:rPr>
        <w:t xml:space="preserve"> </w:t>
      </w:r>
      <w:r w:rsidRPr="0041538E">
        <w:rPr>
          <w:rFonts w:ascii="Sakkal Majalla" w:hAnsi="Sakkal Majalla" w:cs="Sakkal Majalla"/>
          <w:color w:val="000000" w:themeColor="text1"/>
          <w:sz w:val="28"/>
          <w:szCs w:val="28"/>
          <w:rtl/>
          <w:lang w:bidi="ar-EG"/>
        </w:rPr>
        <w:t>القرار</w:t>
      </w:r>
      <w:r>
        <w:rPr>
          <w:rFonts w:ascii="Sakkal Majalla" w:hAnsi="Sakkal Majalla" w:cs="Sakkal Majalla" w:hint="cs"/>
          <w:color w:val="000000" w:themeColor="text1"/>
          <w:sz w:val="28"/>
          <w:szCs w:val="28"/>
          <w:rtl/>
          <w:lang w:bidi="ar-EG"/>
        </w:rPr>
        <w:t xml:space="preserve"> (</w:t>
      </w:r>
      <w:r w:rsidRPr="0041538E">
        <w:t xml:space="preserve"> </w:t>
      </w:r>
      <w:r w:rsidRPr="0041538E">
        <w:rPr>
          <w:rFonts w:ascii="Sakkal Majalla" w:hAnsi="Sakkal Majalla" w:cs="Sakkal Majalla"/>
          <w:color w:val="000000" w:themeColor="text1"/>
          <w:sz w:val="28"/>
          <w:szCs w:val="28"/>
          <w:lang w:bidi="ar-EG"/>
        </w:rPr>
        <w:t>Decision tree</w:t>
      </w:r>
      <w:r>
        <w:rPr>
          <w:rFonts w:ascii="Sakkal Majalla" w:hAnsi="Sakkal Majalla" w:cs="Sakkal Majalla" w:hint="cs"/>
          <w:color w:val="000000" w:themeColor="text1"/>
          <w:sz w:val="28"/>
          <w:szCs w:val="28"/>
          <w:rtl/>
          <w:lang w:bidi="ar-EG"/>
        </w:rPr>
        <w:t xml:space="preserve">)، وتوصلت </w:t>
      </w:r>
      <w:r w:rsidRPr="00714066">
        <w:rPr>
          <w:rFonts w:ascii="Sakkal Majalla" w:hAnsi="Sakkal Majalla" w:cs="Sakkal Majalla"/>
          <w:color w:val="000000" w:themeColor="text1"/>
          <w:sz w:val="28"/>
          <w:szCs w:val="28"/>
          <w:rtl/>
          <w:lang w:bidi="ar-EG"/>
        </w:rPr>
        <w:t xml:space="preserve">الدراسة إلى أن خوارزميات تعلم الآلة تساهم في تعزيز كشف الاحتيال على البطاقات </w:t>
      </w:r>
      <w:proofErr w:type="spellStart"/>
      <w:r w:rsidRPr="00714066">
        <w:rPr>
          <w:rFonts w:ascii="Sakkal Majalla" w:hAnsi="Sakkal Majalla" w:cs="Sakkal Majalla"/>
          <w:color w:val="000000" w:themeColor="text1"/>
          <w:sz w:val="28"/>
          <w:szCs w:val="28"/>
          <w:rtl/>
          <w:lang w:bidi="ar-EG"/>
        </w:rPr>
        <w:t>الإئتمانية</w:t>
      </w:r>
      <w:proofErr w:type="spellEnd"/>
      <w:r w:rsidRPr="00714066">
        <w:rPr>
          <w:rFonts w:ascii="Sakkal Majalla" w:hAnsi="Sakkal Majalla" w:cs="Sakkal Majalla"/>
          <w:color w:val="000000" w:themeColor="text1"/>
          <w:sz w:val="28"/>
          <w:szCs w:val="28"/>
          <w:rtl/>
          <w:lang w:bidi="ar-EG"/>
        </w:rPr>
        <w:t xml:space="preserve"> بقدرة تنبؤية فاقت 94 في المائة، كما أن خوارزمية التحليل التمييزي الخطي كانت أفضل أداءً من بقية الخوارزميات المستخدمة، مما يدعم التوجه نحو استخدام تقنيات تعلم الآلة الحديثة، وفرص الاستفادة من العديد من الخوارزميات</w:t>
      </w:r>
      <w:r>
        <w:rPr>
          <w:rFonts w:ascii="Sakkal Majalla" w:hAnsi="Sakkal Majalla" w:cs="Sakkal Majalla" w:hint="cs"/>
          <w:color w:val="000000" w:themeColor="text1"/>
          <w:sz w:val="28"/>
          <w:szCs w:val="28"/>
          <w:rtl/>
          <w:lang w:bidi="ar-EG"/>
        </w:rPr>
        <w:t>، و</w:t>
      </w:r>
      <w:r w:rsidRPr="00714066">
        <w:rPr>
          <w:rFonts w:ascii="Sakkal Majalla" w:hAnsi="Sakkal Majalla" w:cs="Sakkal Majalla"/>
          <w:color w:val="000000" w:themeColor="text1"/>
          <w:sz w:val="28"/>
          <w:szCs w:val="28"/>
          <w:rtl/>
          <w:lang w:bidi="ar-EG"/>
        </w:rPr>
        <w:t xml:space="preserve">أوصت الدراسة بضرورة استخدام الذكاء </w:t>
      </w:r>
      <w:proofErr w:type="spellStart"/>
      <w:r w:rsidRPr="00714066">
        <w:rPr>
          <w:rFonts w:ascii="Sakkal Majalla" w:hAnsi="Sakkal Majalla" w:cs="Sakkal Majalla"/>
          <w:color w:val="000000" w:themeColor="text1"/>
          <w:sz w:val="28"/>
          <w:szCs w:val="28"/>
          <w:rtl/>
          <w:lang w:bidi="ar-EG"/>
        </w:rPr>
        <w:t>الإصطناعي</w:t>
      </w:r>
      <w:proofErr w:type="spellEnd"/>
      <w:r w:rsidRPr="00714066">
        <w:rPr>
          <w:rFonts w:ascii="Sakkal Majalla" w:hAnsi="Sakkal Majalla" w:cs="Sakkal Majalla"/>
          <w:color w:val="000000" w:themeColor="text1"/>
          <w:sz w:val="28"/>
          <w:szCs w:val="28"/>
          <w:rtl/>
          <w:lang w:bidi="ar-EG"/>
        </w:rPr>
        <w:t xml:space="preserve"> بصفة عامة، وتعلم الآلة بصفة خاصة في تحليل عمليات الاحتيال على البطاقات </w:t>
      </w:r>
      <w:proofErr w:type="spellStart"/>
      <w:r w:rsidRPr="00714066">
        <w:rPr>
          <w:rFonts w:ascii="Sakkal Majalla" w:hAnsi="Sakkal Majalla" w:cs="Sakkal Majalla"/>
          <w:color w:val="000000" w:themeColor="text1"/>
          <w:sz w:val="28"/>
          <w:szCs w:val="28"/>
          <w:rtl/>
          <w:lang w:bidi="ar-EG"/>
        </w:rPr>
        <w:t>الإئتمانية</w:t>
      </w:r>
      <w:proofErr w:type="spellEnd"/>
      <w:r w:rsidRPr="00714066">
        <w:rPr>
          <w:rFonts w:ascii="Sakkal Majalla" w:hAnsi="Sakkal Majalla" w:cs="Sakkal Majalla"/>
          <w:color w:val="000000" w:themeColor="text1"/>
          <w:sz w:val="28"/>
          <w:szCs w:val="28"/>
          <w:rtl/>
          <w:lang w:bidi="ar-EG"/>
        </w:rPr>
        <w:t xml:space="preserve"> في الدول العربية، مما يساعد المؤسسات المالية والهيئات الإشرافية والتنظيمية والرقابية على إدارة </w:t>
      </w:r>
      <w:r w:rsidRPr="00714066">
        <w:rPr>
          <w:rFonts w:ascii="Sakkal Majalla" w:hAnsi="Sakkal Majalla" w:cs="Sakkal Majalla"/>
          <w:color w:val="000000" w:themeColor="text1"/>
          <w:sz w:val="28"/>
          <w:szCs w:val="28"/>
          <w:rtl/>
          <w:lang w:bidi="ar-EG"/>
        </w:rPr>
        <w:lastRenderedPageBreak/>
        <w:t>المخاطر وتقليل التكاليف الناجمة عن هذه العمليات، خاصة مع توجه العديد من المحتالين إلى استخدام التقنيات الحديثة، مما يستدعي مواكبة التطورات العالمية الراهنة في هذا المجال.</w:t>
      </w:r>
    </w:p>
    <w:p w14:paraId="4E26BCF7" w14:textId="2F167898" w:rsidR="00F33C38" w:rsidRPr="00F33C38" w:rsidRDefault="00F33C38" w:rsidP="00F33C38">
      <w:pPr>
        <w:pStyle w:val="a5"/>
        <w:numPr>
          <w:ilvl w:val="0"/>
          <w:numId w:val="3"/>
        </w:numPr>
        <w:bidi/>
        <w:spacing w:line="360" w:lineRule="auto"/>
        <w:jc w:val="both"/>
        <w:rPr>
          <w:rFonts w:ascii="Sakkal Majalla" w:hAnsi="Sakkal Majalla" w:cs="Sakkal Majalla"/>
          <w:b/>
          <w:bCs/>
          <w:color w:val="000000" w:themeColor="text1"/>
          <w:sz w:val="28"/>
          <w:szCs w:val="28"/>
          <w:rtl/>
          <w:lang w:bidi="ar-EG"/>
        </w:rPr>
      </w:pPr>
      <w:r w:rsidRPr="00F33C38">
        <w:rPr>
          <w:rFonts w:ascii="Sakkal Majalla" w:hAnsi="Sakkal Majalla" w:cs="Sakkal Majalla"/>
          <w:b/>
          <w:bCs/>
          <w:color w:val="000000" w:themeColor="text1"/>
          <w:sz w:val="28"/>
          <w:szCs w:val="28"/>
          <w:rtl/>
          <w:lang w:bidi="ar-EG"/>
        </w:rPr>
        <w:t>دراسة (هاشمية ومريم، 2023)، بعنوان: استخدام تقنيات الذكاء الاصطناعي في تحسين أداء العاملين: دراسة ميدانية بعض المؤسسات الاقتصادية والعمومية</w:t>
      </w:r>
      <w:r w:rsidRPr="00F33C38">
        <w:rPr>
          <w:rFonts w:ascii="Sakkal Majalla" w:hAnsi="Sakkal Majalla" w:cs="Sakkal Majalla"/>
          <w:b/>
          <w:bCs/>
          <w:color w:val="000000" w:themeColor="text1"/>
          <w:sz w:val="28"/>
          <w:szCs w:val="28"/>
          <w:lang w:bidi="ar-EG"/>
        </w:rPr>
        <w:t>.</w:t>
      </w:r>
    </w:p>
    <w:p w14:paraId="47284C0B" w14:textId="77777777" w:rsidR="00F33C38" w:rsidRDefault="00F33C38" w:rsidP="00F33C38">
      <w:pPr>
        <w:pStyle w:val="a5"/>
        <w:bidi/>
        <w:spacing w:line="360" w:lineRule="auto"/>
        <w:jc w:val="both"/>
        <w:rPr>
          <w:rFonts w:ascii="Sakkal Majalla" w:hAnsi="Sakkal Majalla" w:cs="Sakkal Majalla"/>
          <w:color w:val="000000" w:themeColor="text1"/>
          <w:sz w:val="28"/>
          <w:szCs w:val="28"/>
          <w:rtl/>
          <w:lang w:bidi="ar-EG"/>
        </w:rPr>
      </w:pPr>
      <w:r w:rsidRPr="00F33C38">
        <w:rPr>
          <w:rFonts w:ascii="Sakkal Majalla" w:hAnsi="Sakkal Majalla" w:cs="Sakkal Majalla"/>
          <w:color w:val="000000" w:themeColor="text1"/>
          <w:sz w:val="28"/>
          <w:szCs w:val="28"/>
          <w:rtl/>
          <w:lang w:bidi="ar-EG"/>
        </w:rPr>
        <w:t>هدفت الدراسة إلى التعرف على دور استخدام تقنيات الذكاء الاصطناعي في تحسين أداء العاملين من خلال تحديد العلاقة بين إبعاد استخدام تقنيات الذكاء الاصطناعي المتمثلة في استخدام تقنيات الذكاء الاصطناعي (الأجهزة والبرمجيات، الفعالية، والمعارف والاستدلال) وأداء العاملين، وقد تم الاعتماد على المنهج الوصفي وأسلوب التحليل كونه مناسب لموضوع الدراسة، وتم استعمال الاستبيان كأداة لجمع البيانات والمعلومات حيث تكون هذه الأخير من (36) فقرت تم توزيعها على 36 عامل لمجموعة من المؤسسات الاقتصادية والعمومية بأدرار، ولمعالجة البيانات الموجودة تم الاعتماد على برنامج التحليل الإحصائي</w:t>
      </w:r>
      <w:r w:rsidRPr="00F33C38">
        <w:rPr>
          <w:rFonts w:ascii="Sakkal Majalla" w:hAnsi="Sakkal Majalla" w:cs="Sakkal Majalla"/>
          <w:color w:val="000000" w:themeColor="text1"/>
          <w:sz w:val="28"/>
          <w:szCs w:val="28"/>
          <w:lang w:bidi="ar-EG"/>
        </w:rPr>
        <w:t>Spss</w:t>
      </w:r>
      <w:r w:rsidRPr="00F33C38">
        <w:rPr>
          <w:rFonts w:ascii="Sakkal Majalla" w:hAnsi="Sakkal Majalla" w:cs="Sakkal Majalla"/>
          <w:color w:val="000000" w:themeColor="text1"/>
          <w:sz w:val="28"/>
          <w:szCs w:val="28"/>
          <w:rtl/>
          <w:lang w:bidi="ar-EG"/>
        </w:rPr>
        <w:t>، وتوصلت الدراسة إلى وجود علاقة ارتباط قوية ذات دلالة إحصائية بين تقنيات الذكاء الاصطناعي وأداء العاملين في بعض المؤسسات الاقتصادية والعمومية بأدرار عند مستوى معنوية 0.05</w:t>
      </w:r>
      <w:r>
        <w:rPr>
          <w:rFonts w:ascii="Sakkal Majalla" w:hAnsi="Sakkal Majalla" w:cs="Sakkal Majalla" w:hint="cs"/>
          <w:color w:val="000000" w:themeColor="text1"/>
          <w:sz w:val="28"/>
          <w:szCs w:val="28"/>
          <w:rtl/>
          <w:lang w:bidi="ar-EG"/>
        </w:rPr>
        <w:t>.</w:t>
      </w:r>
    </w:p>
    <w:p w14:paraId="1D54AB6D" w14:textId="38704C34" w:rsidR="00F33C38" w:rsidRPr="00F33C38" w:rsidRDefault="00F33C38" w:rsidP="00F33C38">
      <w:pPr>
        <w:pStyle w:val="a5"/>
        <w:numPr>
          <w:ilvl w:val="0"/>
          <w:numId w:val="3"/>
        </w:numPr>
        <w:bidi/>
        <w:spacing w:line="360" w:lineRule="auto"/>
        <w:jc w:val="both"/>
        <w:rPr>
          <w:rFonts w:ascii="Sakkal Majalla" w:hAnsi="Sakkal Majalla" w:cs="Sakkal Majalla"/>
          <w:b/>
          <w:bCs/>
          <w:color w:val="000000" w:themeColor="text1"/>
          <w:sz w:val="28"/>
          <w:szCs w:val="28"/>
          <w:rtl/>
          <w:lang w:bidi="ar-EG"/>
        </w:rPr>
      </w:pPr>
      <w:r w:rsidRPr="00F33C38">
        <w:rPr>
          <w:rFonts w:ascii="Sakkal Majalla" w:hAnsi="Sakkal Majalla" w:cs="Sakkal Majalla"/>
          <w:b/>
          <w:bCs/>
          <w:color w:val="000000" w:themeColor="text1"/>
          <w:sz w:val="28"/>
          <w:szCs w:val="28"/>
          <w:rtl/>
          <w:lang w:bidi="ar-EG"/>
        </w:rPr>
        <w:t>دراسة (الصالح، 2022)، بعنوان: العلاقة بين استخدام تقنيات الذكاء الاصطناعي وفعالية ممارسات إدارة الموارد البشرية (الاستقطاب والاختيار) في الشركات الصغيرة والمتوسطة</w:t>
      </w:r>
      <w:r w:rsidRPr="00F33C38">
        <w:rPr>
          <w:rFonts w:ascii="Sakkal Majalla" w:hAnsi="Sakkal Majalla" w:cs="Sakkal Majalla"/>
          <w:b/>
          <w:bCs/>
          <w:color w:val="000000" w:themeColor="text1"/>
          <w:sz w:val="28"/>
          <w:szCs w:val="28"/>
          <w:lang w:bidi="ar-EG"/>
        </w:rPr>
        <w:t>.</w:t>
      </w:r>
    </w:p>
    <w:p w14:paraId="15BB8F1E" w14:textId="5441461E" w:rsidR="00F33C38" w:rsidRPr="00B312A4" w:rsidRDefault="00F33C38" w:rsidP="00F33C38">
      <w:pPr>
        <w:pStyle w:val="a5"/>
        <w:bidi/>
        <w:spacing w:line="360" w:lineRule="auto"/>
        <w:jc w:val="both"/>
        <w:rPr>
          <w:rFonts w:ascii="Sakkal Majalla" w:hAnsi="Sakkal Majalla" w:cs="Sakkal Majalla"/>
          <w:color w:val="000000" w:themeColor="text1"/>
          <w:sz w:val="28"/>
          <w:szCs w:val="28"/>
          <w:lang w:bidi="ar-EG"/>
        </w:rPr>
      </w:pPr>
      <w:r w:rsidRPr="00F33C38">
        <w:rPr>
          <w:rFonts w:ascii="Sakkal Majalla" w:hAnsi="Sakkal Majalla" w:cs="Sakkal Majalla"/>
          <w:color w:val="000000" w:themeColor="text1"/>
          <w:sz w:val="28"/>
          <w:szCs w:val="28"/>
          <w:rtl/>
          <w:lang w:bidi="ar-EG"/>
        </w:rPr>
        <w:t xml:space="preserve">هدفت الدراسة إلى معرفة العلاقة بين استخدام تقنيات الذكاء الاصطناعي وفعالية ممارسات إدارة الموارد البشرية (الاستقطاب والاختيار) في الشركات الصغيرة والمتوسطة، وقد استخدمت الدراسة المنهج المسحي الوصفي، وجمعت البيانات بواسطة الاستبانة، وتوصلت الدراسة إلى موافقة العينة على أهمية استخدام تقنيات الذكاء الاصطناعي في ممارسات إدارة الموارد البشرية وفعالية استخدامها في استقطاب الموارد البشرية واختيارها، كما أوضحت النتائج وجود علاقة إيجابية بين استخدام تقنيات الذكاء الاصطناعي وفعالية الاستقطاب والاختيار، وقد أوصت الدراسة بضرورة تحديث وتطوير تقنيات الذكاء الاصطناعي المستخدمة في إدارة الموارد البشرية والحاجة إلى تثقيف موظفي الموارد البشرية وتدريبهم حول نوعية وأساليب الذكاء الاصطناعي، كما أوصت الدراسة بإجراء دراسات مستقبلية عن </w:t>
      </w:r>
      <w:r w:rsidRPr="00F33C38">
        <w:rPr>
          <w:rFonts w:ascii="Sakkal Majalla" w:hAnsi="Sakkal Majalla" w:cs="Sakkal Majalla"/>
          <w:color w:val="000000" w:themeColor="text1"/>
          <w:sz w:val="28"/>
          <w:szCs w:val="28"/>
          <w:rtl/>
          <w:lang w:bidi="ar-EG"/>
        </w:rPr>
        <w:lastRenderedPageBreak/>
        <w:t>العلاقة بين استخدام تقنيات الذكاء الاصطناعي وممارسات الموارد البشرية الأخرى، مثل: (التدريب، التطوير، الإحلال).</w:t>
      </w:r>
    </w:p>
    <w:p w14:paraId="370E80BD" w14:textId="07380065" w:rsidR="001430E7" w:rsidRPr="00135985" w:rsidRDefault="003D1052" w:rsidP="009375ED">
      <w:pPr>
        <w:pStyle w:val="a5"/>
        <w:numPr>
          <w:ilvl w:val="0"/>
          <w:numId w:val="3"/>
        </w:numPr>
        <w:bidi/>
        <w:spacing w:line="360" w:lineRule="auto"/>
        <w:jc w:val="both"/>
        <w:rPr>
          <w:rFonts w:ascii="Sakkal Majalla" w:hAnsi="Sakkal Majalla" w:cs="Sakkal Majalla"/>
          <w:b/>
          <w:bCs/>
          <w:color w:val="000000" w:themeColor="text1"/>
          <w:sz w:val="28"/>
          <w:szCs w:val="28"/>
          <w:lang w:bidi="ar-EG"/>
        </w:rPr>
      </w:pPr>
      <w:r w:rsidRPr="00135985">
        <w:rPr>
          <w:rFonts w:ascii="Sakkal Majalla" w:hAnsi="Sakkal Majalla" w:cs="Sakkal Majalla" w:hint="cs"/>
          <w:b/>
          <w:bCs/>
          <w:color w:val="000000" w:themeColor="text1"/>
          <w:sz w:val="28"/>
          <w:szCs w:val="28"/>
          <w:rtl/>
          <w:lang w:bidi="ar-EG"/>
        </w:rPr>
        <w:t xml:space="preserve">دراسة (عبيد، 2022)، بعنوان: </w:t>
      </w:r>
      <w:r w:rsidRPr="00135985">
        <w:rPr>
          <w:rFonts w:ascii="Sakkal Majalla" w:hAnsi="Sakkal Majalla" w:cs="Sakkal Majalla"/>
          <w:b/>
          <w:bCs/>
          <w:color w:val="000000" w:themeColor="text1"/>
          <w:sz w:val="28"/>
          <w:szCs w:val="28"/>
          <w:rtl/>
        </w:rPr>
        <w:t xml:space="preserve">الجوانب التنظيمية لتطبيق الذكاء </w:t>
      </w:r>
      <w:r w:rsidRPr="00135985">
        <w:rPr>
          <w:rFonts w:ascii="Sakkal Majalla" w:hAnsi="Sakkal Majalla" w:cs="Sakkal Majalla" w:hint="cs"/>
          <w:b/>
          <w:bCs/>
          <w:color w:val="000000" w:themeColor="text1"/>
          <w:sz w:val="28"/>
          <w:szCs w:val="28"/>
          <w:rtl/>
        </w:rPr>
        <w:t>الاصطناعي</w:t>
      </w:r>
      <w:r w:rsidRPr="00135985">
        <w:rPr>
          <w:rFonts w:ascii="Sakkal Majalla" w:hAnsi="Sakkal Majalla" w:cs="Sakkal Majalla"/>
          <w:b/>
          <w:bCs/>
          <w:color w:val="000000" w:themeColor="text1"/>
          <w:sz w:val="28"/>
          <w:szCs w:val="28"/>
          <w:rtl/>
        </w:rPr>
        <w:t xml:space="preserve"> في القطاع المالي: تحليل للفوائد والمخاطر</w:t>
      </w:r>
      <w:r w:rsidRPr="00135985">
        <w:rPr>
          <w:rFonts w:ascii="Sakkal Majalla" w:hAnsi="Sakkal Majalla" w:cs="Sakkal Majalla" w:hint="cs"/>
          <w:b/>
          <w:bCs/>
          <w:color w:val="000000" w:themeColor="text1"/>
          <w:sz w:val="28"/>
          <w:szCs w:val="28"/>
          <w:rtl/>
        </w:rPr>
        <w:t>.</w:t>
      </w:r>
    </w:p>
    <w:p w14:paraId="25FDB53F" w14:textId="77777777" w:rsidR="001430E7" w:rsidRPr="00135985" w:rsidRDefault="000E09DD" w:rsidP="001430E7">
      <w:pPr>
        <w:pStyle w:val="a5"/>
        <w:bidi/>
        <w:spacing w:line="360" w:lineRule="auto"/>
        <w:jc w:val="both"/>
        <w:rPr>
          <w:rFonts w:ascii="Sakkal Majalla" w:hAnsi="Sakkal Majalla" w:cs="Sakkal Majalla"/>
          <w:color w:val="000000" w:themeColor="text1"/>
          <w:sz w:val="28"/>
          <w:szCs w:val="28"/>
          <w:rtl/>
          <w:lang w:bidi="ar-EG"/>
        </w:rPr>
      </w:pPr>
      <w:r w:rsidRPr="00135985">
        <w:rPr>
          <w:rFonts w:ascii="Sakkal Majalla" w:hAnsi="Sakkal Majalla" w:cs="Sakkal Majalla" w:hint="cs"/>
          <w:color w:val="000000" w:themeColor="text1"/>
          <w:sz w:val="28"/>
          <w:szCs w:val="28"/>
          <w:rtl/>
          <w:lang w:bidi="ar-EG"/>
        </w:rPr>
        <w:t xml:space="preserve">هدفت الدراسة إلى </w:t>
      </w:r>
      <w:r w:rsidRPr="00135985">
        <w:rPr>
          <w:rFonts w:ascii="Sakkal Majalla" w:hAnsi="Sakkal Majalla" w:cs="Sakkal Majalla"/>
          <w:color w:val="000000" w:themeColor="text1"/>
          <w:sz w:val="28"/>
          <w:szCs w:val="28"/>
          <w:rtl/>
          <w:lang w:bidi="ar-EG"/>
        </w:rPr>
        <w:t>فهم الكيفية التي من المرجح أن يتم بها ضبط إدخال تقنيات الذكاء الاصطناعي والتعلم الآلي إلى القطاع المالي في ظل إزدياد أهمية الخدمات المالية الممكنة رقميا وبالتوازي مع ظهور العديد من المبادئ الدولية ذات الصلة بحوكمة هذه التكنولوجيات</w:t>
      </w:r>
      <w:r w:rsidRPr="00135985">
        <w:rPr>
          <w:rFonts w:ascii="Sakkal Majalla" w:hAnsi="Sakkal Majalla" w:cs="Sakkal Majalla" w:hint="cs"/>
          <w:color w:val="000000" w:themeColor="text1"/>
          <w:sz w:val="28"/>
          <w:szCs w:val="28"/>
          <w:rtl/>
          <w:lang w:bidi="ar-EG"/>
        </w:rPr>
        <w:t xml:space="preserve">، </w:t>
      </w:r>
      <w:r w:rsidRPr="00135985">
        <w:rPr>
          <w:rFonts w:ascii="Sakkal Majalla" w:hAnsi="Sakkal Majalla" w:cs="Sakkal Majalla"/>
          <w:color w:val="000000" w:themeColor="text1"/>
          <w:sz w:val="28"/>
          <w:szCs w:val="28"/>
          <w:rtl/>
          <w:lang w:bidi="ar-EG"/>
        </w:rPr>
        <w:t xml:space="preserve">وبالرغم من أن </w:t>
      </w:r>
      <w:proofErr w:type="spellStart"/>
      <w:r w:rsidRPr="00135985">
        <w:rPr>
          <w:rFonts w:ascii="Sakkal Majalla" w:hAnsi="Sakkal Majalla" w:cs="Sakkal Majalla"/>
          <w:color w:val="000000" w:themeColor="text1"/>
          <w:sz w:val="28"/>
          <w:szCs w:val="28"/>
          <w:rtl/>
          <w:lang w:bidi="ar-EG"/>
        </w:rPr>
        <w:t>الإعتماد</w:t>
      </w:r>
      <w:proofErr w:type="spellEnd"/>
      <w:r w:rsidRPr="00135985">
        <w:rPr>
          <w:rFonts w:ascii="Sakkal Majalla" w:hAnsi="Sakkal Majalla" w:cs="Sakkal Majalla"/>
          <w:color w:val="000000" w:themeColor="text1"/>
          <w:sz w:val="28"/>
          <w:szCs w:val="28"/>
          <w:rtl/>
          <w:lang w:bidi="ar-EG"/>
        </w:rPr>
        <w:t xml:space="preserve"> الصريح على الذكاء الإصطناعي في القطاع المالي ما يزال في بداية الطريق نظرا لغياب الأطر التشريعية الناظمة له، إلا أن هذا العالق لم يمنع بعض سلطات الضبط الحذرة من إدخال تكنولوجيات التعلم الآلي والذكاء الاصطناعي بصفة استثنائية وعلى سبيل التجريب في القطاع المالي</w:t>
      </w:r>
      <w:r w:rsidRPr="00135985">
        <w:rPr>
          <w:rFonts w:ascii="Sakkal Majalla" w:hAnsi="Sakkal Majalla" w:cs="Sakkal Majalla" w:hint="cs"/>
          <w:color w:val="000000" w:themeColor="text1"/>
          <w:sz w:val="28"/>
          <w:szCs w:val="28"/>
          <w:rtl/>
          <w:lang w:bidi="ar-EG"/>
        </w:rPr>
        <w:t>، واعتمدت الدراسة على المنهجين الوصفي والتحليلي؛ وذلك انطلاقاً من جمع الحقائق والبيانات عن الذكاء الاصطناعي والتعلم الآلي وروابط الصلة</w:t>
      </w:r>
      <w:r w:rsidR="003D1052" w:rsidRPr="00135985">
        <w:rPr>
          <w:rFonts w:ascii="Sakkal Majalla" w:hAnsi="Sakkal Majalla" w:cs="Sakkal Majalla" w:hint="cs"/>
          <w:color w:val="000000" w:themeColor="text1"/>
          <w:sz w:val="28"/>
          <w:szCs w:val="28"/>
          <w:rtl/>
          <w:lang w:bidi="ar-EG"/>
        </w:rPr>
        <w:t xml:space="preserve"> بينه وبين القطاع المالي،</w:t>
      </w:r>
      <w:r w:rsidRPr="00135985">
        <w:rPr>
          <w:rFonts w:ascii="Sakkal Majalla" w:hAnsi="Sakkal Majalla" w:cs="Sakkal Majalla"/>
          <w:color w:val="000000" w:themeColor="text1"/>
          <w:sz w:val="28"/>
          <w:szCs w:val="28"/>
          <w:rtl/>
          <w:lang w:bidi="ar-EG"/>
        </w:rPr>
        <w:t xml:space="preserve"> </w:t>
      </w:r>
      <w:r w:rsidR="003D1052" w:rsidRPr="00135985">
        <w:rPr>
          <w:rFonts w:ascii="Sakkal Majalla" w:hAnsi="Sakkal Majalla" w:cs="Sakkal Majalla" w:hint="cs"/>
          <w:color w:val="000000" w:themeColor="text1"/>
          <w:sz w:val="28"/>
          <w:szCs w:val="28"/>
          <w:rtl/>
          <w:lang w:bidi="ar-EG"/>
        </w:rPr>
        <w:t xml:space="preserve">وتوصلت الدراسة </w:t>
      </w:r>
      <w:r w:rsidRPr="00135985">
        <w:rPr>
          <w:rFonts w:ascii="Sakkal Majalla" w:hAnsi="Sakkal Majalla" w:cs="Sakkal Majalla"/>
          <w:color w:val="000000" w:themeColor="text1"/>
          <w:sz w:val="28"/>
          <w:szCs w:val="28"/>
          <w:rtl/>
          <w:lang w:bidi="ar-EG"/>
        </w:rPr>
        <w:t>إلى أن ميزان الفوائد المرجوة من إدخال هذه التكنولوجيات في القطاع المالي والمخاطر الناجمة عنها، لا بد أن يخضع للضبط المرن والمتوازن بدلاً من وضع قيود تنظيمية مكثفة من</w:t>
      </w:r>
      <w:r w:rsidRPr="00135985">
        <w:rPr>
          <w:rFonts w:ascii="Sakkal Majalla" w:hAnsi="Sakkal Majalla" w:cs="Sakkal Majalla" w:hint="cs"/>
          <w:color w:val="000000" w:themeColor="text1"/>
          <w:sz w:val="28"/>
          <w:szCs w:val="28"/>
          <w:rtl/>
          <w:lang w:bidi="ar-EG"/>
        </w:rPr>
        <w:t xml:space="preserve"> </w:t>
      </w:r>
      <w:r w:rsidRPr="00135985">
        <w:rPr>
          <w:rFonts w:ascii="Sakkal Majalla" w:hAnsi="Sakkal Majalla" w:cs="Sakkal Majalla"/>
          <w:color w:val="000000" w:themeColor="text1"/>
          <w:sz w:val="28"/>
          <w:szCs w:val="28"/>
          <w:rtl/>
          <w:lang w:bidi="ar-EG"/>
        </w:rPr>
        <w:t xml:space="preserve">شأنها كبح </w:t>
      </w:r>
      <w:proofErr w:type="spellStart"/>
      <w:r w:rsidRPr="00135985">
        <w:rPr>
          <w:rFonts w:ascii="Sakkal Majalla" w:hAnsi="Sakkal Majalla" w:cs="Sakkal Majalla"/>
          <w:color w:val="000000" w:themeColor="text1"/>
          <w:sz w:val="28"/>
          <w:szCs w:val="28"/>
          <w:rtl/>
          <w:lang w:bidi="ar-EG"/>
        </w:rPr>
        <w:t>الإبتكار</w:t>
      </w:r>
      <w:proofErr w:type="spellEnd"/>
      <w:r w:rsidRPr="00135985">
        <w:rPr>
          <w:rFonts w:ascii="Sakkal Majalla" w:hAnsi="Sakkal Majalla" w:cs="Sakkal Majalla"/>
          <w:color w:val="000000" w:themeColor="text1"/>
          <w:sz w:val="28"/>
          <w:szCs w:val="28"/>
          <w:rtl/>
          <w:lang w:bidi="ar-EG"/>
        </w:rPr>
        <w:t xml:space="preserve"> في الذكاء الاصطناعي</w:t>
      </w:r>
      <w:r w:rsidR="003D1052" w:rsidRPr="00135985">
        <w:rPr>
          <w:rFonts w:ascii="Sakkal Majalla" w:hAnsi="Sakkal Majalla" w:cs="Sakkal Majalla" w:hint="cs"/>
          <w:color w:val="000000" w:themeColor="text1"/>
          <w:sz w:val="28"/>
          <w:szCs w:val="28"/>
          <w:rtl/>
          <w:lang w:bidi="ar-EG"/>
        </w:rPr>
        <w:t>.</w:t>
      </w:r>
    </w:p>
    <w:p w14:paraId="19B46F0E" w14:textId="03BC2BE7" w:rsidR="00135985" w:rsidRPr="00135985" w:rsidRDefault="00135985" w:rsidP="00135985">
      <w:pPr>
        <w:pStyle w:val="a5"/>
        <w:numPr>
          <w:ilvl w:val="0"/>
          <w:numId w:val="3"/>
        </w:numPr>
        <w:bidi/>
        <w:spacing w:line="360" w:lineRule="auto"/>
        <w:jc w:val="both"/>
        <w:rPr>
          <w:rFonts w:ascii="Sakkal Majalla" w:eastAsia="Calibri" w:hAnsi="Sakkal Majalla" w:cs="Sakkal Majalla"/>
          <w:b/>
          <w:bCs/>
          <w:color w:val="000000" w:themeColor="text1"/>
          <w:sz w:val="28"/>
          <w:szCs w:val="28"/>
          <w:rtl/>
        </w:rPr>
      </w:pPr>
      <w:r w:rsidRPr="00135985">
        <w:rPr>
          <w:rFonts w:ascii="Sakkal Majalla" w:eastAsia="Calibri" w:hAnsi="Sakkal Majalla" w:cs="Sakkal Majalla" w:hint="cs"/>
          <w:b/>
          <w:bCs/>
          <w:color w:val="000000" w:themeColor="text1"/>
          <w:sz w:val="28"/>
          <w:szCs w:val="28"/>
          <w:rtl/>
          <w:lang w:bidi="ar-EG"/>
        </w:rPr>
        <w:t>دراسة (</w:t>
      </w:r>
      <w:bookmarkStart w:id="10" w:name="_Hlk159410618"/>
      <w:r>
        <w:rPr>
          <w:rFonts w:ascii="Sakkal Majalla" w:eastAsia="Calibri" w:hAnsi="Sakkal Majalla" w:cs="Sakkal Majalla" w:hint="cs"/>
          <w:b/>
          <w:bCs/>
          <w:color w:val="000000" w:themeColor="text1"/>
          <w:sz w:val="28"/>
          <w:szCs w:val="28"/>
          <w:rtl/>
          <w:lang w:bidi="ar-EG"/>
        </w:rPr>
        <w:t>العزام</w:t>
      </w:r>
      <w:r w:rsidRPr="00135985">
        <w:rPr>
          <w:rFonts w:ascii="Sakkal Majalla" w:eastAsia="Calibri" w:hAnsi="Sakkal Majalla" w:cs="Sakkal Majalla" w:hint="cs"/>
          <w:b/>
          <w:bCs/>
          <w:color w:val="000000" w:themeColor="text1"/>
          <w:sz w:val="28"/>
          <w:szCs w:val="28"/>
          <w:rtl/>
          <w:lang w:bidi="ar-EG"/>
        </w:rPr>
        <w:t>، 2021</w:t>
      </w:r>
      <w:bookmarkEnd w:id="10"/>
      <w:r w:rsidRPr="00135985">
        <w:rPr>
          <w:rFonts w:ascii="Sakkal Majalla" w:eastAsia="Calibri" w:hAnsi="Sakkal Majalla" w:cs="Sakkal Majalla" w:hint="cs"/>
          <w:b/>
          <w:bCs/>
          <w:color w:val="000000" w:themeColor="text1"/>
          <w:sz w:val="28"/>
          <w:szCs w:val="28"/>
          <w:rtl/>
          <w:lang w:bidi="ar-EG"/>
        </w:rPr>
        <w:t xml:space="preserve">)، بعنوان: دور الذكاء الاصطناعي </w:t>
      </w:r>
      <w:r w:rsidRPr="00135985">
        <w:rPr>
          <w:rFonts w:ascii="Sakkal Majalla" w:eastAsia="Calibri" w:hAnsi="Sakkal Majalla" w:cs="Sakkal Majalla" w:hint="cs"/>
          <w:b/>
          <w:bCs/>
          <w:color w:val="000000" w:themeColor="text1"/>
          <w:sz w:val="28"/>
          <w:szCs w:val="28"/>
          <w:rtl/>
        </w:rPr>
        <w:t>في رفع كفاءة النظم الإدارية لإدارة الموارد البشرية بجامعة تبوك.</w:t>
      </w:r>
    </w:p>
    <w:p w14:paraId="75D7732E" w14:textId="1B843BF6" w:rsidR="00135985" w:rsidRDefault="00135985" w:rsidP="00135985">
      <w:pPr>
        <w:pStyle w:val="a5"/>
        <w:bidi/>
        <w:spacing w:line="360" w:lineRule="auto"/>
        <w:jc w:val="both"/>
        <w:rPr>
          <w:rFonts w:ascii="Sakkal Majalla" w:eastAsia="Calibri" w:hAnsi="Sakkal Majalla" w:cs="Sakkal Majalla"/>
          <w:color w:val="000000" w:themeColor="text1"/>
          <w:sz w:val="28"/>
          <w:szCs w:val="28"/>
          <w:rtl/>
          <w:lang w:bidi="ar-EG"/>
        </w:rPr>
      </w:pPr>
      <w:r w:rsidRPr="00135985">
        <w:rPr>
          <w:rFonts w:ascii="Sakkal Majalla" w:eastAsia="Calibri" w:hAnsi="Sakkal Majalla" w:cs="Sakkal Majalla" w:hint="cs"/>
          <w:color w:val="000000" w:themeColor="text1"/>
          <w:sz w:val="28"/>
          <w:szCs w:val="28"/>
          <w:rtl/>
          <w:lang w:bidi="ar-EG"/>
        </w:rPr>
        <w:t xml:space="preserve">هدفت الدراسة إلى </w:t>
      </w:r>
      <w:bookmarkStart w:id="11" w:name="_Hlk159410372"/>
      <w:r w:rsidRPr="00135985">
        <w:rPr>
          <w:rFonts w:ascii="Sakkal Majalla" w:eastAsia="Calibri" w:hAnsi="Sakkal Majalla" w:cs="Sakkal Majalla" w:hint="cs"/>
          <w:color w:val="000000" w:themeColor="text1"/>
          <w:sz w:val="28"/>
          <w:szCs w:val="28"/>
          <w:rtl/>
          <w:lang w:bidi="ar-EG"/>
        </w:rPr>
        <w:t>التعرف على دور الذكاء الاصطناعي في رفع كفاءة النظم الإدارية لإدارة الموارد البشرية بجامعة تبوك</w:t>
      </w:r>
      <w:bookmarkEnd w:id="11"/>
      <w:r w:rsidRPr="00135985">
        <w:rPr>
          <w:rFonts w:ascii="Sakkal Majalla" w:eastAsia="Calibri" w:hAnsi="Sakkal Majalla" w:cs="Sakkal Majalla" w:hint="cs"/>
          <w:color w:val="000000" w:themeColor="text1"/>
          <w:sz w:val="28"/>
          <w:szCs w:val="28"/>
          <w:rtl/>
          <w:lang w:bidi="ar-EG"/>
        </w:rPr>
        <w:t>، وقد اعتمدت الباحثة لإجراء الدراسة المنهج التحليلي. ولتحقيق أهداف الدراسة تم تطوير أداة الدراسة (الاستبانة) كأداة لجمع البيانات من أفراد عينة الدراسة التي تم اختيارها بأسلوب الطريقة العشوائية لجمع البيانات من إداري الموارد البشرية بجامعة تبوك والبالغ عددهم (</w:t>
      </w:r>
      <w:r>
        <w:rPr>
          <w:rFonts w:ascii="Sakkal Majalla" w:eastAsia="Calibri" w:hAnsi="Sakkal Majalla" w:cs="Sakkal Majalla" w:hint="cs"/>
          <w:color w:val="000000" w:themeColor="text1"/>
          <w:sz w:val="28"/>
          <w:szCs w:val="28"/>
          <w:rtl/>
          <w:lang w:bidi="fa-IR"/>
        </w:rPr>
        <w:t>70</w:t>
      </w:r>
      <w:r w:rsidRPr="00135985">
        <w:rPr>
          <w:rFonts w:ascii="Sakkal Majalla" w:eastAsia="Calibri" w:hAnsi="Sakkal Majalla" w:cs="Sakkal Majalla" w:hint="cs"/>
          <w:color w:val="000000" w:themeColor="text1"/>
          <w:sz w:val="28"/>
          <w:szCs w:val="28"/>
          <w:rtl/>
          <w:lang w:bidi="fa-IR"/>
        </w:rPr>
        <w:t xml:space="preserve">) </w:t>
      </w:r>
      <w:r w:rsidRPr="00135985">
        <w:rPr>
          <w:rFonts w:ascii="Sakkal Majalla" w:eastAsia="Calibri" w:hAnsi="Sakkal Majalla" w:cs="Sakkal Majalla" w:hint="cs"/>
          <w:color w:val="000000" w:themeColor="text1"/>
          <w:sz w:val="28"/>
          <w:szCs w:val="28"/>
          <w:rtl/>
          <w:lang w:bidi="ar-EG"/>
        </w:rPr>
        <w:t>موظفاً وموظفة بعد أن تم التأكد من صدقها وثباتها. تكونت أداة الدراسة من (</w:t>
      </w:r>
      <w:r>
        <w:rPr>
          <w:rFonts w:ascii="Sakkal Majalla" w:eastAsia="Calibri" w:hAnsi="Sakkal Majalla" w:cs="Sakkal Majalla" w:hint="cs"/>
          <w:color w:val="000000" w:themeColor="text1"/>
          <w:sz w:val="28"/>
          <w:szCs w:val="28"/>
          <w:rtl/>
          <w:lang w:bidi="ar-EG"/>
        </w:rPr>
        <w:t>36</w:t>
      </w:r>
      <w:r w:rsidRPr="00135985">
        <w:rPr>
          <w:rFonts w:ascii="Sakkal Majalla" w:eastAsia="Calibri" w:hAnsi="Sakkal Majalla" w:cs="Sakkal Majalla" w:hint="cs"/>
          <w:color w:val="000000" w:themeColor="text1"/>
          <w:sz w:val="28"/>
          <w:szCs w:val="28"/>
          <w:rtl/>
          <w:lang w:bidi="ar-EG"/>
        </w:rPr>
        <w:t>) فقرة لقياس فاعلية برنامج قائم على الذكاء الاصطناعي في رفع كفاءة النظم الإدارية لإدارة الموارد البشرية بجامعة تبوك. أظهرت نتائج الدراسة عدم وجود فروق ذات دلالة إحصائية (</w:t>
      </w:r>
      <w:r w:rsidRPr="00135985">
        <w:rPr>
          <w:rFonts w:ascii="Cambria" w:eastAsia="Calibri" w:hAnsi="Cambria" w:cs="Cambria" w:hint="cs"/>
          <w:color w:val="000000" w:themeColor="text1"/>
          <w:sz w:val="28"/>
          <w:szCs w:val="28"/>
          <w:rtl/>
          <w:lang w:bidi="ar-EG"/>
        </w:rPr>
        <w:t>α</w:t>
      </w:r>
      <w:r w:rsidRPr="00135985">
        <w:rPr>
          <w:rFonts w:ascii="Sakkal Majalla" w:eastAsia="Calibri" w:hAnsi="Sakkal Majalla" w:cs="Sakkal Majalla" w:hint="cs"/>
          <w:color w:val="000000" w:themeColor="text1"/>
          <w:sz w:val="28"/>
          <w:szCs w:val="28"/>
          <w:rtl/>
          <w:lang w:bidi="ar-EG"/>
        </w:rPr>
        <w:t xml:space="preserve"> = 0.05) في أداة الدراسة تعزى لمتغيرات الدراسة الجنس المستوى التعليمي، عدد سنوات الخبرة عند مستوى دلالة (0.05)، </w:t>
      </w:r>
      <w:r w:rsidRPr="00135985">
        <w:rPr>
          <w:rFonts w:ascii="Sakkal Majalla" w:eastAsia="Calibri" w:hAnsi="Sakkal Majalla" w:cs="Sakkal Majalla" w:hint="cs"/>
          <w:color w:val="000000" w:themeColor="text1"/>
          <w:sz w:val="28"/>
          <w:szCs w:val="28"/>
          <w:rtl/>
          <w:lang w:bidi="ar-EG"/>
        </w:rPr>
        <w:lastRenderedPageBreak/>
        <w:t>وعلى ضوء النتائج التي توصلت إليها الدراسة فقد أوصت الباحثة بالعديد من التوصيات منها ضرورة إجراء المزيد من الدراسات حول الذكاء الاصطناعي وعلاقته بكفاءة النظم الإدارية الإدارة الموارد البشرية بحيث تشمل عينات أكبر من الجامعات على مستوى المملكة.</w:t>
      </w:r>
    </w:p>
    <w:p w14:paraId="4823027A" w14:textId="17178ACB" w:rsidR="00A42C00" w:rsidRPr="004328EC" w:rsidRDefault="00A42C00" w:rsidP="000E09DD">
      <w:pPr>
        <w:bidi/>
        <w:spacing w:line="360" w:lineRule="auto"/>
        <w:jc w:val="both"/>
        <w:rPr>
          <w:rFonts w:ascii="Sakkal Majalla" w:hAnsi="Sakkal Majalla" w:cs="Sakkal Majalla"/>
          <w:b/>
          <w:bCs/>
          <w:color w:val="000000" w:themeColor="text1"/>
          <w:sz w:val="28"/>
          <w:szCs w:val="28"/>
          <w:u w:val="single"/>
          <w:lang w:bidi="ar-EG"/>
        </w:rPr>
      </w:pPr>
      <w:r w:rsidRPr="004328EC">
        <w:rPr>
          <w:rFonts w:ascii="Sakkal Majalla" w:hAnsi="Sakkal Majalla" w:cs="Sakkal Majalla" w:hint="cs"/>
          <w:b/>
          <w:bCs/>
          <w:color w:val="000000" w:themeColor="text1"/>
          <w:sz w:val="28"/>
          <w:szCs w:val="28"/>
          <w:u w:val="single"/>
          <w:rtl/>
          <w:lang w:bidi="ar-EG"/>
        </w:rPr>
        <w:t>ثانياً: الدراسات الأجنبية:</w:t>
      </w:r>
    </w:p>
    <w:p w14:paraId="6951AFAB" w14:textId="77777777" w:rsidR="0072196C" w:rsidRDefault="001843D4" w:rsidP="0072196C">
      <w:pPr>
        <w:pStyle w:val="a5"/>
        <w:numPr>
          <w:ilvl w:val="0"/>
          <w:numId w:val="1"/>
        </w:numPr>
        <w:bidi/>
        <w:spacing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hint="cs"/>
          <w:b/>
          <w:bCs/>
          <w:color w:val="000000" w:themeColor="text1"/>
          <w:sz w:val="28"/>
          <w:szCs w:val="28"/>
          <w:rtl/>
          <w:lang w:bidi="ar-EG"/>
        </w:rPr>
        <w:t>دراسة (</w:t>
      </w:r>
      <w:r w:rsidR="0072196C" w:rsidRPr="0072196C">
        <w:rPr>
          <w:rFonts w:ascii="Sakkal Majalla" w:hAnsi="Sakkal Majalla" w:cs="Sakkal Majalla"/>
          <w:b/>
          <w:bCs/>
          <w:color w:val="000000" w:themeColor="text1"/>
          <w:sz w:val="28"/>
          <w:szCs w:val="28"/>
          <w:lang w:bidi="ar-EG"/>
        </w:rPr>
        <w:t>UNIKA</w:t>
      </w:r>
      <w:r w:rsidR="0072196C">
        <w:rPr>
          <w:rFonts w:ascii="Sakkal Majalla" w:hAnsi="Sakkal Majalla" w:cs="Sakkal Majalla" w:hint="cs"/>
          <w:b/>
          <w:bCs/>
          <w:color w:val="000000" w:themeColor="text1"/>
          <w:sz w:val="28"/>
          <w:szCs w:val="28"/>
          <w:rtl/>
          <w:lang w:bidi="ar-EG"/>
        </w:rPr>
        <w:t xml:space="preserve">، 2023)، بعنوان: </w:t>
      </w:r>
      <w:r w:rsidR="0072196C" w:rsidRPr="0072196C">
        <w:rPr>
          <w:rFonts w:ascii="Sakkal Majalla" w:hAnsi="Sakkal Majalla" w:cs="Sakkal Majalla"/>
          <w:b/>
          <w:bCs/>
          <w:color w:val="000000" w:themeColor="text1"/>
          <w:sz w:val="28"/>
          <w:szCs w:val="28"/>
          <w:lang w:bidi="ar-EG"/>
        </w:rPr>
        <w:t xml:space="preserve">A STUDY ON AI-ENHANCED RISK MANAGEMENT IN THE </w:t>
      </w:r>
    </w:p>
    <w:p w14:paraId="2BB74FC7" w14:textId="68A6FD56" w:rsidR="001843D4" w:rsidRDefault="0072196C" w:rsidP="0072196C">
      <w:pPr>
        <w:pStyle w:val="a5"/>
        <w:bidi/>
        <w:spacing w:line="360" w:lineRule="auto"/>
        <w:jc w:val="both"/>
        <w:rPr>
          <w:rFonts w:ascii="Sakkal Majalla" w:hAnsi="Sakkal Majalla" w:cs="Sakkal Majalla"/>
          <w:b/>
          <w:bCs/>
          <w:color w:val="000000" w:themeColor="text1"/>
          <w:sz w:val="28"/>
          <w:szCs w:val="28"/>
          <w:lang w:bidi="ar-EG"/>
        </w:rPr>
      </w:pPr>
      <w:r w:rsidRPr="0072196C">
        <w:rPr>
          <w:rFonts w:ascii="Sakkal Majalla" w:hAnsi="Sakkal Majalla" w:cs="Sakkal Majalla"/>
          <w:b/>
          <w:bCs/>
          <w:color w:val="000000" w:themeColor="text1"/>
          <w:sz w:val="28"/>
          <w:szCs w:val="28"/>
          <w:lang w:bidi="ar-EG"/>
        </w:rPr>
        <w:t>BANKING</w:t>
      </w:r>
      <w:r>
        <w:rPr>
          <w:rFonts w:ascii="Sakkal Majalla" w:hAnsi="Sakkal Majalla" w:cs="Sakkal Majalla"/>
          <w:b/>
          <w:bCs/>
          <w:color w:val="000000" w:themeColor="text1"/>
          <w:sz w:val="28"/>
          <w:szCs w:val="28"/>
          <w:lang w:bidi="ar-EG"/>
        </w:rPr>
        <w:t xml:space="preserve"> </w:t>
      </w:r>
      <w:r w:rsidRPr="0072196C">
        <w:rPr>
          <w:rFonts w:ascii="Sakkal Majalla" w:hAnsi="Sakkal Majalla" w:cs="Sakkal Majalla"/>
          <w:b/>
          <w:bCs/>
          <w:color w:val="000000" w:themeColor="text1"/>
          <w:sz w:val="28"/>
          <w:szCs w:val="28"/>
          <w:lang w:bidi="ar-EG"/>
        </w:rPr>
        <w:t>SECTOR OF CHENNAI CITY</w:t>
      </w:r>
      <w:r>
        <w:rPr>
          <w:rFonts w:ascii="Sakkal Majalla" w:hAnsi="Sakkal Majalla" w:cs="Sakkal Majalla"/>
          <w:b/>
          <w:bCs/>
          <w:color w:val="000000" w:themeColor="text1"/>
          <w:sz w:val="28"/>
          <w:szCs w:val="28"/>
          <w:lang w:bidi="ar-EG"/>
        </w:rPr>
        <w:t>.</w:t>
      </w:r>
    </w:p>
    <w:p w14:paraId="6E5FD14A" w14:textId="36A6941F" w:rsidR="0072196C" w:rsidRDefault="0072196C" w:rsidP="0072196C">
      <w:pPr>
        <w:pStyle w:val="a5"/>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 xml:space="preserve">هدفت الدراسة إلى التعرف على </w:t>
      </w:r>
      <w:r w:rsidRPr="0072196C">
        <w:rPr>
          <w:rFonts w:ascii="Sakkal Majalla" w:hAnsi="Sakkal Majalla" w:cs="Sakkal Majalla"/>
          <w:color w:val="000000" w:themeColor="text1"/>
          <w:sz w:val="28"/>
          <w:szCs w:val="28"/>
          <w:rtl/>
          <w:lang w:bidi="ar-EG"/>
        </w:rPr>
        <w:t>استخدام الذكاء الاصطناعي (</w:t>
      </w:r>
      <w:r w:rsidRPr="0072196C">
        <w:rPr>
          <w:rFonts w:ascii="Sakkal Majalla" w:hAnsi="Sakkal Majalla" w:cs="Sakkal Majalla"/>
          <w:color w:val="000000" w:themeColor="text1"/>
          <w:sz w:val="28"/>
          <w:szCs w:val="28"/>
          <w:lang w:bidi="ar-EG"/>
        </w:rPr>
        <w:t>AI</w:t>
      </w:r>
      <w:r w:rsidRPr="0072196C">
        <w:rPr>
          <w:rFonts w:ascii="Sakkal Majalla" w:hAnsi="Sakkal Majalla" w:cs="Sakkal Majalla"/>
          <w:color w:val="000000" w:themeColor="text1"/>
          <w:sz w:val="28"/>
          <w:szCs w:val="28"/>
          <w:rtl/>
          <w:lang w:bidi="ar-EG"/>
        </w:rPr>
        <w:t>) في تحسين ممارسات إدارة المخاطر في الصناعة المصرفية مع التركيز بشكل خاص على مدينة تشيناي</w:t>
      </w:r>
      <w:r>
        <w:rPr>
          <w:rFonts w:ascii="Sakkal Majalla" w:hAnsi="Sakkal Majalla" w:cs="Sakkal Majalla" w:hint="cs"/>
          <w:color w:val="000000" w:themeColor="text1"/>
          <w:sz w:val="28"/>
          <w:szCs w:val="28"/>
          <w:rtl/>
          <w:lang w:bidi="ar-EG"/>
        </w:rPr>
        <w:t>، حيث</w:t>
      </w:r>
      <w:r w:rsidRPr="0072196C">
        <w:rPr>
          <w:rFonts w:ascii="Sakkal Majalla" w:hAnsi="Sakkal Majalla" w:cs="Sakkal Majalla"/>
          <w:color w:val="000000" w:themeColor="text1"/>
          <w:sz w:val="28"/>
          <w:szCs w:val="28"/>
          <w:rtl/>
          <w:lang w:bidi="ar-EG"/>
        </w:rPr>
        <w:t xml:space="preserve"> يبدأ البحث بمراجعة متعمقة للأدبيات الموجودة حول إدارة المخاطر في القطاع المصرفي وتطبيقها للتكنولوجيا</w:t>
      </w:r>
      <w:r>
        <w:rPr>
          <w:rFonts w:ascii="Sakkal Majalla" w:hAnsi="Sakkal Majalla" w:cs="Sakkal Majalla" w:hint="cs"/>
          <w:color w:val="000000" w:themeColor="text1"/>
          <w:sz w:val="28"/>
          <w:szCs w:val="28"/>
          <w:rtl/>
          <w:lang w:bidi="ar-EG"/>
        </w:rPr>
        <w:t>، و</w:t>
      </w:r>
      <w:r w:rsidRPr="0072196C">
        <w:rPr>
          <w:rFonts w:ascii="Sakkal Majalla" w:hAnsi="Sakkal Majalla" w:cs="Sakkal Majalla"/>
          <w:color w:val="000000" w:themeColor="text1"/>
          <w:sz w:val="28"/>
          <w:szCs w:val="28"/>
          <w:rtl/>
          <w:lang w:bidi="ar-EG"/>
        </w:rPr>
        <w:t xml:space="preserve">يركز هذا البحث على العديد من فئات المخاطر مثل مخاطر الائتمان، والمخاطر التشغيلية، ومخاطر السوق، ويدرس كيف يمكن لتطبيقات </w:t>
      </w:r>
      <w:r w:rsidRPr="0072196C">
        <w:rPr>
          <w:rFonts w:ascii="Sakkal Majalla" w:hAnsi="Sakkal Majalla" w:cs="Sakkal Majalla"/>
          <w:color w:val="000000" w:themeColor="text1"/>
          <w:sz w:val="28"/>
          <w:szCs w:val="28"/>
          <w:lang w:bidi="ar-EG"/>
        </w:rPr>
        <w:t>Al</w:t>
      </w:r>
      <w:r w:rsidRPr="0072196C">
        <w:rPr>
          <w:rFonts w:ascii="Sakkal Majalla" w:hAnsi="Sakkal Majalla" w:cs="Sakkal Majalla"/>
          <w:color w:val="000000" w:themeColor="text1"/>
          <w:sz w:val="28"/>
          <w:szCs w:val="28"/>
          <w:rtl/>
          <w:lang w:bidi="ar-EG"/>
        </w:rPr>
        <w:t xml:space="preserve"> أن تكمل مناهج إدارة المخاطر التقليدية</w:t>
      </w:r>
      <w:r>
        <w:rPr>
          <w:rFonts w:ascii="Sakkal Majalla" w:hAnsi="Sakkal Majalla" w:cs="Sakkal Majalla" w:hint="cs"/>
          <w:color w:val="000000" w:themeColor="text1"/>
          <w:sz w:val="28"/>
          <w:szCs w:val="28"/>
          <w:rtl/>
          <w:lang w:bidi="ar-EG"/>
        </w:rPr>
        <w:t xml:space="preserve">، واعتمدت الدراسة على </w:t>
      </w:r>
      <w:r w:rsidRPr="0072196C">
        <w:rPr>
          <w:rFonts w:ascii="Sakkal Majalla" w:hAnsi="Sakkal Majalla" w:cs="Sakkal Majalla"/>
          <w:color w:val="000000" w:themeColor="text1"/>
          <w:sz w:val="28"/>
          <w:szCs w:val="28"/>
          <w:rtl/>
          <w:lang w:bidi="ar-EG"/>
        </w:rPr>
        <w:t>مجموعة من التقنيات</w:t>
      </w:r>
      <w:r>
        <w:rPr>
          <w:rFonts w:ascii="Sakkal Majalla" w:hAnsi="Sakkal Majalla" w:cs="Sakkal Majalla" w:hint="cs"/>
          <w:color w:val="000000" w:themeColor="text1"/>
          <w:sz w:val="28"/>
          <w:szCs w:val="28"/>
          <w:rtl/>
          <w:lang w:bidi="ar-EG"/>
        </w:rPr>
        <w:t xml:space="preserve"> منها</w:t>
      </w:r>
      <w:r w:rsidRPr="0072196C">
        <w:rPr>
          <w:rFonts w:ascii="Sakkal Majalla" w:hAnsi="Sakkal Majalla" w:cs="Sakkal Majalla"/>
          <w:color w:val="000000" w:themeColor="text1"/>
          <w:sz w:val="28"/>
          <w:szCs w:val="28"/>
          <w:rtl/>
          <w:lang w:bidi="ar-EG"/>
        </w:rPr>
        <w:t xml:space="preserve"> تحليل البيانات الكمية من خلال المقابلات النوعية والمسوحات مع المشاركين المهمين مثل عملاء البنوك، والمديرين التنفيذيين للبنوك، والتقنيين</w:t>
      </w:r>
      <w:r>
        <w:rPr>
          <w:rFonts w:ascii="Sakkal Majalla" w:hAnsi="Sakkal Majalla" w:cs="Sakkal Majalla" w:hint="cs"/>
          <w:color w:val="000000" w:themeColor="text1"/>
          <w:sz w:val="28"/>
          <w:szCs w:val="28"/>
          <w:rtl/>
          <w:lang w:bidi="ar-EG"/>
        </w:rPr>
        <w:t>، و</w:t>
      </w:r>
      <w:r w:rsidRPr="0072196C">
        <w:rPr>
          <w:rFonts w:ascii="Sakkal Majalla" w:hAnsi="Sakkal Majalla" w:cs="Sakkal Majalla"/>
          <w:color w:val="000000" w:themeColor="text1"/>
          <w:sz w:val="28"/>
          <w:szCs w:val="28"/>
          <w:rtl/>
          <w:lang w:bidi="ar-EG"/>
        </w:rPr>
        <w:t>تم اختيار عينة مكونة من 10 فروع عشوائيا من بنكين</w:t>
      </w:r>
      <w:r>
        <w:rPr>
          <w:rFonts w:ascii="Sakkal Majalla" w:hAnsi="Sakkal Majalla" w:cs="Sakkal Majalla" w:hint="cs"/>
          <w:color w:val="000000" w:themeColor="text1"/>
          <w:sz w:val="28"/>
          <w:szCs w:val="28"/>
          <w:rtl/>
          <w:lang w:bidi="ar-EG"/>
        </w:rPr>
        <w:t xml:space="preserve">، </w:t>
      </w:r>
      <w:r w:rsidRPr="0072196C">
        <w:rPr>
          <w:rFonts w:ascii="Sakkal Majalla" w:hAnsi="Sakkal Majalla" w:cs="Sakkal Majalla"/>
          <w:color w:val="000000" w:themeColor="text1"/>
          <w:sz w:val="28"/>
          <w:szCs w:val="28"/>
          <w:rtl/>
          <w:lang w:bidi="ar-EG"/>
        </w:rPr>
        <w:t>واحد من القطاع العام وواحد من القطاع الخاص</w:t>
      </w:r>
      <w:r>
        <w:rPr>
          <w:rFonts w:ascii="Sakkal Majalla" w:hAnsi="Sakkal Majalla" w:cs="Sakkal Majalla" w:hint="cs"/>
          <w:color w:val="000000" w:themeColor="text1"/>
          <w:sz w:val="28"/>
          <w:szCs w:val="28"/>
          <w:rtl/>
          <w:lang w:bidi="ar-EG"/>
        </w:rPr>
        <w:t xml:space="preserve">، وتوصلت الدراسة إلى أن </w:t>
      </w:r>
      <w:r w:rsidRPr="0072196C">
        <w:rPr>
          <w:rFonts w:ascii="Sakkal Majalla" w:hAnsi="Sakkal Majalla" w:cs="Sakkal Majalla"/>
          <w:color w:val="000000" w:themeColor="text1"/>
          <w:sz w:val="28"/>
          <w:szCs w:val="28"/>
          <w:rtl/>
          <w:lang w:bidi="ar-EG"/>
        </w:rPr>
        <w:t xml:space="preserve">استخدام تقنية </w:t>
      </w:r>
      <w:r w:rsidRPr="0072196C">
        <w:rPr>
          <w:rFonts w:ascii="Sakkal Majalla" w:hAnsi="Sakkal Majalla" w:cs="Sakkal Majalla"/>
          <w:color w:val="000000" w:themeColor="text1"/>
          <w:sz w:val="28"/>
          <w:szCs w:val="28"/>
          <w:lang w:bidi="ar-EG"/>
        </w:rPr>
        <w:t>Al</w:t>
      </w:r>
      <w:r w:rsidRPr="0072196C">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 xml:space="preserve">أدى </w:t>
      </w:r>
      <w:r w:rsidRPr="0072196C">
        <w:rPr>
          <w:rFonts w:ascii="Sakkal Majalla" w:hAnsi="Sakkal Majalla" w:cs="Sakkal Majalla"/>
          <w:color w:val="000000" w:themeColor="text1"/>
          <w:sz w:val="28"/>
          <w:szCs w:val="28"/>
          <w:rtl/>
          <w:lang w:bidi="ar-EG"/>
        </w:rPr>
        <w:t>إلى تحسين الدقة ومراقبة المخاطر في الوقت الفعلي وتخفيضات كبيرة في التكاليف</w:t>
      </w:r>
      <w:r>
        <w:rPr>
          <w:rFonts w:ascii="Sakkal Majalla" w:hAnsi="Sakkal Majalla" w:cs="Sakkal Majalla" w:hint="cs"/>
          <w:color w:val="000000" w:themeColor="text1"/>
          <w:sz w:val="28"/>
          <w:szCs w:val="28"/>
          <w:rtl/>
          <w:lang w:bidi="ar-EG"/>
        </w:rPr>
        <w:t>، ف</w:t>
      </w:r>
      <w:r w:rsidRPr="0072196C">
        <w:rPr>
          <w:rFonts w:ascii="Sakkal Majalla" w:hAnsi="Sakkal Majalla" w:cs="Sakkal Majalla"/>
          <w:color w:val="000000" w:themeColor="text1"/>
          <w:sz w:val="28"/>
          <w:szCs w:val="28"/>
          <w:rtl/>
          <w:lang w:bidi="ar-EG"/>
        </w:rPr>
        <w:t xml:space="preserve">لقد أصبح </w:t>
      </w:r>
      <w:r w:rsidRPr="0072196C">
        <w:rPr>
          <w:rFonts w:ascii="Sakkal Majalla" w:hAnsi="Sakkal Majalla" w:cs="Sakkal Majalla"/>
          <w:color w:val="000000" w:themeColor="text1"/>
          <w:sz w:val="28"/>
          <w:szCs w:val="28"/>
          <w:lang w:bidi="ar-EG"/>
        </w:rPr>
        <w:t>Al</w:t>
      </w:r>
      <w:r w:rsidRPr="0072196C">
        <w:rPr>
          <w:rFonts w:ascii="Sakkal Majalla" w:hAnsi="Sakkal Majalla" w:cs="Sakkal Majalla"/>
          <w:color w:val="000000" w:themeColor="text1"/>
          <w:sz w:val="28"/>
          <w:szCs w:val="28"/>
          <w:rtl/>
          <w:lang w:bidi="ar-EG"/>
        </w:rPr>
        <w:t xml:space="preserve"> أداة مفيدة للصناعة المصرفية، حيث يعمل على تحسين اكتشاف الاحتيال، وتوفير تقييمات المخاطر الشخصية، والمساهمة في تحقيق ميزة تنافسية</w:t>
      </w:r>
      <w:r>
        <w:rPr>
          <w:rFonts w:ascii="Sakkal Majalla" w:hAnsi="Sakkal Majalla" w:cs="Sakkal Majalla" w:hint="cs"/>
          <w:color w:val="000000" w:themeColor="text1"/>
          <w:sz w:val="28"/>
          <w:szCs w:val="28"/>
          <w:rtl/>
          <w:lang w:bidi="ar-EG"/>
        </w:rPr>
        <w:t xml:space="preserve">، </w:t>
      </w:r>
      <w:r w:rsidRPr="0072196C">
        <w:rPr>
          <w:rFonts w:ascii="Sakkal Majalla" w:hAnsi="Sakkal Majalla" w:cs="Sakkal Majalla"/>
          <w:color w:val="000000" w:themeColor="text1"/>
          <w:sz w:val="28"/>
          <w:szCs w:val="28"/>
          <w:rtl/>
          <w:lang w:bidi="ar-EG"/>
        </w:rPr>
        <w:t xml:space="preserve">بعبارة أخرى، يعمل الذكاء الاصطناعي على تغيير الصناعة المصرفية بطرق مختلفة، بما في ذلك تكنولوجيا سلسلة الكتل، والخدمات الشخصية، وصعود </w:t>
      </w:r>
      <w:proofErr w:type="spellStart"/>
      <w:r w:rsidRPr="0072196C">
        <w:rPr>
          <w:rFonts w:ascii="Sakkal Majalla" w:hAnsi="Sakkal Majalla" w:cs="Sakkal Majalla"/>
          <w:color w:val="000000" w:themeColor="text1"/>
          <w:sz w:val="28"/>
          <w:szCs w:val="28"/>
          <w:rtl/>
          <w:lang w:bidi="ar-EG"/>
        </w:rPr>
        <w:t>الرقمنة</w:t>
      </w:r>
      <w:proofErr w:type="spellEnd"/>
      <w:r w:rsidRPr="0072196C">
        <w:rPr>
          <w:rFonts w:ascii="Sakkal Majalla" w:hAnsi="Sakkal Majalla" w:cs="Sakkal Majalla"/>
          <w:color w:val="000000" w:themeColor="text1"/>
          <w:sz w:val="28"/>
          <w:szCs w:val="28"/>
          <w:rtl/>
          <w:lang w:bidi="ar-EG"/>
        </w:rPr>
        <w:t>، والمحافظ الإلكترونية، والمساعدة الصوتية، ودعم العملاء مع استمرار القطاع المصرفي في استخدام الذكاء الاصطناعي</w:t>
      </w:r>
      <w:r>
        <w:rPr>
          <w:rFonts w:ascii="Sakkal Majalla" w:hAnsi="Sakkal Majalla" w:cs="Sakkal Majalla" w:hint="cs"/>
          <w:color w:val="000000" w:themeColor="text1"/>
          <w:sz w:val="28"/>
          <w:szCs w:val="28"/>
          <w:rtl/>
          <w:lang w:bidi="ar-EG"/>
        </w:rPr>
        <w:t xml:space="preserve">، واوصت الدراسة بأنه </w:t>
      </w:r>
      <w:r w:rsidRPr="0072196C">
        <w:rPr>
          <w:rFonts w:ascii="Sakkal Majalla" w:hAnsi="Sakkal Majalla" w:cs="Sakkal Majalla"/>
          <w:color w:val="000000" w:themeColor="text1"/>
          <w:sz w:val="28"/>
          <w:szCs w:val="28"/>
          <w:rtl/>
          <w:lang w:bidi="ar-EG"/>
        </w:rPr>
        <w:t>يجب أن يتلقى الموظفون تدريبًا كافيًا لاستخدام الأدوات الذكية لإدارة المخاطر بشكل فعال</w:t>
      </w:r>
      <w:r w:rsidR="000E29FF">
        <w:rPr>
          <w:rFonts w:ascii="Sakkal Majalla" w:hAnsi="Sakkal Majalla" w:cs="Sakkal Majalla" w:hint="cs"/>
          <w:color w:val="000000" w:themeColor="text1"/>
          <w:sz w:val="28"/>
          <w:szCs w:val="28"/>
          <w:rtl/>
          <w:lang w:bidi="ar-EG"/>
        </w:rPr>
        <w:t xml:space="preserve"> </w:t>
      </w:r>
      <w:r w:rsidRPr="0072196C">
        <w:rPr>
          <w:rFonts w:ascii="Sakkal Majalla" w:hAnsi="Sakkal Majalla" w:cs="Sakkal Majalla"/>
          <w:color w:val="000000" w:themeColor="text1"/>
          <w:sz w:val="28"/>
          <w:szCs w:val="28"/>
          <w:rtl/>
          <w:lang w:bidi="ar-EG"/>
        </w:rPr>
        <w:t xml:space="preserve">بالمقارنة مع بنوك القطاع العام، </w:t>
      </w:r>
      <w:r w:rsidR="000E29FF">
        <w:rPr>
          <w:rFonts w:ascii="Sakkal Majalla" w:hAnsi="Sakkal Majalla" w:cs="Sakkal Majalla" w:hint="cs"/>
          <w:color w:val="000000" w:themeColor="text1"/>
          <w:sz w:val="28"/>
          <w:szCs w:val="28"/>
          <w:rtl/>
          <w:lang w:bidi="ar-EG"/>
        </w:rPr>
        <w:t xml:space="preserve">حيث </w:t>
      </w:r>
      <w:r w:rsidRPr="0072196C">
        <w:rPr>
          <w:rFonts w:ascii="Sakkal Majalla" w:hAnsi="Sakkal Majalla" w:cs="Sakkal Majalla"/>
          <w:color w:val="000000" w:themeColor="text1"/>
          <w:sz w:val="28"/>
          <w:szCs w:val="28"/>
          <w:rtl/>
          <w:lang w:bidi="ar-EG"/>
        </w:rPr>
        <w:t>تقوم بنوك القطاع الخاص بتطبيق المزيد من تقنيات الذكاء الاصطناعي في بنوكها لتحسين الأمن السيبراني.</w:t>
      </w:r>
    </w:p>
    <w:p w14:paraId="7C985EAD" w14:textId="77777777" w:rsidR="00A550C6" w:rsidRPr="0072196C" w:rsidRDefault="00A550C6" w:rsidP="00A550C6">
      <w:pPr>
        <w:pStyle w:val="a5"/>
        <w:bidi/>
        <w:spacing w:line="360" w:lineRule="auto"/>
        <w:jc w:val="both"/>
        <w:rPr>
          <w:rFonts w:ascii="Sakkal Majalla" w:hAnsi="Sakkal Majalla" w:cs="Sakkal Majalla"/>
          <w:color w:val="000000" w:themeColor="text1"/>
          <w:sz w:val="28"/>
          <w:szCs w:val="28"/>
          <w:lang w:bidi="ar-EG"/>
        </w:rPr>
      </w:pPr>
    </w:p>
    <w:p w14:paraId="5FE52A8A" w14:textId="2C98005D" w:rsidR="003836E5" w:rsidRPr="00135985" w:rsidRDefault="003836E5" w:rsidP="0072196C">
      <w:pPr>
        <w:pStyle w:val="a5"/>
        <w:numPr>
          <w:ilvl w:val="0"/>
          <w:numId w:val="1"/>
        </w:numPr>
        <w:bidi/>
        <w:spacing w:line="360" w:lineRule="auto"/>
        <w:jc w:val="both"/>
        <w:rPr>
          <w:rFonts w:ascii="Sakkal Majalla" w:hAnsi="Sakkal Majalla" w:cs="Sakkal Majalla"/>
          <w:b/>
          <w:bCs/>
          <w:color w:val="000000" w:themeColor="text1"/>
          <w:sz w:val="28"/>
          <w:szCs w:val="28"/>
          <w:rtl/>
          <w:lang w:bidi="ar-EG"/>
        </w:rPr>
      </w:pPr>
      <w:r w:rsidRPr="00135985">
        <w:rPr>
          <w:rFonts w:ascii="Sakkal Majalla" w:hAnsi="Sakkal Majalla" w:cs="Sakkal Majalla" w:hint="cs"/>
          <w:b/>
          <w:bCs/>
          <w:color w:val="000000" w:themeColor="text1"/>
          <w:sz w:val="28"/>
          <w:szCs w:val="28"/>
          <w:rtl/>
          <w:lang w:bidi="ar-EG"/>
        </w:rPr>
        <w:lastRenderedPageBreak/>
        <w:t>دراسة (</w:t>
      </w:r>
      <w:r w:rsidRPr="00135985">
        <w:rPr>
          <w:rFonts w:ascii="Sakkal Majalla" w:hAnsi="Sakkal Majalla" w:cs="Sakkal Majalla"/>
          <w:b/>
          <w:bCs/>
          <w:color w:val="000000" w:themeColor="text1"/>
          <w:sz w:val="28"/>
          <w:szCs w:val="28"/>
          <w:lang w:bidi="ar-EG"/>
        </w:rPr>
        <w:t>Ali</w:t>
      </w:r>
      <w:r w:rsidRPr="00135985">
        <w:rPr>
          <w:rFonts w:ascii="Sakkal Majalla" w:hAnsi="Sakkal Majalla" w:cs="Sakkal Majalla" w:hint="cs"/>
          <w:b/>
          <w:bCs/>
          <w:color w:val="000000" w:themeColor="text1"/>
          <w:sz w:val="28"/>
          <w:szCs w:val="28"/>
          <w:rtl/>
          <w:lang w:bidi="ar-EG"/>
        </w:rPr>
        <w:t xml:space="preserve"> &amp; </w:t>
      </w:r>
      <w:r w:rsidRPr="00135985">
        <w:rPr>
          <w:rFonts w:ascii="Sakkal Majalla" w:hAnsi="Sakkal Majalla" w:cs="Sakkal Majalla"/>
          <w:b/>
          <w:bCs/>
          <w:color w:val="000000" w:themeColor="text1"/>
          <w:sz w:val="28"/>
          <w:szCs w:val="28"/>
          <w:lang w:bidi="ar-EG"/>
        </w:rPr>
        <w:t>Abdullah</w:t>
      </w:r>
      <w:r w:rsidRPr="00135985">
        <w:rPr>
          <w:rFonts w:ascii="Sakkal Majalla" w:hAnsi="Sakkal Majalla" w:cs="Sakkal Majalla" w:hint="cs"/>
          <w:b/>
          <w:bCs/>
          <w:color w:val="000000" w:themeColor="text1"/>
          <w:sz w:val="28"/>
          <w:szCs w:val="28"/>
          <w:rtl/>
          <w:lang w:bidi="ar-EG"/>
        </w:rPr>
        <w:t xml:space="preserve"> &amp; </w:t>
      </w:r>
      <w:proofErr w:type="spellStart"/>
      <w:r w:rsidRPr="00135985">
        <w:rPr>
          <w:rFonts w:ascii="Sakkal Majalla" w:hAnsi="Sakkal Majalla" w:cs="Sakkal Majalla"/>
          <w:b/>
          <w:bCs/>
          <w:color w:val="000000" w:themeColor="text1"/>
          <w:sz w:val="28"/>
          <w:szCs w:val="28"/>
          <w:lang w:bidi="ar-EG"/>
        </w:rPr>
        <w:t>khattab</w:t>
      </w:r>
      <w:proofErr w:type="spellEnd"/>
      <w:r w:rsidRPr="00135985">
        <w:rPr>
          <w:rFonts w:ascii="Sakkal Majalla" w:hAnsi="Sakkal Majalla" w:cs="Sakkal Majalla" w:hint="cs"/>
          <w:b/>
          <w:bCs/>
          <w:color w:val="000000" w:themeColor="text1"/>
          <w:sz w:val="28"/>
          <w:szCs w:val="28"/>
          <w:rtl/>
          <w:lang w:bidi="ar-EG"/>
        </w:rPr>
        <w:t xml:space="preserve">، 2022)، بعنوان: </w:t>
      </w:r>
      <w:r w:rsidRPr="00135985">
        <w:rPr>
          <w:rFonts w:ascii="Sakkal Majalla" w:hAnsi="Sakkal Majalla" w:cs="Sakkal Majalla"/>
          <w:b/>
          <w:bCs/>
          <w:color w:val="000000" w:themeColor="text1"/>
          <w:sz w:val="28"/>
          <w:szCs w:val="28"/>
          <w:lang w:bidi="ar-EG"/>
        </w:rPr>
        <w:t>The Effect of Activating Artificial Intelligence techniques on Enhancing Internal Auditing Activities " Field Study "</w:t>
      </w:r>
    </w:p>
    <w:p w14:paraId="167C348A" w14:textId="77777777" w:rsidR="004C7A45" w:rsidRDefault="00DA4602" w:rsidP="004C7A45">
      <w:pPr>
        <w:bidi/>
        <w:spacing w:line="360" w:lineRule="auto"/>
        <w:jc w:val="both"/>
        <w:rPr>
          <w:rFonts w:ascii="Sakkal Majalla" w:hAnsi="Sakkal Majalla" w:cs="Sakkal Majalla"/>
          <w:color w:val="000000" w:themeColor="text1"/>
          <w:sz w:val="28"/>
          <w:szCs w:val="28"/>
          <w:rtl/>
        </w:rPr>
      </w:pPr>
      <w:r w:rsidRPr="00135985">
        <w:rPr>
          <w:rFonts w:ascii="Sakkal Majalla" w:hAnsi="Sakkal Majalla" w:cs="Sakkal Majalla"/>
          <w:color w:val="000000" w:themeColor="text1"/>
          <w:sz w:val="28"/>
          <w:szCs w:val="28"/>
          <w:rtl/>
        </w:rPr>
        <w:t xml:space="preserve">هدف </w:t>
      </w:r>
      <w:r w:rsidRPr="00135985">
        <w:rPr>
          <w:rFonts w:ascii="Sakkal Majalla" w:hAnsi="Sakkal Majalla" w:cs="Sakkal Majalla" w:hint="cs"/>
          <w:color w:val="000000" w:themeColor="text1"/>
          <w:sz w:val="28"/>
          <w:szCs w:val="28"/>
          <w:rtl/>
        </w:rPr>
        <w:t>الدراسة</w:t>
      </w:r>
      <w:r w:rsidRPr="00135985">
        <w:rPr>
          <w:rFonts w:ascii="Sakkal Majalla" w:hAnsi="Sakkal Majalla" w:cs="Sakkal Majalla"/>
          <w:color w:val="000000" w:themeColor="text1"/>
          <w:sz w:val="28"/>
          <w:szCs w:val="28"/>
        </w:rPr>
        <w:t xml:space="preserve"> </w:t>
      </w:r>
      <w:r w:rsidRPr="00135985">
        <w:rPr>
          <w:rFonts w:ascii="Sakkal Majalla" w:hAnsi="Sakkal Majalla" w:cs="Sakkal Majalla" w:hint="cs"/>
          <w:color w:val="000000" w:themeColor="text1"/>
          <w:sz w:val="28"/>
          <w:szCs w:val="28"/>
          <w:rtl/>
          <w:lang w:bidi="ar-EG"/>
        </w:rPr>
        <w:t xml:space="preserve">إلى </w:t>
      </w:r>
      <w:r w:rsidRPr="00135985">
        <w:rPr>
          <w:rFonts w:ascii="Sakkal Majalla" w:hAnsi="Sakkal Majalla" w:cs="Sakkal Majalla"/>
          <w:color w:val="000000" w:themeColor="text1"/>
          <w:sz w:val="28"/>
          <w:szCs w:val="28"/>
          <w:rtl/>
        </w:rPr>
        <w:t>دراسة العلاقة بين تقنيات الذكاء الاصطناعي وأنشطة المراجعة الداخلية</w:t>
      </w:r>
      <w:r w:rsidRPr="00135985">
        <w:rPr>
          <w:rFonts w:ascii="Sakkal Majalla" w:hAnsi="Sakkal Majalla" w:cs="Sakkal Majalla" w:hint="cs"/>
          <w:color w:val="000000" w:themeColor="text1"/>
          <w:sz w:val="28"/>
          <w:szCs w:val="28"/>
          <w:rtl/>
        </w:rPr>
        <w:t>، ف</w:t>
      </w:r>
      <w:r w:rsidR="003836E5" w:rsidRPr="00135985">
        <w:rPr>
          <w:rFonts w:ascii="Sakkal Majalla" w:hAnsi="Sakkal Majalla" w:cs="Sakkal Majalla"/>
          <w:color w:val="000000" w:themeColor="text1"/>
          <w:sz w:val="28"/>
          <w:szCs w:val="28"/>
          <w:rtl/>
        </w:rPr>
        <w:t xml:space="preserve">التحديات الجديدة في </w:t>
      </w:r>
      <w:r w:rsidRPr="00135985">
        <w:rPr>
          <w:rFonts w:ascii="Sakkal Majalla" w:hAnsi="Sakkal Majalla" w:cs="Sakkal Majalla" w:hint="cs"/>
          <w:color w:val="000000" w:themeColor="text1"/>
          <w:sz w:val="28"/>
          <w:szCs w:val="28"/>
          <w:rtl/>
        </w:rPr>
        <w:t>المراجعة الداخلية</w:t>
      </w:r>
      <w:r w:rsidR="003836E5" w:rsidRPr="00135985">
        <w:rPr>
          <w:rFonts w:ascii="Sakkal Majalla" w:hAnsi="Sakkal Majalla" w:cs="Sakkal Majalla"/>
          <w:color w:val="000000" w:themeColor="text1"/>
          <w:sz w:val="28"/>
          <w:szCs w:val="28"/>
          <w:rtl/>
        </w:rPr>
        <w:t xml:space="preserve"> هي رقمنة جميع أنشطة الشركة</w:t>
      </w:r>
      <w:r w:rsidRPr="00135985">
        <w:rPr>
          <w:rFonts w:ascii="Sakkal Majalla" w:hAnsi="Sakkal Majalla" w:cs="Sakkal Majalla" w:hint="cs"/>
          <w:color w:val="000000" w:themeColor="text1"/>
          <w:sz w:val="28"/>
          <w:szCs w:val="28"/>
          <w:rtl/>
        </w:rPr>
        <w:t>، و</w:t>
      </w:r>
      <w:r w:rsidR="003836E5" w:rsidRPr="00135985">
        <w:rPr>
          <w:rFonts w:ascii="Sakkal Majalla" w:hAnsi="Sakkal Majalla" w:cs="Sakkal Majalla"/>
          <w:color w:val="000000" w:themeColor="text1"/>
          <w:sz w:val="28"/>
          <w:szCs w:val="28"/>
          <w:rtl/>
        </w:rPr>
        <w:t xml:space="preserve">هذه </w:t>
      </w:r>
      <w:r w:rsidRPr="00135985">
        <w:rPr>
          <w:rFonts w:ascii="Sakkal Majalla" w:hAnsi="Sakkal Majalla" w:cs="Sakkal Majalla" w:hint="cs"/>
          <w:color w:val="000000" w:themeColor="text1"/>
          <w:sz w:val="28"/>
          <w:szCs w:val="28"/>
          <w:rtl/>
        </w:rPr>
        <w:t>التحديات تجبر</w:t>
      </w:r>
      <w:r w:rsidR="003836E5" w:rsidRPr="00135985">
        <w:rPr>
          <w:rFonts w:ascii="Sakkal Majalla" w:hAnsi="Sakkal Majalla" w:cs="Sakkal Majalla"/>
          <w:color w:val="000000" w:themeColor="text1"/>
          <w:sz w:val="28"/>
          <w:szCs w:val="28"/>
          <w:rtl/>
        </w:rPr>
        <w:t xml:space="preserve"> المراجعة الداخلية على اعتماد عمليات قائمة على البيانات بشكل متزايد</w:t>
      </w:r>
      <w:r w:rsidRPr="00135985">
        <w:rPr>
          <w:rFonts w:ascii="Sakkal Majalla" w:hAnsi="Sakkal Majalla" w:cs="Sakkal Majalla" w:hint="cs"/>
          <w:color w:val="000000" w:themeColor="text1"/>
          <w:sz w:val="28"/>
          <w:szCs w:val="28"/>
          <w:rtl/>
        </w:rPr>
        <w:t xml:space="preserve">، كما </w:t>
      </w:r>
      <w:r w:rsidR="003836E5" w:rsidRPr="00135985">
        <w:rPr>
          <w:rFonts w:ascii="Sakkal Majalla" w:hAnsi="Sakkal Majalla" w:cs="Sakkal Majalla"/>
          <w:color w:val="000000" w:themeColor="text1"/>
          <w:sz w:val="28"/>
          <w:szCs w:val="28"/>
          <w:rtl/>
        </w:rPr>
        <w:t>تستخدم المراجعة  بشكل متزايد أساليب الذكاء الاصطناعي مثل الشبكات العصبية للتغلب على هذه التحديات</w:t>
      </w:r>
      <w:r w:rsidRPr="00135985">
        <w:rPr>
          <w:rFonts w:ascii="Sakkal Majalla" w:hAnsi="Sakkal Majalla" w:cs="Sakkal Majalla" w:hint="cs"/>
          <w:color w:val="000000" w:themeColor="text1"/>
          <w:sz w:val="28"/>
          <w:szCs w:val="28"/>
          <w:rtl/>
        </w:rPr>
        <w:t>،</w:t>
      </w:r>
      <w:r w:rsidR="003836E5" w:rsidRPr="00135985">
        <w:rPr>
          <w:rFonts w:ascii="Sakkal Majalla" w:hAnsi="Sakkal Majalla" w:cs="Sakkal Majalla"/>
          <w:color w:val="000000" w:themeColor="text1"/>
          <w:sz w:val="28"/>
          <w:szCs w:val="28"/>
          <w:rtl/>
        </w:rPr>
        <w:t xml:space="preserve"> </w:t>
      </w:r>
      <w:r w:rsidRPr="00135985">
        <w:rPr>
          <w:rFonts w:ascii="Sakkal Majalla" w:hAnsi="Sakkal Majalla" w:cs="Sakkal Majalla" w:hint="cs"/>
          <w:color w:val="000000" w:themeColor="text1"/>
          <w:sz w:val="28"/>
          <w:szCs w:val="28"/>
          <w:rtl/>
        </w:rPr>
        <w:t>و</w:t>
      </w:r>
      <w:r w:rsidR="003836E5" w:rsidRPr="00135985">
        <w:rPr>
          <w:rFonts w:ascii="Sakkal Majalla" w:hAnsi="Sakkal Majalla" w:cs="Sakkal Majalla"/>
          <w:color w:val="000000" w:themeColor="text1"/>
          <w:sz w:val="28"/>
          <w:szCs w:val="28"/>
          <w:rtl/>
        </w:rPr>
        <w:t xml:space="preserve">يحتاج المراجعون إلى فهم أساسيات الذكاء الاصطناعي ، وتحديد الأدوار التي يحتاجون إليها ، وتحديد مخاطر الذكاء الاصطناعي والفرص والتحديات </w:t>
      </w:r>
      <w:r w:rsidRPr="00135985">
        <w:rPr>
          <w:rFonts w:ascii="Sakkal Majalla" w:hAnsi="Sakkal Majalla" w:cs="Sakkal Majalla" w:hint="cs"/>
          <w:color w:val="000000" w:themeColor="text1"/>
          <w:sz w:val="28"/>
          <w:szCs w:val="28"/>
          <w:rtl/>
        </w:rPr>
        <w:t xml:space="preserve">، واعتمدت الدراسة على منهجية المسح الشامل </w:t>
      </w:r>
      <w:r w:rsidR="003836E5" w:rsidRPr="00135985">
        <w:rPr>
          <w:rFonts w:ascii="Sakkal Majalla" w:hAnsi="Sakkal Majalla" w:cs="Sakkal Majalla"/>
          <w:color w:val="000000" w:themeColor="text1"/>
          <w:sz w:val="28"/>
          <w:szCs w:val="28"/>
          <w:rtl/>
        </w:rPr>
        <w:t>لجمع البيانات الأولية باستخدام استبيان منظم</w:t>
      </w:r>
      <w:r w:rsidR="00A42C00" w:rsidRPr="00135985">
        <w:rPr>
          <w:rFonts w:ascii="Sakkal Majalla" w:hAnsi="Sakkal Majalla" w:cs="Sakkal Majalla" w:hint="cs"/>
          <w:color w:val="000000" w:themeColor="text1"/>
          <w:sz w:val="28"/>
          <w:szCs w:val="28"/>
          <w:rtl/>
        </w:rPr>
        <w:t xml:space="preserve">، حيث </w:t>
      </w:r>
      <w:r w:rsidR="003836E5" w:rsidRPr="00135985">
        <w:rPr>
          <w:rFonts w:ascii="Sakkal Majalla" w:hAnsi="Sakkal Majalla" w:cs="Sakkal Majalla"/>
          <w:color w:val="000000" w:themeColor="text1"/>
          <w:sz w:val="28"/>
          <w:szCs w:val="28"/>
          <w:rtl/>
        </w:rPr>
        <w:t xml:space="preserve">تم توزيع 100 نسخة من الاستبيان علي عينة من </w:t>
      </w:r>
      <w:proofErr w:type="spellStart"/>
      <w:r w:rsidR="003836E5" w:rsidRPr="00135985">
        <w:rPr>
          <w:rFonts w:ascii="Sakkal Majalla" w:hAnsi="Sakkal Majalla" w:cs="Sakkal Majalla"/>
          <w:color w:val="000000" w:themeColor="text1"/>
          <w:sz w:val="28"/>
          <w:szCs w:val="28"/>
          <w:rtl/>
        </w:rPr>
        <w:t>المراجعيين</w:t>
      </w:r>
      <w:proofErr w:type="spellEnd"/>
      <w:r w:rsidR="003836E5" w:rsidRPr="00135985">
        <w:rPr>
          <w:rFonts w:ascii="Sakkal Majalla" w:hAnsi="Sakkal Majalla" w:cs="Sakkal Majalla"/>
          <w:color w:val="000000" w:themeColor="text1"/>
          <w:sz w:val="28"/>
          <w:szCs w:val="28"/>
          <w:rtl/>
        </w:rPr>
        <w:t xml:space="preserve"> والمحاسبين وأعضاء هيئة التدريس </w:t>
      </w:r>
      <w:r w:rsidR="00A42C00" w:rsidRPr="00135985">
        <w:rPr>
          <w:rFonts w:ascii="Sakkal Majalla" w:hAnsi="Sakkal Majalla" w:cs="Sakkal Majalla" w:hint="cs"/>
          <w:color w:val="000000" w:themeColor="text1"/>
          <w:sz w:val="28"/>
          <w:szCs w:val="28"/>
          <w:rtl/>
        </w:rPr>
        <w:t>و</w:t>
      </w:r>
      <w:r w:rsidR="003836E5" w:rsidRPr="00135985">
        <w:rPr>
          <w:rFonts w:ascii="Sakkal Majalla" w:hAnsi="Sakkal Majalla" w:cs="Sakkal Majalla"/>
          <w:color w:val="000000" w:themeColor="text1"/>
          <w:sz w:val="28"/>
          <w:szCs w:val="28"/>
          <w:rtl/>
        </w:rPr>
        <w:t>المدراء الماليين</w:t>
      </w:r>
      <w:r w:rsidR="00A42C00" w:rsidRPr="00135985">
        <w:rPr>
          <w:rFonts w:ascii="Sakkal Majalla" w:hAnsi="Sakkal Majalla" w:cs="Sakkal Majalla" w:hint="cs"/>
          <w:color w:val="000000" w:themeColor="text1"/>
          <w:sz w:val="28"/>
          <w:szCs w:val="28"/>
          <w:rtl/>
        </w:rPr>
        <w:t>،</w:t>
      </w:r>
      <w:r w:rsidR="003836E5" w:rsidRPr="00135985">
        <w:rPr>
          <w:rFonts w:ascii="Sakkal Majalla" w:hAnsi="Sakkal Majalla" w:cs="Sakkal Majalla"/>
          <w:color w:val="000000" w:themeColor="text1"/>
          <w:sz w:val="28"/>
          <w:szCs w:val="28"/>
          <w:rtl/>
        </w:rPr>
        <w:t xml:space="preserve"> وتم تحليل البيانات باستخدام البرنامج الاحصائي </w:t>
      </w:r>
      <w:r w:rsidR="00A42C00" w:rsidRPr="00135985">
        <w:rPr>
          <w:rFonts w:ascii="Sakkal Majalla" w:hAnsi="Sakkal Majalla" w:cs="Sakkal Majalla"/>
          <w:color w:val="000000" w:themeColor="text1"/>
          <w:sz w:val="28"/>
          <w:szCs w:val="28"/>
        </w:rPr>
        <w:t>Spss</w:t>
      </w:r>
      <w:r w:rsidR="00A42C00" w:rsidRPr="00135985">
        <w:rPr>
          <w:rFonts w:ascii="Sakkal Majalla" w:hAnsi="Sakkal Majalla" w:cs="Sakkal Majalla" w:hint="cs"/>
          <w:color w:val="000000" w:themeColor="text1"/>
          <w:sz w:val="28"/>
          <w:szCs w:val="28"/>
          <w:rtl/>
        </w:rPr>
        <w:t xml:space="preserve"> </w:t>
      </w:r>
      <w:r w:rsidR="003836E5" w:rsidRPr="00135985">
        <w:rPr>
          <w:rFonts w:ascii="Sakkal Majalla" w:hAnsi="Sakkal Majalla" w:cs="Sakkal Majalla"/>
          <w:color w:val="000000" w:themeColor="text1"/>
          <w:sz w:val="28"/>
          <w:szCs w:val="28"/>
          <w:rtl/>
        </w:rPr>
        <w:t>عند مستوي ثقة 95</w:t>
      </w:r>
      <w:r w:rsidR="003836E5" w:rsidRPr="00135985">
        <w:rPr>
          <w:rFonts w:ascii="Sakkal Majalla" w:hAnsi="Sakkal Majalla" w:cs="Sakkal Majalla"/>
          <w:color w:val="000000" w:themeColor="text1"/>
          <w:sz w:val="28"/>
          <w:szCs w:val="28"/>
        </w:rPr>
        <w:t xml:space="preserve">% </w:t>
      </w:r>
      <w:r w:rsidR="00A42C00" w:rsidRPr="00135985">
        <w:rPr>
          <w:rFonts w:ascii="Sakkal Majalla" w:hAnsi="Sakkal Majalla" w:cs="Sakkal Majalla" w:hint="cs"/>
          <w:color w:val="000000" w:themeColor="text1"/>
          <w:sz w:val="28"/>
          <w:szCs w:val="28"/>
          <w:rtl/>
          <w:lang w:bidi="ar-EG"/>
        </w:rPr>
        <w:t xml:space="preserve">، وتوصلت الدراسة من خلال </w:t>
      </w:r>
      <w:r w:rsidR="003836E5" w:rsidRPr="00135985">
        <w:rPr>
          <w:rFonts w:ascii="Sakkal Majalla" w:hAnsi="Sakkal Majalla" w:cs="Sakkal Majalla"/>
          <w:color w:val="000000" w:themeColor="text1"/>
          <w:sz w:val="28"/>
          <w:szCs w:val="28"/>
          <w:rtl/>
        </w:rPr>
        <w:t xml:space="preserve">الإحصاءات </w:t>
      </w:r>
      <w:r w:rsidR="00A42C00" w:rsidRPr="00135985">
        <w:rPr>
          <w:rFonts w:ascii="Sakkal Majalla" w:hAnsi="Sakkal Majalla" w:cs="Sakkal Majalla" w:hint="cs"/>
          <w:color w:val="000000" w:themeColor="text1"/>
          <w:sz w:val="28"/>
          <w:szCs w:val="28"/>
          <w:rtl/>
        </w:rPr>
        <w:t xml:space="preserve"> المستخدمة إلى </w:t>
      </w:r>
      <w:r w:rsidR="003836E5" w:rsidRPr="00135985">
        <w:rPr>
          <w:rFonts w:ascii="Sakkal Majalla" w:hAnsi="Sakkal Majalla" w:cs="Sakkal Majalla"/>
          <w:color w:val="000000" w:themeColor="text1"/>
          <w:sz w:val="28"/>
          <w:szCs w:val="28"/>
          <w:rtl/>
        </w:rPr>
        <w:t>أن تقنيات الذكاء الاصطناعي تعمل على تحسين أنشطة المراجعة الداخلية</w:t>
      </w:r>
      <w:r w:rsidR="00A42C00" w:rsidRPr="00135985">
        <w:rPr>
          <w:rFonts w:ascii="Sakkal Majalla" w:hAnsi="Sakkal Majalla" w:cs="Sakkal Majalla" w:hint="cs"/>
          <w:color w:val="000000" w:themeColor="text1"/>
          <w:sz w:val="28"/>
          <w:szCs w:val="28"/>
          <w:rtl/>
        </w:rPr>
        <w:t xml:space="preserve">، </w:t>
      </w:r>
      <w:r w:rsidR="003836E5" w:rsidRPr="00135985">
        <w:rPr>
          <w:rFonts w:ascii="Sakkal Majalla" w:hAnsi="Sakkal Majalla" w:cs="Sakkal Majalla"/>
          <w:color w:val="000000" w:themeColor="text1"/>
          <w:sz w:val="28"/>
          <w:szCs w:val="28"/>
          <w:rtl/>
        </w:rPr>
        <w:t xml:space="preserve">وأوصت الدراسة بأن استخدام تطبيقات الذكاء الاصطناعي في المراجعة  عن بعد حيث يعمل مقياسه على توفير معلومات إضافية لمستخدمي البيانات المالية وتقليل التكاليف وتوفير الوقت واستخدام الذكاء الاصطناعي في جميع أنشطة الشركات لتقليل التكاليف والمراجعة المستمرة </w:t>
      </w:r>
      <w:r w:rsidR="00A42C00" w:rsidRPr="00135985">
        <w:rPr>
          <w:rFonts w:ascii="Sakkal Majalla" w:hAnsi="Sakkal Majalla" w:cs="Sakkal Majalla" w:hint="cs"/>
          <w:color w:val="000000" w:themeColor="text1"/>
          <w:sz w:val="28"/>
          <w:szCs w:val="28"/>
          <w:rtl/>
        </w:rPr>
        <w:t>ل</w:t>
      </w:r>
      <w:r w:rsidR="003836E5" w:rsidRPr="00135985">
        <w:rPr>
          <w:rFonts w:ascii="Sakkal Majalla" w:hAnsi="Sakkal Majalla" w:cs="Sakkal Majalla"/>
          <w:color w:val="000000" w:themeColor="text1"/>
          <w:sz w:val="28"/>
          <w:szCs w:val="28"/>
          <w:rtl/>
        </w:rPr>
        <w:t>لآليات المصطنعة</w:t>
      </w:r>
      <w:r w:rsidR="00A42C00" w:rsidRPr="00135985">
        <w:rPr>
          <w:rFonts w:ascii="Sakkal Majalla" w:hAnsi="Sakkal Majalla" w:cs="Sakkal Majalla" w:hint="cs"/>
          <w:color w:val="000000" w:themeColor="text1"/>
          <w:sz w:val="28"/>
          <w:szCs w:val="28"/>
          <w:rtl/>
        </w:rPr>
        <w:t xml:space="preserve"> بالاعتماد على </w:t>
      </w:r>
      <w:r w:rsidR="003836E5" w:rsidRPr="00135985">
        <w:rPr>
          <w:rFonts w:ascii="Sakkal Majalla" w:hAnsi="Sakkal Majalla" w:cs="Sakkal Majalla"/>
          <w:color w:val="000000" w:themeColor="text1"/>
          <w:sz w:val="28"/>
          <w:szCs w:val="28"/>
          <w:rtl/>
        </w:rPr>
        <w:t>الذكاء واستخدامها في المراجعة  الداخلية عن بعد في ظل الأوبئة</w:t>
      </w:r>
      <w:r w:rsidR="00A42C00" w:rsidRPr="00135985">
        <w:rPr>
          <w:rFonts w:ascii="Sakkal Majalla" w:hAnsi="Sakkal Majalla" w:cs="Sakkal Majalla" w:hint="cs"/>
          <w:color w:val="000000" w:themeColor="text1"/>
          <w:sz w:val="28"/>
          <w:szCs w:val="28"/>
          <w:rtl/>
        </w:rPr>
        <w:t>.</w:t>
      </w:r>
    </w:p>
    <w:p w14:paraId="5341362E" w14:textId="0B99DDAE" w:rsidR="004C7A45" w:rsidRPr="004C7A45" w:rsidRDefault="004C7A45" w:rsidP="004C7A45">
      <w:pPr>
        <w:pStyle w:val="a5"/>
        <w:numPr>
          <w:ilvl w:val="0"/>
          <w:numId w:val="1"/>
        </w:numPr>
        <w:bidi/>
        <w:spacing w:line="360" w:lineRule="auto"/>
        <w:jc w:val="both"/>
        <w:rPr>
          <w:rFonts w:ascii="Sakkal Majalla" w:hAnsi="Sakkal Majalla" w:cs="Sakkal Majalla"/>
          <w:b/>
          <w:bCs/>
          <w:color w:val="000000" w:themeColor="text1"/>
          <w:sz w:val="28"/>
          <w:szCs w:val="28"/>
          <w:rtl/>
        </w:rPr>
      </w:pPr>
      <w:r w:rsidRPr="004C7A45">
        <w:rPr>
          <w:rFonts w:ascii="Sakkal Majalla" w:hAnsi="Sakkal Majalla" w:cs="Sakkal Majalla"/>
          <w:b/>
          <w:bCs/>
          <w:color w:val="000000" w:themeColor="text1"/>
          <w:sz w:val="28"/>
          <w:szCs w:val="28"/>
          <w:rtl/>
        </w:rPr>
        <w:t>دراسة</w:t>
      </w:r>
      <w:r>
        <w:rPr>
          <w:rFonts w:ascii="Sakkal Majalla" w:hAnsi="Sakkal Majalla" w:cs="Sakkal Majalla" w:hint="cs"/>
          <w:b/>
          <w:bCs/>
          <w:color w:val="000000" w:themeColor="text1"/>
          <w:sz w:val="28"/>
          <w:szCs w:val="28"/>
          <w:rtl/>
        </w:rPr>
        <w:t xml:space="preserve"> (</w:t>
      </w:r>
      <w:proofErr w:type="spellStart"/>
      <w:r w:rsidRPr="004C7A45">
        <w:rPr>
          <w:rFonts w:ascii="Sakkal Majalla" w:hAnsi="Sakkal Majalla" w:cs="Sakkal Majalla"/>
          <w:b/>
          <w:bCs/>
          <w:color w:val="000000" w:themeColor="text1"/>
          <w:sz w:val="28"/>
          <w:szCs w:val="28"/>
        </w:rPr>
        <w:t>Benaroch</w:t>
      </w:r>
      <w:proofErr w:type="spellEnd"/>
      <w:r>
        <w:rPr>
          <w:rFonts w:ascii="Sakkal Majalla" w:hAnsi="Sakkal Majalla" w:cs="Sakkal Majalla" w:hint="cs"/>
          <w:b/>
          <w:bCs/>
          <w:color w:val="000000" w:themeColor="text1"/>
          <w:sz w:val="28"/>
          <w:szCs w:val="28"/>
          <w:rtl/>
        </w:rPr>
        <w:t xml:space="preserve">، 2006)، </w:t>
      </w:r>
      <w:r w:rsidRPr="004C7A45">
        <w:rPr>
          <w:rFonts w:ascii="Sakkal Majalla" w:hAnsi="Sakkal Majalla" w:cs="Sakkal Majalla"/>
          <w:b/>
          <w:bCs/>
          <w:color w:val="000000" w:themeColor="text1"/>
          <w:sz w:val="28"/>
          <w:szCs w:val="28"/>
          <w:rtl/>
        </w:rPr>
        <w:t>بعنوان</w:t>
      </w:r>
      <w:r w:rsidRPr="004C7A45">
        <w:rPr>
          <w:rFonts w:ascii="Sakkal Majalla" w:hAnsi="Sakkal Majalla" w:cs="Sakkal Majalla" w:hint="cs"/>
          <w:b/>
          <w:bCs/>
          <w:color w:val="000000" w:themeColor="text1"/>
          <w:sz w:val="28"/>
          <w:szCs w:val="28"/>
          <w:rtl/>
        </w:rPr>
        <w:t xml:space="preserve">: </w:t>
      </w:r>
      <w:r w:rsidRPr="004C7A45">
        <w:rPr>
          <w:rFonts w:ascii="Sakkal Majalla" w:hAnsi="Sakkal Majalla" w:cs="Sakkal Majalla"/>
          <w:b/>
          <w:bCs/>
          <w:color w:val="000000" w:themeColor="text1"/>
          <w:sz w:val="28"/>
          <w:szCs w:val="28"/>
        </w:rPr>
        <w:t>Real Options in Information Technology Risk Management: An Empirical Validation of Risk-Option Relationships.</w:t>
      </w:r>
    </w:p>
    <w:p w14:paraId="183EE06C" w14:textId="07C873C8" w:rsidR="004C7A45" w:rsidRDefault="004C7A45" w:rsidP="004C7A45">
      <w:pPr>
        <w:bidi/>
        <w:spacing w:line="360" w:lineRule="auto"/>
        <w:jc w:val="both"/>
        <w:rPr>
          <w:rFonts w:ascii="Sakkal Majalla" w:hAnsi="Sakkal Majalla" w:cs="Sakkal Majalla"/>
          <w:color w:val="000000" w:themeColor="text1"/>
          <w:sz w:val="28"/>
          <w:szCs w:val="28"/>
          <w:rtl/>
        </w:rPr>
      </w:pPr>
      <w:r w:rsidRPr="004C7A45">
        <w:rPr>
          <w:rFonts w:ascii="Sakkal Majalla" w:hAnsi="Sakkal Majalla" w:cs="Sakkal Majalla"/>
          <w:color w:val="000000" w:themeColor="text1"/>
          <w:sz w:val="28"/>
          <w:szCs w:val="28"/>
          <w:rtl/>
        </w:rPr>
        <w:t>تناقش هذه الدراسة طار إدارة المخاطر القائم على الخيارات (</w:t>
      </w:r>
      <w:r w:rsidRPr="004C7A45">
        <w:rPr>
          <w:rFonts w:ascii="Sakkal Majalla" w:hAnsi="Sakkal Majalla" w:cs="Sakkal Majalla"/>
          <w:color w:val="000000" w:themeColor="text1"/>
          <w:sz w:val="28"/>
          <w:szCs w:val="28"/>
        </w:rPr>
        <w:t>OBRIM</w:t>
      </w:r>
      <w:r w:rsidRPr="004C7A45">
        <w:rPr>
          <w:rFonts w:ascii="Sakkal Majalla" w:hAnsi="Sakkal Majalla" w:cs="Sakkal Majalla"/>
          <w:color w:val="000000" w:themeColor="text1"/>
          <w:sz w:val="28"/>
          <w:szCs w:val="28"/>
          <w:rtl/>
        </w:rPr>
        <w:t xml:space="preserve">) للتحكم في المخاطر وتعظيم القيمة في قرارات الاستثمار في تكنولوجيا المعلومات. وفي حين أن الإطار توجيهي بطبيعته، فإن منطقه الأساسي يعتمد على مجموعة من الخرائط المعيارية لخيارات المخاطر لاختيار الخيارات الحقيقية المحددة التي سيتم تضمينها في الاستثمار من أجل السيطرة على مخاطر محددة. تختبر هذه الدراسة تجريبيًا ما إذا كانت هذه التعيينات قد تم ملاحظتها في الممارسة العملية، واعتمدت الدراسة على المنهج الوصفي التحليلي لتحقيق هدف الدراسة وذلك بالاعتماد على الاستبانة كأداة للدراسة، وتمثل مجتمع الدراسة في مؤسسة خدمات مالية أيرلندية كبيرة وبلغ حجم العينة 50 استثمار في مجال تكنولوجيا المعلومات من مجتمع الدراسة، وتوصلت الدراسة إلى أن مديري تكنولوجيا المعلومات يتبعون منطق إدارة المخاطر القائمة على الخيارات، على الرغم من أنها تعتمد على </w:t>
      </w:r>
      <w:r w:rsidRPr="004C7A45">
        <w:rPr>
          <w:rFonts w:ascii="Sakkal Majalla" w:hAnsi="Sakkal Majalla" w:cs="Sakkal Majalla"/>
          <w:color w:val="000000" w:themeColor="text1"/>
          <w:sz w:val="28"/>
          <w:szCs w:val="28"/>
          <w:rtl/>
        </w:rPr>
        <w:lastRenderedPageBreak/>
        <w:t>الحدس البحت. ومن المؤسف أن الاعتماد على هذا المنطق القائم على الحدس وحده قد يؤدي إلى ممارسات إدارة المخاطر دون المستوى الأمثل أو قد يؤدي إلى نتائج عكسية.</w:t>
      </w:r>
    </w:p>
    <w:p w14:paraId="6647945F" w14:textId="77777777" w:rsidR="00B96775" w:rsidRPr="00B96775" w:rsidRDefault="00B96775" w:rsidP="00B96775">
      <w:pPr>
        <w:bidi/>
        <w:spacing w:line="360" w:lineRule="auto"/>
        <w:jc w:val="both"/>
        <w:rPr>
          <w:rFonts w:ascii="Sakkal Majalla" w:eastAsia="Calibri" w:hAnsi="Sakkal Majalla" w:cs="Sakkal Majalla"/>
          <w:b/>
          <w:bCs/>
          <w:sz w:val="28"/>
          <w:szCs w:val="28"/>
          <w:u w:val="single"/>
          <w:lang w:bidi="ar-EG"/>
        </w:rPr>
      </w:pPr>
      <w:r w:rsidRPr="00B96775">
        <w:rPr>
          <w:rFonts w:ascii="Sakkal Majalla" w:eastAsia="Calibri" w:hAnsi="Sakkal Majalla" w:cs="Sakkal Majalla" w:hint="cs"/>
          <w:b/>
          <w:bCs/>
          <w:sz w:val="28"/>
          <w:szCs w:val="28"/>
          <w:u w:val="single"/>
          <w:rtl/>
          <w:lang w:bidi="ar-EG"/>
        </w:rPr>
        <w:t>التعقيب على الدراسات السابقة:</w:t>
      </w:r>
    </w:p>
    <w:p w14:paraId="6313E956" w14:textId="42638484" w:rsidR="00B96775" w:rsidRPr="00B96775" w:rsidRDefault="00B96775" w:rsidP="00B96775">
      <w:pPr>
        <w:bidi/>
        <w:spacing w:line="360" w:lineRule="auto"/>
        <w:jc w:val="both"/>
        <w:rPr>
          <w:rFonts w:ascii="Sakkal Majalla" w:eastAsia="Calibri" w:hAnsi="Sakkal Majalla" w:cs="Sakkal Majalla"/>
          <w:sz w:val="28"/>
          <w:szCs w:val="28"/>
          <w:rtl/>
          <w:lang w:bidi="ar-EG"/>
        </w:rPr>
      </w:pPr>
      <w:r w:rsidRPr="00B96775">
        <w:rPr>
          <w:rFonts w:ascii="Sakkal Majalla" w:eastAsia="Calibri" w:hAnsi="Sakkal Majalla" w:cs="Sakkal Majalla" w:hint="cs"/>
          <w:sz w:val="28"/>
          <w:szCs w:val="28"/>
          <w:rtl/>
          <w:lang w:bidi="ar-EG"/>
        </w:rPr>
        <w:t xml:space="preserve">اتفقت الدراسة الحالية مع الدراسات السابقة في إلقاء الاهتمام حول كافة المعلومات ذات العلاقة </w:t>
      </w:r>
      <w:r>
        <w:rPr>
          <w:rFonts w:ascii="Sakkal Majalla" w:eastAsia="Calibri" w:hAnsi="Sakkal Majalla" w:cs="Sakkal Majalla" w:hint="cs"/>
          <w:sz w:val="28"/>
          <w:szCs w:val="28"/>
          <w:rtl/>
          <w:lang w:bidi="ar-EG"/>
        </w:rPr>
        <w:t>بتقنيات الذكاء الاصطناعي ومدى أهميتها لتعزيز عمليات إدارة المخاطر</w:t>
      </w:r>
      <w:r w:rsidRPr="00B96775">
        <w:rPr>
          <w:rFonts w:ascii="Sakkal Majalla" w:eastAsia="Calibri" w:hAnsi="Sakkal Majalla" w:cs="Sakkal Majalla" w:hint="cs"/>
          <w:sz w:val="28"/>
          <w:szCs w:val="28"/>
          <w:rtl/>
          <w:lang w:bidi="ar-EG"/>
        </w:rPr>
        <w:t xml:space="preserve">، 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من أجل توضيح ظاهرة الدراسة، وبيان مدى تأثير </w:t>
      </w:r>
      <w:bookmarkStart w:id="12" w:name="_Hlk170562834"/>
      <w:r>
        <w:rPr>
          <w:rFonts w:ascii="Sakkal Majalla" w:eastAsia="Calibri" w:hAnsi="Sakkal Majalla" w:cs="Sakkal Majalla" w:hint="cs"/>
          <w:sz w:val="28"/>
          <w:szCs w:val="28"/>
          <w:rtl/>
          <w:lang w:bidi="ar-EG"/>
        </w:rPr>
        <w:t>استخدام تقنيات الذكاء الاصطناعي لتعزيز إدارة المخاطر في القطاع المصرفي.</w:t>
      </w:r>
    </w:p>
    <w:bookmarkEnd w:id="12"/>
    <w:p w14:paraId="3BA70C99" w14:textId="42B2BFEA" w:rsidR="00AB0F94" w:rsidRDefault="00B96775" w:rsidP="00B96775">
      <w:pPr>
        <w:bidi/>
        <w:spacing w:line="360" w:lineRule="auto"/>
        <w:jc w:val="both"/>
        <w:rPr>
          <w:rFonts w:ascii="Sakkal Majalla" w:eastAsia="Calibri" w:hAnsi="Sakkal Majalla" w:cs="Sakkal Majalla"/>
          <w:kern w:val="0"/>
          <w:sz w:val="28"/>
          <w:szCs w:val="28"/>
          <w:rtl/>
          <w:lang w:bidi="ar-EG"/>
          <w14:ligatures w14:val="none"/>
        </w:rPr>
      </w:pPr>
      <w:r w:rsidRPr="00B96775">
        <w:rPr>
          <w:rFonts w:ascii="Sakkal Majalla" w:eastAsia="Calibri" w:hAnsi="Sakkal Majalla" w:cs="Sakkal Majalla" w:hint="cs"/>
          <w:kern w:val="0"/>
          <w:sz w:val="28"/>
          <w:szCs w:val="28"/>
          <w:rtl/>
          <w:lang w:bidi="ar-EG"/>
          <w14:ligatures w14:val="none"/>
        </w:rPr>
        <w:t>اختلفت الدراس</w:t>
      </w:r>
      <w:r>
        <w:rPr>
          <w:rFonts w:ascii="Sakkal Majalla" w:eastAsia="Calibri" w:hAnsi="Sakkal Majalla" w:cs="Sakkal Majalla" w:hint="cs"/>
          <w:kern w:val="0"/>
          <w:sz w:val="28"/>
          <w:szCs w:val="28"/>
          <w:rtl/>
          <w:lang w:bidi="ar-EG"/>
          <w14:ligatures w14:val="none"/>
        </w:rPr>
        <w:t xml:space="preserve">ة الحالية </w:t>
      </w:r>
      <w:r w:rsidRPr="00B96775">
        <w:rPr>
          <w:rFonts w:ascii="Sakkal Majalla" w:eastAsia="Calibri" w:hAnsi="Sakkal Majalla" w:cs="Sakkal Majalla" w:hint="cs"/>
          <w:kern w:val="0"/>
          <w:sz w:val="28"/>
          <w:szCs w:val="28"/>
          <w:rtl/>
          <w:lang w:bidi="ar-EG"/>
          <w14:ligatures w14:val="none"/>
        </w:rPr>
        <w:t>مع الدراس</w:t>
      </w:r>
      <w:r>
        <w:rPr>
          <w:rFonts w:ascii="Sakkal Majalla" w:eastAsia="Calibri" w:hAnsi="Sakkal Majalla" w:cs="Sakkal Majalla" w:hint="cs"/>
          <w:kern w:val="0"/>
          <w:sz w:val="28"/>
          <w:szCs w:val="28"/>
          <w:rtl/>
          <w:lang w:bidi="ar-EG"/>
          <w14:ligatures w14:val="none"/>
        </w:rPr>
        <w:t xml:space="preserve">ات السابقة </w:t>
      </w:r>
      <w:r w:rsidRPr="00B96775">
        <w:rPr>
          <w:rFonts w:ascii="Sakkal Majalla" w:eastAsia="Calibri" w:hAnsi="Sakkal Majalla" w:cs="Sakkal Majalla" w:hint="cs"/>
          <w:kern w:val="0"/>
          <w:sz w:val="28"/>
          <w:szCs w:val="28"/>
          <w:rtl/>
          <w:lang w:bidi="ar-EG"/>
          <w14:ligatures w14:val="none"/>
        </w:rPr>
        <w:t>في ربط العلاقة بين متغيرات الدراسة، فالدراسة الحالية تهتم بتسليط الضوء حول دور</w:t>
      </w:r>
      <w:r w:rsidRPr="00B96775">
        <w:rPr>
          <w:rFonts w:ascii="Sakkal Majalla" w:eastAsia="Calibri" w:hAnsi="Sakkal Majalla" w:cs="Sakkal Majalla" w:hint="cs"/>
          <w:sz w:val="28"/>
          <w:szCs w:val="28"/>
          <w:rtl/>
          <w:lang w:bidi="ar-EG"/>
        </w:rPr>
        <w:t xml:space="preserve"> </w:t>
      </w:r>
      <w:r w:rsidRPr="00B96775">
        <w:rPr>
          <w:rFonts w:ascii="Sakkal Majalla" w:eastAsia="Calibri" w:hAnsi="Sakkal Majalla" w:cs="Sakkal Majalla" w:hint="cs"/>
          <w:kern w:val="0"/>
          <w:sz w:val="28"/>
          <w:szCs w:val="28"/>
          <w:rtl/>
          <w:lang w:bidi="ar-EG"/>
          <w14:ligatures w14:val="none"/>
        </w:rPr>
        <w:t xml:space="preserve">استخدام تقنيات الذكاء الاصطناعي لتعزيز إدارة المخاطر في القطاع المصرفي، أي أنها تقوم بدراسة الأثر من أبعاد مختلفة، إلى جانب اختلاف الدراسة التطبيقية من مجتمع وأداة الدراسة، حيث تقوم الدراسة الحالية بالتطبيق على </w:t>
      </w:r>
      <w:r>
        <w:rPr>
          <w:rFonts w:ascii="Sakkal Majalla" w:eastAsia="Calibri" w:hAnsi="Sakkal Majalla" w:cs="Sakkal Majalla" w:hint="cs"/>
          <w:kern w:val="0"/>
          <w:sz w:val="28"/>
          <w:szCs w:val="28"/>
          <w:rtl/>
          <w:lang w:bidi="ar-EG"/>
          <w14:ligatures w14:val="none"/>
        </w:rPr>
        <w:t xml:space="preserve">القطاع المصرفي </w:t>
      </w:r>
      <w:r w:rsidR="00531762">
        <w:rPr>
          <w:rFonts w:ascii="Sakkal Majalla" w:eastAsia="Calibri" w:hAnsi="Sakkal Majalla" w:cs="Sakkal Majalla" w:hint="cs"/>
          <w:kern w:val="0"/>
          <w:sz w:val="28"/>
          <w:szCs w:val="28"/>
          <w:rtl/>
          <w:lang w:bidi="ar-EG"/>
          <w14:ligatures w14:val="none"/>
        </w:rPr>
        <w:t>(مصرف</w:t>
      </w:r>
      <w:r w:rsidR="00796E9B">
        <w:rPr>
          <w:rFonts w:ascii="Sakkal Majalla" w:eastAsia="Calibri" w:hAnsi="Sakkal Majalla" w:cs="Sakkal Majalla" w:hint="cs"/>
          <w:kern w:val="0"/>
          <w:sz w:val="28"/>
          <w:szCs w:val="28"/>
          <w:rtl/>
          <w:lang w:bidi="ar-EG"/>
          <w14:ligatures w14:val="none"/>
        </w:rPr>
        <w:t xml:space="preserve"> الراجحي كدراسة حالة) </w:t>
      </w:r>
      <w:r w:rsidRPr="00B96775">
        <w:rPr>
          <w:rFonts w:ascii="Sakkal Majalla" w:eastAsia="Calibri" w:hAnsi="Sakkal Majalla" w:cs="Sakkal Majalla" w:hint="cs"/>
          <w:kern w:val="0"/>
          <w:sz w:val="28"/>
          <w:szCs w:val="28"/>
          <w:rtl/>
          <w:lang w:bidi="ar-EG"/>
          <w14:ligatures w14:val="none"/>
        </w:rPr>
        <w:t>وهو مالم تتطرق إليه الدراسات السابقة</w:t>
      </w:r>
      <w:r w:rsidR="00796E9B">
        <w:rPr>
          <w:rFonts w:ascii="Sakkal Majalla" w:eastAsia="Calibri" w:hAnsi="Sakkal Majalla" w:cs="Sakkal Majalla" w:hint="cs"/>
          <w:kern w:val="0"/>
          <w:sz w:val="28"/>
          <w:szCs w:val="28"/>
          <w:rtl/>
          <w:lang w:bidi="ar-EG"/>
          <w14:ligatures w14:val="none"/>
        </w:rPr>
        <w:t>.</w:t>
      </w:r>
    </w:p>
    <w:p w14:paraId="3907CE4B" w14:textId="5403C1DE" w:rsidR="00F823EE" w:rsidRPr="00045B9C" w:rsidRDefault="00F823EE" w:rsidP="00045B9C">
      <w:pPr>
        <w:pStyle w:val="a5"/>
        <w:numPr>
          <w:ilvl w:val="0"/>
          <w:numId w:val="30"/>
        </w:numPr>
        <w:bidi/>
        <w:spacing w:line="360" w:lineRule="auto"/>
        <w:rPr>
          <w:rFonts w:ascii="Sakkal Majalla" w:hAnsi="Sakkal Majalla" w:cs="Sakkal Majalla"/>
          <w:b/>
          <w:bCs/>
          <w:sz w:val="32"/>
          <w:szCs w:val="32"/>
          <w:u w:val="single"/>
        </w:rPr>
      </w:pPr>
      <w:bookmarkStart w:id="13" w:name="_Toc171179697"/>
      <w:r w:rsidRPr="00045B9C">
        <w:rPr>
          <w:rFonts w:ascii="Sakkal Majalla" w:hAnsi="Sakkal Majalla" w:cs="Sakkal Majalla" w:hint="cs"/>
          <w:b/>
          <w:bCs/>
          <w:sz w:val="32"/>
          <w:szCs w:val="32"/>
          <w:u w:val="single"/>
          <w:rtl/>
        </w:rPr>
        <w:t>المنطلقات النظرية للدراسة:</w:t>
      </w:r>
      <w:bookmarkEnd w:id="13"/>
    </w:p>
    <w:p w14:paraId="328935C3" w14:textId="77777777" w:rsidR="004A30CB" w:rsidRPr="008B4834" w:rsidRDefault="004A30CB" w:rsidP="004A30CB">
      <w:pPr>
        <w:pStyle w:val="a5"/>
        <w:numPr>
          <w:ilvl w:val="0"/>
          <w:numId w:val="1"/>
        </w:numPr>
        <w:bidi/>
        <w:spacing w:line="360" w:lineRule="auto"/>
        <w:jc w:val="both"/>
        <w:rPr>
          <w:rFonts w:ascii="Sakkal Majalla" w:eastAsia="Calibri" w:hAnsi="Sakkal Majalla" w:cs="Sakkal Majalla"/>
          <w:b/>
          <w:bCs/>
          <w:kern w:val="0"/>
          <w:sz w:val="28"/>
          <w:szCs w:val="28"/>
          <w:rtl/>
          <w:lang w:bidi="ar-EG"/>
          <w14:ligatures w14:val="none"/>
        </w:rPr>
      </w:pPr>
      <w:r w:rsidRPr="008B4834">
        <w:rPr>
          <w:rFonts w:ascii="Sakkal Majalla" w:eastAsia="Calibri" w:hAnsi="Sakkal Majalla" w:cs="Sakkal Majalla"/>
          <w:b/>
          <w:bCs/>
          <w:kern w:val="0"/>
          <w:sz w:val="28"/>
          <w:szCs w:val="28"/>
          <w:rtl/>
          <w:lang w:bidi="ar-EG"/>
          <w14:ligatures w14:val="none"/>
        </w:rPr>
        <w:t>النظريات المفسرة للذكاء الاصطناعي</w:t>
      </w:r>
    </w:p>
    <w:p w14:paraId="54E0449E" w14:textId="3558A217" w:rsidR="004A30CB" w:rsidRDefault="004A30CB" w:rsidP="004A30CB">
      <w:pPr>
        <w:bidi/>
        <w:spacing w:line="360" w:lineRule="auto"/>
        <w:jc w:val="both"/>
        <w:rPr>
          <w:rFonts w:ascii="Sakkal Majalla" w:eastAsia="Calibri" w:hAnsi="Sakkal Majalla" w:cs="Sakkal Majalla"/>
          <w:kern w:val="0"/>
          <w:sz w:val="28"/>
          <w:szCs w:val="28"/>
          <w:rtl/>
          <w:lang w:bidi="ar-EG"/>
          <w14:ligatures w14:val="none"/>
        </w:rPr>
      </w:pPr>
      <w:r w:rsidRPr="008B4834">
        <w:rPr>
          <w:rFonts w:ascii="Sakkal Majalla" w:eastAsia="Calibri" w:hAnsi="Sakkal Majalla" w:cs="Sakkal Majalla"/>
          <w:kern w:val="0"/>
          <w:sz w:val="28"/>
          <w:szCs w:val="28"/>
          <w:rtl/>
          <w:lang w:bidi="ar-EG"/>
          <w14:ligatures w14:val="none"/>
        </w:rPr>
        <w:t>أوضح بايونج</w:t>
      </w:r>
      <w:r w:rsidR="003E2D20">
        <w:rPr>
          <w:rFonts w:ascii="Sakkal Majalla" w:eastAsia="Calibri" w:hAnsi="Sakkal Majalla" w:cs="Sakkal Majalla" w:hint="cs"/>
          <w:kern w:val="0"/>
          <w:sz w:val="28"/>
          <w:szCs w:val="28"/>
          <w:rtl/>
          <w:lang w:bidi="ar-EG"/>
          <w14:ligatures w14:val="none"/>
        </w:rPr>
        <w:t xml:space="preserve"> </w:t>
      </w:r>
      <w:r>
        <w:rPr>
          <w:rFonts w:ascii="Sakkal Majalla" w:eastAsia="Calibri" w:hAnsi="Sakkal Majalla" w:cs="Sakkal Majalla"/>
          <w:kern w:val="0"/>
          <w:sz w:val="28"/>
          <w:szCs w:val="28"/>
          <w:lang w:bidi="ar-EG"/>
          <w14:ligatures w14:val="none"/>
        </w:rPr>
        <w:t>Byeong</w:t>
      </w:r>
      <w:r>
        <w:rPr>
          <w:rFonts w:ascii="Sakkal Majalla" w:eastAsia="Calibri" w:hAnsi="Sakkal Majalla" w:cs="Sakkal Majalla" w:hint="cs"/>
          <w:kern w:val="0"/>
          <w:sz w:val="28"/>
          <w:szCs w:val="28"/>
          <w:rtl/>
          <w:lang w:bidi="ar-EG"/>
          <w14:ligatures w14:val="none"/>
        </w:rPr>
        <w:t xml:space="preserve"> (2016) </w:t>
      </w:r>
      <w:r w:rsidRPr="008B4834">
        <w:rPr>
          <w:rFonts w:ascii="Sakkal Majalla" w:eastAsia="Calibri" w:hAnsi="Sakkal Majalla" w:cs="Sakkal Majalla"/>
          <w:kern w:val="0"/>
          <w:sz w:val="28"/>
          <w:szCs w:val="28"/>
          <w:rtl/>
          <w:lang w:bidi="ar-EG"/>
          <w14:ligatures w14:val="none"/>
        </w:rPr>
        <w:t>مجموعة من النظريات والفرضيات التي تفسر</w:t>
      </w:r>
      <w:r>
        <w:rPr>
          <w:rFonts w:ascii="Sakkal Majalla" w:eastAsia="Calibri" w:hAnsi="Sakkal Majalla" w:cs="Sakkal Majalla" w:hint="cs"/>
          <w:kern w:val="0"/>
          <w:sz w:val="28"/>
          <w:szCs w:val="28"/>
          <w:rtl/>
          <w:lang w:bidi="ar-EG"/>
          <w14:ligatures w14:val="none"/>
        </w:rPr>
        <w:t xml:space="preserve"> </w:t>
      </w:r>
      <w:r w:rsidRPr="008B4834">
        <w:rPr>
          <w:rFonts w:ascii="Sakkal Majalla" w:eastAsia="Calibri" w:hAnsi="Sakkal Majalla" w:cs="Sakkal Majalla"/>
          <w:kern w:val="0"/>
          <w:sz w:val="28"/>
          <w:szCs w:val="28"/>
          <w:rtl/>
          <w:lang w:bidi="ar-EG"/>
          <w14:ligatures w14:val="none"/>
        </w:rPr>
        <w:t>الذكاء الاصطناعي وهي</w:t>
      </w:r>
      <w:r>
        <w:rPr>
          <w:rFonts w:ascii="Sakkal Majalla" w:eastAsia="Calibri" w:hAnsi="Sakkal Majalla" w:cs="Sakkal Majalla" w:hint="cs"/>
          <w:kern w:val="0"/>
          <w:sz w:val="28"/>
          <w:szCs w:val="28"/>
          <w:rtl/>
          <w:lang w:bidi="ar-EG"/>
          <w14:ligatures w14:val="none"/>
        </w:rPr>
        <w:t xml:space="preserve"> كالتالي:</w:t>
      </w:r>
    </w:p>
    <w:p w14:paraId="3AB55161" w14:textId="77777777" w:rsidR="004A30CB" w:rsidRPr="008B4834" w:rsidRDefault="004A30CB" w:rsidP="004A30CB">
      <w:pPr>
        <w:pStyle w:val="a5"/>
        <w:numPr>
          <w:ilvl w:val="0"/>
          <w:numId w:val="11"/>
        </w:numPr>
        <w:bidi/>
        <w:spacing w:line="360" w:lineRule="auto"/>
        <w:jc w:val="both"/>
        <w:rPr>
          <w:rFonts w:ascii="Sakkal Majalla" w:eastAsia="Calibri" w:hAnsi="Sakkal Majalla" w:cs="Sakkal Majalla"/>
          <w:b/>
          <w:bCs/>
          <w:kern w:val="0"/>
          <w:sz w:val="28"/>
          <w:szCs w:val="28"/>
          <w:lang w:bidi="ar-EG"/>
          <w14:ligatures w14:val="none"/>
        </w:rPr>
      </w:pPr>
      <w:r w:rsidRPr="008B4834">
        <w:rPr>
          <w:rFonts w:ascii="Sakkal Majalla" w:eastAsia="Calibri" w:hAnsi="Sakkal Majalla" w:cs="Sakkal Majalla"/>
          <w:b/>
          <w:bCs/>
          <w:kern w:val="0"/>
          <w:sz w:val="28"/>
          <w:szCs w:val="28"/>
          <w:rtl/>
          <w:lang w:bidi="ar-EG"/>
          <w14:ligatures w14:val="none"/>
        </w:rPr>
        <w:t>آلات الحساب والذكاء "قانون" "</w:t>
      </w:r>
      <w:proofErr w:type="spellStart"/>
      <w:r w:rsidRPr="008B4834">
        <w:rPr>
          <w:rFonts w:ascii="Sakkal Majalla" w:eastAsia="Calibri" w:hAnsi="Sakkal Majalla" w:cs="Sakkal Majalla"/>
          <w:b/>
          <w:bCs/>
          <w:kern w:val="0"/>
          <w:sz w:val="28"/>
          <w:szCs w:val="28"/>
          <w:rtl/>
          <w:lang w:bidi="ar-EG"/>
          <w14:ligatures w14:val="none"/>
        </w:rPr>
        <w:t>تورينج</w:t>
      </w:r>
      <w:proofErr w:type="spellEnd"/>
      <w:r w:rsidRPr="008B4834">
        <w:rPr>
          <w:rFonts w:ascii="Sakkal Majalla" w:eastAsia="Calibri" w:hAnsi="Sakkal Majalla" w:cs="Sakkal Majalla"/>
          <w:b/>
          <w:bCs/>
          <w:kern w:val="0"/>
          <w:sz w:val="28"/>
          <w:szCs w:val="28"/>
          <w:rtl/>
          <w:lang w:bidi="ar-EG"/>
          <w14:ligatures w14:val="none"/>
        </w:rPr>
        <w:t>"</w:t>
      </w:r>
      <w:r w:rsidRPr="008B4834">
        <w:rPr>
          <w:rFonts w:ascii="Sakkal Majalla" w:eastAsia="Calibri" w:hAnsi="Sakkal Majalla" w:cs="Sakkal Majalla" w:hint="cs"/>
          <w:b/>
          <w:bCs/>
          <w:kern w:val="0"/>
          <w:sz w:val="28"/>
          <w:szCs w:val="28"/>
          <w:rtl/>
          <w:lang w:bidi="ar-EG"/>
          <w14:ligatures w14:val="none"/>
        </w:rPr>
        <w:t>:</w:t>
      </w:r>
    </w:p>
    <w:p w14:paraId="58FFCEA7" w14:textId="77777777" w:rsidR="004A30CB" w:rsidRDefault="004A30CB" w:rsidP="004A30CB">
      <w:pPr>
        <w:bidi/>
        <w:spacing w:line="360" w:lineRule="auto"/>
        <w:jc w:val="both"/>
        <w:rPr>
          <w:rFonts w:ascii="Sakkal Majalla" w:eastAsia="Calibri" w:hAnsi="Sakkal Majalla" w:cs="Sakkal Majalla"/>
          <w:kern w:val="0"/>
          <w:sz w:val="28"/>
          <w:szCs w:val="28"/>
          <w:rtl/>
          <w:lang w:bidi="ar-EG"/>
          <w14:ligatures w14:val="none"/>
        </w:rPr>
      </w:pPr>
      <w:r w:rsidRPr="008B4834">
        <w:rPr>
          <w:rFonts w:ascii="Sakkal Majalla" w:eastAsia="Calibri" w:hAnsi="Sakkal Majalla" w:cs="Sakkal Majalla"/>
          <w:kern w:val="0"/>
          <w:sz w:val="28"/>
          <w:szCs w:val="28"/>
          <w:rtl/>
          <w:lang w:bidi="ar-EG"/>
          <w14:ligatures w14:val="none"/>
        </w:rPr>
        <w:t xml:space="preserve">يقوم هذا القانون على فرضية أن الجهاز يعمل بذكاء يضاهى الانسان، فذكائه يماثل ذكاء الانسان، وتفيد نظرية </w:t>
      </w:r>
      <w:proofErr w:type="spellStart"/>
      <w:r w:rsidRPr="008B4834">
        <w:rPr>
          <w:rFonts w:ascii="Sakkal Majalla" w:eastAsia="Calibri" w:hAnsi="Sakkal Majalla" w:cs="Sakkal Majalla"/>
          <w:kern w:val="0"/>
          <w:sz w:val="28"/>
          <w:szCs w:val="28"/>
          <w:rtl/>
          <w:lang w:bidi="ar-EG"/>
          <w14:ligatures w14:val="none"/>
        </w:rPr>
        <w:t>تورنج</w:t>
      </w:r>
      <w:proofErr w:type="spellEnd"/>
      <w:r w:rsidRPr="008B4834">
        <w:rPr>
          <w:rFonts w:ascii="Sakkal Majalla" w:eastAsia="Calibri" w:hAnsi="Sakkal Majalla" w:cs="Sakkal Majalla"/>
          <w:kern w:val="0"/>
          <w:sz w:val="28"/>
          <w:szCs w:val="28"/>
          <w:rtl/>
          <w:lang w:bidi="ar-EG"/>
          <w14:ligatures w14:val="none"/>
        </w:rPr>
        <w:t xml:space="preserve"> أن</w:t>
      </w:r>
      <w:r>
        <w:rPr>
          <w:rFonts w:ascii="Sakkal Majalla" w:eastAsia="Calibri" w:hAnsi="Sakkal Majalla" w:cs="Sakkal Majalla" w:hint="cs"/>
          <w:kern w:val="0"/>
          <w:sz w:val="28"/>
          <w:szCs w:val="28"/>
          <w:rtl/>
          <w:lang w:bidi="ar-EG"/>
          <w14:ligatures w14:val="none"/>
        </w:rPr>
        <w:t xml:space="preserve"> ن</w:t>
      </w:r>
      <w:r w:rsidRPr="008B4834">
        <w:rPr>
          <w:rFonts w:ascii="Sakkal Majalla" w:eastAsia="Calibri" w:hAnsi="Sakkal Majalla" w:cs="Sakkal Majalla"/>
          <w:kern w:val="0"/>
          <w:sz w:val="28"/>
          <w:szCs w:val="28"/>
          <w:rtl/>
          <w:lang w:bidi="ar-EG"/>
          <w14:ligatures w14:val="none"/>
        </w:rPr>
        <w:t>حكم على ذكاء الآلة بناء على أدائها</w:t>
      </w:r>
      <w:r>
        <w:rPr>
          <w:rFonts w:ascii="Sakkal Majalla" w:eastAsia="Calibri" w:hAnsi="Sakkal Majalla" w:cs="Sakkal Majalla" w:hint="cs"/>
          <w:kern w:val="0"/>
          <w:sz w:val="28"/>
          <w:szCs w:val="28"/>
          <w:rtl/>
          <w:lang w:bidi="ar-EG"/>
          <w14:ligatures w14:val="none"/>
        </w:rPr>
        <w:t>، ف</w:t>
      </w:r>
      <w:r w:rsidRPr="008B4834">
        <w:rPr>
          <w:rFonts w:ascii="Sakkal Majalla" w:eastAsia="Calibri" w:hAnsi="Sakkal Majalla" w:cs="Sakkal Majalla"/>
          <w:kern w:val="0"/>
          <w:sz w:val="28"/>
          <w:szCs w:val="28"/>
          <w:rtl/>
          <w:lang w:bidi="ar-EG"/>
          <w14:ligatures w14:val="none"/>
        </w:rPr>
        <w:t xml:space="preserve">هذه النظرية تشكل أساساً لاختبار </w:t>
      </w:r>
      <w:proofErr w:type="spellStart"/>
      <w:r w:rsidRPr="008B4834">
        <w:rPr>
          <w:rFonts w:ascii="Sakkal Majalla" w:eastAsia="Calibri" w:hAnsi="Sakkal Majalla" w:cs="Sakkal Majalla"/>
          <w:kern w:val="0"/>
          <w:sz w:val="28"/>
          <w:szCs w:val="28"/>
          <w:rtl/>
          <w:lang w:bidi="ar-EG"/>
          <w14:ligatures w14:val="none"/>
        </w:rPr>
        <w:t>تورينج</w:t>
      </w:r>
      <w:proofErr w:type="spellEnd"/>
      <w:r w:rsidRPr="008B4834">
        <w:rPr>
          <w:rFonts w:ascii="Sakkal Majalla" w:eastAsia="Calibri" w:hAnsi="Sakkal Majalla" w:cs="Sakkal Majalla"/>
          <w:kern w:val="0"/>
          <w:sz w:val="28"/>
          <w:szCs w:val="28"/>
          <w:rtl/>
          <w:lang w:bidi="ar-EG"/>
          <w14:ligatures w14:val="none"/>
        </w:rPr>
        <w:t xml:space="preserve">. </w:t>
      </w:r>
    </w:p>
    <w:p w14:paraId="68A7C364" w14:textId="77777777" w:rsidR="004A30CB" w:rsidRPr="008B4834" w:rsidRDefault="004A30CB" w:rsidP="004A30CB">
      <w:pPr>
        <w:pStyle w:val="a5"/>
        <w:numPr>
          <w:ilvl w:val="0"/>
          <w:numId w:val="11"/>
        </w:numPr>
        <w:bidi/>
        <w:spacing w:line="360" w:lineRule="auto"/>
        <w:jc w:val="both"/>
        <w:rPr>
          <w:rFonts w:ascii="Sakkal Majalla" w:eastAsia="Calibri" w:hAnsi="Sakkal Majalla" w:cs="Sakkal Majalla"/>
          <w:b/>
          <w:bCs/>
          <w:kern w:val="0"/>
          <w:sz w:val="28"/>
          <w:szCs w:val="28"/>
          <w:lang w:bidi="ar-EG"/>
          <w14:ligatures w14:val="none"/>
        </w:rPr>
      </w:pPr>
      <w:r w:rsidRPr="008B4834">
        <w:rPr>
          <w:rFonts w:ascii="Sakkal Majalla" w:eastAsia="Calibri" w:hAnsi="Sakkal Majalla" w:cs="Sakkal Majalla"/>
          <w:b/>
          <w:bCs/>
          <w:kern w:val="0"/>
          <w:sz w:val="28"/>
          <w:szCs w:val="28"/>
          <w:rtl/>
          <w:lang w:bidi="ar-EG"/>
          <w14:ligatures w14:val="none"/>
        </w:rPr>
        <w:t xml:space="preserve">أطروحة </w:t>
      </w:r>
      <w:proofErr w:type="spellStart"/>
      <w:r w:rsidRPr="008B4834">
        <w:rPr>
          <w:rFonts w:ascii="Sakkal Majalla" w:eastAsia="Calibri" w:hAnsi="Sakkal Majalla" w:cs="Sakkal Majalla"/>
          <w:b/>
          <w:bCs/>
          <w:kern w:val="0"/>
          <w:sz w:val="28"/>
          <w:szCs w:val="28"/>
          <w:rtl/>
          <w:lang w:bidi="ar-EG"/>
          <w14:ligatures w14:val="none"/>
        </w:rPr>
        <w:t>دارتموث</w:t>
      </w:r>
      <w:proofErr w:type="spellEnd"/>
      <w:r w:rsidRPr="008B4834">
        <w:rPr>
          <w:rFonts w:ascii="Sakkal Majalla" w:eastAsia="Calibri" w:hAnsi="Sakkal Majalla" w:cs="Sakkal Majalla" w:hint="cs"/>
          <w:b/>
          <w:bCs/>
          <w:kern w:val="0"/>
          <w:sz w:val="28"/>
          <w:szCs w:val="28"/>
          <w:rtl/>
          <w:lang w:bidi="ar-EG"/>
          <w14:ligatures w14:val="none"/>
        </w:rPr>
        <w:t>:</w:t>
      </w:r>
    </w:p>
    <w:p w14:paraId="06FFD4A8" w14:textId="77777777" w:rsidR="004A30CB" w:rsidRDefault="004A30CB" w:rsidP="004A30CB">
      <w:pPr>
        <w:bidi/>
        <w:spacing w:line="360" w:lineRule="auto"/>
        <w:jc w:val="both"/>
        <w:rPr>
          <w:rFonts w:ascii="Sakkal Majalla" w:eastAsia="Calibri" w:hAnsi="Sakkal Majalla" w:cs="Sakkal Majalla"/>
          <w:kern w:val="0"/>
          <w:sz w:val="28"/>
          <w:szCs w:val="28"/>
          <w:rtl/>
          <w:lang w:bidi="ar-EG"/>
          <w14:ligatures w14:val="none"/>
        </w:rPr>
      </w:pPr>
      <w:r w:rsidRPr="008B4834">
        <w:rPr>
          <w:rFonts w:ascii="Sakkal Majalla" w:eastAsia="Calibri" w:hAnsi="Sakkal Majalla" w:cs="Sakkal Majalla"/>
          <w:kern w:val="0"/>
          <w:sz w:val="28"/>
          <w:szCs w:val="28"/>
          <w:rtl/>
          <w:lang w:bidi="ar-EG"/>
          <w14:ligatures w14:val="none"/>
        </w:rPr>
        <w:t>يمكن وصف كل جانب من عملية التعلم أو غيرها من مظاهر الذكاء بدقة شديدة تمكن الانسان من تصميم آلة تحاكيه وهو يمثل موقف معظم الباحثين</w:t>
      </w:r>
      <w:r>
        <w:rPr>
          <w:rFonts w:ascii="Sakkal Majalla" w:eastAsia="Calibri" w:hAnsi="Sakkal Majalla" w:cs="Sakkal Majalla" w:hint="cs"/>
          <w:kern w:val="0"/>
          <w:sz w:val="28"/>
          <w:szCs w:val="28"/>
          <w:rtl/>
          <w:lang w:bidi="ar-EG"/>
          <w14:ligatures w14:val="none"/>
        </w:rPr>
        <w:t xml:space="preserve"> </w:t>
      </w:r>
      <w:r w:rsidRPr="008B4834">
        <w:rPr>
          <w:rFonts w:ascii="Sakkal Majalla" w:eastAsia="Calibri" w:hAnsi="Sakkal Majalla" w:cs="Sakkal Majalla"/>
          <w:kern w:val="0"/>
          <w:sz w:val="28"/>
          <w:szCs w:val="28"/>
          <w:rtl/>
          <w:lang w:bidi="ar-EG"/>
          <w14:ligatures w14:val="none"/>
        </w:rPr>
        <w:t xml:space="preserve">في مجال الذكاء الاصطناعي. </w:t>
      </w:r>
    </w:p>
    <w:p w14:paraId="4AC1FA39" w14:textId="77777777" w:rsidR="00857ABD" w:rsidRDefault="00857ABD" w:rsidP="00857ABD">
      <w:pPr>
        <w:bidi/>
        <w:spacing w:line="360" w:lineRule="auto"/>
        <w:jc w:val="both"/>
        <w:rPr>
          <w:rFonts w:ascii="Sakkal Majalla" w:eastAsia="Calibri" w:hAnsi="Sakkal Majalla" w:cs="Sakkal Majalla"/>
          <w:kern w:val="0"/>
          <w:sz w:val="28"/>
          <w:szCs w:val="28"/>
          <w:rtl/>
          <w:lang w:bidi="ar-EG"/>
          <w14:ligatures w14:val="none"/>
        </w:rPr>
      </w:pPr>
    </w:p>
    <w:p w14:paraId="1F8DF824" w14:textId="77777777" w:rsidR="004A30CB" w:rsidRPr="008B4834" w:rsidRDefault="004A30CB" w:rsidP="004A30CB">
      <w:pPr>
        <w:pStyle w:val="a5"/>
        <w:numPr>
          <w:ilvl w:val="0"/>
          <w:numId w:val="11"/>
        </w:numPr>
        <w:bidi/>
        <w:spacing w:line="360" w:lineRule="auto"/>
        <w:jc w:val="both"/>
        <w:rPr>
          <w:rFonts w:ascii="Sakkal Majalla" w:eastAsia="Calibri" w:hAnsi="Sakkal Majalla" w:cs="Sakkal Majalla"/>
          <w:b/>
          <w:bCs/>
          <w:kern w:val="0"/>
          <w:sz w:val="28"/>
          <w:szCs w:val="28"/>
          <w:rtl/>
          <w:lang w:bidi="ar-EG"/>
          <w14:ligatures w14:val="none"/>
        </w:rPr>
      </w:pPr>
      <w:r w:rsidRPr="008B4834">
        <w:rPr>
          <w:rFonts w:ascii="Sakkal Majalla" w:eastAsia="Calibri" w:hAnsi="Sakkal Majalla" w:cs="Sakkal Majalla"/>
          <w:b/>
          <w:bCs/>
          <w:kern w:val="0"/>
          <w:sz w:val="28"/>
          <w:szCs w:val="28"/>
          <w:rtl/>
          <w:lang w:bidi="ar-EG"/>
          <w14:ligatures w14:val="none"/>
        </w:rPr>
        <w:lastRenderedPageBreak/>
        <w:t>فرضية نظام نويل وسيمون للرموز المادية</w:t>
      </w:r>
      <w:r w:rsidRPr="008B4834">
        <w:rPr>
          <w:rFonts w:ascii="Sakkal Majalla" w:eastAsia="Calibri" w:hAnsi="Sakkal Majalla" w:cs="Sakkal Majalla" w:hint="cs"/>
          <w:b/>
          <w:bCs/>
          <w:kern w:val="0"/>
          <w:sz w:val="28"/>
          <w:szCs w:val="28"/>
          <w:rtl/>
          <w:lang w:bidi="ar-EG"/>
          <w14:ligatures w14:val="none"/>
        </w:rPr>
        <w:t>:</w:t>
      </w:r>
    </w:p>
    <w:p w14:paraId="24753F04" w14:textId="77777777" w:rsidR="004A30CB" w:rsidRDefault="004A30CB" w:rsidP="004A30CB">
      <w:pPr>
        <w:bidi/>
        <w:spacing w:line="360" w:lineRule="auto"/>
        <w:jc w:val="both"/>
        <w:rPr>
          <w:rFonts w:ascii="Sakkal Majalla" w:eastAsia="Calibri" w:hAnsi="Sakkal Majalla" w:cs="Sakkal Majalla"/>
          <w:kern w:val="0"/>
          <w:sz w:val="28"/>
          <w:szCs w:val="28"/>
          <w:rtl/>
          <w:lang w:bidi="ar-EG"/>
          <w14:ligatures w14:val="none"/>
        </w:rPr>
      </w:pPr>
      <w:r w:rsidRPr="008B4834">
        <w:rPr>
          <w:rFonts w:ascii="Sakkal Majalla" w:eastAsia="Calibri" w:hAnsi="Sakkal Majalla" w:cs="Sakkal Majalla"/>
          <w:kern w:val="0"/>
          <w:sz w:val="28"/>
          <w:szCs w:val="28"/>
          <w:rtl/>
          <w:lang w:bidi="ar-EG"/>
          <w14:ligatures w14:val="none"/>
        </w:rPr>
        <w:t xml:space="preserve">تتضح تلك الفرضية في أن جوهر الذكاء يكمن في المقدرة على معالجة الرموز وعلى عكس ذلك يعتقد </w:t>
      </w:r>
      <w:proofErr w:type="spellStart"/>
      <w:r w:rsidRPr="008B4834">
        <w:rPr>
          <w:rFonts w:ascii="Sakkal Majalla" w:eastAsia="Calibri" w:hAnsi="Sakkal Majalla" w:cs="Sakkal Majalla"/>
          <w:kern w:val="0"/>
          <w:sz w:val="28"/>
          <w:szCs w:val="28"/>
          <w:rtl/>
          <w:lang w:bidi="ar-EG"/>
          <w14:ligatures w14:val="none"/>
        </w:rPr>
        <w:t>أوبير</w:t>
      </w:r>
      <w:proofErr w:type="spellEnd"/>
      <w:r w:rsidRPr="008B4834">
        <w:rPr>
          <w:rFonts w:ascii="Sakkal Majalla" w:eastAsia="Calibri" w:hAnsi="Sakkal Majalla" w:cs="Sakkal Majalla"/>
          <w:kern w:val="0"/>
          <w:sz w:val="28"/>
          <w:szCs w:val="28"/>
          <w:rtl/>
          <w:lang w:bidi="ar-EG"/>
          <w14:ligatures w14:val="none"/>
        </w:rPr>
        <w:t xml:space="preserve"> دريفوس أن الخبرات البشرية تتشكل بشكل غريزي لا واعى ولا تعتمد على التلاعب بالرموز بشكل</w:t>
      </w:r>
      <w:r>
        <w:rPr>
          <w:rFonts w:ascii="Sakkal Majalla" w:eastAsia="Calibri" w:hAnsi="Sakkal Majalla" w:cs="Sakkal Majalla" w:hint="cs"/>
          <w:kern w:val="0"/>
          <w:sz w:val="28"/>
          <w:szCs w:val="28"/>
          <w:rtl/>
          <w:lang w:bidi="ar-EG"/>
          <w14:ligatures w14:val="none"/>
        </w:rPr>
        <w:t xml:space="preserve"> </w:t>
      </w:r>
      <w:r w:rsidRPr="008B4834">
        <w:rPr>
          <w:rFonts w:ascii="Sakkal Majalla" w:eastAsia="Calibri" w:hAnsi="Sakkal Majalla" w:cs="Sakkal Majalla"/>
          <w:kern w:val="0"/>
          <w:sz w:val="28"/>
          <w:szCs w:val="28"/>
          <w:rtl/>
          <w:lang w:bidi="ar-EG"/>
          <w14:ligatures w14:val="none"/>
        </w:rPr>
        <w:t>واعي؛ فهي تتطلب أن يكون لدى الانسان "شعور" بالموقف حتى وان لم تكن لديه</w:t>
      </w:r>
      <w:r>
        <w:rPr>
          <w:rFonts w:ascii="Sakkal Majalla" w:eastAsia="Calibri" w:hAnsi="Sakkal Majalla" w:cs="Sakkal Majalla" w:hint="cs"/>
          <w:kern w:val="0"/>
          <w:sz w:val="28"/>
          <w:szCs w:val="28"/>
          <w:rtl/>
          <w:lang w:bidi="ar-EG"/>
          <w14:ligatures w14:val="none"/>
        </w:rPr>
        <w:t xml:space="preserve"> </w:t>
      </w:r>
      <w:r w:rsidRPr="008B4834">
        <w:rPr>
          <w:rFonts w:ascii="Sakkal Majalla" w:eastAsia="Calibri" w:hAnsi="Sakkal Majalla" w:cs="Sakkal Majalla"/>
          <w:kern w:val="0"/>
          <w:sz w:val="28"/>
          <w:szCs w:val="28"/>
          <w:rtl/>
          <w:lang w:bidi="ar-EG"/>
          <w14:ligatures w14:val="none"/>
        </w:rPr>
        <w:t>المعرفة الكافية بالرموز</w:t>
      </w:r>
      <w:r>
        <w:rPr>
          <w:rFonts w:ascii="Sakkal Majalla" w:eastAsia="Calibri" w:hAnsi="Sakkal Majalla" w:cs="Sakkal Majalla" w:hint="cs"/>
          <w:kern w:val="0"/>
          <w:sz w:val="28"/>
          <w:szCs w:val="28"/>
          <w:rtl/>
          <w:lang w:bidi="ar-EG"/>
          <w14:ligatures w14:val="none"/>
        </w:rPr>
        <w:t>.</w:t>
      </w:r>
    </w:p>
    <w:p w14:paraId="40FF504C" w14:textId="77777777" w:rsidR="004A30CB" w:rsidRPr="00EA312F" w:rsidRDefault="004A30CB" w:rsidP="004A30CB">
      <w:pPr>
        <w:pStyle w:val="a5"/>
        <w:numPr>
          <w:ilvl w:val="0"/>
          <w:numId w:val="11"/>
        </w:numPr>
        <w:bidi/>
        <w:spacing w:line="360" w:lineRule="auto"/>
        <w:jc w:val="both"/>
        <w:rPr>
          <w:rFonts w:ascii="Sakkal Majalla" w:eastAsia="Calibri" w:hAnsi="Sakkal Majalla" w:cs="Sakkal Majalla"/>
          <w:b/>
          <w:bCs/>
          <w:kern w:val="0"/>
          <w:sz w:val="28"/>
          <w:szCs w:val="28"/>
          <w:rtl/>
          <w:lang w:bidi="ar-EG"/>
          <w14:ligatures w14:val="none"/>
        </w:rPr>
      </w:pPr>
      <w:r w:rsidRPr="00EA312F">
        <w:rPr>
          <w:rFonts w:ascii="Sakkal Majalla" w:eastAsia="Calibri" w:hAnsi="Sakkal Majalla" w:cs="Sakkal Majalla"/>
          <w:b/>
          <w:bCs/>
          <w:kern w:val="0"/>
          <w:sz w:val="28"/>
          <w:szCs w:val="28"/>
          <w:rtl/>
          <w:lang w:bidi="ar-EG"/>
          <w14:ligatures w14:val="none"/>
        </w:rPr>
        <w:t xml:space="preserve">نظرية عدم الاكتمال الخاصة </w:t>
      </w:r>
      <w:proofErr w:type="spellStart"/>
      <w:r w:rsidRPr="00EA312F">
        <w:rPr>
          <w:rFonts w:ascii="Sakkal Majalla" w:eastAsia="Calibri" w:hAnsi="Sakkal Majalla" w:cs="Sakkal Majalla"/>
          <w:b/>
          <w:bCs/>
          <w:kern w:val="0"/>
          <w:sz w:val="28"/>
          <w:szCs w:val="28"/>
          <w:rtl/>
          <w:lang w:bidi="ar-EG"/>
          <w14:ligatures w14:val="none"/>
        </w:rPr>
        <w:t>بجودل</w:t>
      </w:r>
      <w:proofErr w:type="spellEnd"/>
      <w:r w:rsidRPr="00EA312F">
        <w:rPr>
          <w:rFonts w:ascii="Sakkal Majalla" w:eastAsia="Calibri" w:hAnsi="Sakkal Majalla" w:cs="Sakkal Majalla" w:hint="cs"/>
          <w:b/>
          <w:bCs/>
          <w:kern w:val="0"/>
          <w:sz w:val="28"/>
          <w:szCs w:val="28"/>
          <w:rtl/>
          <w:lang w:bidi="ar-EG"/>
          <w14:ligatures w14:val="none"/>
        </w:rPr>
        <w:t>:</w:t>
      </w:r>
    </w:p>
    <w:p w14:paraId="1DB85744" w14:textId="77777777" w:rsidR="004A30CB" w:rsidRDefault="004A30CB" w:rsidP="004A30CB">
      <w:pPr>
        <w:bidi/>
        <w:spacing w:line="360" w:lineRule="auto"/>
        <w:jc w:val="both"/>
        <w:rPr>
          <w:rFonts w:ascii="Sakkal Majalla" w:eastAsia="Calibri" w:hAnsi="Sakkal Majalla" w:cs="Sakkal Majalla"/>
          <w:kern w:val="0"/>
          <w:sz w:val="28"/>
          <w:szCs w:val="28"/>
          <w:rtl/>
          <w:lang w:bidi="ar-EG"/>
          <w14:ligatures w14:val="none"/>
        </w:rPr>
      </w:pPr>
      <w:r w:rsidRPr="008B4834">
        <w:rPr>
          <w:rFonts w:ascii="Sakkal Majalla" w:eastAsia="Calibri" w:hAnsi="Sakkal Majalla" w:cs="Sakkal Majalla"/>
          <w:kern w:val="0"/>
          <w:sz w:val="28"/>
          <w:szCs w:val="28"/>
          <w:rtl/>
          <w:lang w:bidi="ar-EG"/>
          <w14:ligatures w14:val="none"/>
        </w:rPr>
        <w:t>لا يمكن لنظام رسمي (مثل برنامج حاسوبي</w:t>
      </w:r>
      <w:r>
        <w:rPr>
          <w:rFonts w:ascii="Sakkal Majalla" w:eastAsia="Calibri" w:hAnsi="Sakkal Majalla" w:cs="Sakkal Majalla" w:hint="cs"/>
          <w:kern w:val="0"/>
          <w:sz w:val="28"/>
          <w:szCs w:val="28"/>
          <w:rtl/>
          <w:lang w:bidi="ar-EG"/>
          <w14:ligatures w14:val="none"/>
        </w:rPr>
        <w:t>)</w:t>
      </w:r>
      <w:r w:rsidRPr="008B4834">
        <w:rPr>
          <w:rFonts w:ascii="Sakkal Majalla" w:eastAsia="Calibri" w:hAnsi="Sakkal Majalla" w:cs="Sakkal Majalla"/>
          <w:kern w:val="0"/>
          <w:sz w:val="28"/>
          <w:szCs w:val="28"/>
          <w:rtl/>
          <w:lang w:bidi="ar-EG"/>
          <w14:ligatures w14:val="none"/>
        </w:rPr>
        <w:t xml:space="preserve"> إثبات جميع البيانات الحقيقية، ويعتقد روجر </w:t>
      </w:r>
      <w:proofErr w:type="spellStart"/>
      <w:r w:rsidRPr="008B4834">
        <w:rPr>
          <w:rFonts w:ascii="Sakkal Majalla" w:eastAsia="Calibri" w:hAnsi="Sakkal Majalla" w:cs="Sakkal Majalla"/>
          <w:kern w:val="0"/>
          <w:sz w:val="28"/>
          <w:szCs w:val="28"/>
          <w:rtl/>
          <w:lang w:bidi="ar-EG"/>
          <w14:ligatures w14:val="none"/>
        </w:rPr>
        <w:t>بينروز</w:t>
      </w:r>
      <w:proofErr w:type="spellEnd"/>
      <w:r w:rsidRPr="008B4834">
        <w:rPr>
          <w:rFonts w:ascii="Sakkal Majalla" w:eastAsia="Calibri" w:hAnsi="Sakkal Majalla" w:cs="Sakkal Majalla"/>
          <w:kern w:val="0"/>
          <w:sz w:val="28"/>
          <w:szCs w:val="28"/>
          <w:rtl/>
          <w:lang w:bidi="ar-EG"/>
          <w14:ligatures w14:val="none"/>
        </w:rPr>
        <w:t xml:space="preserve"> وآخرون غيره أن نظرية جودل وضعت حدودا لما يمكن أن تفعله الآلات، ولكنها لم تضع حدودا لما يمكن أن يفعله</w:t>
      </w:r>
      <w:r>
        <w:rPr>
          <w:rFonts w:ascii="Sakkal Majalla" w:eastAsia="Calibri" w:hAnsi="Sakkal Majalla" w:cs="Sakkal Majalla" w:hint="cs"/>
          <w:kern w:val="0"/>
          <w:sz w:val="28"/>
          <w:szCs w:val="28"/>
          <w:rtl/>
          <w:lang w:bidi="ar-EG"/>
          <w14:ligatures w14:val="none"/>
        </w:rPr>
        <w:t xml:space="preserve"> </w:t>
      </w:r>
      <w:r w:rsidRPr="008B4834">
        <w:rPr>
          <w:rFonts w:ascii="Sakkal Majalla" w:eastAsia="Calibri" w:hAnsi="Sakkal Majalla" w:cs="Sakkal Majalla"/>
          <w:kern w:val="0"/>
          <w:sz w:val="28"/>
          <w:szCs w:val="28"/>
          <w:rtl/>
          <w:lang w:bidi="ar-EG"/>
          <w14:ligatures w14:val="none"/>
        </w:rPr>
        <w:t>الانسان</w:t>
      </w:r>
      <w:r>
        <w:rPr>
          <w:rFonts w:ascii="Sakkal Majalla" w:eastAsia="Calibri" w:hAnsi="Sakkal Majalla" w:cs="Sakkal Majalla" w:hint="cs"/>
          <w:kern w:val="0"/>
          <w:sz w:val="28"/>
          <w:szCs w:val="28"/>
          <w:rtl/>
          <w:lang w:bidi="ar-EG"/>
          <w14:ligatures w14:val="none"/>
        </w:rPr>
        <w:t>.</w:t>
      </w:r>
    </w:p>
    <w:p w14:paraId="43F89582" w14:textId="7DFD755A" w:rsidR="004A30CB" w:rsidRPr="003E2D20" w:rsidRDefault="004A30CB" w:rsidP="003E2D20">
      <w:pPr>
        <w:pStyle w:val="a5"/>
        <w:numPr>
          <w:ilvl w:val="0"/>
          <w:numId w:val="11"/>
        </w:numPr>
        <w:bidi/>
        <w:spacing w:line="360" w:lineRule="auto"/>
        <w:jc w:val="both"/>
        <w:rPr>
          <w:rFonts w:ascii="Sakkal Majalla" w:eastAsia="Calibri" w:hAnsi="Sakkal Majalla" w:cs="Sakkal Majalla"/>
          <w:b/>
          <w:bCs/>
          <w:kern w:val="0"/>
          <w:sz w:val="28"/>
          <w:szCs w:val="28"/>
          <w:rtl/>
          <w:lang w:bidi="ar-EG"/>
          <w14:ligatures w14:val="none"/>
        </w:rPr>
      </w:pPr>
      <w:r w:rsidRPr="003E2D20">
        <w:rPr>
          <w:rFonts w:ascii="Sakkal Majalla" w:eastAsia="Calibri" w:hAnsi="Sakkal Majalla" w:cs="Sakkal Majalla"/>
          <w:b/>
          <w:bCs/>
          <w:kern w:val="0"/>
          <w:sz w:val="28"/>
          <w:szCs w:val="28"/>
          <w:rtl/>
          <w:lang w:bidi="ar-EG"/>
          <w14:ligatures w14:val="none"/>
        </w:rPr>
        <w:t xml:space="preserve">فرضية </w:t>
      </w:r>
      <w:proofErr w:type="spellStart"/>
      <w:r w:rsidRPr="003E2D20">
        <w:rPr>
          <w:rFonts w:ascii="Sakkal Majalla" w:eastAsia="Calibri" w:hAnsi="Sakkal Majalla" w:cs="Sakkal Majalla"/>
          <w:b/>
          <w:bCs/>
          <w:kern w:val="0"/>
          <w:sz w:val="28"/>
          <w:szCs w:val="28"/>
          <w:rtl/>
          <w:lang w:bidi="ar-EG"/>
          <w14:ligatures w14:val="none"/>
        </w:rPr>
        <w:t>سيرل</w:t>
      </w:r>
      <w:proofErr w:type="spellEnd"/>
      <w:r w:rsidRPr="003E2D20">
        <w:rPr>
          <w:rFonts w:ascii="Sakkal Majalla" w:eastAsia="Calibri" w:hAnsi="Sakkal Majalla" w:cs="Sakkal Majalla"/>
          <w:b/>
          <w:bCs/>
          <w:kern w:val="0"/>
          <w:sz w:val="28"/>
          <w:szCs w:val="28"/>
          <w:rtl/>
          <w:lang w:bidi="ar-EG"/>
          <w14:ligatures w14:val="none"/>
        </w:rPr>
        <w:t xml:space="preserve"> حول الذكاء الاصطناعي القوي</w:t>
      </w:r>
      <w:r w:rsidRPr="003E2D20">
        <w:rPr>
          <w:rFonts w:ascii="Sakkal Majalla" w:eastAsia="Calibri" w:hAnsi="Sakkal Majalla" w:cs="Sakkal Majalla" w:hint="cs"/>
          <w:b/>
          <w:bCs/>
          <w:kern w:val="0"/>
          <w:sz w:val="28"/>
          <w:szCs w:val="28"/>
          <w:rtl/>
          <w:lang w:bidi="ar-EG"/>
          <w14:ligatures w14:val="none"/>
        </w:rPr>
        <w:t>:</w:t>
      </w:r>
    </w:p>
    <w:p w14:paraId="3A075010" w14:textId="77777777" w:rsidR="00857ABD" w:rsidRDefault="004A30CB" w:rsidP="004A30CB">
      <w:pPr>
        <w:bidi/>
        <w:spacing w:line="360" w:lineRule="auto"/>
        <w:jc w:val="both"/>
        <w:rPr>
          <w:rFonts w:ascii="Sakkal Majalla" w:eastAsia="Calibri" w:hAnsi="Sakkal Majalla" w:cs="Sakkal Majalla"/>
          <w:kern w:val="0"/>
          <w:sz w:val="28"/>
          <w:szCs w:val="28"/>
          <w:rtl/>
          <w:lang w:bidi="ar-EG"/>
          <w14:ligatures w14:val="none"/>
        </w:rPr>
      </w:pPr>
      <w:r w:rsidRPr="008B4834">
        <w:rPr>
          <w:rFonts w:ascii="Sakkal Majalla" w:eastAsia="Calibri" w:hAnsi="Sakkal Majalla" w:cs="Sakkal Majalla"/>
          <w:kern w:val="0"/>
          <w:sz w:val="28"/>
          <w:szCs w:val="28"/>
          <w:rtl/>
          <w:lang w:bidi="ar-EG"/>
          <w14:ligatures w14:val="none"/>
        </w:rPr>
        <w:t>يمكن أن يكون لجهاز الكمبيوتر عقلا يماثل عقل الانسان ان تمت برمجته بشكل ملائم بالمدخلات والمخرجات الصحيحة</w:t>
      </w:r>
      <w:r>
        <w:rPr>
          <w:rFonts w:ascii="Sakkal Majalla" w:eastAsia="Calibri" w:hAnsi="Sakkal Majalla" w:cs="Sakkal Majalla" w:hint="cs"/>
          <w:kern w:val="0"/>
          <w:sz w:val="28"/>
          <w:szCs w:val="28"/>
          <w:rtl/>
          <w:lang w:bidi="ar-EG"/>
          <w14:ligatures w14:val="none"/>
        </w:rPr>
        <w:t xml:space="preserve">، </w:t>
      </w:r>
      <w:r w:rsidRPr="008B4834">
        <w:rPr>
          <w:rFonts w:ascii="Sakkal Majalla" w:eastAsia="Calibri" w:hAnsi="Sakkal Majalla" w:cs="Sakkal Majalla"/>
          <w:kern w:val="0"/>
          <w:sz w:val="28"/>
          <w:szCs w:val="28"/>
          <w:rtl/>
          <w:lang w:bidi="ar-EG"/>
          <w14:ligatures w14:val="none"/>
        </w:rPr>
        <w:t xml:space="preserve">يرد </w:t>
      </w:r>
      <w:proofErr w:type="spellStart"/>
      <w:r w:rsidRPr="008B4834">
        <w:rPr>
          <w:rFonts w:ascii="Sakkal Majalla" w:eastAsia="Calibri" w:hAnsi="Sakkal Majalla" w:cs="Sakkal Majalla"/>
          <w:kern w:val="0"/>
          <w:sz w:val="28"/>
          <w:szCs w:val="28"/>
          <w:rtl/>
          <w:lang w:bidi="ar-EG"/>
          <w14:ligatures w14:val="none"/>
        </w:rPr>
        <w:t>سيرل</w:t>
      </w:r>
      <w:proofErr w:type="spellEnd"/>
      <w:r>
        <w:rPr>
          <w:rFonts w:ascii="Sakkal Majalla" w:eastAsia="Calibri" w:hAnsi="Sakkal Majalla" w:cs="Sakkal Majalla" w:hint="cs"/>
          <w:kern w:val="0"/>
          <w:sz w:val="28"/>
          <w:szCs w:val="28"/>
          <w:rtl/>
          <w:lang w:bidi="ar-EG"/>
          <w14:ligatures w14:val="none"/>
        </w:rPr>
        <w:t xml:space="preserve"> </w:t>
      </w:r>
      <w:r w:rsidRPr="008B4834">
        <w:rPr>
          <w:rFonts w:ascii="Sakkal Majalla" w:eastAsia="Calibri" w:hAnsi="Sakkal Majalla" w:cs="Sakkal Majalla"/>
          <w:kern w:val="0"/>
          <w:sz w:val="28"/>
          <w:szCs w:val="28"/>
          <w:rtl/>
          <w:lang w:bidi="ar-EG"/>
          <w14:ligatures w14:val="none"/>
        </w:rPr>
        <w:t>على هذا التأكيد بحجته المعروفة بالغرفة الصينية، والتي تطلب منا أن ننظر داخل الكمبيوتر، لنحاول أن نعرف أين قد يكون هذا العقل</w:t>
      </w:r>
      <w:r w:rsidR="00857ABD">
        <w:rPr>
          <w:rFonts w:ascii="Sakkal Majalla" w:eastAsia="Calibri" w:hAnsi="Sakkal Majalla" w:cs="Sakkal Majalla" w:hint="cs"/>
          <w:kern w:val="0"/>
          <w:sz w:val="28"/>
          <w:szCs w:val="28"/>
          <w:rtl/>
          <w:lang w:bidi="ar-EG"/>
          <w14:ligatures w14:val="none"/>
        </w:rPr>
        <w:t>.</w:t>
      </w:r>
    </w:p>
    <w:p w14:paraId="32680667" w14:textId="49BE808E" w:rsidR="00A550C6" w:rsidRDefault="004A30CB" w:rsidP="004B5252">
      <w:pPr>
        <w:bidi/>
        <w:spacing w:line="360" w:lineRule="auto"/>
        <w:jc w:val="both"/>
        <w:rPr>
          <w:rFonts w:ascii="Sakkal Majalla" w:eastAsia="Calibri" w:hAnsi="Sakkal Majalla" w:cs="Sakkal Majalla"/>
          <w:kern w:val="0"/>
          <w:sz w:val="28"/>
          <w:szCs w:val="28"/>
          <w:rtl/>
          <w:lang w:bidi="ar-EG"/>
          <w14:ligatures w14:val="none"/>
        </w:rPr>
      </w:pPr>
      <w:r w:rsidRPr="008B4834">
        <w:rPr>
          <w:rFonts w:ascii="Sakkal Majalla" w:eastAsia="Calibri" w:hAnsi="Sakkal Majalla" w:cs="Sakkal Majalla"/>
          <w:kern w:val="0"/>
          <w:sz w:val="28"/>
          <w:szCs w:val="28"/>
          <w:rtl/>
          <w:lang w:bidi="ar-EG"/>
          <w14:ligatures w14:val="none"/>
        </w:rPr>
        <w:t>وقد فسرت الفرضيات السابقة فلسفة الذكاء الاصطناعي في بنيته وتصميمة وعلاقه الذكاء الإنساني بذكاء الآلة</w:t>
      </w:r>
      <w:r w:rsidR="00857ABD">
        <w:rPr>
          <w:rFonts w:ascii="Sakkal Majalla" w:eastAsia="Calibri" w:hAnsi="Sakkal Majalla" w:cs="Sakkal Majalla" w:hint="cs"/>
          <w:kern w:val="0"/>
          <w:sz w:val="28"/>
          <w:szCs w:val="28"/>
          <w:rtl/>
          <w:lang w:bidi="ar-EG"/>
          <w14:ligatures w14:val="none"/>
        </w:rPr>
        <w:t>، فالذكاء الاصطناعي  قد يقوم بالعديد من المهام التي يقوم بها الانسان بسرعة ودقة عالية، إلى جانب أنه قد يقلل من احتمالية وجود الأخطاء التي قد تنتج عن التدخل البشري مما يقلل من وجود المخاطر، إلي جانب إمكانية استخدام الذكاء الاصطناعي بتقنياته المختلفة في العمليات المصرفية وفي البنوك للتقليل من المخاطر التي قد تحدث من التدخل البشري، فالأجهزة والبرمجيات الحديثة تساعد على تنفيذ العديد من المهام في وقت أقل وبدقة عالية مما يقلل من حدوث أ</w:t>
      </w:r>
      <w:r w:rsidR="004B5252">
        <w:rPr>
          <w:rFonts w:ascii="Sakkal Majalla" w:eastAsia="Calibri" w:hAnsi="Sakkal Majalla" w:cs="Sakkal Majalla" w:hint="cs"/>
          <w:kern w:val="0"/>
          <w:sz w:val="28"/>
          <w:szCs w:val="28"/>
          <w:rtl/>
          <w:lang w:bidi="ar-EG"/>
          <w14:ligatures w14:val="none"/>
        </w:rPr>
        <w:t>ية مخاطر محتملة.</w:t>
      </w:r>
      <w:r>
        <w:rPr>
          <w:rFonts w:ascii="Sakkal Majalla" w:eastAsia="Calibri" w:hAnsi="Sakkal Majalla" w:cs="Sakkal Majalla" w:hint="cs"/>
          <w:kern w:val="0"/>
          <w:sz w:val="28"/>
          <w:szCs w:val="28"/>
          <w:rtl/>
          <w:lang w:bidi="ar-EG"/>
          <w14:ligatures w14:val="none"/>
        </w:rPr>
        <w:t>(درويش والليثي، 2020).</w:t>
      </w:r>
    </w:p>
    <w:p w14:paraId="13561A72" w14:textId="77777777" w:rsidR="004B5252" w:rsidRDefault="004B5252" w:rsidP="004B5252">
      <w:pPr>
        <w:bidi/>
        <w:spacing w:line="360" w:lineRule="auto"/>
        <w:jc w:val="both"/>
        <w:rPr>
          <w:rFonts w:ascii="Sakkal Majalla" w:eastAsia="Calibri" w:hAnsi="Sakkal Majalla" w:cs="Sakkal Majalla"/>
          <w:kern w:val="0"/>
          <w:sz w:val="28"/>
          <w:szCs w:val="28"/>
          <w:rtl/>
          <w:lang w:bidi="ar-EG"/>
          <w14:ligatures w14:val="none"/>
        </w:rPr>
      </w:pPr>
    </w:p>
    <w:p w14:paraId="057A5A25" w14:textId="77777777" w:rsidR="004B5252" w:rsidRDefault="004B5252" w:rsidP="004B5252">
      <w:pPr>
        <w:bidi/>
        <w:spacing w:line="360" w:lineRule="auto"/>
        <w:jc w:val="both"/>
        <w:rPr>
          <w:rFonts w:ascii="Sakkal Majalla" w:eastAsia="Calibri" w:hAnsi="Sakkal Majalla" w:cs="Sakkal Majalla"/>
          <w:kern w:val="0"/>
          <w:sz w:val="28"/>
          <w:szCs w:val="28"/>
          <w:rtl/>
          <w:lang w:bidi="ar-EG"/>
          <w14:ligatures w14:val="none"/>
        </w:rPr>
      </w:pPr>
    </w:p>
    <w:p w14:paraId="6B8D4FCD" w14:textId="77777777" w:rsidR="004B5252" w:rsidRDefault="004B5252" w:rsidP="004B5252">
      <w:pPr>
        <w:bidi/>
        <w:spacing w:line="360" w:lineRule="auto"/>
        <w:jc w:val="both"/>
        <w:rPr>
          <w:rFonts w:ascii="Sakkal Majalla" w:eastAsia="Calibri" w:hAnsi="Sakkal Majalla" w:cs="Sakkal Majalla"/>
          <w:kern w:val="0"/>
          <w:sz w:val="28"/>
          <w:szCs w:val="28"/>
          <w:rtl/>
          <w:lang w:bidi="ar-EG"/>
          <w14:ligatures w14:val="none"/>
        </w:rPr>
      </w:pPr>
    </w:p>
    <w:p w14:paraId="2D036494" w14:textId="77777777" w:rsidR="004B5252" w:rsidRDefault="004B5252" w:rsidP="004B5252">
      <w:pPr>
        <w:bidi/>
        <w:spacing w:line="360" w:lineRule="auto"/>
        <w:jc w:val="both"/>
        <w:rPr>
          <w:rFonts w:ascii="Sakkal Majalla" w:eastAsia="Calibri" w:hAnsi="Sakkal Majalla" w:cs="Sakkal Majalla"/>
          <w:kern w:val="0"/>
          <w:sz w:val="28"/>
          <w:szCs w:val="28"/>
          <w:rtl/>
          <w:lang w:bidi="ar-EG"/>
          <w14:ligatures w14:val="none"/>
        </w:rPr>
      </w:pPr>
    </w:p>
    <w:p w14:paraId="12793945" w14:textId="77777777" w:rsidR="00045B9C" w:rsidRDefault="00045B9C" w:rsidP="00045B9C">
      <w:pPr>
        <w:bidi/>
        <w:spacing w:line="360" w:lineRule="auto"/>
        <w:jc w:val="both"/>
        <w:rPr>
          <w:rFonts w:ascii="Sakkal Majalla" w:eastAsia="Calibri" w:hAnsi="Sakkal Majalla" w:cs="Sakkal Majalla"/>
          <w:kern w:val="0"/>
          <w:sz w:val="28"/>
          <w:szCs w:val="28"/>
          <w:rtl/>
          <w:lang w:bidi="ar-EG"/>
          <w14:ligatures w14:val="none"/>
        </w:rPr>
      </w:pPr>
    </w:p>
    <w:p w14:paraId="08AD7A81" w14:textId="415E7FB5" w:rsidR="00531762" w:rsidRPr="008F72B1" w:rsidRDefault="00531762" w:rsidP="008F72B1">
      <w:pPr>
        <w:pStyle w:val="a5"/>
        <w:numPr>
          <w:ilvl w:val="0"/>
          <w:numId w:val="30"/>
        </w:numPr>
        <w:bidi/>
        <w:spacing w:after="160" w:line="360" w:lineRule="auto"/>
        <w:jc w:val="both"/>
        <w:rPr>
          <w:rFonts w:ascii="Sakkal Majalla" w:eastAsia="Calibri" w:hAnsi="Sakkal Majalla" w:cs="Sakkal Majalla"/>
          <w:b/>
          <w:bCs/>
          <w:kern w:val="0"/>
          <w:sz w:val="32"/>
          <w:szCs w:val="32"/>
          <w:u w:val="single"/>
          <w14:ligatures w14:val="none"/>
        </w:rPr>
      </w:pPr>
      <w:r w:rsidRPr="008F72B1">
        <w:rPr>
          <w:rFonts w:ascii="Sakkal Majalla" w:eastAsia="Calibri" w:hAnsi="Sakkal Majalla" w:cs="Sakkal Majalla" w:hint="cs"/>
          <w:b/>
          <w:bCs/>
          <w:kern w:val="0"/>
          <w:sz w:val="32"/>
          <w:szCs w:val="32"/>
          <w:u w:val="single"/>
          <w:rtl/>
          <w14:ligatures w14:val="none"/>
        </w:rPr>
        <w:lastRenderedPageBreak/>
        <w:t>المنهجية وطرق البحث:</w:t>
      </w:r>
    </w:p>
    <w:p w14:paraId="0241674E" w14:textId="0DC54B81" w:rsidR="00531762" w:rsidRPr="008F72B1" w:rsidRDefault="00531762" w:rsidP="008F72B1">
      <w:pPr>
        <w:pStyle w:val="a5"/>
        <w:numPr>
          <w:ilvl w:val="0"/>
          <w:numId w:val="32"/>
        </w:numPr>
        <w:bidi/>
        <w:spacing w:line="360" w:lineRule="auto"/>
        <w:rPr>
          <w:rFonts w:ascii="Sakkal Majalla" w:hAnsi="Sakkal Majalla" w:cs="Sakkal Majalla"/>
          <w:b/>
          <w:bCs/>
          <w:sz w:val="32"/>
          <w:szCs w:val="32"/>
          <w:u w:val="single"/>
          <w:rtl/>
        </w:rPr>
      </w:pPr>
      <w:bookmarkStart w:id="14" w:name="_Toc171179698"/>
      <w:r w:rsidRPr="008F72B1">
        <w:rPr>
          <w:rFonts w:ascii="Sakkal Majalla" w:hAnsi="Sakkal Majalla" w:cs="Sakkal Majalla" w:hint="cs"/>
          <w:b/>
          <w:bCs/>
          <w:sz w:val="32"/>
          <w:szCs w:val="32"/>
          <w:u w:val="single"/>
          <w:rtl/>
        </w:rPr>
        <w:t>فرضيات الدراسة:</w:t>
      </w:r>
      <w:bookmarkEnd w:id="14"/>
    </w:p>
    <w:p w14:paraId="2224D6E8" w14:textId="77777777" w:rsidR="00531762" w:rsidRPr="00531762" w:rsidRDefault="00531762" w:rsidP="00531762">
      <w:pPr>
        <w:bidi/>
        <w:spacing w:after="160" w:line="360" w:lineRule="auto"/>
        <w:jc w:val="both"/>
        <w:rPr>
          <w:rFonts w:ascii="Sakkal Majalla" w:eastAsia="Calibri" w:hAnsi="Sakkal Majalla" w:cs="Sakkal Majalla"/>
          <w:kern w:val="0"/>
          <w:sz w:val="28"/>
          <w:szCs w:val="28"/>
          <w:u w:val="single"/>
          <w14:ligatures w14:val="none"/>
        </w:rPr>
      </w:pPr>
      <w:r w:rsidRPr="00531762">
        <w:rPr>
          <w:rFonts w:ascii="Sakkal Majalla" w:eastAsia="Calibri" w:hAnsi="Sakkal Majalla" w:cs="Sakkal Majalla" w:hint="cs"/>
          <w:kern w:val="0"/>
          <w:sz w:val="28"/>
          <w:szCs w:val="28"/>
          <w:rtl/>
          <w14:ligatures w14:val="none"/>
        </w:rPr>
        <w:t>وفقاً لما جاء في مشكلة الدراسة وأهدافها،</w:t>
      </w:r>
      <w:r w:rsidRPr="00531762">
        <w:rPr>
          <w:rFonts w:ascii="Sakkal Majalla" w:eastAsia="Calibri" w:hAnsi="Sakkal Majalla" w:cs="Sakkal Majalla" w:hint="cs"/>
          <w:kern w:val="0"/>
          <w:sz w:val="28"/>
          <w:szCs w:val="28"/>
          <w:u w:val="single"/>
          <w:rtl/>
          <w14:ligatures w14:val="none"/>
        </w:rPr>
        <w:t xml:space="preserve"> تتمثل فرضيات الدراسة في الاتي: </w:t>
      </w:r>
    </w:p>
    <w:p w14:paraId="7A554544" w14:textId="49B80A73" w:rsidR="00531762" w:rsidRPr="00531762" w:rsidRDefault="00531762" w:rsidP="00531762">
      <w:pPr>
        <w:bidi/>
        <w:spacing w:after="160" w:line="360" w:lineRule="auto"/>
        <w:jc w:val="both"/>
        <w:rPr>
          <w:rFonts w:ascii="Sakkal Majalla" w:eastAsia="Calibri" w:hAnsi="Sakkal Majalla" w:cs="Sakkal Majalla"/>
          <w:kern w:val="0"/>
          <w:sz w:val="28"/>
          <w:szCs w:val="28"/>
          <w:rtl/>
          <w14:ligatures w14:val="none"/>
        </w:rPr>
      </w:pPr>
      <w:r w:rsidRPr="00531762">
        <w:rPr>
          <w:rFonts w:ascii="Sakkal Majalla" w:eastAsia="Calibri" w:hAnsi="Sakkal Majalla" w:cs="Sakkal Majalla" w:hint="cs"/>
          <w:b/>
          <w:bCs/>
          <w:kern w:val="0"/>
          <w:sz w:val="28"/>
          <w:szCs w:val="28"/>
          <w:rtl/>
          <w14:ligatures w14:val="none"/>
        </w:rPr>
        <w:t>الفرضية الرئيسية:</w:t>
      </w:r>
      <w:r w:rsidRPr="00531762">
        <w:rPr>
          <w:rFonts w:ascii="Sakkal Majalla" w:eastAsia="Calibri" w:hAnsi="Sakkal Majalla" w:cs="Sakkal Majalla" w:hint="cs"/>
          <w:kern w:val="0"/>
          <w:sz w:val="28"/>
          <w:szCs w:val="28"/>
          <w:rtl/>
          <w14:ligatures w14:val="none"/>
        </w:rPr>
        <w:t xml:space="preserve"> يوجد أثر ذو دلالة إحصائية بين </w:t>
      </w:r>
      <w:bookmarkStart w:id="15" w:name="_Hlk170564241"/>
      <w:r>
        <w:rPr>
          <w:rFonts w:ascii="Sakkal Majalla" w:eastAsia="Calibri" w:hAnsi="Sakkal Majalla" w:cs="Sakkal Majalla" w:hint="cs"/>
          <w:kern w:val="0"/>
          <w:sz w:val="28"/>
          <w:szCs w:val="28"/>
          <w:rtl/>
          <w14:ligatures w14:val="none"/>
        </w:rPr>
        <w:t>استخدام تقنيات الذكاء الاصطناعي وتعزيز إدارة المخاطر في القطاع المصرفي بالمملكة العربية السعودي</w:t>
      </w:r>
      <w:r>
        <w:rPr>
          <w:rFonts w:ascii="Sakkal Majalla" w:eastAsia="Calibri" w:hAnsi="Sakkal Majalla" w:cs="Sakkal Majalla" w:hint="eastAsia"/>
          <w:kern w:val="0"/>
          <w:sz w:val="28"/>
          <w:szCs w:val="28"/>
          <w:rtl/>
          <w14:ligatures w14:val="none"/>
        </w:rPr>
        <w:t>ة</w:t>
      </w:r>
      <w:r>
        <w:rPr>
          <w:rFonts w:ascii="Sakkal Majalla" w:eastAsia="Calibri" w:hAnsi="Sakkal Majalla" w:cs="Sakkal Majalla" w:hint="cs"/>
          <w:kern w:val="0"/>
          <w:sz w:val="28"/>
          <w:szCs w:val="28"/>
          <w:rtl/>
          <w14:ligatures w14:val="none"/>
        </w:rPr>
        <w:t>.</w:t>
      </w:r>
      <w:bookmarkEnd w:id="15"/>
    </w:p>
    <w:p w14:paraId="344F4162" w14:textId="77777777" w:rsidR="00531762" w:rsidRPr="00531762" w:rsidRDefault="00531762" w:rsidP="00531762">
      <w:pPr>
        <w:bidi/>
        <w:spacing w:after="160" w:line="360" w:lineRule="auto"/>
        <w:jc w:val="both"/>
        <w:rPr>
          <w:rFonts w:ascii="Sakkal Majalla" w:eastAsia="Calibri" w:hAnsi="Sakkal Majalla" w:cs="Sakkal Majalla"/>
          <w:b/>
          <w:bCs/>
          <w:kern w:val="0"/>
          <w:sz w:val="28"/>
          <w:szCs w:val="28"/>
          <w:u w:val="single"/>
          <w:rtl/>
          <w14:ligatures w14:val="none"/>
        </w:rPr>
      </w:pPr>
      <w:r w:rsidRPr="00531762">
        <w:rPr>
          <w:rFonts w:ascii="Sakkal Majalla" w:eastAsia="Calibri" w:hAnsi="Sakkal Majalla" w:cs="Sakkal Majalla" w:hint="cs"/>
          <w:b/>
          <w:bCs/>
          <w:kern w:val="0"/>
          <w:sz w:val="28"/>
          <w:szCs w:val="28"/>
          <w:u w:val="single"/>
          <w:rtl/>
          <w14:ligatures w14:val="none"/>
        </w:rPr>
        <w:t>يندرج تحت الفرضية الرئيسية عدة فرضيات فرعية تتمثل في:</w:t>
      </w:r>
    </w:p>
    <w:p w14:paraId="78E3FFF0" w14:textId="77777777" w:rsidR="00D44312" w:rsidRDefault="00531762" w:rsidP="00D44312">
      <w:pPr>
        <w:numPr>
          <w:ilvl w:val="0"/>
          <w:numId w:val="11"/>
        </w:numPr>
        <w:bidi/>
        <w:spacing w:line="360" w:lineRule="auto"/>
        <w:contextualSpacing/>
        <w:jc w:val="both"/>
        <w:rPr>
          <w:rFonts w:ascii="Sakkal Majalla" w:eastAsia="Calibri" w:hAnsi="Sakkal Majalla" w:cs="Sakkal Majalla"/>
          <w:kern w:val="0"/>
          <w:sz w:val="28"/>
          <w:szCs w:val="28"/>
          <w14:ligatures w14:val="none"/>
        </w:rPr>
      </w:pPr>
      <w:r w:rsidRPr="00531762">
        <w:rPr>
          <w:rFonts w:ascii="Sakkal Majalla" w:eastAsia="Calibri" w:hAnsi="Sakkal Majalla" w:cs="Sakkal Majalla" w:hint="cs"/>
          <w:b/>
          <w:bCs/>
          <w:kern w:val="0"/>
          <w:sz w:val="28"/>
          <w:szCs w:val="28"/>
          <w:rtl/>
          <w14:ligatures w14:val="none"/>
        </w:rPr>
        <w:t>الفرضية الفرعية الأولى:</w:t>
      </w:r>
      <w:r w:rsidRPr="00531762">
        <w:rPr>
          <w:rFonts w:ascii="Sakkal Majalla" w:eastAsia="Calibri" w:hAnsi="Sakkal Majalla" w:cs="Sakkal Majalla" w:hint="cs"/>
          <w:kern w:val="0"/>
          <w:sz w:val="28"/>
          <w:szCs w:val="28"/>
          <w:rtl/>
          <w14:ligatures w14:val="none"/>
        </w:rPr>
        <w:t xml:space="preserve"> يوجد أثر ذو دلالة إحصائية </w:t>
      </w:r>
      <w:r w:rsidR="00D44312">
        <w:rPr>
          <w:rFonts w:ascii="Sakkal Majalla" w:eastAsia="Calibri" w:hAnsi="Sakkal Majalla" w:cs="Sakkal Majalla" w:hint="cs"/>
          <w:kern w:val="0"/>
          <w:sz w:val="28"/>
          <w:szCs w:val="28"/>
          <w:rtl/>
          <w14:ligatures w14:val="none"/>
        </w:rPr>
        <w:t xml:space="preserve">بين الأجهزة والبرمجيات </w:t>
      </w:r>
      <w:bookmarkStart w:id="16" w:name="_Hlk170564023"/>
      <w:r w:rsidR="00D44312">
        <w:rPr>
          <w:rFonts w:ascii="Sakkal Majalla" w:eastAsia="Calibri" w:hAnsi="Sakkal Majalla" w:cs="Sakkal Majalla" w:hint="cs"/>
          <w:kern w:val="0"/>
          <w:sz w:val="28"/>
          <w:szCs w:val="28"/>
          <w:rtl/>
          <w14:ligatures w14:val="none"/>
        </w:rPr>
        <w:t>وتعزيز إدارة المخاطر في القطاع المصرفي بالمملكة العربية السعودية.</w:t>
      </w:r>
    </w:p>
    <w:bookmarkEnd w:id="16"/>
    <w:p w14:paraId="73286685" w14:textId="3014778F" w:rsidR="00D44312" w:rsidRDefault="00531762" w:rsidP="00D44312">
      <w:pPr>
        <w:numPr>
          <w:ilvl w:val="0"/>
          <w:numId w:val="11"/>
        </w:numPr>
        <w:bidi/>
        <w:spacing w:line="360" w:lineRule="auto"/>
        <w:contextualSpacing/>
        <w:jc w:val="both"/>
        <w:rPr>
          <w:rFonts w:ascii="Sakkal Majalla" w:eastAsia="Calibri" w:hAnsi="Sakkal Majalla" w:cs="Sakkal Majalla"/>
          <w:kern w:val="0"/>
          <w:sz w:val="28"/>
          <w:szCs w:val="28"/>
          <w14:ligatures w14:val="none"/>
        </w:rPr>
      </w:pPr>
      <w:r w:rsidRPr="00531762">
        <w:rPr>
          <w:rFonts w:ascii="Sakkal Majalla" w:eastAsia="Calibri" w:hAnsi="Sakkal Majalla" w:cs="Sakkal Majalla" w:hint="cs"/>
          <w:b/>
          <w:bCs/>
          <w:kern w:val="0"/>
          <w:sz w:val="28"/>
          <w:szCs w:val="28"/>
          <w:rtl/>
          <w14:ligatures w14:val="none"/>
        </w:rPr>
        <w:t>الفرضية الفرعية الثانية:</w:t>
      </w:r>
      <w:r w:rsidRPr="00531762">
        <w:rPr>
          <w:rFonts w:ascii="Sakkal Majalla" w:eastAsia="Calibri" w:hAnsi="Sakkal Majalla" w:cs="Sakkal Majalla" w:hint="cs"/>
          <w:kern w:val="0"/>
          <w:sz w:val="28"/>
          <w:szCs w:val="28"/>
          <w:rtl/>
          <w14:ligatures w14:val="none"/>
        </w:rPr>
        <w:t xml:space="preserve"> يوجد أثر ذو دلالة إحصائية ب</w:t>
      </w:r>
      <w:r w:rsidR="00D44312">
        <w:rPr>
          <w:rFonts w:ascii="Sakkal Majalla" w:eastAsia="Calibri" w:hAnsi="Sakkal Majalla" w:cs="Sakkal Majalla" w:hint="cs"/>
          <w:kern w:val="0"/>
          <w:sz w:val="28"/>
          <w:szCs w:val="28"/>
          <w:rtl/>
          <w14:ligatures w14:val="none"/>
        </w:rPr>
        <w:t>ين الف</w:t>
      </w:r>
      <w:r w:rsidR="0046732A">
        <w:rPr>
          <w:rFonts w:ascii="Sakkal Majalla" w:eastAsia="Calibri" w:hAnsi="Sakkal Majalla" w:cs="Sakkal Majalla" w:hint="cs"/>
          <w:kern w:val="0"/>
          <w:sz w:val="28"/>
          <w:szCs w:val="28"/>
          <w:rtl/>
          <w14:ligatures w14:val="none"/>
        </w:rPr>
        <w:t>عا</w:t>
      </w:r>
      <w:r w:rsidR="00D44312">
        <w:rPr>
          <w:rFonts w:ascii="Sakkal Majalla" w:eastAsia="Calibri" w:hAnsi="Sakkal Majalla" w:cs="Sakkal Majalla" w:hint="cs"/>
          <w:kern w:val="0"/>
          <w:sz w:val="28"/>
          <w:szCs w:val="28"/>
          <w:rtl/>
          <w14:ligatures w14:val="none"/>
        </w:rPr>
        <w:t>لية وتعزيز إدارة المخاطر في القطاع المصرفي بالمملكة العربية السعودية.</w:t>
      </w:r>
    </w:p>
    <w:p w14:paraId="285BC52D" w14:textId="77777777" w:rsidR="00D44312" w:rsidRDefault="00531762" w:rsidP="00D44312">
      <w:pPr>
        <w:numPr>
          <w:ilvl w:val="0"/>
          <w:numId w:val="11"/>
        </w:numPr>
        <w:bidi/>
        <w:spacing w:line="360" w:lineRule="auto"/>
        <w:contextualSpacing/>
        <w:jc w:val="both"/>
        <w:rPr>
          <w:rFonts w:ascii="Sakkal Majalla" w:eastAsia="Calibri" w:hAnsi="Sakkal Majalla" w:cs="Sakkal Majalla"/>
          <w:kern w:val="0"/>
          <w:sz w:val="28"/>
          <w:szCs w:val="28"/>
          <w14:ligatures w14:val="none"/>
        </w:rPr>
      </w:pPr>
      <w:r w:rsidRPr="00531762">
        <w:rPr>
          <w:rFonts w:ascii="Sakkal Majalla" w:eastAsia="Calibri" w:hAnsi="Sakkal Majalla" w:cs="Sakkal Majalla" w:hint="cs"/>
          <w:b/>
          <w:bCs/>
          <w:kern w:val="0"/>
          <w:sz w:val="28"/>
          <w:szCs w:val="28"/>
          <w:rtl/>
          <w14:ligatures w14:val="none"/>
        </w:rPr>
        <w:t>الفرضية الفرعية الثالثة:</w:t>
      </w:r>
      <w:r w:rsidRPr="00531762">
        <w:rPr>
          <w:rFonts w:ascii="Sakkal Majalla" w:eastAsia="Calibri" w:hAnsi="Sakkal Majalla" w:cs="Sakkal Majalla" w:hint="cs"/>
          <w:kern w:val="0"/>
          <w:sz w:val="28"/>
          <w:szCs w:val="28"/>
          <w:rtl/>
          <w14:ligatures w14:val="none"/>
        </w:rPr>
        <w:t xml:space="preserve"> يوجد أثر ذو دلالة إحصائية بين </w:t>
      </w:r>
      <w:r w:rsidR="00D44312">
        <w:rPr>
          <w:rFonts w:ascii="Sakkal Majalla" w:eastAsia="Calibri" w:hAnsi="Sakkal Majalla" w:cs="Sakkal Majalla" w:hint="cs"/>
          <w:kern w:val="0"/>
          <w:sz w:val="28"/>
          <w:szCs w:val="28"/>
          <w:rtl/>
          <w14:ligatures w14:val="none"/>
        </w:rPr>
        <w:t xml:space="preserve">المعارف والاستدلال </w:t>
      </w:r>
      <w:r w:rsidR="00D44312" w:rsidRPr="00D44312">
        <w:rPr>
          <w:rFonts w:ascii="Sakkal Majalla" w:eastAsia="Calibri" w:hAnsi="Sakkal Majalla" w:cs="Sakkal Majalla" w:hint="cs"/>
          <w:kern w:val="0"/>
          <w:sz w:val="28"/>
          <w:szCs w:val="28"/>
          <w:rtl/>
          <w14:ligatures w14:val="none"/>
        </w:rPr>
        <w:t>وتعزيز إدارة المخاطر في القطاع المصرفي بالمملكة العربية السعودية.</w:t>
      </w:r>
    </w:p>
    <w:p w14:paraId="12E1567E" w14:textId="5ED85AE8" w:rsidR="003C00B3" w:rsidRDefault="003C00B3" w:rsidP="003C00B3">
      <w:pPr>
        <w:numPr>
          <w:ilvl w:val="0"/>
          <w:numId w:val="11"/>
        </w:numPr>
        <w:bidi/>
        <w:spacing w:line="360" w:lineRule="auto"/>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hint="cs"/>
          <w:b/>
          <w:bCs/>
          <w:kern w:val="0"/>
          <w:sz w:val="28"/>
          <w:szCs w:val="28"/>
          <w:rtl/>
          <w14:ligatures w14:val="none"/>
        </w:rPr>
        <w:t>الفرضية الفرعية الرابعة:</w:t>
      </w:r>
      <w:r>
        <w:rPr>
          <w:rFonts w:ascii="Sakkal Majalla" w:eastAsia="Calibri" w:hAnsi="Sakkal Majalla" w:cs="Sakkal Majalla" w:hint="cs"/>
          <w:kern w:val="0"/>
          <w:sz w:val="28"/>
          <w:szCs w:val="28"/>
          <w:rtl/>
          <w14:ligatures w14:val="none"/>
        </w:rPr>
        <w:t xml:space="preserve"> يوجد أثر ذو دلالة إحصائية بين استخدام تقنيات الذكاء الاصطناعي ومخاطر الائتمان </w:t>
      </w:r>
      <w:bookmarkStart w:id="17" w:name="_Hlk171179306"/>
      <w:r>
        <w:rPr>
          <w:rFonts w:ascii="Sakkal Majalla" w:eastAsia="Calibri" w:hAnsi="Sakkal Majalla" w:cs="Sakkal Majalla" w:hint="cs"/>
          <w:kern w:val="0"/>
          <w:sz w:val="28"/>
          <w:szCs w:val="28"/>
          <w:rtl/>
          <w14:ligatures w14:val="none"/>
        </w:rPr>
        <w:t>في القطاع المصرفي بالمملكة العربية السعودية.</w:t>
      </w:r>
    </w:p>
    <w:bookmarkEnd w:id="17"/>
    <w:p w14:paraId="5D672B85" w14:textId="77777777" w:rsidR="003C00B3" w:rsidRDefault="003C00B3" w:rsidP="003C00B3">
      <w:pPr>
        <w:numPr>
          <w:ilvl w:val="0"/>
          <w:numId w:val="11"/>
        </w:numPr>
        <w:bidi/>
        <w:spacing w:line="360" w:lineRule="auto"/>
        <w:contextualSpacing/>
        <w:jc w:val="both"/>
        <w:rPr>
          <w:rFonts w:ascii="Sakkal Majalla" w:eastAsia="Calibri" w:hAnsi="Sakkal Majalla" w:cs="Sakkal Majalla"/>
          <w:kern w:val="0"/>
          <w:sz w:val="28"/>
          <w:szCs w:val="28"/>
          <w14:ligatures w14:val="none"/>
        </w:rPr>
      </w:pPr>
      <w:r w:rsidRPr="003C00B3">
        <w:rPr>
          <w:rFonts w:ascii="Sakkal Majalla" w:eastAsia="Calibri" w:hAnsi="Sakkal Majalla" w:cs="Sakkal Majalla" w:hint="cs"/>
          <w:b/>
          <w:bCs/>
          <w:kern w:val="0"/>
          <w:sz w:val="28"/>
          <w:szCs w:val="28"/>
          <w:rtl/>
          <w14:ligatures w14:val="none"/>
        </w:rPr>
        <w:t>الفرضية الفرعية الخامسة:</w:t>
      </w:r>
      <w:r>
        <w:rPr>
          <w:rFonts w:ascii="Sakkal Majalla" w:eastAsia="Calibri" w:hAnsi="Sakkal Majalla" w:cs="Sakkal Majalla" w:hint="cs"/>
          <w:b/>
          <w:bCs/>
          <w:kern w:val="0"/>
          <w:sz w:val="28"/>
          <w:szCs w:val="28"/>
          <w:rtl/>
          <w14:ligatures w14:val="none"/>
        </w:rPr>
        <w:t xml:space="preserve"> </w:t>
      </w:r>
      <w:bookmarkStart w:id="18" w:name="_Hlk171179322"/>
      <w:r>
        <w:rPr>
          <w:rFonts w:ascii="Sakkal Majalla" w:eastAsia="Calibri" w:hAnsi="Sakkal Majalla" w:cs="Sakkal Majalla" w:hint="cs"/>
          <w:kern w:val="0"/>
          <w:sz w:val="28"/>
          <w:szCs w:val="28"/>
          <w:rtl/>
          <w14:ligatures w14:val="none"/>
        </w:rPr>
        <w:t>يوجد أثر ذو دلالة إحصائية بين استخدام تقنيات الذكاء الاصطناعي ومخاطر السوق في القطاع المصرفي بالمملكة العربية السعودية</w:t>
      </w:r>
      <w:bookmarkEnd w:id="18"/>
      <w:r>
        <w:rPr>
          <w:rFonts w:ascii="Sakkal Majalla" w:eastAsia="Calibri" w:hAnsi="Sakkal Majalla" w:cs="Sakkal Majalla" w:hint="cs"/>
          <w:kern w:val="0"/>
          <w:sz w:val="28"/>
          <w:szCs w:val="28"/>
          <w:rtl/>
          <w14:ligatures w14:val="none"/>
        </w:rPr>
        <w:t>.</w:t>
      </w:r>
    </w:p>
    <w:p w14:paraId="6BC33B26" w14:textId="0162298D" w:rsidR="003C00B3" w:rsidRPr="003C00B3" w:rsidRDefault="003C00B3" w:rsidP="003C00B3">
      <w:pPr>
        <w:numPr>
          <w:ilvl w:val="0"/>
          <w:numId w:val="11"/>
        </w:numPr>
        <w:bidi/>
        <w:spacing w:line="360" w:lineRule="auto"/>
        <w:contextualSpacing/>
        <w:jc w:val="both"/>
        <w:rPr>
          <w:rFonts w:ascii="Sakkal Majalla" w:eastAsia="Calibri" w:hAnsi="Sakkal Majalla" w:cs="Sakkal Majalla"/>
          <w:kern w:val="0"/>
          <w:sz w:val="28"/>
          <w:szCs w:val="28"/>
          <w14:ligatures w14:val="none"/>
        </w:rPr>
      </w:pPr>
      <w:r w:rsidRPr="003C00B3">
        <w:rPr>
          <w:rFonts w:ascii="Sakkal Majalla" w:eastAsia="Calibri" w:hAnsi="Sakkal Majalla" w:cs="Sakkal Majalla" w:hint="cs"/>
          <w:b/>
          <w:bCs/>
          <w:kern w:val="0"/>
          <w:sz w:val="28"/>
          <w:szCs w:val="28"/>
          <w:rtl/>
          <w14:ligatures w14:val="none"/>
        </w:rPr>
        <w:t>الفرضية الفرعية السادسة:</w:t>
      </w:r>
      <w:r w:rsidRPr="003C00B3">
        <w:rPr>
          <w:rFonts w:ascii="Sakkal Majalla" w:eastAsia="Calibri" w:hAnsi="Sakkal Majalla" w:cs="Sakkal Majalla" w:hint="cs"/>
          <w:kern w:val="0"/>
          <w:sz w:val="28"/>
          <w:szCs w:val="28"/>
          <w:rtl/>
          <w14:ligatures w14:val="none"/>
        </w:rPr>
        <w:t xml:space="preserve"> </w:t>
      </w:r>
      <w:r>
        <w:rPr>
          <w:rFonts w:ascii="Sakkal Majalla" w:eastAsia="Calibri" w:hAnsi="Sakkal Majalla" w:cs="Sakkal Majalla" w:hint="cs"/>
          <w:kern w:val="0"/>
          <w:sz w:val="28"/>
          <w:szCs w:val="28"/>
          <w:rtl/>
          <w14:ligatures w14:val="none"/>
        </w:rPr>
        <w:t>يوجد أثر ذو دلالة إحصائية بين استخدام تقنيات الذكاء الاصطناعي والمخاطر التشغيلية في القطاع المصرفي بالمملكة العربية السعودية</w:t>
      </w:r>
    </w:p>
    <w:p w14:paraId="066202F6" w14:textId="77777777" w:rsidR="00D44312" w:rsidRPr="00531762" w:rsidRDefault="00D44312" w:rsidP="00D44312">
      <w:pPr>
        <w:bidi/>
        <w:spacing w:line="360" w:lineRule="auto"/>
        <w:ind w:left="720"/>
        <w:contextualSpacing/>
        <w:jc w:val="both"/>
        <w:rPr>
          <w:rFonts w:ascii="Sakkal Majalla" w:eastAsia="Calibri" w:hAnsi="Sakkal Majalla" w:cs="Sakkal Majalla"/>
          <w:kern w:val="0"/>
          <w:sz w:val="28"/>
          <w:szCs w:val="28"/>
          <w14:ligatures w14:val="none"/>
        </w:rPr>
      </w:pPr>
    </w:p>
    <w:p w14:paraId="1B83B73B" w14:textId="6D810757" w:rsidR="00D44312" w:rsidRPr="008F72B1" w:rsidRDefault="00D44312" w:rsidP="008F72B1">
      <w:pPr>
        <w:pStyle w:val="a5"/>
        <w:numPr>
          <w:ilvl w:val="0"/>
          <w:numId w:val="32"/>
        </w:numPr>
        <w:bidi/>
        <w:spacing w:after="160" w:line="360" w:lineRule="auto"/>
        <w:jc w:val="both"/>
        <w:rPr>
          <w:rFonts w:ascii="Sakkal Majalla" w:eastAsia="Calibri" w:hAnsi="Sakkal Majalla" w:cs="Sakkal Majalla"/>
          <w:b/>
          <w:bCs/>
          <w:kern w:val="0"/>
          <w:sz w:val="32"/>
          <w:szCs w:val="32"/>
          <w:u w:val="single"/>
          <w14:ligatures w14:val="none"/>
        </w:rPr>
      </w:pPr>
      <w:r w:rsidRPr="008F72B1">
        <w:rPr>
          <w:rFonts w:hint="cs"/>
          <w:noProof/>
          <w:sz w:val="32"/>
          <w:szCs w:val="32"/>
        </w:rPr>
        <w:lastRenderedPageBreak/>
        <mc:AlternateContent>
          <mc:Choice Requires="wpg">
            <w:drawing>
              <wp:anchor distT="0" distB="0" distL="114300" distR="114300" simplePos="0" relativeHeight="251662336" behindDoc="0" locked="0" layoutInCell="1" allowOverlap="1" wp14:anchorId="2640B1D3" wp14:editId="1E62EB6C">
                <wp:simplePos x="0" y="0"/>
                <wp:positionH relativeFrom="column">
                  <wp:posOffset>-228600</wp:posOffset>
                </wp:positionH>
                <wp:positionV relativeFrom="paragraph">
                  <wp:posOffset>533400</wp:posOffset>
                </wp:positionV>
                <wp:extent cx="5553075" cy="2581275"/>
                <wp:effectExtent l="57150" t="38100" r="66675" b="28575"/>
                <wp:wrapTopAndBottom/>
                <wp:docPr id="9" name="Group 9"/>
                <wp:cNvGraphicFramePr/>
                <a:graphic xmlns:a="http://schemas.openxmlformats.org/drawingml/2006/main">
                  <a:graphicData uri="http://schemas.microsoft.com/office/word/2010/wordprocessingGroup">
                    <wpg:wgp>
                      <wpg:cNvGrpSpPr/>
                      <wpg:grpSpPr>
                        <a:xfrm>
                          <a:off x="0" y="0"/>
                          <a:ext cx="5553075" cy="2581275"/>
                          <a:chOff x="0" y="0"/>
                          <a:chExt cx="5553075" cy="2667652"/>
                        </a:xfrm>
                      </wpg:grpSpPr>
                      <wps:wsp>
                        <wps:cNvPr id="10" name="مستطيل: زوايا مستديرة 19"/>
                        <wps:cNvSpPr/>
                        <wps:spPr>
                          <a:xfrm>
                            <a:off x="3381375" y="0"/>
                            <a:ext cx="2171700" cy="2607983"/>
                          </a:xfrm>
                          <a:prstGeom prst="roundRect">
                            <a:avLst/>
                          </a:prstGeom>
                          <a:solidFill>
                            <a:schemeClr val="accent5">
                              <a:lumMod val="40000"/>
                              <a:lumOff val="60000"/>
                            </a:schemeClr>
                          </a:solidFill>
                          <a:ln w="12700" cap="flat" cmpd="sng" algn="ctr">
                            <a:solidFill>
                              <a:sysClr val="windowText" lastClr="000000"/>
                            </a:solidFill>
                            <a:prstDash val="solid"/>
                            <a:miter lim="800000"/>
                          </a:ln>
                          <a:effectLst/>
                        </wps:spPr>
                        <wps:txbx>
                          <w:txbxContent>
                            <w:p w14:paraId="1AF2B22A" w14:textId="77777777" w:rsidR="00D44312" w:rsidRDefault="00D44312" w:rsidP="00D44312">
                              <w:pPr>
                                <w:bidi/>
                                <w:ind w:left="720" w:hanging="360"/>
                              </w:pPr>
                            </w:p>
                            <w:p w14:paraId="6BA9A5CF" w14:textId="77777777" w:rsidR="00D44312" w:rsidRDefault="00D44312" w:rsidP="00D44312">
                              <w:pPr>
                                <w:bidi/>
                                <w:rPr>
                                  <w:rFonts w:ascii="Simplified Arabic" w:hAnsi="Simplified Arabic" w:cs="Simplified Arabic"/>
                                  <w:sz w:val="28"/>
                                  <w:szCs w:val="28"/>
                                  <w:lang w:bidi="ar-EG"/>
                                </w:rPr>
                              </w:pPr>
                            </w:p>
                            <w:p w14:paraId="42117642" w14:textId="77777777" w:rsidR="00D44312" w:rsidRDefault="00D44312" w:rsidP="00D44312">
                              <w:pPr>
                                <w:bidi/>
                                <w:spacing w:line="360" w:lineRule="auto"/>
                                <w:jc w:val="center"/>
                                <w:rPr>
                                  <w:rFonts w:ascii="Simplified Arabic" w:hAnsi="Simplified Arabic" w:cs="Simplified Arabic"/>
                                  <w:sz w:val="28"/>
                                  <w:szCs w:val="28"/>
                                  <w:rtl/>
                                  <w:lang w:bidi="ar-EG"/>
                                </w:rPr>
                              </w:pPr>
                            </w:p>
                            <w:p w14:paraId="664AEB03" w14:textId="32F2A5B5" w:rsidR="00D44312" w:rsidRDefault="00D44312" w:rsidP="00D44312">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الأجهزة والبرمجيات</w:t>
                              </w:r>
                            </w:p>
                            <w:p w14:paraId="1DE2B6F1" w14:textId="21538F48" w:rsidR="00D44312" w:rsidRDefault="00D44312" w:rsidP="00D44312">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w:t>
                              </w:r>
                              <w:r w:rsidR="0046732A">
                                <w:rPr>
                                  <w:rFonts w:ascii="Simplified Arabic" w:hAnsi="Simplified Arabic" w:cs="Simplified Arabic" w:hint="cs"/>
                                  <w:sz w:val="28"/>
                                  <w:szCs w:val="28"/>
                                  <w:rtl/>
                                  <w:lang w:bidi="ar-EG"/>
                                </w:rPr>
                                <w:t>فعا</w:t>
                              </w:r>
                              <w:r>
                                <w:rPr>
                                  <w:rFonts w:ascii="Simplified Arabic" w:hAnsi="Simplified Arabic" w:cs="Simplified Arabic" w:hint="cs"/>
                                  <w:sz w:val="28"/>
                                  <w:szCs w:val="28"/>
                                  <w:rtl/>
                                  <w:lang w:bidi="ar-EG"/>
                                </w:rPr>
                                <w:t>لية</w:t>
                              </w:r>
                            </w:p>
                            <w:p w14:paraId="6CD8F3CD" w14:textId="1494DEA6" w:rsidR="00D44312" w:rsidRDefault="00D44312" w:rsidP="00D44312">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المعارف والاستدلال</w:t>
                              </w:r>
                            </w:p>
                            <w:p w14:paraId="48A0D3F3" w14:textId="537D6D3D" w:rsidR="00D44312" w:rsidRDefault="00D44312" w:rsidP="00D44312">
                              <w:pPr>
                                <w:bidi/>
                                <w:spacing w:line="276" w:lineRule="auto"/>
                                <w:jc w:val="center"/>
                                <w:rPr>
                                  <w:rFonts w:ascii="Simplified Arabic" w:hAnsi="Simplified Arabic" w:cs="Simplified Arabic"/>
                                  <w:sz w:val="28"/>
                                  <w:szCs w:val="28"/>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1" name="مستطيل: زوايا مستديرة 15"/>
                        <wps:cNvSpPr/>
                        <wps:spPr>
                          <a:xfrm>
                            <a:off x="0" y="790576"/>
                            <a:ext cx="1942839" cy="1877076"/>
                          </a:xfrm>
                          <a:prstGeom prst="roundRect">
                            <a:avLst/>
                          </a:prstGeom>
                          <a:solidFill>
                            <a:schemeClr val="accent5">
                              <a:lumMod val="40000"/>
                              <a:lumOff val="60000"/>
                            </a:schemeClr>
                          </a:solidFill>
                          <a:ln w="12700" cap="flat" cmpd="sng" algn="ctr">
                            <a:solidFill>
                              <a:sysClr val="windowText" lastClr="000000"/>
                            </a:solidFill>
                            <a:prstDash val="solid"/>
                            <a:miter lim="800000"/>
                          </a:ln>
                          <a:effectLst/>
                        </wps:spPr>
                        <wps:txbx>
                          <w:txbxContent>
                            <w:p w14:paraId="5CEFF3BB" w14:textId="77777777" w:rsidR="00D44312" w:rsidRDefault="00D44312" w:rsidP="00D44312">
                              <w:pPr>
                                <w:bidi/>
                                <w:rPr>
                                  <w:rFonts w:ascii="Simplified Arabic" w:hAnsi="Simplified Arabic" w:cs="Simplified Arabic"/>
                                  <w:sz w:val="28"/>
                                  <w:szCs w:val="28"/>
                                  <w:lang w:bidi="ar-EG"/>
                                </w:rPr>
                              </w:pPr>
                            </w:p>
                            <w:p w14:paraId="7C6640B2" w14:textId="3E2547BD" w:rsidR="00D44312" w:rsidRDefault="003C00B3" w:rsidP="003C00B3">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مخاطر الائتمان</w:t>
                              </w:r>
                            </w:p>
                            <w:p w14:paraId="5E3E8754" w14:textId="555A454A" w:rsidR="003C00B3" w:rsidRDefault="003C00B3" w:rsidP="003C00B3">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مخاطر السوق</w:t>
                              </w:r>
                            </w:p>
                            <w:p w14:paraId="235792E0" w14:textId="60558110" w:rsidR="003C00B3" w:rsidRDefault="003C00B3" w:rsidP="003C00B3">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المخاطر التشغيلية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2" name="مستطيل: زوايا مستديرة 16"/>
                        <wps:cNvSpPr/>
                        <wps:spPr>
                          <a:xfrm>
                            <a:off x="261" y="130579"/>
                            <a:ext cx="1942839" cy="1050202"/>
                          </a:xfrm>
                          <a:prstGeom prst="roundRect">
                            <a:avLst/>
                          </a:prstGeom>
                          <a:solidFill>
                            <a:schemeClr val="accent5">
                              <a:lumMod val="50000"/>
                            </a:schemeClr>
                          </a:solidFill>
                          <a:ln>
                            <a:noFill/>
                          </a:ln>
                          <a:effectLst>
                            <a:outerShdw blurRad="57150" dist="19050" dir="5400000" algn="ctr" rotWithShape="0">
                              <a:srgbClr val="000000">
                                <a:alpha val="63000"/>
                              </a:srgbClr>
                            </a:outerShdw>
                          </a:effectLst>
                        </wps:spPr>
                        <wps:txbx>
                          <w:txbxContent>
                            <w:p w14:paraId="79CCDEDA" w14:textId="77777777" w:rsidR="00D44312" w:rsidRDefault="00D44312" w:rsidP="00D44312">
                              <w:pPr>
                                <w:bidi/>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المتغير التابع</w:t>
                              </w:r>
                            </w:p>
                            <w:p w14:paraId="30546FC2" w14:textId="28C278B6" w:rsidR="003C00B3" w:rsidRDefault="003C00B3" w:rsidP="003C00B3">
                              <w:pPr>
                                <w:bidi/>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إدارة المخاطر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3" name="مستطيل: زوايا مستديرة 20"/>
                        <wps:cNvSpPr/>
                        <wps:spPr>
                          <a:xfrm>
                            <a:off x="3381375" y="0"/>
                            <a:ext cx="2171700" cy="971550"/>
                          </a:xfrm>
                          <a:prstGeom prst="roundRect">
                            <a:avLst/>
                          </a:prstGeom>
                          <a:solidFill>
                            <a:schemeClr val="accent5">
                              <a:lumMod val="50000"/>
                            </a:schemeClr>
                          </a:solidFill>
                          <a:ln>
                            <a:noFill/>
                          </a:ln>
                          <a:effectLst>
                            <a:outerShdw blurRad="57150" dist="19050" dir="5400000" algn="ctr" rotWithShape="0">
                              <a:srgbClr val="000000">
                                <a:alpha val="63000"/>
                              </a:srgbClr>
                            </a:outerShdw>
                          </a:effectLst>
                        </wps:spPr>
                        <wps:txbx>
                          <w:txbxContent>
                            <w:p w14:paraId="438E4A81" w14:textId="77777777" w:rsidR="00D44312" w:rsidRDefault="00D44312" w:rsidP="00D44312">
                              <w:pPr>
                                <w:bidi/>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 xml:space="preserve">المتغير المستقل </w:t>
                              </w:r>
                            </w:p>
                            <w:p w14:paraId="44CD13B3" w14:textId="293F0A16" w:rsidR="00D44312" w:rsidRDefault="00D44312" w:rsidP="00D44312">
                              <w:pPr>
                                <w:bidi/>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تقنيات الذكاء الاصطناعي</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4" name="سهم: لليسار 21"/>
                        <wps:cNvSpPr/>
                        <wps:spPr>
                          <a:xfrm>
                            <a:off x="1943100" y="1190625"/>
                            <a:ext cx="1437005" cy="393396"/>
                          </a:xfrm>
                          <a:prstGeom prst="leftArrow">
                            <a:avLst/>
                          </a:prstGeom>
                          <a:solidFill>
                            <a:schemeClr val="accent5">
                              <a:lumMod val="50000"/>
                            </a:schemeClr>
                          </a:solidFill>
                          <a:ln w="6350" cap="flat" cmpd="sng" algn="ctr">
                            <a:solidFill>
                              <a:sysClr val="windowText" lastClr="000000"/>
                            </a:solidFill>
                            <a:prstDash val="solid"/>
                            <a:miter lim="800000"/>
                          </a:ln>
                          <a:effectLst/>
                        </wps:spPr>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2640B1D3" id="Group 9" o:spid="_x0000_s1026" style="position:absolute;left:0;text-align:left;margin-left:-18pt;margin-top:42pt;width:437.25pt;height:203.25pt;z-index:251662336;mso-height-relative:margin" coordsize="55530,2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">
                <v:roundrect id="مستطيل: زوايا مستديرة 19" o:spid="_x0000_s1027" style="position:absolute;left:33813;width:21717;height:260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" fillcolor="#bdd6ee [1304]" strokecolor="windowText" strokeweight="1pt">
                  <v:stroke joinstyle="miter"/>
                  <v:textbox>
                    <w:txbxContent>
                      <w:p w14:paraId="1AF2B22A" w14:textId="77777777" w:rsidR="00D44312" w:rsidRDefault="00D44312" w:rsidP="00D44312">
                        <w:pPr>
                          <w:bidi/>
                          <w:ind w:left="720" w:hanging="360"/>
                        </w:pPr>
                      </w:p>
                      <w:p w14:paraId="6BA9A5CF" w14:textId="77777777" w:rsidR="00D44312" w:rsidRDefault="00D44312" w:rsidP="00D44312">
                        <w:pPr>
                          <w:bidi/>
                          <w:rPr>
                            <w:rFonts w:ascii="Simplified Arabic" w:hAnsi="Simplified Arabic" w:cs="Simplified Arabic"/>
                            <w:sz w:val="28"/>
                            <w:szCs w:val="28"/>
                            <w:lang w:bidi="ar-EG"/>
                          </w:rPr>
                        </w:pPr>
                      </w:p>
                      <w:p w14:paraId="42117642" w14:textId="77777777" w:rsidR="00D44312" w:rsidRDefault="00D44312" w:rsidP="00D44312">
                        <w:pPr>
                          <w:bidi/>
                          <w:spacing w:line="360" w:lineRule="auto"/>
                          <w:jc w:val="center"/>
                          <w:rPr>
                            <w:rFonts w:ascii="Simplified Arabic" w:hAnsi="Simplified Arabic" w:cs="Simplified Arabic"/>
                            <w:sz w:val="28"/>
                            <w:szCs w:val="28"/>
                            <w:rtl/>
                            <w:lang w:bidi="ar-EG"/>
                          </w:rPr>
                        </w:pPr>
                      </w:p>
                      <w:p w14:paraId="664AEB03" w14:textId="32F2A5B5" w:rsidR="00D44312" w:rsidRDefault="00D44312" w:rsidP="00D44312">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الأجهزة والبرمجيات</w:t>
                        </w:r>
                      </w:p>
                      <w:p w14:paraId="1DE2B6F1" w14:textId="21538F48" w:rsidR="00D44312" w:rsidRDefault="00D44312" w:rsidP="00D44312">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w:t>
                        </w:r>
                        <w:r w:rsidR="0046732A">
                          <w:rPr>
                            <w:rFonts w:ascii="Simplified Arabic" w:hAnsi="Simplified Arabic" w:cs="Simplified Arabic" w:hint="cs"/>
                            <w:sz w:val="28"/>
                            <w:szCs w:val="28"/>
                            <w:rtl/>
                            <w:lang w:bidi="ar-EG"/>
                          </w:rPr>
                          <w:t>فعا</w:t>
                        </w:r>
                        <w:r>
                          <w:rPr>
                            <w:rFonts w:ascii="Simplified Arabic" w:hAnsi="Simplified Arabic" w:cs="Simplified Arabic" w:hint="cs"/>
                            <w:sz w:val="28"/>
                            <w:szCs w:val="28"/>
                            <w:rtl/>
                            <w:lang w:bidi="ar-EG"/>
                          </w:rPr>
                          <w:t>لية</w:t>
                        </w:r>
                      </w:p>
                      <w:p w14:paraId="6CD8F3CD" w14:textId="1494DEA6" w:rsidR="00D44312" w:rsidRDefault="00D44312" w:rsidP="00D44312">
                        <w:pPr>
                          <w:bidi/>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المعارف والاستدلال</w:t>
                        </w:r>
                      </w:p>
                      <w:p w14:paraId="48A0D3F3" w14:textId="537D6D3D" w:rsidR="00D44312" w:rsidRDefault="00D44312" w:rsidP="00D44312">
                        <w:pPr>
                          <w:bidi/>
                          <w:spacing w:line="276" w:lineRule="auto"/>
                          <w:jc w:val="center"/>
                          <w:rPr>
                            <w:rFonts w:ascii="Simplified Arabic" w:hAnsi="Simplified Arabic" w:cs="Simplified Arabic"/>
                            <w:sz w:val="28"/>
                            <w:szCs w:val="28"/>
                            <w:rtl/>
                            <w:lang w:bidi="ar-EG"/>
                          </w:rPr>
                        </w:pPr>
                      </w:p>
                    </w:txbxContent>
                  </v:textbox>
                </v:roundrect>
                <v:roundrect id="مستطيل: زوايا مستديرة 15" o:spid="_x0000_s1028" style="position:absolute;top:7905;width:19428;height:187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" fillcolor="#bdd6ee [1304]" strokecolor="windowText" strokeweight="1pt">
                  <v:stroke joinstyle="miter"/>
                  <v:textbox>
                    <w:txbxContent>
                      <w:p w14:paraId="5CEFF3BB" w14:textId="77777777" w:rsidR="00D44312" w:rsidRDefault="00D44312" w:rsidP="00D44312">
                        <w:pPr>
                          <w:bidi/>
                          <w:rPr>
                            <w:rFonts w:ascii="Simplified Arabic" w:hAnsi="Simplified Arabic" w:cs="Simplified Arabic"/>
                            <w:sz w:val="28"/>
                            <w:szCs w:val="28"/>
                            <w:lang w:bidi="ar-EG"/>
                          </w:rPr>
                        </w:pPr>
                      </w:p>
                      <w:p w14:paraId="7C6640B2" w14:textId="3E2547BD" w:rsidR="00D44312" w:rsidRDefault="003C00B3" w:rsidP="003C00B3">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مخاطر الائتمان</w:t>
                        </w:r>
                      </w:p>
                      <w:p w14:paraId="5E3E8754" w14:textId="555A454A" w:rsidR="003C00B3" w:rsidRDefault="003C00B3" w:rsidP="003C00B3">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مخاطر السوق</w:t>
                        </w:r>
                      </w:p>
                      <w:p w14:paraId="235792E0" w14:textId="60558110" w:rsidR="003C00B3" w:rsidRDefault="003C00B3" w:rsidP="003C00B3">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المخاطر التشغيلية</w:t>
                        </w:r>
                      </w:p>
                    </w:txbxContent>
                  </v:textbox>
                </v:roundrect>
                <v:roundrect id="مستطيل: زوايا مستديرة 16" o:spid="_x0000_s1029" style="position:absolute;left:2;top:1305;width:19429;height:105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" fillcolor="#1f4d78 [1608]" stroked="f">
                  <v:shadow on="t" color="black" opacity="41287f" offset="0,1.5pt"/>
                  <v:textbox>
                    <w:txbxContent>
                      <w:p w14:paraId="79CCDEDA" w14:textId="77777777" w:rsidR="00D44312" w:rsidRDefault="00D44312" w:rsidP="00D44312">
                        <w:pPr>
                          <w:bidi/>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المتغير التابع</w:t>
                        </w:r>
                      </w:p>
                      <w:p w14:paraId="30546FC2" w14:textId="28C278B6" w:rsidR="003C00B3" w:rsidRDefault="003C00B3" w:rsidP="003C00B3">
                        <w:pPr>
                          <w:bidi/>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إدارة المخاطر</w:t>
                        </w:r>
                      </w:p>
                    </w:txbxContent>
                  </v:textbox>
                </v:roundrect>
                <v:roundrect id="مستطيل: زوايا مستديرة 20" o:spid="_x0000_s1030" style="position:absolute;left:33813;width:21717;height:9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" fillcolor="#1f4d78 [1608]" stroked="f">
                  <v:shadow on="t" color="black" opacity="41287f" offset="0,1.5pt"/>
                  <v:textbox>
                    <w:txbxContent>
                      <w:p w14:paraId="438E4A81" w14:textId="77777777" w:rsidR="00D44312" w:rsidRDefault="00D44312" w:rsidP="00D44312">
                        <w:pPr>
                          <w:bidi/>
                          <w:jc w:val="center"/>
                          <w:rPr>
                            <w:rFonts w:ascii="Simplified Arabic" w:hAnsi="Simplified Arabic" w:cs="Simplified Arabic"/>
                            <w:b/>
                            <w:bCs/>
                            <w:color w:val="FFFFFF"/>
                            <w:sz w:val="32"/>
                            <w:szCs w:val="32"/>
                            <w:lang w:bidi="ar-EG"/>
                          </w:rPr>
                        </w:pPr>
                        <w:r>
                          <w:rPr>
                            <w:rFonts w:ascii="Simplified Arabic" w:hAnsi="Simplified Arabic" w:cs="Simplified Arabic" w:hint="cs"/>
                            <w:b/>
                            <w:bCs/>
                            <w:color w:val="FFFFFF"/>
                            <w:sz w:val="32"/>
                            <w:szCs w:val="32"/>
                            <w:rtl/>
                            <w:lang w:bidi="ar-EG"/>
                          </w:rPr>
                          <w:t xml:space="preserve">المتغير المستقل </w:t>
                        </w:r>
                      </w:p>
                      <w:p w14:paraId="44CD13B3" w14:textId="293F0A16" w:rsidR="00D44312" w:rsidRDefault="00D44312" w:rsidP="00D44312">
                        <w:pPr>
                          <w:bidi/>
                          <w:jc w:val="center"/>
                          <w:rPr>
                            <w:rFonts w:ascii="Simplified Arabic" w:hAnsi="Simplified Arabic" w:cs="Simplified Arabic"/>
                            <w:b/>
                            <w:bCs/>
                            <w:color w:val="FFFFFF"/>
                            <w:sz w:val="32"/>
                            <w:szCs w:val="32"/>
                            <w:rtl/>
                            <w:lang w:bidi="ar-EG"/>
                          </w:rPr>
                        </w:pPr>
                        <w:r>
                          <w:rPr>
                            <w:rFonts w:ascii="Simplified Arabic" w:hAnsi="Simplified Arabic" w:cs="Simplified Arabic" w:hint="cs"/>
                            <w:b/>
                            <w:bCs/>
                            <w:color w:val="FFFFFF"/>
                            <w:sz w:val="32"/>
                            <w:szCs w:val="32"/>
                            <w:rtl/>
                            <w:lang w:bidi="ar-EG"/>
                          </w:rPr>
                          <w:t>تقنيات الذكاء الاصطناعي</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1" type="#_x0000_t66" style="position:absolute;left:19431;top:11906;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" adj="2957" fillcolor="#1f4d78 [1608]" strokecolor="windowText" strokeweight=".5pt"/>
                <w10:wrap type="topAndBottom"/>
              </v:group>
            </w:pict>
          </mc:Fallback>
        </mc:AlternateContent>
      </w:r>
      <w:bookmarkStart w:id="19" w:name="_Toc171179699"/>
      <w:r w:rsidRPr="008F72B1">
        <w:rPr>
          <w:rFonts w:ascii="Sakkal Majalla" w:hAnsi="Sakkal Majalla" w:cs="Sakkal Majalla" w:hint="cs"/>
          <w:b/>
          <w:bCs/>
          <w:sz w:val="32"/>
          <w:szCs w:val="32"/>
          <w:u w:val="single"/>
          <w:rtl/>
        </w:rPr>
        <w:t>نموذج الدراسة</w:t>
      </w:r>
      <w:bookmarkEnd w:id="19"/>
      <w:r w:rsidRPr="008F72B1">
        <w:rPr>
          <w:rFonts w:ascii="Sakkal Majalla" w:eastAsia="Calibri" w:hAnsi="Sakkal Majalla" w:cs="Sakkal Majalla" w:hint="cs"/>
          <w:b/>
          <w:bCs/>
          <w:kern w:val="0"/>
          <w:sz w:val="32"/>
          <w:szCs w:val="32"/>
          <w:u w:val="single"/>
          <w:rtl/>
          <w14:ligatures w14:val="none"/>
        </w:rPr>
        <w:t>:</w:t>
      </w:r>
    </w:p>
    <w:p w14:paraId="2719046A" w14:textId="77777777" w:rsidR="00D44312" w:rsidRDefault="00D44312" w:rsidP="00D44312">
      <w:pPr>
        <w:bidi/>
        <w:spacing w:line="360" w:lineRule="auto"/>
        <w:ind w:left="720"/>
        <w:contextualSpacing/>
        <w:jc w:val="center"/>
        <w:rPr>
          <w:rFonts w:ascii="Sakkal Majalla" w:eastAsia="Calibri" w:hAnsi="Sakkal Majalla" w:cs="Sakkal Majalla"/>
          <w:kern w:val="0"/>
          <w:sz w:val="28"/>
          <w:szCs w:val="28"/>
          <w:rtl/>
          <w14:ligatures w14:val="none"/>
        </w:rPr>
      </w:pPr>
    </w:p>
    <w:p w14:paraId="267A6784" w14:textId="045153B3" w:rsidR="00B3123D" w:rsidRDefault="00D44312" w:rsidP="003E166B">
      <w:pPr>
        <w:bidi/>
        <w:spacing w:line="360" w:lineRule="auto"/>
        <w:ind w:left="720"/>
        <w:contextualSpacing/>
        <w:jc w:val="center"/>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شكل (1) نموذج الدراسة</w:t>
      </w:r>
    </w:p>
    <w:p w14:paraId="00F1F4CA" w14:textId="77777777" w:rsidR="00A550C6" w:rsidRDefault="00A550C6" w:rsidP="00A550C6">
      <w:pPr>
        <w:bidi/>
        <w:spacing w:line="360" w:lineRule="auto"/>
        <w:ind w:left="720"/>
        <w:contextualSpacing/>
        <w:jc w:val="center"/>
        <w:rPr>
          <w:rFonts w:ascii="Sakkal Majalla" w:eastAsia="Calibri" w:hAnsi="Sakkal Majalla" w:cs="Sakkal Majalla"/>
          <w:kern w:val="0"/>
          <w:sz w:val="28"/>
          <w:szCs w:val="28"/>
          <w:rtl/>
          <w14:ligatures w14:val="none"/>
        </w:rPr>
      </w:pPr>
    </w:p>
    <w:p w14:paraId="48291967" w14:textId="77777777" w:rsidR="00A550C6" w:rsidRPr="003E166B" w:rsidRDefault="00A550C6" w:rsidP="00A550C6">
      <w:pPr>
        <w:bidi/>
        <w:spacing w:line="360" w:lineRule="auto"/>
        <w:ind w:left="720"/>
        <w:contextualSpacing/>
        <w:jc w:val="center"/>
        <w:rPr>
          <w:rFonts w:ascii="Sakkal Majalla" w:eastAsia="Calibri" w:hAnsi="Sakkal Majalla" w:cs="Sakkal Majalla"/>
          <w:kern w:val="0"/>
          <w:sz w:val="28"/>
          <w:szCs w:val="28"/>
          <w:rtl/>
          <w14:ligatures w14:val="none"/>
        </w:rPr>
      </w:pPr>
    </w:p>
    <w:p w14:paraId="5C7C4F09" w14:textId="09CCB12E" w:rsidR="00531762" w:rsidRPr="008F72B1" w:rsidRDefault="00531762" w:rsidP="008F72B1">
      <w:pPr>
        <w:pStyle w:val="a5"/>
        <w:numPr>
          <w:ilvl w:val="0"/>
          <w:numId w:val="32"/>
        </w:numPr>
        <w:bidi/>
        <w:spacing w:line="360" w:lineRule="auto"/>
        <w:rPr>
          <w:rFonts w:ascii="Sakkal Majalla" w:hAnsi="Sakkal Majalla" w:cs="Sakkal Majalla"/>
          <w:b/>
          <w:bCs/>
          <w:sz w:val="32"/>
          <w:szCs w:val="32"/>
          <w:u w:val="single"/>
          <w:rtl/>
          <w:lang w:bidi="ar-EG"/>
        </w:rPr>
      </w:pPr>
      <w:bookmarkStart w:id="20" w:name="_Toc171179700"/>
      <w:r w:rsidRPr="008F72B1">
        <w:rPr>
          <w:rFonts w:ascii="Sakkal Majalla" w:hAnsi="Sakkal Majalla" w:cs="Sakkal Majalla" w:hint="cs"/>
          <w:b/>
          <w:bCs/>
          <w:sz w:val="32"/>
          <w:szCs w:val="32"/>
          <w:u w:val="single"/>
          <w:rtl/>
          <w:lang w:bidi="ar-EG"/>
        </w:rPr>
        <w:t>منهجية الدراسة:</w:t>
      </w:r>
      <w:bookmarkEnd w:id="20"/>
    </w:p>
    <w:p w14:paraId="6E08808F" w14:textId="13CAEF89" w:rsidR="00490365" w:rsidRDefault="00612683" w:rsidP="00612683">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lang w:bidi="ar-EG"/>
        </w:rPr>
        <w:t>تعتمد</w:t>
      </w:r>
      <w:r w:rsidR="00531762" w:rsidRPr="00531762">
        <w:rPr>
          <w:rFonts w:ascii="Sakkal Majalla" w:eastAsia="Calibri" w:hAnsi="Sakkal Majalla" w:cs="Sakkal Majalla" w:hint="cs"/>
          <w:sz w:val="28"/>
          <w:szCs w:val="28"/>
          <w:rtl/>
          <w:lang w:bidi="ar-EG"/>
        </w:rPr>
        <w:t xml:space="preserve"> الدراسة </w:t>
      </w:r>
      <w:r>
        <w:rPr>
          <w:rFonts w:ascii="Sakkal Majalla" w:eastAsia="Calibri" w:hAnsi="Sakkal Majalla" w:cs="Sakkal Majalla" w:hint="cs"/>
          <w:sz w:val="28"/>
          <w:szCs w:val="28"/>
          <w:rtl/>
          <w:lang w:bidi="ar-EG"/>
        </w:rPr>
        <w:t xml:space="preserve">الحالية </w:t>
      </w:r>
      <w:r w:rsidR="00531762" w:rsidRPr="00531762">
        <w:rPr>
          <w:rFonts w:ascii="Sakkal Majalla" w:eastAsia="Calibri" w:hAnsi="Sakkal Majalla" w:cs="Sakkal Majalla" w:hint="cs"/>
          <w:sz w:val="28"/>
          <w:szCs w:val="28"/>
          <w:rtl/>
          <w:lang w:bidi="ar-EG"/>
        </w:rPr>
        <w:t xml:space="preserve">على المنهج الوصفي التحليلي كونه الأنسب لمعرفة الواقع لجوانب الدراسة، وذلك لملائمته لموضوع وأهداف الدراسة، حيث </w:t>
      </w:r>
      <w:r>
        <w:rPr>
          <w:rFonts w:ascii="Sakkal Majalla" w:eastAsia="Calibri" w:hAnsi="Sakkal Majalla" w:cs="Sakkal Majalla" w:hint="cs"/>
          <w:sz w:val="28"/>
          <w:szCs w:val="28"/>
          <w:rtl/>
          <w:lang w:bidi="ar-EG"/>
        </w:rPr>
        <w:t>سيتم من خلاله وصف العلاقة بين المتغيرات محل الدراسة والمتمثلة في الذكاء الاصطناعي وإدارة المخاطر في القطاع المصرفي بالمملكة العربية السعودية</w:t>
      </w:r>
      <w:r w:rsidR="00531762" w:rsidRPr="00531762">
        <w:rPr>
          <w:rFonts w:ascii="Sakkal Majalla" w:eastAsia="Calibri" w:hAnsi="Sakkal Majalla" w:cs="Sakkal Majalla" w:hint="cs"/>
          <w:sz w:val="28"/>
          <w:szCs w:val="28"/>
          <w:rtl/>
          <w:lang w:bidi="ar-EG"/>
        </w:rPr>
        <w:t>،</w:t>
      </w:r>
      <w:r>
        <w:rPr>
          <w:rFonts w:ascii="Sakkal Majalla" w:eastAsia="Calibri" w:hAnsi="Sakkal Majalla" w:cs="Sakkal Majalla" w:hint="cs"/>
          <w:sz w:val="28"/>
          <w:szCs w:val="28"/>
          <w:rtl/>
          <w:lang w:bidi="ar-EG"/>
        </w:rPr>
        <w:t xml:space="preserve"> وتمثلت متغيرات الدراسة في المتغير المستقل (تقنيات الذكاء الاصطناعي) بأبعاده (الأجهزة والبرمجيات، الفعالية، المعارف والاستدلال)، والمتغير التابع والمتمثل في (عملية إدارة المخاطر)</w:t>
      </w:r>
      <w:r w:rsidR="003C00B3">
        <w:rPr>
          <w:rFonts w:ascii="Sakkal Majalla" w:eastAsia="Calibri" w:hAnsi="Sakkal Majalla" w:cs="Sakkal Majalla" w:hint="cs"/>
          <w:sz w:val="28"/>
          <w:szCs w:val="28"/>
          <w:rtl/>
          <w:lang w:bidi="ar-EG"/>
        </w:rPr>
        <w:t xml:space="preserve"> بأبعاده (مخاطر الائتمان، مخاطر السوق، المخاطر التشغيلية)</w:t>
      </w:r>
      <w:r>
        <w:rPr>
          <w:rFonts w:ascii="Sakkal Majalla" w:eastAsia="Calibri" w:hAnsi="Sakkal Majalla" w:cs="Sakkal Majalla" w:hint="cs"/>
          <w:sz w:val="28"/>
          <w:szCs w:val="28"/>
          <w:rtl/>
          <w:lang w:bidi="ar-EG"/>
        </w:rPr>
        <w:t xml:space="preserve">، وتم اختيار القطاع المصرفي  بالمملكة العربية السعودية كدراسة تطبيقية ليمثل مجتمع الدراسة، </w:t>
      </w:r>
      <w:r w:rsidR="00531762" w:rsidRPr="00531762">
        <w:rPr>
          <w:rFonts w:ascii="Sakkal Majalla" w:eastAsia="Calibri" w:hAnsi="Sakkal Majalla" w:cs="Sakkal Majalla" w:hint="cs"/>
          <w:sz w:val="28"/>
          <w:szCs w:val="28"/>
          <w:rtl/>
          <w:lang w:bidi="ar-EG"/>
        </w:rPr>
        <w:t xml:space="preserve">حيث هدفت الدراسة إلى معرفة أثر  </w:t>
      </w:r>
      <w:r w:rsidR="008B48EA" w:rsidRPr="008B48EA">
        <w:rPr>
          <w:rFonts w:ascii="Sakkal Majalla" w:eastAsia="Calibri" w:hAnsi="Sakkal Majalla" w:cs="Sakkal Majalla" w:hint="cs"/>
          <w:sz w:val="28"/>
          <w:szCs w:val="28"/>
          <w:rtl/>
        </w:rPr>
        <w:t xml:space="preserve">استخدام تقنيات الذكاء الاصطناعي </w:t>
      </w:r>
      <w:r w:rsidR="008B48EA">
        <w:rPr>
          <w:rFonts w:ascii="Sakkal Majalla" w:eastAsia="Calibri" w:hAnsi="Sakkal Majalla" w:cs="Sakkal Majalla" w:hint="cs"/>
          <w:sz w:val="28"/>
          <w:szCs w:val="28"/>
          <w:rtl/>
        </w:rPr>
        <w:t>ل</w:t>
      </w:r>
      <w:r w:rsidR="008B48EA" w:rsidRPr="008B48EA">
        <w:rPr>
          <w:rFonts w:ascii="Sakkal Majalla" w:eastAsia="Calibri" w:hAnsi="Sakkal Majalla" w:cs="Sakkal Majalla" w:hint="cs"/>
          <w:sz w:val="28"/>
          <w:szCs w:val="28"/>
          <w:rtl/>
        </w:rPr>
        <w:t>تعزيز إدارة المخاطر في القطاع المصرفي بالمملكة العربية السعودي</w:t>
      </w:r>
      <w:r w:rsidR="008B48EA" w:rsidRPr="008B48EA">
        <w:rPr>
          <w:rFonts w:ascii="Sakkal Majalla" w:eastAsia="Calibri" w:hAnsi="Sakkal Majalla" w:cs="Sakkal Majalla" w:hint="eastAsia"/>
          <w:sz w:val="28"/>
          <w:szCs w:val="28"/>
          <w:rtl/>
        </w:rPr>
        <w:t>ة</w:t>
      </w:r>
      <w:r>
        <w:rPr>
          <w:rFonts w:ascii="Sakkal Majalla" w:eastAsia="Calibri" w:hAnsi="Sakkal Majalla" w:cs="Sakkal Majalla" w:hint="cs"/>
          <w:sz w:val="28"/>
          <w:szCs w:val="28"/>
          <w:rtl/>
        </w:rPr>
        <w:t xml:space="preserve"> عن طريق </w:t>
      </w:r>
      <w:r w:rsidRPr="00612683">
        <w:rPr>
          <w:rFonts w:ascii="Sakkal Majalla" w:eastAsia="Calibri" w:hAnsi="Sakkal Majalla" w:cs="Sakkal Majalla"/>
          <w:sz w:val="28"/>
          <w:szCs w:val="28"/>
          <w:rtl/>
        </w:rPr>
        <w:t xml:space="preserve">البرنامج الإحصائي </w:t>
      </w:r>
      <w:r w:rsidRPr="00612683">
        <w:rPr>
          <w:rFonts w:ascii="Sakkal Majalla" w:eastAsia="Calibri" w:hAnsi="Sakkal Majalla" w:cs="Sakkal Majalla"/>
          <w:sz w:val="28"/>
          <w:szCs w:val="28"/>
        </w:rPr>
        <w:t>SPSS</w:t>
      </w:r>
      <w:r w:rsidRPr="00612683">
        <w:rPr>
          <w:rFonts w:ascii="Sakkal Majalla" w:eastAsia="Calibri" w:hAnsi="Sakkal Majalla" w:cs="Sakkal Majalla"/>
          <w:sz w:val="28"/>
          <w:szCs w:val="28"/>
          <w:rtl/>
        </w:rPr>
        <w:t>.</w:t>
      </w:r>
    </w:p>
    <w:p w14:paraId="4D2C4450" w14:textId="77777777" w:rsidR="00A550C6" w:rsidRPr="00B3123D" w:rsidRDefault="00A550C6" w:rsidP="00A550C6">
      <w:pPr>
        <w:bidi/>
        <w:spacing w:line="360" w:lineRule="auto"/>
        <w:jc w:val="both"/>
        <w:rPr>
          <w:rFonts w:ascii="Sakkal Majalla" w:eastAsia="Calibri" w:hAnsi="Sakkal Majalla" w:cs="Sakkal Majalla"/>
          <w:sz w:val="28"/>
          <w:szCs w:val="28"/>
          <w:rtl/>
        </w:rPr>
      </w:pPr>
    </w:p>
    <w:p w14:paraId="73F3BF9B" w14:textId="08CD724C" w:rsidR="00531762" w:rsidRPr="008F72B1" w:rsidRDefault="00531762" w:rsidP="008F72B1">
      <w:pPr>
        <w:pStyle w:val="a5"/>
        <w:numPr>
          <w:ilvl w:val="0"/>
          <w:numId w:val="32"/>
        </w:numPr>
        <w:bidi/>
        <w:spacing w:line="360" w:lineRule="auto"/>
        <w:rPr>
          <w:rFonts w:ascii="Sakkal Majalla" w:hAnsi="Sakkal Majalla" w:cs="Sakkal Majalla"/>
          <w:b/>
          <w:bCs/>
          <w:sz w:val="32"/>
          <w:szCs w:val="32"/>
          <w:u w:val="single"/>
          <w:lang w:bidi="ar-EG"/>
        </w:rPr>
      </w:pPr>
      <w:bookmarkStart w:id="21" w:name="_Toc171179701"/>
      <w:r w:rsidRPr="008F72B1">
        <w:rPr>
          <w:rFonts w:ascii="Sakkal Majalla" w:hAnsi="Sakkal Majalla" w:cs="Sakkal Majalla" w:hint="cs"/>
          <w:b/>
          <w:bCs/>
          <w:sz w:val="32"/>
          <w:szCs w:val="32"/>
          <w:u w:val="single"/>
          <w:rtl/>
          <w:lang w:bidi="ar-EG"/>
        </w:rPr>
        <w:lastRenderedPageBreak/>
        <w:t>الأساليب الإحصائية:</w:t>
      </w:r>
      <w:bookmarkEnd w:id="21"/>
    </w:p>
    <w:p w14:paraId="690AA3E1" w14:textId="77777777" w:rsidR="00531762" w:rsidRPr="00531762" w:rsidRDefault="00531762" w:rsidP="00531762">
      <w:pPr>
        <w:bidi/>
        <w:spacing w:line="360" w:lineRule="auto"/>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sidRPr="00531762">
        <w:rPr>
          <w:rFonts w:ascii="Sakkal Majalla" w:eastAsia="Calibri" w:hAnsi="Sakkal Majalla" w:cs="Sakkal Majalla" w:hint="cs"/>
          <w:sz w:val="28"/>
          <w:szCs w:val="28"/>
          <w:lang w:bidi="ar-EG"/>
        </w:rPr>
        <w:t>SPSS Version 26</w:t>
      </w:r>
      <w:r w:rsidRPr="00531762">
        <w:rPr>
          <w:rFonts w:ascii="Sakkal Majalla" w:eastAsia="Calibri" w:hAnsi="Sakkal Majalla" w:cs="Sakkal Majalla" w:hint="cs"/>
          <w:sz w:val="28"/>
          <w:szCs w:val="28"/>
          <w:rtl/>
          <w:lang w:bidi="ar-EG"/>
        </w:rPr>
        <w:t>):</w:t>
      </w:r>
    </w:p>
    <w:p w14:paraId="583DD145" w14:textId="77777777" w:rsidR="00531762" w:rsidRPr="00531762" w:rsidRDefault="00531762" w:rsidP="00531762">
      <w:pPr>
        <w:numPr>
          <w:ilvl w:val="0"/>
          <w:numId w:val="15"/>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معامل ارتباط بيرسون (</w:t>
      </w:r>
      <w:r w:rsidRPr="00531762">
        <w:rPr>
          <w:rFonts w:ascii="Sakkal Majalla" w:eastAsia="Calibri" w:hAnsi="Sakkal Majalla" w:cs="Sakkal Majalla" w:hint="cs"/>
          <w:sz w:val="28"/>
          <w:szCs w:val="28"/>
          <w:lang w:bidi="ar-EG"/>
        </w:rPr>
        <w:t>Pearson correlation coefficient</w:t>
      </w:r>
      <w:r w:rsidRPr="00531762">
        <w:rPr>
          <w:rFonts w:ascii="Sakkal Majalla" w:eastAsia="Calibri" w:hAnsi="Sakkal Majalla" w:cs="Sakkal Majalla" w:hint="cs"/>
          <w:sz w:val="28"/>
          <w:szCs w:val="28"/>
          <w:rtl/>
          <w:lang w:bidi="ar-EG"/>
        </w:rPr>
        <w:t>): للتأكد من صدق الاتساق الداخلي للاستبيان.</w:t>
      </w:r>
    </w:p>
    <w:p w14:paraId="5692186F" w14:textId="77777777" w:rsidR="00531762" w:rsidRPr="00531762" w:rsidRDefault="00531762" w:rsidP="00531762">
      <w:pPr>
        <w:numPr>
          <w:ilvl w:val="0"/>
          <w:numId w:val="15"/>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 xml:space="preserve">استخدام الرسومات البيانية </w:t>
      </w:r>
      <w:r w:rsidRPr="00531762">
        <w:rPr>
          <w:rFonts w:ascii="Sakkal Majalla" w:eastAsia="Calibri" w:hAnsi="Sakkal Majalla" w:cs="Sakkal Majalla" w:hint="cs"/>
          <w:sz w:val="28"/>
          <w:szCs w:val="28"/>
          <w:lang w:bidi="ar-EG"/>
        </w:rPr>
        <w:t>:(Graphs)</w:t>
      </w:r>
      <w:r w:rsidRPr="00531762">
        <w:rPr>
          <w:rFonts w:ascii="Sakkal Majalla" w:eastAsia="Calibri" w:hAnsi="Sakkal Majalla" w:cs="Sakkal Majalla" w:hint="cs"/>
          <w:sz w:val="28"/>
          <w:szCs w:val="28"/>
          <w:rtl/>
          <w:lang w:bidi="ar-EG"/>
        </w:rPr>
        <w:t xml:space="preserve"> استخدام البيانات والرسومات البيانية الموضحة لنتائج الدراسة أثناء التحليل.</w:t>
      </w:r>
    </w:p>
    <w:p w14:paraId="3DC04865" w14:textId="77777777" w:rsidR="00531762" w:rsidRPr="00531762" w:rsidRDefault="00531762" w:rsidP="00531762">
      <w:pPr>
        <w:numPr>
          <w:ilvl w:val="0"/>
          <w:numId w:val="15"/>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استخدام معامل ألفا كرونباخ (</w:t>
      </w:r>
      <w:r w:rsidRPr="00531762">
        <w:rPr>
          <w:rFonts w:ascii="Sakkal Majalla" w:eastAsia="Calibri" w:hAnsi="Sakkal Majalla" w:cs="Sakkal Majalla" w:hint="cs"/>
          <w:sz w:val="28"/>
          <w:szCs w:val="28"/>
          <w:lang w:bidi="ar-EG"/>
        </w:rPr>
        <w:t>Cronbach's Alpha</w:t>
      </w:r>
      <w:r w:rsidRPr="00531762">
        <w:rPr>
          <w:rFonts w:ascii="Sakkal Majalla" w:eastAsia="Calibri" w:hAnsi="Sakkal Majalla" w:cs="Sakkal Majalla" w:hint="cs"/>
          <w:sz w:val="28"/>
          <w:szCs w:val="28"/>
          <w:rtl/>
          <w:lang w:bidi="ar-EG"/>
        </w:rPr>
        <w:t>)</w:t>
      </w:r>
      <w:r w:rsidRPr="00531762">
        <w:rPr>
          <w:rFonts w:ascii="Sakkal Majalla" w:eastAsia="Calibri" w:hAnsi="Sakkal Majalla" w:cs="Sakkal Majalla" w:hint="cs"/>
          <w:sz w:val="28"/>
          <w:szCs w:val="28"/>
          <w:lang w:bidi="ar-EG"/>
        </w:rPr>
        <w:t>:</w:t>
      </w:r>
      <w:r w:rsidRPr="00531762">
        <w:rPr>
          <w:rFonts w:ascii="Sakkal Majalla" w:eastAsia="Calibri" w:hAnsi="Sakkal Majalla" w:cs="Sakkal Majalla" w:hint="cs"/>
          <w:sz w:val="28"/>
          <w:szCs w:val="28"/>
          <w:rtl/>
          <w:lang w:bidi="ar-EG"/>
        </w:rPr>
        <w:t xml:space="preserve"> للتأكد من ثبات أداة الدراسة.</w:t>
      </w:r>
    </w:p>
    <w:p w14:paraId="14A61E04" w14:textId="77777777" w:rsidR="00531762" w:rsidRPr="00531762" w:rsidRDefault="00531762" w:rsidP="00531762">
      <w:pPr>
        <w:numPr>
          <w:ilvl w:val="0"/>
          <w:numId w:val="15"/>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المتوسط الحسابي (</w:t>
      </w:r>
      <w:r w:rsidRPr="00531762">
        <w:rPr>
          <w:rFonts w:ascii="Sakkal Majalla" w:eastAsia="Calibri" w:hAnsi="Sakkal Majalla" w:cs="Sakkal Majalla" w:hint="cs"/>
          <w:sz w:val="28"/>
          <w:szCs w:val="28"/>
          <w:lang w:bidi="ar-EG"/>
        </w:rPr>
        <w:t>Mean</w:t>
      </w:r>
      <w:r w:rsidRPr="00531762">
        <w:rPr>
          <w:rFonts w:ascii="Sakkal Majalla" w:eastAsia="Calibri" w:hAnsi="Sakkal Majalla" w:cs="Sakkal Majalla" w:hint="cs"/>
          <w:sz w:val="28"/>
          <w:szCs w:val="28"/>
          <w:rtl/>
          <w:lang w:bidi="ar-EG"/>
        </w:rPr>
        <w:t>)</w:t>
      </w:r>
      <w:r w:rsidRPr="00531762">
        <w:rPr>
          <w:rFonts w:ascii="Sakkal Majalla" w:eastAsia="Calibri" w:hAnsi="Sakkal Majalla" w:cs="Sakkal Majalla" w:hint="cs"/>
          <w:sz w:val="28"/>
          <w:szCs w:val="28"/>
          <w:lang w:bidi="ar-EG"/>
        </w:rPr>
        <w:t>:</w:t>
      </w:r>
      <w:r w:rsidRPr="00531762">
        <w:rPr>
          <w:rFonts w:ascii="Sakkal Majalla" w:eastAsia="Calibri" w:hAnsi="Sakkal Majalla" w:cs="Sakkal Majalla" w:hint="cs"/>
          <w:sz w:val="28"/>
          <w:szCs w:val="28"/>
          <w:rtl/>
          <w:lang w:bidi="ar-EG"/>
        </w:rPr>
        <w:t xml:space="preserve"> وذلك لمعرفة مدى ارتفاع أو انخفاض استجابات أفراد الدراسة عن كل عبارة من العبارات المتغيرة في الدراسة الأساسية.</w:t>
      </w:r>
    </w:p>
    <w:p w14:paraId="43DA3254" w14:textId="77777777" w:rsidR="00531762" w:rsidRPr="00531762" w:rsidRDefault="00531762" w:rsidP="00531762">
      <w:pPr>
        <w:numPr>
          <w:ilvl w:val="0"/>
          <w:numId w:val="15"/>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استخدام الانحراف المعياري (</w:t>
      </w:r>
      <w:r w:rsidRPr="00531762">
        <w:rPr>
          <w:rFonts w:ascii="Sakkal Majalla" w:eastAsia="Calibri" w:hAnsi="Sakkal Majalla" w:cs="Sakkal Majalla" w:hint="cs"/>
          <w:sz w:val="28"/>
          <w:szCs w:val="28"/>
          <w:lang w:bidi="ar-EG"/>
        </w:rPr>
        <w:t>Standard Deviation</w:t>
      </w:r>
      <w:r w:rsidRPr="00531762">
        <w:rPr>
          <w:rFonts w:ascii="Sakkal Majalla" w:eastAsia="Calibri" w:hAnsi="Sakkal Majalla" w:cs="Sakkal Majalla" w:hint="cs"/>
          <w:sz w:val="28"/>
          <w:szCs w:val="28"/>
          <w:rtl/>
          <w:lang w:bidi="ar-EG"/>
        </w:rPr>
        <w:t>)</w:t>
      </w:r>
      <w:r w:rsidRPr="00531762">
        <w:rPr>
          <w:rFonts w:ascii="Sakkal Majalla" w:eastAsia="Calibri" w:hAnsi="Sakkal Majalla" w:cs="Sakkal Majalla" w:hint="cs"/>
          <w:sz w:val="28"/>
          <w:szCs w:val="28"/>
          <w:lang w:bidi="ar-EG"/>
        </w:rPr>
        <w:t>:</w:t>
      </w:r>
      <w:r w:rsidRPr="00531762">
        <w:rPr>
          <w:rFonts w:ascii="Sakkal Majalla" w:eastAsia="Calibri" w:hAnsi="Sakkal Majalla" w:cs="Sakkal Majalla" w:hint="cs"/>
          <w:sz w:val="28"/>
          <w:szCs w:val="28"/>
          <w:rtl/>
          <w:lang w:bidi="ar-EG"/>
        </w:rPr>
        <w:t xml:space="preserve"> للتعرف على مدى انحراف استجابات أفراد الدراسة ولكل بُعد من أبعادها الرئيسية عن متوسطها الحسابي.</w:t>
      </w:r>
    </w:p>
    <w:p w14:paraId="24C9A72B" w14:textId="77777777" w:rsidR="00531762" w:rsidRPr="00531762" w:rsidRDefault="00531762" w:rsidP="00531762">
      <w:pPr>
        <w:numPr>
          <w:ilvl w:val="0"/>
          <w:numId w:val="15"/>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 xml:space="preserve">استخدام اختبار </w:t>
      </w:r>
      <w:r w:rsidRPr="00531762">
        <w:rPr>
          <w:rFonts w:ascii="Sakkal Majalla" w:eastAsia="Calibri" w:hAnsi="Sakkal Majalla" w:cs="Sakkal Majalla" w:hint="cs"/>
          <w:sz w:val="28"/>
          <w:szCs w:val="28"/>
          <w:lang w:bidi="ar-EG"/>
        </w:rPr>
        <w:t>T</w:t>
      </w:r>
      <w:r w:rsidRPr="00531762">
        <w:rPr>
          <w:rFonts w:ascii="Sakkal Majalla" w:eastAsia="Calibri" w:hAnsi="Sakkal Majalla" w:cs="Sakkal Majalla" w:hint="cs"/>
          <w:sz w:val="28"/>
          <w:szCs w:val="28"/>
          <w:rtl/>
          <w:lang w:bidi="ar-EG"/>
        </w:rPr>
        <w:t xml:space="preserve"> لمتوسط عينة واحد (</w:t>
      </w:r>
      <w:r w:rsidRPr="00531762">
        <w:rPr>
          <w:rFonts w:ascii="Sakkal Majalla" w:eastAsia="Calibri" w:hAnsi="Sakkal Majalla" w:cs="Sakkal Majalla" w:hint="cs"/>
          <w:sz w:val="28"/>
          <w:szCs w:val="28"/>
          <w:lang w:bidi="ar-EG"/>
        </w:rPr>
        <w:t>One sample test</w:t>
      </w:r>
      <w:r w:rsidRPr="00531762">
        <w:rPr>
          <w:rFonts w:ascii="Sakkal Majalla" w:eastAsia="Calibri" w:hAnsi="Sakkal Majalla" w:cs="Sakkal Majalla" w:hint="cs"/>
          <w:sz w:val="28"/>
          <w:szCs w:val="28"/>
          <w:rtl/>
          <w:lang w:bidi="ar-EG"/>
        </w:rPr>
        <w:t>).</w:t>
      </w:r>
    </w:p>
    <w:p w14:paraId="671EF09D" w14:textId="77777777" w:rsidR="00531762" w:rsidRPr="00531762" w:rsidRDefault="00531762" w:rsidP="00531762">
      <w:pPr>
        <w:numPr>
          <w:ilvl w:val="0"/>
          <w:numId w:val="15"/>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تحليل الانحدار الخطي البسيط (</w:t>
      </w:r>
      <w:r w:rsidRPr="00531762">
        <w:rPr>
          <w:rFonts w:ascii="Sakkal Majalla" w:eastAsia="Calibri" w:hAnsi="Sakkal Majalla" w:cs="Sakkal Majalla" w:hint="cs"/>
          <w:sz w:val="28"/>
          <w:szCs w:val="28"/>
          <w:lang w:bidi="ar-EG"/>
        </w:rPr>
        <w:t>Simple linear regression analysis</w:t>
      </w:r>
      <w:r w:rsidRPr="00531762">
        <w:rPr>
          <w:rFonts w:ascii="Sakkal Majalla" w:eastAsia="Calibri" w:hAnsi="Sakkal Majalla" w:cs="Sakkal Majalla" w:hint="cs"/>
          <w:sz w:val="28"/>
          <w:szCs w:val="28"/>
          <w:rtl/>
          <w:lang w:bidi="ar-EG"/>
        </w:rPr>
        <w:t>)</w:t>
      </w:r>
      <w:r w:rsidRPr="00531762">
        <w:rPr>
          <w:rFonts w:ascii="Sakkal Majalla" w:eastAsia="Calibri" w:hAnsi="Sakkal Majalla" w:cs="Sakkal Majalla" w:hint="cs"/>
          <w:sz w:val="28"/>
          <w:szCs w:val="28"/>
          <w:lang w:bidi="ar-EG"/>
        </w:rPr>
        <w:t>:</w:t>
      </w:r>
      <w:r w:rsidRPr="00531762">
        <w:rPr>
          <w:rFonts w:ascii="Sakkal Majalla" w:eastAsia="Calibri" w:hAnsi="Sakkal Majalla" w:cs="Sakkal Majalla" w:hint="cs"/>
          <w:sz w:val="28"/>
          <w:szCs w:val="28"/>
          <w:rtl/>
          <w:lang w:bidi="ar-EG"/>
        </w:rPr>
        <w:t xml:space="preserve"> لمعرفة أثر كل بعد من الأبعاد المتغير المستقل على المتغير التابع.</w:t>
      </w:r>
    </w:p>
    <w:p w14:paraId="2901A8A1" w14:textId="77777777" w:rsidR="00531762" w:rsidRDefault="00531762" w:rsidP="00531762">
      <w:pPr>
        <w:numPr>
          <w:ilvl w:val="0"/>
          <w:numId w:val="15"/>
        </w:numPr>
        <w:bidi/>
        <w:spacing w:line="360" w:lineRule="auto"/>
        <w:contextualSpacing/>
        <w:jc w:val="both"/>
        <w:rPr>
          <w:rFonts w:ascii="Sakkal Majalla" w:eastAsia="Calibri" w:hAnsi="Sakkal Majalla" w:cs="Sakkal Majalla"/>
          <w:sz w:val="28"/>
          <w:szCs w:val="28"/>
          <w:lang w:bidi="ar-EG"/>
        </w:rPr>
      </w:pPr>
      <w:r w:rsidRPr="00531762">
        <w:rPr>
          <w:rFonts w:ascii="Sakkal Majalla" w:eastAsia="Calibri" w:hAnsi="Sakkal Majalla" w:cs="Sakkal Majalla" w:hint="cs"/>
          <w:sz w:val="28"/>
          <w:szCs w:val="28"/>
          <w:rtl/>
          <w:lang w:bidi="ar-EG"/>
        </w:rPr>
        <w:t xml:space="preserve">تحليل الانحدار المتعدد </w:t>
      </w:r>
      <w:r w:rsidRPr="00531762">
        <w:rPr>
          <w:rFonts w:ascii="Sakkal Majalla" w:eastAsia="Calibri" w:hAnsi="Sakkal Majalla" w:cs="Sakkal Majalla" w:hint="cs"/>
          <w:sz w:val="28"/>
          <w:szCs w:val="28"/>
          <w:lang w:bidi="ar-EG"/>
        </w:rPr>
        <w:t>Multiple Regression)</w:t>
      </w:r>
      <w:r w:rsidRPr="00531762">
        <w:rPr>
          <w:rFonts w:ascii="Sakkal Majalla" w:eastAsia="Calibri" w:hAnsi="Sakkal Majalla" w:cs="Sakkal Majalla" w:hint="cs"/>
          <w:sz w:val="28"/>
          <w:szCs w:val="28"/>
          <w:rtl/>
          <w:lang w:bidi="ar-EG"/>
        </w:rPr>
        <w:t>)</w:t>
      </w:r>
      <w:r w:rsidRPr="00531762">
        <w:rPr>
          <w:rFonts w:ascii="Sakkal Majalla" w:eastAsia="Calibri" w:hAnsi="Sakkal Majalla" w:cs="Sakkal Majalla" w:hint="cs"/>
          <w:sz w:val="28"/>
          <w:szCs w:val="28"/>
          <w:lang w:bidi="ar-EG"/>
        </w:rPr>
        <w:t>:</w:t>
      </w:r>
      <w:r w:rsidRPr="00531762">
        <w:rPr>
          <w:rFonts w:ascii="Sakkal Majalla" w:eastAsia="Calibri" w:hAnsi="Sakkal Majalla" w:cs="Sakkal Majalla" w:hint="cs"/>
          <w:sz w:val="28"/>
          <w:szCs w:val="28"/>
          <w:rtl/>
          <w:lang w:bidi="ar-EG"/>
        </w:rPr>
        <w:t xml:space="preserve"> لمعرفة أثر أبعاد المتغير المستقل على المتغير التابع.</w:t>
      </w:r>
    </w:p>
    <w:p w14:paraId="2602852D" w14:textId="77777777" w:rsidR="00A550C6" w:rsidRPr="00531762" w:rsidRDefault="00A550C6" w:rsidP="00A550C6">
      <w:pPr>
        <w:bidi/>
        <w:spacing w:line="360" w:lineRule="auto"/>
        <w:contextualSpacing/>
        <w:jc w:val="both"/>
        <w:rPr>
          <w:rFonts w:ascii="Sakkal Majalla" w:eastAsia="Calibri" w:hAnsi="Sakkal Majalla" w:cs="Sakkal Majalla"/>
          <w:sz w:val="28"/>
          <w:szCs w:val="28"/>
          <w:lang w:bidi="ar-EG"/>
        </w:rPr>
      </w:pPr>
    </w:p>
    <w:p w14:paraId="3FAEEA0D" w14:textId="0F9F8E5A" w:rsidR="00531762" w:rsidRPr="008F72B1" w:rsidRDefault="00531762" w:rsidP="008F72B1">
      <w:pPr>
        <w:pStyle w:val="a5"/>
        <w:numPr>
          <w:ilvl w:val="0"/>
          <w:numId w:val="15"/>
        </w:numPr>
        <w:bidi/>
        <w:spacing w:line="360" w:lineRule="auto"/>
        <w:rPr>
          <w:rFonts w:ascii="Sakkal Majalla" w:hAnsi="Sakkal Majalla" w:cs="Sakkal Majalla"/>
          <w:b/>
          <w:bCs/>
          <w:sz w:val="32"/>
          <w:szCs w:val="32"/>
          <w:u w:val="single"/>
          <w:lang w:val="en" w:bidi="ar-EG"/>
        </w:rPr>
      </w:pPr>
      <w:bookmarkStart w:id="22" w:name="_Toc171179702"/>
      <w:r w:rsidRPr="008F72B1">
        <w:rPr>
          <w:rFonts w:ascii="Sakkal Majalla" w:hAnsi="Sakkal Majalla" w:cs="Sakkal Majalla" w:hint="cs"/>
          <w:b/>
          <w:bCs/>
          <w:sz w:val="32"/>
          <w:szCs w:val="32"/>
          <w:u w:val="single"/>
          <w:rtl/>
          <w:lang w:val="en" w:bidi="ar-EG"/>
        </w:rPr>
        <w:t>مجتمع وعينة الدراسة:</w:t>
      </w:r>
      <w:bookmarkEnd w:id="22"/>
    </w:p>
    <w:p w14:paraId="3455CC17" w14:textId="77777777" w:rsidR="00531762" w:rsidRPr="00531762" w:rsidRDefault="00531762" w:rsidP="00531762">
      <w:pPr>
        <w:numPr>
          <w:ilvl w:val="0"/>
          <w:numId w:val="16"/>
        </w:numPr>
        <w:bidi/>
        <w:spacing w:after="160" w:line="360" w:lineRule="auto"/>
        <w:contextualSpacing/>
        <w:jc w:val="both"/>
        <w:rPr>
          <w:rFonts w:ascii="Sakkal Majalla" w:eastAsia="Calibri" w:hAnsi="Sakkal Majalla" w:cs="Sakkal Majalla"/>
          <w:b/>
          <w:bCs/>
          <w:kern w:val="0"/>
          <w:sz w:val="28"/>
          <w:szCs w:val="28"/>
          <w:u w:val="single"/>
          <w:lang w:val="en" w:bidi="ar-EG"/>
          <w14:ligatures w14:val="none"/>
        </w:rPr>
      </w:pPr>
      <w:r w:rsidRPr="00531762">
        <w:rPr>
          <w:rFonts w:ascii="Sakkal Majalla" w:eastAsia="Calibri" w:hAnsi="Sakkal Majalla" w:cs="Sakkal Majalla" w:hint="cs"/>
          <w:b/>
          <w:bCs/>
          <w:kern w:val="0"/>
          <w:sz w:val="28"/>
          <w:szCs w:val="28"/>
          <w:u w:val="single"/>
          <w:rtl/>
          <w:lang w:val="en" w:bidi="ar-EG"/>
          <w14:ligatures w14:val="none"/>
        </w:rPr>
        <w:t>مجتمع الدراسة:</w:t>
      </w:r>
    </w:p>
    <w:p w14:paraId="641A47E0" w14:textId="5F4457A1" w:rsidR="00A550C6" w:rsidRPr="00531762" w:rsidRDefault="00531762" w:rsidP="00A550C6">
      <w:pPr>
        <w:bidi/>
        <w:spacing w:after="160" w:line="360" w:lineRule="auto"/>
        <w:jc w:val="both"/>
        <w:rPr>
          <w:rFonts w:ascii="Sakkal Majalla" w:eastAsia="Calibri" w:hAnsi="Sakkal Majalla" w:cs="Sakkal Majalla"/>
          <w:kern w:val="0"/>
          <w:sz w:val="28"/>
          <w:szCs w:val="28"/>
          <w:lang w:val="en" w:bidi="ar-EG"/>
          <w14:ligatures w14:val="none"/>
        </w:rPr>
      </w:pPr>
      <w:r w:rsidRPr="00531762">
        <w:rPr>
          <w:rFonts w:ascii="Sakkal Majalla" w:eastAsia="Calibri" w:hAnsi="Sakkal Majalla" w:cs="Sakkal Majalla" w:hint="cs"/>
          <w:kern w:val="0"/>
          <w:sz w:val="28"/>
          <w:szCs w:val="28"/>
          <w:rtl/>
          <w:lang w:val="en" w:bidi="ar-EG"/>
          <w14:ligatures w14:val="none"/>
        </w:rPr>
        <w:t xml:space="preserve">يتمثل مجتمع الدراسة في </w:t>
      </w:r>
      <w:r w:rsidR="008B48EA">
        <w:rPr>
          <w:rFonts w:ascii="Sakkal Majalla" w:eastAsia="Calibri" w:hAnsi="Sakkal Majalla" w:cs="Sakkal Majalla" w:hint="cs"/>
          <w:kern w:val="0"/>
          <w:sz w:val="28"/>
          <w:szCs w:val="28"/>
          <w:rtl/>
          <w:lang w:val="en" w:bidi="ar-EG"/>
          <w14:ligatures w14:val="none"/>
        </w:rPr>
        <w:t>مصرف الراجحي</w:t>
      </w:r>
      <w:r w:rsidRPr="00531762">
        <w:rPr>
          <w:rFonts w:ascii="Sakkal Majalla" w:eastAsia="Calibri" w:hAnsi="Sakkal Majalla" w:cs="Sakkal Majalla" w:hint="cs"/>
          <w:kern w:val="0"/>
          <w:sz w:val="28"/>
          <w:szCs w:val="28"/>
          <w:rtl/>
          <w:lang w:val="en" w:bidi="ar-EG"/>
          <w14:ligatures w14:val="none"/>
        </w:rPr>
        <w:t xml:space="preserve"> والعاملين به في المملكة العربية السعودية.</w:t>
      </w:r>
    </w:p>
    <w:p w14:paraId="7D10658B" w14:textId="77777777" w:rsidR="00531762" w:rsidRPr="00531762" w:rsidRDefault="00531762" w:rsidP="00531762">
      <w:pPr>
        <w:numPr>
          <w:ilvl w:val="0"/>
          <w:numId w:val="16"/>
        </w:numPr>
        <w:bidi/>
        <w:spacing w:line="360" w:lineRule="auto"/>
        <w:contextualSpacing/>
        <w:jc w:val="both"/>
        <w:rPr>
          <w:rFonts w:ascii="Sakkal Majalla" w:eastAsia="Calibri" w:hAnsi="Sakkal Majalla" w:cs="Sakkal Majalla"/>
          <w:b/>
          <w:bCs/>
          <w:kern w:val="0"/>
          <w:sz w:val="28"/>
          <w:szCs w:val="28"/>
          <w:u w:val="single"/>
          <w:rtl/>
          <w:lang w:val="en" w:bidi="ar-EG"/>
          <w14:ligatures w14:val="none"/>
        </w:rPr>
      </w:pPr>
      <w:r w:rsidRPr="00531762">
        <w:rPr>
          <w:rFonts w:ascii="Sakkal Majalla" w:eastAsia="Calibri" w:hAnsi="Sakkal Majalla" w:cs="Sakkal Majalla" w:hint="cs"/>
          <w:b/>
          <w:bCs/>
          <w:kern w:val="0"/>
          <w:sz w:val="28"/>
          <w:szCs w:val="28"/>
          <w:u w:val="single"/>
          <w:rtl/>
          <w:lang w:val="en" w:bidi="ar-EG"/>
          <w14:ligatures w14:val="none"/>
        </w:rPr>
        <w:t>عينة الدراسة:</w:t>
      </w:r>
    </w:p>
    <w:p w14:paraId="79146DB8" w14:textId="3A525EE7" w:rsidR="00531762" w:rsidRPr="00531762" w:rsidRDefault="00531762" w:rsidP="00531762">
      <w:pPr>
        <w:bidi/>
        <w:spacing w:line="360" w:lineRule="auto"/>
        <w:jc w:val="both"/>
        <w:rPr>
          <w:rFonts w:ascii="Sakkal Majalla" w:eastAsia="Calibri" w:hAnsi="Sakkal Majalla" w:cs="Sakkal Majalla"/>
          <w:b/>
          <w:bCs/>
          <w:kern w:val="0"/>
          <w:sz w:val="28"/>
          <w:szCs w:val="28"/>
          <w:u w:val="single"/>
          <w:lang w:val="en" w:bidi="ar-EG"/>
          <w14:ligatures w14:val="none"/>
        </w:rPr>
      </w:pPr>
      <w:r w:rsidRPr="00531762">
        <w:rPr>
          <w:rFonts w:ascii="Sakkal Majalla" w:eastAsia="Calibri" w:hAnsi="Sakkal Majalla" w:cs="Sakkal Majalla" w:hint="cs"/>
          <w:kern w:val="0"/>
          <w:sz w:val="28"/>
          <w:szCs w:val="28"/>
          <w:rtl/>
          <w:lang w:val="en" w:bidi="ar-EG"/>
          <w14:ligatures w14:val="none"/>
        </w:rPr>
        <w:lastRenderedPageBreak/>
        <w:t xml:space="preserve">لكبر حجم مجتمع الدراسة، فيمكن تحديد حجم عينة البحث من خلال دراسة </w:t>
      </w:r>
      <w:r w:rsidRPr="00531762">
        <w:rPr>
          <w:rFonts w:ascii="Sakkal Majalla" w:eastAsia="Calibri" w:hAnsi="Sakkal Majalla" w:cs="Sakkal Majalla" w:hint="cs"/>
          <w:kern w:val="0"/>
          <w:sz w:val="28"/>
          <w:szCs w:val="28"/>
          <w:rtl/>
          <w:lang w:bidi="ar-EG"/>
          <w14:ligatures w14:val="none"/>
        </w:rPr>
        <w:t>(</w:t>
      </w:r>
      <w:r w:rsidRPr="00531762">
        <w:rPr>
          <w:rFonts w:ascii="Sakkal Majalla" w:eastAsia="Calibri" w:hAnsi="Sakkal Majalla" w:cs="Sakkal Majalla" w:hint="cs"/>
          <w:kern w:val="0"/>
          <w:sz w:val="28"/>
          <w:szCs w:val="28"/>
          <w:lang w:bidi="ar-EG"/>
          <w14:ligatures w14:val="none"/>
        </w:rPr>
        <w:t>ROBERT V. KREJCIE, 1970</w:t>
      </w:r>
      <w:r w:rsidRPr="00531762">
        <w:rPr>
          <w:rFonts w:ascii="Sakkal Majalla" w:eastAsia="Calibri" w:hAnsi="Sakkal Majalla" w:cs="Sakkal Majalla" w:hint="cs"/>
          <w:kern w:val="0"/>
          <w:sz w:val="28"/>
          <w:szCs w:val="28"/>
          <w:rtl/>
          <w:lang w:bidi="ar-EG"/>
          <w14:ligatures w14:val="none"/>
        </w:rPr>
        <w:t>)</w:t>
      </w:r>
      <w:r w:rsidRPr="00531762">
        <w:rPr>
          <w:rFonts w:ascii="Sakkal Majalla" w:eastAsia="Calibri" w:hAnsi="Sakkal Majalla" w:cs="Sakkal Majalla" w:hint="cs"/>
          <w:kern w:val="0"/>
          <w:sz w:val="28"/>
          <w:szCs w:val="28"/>
          <w:rtl/>
          <w:lang w:val="en" w:bidi="ar-EG"/>
          <w14:ligatures w14:val="none"/>
        </w:rPr>
        <w:t>، بواسطة القانون التالي:</w:t>
      </w:r>
    </w:p>
    <w:p w14:paraId="1FC21F29" w14:textId="77777777" w:rsidR="00531762" w:rsidRPr="00531762" w:rsidRDefault="00531762" w:rsidP="00531762">
      <w:pPr>
        <w:bidi/>
        <w:spacing w:after="160" w:line="360" w:lineRule="auto"/>
        <w:jc w:val="center"/>
        <w:rPr>
          <w:rFonts w:ascii="Sakkal Majalla" w:eastAsia="Calibri" w:hAnsi="Sakkal Majalla" w:cs="Sakkal Majalla"/>
          <w:kern w:val="0"/>
          <w:sz w:val="32"/>
          <w:szCs w:val="32"/>
          <w:rtl/>
          <w:lang w:val="en" w:bidi="ar-EG"/>
          <w14:ligatures w14:val="none"/>
        </w:rPr>
      </w:pPr>
      <w:r w:rsidRPr="00531762">
        <w:rPr>
          <w:rFonts w:ascii="Sakkal Majalla" w:eastAsia="Calibri" w:hAnsi="Sakkal Majalla" w:cs="Sakkal Majalla" w:hint="cs"/>
          <w:kern w:val="0"/>
          <w:sz w:val="32"/>
          <w:szCs w:val="32"/>
          <w:rtl/>
          <w:lang w:val="en" w:bidi="ar-EG"/>
          <w14:ligatures w14:val="none"/>
        </w:rPr>
        <w:t xml:space="preserve">حجم العينة = </w:t>
      </w:r>
      <m:oMath>
        <m:f>
          <m:fPr>
            <m:ctrlPr>
              <w:rPr>
                <w:rFonts w:ascii="Cambria Math" w:eastAsia="Calibri" w:hAnsi="Cambria Math" w:cs="Sakkal Majalla"/>
                <w:i/>
                <w:sz w:val="32"/>
                <w:szCs w:val="32"/>
                <w:lang w:val="en" w:bidi="ar-EG"/>
              </w:rPr>
            </m:ctrlPr>
          </m:fPr>
          <m:num>
            <m:sSup>
              <m:sSupPr>
                <m:ctrlPr>
                  <w:rPr>
                    <w:rFonts w:ascii="Cambria Math" w:eastAsia="Calibri" w:hAnsi="Cambria Math" w:cs="Sakkal Majalla"/>
                    <w:i/>
                    <w:sz w:val="32"/>
                    <w:szCs w:val="32"/>
                    <w:lang w:bidi="ar-EG"/>
                  </w:rPr>
                </m:ctrlPr>
              </m:sSupPr>
              <m:e>
                <m:r>
                  <w:rPr>
                    <w:rFonts w:ascii="Cambria Math" w:eastAsia="Calibri" w:hAnsi="Cambria Math" w:cs="Sakkal Majalla"/>
                    <w:kern w:val="0"/>
                    <w:sz w:val="32"/>
                    <w:szCs w:val="32"/>
                    <w:lang w:bidi="ar-EG"/>
                    <w14:ligatures w14:val="none"/>
                  </w:rPr>
                  <m:t>Z</m:t>
                </m:r>
              </m:e>
              <m:sup>
                <m:r>
                  <w:rPr>
                    <w:rFonts w:ascii="Cambria Math" w:eastAsia="Calibri" w:hAnsi="Cambria Math" w:cs="Sakkal Majalla"/>
                    <w:kern w:val="0"/>
                    <w:sz w:val="32"/>
                    <w:szCs w:val="32"/>
                    <w:lang w:bidi="ar-EG"/>
                    <w14:ligatures w14:val="none"/>
                  </w:rPr>
                  <m:t>2</m:t>
                </m:r>
              </m:sup>
            </m:sSup>
            <m:r>
              <w:rPr>
                <w:rFonts w:ascii="Cambria Math" w:eastAsia="Calibri" w:hAnsi="Cambria Math" w:cs="Sakkal Majalla"/>
                <w:kern w:val="0"/>
                <w:sz w:val="32"/>
                <w:szCs w:val="32"/>
                <w:lang w:bidi="ar-EG"/>
                <w14:ligatures w14:val="none"/>
              </w:rPr>
              <m:t>*p*(1-p)</m:t>
            </m:r>
          </m:num>
          <m:den>
            <m:sSup>
              <m:sSupPr>
                <m:ctrlPr>
                  <w:rPr>
                    <w:rFonts w:ascii="Cambria Math" w:eastAsia="Calibri" w:hAnsi="Cambria Math" w:cs="Sakkal Majalla"/>
                    <w:i/>
                    <w:sz w:val="32"/>
                    <w:szCs w:val="32"/>
                    <w:lang w:val="en" w:bidi="ar-EG"/>
                  </w:rPr>
                </m:ctrlPr>
              </m:sSupPr>
              <m:e>
                <m:r>
                  <w:rPr>
                    <w:rFonts w:ascii="Cambria Math" w:eastAsia="Calibri" w:hAnsi="Cambria Math" w:cs="Sakkal Majalla"/>
                    <w:kern w:val="0"/>
                    <w:sz w:val="32"/>
                    <w:szCs w:val="32"/>
                    <w:lang w:val="en" w:bidi="ar-EG"/>
                    <w14:ligatures w14:val="none"/>
                  </w:rPr>
                  <m:t>α</m:t>
                </m:r>
              </m:e>
              <m:sup>
                <m:r>
                  <w:rPr>
                    <w:rFonts w:ascii="Cambria Math" w:eastAsia="Calibri" w:hAnsi="Cambria Math" w:cs="Sakkal Majalla"/>
                    <w:kern w:val="0"/>
                    <w:sz w:val="32"/>
                    <w:szCs w:val="32"/>
                    <w:lang w:val="en" w:bidi="ar-EG"/>
                    <w14:ligatures w14:val="none"/>
                  </w:rPr>
                  <m:t>2</m:t>
                </m:r>
              </m:sup>
            </m:sSup>
          </m:den>
        </m:f>
      </m:oMath>
    </w:p>
    <w:p w14:paraId="75323059" w14:textId="77777777" w:rsidR="00531762" w:rsidRPr="00531762" w:rsidRDefault="00531762" w:rsidP="00531762">
      <w:pPr>
        <w:bidi/>
        <w:spacing w:after="160" w:line="360" w:lineRule="auto"/>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32"/>
          <w:szCs w:val="32"/>
          <w:lang w:bidi="ar-EG"/>
          <w14:ligatures w14:val="none"/>
        </w:rPr>
        <w:t>z</w:t>
      </w:r>
      <w:r w:rsidRPr="00531762">
        <w:rPr>
          <w:rFonts w:ascii="Sakkal Majalla" w:eastAsia="Calibri" w:hAnsi="Sakkal Majalla" w:cs="Sakkal Majalla" w:hint="cs"/>
          <w:kern w:val="0"/>
          <w:sz w:val="28"/>
          <w:szCs w:val="28"/>
          <w:rtl/>
          <w:lang w:bidi="ar-EG"/>
          <w14:ligatures w14:val="none"/>
        </w:rPr>
        <w:t>: الدرجة المعيارية المقابلة لمعامل الثقة الذي تم اختياره 95%.</w:t>
      </w:r>
    </w:p>
    <w:p w14:paraId="2175B8F9" w14:textId="77777777" w:rsidR="00531762" w:rsidRPr="00531762" w:rsidRDefault="00531762" w:rsidP="00531762">
      <w:pPr>
        <w:bidi/>
        <w:spacing w:after="160" w:line="360" w:lineRule="auto"/>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32"/>
          <w:szCs w:val="32"/>
          <w:lang w:bidi="ar-EG"/>
          <w14:ligatures w14:val="none"/>
        </w:rPr>
        <w:t>p</w:t>
      </w:r>
      <w:r w:rsidRPr="00531762">
        <w:rPr>
          <w:rFonts w:ascii="Sakkal Majalla" w:eastAsia="Calibri" w:hAnsi="Sakkal Majalla" w:cs="Sakkal Majalla" w:hint="cs"/>
          <w:kern w:val="0"/>
          <w:sz w:val="28"/>
          <w:szCs w:val="28"/>
          <w:rtl/>
          <w:lang w:bidi="ar-EG"/>
          <w14:ligatures w14:val="none"/>
        </w:rPr>
        <w:t>: نسبة العينة من المجتمع تم اختيارها 15%</w:t>
      </w:r>
    </w:p>
    <w:p w14:paraId="3C45FF00" w14:textId="26A69F7F" w:rsidR="00531762" w:rsidRPr="00531762" w:rsidRDefault="008B48EA" w:rsidP="00531762">
      <w:pPr>
        <w:bidi/>
        <w:spacing w:after="160" w:line="360" w:lineRule="auto"/>
        <w:jc w:val="both"/>
        <w:rPr>
          <w:rFonts w:ascii="Sakkal Majalla" w:eastAsia="Calibri" w:hAnsi="Sakkal Majalla" w:cs="Sakkal Majalla"/>
          <w:kern w:val="0"/>
          <w:sz w:val="28"/>
          <w:szCs w:val="28"/>
          <w:rtl/>
          <w:lang w:bidi="ar-EG"/>
          <w14:ligatures w14:val="none"/>
        </w:rPr>
      </w:pPr>
      <m:oMath>
        <m:r>
          <m:rPr>
            <m:sty m:val="bi"/>
          </m:rPr>
          <w:rPr>
            <w:rFonts w:ascii="Cambria Math" w:eastAsia="Calibri" w:hAnsi="Cambria Math" w:cs="Cambria Math"/>
            <w:kern w:val="0"/>
            <w:sz w:val="28"/>
            <w:szCs w:val="28"/>
            <w:lang w:bidi="ar-EG"/>
            <w14:ligatures w14:val="none"/>
          </w:rPr>
          <m:t>α</m:t>
        </m:r>
      </m:oMath>
      <w:r w:rsidR="00531762" w:rsidRPr="00531762">
        <w:rPr>
          <w:rFonts w:ascii="Sakkal Majalla" w:eastAsia="Times New Roman" w:hAnsi="Sakkal Majalla" w:cs="Sakkal Majalla" w:hint="cs"/>
          <w:kern w:val="0"/>
          <w:sz w:val="28"/>
          <w:szCs w:val="28"/>
          <w:rtl/>
          <w:lang w:bidi="ar-EG"/>
          <w14:ligatures w14:val="none"/>
        </w:rPr>
        <w:t xml:space="preserve">: </w:t>
      </w:r>
      <w:r w:rsidR="00531762" w:rsidRPr="00531762">
        <w:rPr>
          <w:rFonts w:ascii="Sakkal Majalla" w:eastAsia="Calibri" w:hAnsi="Sakkal Majalla" w:cs="Sakkal Majalla" w:hint="cs"/>
          <w:kern w:val="0"/>
          <w:sz w:val="28"/>
          <w:szCs w:val="28"/>
          <w:rtl/>
          <w:lang w:bidi="ar-EG"/>
          <w14:ligatures w14:val="none"/>
        </w:rPr>
        <w:t>مستوى المعنوية المسموح به في النتائج وهو 5%.</w:t>
      </w:r>
    </w:p>
    <w:p w14:paraId="645474F8" w14:textId="77777777" w:rsidR="00531762" w:rsidRDefault="00531762" w:rsidP="00531762">
      <w:pPr>
        <w:bidi/>
        <w:spacing w:after="160" w:line="360" w:lineRule="auto"/>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kern w:val="0"/>
          <w:sz w:val="28"/>
          <w:szCs w:val="28"/>
          <w:rtl/>
          <w:lang w:bidi="ar-EG"/>
          <w14:ligatures w14:val="none"/>
        </w:rPr>
        <w:t>بالتعويض في القانون السابق:</w:t>
      </w:r>
    </w:p>
    <w:p w14:paraId="69B5A95F" w14:textId="77777777" w:rsidR="008B48EA" w:rsidRPr="008B48EA" w:rsidRDefault="008B48EA" w:rsidP="008B48EA">
      <w:pPr>
        <w:bidi/>
        <w:spacing w:after="160" w:line="360" w:lineRule="auto"/>
        <w:jc w:val="center"/>
        <w:rPr>
          <w:rFonts w:ascii="Sakkal Majalla" w:eastAsia="Calibri" w:hAnsi="Sakkal Majalla" w:cs="Sakkal Majalla"/>
          <w:i/>
          <w:kern w:val="0"/>
          <w:sz w:val="28"/>
          <w:szCs w:val="28"/>
          <w:lang w:bidi="ar-EG"/>
          <w14:ligatures w14:val="none"/>
        </w:rPr>
      </w:pPr>
      <w:r w:rsidRPr="008B48EA">
        <w:rPr>
          <w:rFonts w:ascii="Sakkal Majalla" w:eastAsia="Calibri" w:hAnsi="Sakkal Majalla" w:cs="Sakkal Majalla" w:hint="cs"/>
          <w:kern w:val="0"/>
          <w:sz w:val="28"/>
          <w:szCs w:val="28"/>
          <w:rtl/>
          <w:lang w:val="en" w:bidi="ar-EG"/>
          <w14:ligatures w14:val="none"/>
        </w:rPr>
        <w:t xml:space="preserve">حجم العينة =   </w:t>
      </w:r>
      <m:oMath>
        <m:r>
          <w:rPr>
            <w:rFonts w:ascii="Cambria Math" w:eastAsia="Calibri" w:hAnsi="Cambria Math" w:cs="Sakkal Majalla"/>
            <w:kern w:val="0"/>
            <w:sz w:val="32"/>
            <w:szCs w:val="32"/>
            <w:lang w:val="en" w:bidi="ar-EG"/>
            <w14:ligatures w14:val="none"/>
          </w:rPr>
          <m:t xml:space="preserve"> 196=</m:t>
        </m:r>
        <m:f>
          <m:fPr>
            <m:ctrlPr>
              <w:rPr>
                <w:rFonts w:ascii="Cambria Math" w:eastAsia="Calibri" w:hAnsi="Cambria Math" w:cs="Sakkal Majalla"/>
                <w:i/>
                <w:sz w:val="32"/>
                <w:szCs w:val="32"/>
                <w:lang w:val="en" w:bidi="ar-EG"/>
              </w:rPr>
            </m:ctrlPr>
          </m:fPr>
          <m:num>
            <m:sSup>
              <m:sSupPr>
                <m:ctrlPr>
                  <w:rPr>
                    <w:rFonts w:ascii="Cambria Math" w:eastAsia="Calibri" w:hAnsi="Cambria Math" w:cs="Sakkal Majalla"/>
                    <w:i/>
                    <w:sz w:val="32"/>
                    <w:szCs w:val="32"/>
                    <w:lang w:bidi="ar-EG"/>
                  </w:rPr>
                </m:ctrlPr>
              </m:sSupPr>
              <m:e>
                <m:r>
                  <w:rPr>
                    <w:rFonts w:ascii="Cambria Math" w:eastAsia="Calibri" w:hAnsi="Cambria Math" w:cs="Sakkal Majalla"/>
                    <w:kern w:val="0"/>
                    <w:sz w:val="32"/>
                    <w:szCs w:val="32"/>
                    <w:lang w:bidi="ar-EG"/>
                    <w14:ligatures w14:val="none"/>
                  </w:rPr>
                  <m:t>1.96</m:t>
                </m:r>
              </m:e>
              <m:sup>
                <m:r>
                  <w:rPr>
                    <w:rFonts w:ascii="Cambria Math" w:eastAsia="Calibri" w:hAnsi="Cambria Math" w:cs="Sakkal Majalla"/>
                    <w:kern w:val="0"/>
                    <w:sz w:val="32"/>
                    <w:szCs w:val="32"/>
                    <w:lang w:bidi="ar-EG"/>
                    <w14:ligatures w14:val="none"/>
                  </w:rPr>
                  <m:t>2</m:t>
                </m:r>
              </m:sup>
            </m:sSup>
            <m:r>
              <w:rPr>
                <w:rFonts w:ascii="Cambria Math" w:eastAsia="Calibri" w:hAnsi="Cambria Math" w:cs="Sakkal Majalla"/>
                <w:kern w:val="0"/>
                <w:sz w:val="32"/>
                <w:szCs w:val="32"/>
                <w:lang w:bidi="ar-EG"/>
                <w14:ligatures w14:val="none"/>
              </w:rPr>
              <m:t>*0.15*0.85</m:t>
            </m:r>
          </m:num>
          <m:den>
            <m:sSup>
              <m:sSupPr>
                <m:ctrlPr>
                  <w:rPr>
                    <w:rFonts w:ascii="Cambria Math" w:eastAsia="Calibri" w:hAnsi="Cambria Math" w:cs="Sakkal Majalla"/>
                    <w:i/>
                    <w:sz w:val="32"/>
                    <w:szCs w:val="32"/>
                    <w:lang w:val="en" w:bidi="ar-EG"/>
                  </w:rPr>
                </m:ctrlPr>
              </m:sSupPr>
              <m:e>
                <m:r>
                  <w:rPr>
                    <w:rFonts w:ascii="Cambria Math" w:eastAsia="Calibri" w:hAnsi="Cambria Math" w:cs="Sakkal Majalla"/>
                    <w:kern w:val="0"/>
                    <w:sz w:val="32"/>
                    <w:szCs w:val="32"/>
                    <w:lang w:val="en" w:bidi="ar-EG"/>
                    <w14:ligatures w14:val="none"/>
                  </w:rPr>
                  <m:t>0.05</m:t>
                </m:r>
              </m:e>
              <m:sup>
                <m:r>
                  <w:rPr>
                    <w:rFonts w:ascii="Cambria Math" w:eastAsia="Calibri" w:hAnsi="Cambria Math" w:cs="Sakkal Majalla"/>
                    <w:kern w:val="0"/>
                    <w:sz w:val="32"/>
                    <w:szCs w:val="32"/>
                    <w:lang w:val="en" w:bidi="ar-EG"/>
                    <w14:ligatures w14:val="none"/>
                  </w:rPr>
                  <m:t>2</m:t>
                </m:r>
              </m:sup>
            </m:sSup>
          </m:den>
        </m:f>
      </m:oMath>
      <w:r w:rsidRPr="008B48EA">
        <w:rPr>
          <w:rFonts w:ascii="Sakkal Majalla" w:eastAsia="Calibri" w:hAnsi="Sakkal Majalla" w:cs="Sakkal Majalla" w:hint="cs"/>
          <w:i/>
          <w:kern w:val="0"/>
          <w:sz w:val="28"/>
          <w:szCs w:val="28"/>
          <w:rtl/>
          <w:lang w:bidi="ar-EG"/>
          <w14:ligatures w14:val="none"/>
        </w:rPr>
        <w:t>مفردة من مجتمع الدراسة</w:t>
      </w:r>
    </w:p>
    <w:p w14:paraId="29456A0B" w14:textId="77777777" w:rsidR="008B48EA" w:rsidRPr="00531762" w:rsidRDefault="008B48EA" w:rsidP="008B48EA">
      <w:pPr>
        <w:bidi/>
        <w:spacing w:after="160" w:line="360" w:lineRule="auto"/>
        <w:jc w:val="both"/>
        <w:rPr>
          <w:rFonts w:ascii="Sakkal Majalla" w:eastAsia="Calibri" w:hAnsi="Sakkal Majalla" w:cs="Sakkal Majalla"/>
          <w:kern w:val="0"/>
          <w:sz w:val="28"/>
          <w:szCs w:val="28"/>
          <w:rtl/>
          <w:lang w:bidi="ar-EG"/>
          <w14:ligatures w14:val="none"/>
        </w:rPr>
      </w:pPr>
    </w:p>
    <w:p w14:paraId="18DCDE2A" w14:textId="56027774" w:rsidR="00531762" w:rsidRPr="008F72B1" w:rsidRDefault="00531762" w:rsidP="008F72B1">
      <w:pPr>
        <w:pStyle w:val="a5"/>
        <w:numPr>
          <w:ilvl w:val="0"/>
          <w:numId w:val="15"/>
        </w:numPr>
        <w:bidi/>
        <w:spacing w:line="360" w:lineRule="auto"/>
        <w:rPr>
          <w:rFonts w:ascii="Sakkal Majalla" w:hAnsi="Sakkal Majalla" w:cs="Sakkal Majalla"/>
          <w:b/>
          <w:bCs/>
          <w:sz w:val="32"/>
          <w:szCs w:val="32"/>
          <w:u w:val="single"/>
          <w:rtl/>
          <w:lang w:bidi="ar-EG"/>
        </w:rPr>
      </w:pPr>
      <w:bookmarkStart w:id="23" w:name="_Toc171179703"/>
      <w:r w:rsidRPr="008F72B1">
        <w:rPr>
          <w:rFonts w:ascii="Sakkal Majalla" w:hAnsi="Sakkal Majalla" w:cs="Sakkal Majalla" w:hint="cs"/>
          <w:b/>
          <w:bCs/>
          <w:sz w:val="32"/>
          <w:szCs w:val="32"/>
          <w:u w:val="single"/>
          <w:rtl/>
          <w:lang w:bidi="ar-EG"/>
        </w:rPr>
        <w:t>أدوات الدراسة:</w:t>
      </w:r>
      <w:bookmarkEnd w:id="23"/>
    </w:p>
    <w:p w14:paraId="6C43BE82" w14:textId="77777777" w:rsidR="00531762" w:rsidRPr="00531762" w:rsidRDefault="00531762" w:rsidP="00531762">
      <w:pPr>
        <w:bidi/>
        <w:spacing w:after="160" w:line="360" w:lineRule="auto"/>
        <w:jc w:val="both"/>
        <w:rPr>
          <w:rFonts w:ascii="Sakkal Majalla" w:eastAsia="Calibri" w:hAnsi="Sakkal Majalla" w:cs="Sakkal Majalla"/>
          <w:i/>
          <w:kern w:val="0"/>
          <w:sz w:val="28"/>
          <w:szCs w:val="28"/>
          <w:u w:val="single"/>
          <w:rtl/>
          <w:lang w:bidi="ar-EG"/>
          <w14:ligatures w14:val="none"/>
        </w:rPr>
      </w:pPr>
      <w:r w:rsidRPr="00531762">
        <w:rPr>
          <w:rFonts w:ascii="Sakkal Majalla" w:eastAsia="Calibri" w:hAnsi="Sakkal Majalla" w:cs="Sakkal Majalla" w:hint="cs"/>
          <w:i/>
          <w:kern w:val="0"/>
          <w:sz w:val="28"/>
          <w:szCs w:val="28"/>
          <w:rtl/>
          <w:lang w:bidi="ar-EG"/>
          <w14:ligatures w14:val="none"/>
        </w:rPr>
        <w:t xml:space="preserve">تتمثل أداة الدراسة في الاستبانة لجمع البيانات من عينة البحث، </w:t>
      </w:r>
      <w:r w:rsidRPr="00531762">
        <w:rPr>
          <w:rFonts w:ascii="Sakkal Majalla" w:eastAsia="Calibri" w:hAnsi="Sakkal Majalla" w:cs="Sakkal Majalla" w:hint="cs"/>
          <w:i/>
          <w:kern w:val="0"/>
          <w:sz w:val="28"/>
          <w:szCs w:val="28"/>
          <w:u w:val="single"/>
          <w:rtl/>
          <w:lang w:bidi="ar-EG"/>
          <w14:ligatures w14:val="none"/>
        </w:rPr>
        <w:t>وتتكون الاستبانة من ثلاث محاور تتمثل في الاتي:</w:t>
      </w:r>
    </w:p>
    <w:p w14:paraId="7DF0657A" w14:textId="77777777" w:rsidR="00531762" w:rsidRPr="00531762" w:rsidRDefault="00531762" w:rsidP="00531762">
      <w:pPr>
        <w:numPr>
          <w:ilvl w:val="0"/>
          <w:numId w:val="17"/>
        </w:numPr>
        <w:bidi/>
        <w:spacing w:line="360" w:lineRule="auto"/>
        <w:contextualSpacing/>
        <w:jc w:val="both"/>
        <w:rPr>
          <w:rFonts w:ascii="Sakkal Majalla" w:eastAsia="Calibri" w:hAnsi="Sakkal Majalla" w:cs="Sakkal Majalla"/>
          <w:i/>
          <w:kern w:val="0"/>
          <w:sz w:val="28"/>
          <w:szCs w:val="28"/>
          <w:rtl/>
          <w:lang w:bidi="ar-EG"/>
          <w14:ligatures w14:val="none"/>
        </w:rPr>
      </w:pPr>
      <w:r w:rsidRPr="00531762">
        <w:rPr>
          <w:rFonts w:ascii="Sakkal Majalla" w:eastAsia="Calibri" w:hAnsi="Sakkal Majalla" w:cs="Sakkal Majalla" w:hint="cs"/>
          <w:b/>
          <w:bCs/>
          <w:i/>
          <w:kern w:val="0"/>
          <w:sz w:val="28"/>
          <w:szCs w:val="28"/>
          <w:rtl/>
          <w:lang w:bidi="ar-EG"/>
          <w14:ligatures w14:val="none"/>
        </w:rPr>
        <w:t>المحور الأول:</w:t>
      </w:r>
      <w:r w:rsidRPr="00531762">
        <w:rPr>
          <w:rFonts w:ascii="Sakkal Majalla" w:eastAsia="Calibri" w:hAnsi="Sakkal Majalla" w:cs="Sakkal Majalla" w:hint="cs"/>
          <w:i/>
          <w:kern w:val="0"/>
          <w:sz w:val="28"/>
          <w:szCs w:val="28"/>
          <w:rtl/>
          <w:lang w:bidi="ar-EG"/>
          <w14:ligatures w14:val="none"/>
        </w:rPr>
        <w:t xml:space="preserve"> سيتضمن هذا المحور على الخصائص الشخصية والوظيفية للمدراء والموظفين في عينة الدراسة والمتمثلة في (النوع الاجتماعي، العمر، المؤهل العلمي، عدد سنوات الخبرة...الخ).</w:t>
      </w:r>
    </w:p>
    <w:p w14:paraId="0A71FB06" w14:textId="64C7BA09" w:rsidR="00531762" w:rsidRPr="00531762" w:rsidRDefault="00531762" w:rsidP="00531762">
      <w:pPr>
        <w:numPr>
          <w:ilvl w:val="0"/>
          <w:numId w:val="17"/>
        </w:numPr>
        <w:bidi/>
        <w:spacing w:line="360" w:lineRule="auto"/>
        <w:contextualSpacing/>
        <w:jc w:val="both"/>
        <w:rPr>
          <w:rFonts w:ascii="Sakkal Majalla" w:eastAsia="Calibri" w:hAnsi="Sakkal Majalla" w:cs="Sakkal Majalla"/>
          <w:i/>
          <w:kern w:val="0"/>
          <w:sz w:val="28"/>
          <w:szCs w:val="28"/>
          <w:lang w:bidi="ar-EG"/>
          <w14:ligatures w14:val="none"/>
        </w:rPr>
      </w:pPr>
      <w:r w:rsidRPr="00531762">
        <w:rPr>
          <w:rFonts w:ascii="Sakkal Majalla" w:eastAsia="Calibri" w:hAnsi="Sakkal Majalla" w:cs="Sakkal Majalla" w:hint="cs"/>
          <w:b/>
          <w:bCs/>
          <w:i/>
          <w:kern w:val="0"/>
          <w:sz w:val="28"/>
          <w:szCs w:val="28"/>
          <w:rtl/>
          <w:lang w:bidi="ar-EG"/>
          <w14:ligatures w14:val="none"/>
        </w:rPr>
        <w:t>المحور الثاني:</w:t>
      </w:r>
      <w:r w:rsidRPr="00531762">
        <w:rPr>
          <w:rFonts w:ascii="Sakkal Majalla" w:eastAsia="Calibri" w:hAnsi="Sakkal Majalla" w:cs="Sakkal Majalla" w:hint="cs"/>
          <w:i/>
          <w:kern w:val="0"/>
          <w:sz w:val="28"/>
          <w:szCs w:val="28"/>
          <w:rtl/>
          <w:lang w:bidi="ar-EG"/>
          <w14:ligatures w14:val="none"/>
        </w:rPr>
        <w:t xml:space="preserve"> سيتضمن هذا المحور على الفقرات </w:t>
      </w:r>
      <w:r w:rsidR="008B48EA" w:rsidRPr="00531762">
        <w:rPr>
          <w:rFonts w:ascii="Sakkal Majalla" w:eastAsia="Calibri" w:hAnsi="Sakkal Majalla" w:cs="Sakkal Majalla" w:hint="cs"/>
          <w:i/>
          <w:kern w:val="0"/>
          <w:sz w:val="28"/>
          <w:szCs w:val="28"/>
          <w:rtl/>
          <w:lang w:bidi="ar-EG"/>
          <w14:ligatures w14:val="none"/>
        </w:rPr>
        <w:t xml:space="preserve">التي </w:t>
      </w:r>
      <w:r w:rsidR="008B48EA">
        <w:rPr>
          <w:rFonts w:ascii="Sakkal Majalla" w:eastAsia="Calibri" w:hAnsi="Sakkal Majalla" w:cs="Sakkal Majalla" w:hint="cs"/>
          <w:i/>
          <w:kern w:val="0"/>
          <w:sz w:val="28"/>
          <w:szCs w:val="28"/>
          <w:rtl/>
          <w:lang w:bidi="ar-EG"/>
          <w14:ligatures w14:val="none"/>
        </w:rPr>
        <w:t xml:space="preserve">تقيس تقنيات الذكاء الاصطناعي </w:t>
      </w:r>
      <w:r w:rsidRPr="00531762">
        <w:rPr>
          <w:rFonts w:ascii="Sakkal Majalla" w:eastAsia="Calibri" w:hAnsi="Sakkal Majalla" w:cs="Sakkal Majalla" w:hint="cs"/>
          <w:i/>
          <w:kern w:val="0"/>
          <w:sz w:val="28"/>
          <w:szCs w:val="28"/>
          <w:rtl/>
          <w:lang w:bidi="ar-EG"/>
          <w14:ligatures w14:val="none"/>
        </w:rPr>
        <w:t>وأبعادها (المتغير المستقل).</w:t>
      </w:r>
    </w:p>
    <w:p w14:paraId="51B7D8D7" w14:textId="6795D7BA" w:rsidR="00531762" w:rsidRDefault="00531762" w:rsidP="00531762">
      <w:pPr>
        <w:numPr>
          <w:ilvl w:val="0"/>
          <w:numId w:val="17"/>
        </w:numPr>
        <w:bidi/>
        <w:spacing w:line="360" w:lineRule="auto"/>
        <w:contextualSpacing/>
        <w:jc w:val="both"/>
        <w:rPr>
          <w:rFonts w:ascii="Sakkal Majalla" w:eastAsia="Calibri" w:hAnsi="Sakkal Majalla" w:cs="Sakkal Majalla"/>
          <w:i/>
          <w:kern w:val="0"/>
          <w:sz w:val="28"/>
          <w:szCs w:val="28"/>
          <w:lang w:bidi="ar-EG"/>
          <w14:ligatures w14:val="none"/>
        </w:rPr>
      </w:pPr>
      <w:r w:rsidRPr="00531762">
        <w:rPr>
          <w:rFonts w:ascii="Sakkal Majalla" w:eastAsia="Calibri" w:hAnsi="Sakkal Majalla" w:cs="Sakkal Majalla" w:hint="cs"/>
          <w:b/>
          <w:bCs/>
          <w:i/>
          <w:kern w:val="0"/>
          <w:sz w:val="28"/>
          <w:szCs w:val="28"/>
          <w:rtl/>
          <w:lang w:bidi="ar-EG"/>
          <w14:ligatures w14:val="none"/>
        </w:rPr>
        <w:t>المحور الثالث:</w:t>
      </w:r>
      <w:r w:rsidRPr="00531762">
        <w:rPr>
          <w:rFonts w:ascii="Sakkal Majalla" w:eastAsia="Calibri" w:hAnsi="Sakkal Majalla" w:cs="Sakkal Majalla" w:hint="cs"/>
          <w:i/>
          <w:kern w:val="0"/>
          <w:sz w:val="28"/>
          <w:szCs w:val="28"/>
          <w:rtl/>
          <w:lang w:bidi="ar-EG"/>
          <w14:ligatures w14:val="none"/>
        </w:rPr>
        <w:t xml:space="preserve"> سيتضمن هذا المحور على الفقرات التي تقيس</w:t>
      </w:r>
      <w:r w:rsidR="008B48EA">
        <w:rPr>
          <w:rFonts w:ascii="Sakkal Majalla" w:eastAsia="Calibri" w:hAnsi="Sakkal Majalla" w:cs="Sakkal Majalla" w:hint="cs"/>
          <w:i/>
          <w:kern w:val="0"/>
          <w:sz w:val="28"/>
          <w:szCs w:val="28"/>
          <w:rtl/>
          <w:lang w:bidi="ar-EG"/>
          <w14:ligatures w14:val="none"/>
        </w:rPr>
        <w:t xml:space="preserve"> عملية إدارة المخاطر</w:t>
      </w:r>
      <w:r w:rsidRPr="00531762">
        <w:rPr>
          <w:rFonts w:ascii="Sakkal Majalla" w:eastAsia="Calibri" w:hAnsi="Sakkal Majalla" w:cs="Sakkal Majalla" w:hint="cs"/>
          <w:i/>
          <w:kern w:val="0"/>
          <w:sz w:val="28"/>
          <w:szCs w:val="28"/>
          <w:rtl/>
          <w:lang w:bidi="ar-EG"/>
          <w14:ligatures w14:val="none"/>
        </w:rPr>
        <w:t xml:space="preserve"> وأبعادها (المتغير التابع).</w:t>
      </w:r>
    </w:p>
    <w:p w14:paraId="0524C928" w14:textId="77777777" w:rsidR="004B5252" w:rsidRDefault="004B5252" w:rsidP="00531762">
      <w:pPr>
        <w:bidi/>
        <w:spacing w:after="160" w:line="360" w:lineRule="auto"/>
        <w:jc w:val="both"/>
        <w:rPr>
          <w:rFonts w:ascii="Sakkal Majalla" w:eastAsia="Calibri" w:hAnsi="Sakkal Majalla" w:cs="Sakkal Majalla"/>
          <w:b/>
          <w:bCs/>
          <w:i/>
          <w:kern w:val="0"/>
          <w:sz w:val="32"/>
          <w:szCs w:val="32"/>
          <w:u w:val="single"/>
          <w:rtl/>
          <w:lang w:bidi="ar-EG"/>
          <w14:ligatures w14:val="none"/>
        </w:rPr>
      </w:pPr>
    </w:p>
    <w:p w14:paraId="5F0F2A78" w14:textId="77777777" w:rsidR="004B5252" w:rsidRDefault="004B5252" w:rsidP="004B5252">
      <w:pPr>
        <w:bidi/>
        <w:spacing w:after="160" w:line="360" w:lineRule="auto"/>
        <w:jc w:val="both"/>
        <w:rPr>
          <w:rFonts w:ascii="Sakkal Majalla" w:eastAsia="Calibri" w:hAnsi="Sakkal Majalla" w:cs="Sakkal Majalla"/>
          <w:b/>
          <w:bCs/>
          <w:i/>
          <w:kern w:val="0"/>
          <w:sz w:val="32"/>
          <w:szCs w:val="32"/>
          <w:u w:val="single"/>
          <w:rtl/>
          <w:lang w:bidi="ar-EG"/>
          <w14:ligatures w14:val="none"/>
        </w:rPr>
      </w:pPr>
    </w:p>
    <w:p w14:paraId="15068AC6" w14:textId="6F45AD1D" w:rsidR="00531762" w:rsidRPr="00531762" w:rsidRDefault="00531762" w:rsidP="004B5252">
      <w:pPr>
        <w:bidi/>
        <w:spacing w:after="160" w:line="360" w:lineRule="auto"/>
        <w:jc w:val="both"/>
        <w:rPr>
          <w:rFonts w:ascii="Sakkal Majalla" w:eastAsia="Calibri" w:hAnsi="Sakkal Majalla" w:cs="Sakkal Majalla"/>
          <w:b/>
          <w:bCs/>
          <w:i/>
          <w:kern w:val="0"/>
          <w:sz w:val="32"/>
          <w:szCs w:val="32"/>
          <w:u w:val="single"/>
          <w:rtl/>
          <w:lang w:bidi="ar-EG"/>
          <w14:ligatures w14:val="none"/>
        </w:rPr>
      </w:pPr>
      <w:r w:rsidRPr="00531762">
        <w:rPr>
          <w:rFonts w:ascii="Sakkal Majalla" w:eastAsia="Calibri" w:hAnsi="Sakkal Majalla" w:cs="Sakkal Majalla" w:hint="cs"/>
          <w:b/>
          <w:bCs/>
          <w:i/>
          <w:kern w:val="0"/>
          <w:sz w:val="32"/>
          <w:szCs w:val="32"/>
          <w:u w:val="single"/>
          <w:rtl/>
          <w:lang w:bidi="ar-EG"/>
          <w14:ligatures w14:val="none"/>
        </w:rPr>
        <w:lastRenderedPageBreak/>
        <w:t>صدق أداة البحث:</w:t>
      </w:r>
    </w:p>
    <w:p w14:paraId="211D64A9" w14:textId="5CADE2AB" w:rsidR="006D0969" w:rsidRPr="00B3123D" w:rsidRDefault="00531762" w:rsidP="00B3123D">
      <w:pPr>
        <w:bidi/>
        <w:spacing w:after="160" w:line="360" w:lineRule="auto"/>
        <w:jc w:val="both"/>
        <w:rPr>
          <w:rFonts w:ascii="Sakkal Majalla" w:eastAsia="Calibri" w:hAnsi="Sakkal Majalla" w:cs="Sakkal Majalla"/>
          <w:b/>
          <w:bCs/>
          <w:i/>
          <w:kern w:val="0"/>
          <w:sz w:val="28"/>
          <w:szCs w:val="28"/>
          <w:u w:val="single"/>
          <w:rtl/>
          <w:lang w:bidi="ar-EG"/>
          <w14:ligatures w14:val="none"/>
        </w:rPr>
      </w:pPr>
      <w:r w:rsidRPr="00531762">
        <w:rPr>
          <w:rFonts w:ascii="Sakkal Majalla" w:eastAsia="Calibri" w:hAnsi="Sakkal Majalla" w:cs="Sakkal Majalla" w:hint="cs"/>
          <w:i/>
          <w:kern w:val="0"/>
          <w:sz w:val="28"/>
          <w:szCs w:val="28"/>
          <w:rtl/>
          <w:lang w:bidi="ar-EG"/>
          <w14:ligatures w14:val="none"/>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0E6312AF" w14:textId="7EB28175" w:rsidR="00531762" w:rsidRPr="00531762" w:rsidRDefault="00531762" w:rsidP="006D0969">
      <w:pPr>
        <w:bidi/>
        <w:spacing w:after="160" w:line="360" w:lineRule="auto"/>
        <w:jc w:val="both"/>
        <w:rPr>
          <w:rFonts w:ascii="Sakkal Majalla" w:eastAsia="Calibri" w:hAnsi="Sakkal Majalla" w:cs="Sakkal Majalla"/>
          <w:b/>
          <w:bCs/>
          <w:i/>
          <w:kern w:val="0"/>
          <w:sz w:val="32"/>
          <w:szCs w:val="32"/>
          <w:u w:val="single"/>
          <w:rtl/>
          <w:lang w:bidi="ar-EG"/>
          <w14:ligatures w14:val="none"/>
        </w:rPr>
      </w:pPr>
      <w:r w:rsidRPr="00531762">
        <w:rPr>
          <w:rFonts w:ascii="Sakkal Majalla" w:eastAsia="Calibri" w:hAnsi="Sakkal Majalla" w:cs="Sakkal Majalla" w:hint="cs"/>
          <w:b/>
          <w:bCs/>
          <w:i/>
          <w:kern w:val="0"/>
          <w:sz w:val="32"/>
          <w:szCs w:val="32"/>
          <w:u w:val="single"/>
          <w:rtl/>
          <w:lang w:bidi="ar-EG"/>
          <w14:ligatures w14:val="none"/>
        </w:rPr>
        <w:t>ثبات الأداة:</w:t>
      </w:r>
    </w:p>
    <w:p w14:paraId="09D06F90" w14:textId="77777777" w:rsidR="00531762" w:rsidRDefault="00531762" w:rsidP="00531762">
      <w:pPr>
        <w:bidi/>
        <w:spacing w:after="160" w:line="360" w:lineRule="auto"/>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i/>
          <w:kern w:val="0"/>
          <w:sz w:val="28"/>
          <w:szCs w:val="28"/>
          <w:rtl/>
          <w:lang w:bidi="ar-EG"/>
          <w14:ligatures w14:val="none"/>
        </w:rPr>
        <w:t>سوف يتم التحقق من ثبات الاستبانة بواسطة استخدام معامل ألفا كرونباخ (</w:t>
      </w:r>
      <w:r w:rsidRPr="00531762">
        <w:rPr>
          <w:rFonts w:ascii="Sakkal Majalla" w:eastAsia="Calibri" w:hAnsi="Sakkal Majalla" w:cs="Sakkal Majalla" w:hint="cs"/>
          <w:iCs/>
          <w:kern w:val="0"/>
          <w:sz w:val="28"/>
          <w:szCs w:val="28"/>
          <w:lang w:bidi="ar-EG"/>
          <w14:ligatures w14:val="none"/>
        </w:rPr>
        <w:t>Cronbach Alpha</w:t>
      </w:r>
      <w:r w:rsidRPr="00531762">
        <w:rPr>
          <w:rFonts w:ascii="Sakkal Majalla" w:eastAsia="Calibri" w:hAnsi="Sakkal Majalla" w:cs="Sakkal Majalla" w:hint="cs"/>
          <w:i/>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1C548C54" w14:textId="553ABD25" w:rsidR="00531762" w:rsidRPr="008F72B1" w:rsidRDefault="00531762" w:rsidP="008F72B1">
      <w:pPr>
        <w:pStyle w:val="a5"/>
        <w:numPr>
          <w:ilvl w:val="0"/>
          <w:numId w:val="15"/>
        </w:numPr>
        <w:bidi/>
        <w:spacing w:line="360" w:lineRule="auto"/>
        <w:rPr>
          <w:rFonts w:ascii="Sakkal Majalla" w:hAnsi="Sakkal Majalla" w:cs="Sakkal Majalla"/>
          <w:b/>
          <w:bCs/>
          <w:sz w:val="32"/>
          <w:szCs w:val="32"/>
          <w:u w:val="single"/>
          <w:rtl/>
          <w:lang w:bidi="ar-EG"/>
        </w:rPr>
      </w:pPr>
      <w:bookmarkStart w:id="24" w:name="_Toc171179704"/>
      <w:r w:rsidRPr="008F72B1">
        <w:rPr>
          <w:rFonts w:ascii="Sakkal Majalla" w:hAnsi="Sakkal Majalla" w:cs="Sakkal Majalla" w:hint="cs"/>
          <w:b/>
          <w:bCs/>
          <w:sz w:val="32"/>
          <w:szCs w:val="32"/>
          <w:u w:val="single"/>
          <w:rtl/>
          <w:lang w:bidi="ar-EG"/>
        </w:rPr>
        <w:t>مجالات الدراسة:</w:t>
      </w:r>
      <w:bookmarkEnd w:id="24"/>
    </w:p>
    <w:p w14:paraId="72984203" w14:textId="77777777" w:rsidR="00531762" w:rsidRPr="00531762" w:rsidRDefault="00531762" w:rsidP="00531762">
      <w:pPr>
        <w:bidi/>
        <w:spacing w:after="160" w:line="360" w:lineRule="auto"/>
        <w:jc w:val="both"/>
        <w:rPr>
          <w:rFonts w:ascii="Sakkal Majalla" w:eastAsia="Calibri" w:hAnsi="Sakkal Majalla" w:cs="Sakkal Majalla"/>
          <w:kern w:val="0"/>
          <w:sz w:val="28"/>
          <w:szCs w:val="28"/>
          <w:u w:val="single"/>
          <w:rtl/>
          <w:lang w:bidi="ar-EG"/>
          <w14:ligatures w14:val="none"/>
        </w:rPr>
      </w:pPr>
      <w:r w:rsidRPr="00531762">
        <w:rPr>
          <w:rFonts w:ascii="Sakkal Majalla" w:eastAsia="Calibri" w:hAnsi="Sakkal Majalla" w:cs="Sakkal Majalla" w:hint="cs"/>
          <w:kern w:val="0"/>
          <w:sz w:val="28"/>
          <w:szCs w:val="28"/>
          <w:u w:val="single"/>
          <w:rtl/>
          <w:lang w:bidi="ar-EG"/>
          <w14:ligatures w14:val="none"/>
        </w:rPr>
        <w:t>تمثلت مجالات الدراسة فيما يلي:</w:t>
      </w:r>
    </w:p>
    <w:p w14:paraId="56296294" w14:textId="609BFD2B" w:rsidR="00531762" w:rsidRPr="00531762" w:rsidRDefault="00531762" w:rsidP="008B48EA">
      <w:pPr>
        <w:numPr>
          <w:ilvl w:val="0"/>
          <w:numId w:val="18"/>
        </w:numPr>
        <w:bidi/>
        <w:spacing w:line="360" w:lineRule="auto"/>
        <w:contextualSpacing/>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28"/>
          <w:szCs w:val="28"/>
          <w:rtl/>
          <w:lang w:bidi="ar-EG"/>
          <w14:ligatures w14:val="none"/>
        </w:rPr>
        <w:t>ال</w:t>
      </w:r>
      <w:r w:rsidR="00BA4018">
        <w:rPr>
          <w:rFonts w:ascii="Sakkal Majalla" w:eastAsia="Calibri" w:hAnsi="Sakkal Majalla" w:cs="Sakkal Majalla" w:hint="cs"/>
          <w:b/>
          <w:bCs/>
          <w:kern w:val="0"/>
          <w:sz w:val="28"/>
          <w:szCs w:val="28"/>
          <w:rtl/>
          <w:lang w:bidi="ar-EG"/>
          <w14:ligatures w14:val="none"/>
        </w:rPr>
        <w:t>مجال الموضوعي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اقتصرت حدود الدراسة الموضوعية في تسليط الضوء</w:t>
      </w:r>
      <w:r w:rsidR="008B48EA">
        <w:rPr>
          <w:rFonts w:ascii="Sakkal Majalla" w:eastAsia="Calibri" w:hAnsi="Sakkal Majalla" w:cs="Sakkal Majalla" w:hint="cs"/>
          <w:kern w:val="0"/>
          <w:sz w:val="28"/>
          <w:szCs w:val="28"/>
          <w:rtl/>
          <w:lang w:bidi="ar-EG"/>
          <w14:ligatures w14:val="none"/>
        </w:rPr>
        <w:t xml:space="preserve"> حول معرفة</w:t>
      </w:r>
      <w:r w:rsidRPr="00531762">
        <w:rPr>
          <w:rFonts w:ascii="Sakkal Majalla" w:eastAsia="Calibri" w:hAnsi="Sakkal Majalla" w:cs="Sakkal Majalla" w:hint="cs"/>
          <w:kern w:val="0"/>
          <w:sz w:val="28"/>
          <w:szCs w:val="28"/>
          <w:rtl/>
          <w:lang w:bidi="ar-EG"/>
          <w14:ligatures w14:val="none"/>
        </w:rPr>
        <w:t xml:space="preserve"> </w:t>
      </w:r>
      <w:r w:rsidR="008B48EA" w:rsidRPr="008B48EA">
        <w:rPr>
          <w:rFonts w:ascii="Sakkal Majalla" w:eastAsia="Calibri" w:hAnsi="Sakkal Majalla" w:cs="Sakkal Majalla"/>
          <w:kern w:val="0"/>
          <w:sz w:val="28"/>
          <w:szCs w:val="28"/>
          <w:rtl/>
          <w:lang w:bidi="ar-EG"/>
          <w14:ligatures w14:val="none"/>
        </w:rPr>
        <w:t>أثر</w:t>
      </w:r>
      <w:r w:rsidR="00CE08BE">
        <w:rPr>
          <w:rFonts w:ascii="Sakkal Majalla" w:eastAsia="Calibri" w:hAnsi="Sakkal Majalla" w:cs="Sakkal Majalla" w:hint="cs"/>
          <w:kern w:val="0"/>
          <w:sz w:val="28"/>
          <w:szCs w:val="28"/>
          <w:rtl/>
          <w:lang w:bidi="ar-EG"/>
          <w14:ligatures w14:val="none"/>
        </w:rPr>
        <w:t xml:space="preserve"> </w:t>
      </w:r>
      <w:r w:rsidR="008B48EA" w:rsidRPr="008B48EA">
        <w:rPr>
          <w:rFonts w:ascii="Sakkal Majalla" w:eastAsia="Calibri" w:hAnsi="Sakkal Majalla" w:cs="Sakkal Majalla"/>
          <w:kern w:val="0"/>
          <w:sz w:val="28"/>
          <w:szCs w:val="28"/>
          <w:rtl/>
          <w:lang w:bidi="ar-EG"/>
          <w14:ligatures w14:val="none"/>
        </w:rPr>
        <w:t>استخدام تقنيات الذكاء الاصطناعي لتعزيز إدارة المخاطر في القطاع المصرفي بالمملكة العربية السعودية.</w:t>
      </w:r>
    </w:p>
    <w:p w14:paraId="0CB79A6A" w14:textId="454DF8F7" w:rsidR="00531762" w:rsidRPr="00531762" w:rsidRDefault="00531762" w:rsidP="00531762">
      <w:pPr>
        <w:numPr>
          <w:ilvl w:val="0"/>
          <w:numId w:val="18"/>
        </w:numPr>
        <w:bidi/>
        <w:spacing w:line="360" w:lineRule="auto"/>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w:t>
      </w:r>
      <w:r w:rsidR="00BA4018">
        <w:rPr>
          <w:rFonts w:ascii="Sakkal Majalla" w:eastAsia="Calibri" w:hAnsi="Sakkal Majalla" w:cs="Sakkal Majalla" w:hint="cs"/>
          <w:b/>
          <w:bCs/>
          <w:kern w:val="0"/>
          <w:sz w:val="28"/>
          <w:szCs w:val="28"/>
          <w:rtl/>
          <w:lang w:bidi="ar-EG"/>
          <w14:ligatures w14:val="none"/>
        </w:rPr>
        <w:t>مجال المكاني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اقتصر تطبيق هذه الدراسة على </w:t>
      </w:r>
      <w:r w:rsidR="00CE08BE">
        <w:rPr>
          <w:rFonts w:ascii="Sakkal Majalla" w:eastAsia="Calibri" w:hAnsi="Sakkal Majalla" w:cs="Sakkal Majalla" w:hint="cs"/>
          <w:kern w:val="0"/>
          <w:sz w:val="28"/>
          <w:szCs w:val="28"/>
          <w:rtl/>
          <w:lang w:bidi="ar-EG"/>
          <w14:ligatures w14:val="none"/>
        </w:rPr>
        <w:t xml:space="preserve">مصرف الراجحي </w:t>
      </w:r>
      <w:r w:rsidRPr="00531762">
        <w:rPr>
          <w:rFonts w:ascii="Sakkal Majalla" w:eastAsia="Calibri" w:hAnsi="Sakkal Majalla" w:cs="Sakkal Majalla" w:hint="cs"/>
          <w:kern w:val="0"/>
          <w:sz w:val="28"/>
          <w:szCs w:val="28"/>
          <w:rtl/>
          <w:lang w:bidi="ar-EG"/>
          <w14:ligatures w14:val="none"/>
        </w:rPr>
        <w:t>في المملكة العربية السعودية.</w:t>
      </w:r>
    </w:p>
    <w:p w14:paraId="7AAB9564" w14:textId="4B7AB7B3" w:rsidR="00531762" w:rsidRPr="00531762" w:rsidRDefault="00531762" w:rsidP="00531762">
      <w:pPr>
        <w:numPr>
          <w:ilvl w:val="0"/>
          <w:numId w:val="18"/>
        </w:numPr>
        <w:bidi/>
        <w:spacing w:line="360" w:lineRule="auto"/>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w:t>
      </w:r>
      <w:r w:rsidR="00BA4018">
        <w:rPr>
          <w:rFonts w:ascii="Sakkal Majalla" w:eastAsia="Calibri" w:hAnsi="Sakkal Majalla" w:cs="Sakkal Majalla" w:hint="cs"/>
          <w:b/>
          <w:bCs/>
          <w:kern w:val="0"/>
          <w:sz w:val="28"/>
          <w:szCs w:val="28"/>
          <w:rtl/>
          <w:lang w:bidi="ar-EG"/>
          <w14:ligatures w14:val="none"/>
        </w:rPr>
        <w:t>مجال البشري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طبقت هذه الدراسة على عينة تقدر حجمها (196) مفردة من مديري وموظفي </w:t>
      </w:r>
      <w:r w:rsidR="00CE08BE">
        <w:rPr>
          <w:rFonts w:ascii="Sakkal Majalla" w:eastAsia="Calibri" w:hAnsi="Sakkal Majalla" w:cs="Sakkal Majalla" w:hint="cs"/>
          <w:kern w:val="0"/>
          <w:sz w:val="28"/>
          <w:szCs w:val="28"/>
          <w:rtl/>
          <w:lang w:bidi="ar-EG"/>
          <w14:ligatures w14:val="none"/>
        </w:rPr>
        <w:t>القطاع المصرفي في مصرف الراجحي با</w:t>
      </w:r>
      <w:r w:rsidRPr="00531762">
        <w:rPr>
          <w:rFonts w:ascii="Sakkal Majalla" w:eastAsia="Calibri" w:hAnsi="Sakkal Majalla" w:cs="Sakkal Majalla" w:hint="cs"/>
          <w:kern w:val="0"/>
          <w:sz w:val="28"/>
          <w:szCs w:val="28"/>
          <w:rtl/>
          <w:lang w:bidi="ar-EG"/>
          <w14:ligatures w14:val="none"/>
        </w:rPr>
        <w:t>لمملكة العربية السعودية.</w:t>
      </w:r>
    </w:p>
    <w:p w14:paraId="5F86DC33" w14:textId="55A5A72E" w:rsidR="00A550C6" w:rsidRPr="004B5252" w:rsidRDefault="00531762" w:rsidP="004B5252">
      <w:pPr>
        <w:numPr>
          <w:ilvl w:val="0"/>
          <w:numId w:val="18"/>
        </w:numPr>
        <w:bidi/>
        <w:spacing w:line="360" w:lineRule="auto"/>
        <w:contextualSpacing/>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28"/>
          <w:szCs w:val="28"/>
          <w:rtl/>
          <w:lang w:bidi="ar-EG"/>
          <w14:ligatures w14:val="none"/>
        </w:rPr>
        <w:t>ال</w:t>
      </w:r>
      <w:r w:rsidR="00BA4018">
        <w:rPr>
          <w:rFonts w:ascii="Sakkal Majalla" w:eastAsia="Calibri" w:hAnsi="Sakkal Majalla" w:cs="Sakkal Majalla" w:hint="cs"/>
          <w:b/>
          <w:bCs/>
          <w:kern w:val="0"/>
          <w:sz w:val="28"/>
          <w:szCs w:val="28"/>
          <w:rtl/>
          <w:lang w:bidi="ar-EG"/>
          <w14:ligatures w14:val="none"/>
        </w:rPr>
        <w:t>مجال الز</w:t>
      </w:r>
      <w:r w:rsidR="007E0E15">
        <w:rPr>
          <w:rFonts w:ascii="Sakkal Majalla" w:eastAsia="Calibri" w:hAnsi="Sakkal Majalla" w:cs="Sakkal Majalla" w:hint="cs"/>
          <w:b/>
          <w:bCs/>
          <w:kern w:val="0"/>
          <w:sz w:val="28"/>
          <w:szCs w:val="28"/>
          <w:rtl/>
          <w:lang w:bidi="ar-EG"/>
          <w14:ligatures w14:val="none"/>
        </w:rPr>
        <w:t>مني</w:t>
      </w:r>
      <w:r w:rsidRPr="00531762">
        <w:rPr>
          <w:rFonts w:ascii="Sakkal Majalla" w:eastAsia="Calibri" w:hAnsi="Sakkal Majalla" w:cs="Sakkal Majalla" w:hint="cs"/>
          <w:b/>
          <w:bCs/>
          <w:kern w:val="0"/>
          <w:sz w:val="28"/>
          <w:szCs w:val="28"/>
          <w:rtl/>
          <w:lang w:bidi="ar-EG"/>
          <w14:ligatures w14:val="none"/>
        </w:rPr>
        <w:t>:</w:t>
      </w:r>
      <w:r w:rsidRPr="00531762">
        <w:rPr>
          <w:rFonts w:ascii="Sakkal Majalla" w:eastAsia="Calibri" w:hAnsi="Sakkal Majalla" w:cs="Sakkal Majalla" w:hint="cs"/>
          <w:kern w:val="0"/>
          <w:sz w:val="28"/>
          <w:szCs w:val="28"/>
          <w:rtl/>
          <w:lang w:bidi="ar-EG"/>
          <w14:ligatures w14:val="none"/>
        </w:rPr>
        <w:t xml:space="preserve"> طبقت هذه الدراسة خلال العام الدراسي 2024م.</w:t>
      </w:r>
    </w:p>
    <w:p w14:paraId="3618B593" w14:textId="77777777" w:rsidR="00A550C6" w:rsidRDefault="00A550C6" w:rsidP="00A550C6">
      <w:pPr>
        <w:bidi/>
        <w:spacing w:line="360" w:lineRule="auto"/>
        <w:contextualSpacing/>
        <w:jc w:val="both"/>
        <w:rPr>
          <w:rFonts w:ascii="Sakkal Majalla" w:eastAsia="Calibri" w:hAnsi="Sakkal Majalla" w:cs="Sakkal Majalla"/>
          <w:kern w:val="0"/>
          <w:sz w:val="28"/>
          <w:szCs w:val="28"/>
          <w:rtl/>
          <w:lang w:bidi="ar-EG"/>
          <w14:ligatures w14:val="none"/>
        </w:rPr>
      </w:pPr>
    </w:p>
    <w:p w14:paraId="34D5C39E" w14:textId="77777777" w:rsidR="004B5252" w:rsidRDefault="004B5252" w:rsidP="004B5252">
      <w:pPr>
        <w:bidi/>
        <w:spacing w:line="360" w:lineRule="auto"/>
        <w:contextualSpacing/>
        <w:jc w:val="both"/>
        <w:rPr>
          <w:rFonts w:ascii="Sakkal Majalla" w:eastAsia="Calibri" w:hAnsi="Sakkal Majalla" w:cs="Sakkal Majalla"/>
          <w:kern w:val="0"/>
          <w:sz w:val="28"/>
          <w:szCs w:val="28"/>
          <w:rtl/>
          <w:lang w:bidi="ar-EG"/>
          <w14:ligatures w14:val="none"/>
        </w:rPr>
      </w:pPr>
    </w:p>
    <w:p w14:paraId="2A85FA9D" w14:textId="77777777" w:rsidR="004B5252" w:rsidRDefault="004B5252" w:rsidP="004B5252">
      <w:pPr>
        <w:bidi/>
        <w:spacing w:line="360" w:lineRule="auto"/>
        <w:contextualSpacing/>
        <w:jc w:val="both"/>
        <w:rPr>
          <w:rFonts w:ascii="Sakkal Majalla" w:eastAsia="Calibri" w:hAnsi="Sakkal Majalla" w:cs="Sakkal Majalla"/>
          <w:kern w:val="0"/>
          <w:sz w:val="28"/>
          <w:szCs w:val="28"/>
          <w:rtl/>
          <w:lang w:bidi="ar-EG"/>
          <w14:ligatures w14:val="none"/>
        </w:rPr>
      </w:pPr>
    </w:p>
    <w:p w14:paraId="2DD92A89" w14:textId="77777777" w:rsidR="004B5252" w:rsidRDefault="004B5252" w:rsidP="004B5252">
      <w:pPr>
        <w:bidi/>
        <w:spacing w:line="360" w:lineRule="auto"/>
        <w:contextualSpacing/>
        <w:jc w:val="both"/>
        <w:rPr>
          <w:rFonts w:ascii="Sakkal Majalla" w:eastAsia="Calibri" w:hAnsi="Sakkal Majalla" w:cs="Sakkal Majalla"/>
          <w:kern w:val="0"/>
          <w:sz w:val="28"/>
          <w:szCs w:val="28"/>
          <w:rtl/>
          <w:lang w:bidi="ar-EG"/>
          <w14:ligatures w14:val="none"/>
        </w:rPr>
      </w:pPr>
    </w:p>
    <w:p w14:paraId="1780DE47" w14:textId="77777777" w:rsidR="00045B9C" w:rsidRDefault="00045B9C" w:rsidP="00045B9C">
      <w:pPr>
        <w:bidi/>
        <w:spacing w:line="360" w:lineRule="auto"/>
        <w:contextualSpacing/>
        <w:jc w:val="both"/>
        <w:rPr>
          <w:rFonts w:ascii="Sakkal Majalla" w:eastAsia="Calibri" w:hAnsi="Sakkal Majalla" w:cs="Sakkal Majalla"/>
          <w:kern w:val="0"/>
          <w:sz w:val="28"/>
          <w:szCs w:val="28"/>
          <w:lang w:bidi="ar-EG"/>
          <w14:ligatures w14:val="none"/>
        </w:rPr>
      </w:pPr>
    </w:p>
    <w:p w14:paraId="4627683D" w14:textId="4626F5B4" w:rsidR="00531762" w:rsidRPr="008F72B1" w:rsidRDefault="00531762" w:rsidP="008F72B1">
      <w:pPr>
        <w:pStyle w:val="a5"/>
        <w:numPr>
          <w:ilvl w:val="0"/>
          <w:numId w:val="15"/>
        </w:numPr>
        <w:bidi/>
        <w:spacing w:line="360" w:lineRule="auto"/>
        <w:rPr>
          <w:rFonts w:ascii="Sakkal Majalla" w:hAnsi="Sakkal Majalla" w:cs="Sakkal Majalla"/>
          <w:b/>
          <w:bCs/>
          <w:sz w:val="32"/>
          <w:szCs w:val="32"/>
          <w:u w:val="single"/>
          <w:rtl/>
          <w:lang w:bidi="ar-EG"/>
        </w:rPr>
      </w:pPr>
      <w:bookmarkStart w:id="25" w:name="_Toc171179705"/>
      <w:r w:rsidRPr="008F72B1">
        <w:rPr>
          <w:rFonts w:ascii="Sakkal Majalla" w:hAnsi="Sakkal Majalla" w:cs="Sakkal Majalla" w:hint="cs"/>
          <w:b/>
          <w:bCs/>
          <w:sz w:val="32"/>
          <w:szCs w:val="32"/>
          <w:u w:val="single"/>
          <w:rtl/>
          <w:lang w:bidi="ar-EG"/>
        </w:rPr>
        <w:lastRenderedPageBreak/>
        <w:t>تقسيم الدراسة المقترحة:</w:t>
      </w:r>
      <w:bookmarkEnd w:id="25"/>
    </w:p>
    <w:p w14:paraId="70D6B7AF" w14:textId="77777777" w:rsidR="00531762" w:rsidRPr="00531762" w:rsidRDefault="00531762" w:rsidP="00531762">
      <w:pPr>
        <w:numPr>
          <w:ilvl w:val="0"/>
          <w:numId w:val="19"/>
        </w:numPr>
        <w:bidi/>
        <w:spacing w:after="160" w:line="360" w:lineRule="auto"/>
        <w:ind w:left="1440"/>
        <w:contextualSpacing/>
        <w:jc w:val="both"/>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الأول:</w:t>
      </w:r>
      <w:r w:rsidRPr="00531762">
        <w:rPr>
          <w:rFonts w:ascii="Sakkal Majalla" w:eastAsia="Calibri" w:hAnsi="Sakkal Majalla" w:cs="Sakkal Majalla" w:hint="cs"/>
          <w:kern w:val="0"/>
          <w:sz w:val="28"/>
          <w:szCs w:val="28"/>
          <w:rtl/>
          <w:lang w:bidi="ar-EG"/>
          <w14:ligatures w14:val="none"/>
        </w:rPr>
        <w:t xml:space="preserve"> الإطار التمهيدي للبحث.</w:t>
      </w:r>
    </w:p>
    <w:p w14:paraId="7851B85F" w14:textId="77777777" w:rsidR="00531762" w:rsidRPr="00531762" w:rsidRDefault="00531762" w:rsidP="00531762">
      <w:pPr>
        <w:numPr>
          <w:ilvl w:val="0"/>
          <w:numId w:val="19"/>
        </w:numPr>
        <w:bidi/>
        <w:spacing w:after="160" w:line="360" w:lineRule="auto"/>
        <w:ind w:left="1440"/>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الثاني</w:t>
      </w:r>
      <w:r w:rsidRPr="00531762">
        <w:rPr>
          <w:rFonts w:ascii="Sakkal Majalla" w:eastAsia="Calibri" w:hAnsi="Sakkal Majalla" w:cs="Sakkal Majalla" w:hint="cs"/>
          <w:kern w:val="0"/>
          <w:sz w:val="28"/>
          <w:szCs w:val="28"/>
          <w:rtl/>
          <w:lang w:bidi="ar-EG"/>
          <w14:ligatures w14:val="none"/>
        </w:rPr>
        <w:t>: الإطار النظري.</w:t>
      </w:r>
    </w:p>
    <w:p w14:paraId="721B01D4" w14:textId="77777777" w:rsidR="00531762" w:rsidRPr="00531762" w:rsidRDefault="00531762" w:rsidP="00531762">
      <w:pPr>
        <w:numPr>
          <w:ilvl w:val="0"/>
          <w:numId w:val="19"/>
        </w:numPr>
        <w:bidi/>
        <w:spacing w:after="160" w:line="360" w:lineRule="auto"/>
        <w:ind w:left="1440"/>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الثالث:</w:t>
      </w:r>
      <w:r w:rsidRPr="00531762">
        <w:rPr>
          <w:rFonts w:ascii="Sakkal Majalla" w:eastAsia="Calibri" w:hAnsi="Sakkal Majalla" w:cs="Sakkal Majalla" w:hint="cs"/>
          <w:kern w:val="0"/>
          <w:sz w:val="28"/>
          <w:szCs w:val="28"/>
          <w:rtl/>
          <w:lang w:bidi="ar-EG"/>
          <w14:ligatures w14:val="none"/>
        </w:rPr>
        <w:t xml:space="preserve"> الدراسة الميدانية.</w:t>
      </w:r>
    </w:p>
    <w:p w14:paraId="4FD4246C" w14:textId="77777777" w:rsidR="00CE08BE" w:rsidRDefault="00531762" w:rsidP="00CE08BE">
      <w:pPr>
        <w:numPr>
          <w:ilvl w:val="0"/>
          <w:numId w:val="19"/>
        </w:numPr>
        <w:bidi/>
        <w:spacing w:after="160" w:line="360" w:lineRule="auto"/>
        <w:ind w:left="1440"/>
        <w:contextualSpacing/>
        <w:jc w:val="both"/>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b/>
          <w:bCs/>
          <w:kern w:val="0"/>
          <w:sz w:val="28"/>
          <w:szCs w:val="28"/>
          <w:rtl/>
          <w:lang w:bidi="ar-EG"/>
          <w14:ligatures w14:val="none"/>
        </w:rPr>
        <w:t>الفصل الرابع:</w:t>
      </w:r>
      <w:r w:rsidRPr="00531762">
        <w:rPr>
          <w:rFonts w:ascii="Sakkal Majalla" w:eastAsia="Calibri" w:hAnsi="Sakkal Majalla" w:cs="Sakkal Majalla" w:hint="cs"/>
          <w:kern w:val="0"/>
          <w:sz w:val="28"/>
          <w:szCs w:val="28"/>
          <w:rtl/>
          <w:lang w:bidi="ar-EG"/>
          <w14:ligatures w14:val="none"/>
        </w:rPr>
        <w:t xml:space="preserve"> مناقشة النتائج.</w:t>
      </w:r>
    </w:p>
    <w:p w14:paraId="216536D9" w14:textId="77777777" w:rsidR="00CE08BE" w:rsidRDefault="00CE08BE" w:rsidP="00CE08BE">
      <w:pPr>
        <w:numPr>
          <w:ilvl w:val="0"/>
          <w:numId w:val="19"/>
        </w:numPr>
        <w:bidi/>
        <w:spacing w:after="160" w:line="360" w:lineRule="auto"/>
        <w:ind w:left="1440"/>
        <w:contextualSpacing/>
        <w:jc w:val="both"/>
        <w:rPr>
          <w:rFonts w:ascii="Sakkal Majalla" w:eastAsia="Calibri" w:hAnsi="Sakkal Majalla" w:cs="Sakkal Majalla"/>
          <w:kern w:val="0"/>
          <w:sz w:val="28"/>
          <w:szCs w:val="28"/>
          <w:lang w:bidi="ar-EG"/>
          <w14:ligatures w14:val="none"/>
        </w:rPr>
      </w:pPr>
      <w:r w:rsidRPr="00CE08BE">
        <w:rPr>
          <w:rFonts w:ascii="Sakkal Majalla" w:hAnsi="Sakkal Majalla" w:cs="Sakkal Majalla" w:hint="cs"/>
          <w:b/>
          <w:bCs/>
          <w:sz w:val="28"/>
          <w:szCs w:val="28"/>
          <w:rtl/>
          <w:lang w:bidi="ar-EG"/>
        </w:rPr>
        <w:t>قائمة المراجع.</w:t>
      </w:r>
    </w:p>
    <w:p w14:paraId="55D37D04" w14:textId="2ECAB0A8" w:rsidR="00050CD7" w:rsidRPr="004A30CB" w:rsidRDefault="00CE08BE" w:rsidP="004A30CB">
      <w:pPr>
        <w:numPr>
          <w:ilvl w:val="0"/>
          <w:numId w:val="19"/>
        </w:numPr>
        <w:bidi/>
        <w:spacing w:after="160" w:line="360" w:lineRule="auto"/>
        <w:ind w:left="1440"/>
        <w:contextualSpacing/>
        <w:jc w:val="both"/>
        <w:rPr>
          <w:rFonts w:ascii="Sakkal Majalla" w:eastAsia="Calibri" w:hAnsi="Sakkal Majalla" w:cs="Sakkal Majalla"/>
          <w:kern w:val="0"/>
          <w:sz w:val="28"/>
          <w:szCs w:val="28"/>
          <w:rtl/>
          <w:lang w:bidi="ar-EG"/>
          <w14:ligatures w14:val="none"/>
        </w:rPr>
      </w:pPr>
      <w:r w:rsidRPr="00CE08BE">
        <w:rPr>
          <w:rFonts w:ascii="Sakkal Majalla" w:hAnsi="Sakkal Majalla" w:cs="Sakkal Majalla" w:hint="cs"/>
          <w:b/>
          <w:bCs/>
          <w:sz w:val="28"/>
          <w:szCs w:val="28"/>
          <w:rtl/>
          <w:lang w:bidi="ar-EG"/>
        </w:rPr>
        <w:t>الملاحق</w:t>
      </w:r>
      <w:r>
        <w:rPr>
          <w:rFonts w:ascii="Sakkal Majalla" w:hAnsi="Sakkal Majalla" w:cs="Sakkal Majalla" w:hint="cs"/>
          <w:sz w:val="28"/>
          <w:szCs w:val="28"/>
          <w:rtl/>
          <w:lang w:bidi="ar-EG"/>
        </w:rPr>
        <w:t>.</w:t>
      </w:r>
    </w:p>
    <w:p w14:paraId="3F4789FB" w14:textId="77777777" w:rsidR="00050CD7" w:rsidRDefault="00050CD7" w:rsidP="00050CD7">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4DCD0742"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7F1B31AC"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285E364E"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1D5965AD"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191B94E8"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0633F0B2"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1749EA3F"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2BA4B6D5"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432BC7DC"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11378B7D" w14:textId="77777777" w:rsidR="004B5252" w:rsidRDefault="004B5252" w:rsidP="004B5252">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5D2E57DB" w14:textId="77777777" w:rsidR="004B5252" w:rsidRDefault="004B5252" w:rsidP="004B5252">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453F7E2E" w14:textId="77777777" w:rsidR="00045B9C" w:rsidRDefault="00045B9C" w:rsidP="00045B9C">
      <w:pPr>
        <w:bidi/>
        <w:spacing w:after="160" w:line="360" w:lineRule="auto"/>
        <w:ind w:right="1440"/>
        <w:contextualSpacing/>
        <w:jc w:val="both"/>
        <w:rPr>
          <w:rFonts w:ascii="Sakkal Majalla" w:eastAsia="Calibri" w:hAnsi="Sakkal Majalla" w:cs="Sakkal Majalla"/>
          <w:kern w:val="0"/>
          <w:sz w:val="28"/>
          <w:szCs w:val="28"/>
          <w:rtl/>
          <w:lang w:bidi="ar-EG"/>
          <w14:ligatures w14:val="none"/>
        </w:rPr>
      </w:pPr>
    </w:p>
    <w:p w14:paraId="4F58DF6F" w14:textId="77777777" w:rsidR="004A30CB" w:rsidRDefault="004A30CB" w:rsidP="004A30CB">
      <w:pPr>
        <w:bidi/>
        <w:spacing w:after="160" w:line="360" w:lineRule="auto"/>
        <w:ind w:right="1440"/>
        <w:contextualSpacing/>
        <w:jc w:val="both"/>
        <w:rPr>
          <w:rFonts w:ascii="Sakkal Majalla" w:eastAsia="Calibri" w:hAnsi="Sakkal Majalla" w:cs="Sakkal Majalla"/>
          <w:kern w:val="0"/>
          <w:sz w:val="28"/>
          <w:szCs w:val="28"/>
          <w:lang w:bidi="ar-EG"/>
          <w14:ligatures w14:val="none"/>
        </w:rPr>
      </w:pPr>
    </w:p>
    <w:p w14:paraId="7DDD4C19"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2DBD5D29"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54ABADF5" w14:textId="77777777" w:rsidR="00D243F3" w:rsidRDefault="00D243F3" w:rsidP="00D243F3">
      <w:pPr>
        <w:bidi/>
        <w:spacing w:line="360" w:lineRule="auto"/>
        <w:jc w:val="center"/>
        <w:rPr>
          <w:rFonts w:ascii="Sakkal Majalla" w:hAnsi="Sakkal Majalla" w:cs="Sakkal Majalla"/>
          <w:b/>
          <w:bCs/>
          <w:color w:val="000000" w:themeColor="text1"/>
          <w:sz w:val="96"/>
          <w:szCs w:val="96"/>
          <w:u w:val="single"/>
          <w:rtl/>
        </w:rPr>
      </w:pPr>
    </w:p>
    <w:p w14:paraId="593D7575" w14:textId="77777777" w:rsidR="00D243F3" w:rsidRPr="009202F1" w:rsidRDefault="00D243F3" w:rsidP="00D243F3">
      <w:pPr>
        <w:bidi/>
        <w:spacing w:line="360" w:lineRule="auto"/>
        <w:jc w:val="center"/>
        <w:rPr>
          <w:rFonts w:ascii="Sakkal Majalla" w:hAnsi="Sakkal Majalla" w:cs="Sakkal Majalla"/>
          <w:b/>
          <w:bCs/>
          <w:color w:val="000000" w:themeColor="text1"/>
          <w:sz w:val="96"/>
          <w:szCs w:val="96"/>
          <w:rtl/>
        </w:rPr>
      </w:pPr>
      <w:r w:rsidRPr="009202F1">
        <w:rPr>
          <w:rFonts w:ascii="Sakkal Majalla" w:hAnsi="Sakkal Majalla" w:cs="Sakkal Majalla" w:hint="cs"/>
          <w:b/>
          <w:bCs/>
          <w:color w:val="000000" w:themeColor="text1"/>
          <w:sz w:val="96"/>
          <w:szCs w:val="96"/>
          <w:rtl/>
        </w:rPr>
        <w:t>الجزء الثاني:</w:t>
      </w:r>
    </w:p>
    <w:p w14:paraId="25CFE119" w14:textId="77777777" w:rsidR="00D243F3" w:rsidRPr="009202F1" w:rsidRDefault="00D243F3" w:rsidP="00D243F3">
      <w:pPr>
        <w:bidi/>
        <w:spacing w:line="360" w:lineRule="auto"/>
        <w:jc w:val="center"/>
        <w:rPr>
          <w:rFonts w:ascii="Sakkal Majalla" w:hAnsi="Sakkal Majalla" w:cs="Sakkal Majalla"/>
          <w:b/>
          <w:bCs/>
          <w:color w:val="000000" w:themeColor="text1"/>
          <w:sz w:val="32"/>
          <w:szCs w:val="32"/>
          <w:rtl/>
        </w:rPr>
      </w:pPr>
      <w:r w:rsidRPr="009202F1">
        <w:rPr>
          <w:rFonts w:ascii="Sakkal Majalla" w:hAnsi="Sakkal Majalla" w:cs="Sakkal Majalla" w:hint="cs"/>
          <w:b/>
          <w:bCs/>
          <w:color w:val="000000" w:themeColor="text1"/>
          <w:sz w:val="96"/>
          <w:szCs w:val="96"/>
          <w:rtl/>
        </w:rPr>
        <w:t>الإطار النظري</w:t>
      </w:r>
    </w:p>
    <w:p w14:paraId="32FB3C86"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6B4D9C3F"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1B70063D"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33AC149F"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6B9FF605"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72AE0AFC"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19E8586A"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01949F85"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p>
    <w:p w14:paraId="3DB86FF5"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lastRenderedPageBreak/>
        <w:t>الفصل الثاني</w:t>
      </w:r>
    </w:p>
    <w:p w14:paraId="67ABDE26"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 xml:space="preserve">استخدام تقنيات الذكاء الاصطناعي لتعزيز إدارة المخاطر </w:t>
      </w:r>
    </w:p>
    <w:p w14:paraId="47763C6F"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في القطاع المصرفي بالمملكة العربية السعودية</w:t>
      </w:r>
    </w:p>
    <w:p w14:paraId="1DF945FE" w14:textId="77777777" w:rsidR="00D243F3" w:rsidRPr="00A36567" w:rsidRDefault="00D243F3" w:rsidP="00D243F3">
      <w:pPr>
        <w:bidi/>
        <w:spacing w:line="360" w:lineRule="auto"/>
        <w:jc w:val="both"/>
        <w:rPr>
          <w:rFonts w:ascii="Sakkal Majalla" w:hAnsi="Sakkal Majalla" w:cs="Sakkal Majalla"/>
          <w:b/>
          <w:bCs/>
          <w:color w:val="000000" w:themeColor="text1"/>
          <w:sz w:val="32"/>
          <w:szCs w:val="32"/>
          <w:u w:val="single"/>
          <w:rtl/>
        </w:rPr>
      </w:pPr>
      <w:r w:rsidRPr="00A36567">
        <w:rPr>
          <w:rFonts w:ascii="Sakkal Majalla" w:hAnsi="Sakkal Majalla" w:cs="Sakkal Majalla" w:hint="cs"/>
          <w:b/>
          <w:bCs/>
          <w:color w:val="000000" w:themeColor="text1"/>
          <w:sz w:val="32"/>
          <w:szCs w:val="32"/>
          <w:u w:val="single"/>
          <w:rtl/>
        </w:rPr>
        <w:t>المقدمة:</w:t>
      </w:r>
    </w:p>
    <w:p w14:paraId="7EFEE8AD" w14:textId="77777777" w:rsidR="00D243F3" w:rsidRPr="00DB368A" w:rsidRDefault="00D243F3" w:rsidP="00D243F3">
      <w:pPr>
        <w:bidi/>
        <w:spacing w:line="360" w:lineRule="auto"/>
        <w:jc w:val="both"/>
        <w:rPr>
          <w:rFonts w:ascii="Sakkal Majalla" w:hAnsi="Sakkal Majalla" w:cs="Sakkal Majalla"/>
          <w:color w:val="000000" w:themeColor="text1"/>
          <w:sz w:val="28"/>
          <w:szCs w:val="28"/>
          <w:rtl/>
        </w:rPr>
      </w:pPr>
      <w:r w:rsidRPr="00DB368A">
        <w:rPr>
          <w:rFonts w:ascii="Sakkal Majalla" w:hAnsi="Sakkal Majalla" w:cs="Sakkal Majalla"/>
          <w:color w:val="000000" w:themeColor="text1"/>
          <w:sz w:val="28"/>
          <w:szCs w:val="28"/>
          <w:rtl/>
        </w:rPr>
        <w:t>في السنوات الأخيرة، نظرا للتطور السريع في الذكاء الاصطناعي، تم استخدام تطبيقاته على نطاق واسع في العديد من جوانب القطاع الم</w:t>
      </w:r>
      <w:r>
        <w:rPr>
          <w:rFonts w:ascii="Sakkal Majalla" w:hAnsi="Sakkal Majalla" w:cs="Sakkal Majalla" w:hint="cs"/>
          <w:color w:val="000000" w:themeColor="text1"/>
          <w:sz w:val="28"/>
          <w:szCs w:val="28"/>
          <w:rtl/>
        </w:rPr>
        <w:t>صرفي</w:t>
      </w:r>
      <w:r w:rsidRPr="00DB368A">
        <w:rPr>
          <w:rFonts w:ascii="Sakkal Majalla" w:hAnsi="Sakkal Majalla" w:cs="Sakkal Majalla"/>
          <w:color w:val="000000" w:themeColor="text1"/>
          <w:sz w:val="28"/>
          <w:szCs w:val="28"/>
          <w:rtl/>
        </w:rPr>
        <w:t>، فضلا عن تأثيره بشكل كبير على السوق المالية والمؤسسات والتنظيم</w:t>
      </w:r>
      <w:r>
        <w:rPr>
          <w:rFonts w:ascii="Sakkal Majalla" w:hAnsi="Sakkal Majalla" w:cs="Sakkal Majalla" w:hint="cs"/>
          <w:color w:val="000000" w:themeColor="text1"/>
          <w:sz w:val="28"/>
          <w:szCs w:val="28"/>
          <w:rtl/>
        </w:rPr>
        <w:t xml:space="preserve">، </w:t>
      </w:r>
      <w:r w:rsidRPr="00DB368A">
        <w:rPr>
          <w:rFonts w:ascii="Sakkal Majalla" w:hAnsi="Sakkal Majalla" w:cs="Sakkal Majalla"/>
          <w:color w:val="000000" w:themeColor="text1"/>
          <w:sz w:val="28"/>
          <w:szCs w:val="28"/>
          <w:rtl/>
        </w:rPr>
        <w:t>حيث يعتبر الذكاء الاصطناعي بمختلف فروعة وخاصة التعلم الآلي، وكذ</w:t>
      </w:r>
      <w:r>
        <w:rPr>
          <w:rFonts w:ascii="Sakkal Majalla" w:hAnsi="Sakkal Majalla" w:cs="Sakkal Majalla" w:hint="cs"/>
          <w:color w:val="000000" w:themeColor="text1"/>
          <w:sz w:val="28"/>
          <w:szCs w:val="28"/>
          <w:rtl/>
        </w:rPr>
        <w:t>لك</w:t>
      </w:r>
      <w:r w:rsidRPr="00DB368A">
        <w:rPr>
          <w:rFonts w:ascii="Sakkal Majalla" w:hAnsi="Sakkal Majalla" w:cs="Sakkal Majalla"/>
          <w:color w:val="000000" w:themeColor="text1"/>
          <w:sz w:val="28"/>
          <w:szCs w:val="28"/>
          <w:rtl/>
        </w:rPr>
        <w:t xml:space="preserve"> البيانات الضخمة أحد أحدث التقنيات المستخدمة في القطاع الم</w:t>
      </w:r>
      <w:r>
        <w:rPr>
          <w:rFonts w:ascii="Sakkal Majalla" w:hAnsi="Sakkal Majalla" w:cs="Sakkal Majalla" w:hint="cs"/>
          <w:color w:val="000000" w:themeColor="text1"/>
          <w:sz w:val="28"/>
          <w:szCs w:val="28"/>
          <w:rtl/>
        </w:rPr>
        <w:t xml:space="preserve">صرفي </w:t>
      </w:r>
      <w:r w:rsidRPr="00DB368A">
        <w:rPr>
          <w:rFonts w:ascii="Sakkal Majalla" w:hAnsi="Sakkal Majalla" w:cs="Sakkal Majalla"/>
          <w:color w:val="000000" w:themeColor="text1"/>
          <w:sz w:val="28"/>
          <w:szCs w:val="28"/>
          <w:rtl/>
        </w:rPr>
        <w:t>حاليا</w:t>
      </w:r>
      <w:r>
        <w:rPr>
          <w:rFonts w:ascii="Sakkal Majalla" w:hAnsi="Sakkal Majalla" w:cs="Sakkal Majalla" w:hint="cs"/>
          <w:color w:val="000000" w:themeColor="text1"/>
          <w:sz w:val="28"/>
          <w:szCs w:val="28"/>
          <w:rtl/>
        </w:rPr>
        <w:t>، ف</w:t>
      </w:r>
      <w:r w:rsidRPr="00DB368A">
        <w:rPr>
          <w:rFonts w:ascii="Sakkal Majalla" w:hAnsi="Sakkal Majalla" w:cs="Sakkal Majalla"/>
          <w:color w:val="000000" w:themeColor="text1"/>
          <w:sz w:val="28"/>
          <w:szCs w:val="28"/>
          <w:rtl/>
        </w:rPr>
        <w:t xml:space="preserve">هذه التكنولوجيا فائقة التطور عبارة عن مزيج من التقنيات التي تحاكي الذكاء الانساني وقد تتفوق عليه، </w:t>
      </w:r>
      <w:r>
        <w:rPr>
          <w:rFonts w:ascii="Sakkal Majalla" w:hAnsi="Sakkal Majalla" w:cs="Sakkal Majalla" w:hint="cs"/>
          <w:color w:val="000000" w:themeColor="text1"/>
          <w:sz w:val="28"/>
          <w:szCs w:val="28"/>
          <w:rtl/>
        </w:rPr>
        <w:t xml:space="preserve">فهي </w:t>
      </w:r>
      <w:r w:rsidRPr="00DB368A">
        <w:rPr>
          <w:rFonts w:ascii="Sakkal Majalla" w:hAnsi="Sakkal Majalla" w:cs="Sakkal Majalla"/>
          <w:color w:val="000000" w:themeColor="text1"/>
          <w:sz w:val="28"/>
          <w:szCs w:val="28"/>
          <w:rtl/>
        </w:rPr>
        <w:t>تستهدف معالجة كميات هائلة من البيانات، والقدرة على معالجة البيانات الواردة بسرعة كبيرة</w:t>
      </w:r>
      <w:r>
        <w:rPr>
          <w:rFonts w:ascii="Sakkal Majalla" w:hAnsi="Sakkal Majalla" w:cs="Sakkal Majalla" w:hint="cs"/>
          <w:color w:val="000000" w:themeColor="text1"/>
          <w:sz w:val="28"/>
          <w:szCs w:val="28"/>
          <w:rtl/>
        </w:rPr>
        <w:t>،</w:t>
      </w:r>
      <w:r w:rsidRPr="00DB368A">
        <w:rPr>
          <w:rFonts w:ascii="Sakkal Majalla" w:hAnsi="Sakkal Majalla" w:cs="Sakkal Majalla"/>
          <w:color w:val="000000" w:themeColor="text1"/>
          <w:sz w:val="28"/>
          <w:szCs w:val="28"/>
          <w:rtl/>
        </w:rPr>
        <w:t xml:space="preserve"> ومع القدرة على الحصول على مجموعات كبيرة من البيانات من البيئة ومعالجتها باستخدام مختلف تطبيقات الذكاء الاصطناعي أدى هذا إلى تغيير هائل في الصناعة المالية بأكملها، مما خلق سلسلة من الخدمات المالية المبتكرة مثل المستشار الذكي والإقراض الذكي والمراقبة والتحذير وخدمة العملاء الذكية حسب الأوقات المطلوبة</w:t>
      </w:r>
      <w:r w:rsidRPr="00DB368A">
        <w:rPr>
          <w:rFonts w:ascii="Sakkal Majalla" w:hAnsi="Sakkal Majalla" w:cs="Sakkal Majalla"/>
          <w:color w:val="000000" w:themeColor="text1"/>
          <w:sz w:val="28"/>
          <w:szCs w:val="28"/>
        </w:rPr>
        <w:t>.</w:t>
      </w:r>
    </w:p>
    <w:p w14:paraId="14313906" w14:textId="77777777" w:rsidR="00D243F3" w:rsidRDefault="00D243F3" w:rsidP="00D243F3">
      <w:pPr>
        <w:bidi/>
        <w:spacing w:line="360" w:lineRule="auto"/>
        <w:jc w:val="both"/>
        <w:rPr>
          <w:rFonts w:ascii="Sakkal Majalla" w:hAnsi="Sakkal Majalla" w:cs="Sakkal Majalla"/>
          <w:color w:val="000000" w:themeColor="text1"/>
          <w:sz w:val="28"/>
          <w:szCs w:val="28"/>
          <w:rtl/>
        </w:rPr>
      </w:pPr>
      <w:r w:rsidRPr="00DB368A">
        <w:rPr>
          <w:rFonts w:ascii="Sakkal Majalla" w:hAnsi="Sakkal Majalla" w:cs="Sakkal Majalla"/>
          <w:color w:val="000000" w:themeColor="text1"/>
          <w:sz w:val="28"/>
          <w:szCs w:val="28"/>
          <w:rtl/>
        </w:rPr>
        <w:t>كما تعزز القطاع الم</w:t>
      </w:r>
      <w:r>
        <w:rPr>
          <w:rFonts w:ascii="Sakkal Majalla" w:hAnsi="Sakkal Majalla" w:cs="Sakkal Majalla" w:hint="cs"/>
          <w:color w:val="000000" w:themeColor="text1"/>
          <w:sz w:val="28"/>
          <w:szCs w:val="28"/>
          <w:rtl/>
        </w:rPr>
        <w:t xml:space="preserve">صرفي </w:t>
      </w:r>
      <w:r w:rsidRPr="00DB368A">
        <w:rPr>
          <w:rFonts w:ascii="Sakkal Majalla" w:hAnsi="Sakkal Majalla" w:cs="Sakkal Majalla"/>
          <w:color w:val="000000" w:themeColor="text1"/>
          <w:sz w:val="28"/>
          <w:szCs w:val="28"/>
          <w:rtl/>
        </w:rPr>
        <w:t xml:space="preserve">بعدة مزايا كالقدرة على التنبؤ بالأحداث الاقتصادية والأزمات والمخاطر المالية؛ إعادة تشكيل الأسواق المالية؛ تحسين إدارة المخاطر والامتثال </w:t>
      </w:r>
      <w:r>
        <w:rPr>
          <w:rFonts w:ascii="Sakkal Majalla" w:hAnsi="Sakkal Majalla" w:cs="Sakkal Majalla" w:hint="cs"/>
          <w:color w:val="000000" w:themeColor="text1"/>
          <w:sz w:val="28"/>
          <w:szCs w:val="28"/>
          <w:rtl/>
        </w:rPr>
        <w:t>ل</w:t>
      </w:r>
      <w:r w:rsidRPr="00DB368A">
        <w:rPr>
          <w:rFonts w:ascii="Sakkal Majalla" w:hAnsi="Sakkal Majalla" w:cs="Sakkal Majalla"/>
          <w:color w:val="000000" w:themeColor="text1"/>
          <w:sz w:val="28"/>
          <w:szCs w:val="28"/>
          <w:rtl/>
        </w:rPr>
        <w:t xml:space="preserve">تعزيز الرقابة الاحترازية وتزويد البنوك المركزية بأدوات جديدة </w:t>
      </w:r>
      <w:r>
        <w:rPr>
          <w:rFonts w:ascii="Sakkal Majalla" w:hAnsi="Sakkal Majalla" w:cs="Sakkal Majalla" w:hint="cs"/>
          <w:color w:val="000000" w:themeColor="text1"/>
          <w:sz w:val="28"/>
          <w:szCs w:val="28"/>
          <w:rtl/>
        </w:rPr>
        <w:t>ل</w:t>
      </w:r>
      <w:r w:rsidRPr="00DB368A">
        <w:rPr>
          <w:rFonts w:ascii="Sakkal Majalla" w:hAnsi="Sakkal Majalla" w:cs="Sakkal Majalla"/>
          <w:color w:val="000000" w:themeColor="text1"/>
          <w:sz w:val="28"/>
          <w:szCs w:val="28"/>
          <w:rtl/>
        </w:rPr>
        <w:t>متابعة تفويضاتها النقدية والاحترازية الكلية</w:t>
      </w:r>
      <w:r>
        <w:rPr>
          <w:rFonts w:ascii="Sakkal Majalla" w:hAnsi="Sakkal Majalla" w:cs="Sakkal Majalla" w:hint="cs"/>
          <w:color w:val="000000" w:themeColor="text1"/>
          <w:sz w:val="28"/>
          <w:szCs w:val="28"/>
          <w:rtl/>
        </w:rPr>
        <w:t>، و</w:t>
      </w:r>
      <w:r w:rsidRPr="00DB368A">
        <w:rPr>
          <w:rFonts w:ascii="Sakkal Majalla" w:hAnsi="Sakkal Majalla" w:cs="Sakkal Majalla"/>
          <w:color w:val="000000" w:themeColor="text1"/>
          <w:sz w:val="28"/>
          <w:szCs w:val="28"/>
          <w:rtl/>
        </w:rPr>
        <w:t>في ظل كل هذه المزايا، تولدت عن استخدامات الذكاء الاصطناعي في القطاع الم</w:t>
      </w:r>
      <w:r>
        <w:rPr>
          <w:rFonts w:ascii="Sakkal Majalla" w:hAnsi="Sakkal Majalla" w:cs="Sakkal Majalla" w:hint="cs"/>
          <w:color w:val="000000" w:themeColor="text1"/>
          <w:sz w:val="28"/>
          <w:szCs w:val="28"/>
          <w:rtl/>
        </w:rPr>
        <w:t>صرفي</w:t>
      </w:r>
      <w:r w:rsidRPr="00DB368A">
        <w:rPr>
          <w:rFonts w:ascii="Sakkal Majalla" w:hAnsi="Sakkal Majalla" w:cs="Sakkal Majalla"/>
          <w:color w:val="000000" w:themeColor="text1"/>
          <w:sz w:val="28"/>
          <w:szCs w:val="28"/>
          <w:rtl/>
        </w:rPr>
        <w:t xml:space="preserve"> مخاطر وتحديات فريدة من نوعها، تحتاج إلى معالجة لضمان الاستقرار المالي؛ كالمخاطر الإلكترونية الجديدة التي تتعلق بالخصوصية.</w:t>
      </w:r>
      <w:r>
        <w:rPr>
          <w:rFonts w:ascii="Sakkal Majalla" w:hAnsi="Sakkal Majalla" w:cs="Sakkal Majalla" w:hint="cs"/>
          <w:color w:val="000000" w:themeColor="text1"/>
          <w:sz w:val="28"/>
          <w:szCs w:val="28"/>
          <w:rtl/>
        </w:rPr>
        <w:t xml:space="preserve"> (</w:t>
      </w:r>
      <w:proofErr w:type="spellStart"/>
      <w:r>
        <w:rPr>
          <w:rFonts w:ascii="Sakkal Majalla" w:hAnsi="Sakkal Majalla" w:cs="Sakkal Majalla" w:hint="cs"/>
          <w:color w:val="000000" w:themeColor="text1"/>
          <w:sz w:val="28"/>
          <w:szCs w:val="28"/>
          <w:rtl/>
        </w:rPr>
        <w:t>ببة</w:t>
      </w:r>
      <w:proofErr w:type="spellEnd"/>
      <w:r>
        <w:rPr>
          <w:rFonts w:ascii="Sakkal Majalla" w:hAnsi="Sakkal Majalla" w:cs="Sakkal Majalla" w:hint="cs"/>
          <w:color w:val="000000" w:themeColor="text1"/>
          <w:sz w:val="28"/>
          <w:szCs w:val="28"/>
          <w:rtl/>
        </w:rPr>
        <w:t xml:space="preserve"> ودومر، 2023)</w:t>
      </w:r>
    </w:p>
    <w:p w14:paraId="3F655E8A" w14:textId="77777777" w:rsidR="00D243F3" w:rsidRPr="00DB368A" w:rsidRDefault="00D243F3" w:rsidP="00D243F3">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w:t>
      </w:r>
      <w:r w:rsidRPr="00A36567">
        <w:rPr>
          <w:rFonts w:ascii="Sakkal Majalla" w:hAnsi="Sakkal Majalla" w:cs="Sakkal Majalla" w:hint="cs"/>
          <w:color w:val="000000" w:themeColor="text1"/>
          <w:sz w:val="28"/>
          <w:szCs w:val="28"/>
          <w:rtl/>
        </w:rPr>
        <w:t>مع زيادة استخدام الذكاء الاصطناعي أصبح من الضروري التفكير في إدارة المخاطر، ويضمن إدارة المخاطر في الذكاء الاصطناعي ل</w:t>
      </w:r>
      <w:r>
        <w:rPr>
          <w:rFonts w:ascii="Sakkal Majalla" w:hAnsi="Sakkal Majalla" w:cs="Sakkal Majalla" w:hint="cs"/>
          <w:color w:val="000000" w:themeColor="text1"/>
          <w:sz w:val="28"/>
          <w:szCs w:val="28"/>
          <w:rtl/>
        </w:rPr>
        <w:t>ل</w:t>
      </w:r>
      <w:r w:rsidRPr="00A36567">
        <w:rPr>
          <w:rFonts w:ascii="Sakkal Majalla" w:hAnsi="Sakkal Majalla" w:cs="Sakkal Majalla" w:hint="cs"/>
          <w:color w:val="000000" w:themeColor="text1"/>
          <w:sz w:val="28"/>
          <w:szCs w:val="28"/>
          <w:rtl/>
        </w:rPr>
        <w:t>تحليل الشامل للمخاطر المتوقع حدوثها، وتطبيق الإجراءات اللازمة للحد من المخاطر، تحديد استراتيجيات التعامل معها عند وقوعها، وتشمل المخاطر المحتملة في مجال الذكاء الاصطناعي قضايا مثل الخصوصية والأمن، والعدالة والتمييز، والتأثير الاجتماعي والاقتصادي، والقضايا الأخلاقية</w:t>
      </w:r>
      <w:r>
        <w:rPr>
          <w:rFonts w:ascii="Sakkal Majalla" w:hAnsi="Sakkal Majalla" w:cs="Sakkal Majalla" w:hint="cs"/>
          <w:color w:val="000000" w:themeColor="text1"/>
          <w:sz w:val="28"/>
          <w:szCs w:val="28"/>
          <w:rtl/>
        </w:rPr>
        <w:t>.</w:t>
      </w:r>
    </w:p>
    <w:p w14:paraId="2EE8B94A"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lastRenderedPageBreak/>
        <w:t>المبحث الأول:</w:t>
      </w:r>
    </w:p>
    <w:p w14:paraId="3119079A" w14:textId="77777777" w:rsidR="00D243F3" w:rsidRDefault="00D243F3" w:rsidP="00D243F3">
      <w:pPr>
        <w:bidi/>
        <w:spacing w:line="360" w:lineRule="auto"/>
        <w:jc w:val="center"/>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تقنيات الذكاء الاصطناعي</w:t>
      </w:r>
    </w:p>
    <w:p w14:paraId="28456FDF" w14:textId="77777777" w:rsidR="00D243F3" w:rsidRPr="00000071" w:rsidRDefault="00D243F3" w:rsidP="00D243F3">
      <w:pPr>
        <w:bidi/>
        <w:spacing w:line="360" w:lineRule="auto"/>
        <w:jc w:val="both"/>
        <w:rPr>
          <w:rFonts w:ascii="Sakkal Majalla" w:hAnsi="Sakkal Majalla" w:cs="Sakkal Majalla"/>
          <w:b/>
          <w:bCs/>
          <w:color w:val="000000" w:themeColor="text1"/>
          <w:sz w:val="32"/>
          <w:szCs w:val="32"/>
          <w:u w:val="single"/>
          <w:rtl/>
        </w:rPr>
      </w:pPr>
      <w:r w:rsidRPr="00000071">
        <w:rPr>
          <w:rFonts w:ascii="Sakkal Majalla" w:hAnsi="Sakkal Majalla" w:cs="Sakkal Majalla"/>
          <w:b/>
          <w:bCs/>
          <w:color w:val="000000" w:themeColor="text1"/>
          <w:sz w:val="32"/>
          <w:szCs w:val="32"/>
          <w:u w:val="single"/>
          <w:rtl/>
        </w:rPr>
        <w:t>تمهيد</w:t>
      </w:r>
      <w:r w:rsidRPr="00000071">
        <w:rPr>
          <w:rFonts w:ascii="Sakkal Majalla" w:hAnsi="Sakkal Majalla" w:cs="Sakkal Majalla"/>
          <w:b/>
          <w:bCs/>
          <w:color w:val="000000" w:themeColor="text1"/>
          <w:sz w:val="32"/>
          <w:szCs w:val="32"/>
          <w:u w:val="single"/>
        </w:rPr>
        <w:t>:</w:t>
      </w:r>
    </w:p>
    <w:p w14:paraId="0AE17816" w14:textId="77777777" w:rsidR="00D243F3" w:rsidRPr="00000071" w:rsidRDefault="00D243F3" w:rsidP="00D243F3">
      <w:pPr>
        <w:bidi/>
        <w:spacing w:line="360" w:lineRule="auto"/>
        <w:jc w:val="both"/>
        <w:rPr>
          <w:rFonts w:ascii="Sakkal Majalla" w:hAnsi="Sakkal Majalla" w:cs="Sakkal Majalla"/>
          <w:color w:val="000000" w:themeColor="text1"/>
          <w:sz w:val="28"/>
          <w:szCs w:val="28"/>
          <w:rtl/>
        </w:rPr>
      </w:pPr>
      <w:r w:rsidRPr="00000071">
        <w:rPr>
          <w:rFonts w:ascii="Sakkal Majalla" w:hAnsi="Sakkal Majalla" w:cs="Sakkal Majalla"/>
          <w:color w:val="000000" w:themeColor="text1"/>
          <w:sz w:val="28"/>
          <w:szCs w:val="28"/>
          <w:rtl/>
        </w:rPr>
        <w:t>شهد العالم العديد من التغييرات السريعة في مختلف المجالات في نفس وقت ظهور الثورة العلمية والصناعية، ومن هذه المجالات هو التطور التكنولوجي والعلمي الذي ينعكس بصورة كبيرة على حياة الفرد والمجتمع بصورة إيجابية وسلبي، وقد ساهمة الثورة الصناعية بإنتاج الذكاء الاصطناعي الذي أصبح جزء من حياتنا، أن مجال الذكاء الاصطناعي من المجالات الحديثة نسبياً، ويرجع ذلك إلى ظهور الذكاء الاصطناعي في أوائل الخمسينات من القرن العشرين الميلادي، ويعتبر الذكاء الاصطناعي أحد أهم اختراعات العصر الحديث في عالم التكنولوجيا، ولقد استطاعت تقنيات الذكاء الاصطناعي أن تلقي بأثارها الفعلية على قطاع الموارد البشرية وعمليات التوظيف والاختيار والتدريب والتقييم</w:t>
      </w:r>
      <w:r w:rsidRPr="00000071">
        <w:rPr>
          <w:rFonts w:ascii="Sakkal Majalla" w:hAnsi="Sakkal Majalla" w:cs="Sakkal Majalla"/>
          <w:color w:val="000000" w:themeColor="text1"/>
          <w:sz w:val="28"/>
          <w:szCs w:val="28"/>
        </w:rPr>
        <w:t>.</w:t>
      </w:r>
    </w:p>
    <w:p w14:paraId="06C88EB5" w14:textId="77777777" w:rsidR="00D243F3" w:rsidRPr="00000071" w:rsidRDefault="00D243F3" w:rsidP="00D243F3">
      <w:pPr>
        <w:bidi/>
        <w:spacing w:line="360" w:lineRule="auto"/>
        <w:jc w:val="both"/>
        <w:rPr>
          <w:rFonts w:ascii="Sakkal Majalla" w:hAnsi="Sakkal Majalla" w:cs="Sakkal Majalla"/>
          <w:b/>
          <w:bCs/>
          <w:color w:val="000000" w:themeColor="text1"/>
          <w:sz w:val="32"/>
          <w:szCs w:val="32"/>
          <w:u w:val="single"/>
          <w:rtl/>
        </w:rPr>
      </w:pPr>
      <w:r w:rsidRPr="00000071">
        <w:rPr>
          <w:rFonts w:ascii="Sakkal Majalla" w:hAnsi="Sakkal Majalla" w:cs="Sakkal Majalla"/>
          <w:b/>
          <w:bCs/>
          <w:color w:val="000000" w:themeColor="text1"/>
          <w:sz w:val="32"/>
          <w:szCs w:val="32"/>
          <w:u w:val="single"/>
          <w:rtl/>
        </w:rPr>
        <w:t>أولاً: ماهية الذكاء الاصطناعي</w:t>
      </w:r>
    </w:p>
    <w:p w14:paraId="57175765" w14:textId="77777777" w:rsidR="00D243F3" w:rsidRPr="00000071" w:rsidRDefault="00D243F3" w:rsidP="00D243F3">
      <w:pPr>
        <w:bidi/>
        <w:spacing w:line="360" w:lineRule="auto"/>
        <w:jc w:val="both"/>
        <w:rPr>
          <w:rFonts w:ascii="Sakkal Majalla" w:hAnsi="Sakkal Majalla" w:cs="Sakkal Majalla"/>
          <w:color w:val="000000" w:themeColor="text1"/>
          <w:sz w:val="28"/>
          <w:szCs w:val="28"/>
          <w:rtl/>
        </w:rPr>
      </w:pPr>
      <w:r w:rsidRPr="00000071">
        <w:rPr>
          <w:rFonts w:ascii="Sakkal Majalla" w:hAnsi="Sakkal Majalla" w:cs="Sakkal Majalla"/>
          <w:color w:val="000000" w:themeColor="text1"/>
          <w:sz w:val="28"/>
          <w:szCs w:val="28"/>
          <w:rtl/>
        </w:rPr>
        <w:t>مصطلح الذكاء الاصطناعي قد ظهر في العقد الخمسين من القرن العشرين، وخاصة عام 1950م، عندما قام العام</w:t>
      </w:r>
      <w:r w:rsidRPr="00000071">
        <w:rPr>
          <w:rFonts w:ascii="Sakkal Majalla" w:hAnsi="Sakkal Majalla" w:cs="Sakkal Majalla"/>
          <w:color w:val="000000" w:themeColor="text1"/>
          <w:sz w:val="28"/>
          <w:szCs w:val="28"/>
        </w:rPr>
        <w:t xml:space="preserve"> (Allan </w:t>
      </w:r>
      <w:proofErr w:type="spellStart"/>
      <w:r w:rsidRPr="00000071">
        <w:rPr>
          <w:rFonts w:ascii="Sakkal Majalla" w:hAnsi="Sakkal Majalla" w:cs="Sakkal Majalla"/>
          <w:color w:val="000000" w:themeColor="text1"/>
          <w:sz w:val="28"/>
          <w:szCs w:val="28"/>
        </w:rPr>
        <w:t>Torengh</w:t>
      </w:r>
      <w:proofErr w:type="spellEnd"/>
      <w:r w:rsidRPr="00000071">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 xml:space="preserve"> </w:t>
      </w:r>
      <w:r w:rsidRPr="00000071">
        <w:rPr>
          <w:rFonts w:ascii="Sakkal Majalla" w:hAnsi="Sakkal Majalla" w:cs="Sakkal Majalla"/>
          <w:color w:val="000000" w:themeColor="text1"/>
          <w:sz w:val="28"/>
          <w:szCs w:val="28"/>
          <w:rtl/>
        </w:rPr>
        <w:t xml:space="preserve">بتقديم اختبار </w:t>
      </w:r>
      <w:proofErr w:type="spellStart"/>
      <w:r w:rsidRPr="00000071">
        <w:rPr>
          <w:rFonts w:ascii="Sakkal Majalla" w:hAnsi="Sakkal Majalla" w:cs="Sakkal Majalla"/>
          <w:color w:val="000000" w:themeColor="text1"/>
          <w:sz w:val="28"/>
          <w:szCs w:val="28"/>
          <w:rtl/>
        </w:rPr>
        <w:t>تورينج</w:t>
      </w:r>
      <w:proofErr w:type="spellEnd"/>
      <w:r w:rsidRPr="00000071">
        <w:rPr>
          <w:rFonts w:ascii="Sakkal Majalla" w:hAnsi="Sakkal Majalla" w:cs="Sakkal Majalla"/>
          <w:color w:val="000000" w:themeColor="text1"/>
          <w:sz w:val="28"/>
          <w:szCs w:val="28"/>
          <w:rtl/>
        </w:rPr>
        <w:t>، الذي يقوم بتقييم الجهاز الكمبيوتر، وقام بتصنيفه "ذكياً" بسبب قدرته على محاكاة العقل البشري، وتم الإعلان عن مفهوم الذكاء الاصطناعي بصورة رسمية في كلية "</w:t>
      </w:r>
      <w:proofErr w:type="spellStart"/>
      <w:r w:rsidRPr="00000071">
        <w:rPr>
          <w:rFonts w:ascii="Sakkal Majalla" w:hAnsi="Sakkal Majalla" w:cs="Sakkal Majalla"/>
          <w:color w:val="000000" w:themeColor="text1"/>
          <w:sz w:val="28"/>
          <w:szCs w:val="28"/>
          <w:rtl/>
        </w:rPr>
        <w:t>دارتموث</w:t>
      </w:r>
      <w:proofErr w:type="spellEnd"/>
      <w:r w:rsidRPr="00000071">
        <w:rPr>
          <w:rFonts w:ascii="Sakkal Majalla" w:hAnsi="Sakkal Majalla" w:cs="Sakkal Majalla"/>
          <w:color w:val="000000" w:themeColor="text1"/>
          <w:sz w:val="28"/>
          <w:szCs w:val="28"/>
          <w:rtl/>
        </w:rPr>
        <w:t>" عام 1956م، بواسطة</w:t>
      </w:r>
      <w:r w:rsidRPr="00000071">
        <w:rPr>
          <w:rFonts w:ascii="Sakkal Majalla" w:hAnsi="Sakkal Majalla" w:cs="Sakkal Majalla"/>
          <w:color w:val="000000" w:themeColor="text1"/>
          <w:sz w:val="28"/>
          <w:szCs w:val="28"/>
        </w:rPr>
        <w:t xml:space="preserve"> "john Macarthy" </w:t>
      </w:r>
      <w:r>
        <w:rPr>
          <w:rFonts w:ascii="Sakkal Majalla" w:hAnsi="Sakkal Majalla" w:cs="Sakkal Majalla" w:hint="cs"/>
          <w:color w:val="000000" w:themeColor="text1"/>
          <w:sz w:val="28"/>
          <w:szCs w:val="28"/>
          <w:rtl/>
        </w:rPr>
        <w:t xml:space="preserve"> </w:t>
      </w:r>
      <w:r w:rsidRPr="00000071">
        <w:rPr>
          <w:rFonts w:ascii="Sakkal Majalla" w:hAnsi="Sakkal Majalla" w:cs="Sakkal Majalla"/>
          <w:color w:val="000000" w:themeColor="text1"/>
          <w:sz w:val="28"/>
          <w:szCs w:val="28"/>
          <w:rtl/>
        </w:rPr>
        <w:t>الذي نظم ورشة عمل لمدة شهرين، جمع فيهم الباحثين المهتمين بالشبكات العصبية الاصطناعية، وبدا التقدم في علم الذكاء الاصطناعي مع بداية القرن الواحد والعشرين حتى أصبحت الروبوتات التفاعلية متاحة في المتاجر</w:t>
      </w:r>
      <w:r>
        <w:rPr>
          <w:rFonts w:ascii="Sakkal Majalla" w:hAnsi="Sakkal Majalla" w:cs="Sakkal Majalla" w:hint="cs"/>
          <w:color w:val="000000" w:themeColor="text1"/>
          <w:sz w:val="28"/>
          <w:szCs w:val="28"/>
          <w:rtl/>
        </w:rPr>
        <w:t>.(</w:t>
      </w:r>
      <w:r w:rsidRPr="00E202DE">
        <w:rPr>
          <w:rFonts w:hint="cs"/>
          <w:kern w:val="0"/>
          <w:rtl/>
          <w:lang w:bidi="ar-EG"/>
          <w14:ligatures w14:val="none"/>
        </w:rPr>
        <w:t xml:space="preserve"> </w:t>
      </w:r>
      <w:r w:rsidRPr="00E202DE">
        <w:rPr>
          <w:rFonts w:ascii="Sakkal Majalla" w:hAnsi="Sakkal Majalla" w:cs="Sakkal Majalla"/>
          <w:color w:val="000000" w:themeColor="text1"/>
          <w:sz w:val="28"/>
          <w:szCs w:val="28"/>
        </w:rPr>
        <w:t xml:space="preserve">Parveen, N. Anisha, and V. S. </w:t>
      </w:r>
      <w:proofErr w:type="spellStart"/>
      <w:r w:rsidRPr="00E202DE">
        <w:rPr>
          <w:rFonts w:ascii="Sakkal Majalla" w:hAnsi="Sakkal Majalla" w:cs="Sakkal Majalla"/>
          <w:color w:val="000000" w:themeColor="text1"/>
          <w:sz w:val="28"/>
          <w:szCs w:val="28"/>
        </w:rPr>
        <w:t>Palaniammal</w:t>
      </w:r>
      <w:proofErr w:type="spellEnd"/>
      <w:r>
        <w:rPr>
          <w:rFonts w:ascii="Sakkal Majalla" w:hAnsi="Sakkal Majalla" w:cs="Sakkal Majalla" w:hint="cs"/>
          <w:color w:val="000000" w:themeColor="text1"/>
          <w:sz w:val="28"/>
          <w:szCs w:val="28"/>
          <w:rtl/>
        </w:rPr>
        <w:t>، 2019)</w:t>
      </w:r>
    </w:p>
    <w:p w14:paraId="3580ACE3" w14:textId="77777777" w:rsidR="00D243F3" w:rsidRPr="00000071" w:rsidRDefault="00D243F3" w:rsidP="00D243F3">
      <w:pPr>
        <w:bidi/>
        <w:spacing w:line="360" w:lineRule="auto"/>
        <w:jc w:val="both"/>
        <w:rPr>
          <w:rFonts w:ascii="Sakkal Majalla" w:hAnsi="Sakkal Majalla" w:cs="Sakkal Majalla"/>
          <w:color w:val="000000" w:themeColor="text1"/>
          <w:sz w:val="28"/>
          <w:szCs w:val="28"/>
          <w:rtl/>
        </w:rPr>
      </w:pPr>
      <w:r w:rsidRPr="00000071">
        <w:rPr>
          <w:rFonts w:ascii="Sakkal Majalla" w:hAnsi="Sakkal Majalla" w:cs="Sakkal Majalla"/>
          <w:color w:val="000000" w:themeColor="text1"/>
          <w:sz w:val="28"/>
          <w:szCs w:val="28"/>
          <w:rtl/>
        </w:rPr>
        <w:t xml:space="preserve">كان هدف الذكاء الاصطناعي القوي نظام يقترب من الذكاء البشري يتقاسمه الكثيرون، وفي أوائل العقد الأول من القرن الحادي والعشرين كانت الشبكات العصبية الاصطناعية قادرة على مجموعة من المهام المعقدة بما في ذلك التعرف على الوجوه والأشياء الأخرى من البيانات المرئية لكن التفاؤل بشأن تحقيق ذكاء اصطناعي قوي أفسح المجال لتقدير الصعوبات الشديدة التي ينطوي عليها الأمر، حيث يؤثر الذكاء الاصطناعي على مستقبل كل قطاع صناعي وعلى كل إنسان على هذا الكوكب، ويعد </w:t>
      </w:r>
      <w:r w:rsidRPr="00000071">
        <w:rPr>
          <w:rFonts w:ascii="Sakkal Majalla" w:hAnsi="Sakkal Majalla" w:cs="Sakkal Majalla"/>
          <w:color w:val="000000" w:themeColor="text1"/>
          <w:sz w:val="28"/>
          <w:szCs w:val="28"/>
          <w:rtl/>
        </w:rPr>
        <w:lastRenderedPageBreak/>
        <w:t>المحرك الأساسي لجميع التقنيات الناشئة مثل جمع البيانات الضخمة والروبوتات وإنترنت الأشياء، ومن المتوقع أن يلعب الذكاء الاصطناعي دورًا أكبر خلال السنوات القادمة</w:t>
      </w:r>
      <w:r>
        <w:rPr>
          <w:rFonts w:ascii="Sakkal Majalla" w:hAnsi="Sakkal Majalla" w:cs="Sakkal Majalla" w:hint="cs"/>
          <w:color w:val="000000" w:themeColor="text1"/>
          <w:sz w:val="28"/>
          <w:szCs w:val="28"/>
          <w:rtl/>
        </w:rPr>
        <w:t>.  (درويش، 2020).</w:t>
      </w:r>
    </w:p>
    <w:p w14:paraId="24754939" w14:textId="77777777" w:rsidR="00D243F3" w:rsidRPr="00000071" w:rsidRDefault="00D243F3" w:rsidP="00D243F3">
      <w:pPr>
        <w:bidi/>
        <w:spacing w:line="360" w:lineRule="auto"/>
        <w:jc w:val="both"/>
        <w:rPr>
          <w:rFonts w:ascii="Sakkal Majalla" w:hAnsi="Sakkal Majalla" w:cs="Sakkal Majalla"/>
          <w:color w:val="000000" w:themeColor="text1"/>
          <w:sz w:val="28"/>
          <w:szCs w:val="28"/>
          <w:rtl/>
        </w:rPr>
      </w:pPr>
      <w:r w:rsidRPr="00000071">
        <w:rPr>
          <w:rFonts w:ascii="Sakkal Majalla" w:hAnsi="Sakkal Majalla" w:cs="Sakkal Majalla"/>
          <w:color w:val="000000" w:themeColor="text1"/>
          <w:sz w:val="28"/>
          <w:szCs w:val="28"/>
          <w:rtl/>
        </w:rPr>
        <w:t>يتكون الذكاء الاصطناعي من كلمتين هما: الذكاء، وكلمة الاصطناعي ولكل منهما معنى، فالذكاء حسب قاموس</w:t>
      </w:r>
      <w:r w:rsidRPr="00000071">
        <w:rPr>
          <w:rFonts w:ascii="Sakkal Majalla" w:hAnsi="Sakkal Majalla" w:cs="Sakkal Majalla"/>
          <w:color w:val="000000" w:themeColor="text1"/>
          <w:sz w:val="28"/>
          <w:szCs w:val="28"/>
        </w:rPr>
        <w:t xml:space="preserve"> Webster </w:t>
      </w:r>
      <w:r w:rsidRPr="00000071">
        <w:rPr>
          <w:rFonts w:ascii="Sakkal Majalla" w:hAnsi="Sakkal Majalla" w:cs="Sakkal Majalla"/>
          <w:color w:val="000000" w:themeColor="text1"/>
          <w:sz w:val="28"/>
          <w:szCs w:val="28"/>
          <w:rtl/>
        </w:rPr>
        <w:t>هو القدر على فهم الظروف أو الحالات الجديدة والمتغيرة، أي هو القدرة على إدراك وفهم وتعلم الحالات أو الظروف الجديدة، بمعني آخر أن مفاتيح الذكاء هي الإدراك، الفهم، والتعلم، أما كلمة الصناعي أو الاصطناعي ترتبط بالفعل يصنع أو يصطنع، وبالتالي تطلق الكلمة على كل الأشياء التي تنشأ نتيجة النشاط أو الفعل الذي يتم من خلال اصطناع وتشكيل الأشياء تمييزاً عن الأشياء الموجودة بالفعل والمولدة بصورة طبيعية من دون تدخل الإنسان</w:t>
      </w:r>
      <w:r>
        <w:rPr>
          <w:rFonts w:ascii="Sakkal Majalla" w:hAnsi="Sakkal Majalla" w:cs="Sakkal Majalla" w:hint="cs"/>
          <w:color w:val="000000" w:themeColor="text1"/>
          <w:sz w:val="28"/>
          <w:szCs w:val="28"/>
          <w:rtl/>
        </w:rPr>
        <w:t xml:space="preserve">. </w:t>
      </w:r>
    </w:p>
    <w:p w14:paraId="4286D17F" w14:textId="77777777" w:rsidR="00D243F3" w:rsidRPr="00000071" w:rsidRDefault="00D243F3" w:rsidP="00D243F3">
      <w:pPr>
        <w:bidi/>
        <w:spacing w:line="360" w:lineRule="auto"/>
        <w:jc w:val="both"/>
        <w:rPr>
          <w:rFonts w:ascii="Sakkal Majalla" w:hAnsi="Sakkal Majalla" w:cs="Sakkal Majalla"/>
          <w:color w:val="000000" w:themeColor="text1"/>
          <w:sz w:val="28"/>
          <w:szCs w:val="28"/>
          <w:rtl/>
        </w:rPr>
      </w:pPr>
      <w:r w:rsidRPr="00000071">
        <w:rPr>
          <w:rFonts w:ascii="Sakkal Majalla" w:hAnsi="Sakkal Majalla" w:cs="Sakkal Majalla"/>
          <w:color w:val="000000" w:themeColor="text1"/>
          <w:sz w:val="28"/>
          <w:szCs w:val="28"/>
          <w:rtl/>
        </w:rPr>
        <w:t>يمكن تعريف الذكاء الاصطناعي بالتقنية التي لها القدرة الخاصة بالآلات لتعمل على توفير وتطوير الجهد والقيام بالأعمال التي يقوم بها الأنسان ولكن عن طريق المصادر الإلكترونية والرقمية، وذلك يعني بإنها تعتبر العقل البشري الذي يساعد على التفكير والتعلم من التجارب التي سبقت للبشر ولكن بشكل برمجي ومحدد ومنظم، كما يهدف الذكاء الاصطناعي إلى الوصول للهيكلة التي تتمتع بالذكاء الاصطناعي من خلال العمل بما يقوم الأفراد به من تصرف من حيث التعلم والفهم والتنظيم والتنفيذ وذلك للإرشاد والتفاعل</w:t>
      </w:r>
      <w:r w:rsidRPr="00000071">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 xml:space="preserve"> (</w:t>
      </w:r>
      <w:r w:rsidRPr="00E202DE">
        <w:rPr>
          <w:rFonts w:ascii="Sakkal Majalla" w:hAnsi="Sakkal Majalla" w:cs="Sakkal Majalla"/>
          <w:color w:val="000000" w:themeColor="text1"/>
          <w:sz w:val="28"/>
          <w:szCs w:val="28"/>
        </w:rPr>
        <w:t>Elhady</w:t>
      </w:r>
      <w:r>
        <w:rPr>
          <w:rFonts w:ascii="Sakkal Majalla" w:hAnsi="Sakkal Majalla" w:cs="Sakkal Majalla" w:hint="cs"/>
          <w:color w:val="000000" w:themeColor="text1"/>
          <w:sz w:val="28"/>
          <w:szCs w:val="28"/>
          <w:rtl/>
        </w:rPr>
        <w:t>، 2023).</w:t>
      </w:r>
    </w:p>
    <w:p w14:paraId="491FBB0B" w14:textId="77777777" w:rsidR="00D243F3" w:rsidRPr="00000071" w:rsidRDefault="00D243F3" w:rsidP="00D243F3">
      <w:pPr>
        <w:bidi/>
        <w:spacing w:line="360" w:lineRule="auto"/>
        <w:jc w:val="both"/>
        <w:rPr>
          <w:rFonts w:ascii="Sakkal Majalla" w:hAnsi="Sakkal Majalla" w:cs="Sakkal Majalla"/>
          <w:color w:val="000000" w:themeColor="text1"/>
          <w:sz w:val="28"/>
          <w:szCs w:val="28"/>
          <w:rtl/>
        </w:rPr>
      </w:pPr>
      <w:r w:rsidRPr="00000071">
        <w:rPr>
          <w:rFonts w:ascii="Sakkal Majalla" w:hAnsi="Sakkal Majalla" w:cs="Sakkal Majalla"/>
          <w:color w:val="000000" w:themeColor="text1"/>
          <w:sz w:val="28"/>
          <w:szCs w:val="28"/>
          <w:rtl/>
        </w:rPr>
        <w:t>وبناءً على ما سبق ذكره نجد أن الذكاء الاصطناعي هو علم مبني على مجموعة من القواعد الرياضية والأجهزة والبرامج التي تم جمعها في الحاسبات الآلية والتي تقوم بدورها بالعديد من العمليات والمهام التي يمكن للإنسان أن يقوم بها بالإضافة إلى أنها تختلف عليه من حيث السرعة والدقة في إيجاد الحلول للمشكلات المعقدة.</w:t>
      </w:r>
    </w:p>
    <w:p w14:paraId="615780E4" w14:textId="77777777" w:rsidR="00D243F3" w:rsidRPr="00FC2842" w:rsidRDefault="00D243F3" w:rsidP="00D243F3">
      <w:pPr>
        <w:bidi/>
        <w:spacing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lang w:bidi="ar-EG"/>
        </w:rPr>
        <w:t xml:space="preserve">ثانياً: </w:t>
      </w:r>
      <w:r w:rsidRPr="00FC2842">
        <w:rPr>
          <w:rFonts w:ascii="Sakkal Majalla" w:hAnsi="Sakkal Majalla" w:cs="Sakkal Majalla" w:hint="cs"/>
          <w:b/>
          <w:bCs/>
          <w:color w:val="000000" w:themeColor="text1"/>
          <w:sz w:val="32"/>
          <w:szCs w:val="32"/>
          <w:u w:val="single"/>
          <w:rtl/>
        </w:rPr>
        <w:t>تعريف الذكاء الاصطناعي</w:t>
      </w:r>
    </w:p>
    <w:p w14:paraId="74F89A3E" w14:textId="77777777" w:rsidR="00D243F3" w:rsidRPr="00FC2842" w:rsidRDefault="00D243F3" w:rsidP="00D243F3">
      <w:pPr>
        <w:pStyle w:val="a5"/>
        <w:numPr>
          <w:ilvl w:val="0"/>
          <w:numId w:val="34"/>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hint="cs"/>
          <w:color w:val="000000" w:themeColor="text1"/>
          <w:sz w:val="28"/>
          <w:szCs w:val="28"/>
          <w:rtl/>
        </w:rPr>
        <w:t>الذكاء الاصطناعي علم يهدف إلى فهم طبيعة الذكاء الإنساني عن طريق عمل برنامج للحاسب الآلي قادر على محاكاة السلوك الإنساني المتسم بالذكاء، وتعني قدرة برنامج الحاسب الآلي على حل مسألة ما، أو اتخاذ قرار في موقف ما، بناء على وصف لهذا الهدف، أي أن البرنامج نفسه يجد الطريقة التي يجب أن تتبع لحل المسألة أو التوصل إلى قرار للتعرف على أوجه الشبه بين المواقف المستجدة. (مرقص، 2014).</w:t>
      </w:r>
    </w:p>
    <w:p w14:paraId="0042408D" w14:textId="77777777" w:rsidR="00D243F3" w:rsidRPr="00FC2842" w:rsidRDefault="00D243F3" w:rsidP="00D243F3">
      <w:pPr>
        <w:numPr>
          <w:ilvl w:val="0"/>
          <w:numId w:val="34"/>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hint="cs"/>
          <w:color w:val="000000" w:themeColor="text1"/>
          <w:sz w:val="28"/>
          <w:szCs w:val="28"/>
          <w:rtl/>
        </w:rPr>
        <w:lastRenderedPageBreak/>
        <w:t>الذكاء الاصطناعي هو فرع من فروع الحاسب الذي يقوم على إمكان تطوير أنساق ذكية، على أن تبرز مثل هذه الانساق الخصائص المتعلقة بالذكاء في المستوى الإنساني، مثل خصائص عملية الفهم، واستخدام اللغة والتعليم، والاستدلال وحل المشكلات. (</w:t>
      </w:r>
      <w:proofErr w:type="spellStart"/>
      <w:r w:rsidRPr="00FC2842">
        <w:rPr>
          <w:rFonts w:ascii="Sakkal Majalla" w:hAnsi="Sakkal Majalla" w:cs="Sakkal Majalla" w:hint="cs"/>
          <w:color w:val="000000" w:themeColor="text1"/>
          <w:sz w:val="28"/>
          <w:szCs w:val="28"/>
          <w:rtl/>
        </w:rPr>
        <w:t>دايدول</w:t>
      </w:r>
      <w:proofErr w:type="spellEnd"/>
      <w:r w:rsidRPr="00FC2842">
        <w:rPr>
          <w:rFonts w:ascii="Sakkal Majalla" w:hAnsi="Sakkal Majalla" w:cs="Sakkal Majalla" w:hint="cs"/>
          <w:color w:val="000000" w:themeColor="text1"/>
          <w:sz w:val="28"/>
          <w:szCs w:val="28"/>
          <w:rtl/>
        </w:rPr>
        <w:t>، 2014).</w:t>
      </w:r>
    </w:p>
    <w:p w14:paraId="08B316CD" w14:textId="77777777" w:rsidR="00D243F3" w:rsidRPr="00FC2842" w:rsidRDefault="00D243F3" w:rsidP="00D243F3">
      <w:pPr>
        <w:numPr>
          <w:ilvl w:val="0"/>
          <w:numId w:val="34"/>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يعرف الذكاء الاصطناعي أيضًا بأنه علم صناعة الآلات التي تنفذ ما يطلبه البشر بطريقة تتطلب ذكاء</w:t>
      </w:r>
      <w:r w:rsidRPr="00FC2842">
        <w:rPr>
          <w:rFonts w:ascii="Sakkal Majalla" w:hAnsi="Sakkal Majalla" w:cs="Sakkal Majalla" w:hint="cs"/>
          <w:color w:val="000000" w:themeColor="text1"/>
          <w:sz w:val="28"/>
          <w:szCs w:val="28"/>
          <w:rtl/>
        </w:rPr>
        <w:t>.</w:t>
      </w:r>
      <w:r w:rsidRPr="00FC2842">
        <w:rPr>
          <w:rFonts w:ascii="Sakkal Majalla" w:hAnsi="Sakkal Majalla" w:cs="Sakkal Majalla"/>
          <w:color w:val="000000" w:themeColor="text1"/>
          <w:sz w:val="28"/>
          <w:szCs w:val="28"/>
          <w:rtl/>
        </w:rPr>
        <w:t xml:space="preserve"> </w:t>
      </w:r>
    </w:p>
    <w:p w14:paraId="597E6514" w14:textId="77777777" w:rsidR="00D243F3" w:rsidRDefault="00D243F3" w:rsidP="00D243F3">
      <w:pPr>
        <w:numPr>
          <w:ilvl w:val="0"/>
          <w:numId w:val="34"/>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تعريف "</w:t>
      </w:r>
      <w:proofErr w:type="spellStart"/>
      <w:r w:rsidRPr="00FC2842">
        <w:rPr>
          <w:rFonts w:ascii="Sakkal Majalla" w:hAnsi="Sakkal Majalla" w:cs="Sakkal Majalla"/>
          <w:color w:val="000000" w:themeColor="text1"/>
          <w:sz w:val="28"/>
          <w:szCs w:val="28"/>
          <w:rtl/>
        </w:rPr>
        <w:t>مارفن</w:t>
      </w:r>
      <w:proofErr w:type="spellEnd"/>
      <w:r w:rsidRPr="00FC2842">
        <w:rPr>
          <w:rFonts w:ascii="Sakkal Majalla" w:hAnsi="Sakkal Majalla" w:cs="Sakkal Majalla"/>
          <w:color w:val="000000" w:themeColor="text1"/>
          <w:sz w:val="28"/>
          <w:szCs w:val="28"/>
          <w:rtl/>
        </w:rPr>
        <w:t xml:space="preserve"> لي </w:t>
      </w:r>
      <w:proofErr w:type="spellStart"/>
      <w:r w:rsidRPr="00FC2842">
        <w:rPr>
          <w:rFonts w:ascii="Sakkal Majalla" w:hAnsi="Sakkal Majalla" w:cs="Sakkal Majalla"/>
          <w:color w:val="000000" w:themeColor="text1"/>
          <w:sz w:val="28"/>
          <w:szCs w:val="28"/>
          <w:rtl/>
        </w:rPr>
        <w:t>مينسكي</w:t>
      </w:r>
      <w:proofErr w:type="spellEnd"/>
      <w:r w:rsidRPr="00FC2842">
        <w:rPr>
          <w:rFonts w:ascii="Sakkal Majalla" w:hAnsi="Sakkal Majalla" w:cs="Sakkal Majalla"/>
          <w:color w:val="000000" w:themeColor="text1"/>
          <w:sz w:val="28"/>
          <w:szCs w:val="28"/>
          <w:rtl/>
        </w:rPr>
        <w:t>" للذكاء الاصطناعي على أنه</w:t>
      </w:r>
      <w:r w:rsidRPr="00FC2842">
        <w:rPr>
          <w:rFonts w:ascii="Sakkal Majalla" w:hAnsi="Sakkal Majalla" w:cs="Sakkal Majalla" w:hint="cs"/>
          <w:color w:val="000000" w:themeColor="text1"/>
          <w:sz w:val="28"/>
          <w:szCs w:val="28"/>
          <w:rtl/>
        </w:rPr>
        <w:t>:</w:t>
      </w:r>
      <w:r w:rsidRPr="00FC2842">
        <w:rPr>
          <w:rFonts w:ascii="Sakkal Majalla" w:hAnsi="Sakkal Majalla" w:cs="Sakkal Majalla"/>
          <w:color w:val="000000" w:themeColor="text1"/>
          <w:sz w:val="28"/>
          <w:szCs w:val="28"/>
          <w:rtl/>
        </w:rPr>
        <w:t xml:space="preserve"> صناعة برامج الحاسب الآلي التي </w:t>
      </w:r>
      <w:r w:rsidRPr="00FC2842">
        <w:rPr>
          <w:rFonts w:ascii="Sakkal Majalla" w:hAnsi="Sakkal Majalla" w:cs="Sakkal Majalla" w:hint="cs"/>
          <w:color w:val="000000" w:themeColor="text1"/>
          <w:sz w:val="28"/>
          <w:szCs w:val="28"/>
          <w:rtl/>
        </w:rPr>
        <w:t xml:space="preserve">تستعمل </w:t>
      </w:r>
      <w:r w:rsidRPr="00FC2842">
        <w:rPr>
          <w:rFonts w:ascii="Sakkal Majalla" w:hAnsi="Sakkal Majalla" w:cs="Sakkal Majalla"/>
          <w:color w:val="000000" w:themeColor="text1"/>
          <w:sz w:val="28"/>
          <w:szCs w:val="28"/>
          <w:rtl/>
        </w:rPr>
        <w:t>في تنفيذ مهام للبشر تتطلب ذكاء، حيث تتطلب تلك المهام قدرات عقلية ذات مستوى عالي مثل تنظيم الذاكرة والتعليم الإدراكي والتفكير النقدي، وبناء على ذلك فإن الذكاء الاصطناعي هو نظام علمي يتكون من مجموعة من وسائل الصناعة الهندسية الخاصة بتصنيع الأجهزة والبرامج، وتهدف تلك الصناعة إلى إنتاج آلات تتمتع بالقدرة على تنفيذ مهام معقدة بطريقة قد تتشابه مع عقل الإنسان في بعض الأحيان</w:t>
      </w:r>
      <w:r w:rsidRPr="00FC2842">
        <w:rPr>
          <w:rFonts w:ascii="Sakkal Majalla" w:hAnsi="Sakkal Majalla" w:cs="Sakkal Majalla" w:hint="cs"/>
          <w:color w:val="000000" w:themeColor="text1"/>
          <w:sz w:val="28"/>
          <w:szCs w:val="28"/>
          <w:rtl/>
        </w:rPr>
        <w:t>. (موسى، 2019).</w:t>
      </w:r>
    </w:p>
    <w:p w14:paraId="60F897BB" w14:textId="77777777" w:rsidR="00D243F3" w:rsidRPr="00FC2842" w:rsidRDefault="00D243F3" w:rsidP="00D243F3">
      <w:pPr>
        <w:bidi/>
        <w:spacing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 xml:space="preserve">ثالثاً: </w:t>
      </w:r>
      <w:r w:rsidRPr="00FC2842">
        <w:rPr>
          <w:rFonts w:ascii="Sakkal Majalla" w:hAnsi="Sakkal Majalla" w:cs="Sakkal Majalla"/>
          <w:b/>
          <w:bCs/>
          <w:color w:val="000000" w:themeColor="text1"/>
          <w:sz w:val="32"/>
          <w:szCs w:val="32"/>
          <w:u w:val="single"/>
          <w:rtl/>
        </w:rPr>
        <w:t>أهمية الذكاء الاصطناعي</w:t>
      </w:r>
    </w:p>
    <w:p w14:paraId="3BE1CBEF"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تعمل تقنية</w:t>
      </w:r>
      <w:r w:rsidRPr="00FC2842">
        <w:rPr>
          <w:rFonts w:ascii="Sakkal Majalla" w:hAnsi="Sakkal Majalla" w:cs="Sakkal Majalla" w:hint="cs"/>
          <w:color w:val="000000" w:themeColor="text1"/>
          <w:sz w:val="28"/>
          <w:szCs w:val="28"/>
          <w:rtl/>
        </w:rPr>
        <w:t xml:space="preserve"> وتطبيقات</w:t>
      </w:r>
      <w:r w:rsidRPr="00FC2842">
        <w:rPr>
          <w:rFonts w:ascii="Sakkal Majalla" w:hAnsi="Sakkal Majalla" w:cs="Sakkal Majalla"/>
          <w:color w:val="000000" w:themeColor="text1"/>
          <w:sz w:val="28"/>
          <w:szCs w:val="28"/>
          <w:rtl/>
        </w:rPr>
        <w:t xml:space="preserve"> الذكاء الاصطناعي على تحسين أداء وإنتاجية المؤسسات من خلال أتمتة العمليات أو المهام التي كانت تتطلب في السابق قوة بشرية</w:t>
      </w:r>
      <w:r w:rsidRPr="00FC2842">
        <w:rPr>
          <w:rFonts w:ascii="Sakkal Majalla" w:hAnsi="Sakkal Majalla" w:cs="Sakkal Majalla" w:hint="cs"/>
          <w:color w:val="000000" w:themeColor="text1"/>
          <w:sz w:val="28"/>
          <w:szCs w:val="28"/>
          <w:rtl/>
        </w:rPr>
        <w:t>،</w:t>
      </w:r>
      <w:r w:rsidRPr="00FC2842">
        <w:rPr>
          <w:rFonts w:ascii="Sakkal Majalla" w:hAnsi="Sakkal Majalla" w:cs="Sakkal Majalla"/>
          <w:color w:val="000000" w:themeColor="text1"/>
          <w:sz w:val="28"/>
          <w:szCs w:val="28"/>
          <w:rtl/>
        </w:rPr>
        <w:t xml:space="preserve"> ويمكن للذكاء الاصطناعي أيضًا فهم البيانات على نطاق واسع لا يستطيع أي إنسان تحقيقه، ويمكن لهذه القدرة أن تعود بفوائد كبيرة على الشركات</w:t>
      </w:r>
      <w:r w:rsidRPr="00FC2842">
        <w:rPr>
          <w:rFonts w:ascii="Sakkal Majalla" w:hAnsi="Sakkal Majalla" w:cs="Sakkal Majalla" w:hint="cs"/>
          <w:color w:val="000000" w:themeColor="text1"/>
          <w:sz w:val="28"/>
          <w:szCs w:val="28"/>
          <w:rtl/>
        </w:rPr>
        <w:t xml:space="preserve">، </w:t>
      </w:r>
      <w:r w:rsidRPr="00FC2842">
        <w:rPr>
          <w:rFonts w:ascii="Sakkal Majalla" w:hAnsi="Sakkal Majalla" w:cs="Sakkal Majalla"/>
          <w:b/>
          <w:bCs/>
          <w:color w:val="000000" w:themeColor="text1"/>
          <w:sz w:val="28"/>
          <w:szCs w:val="28"/>
          <w:u w:val="single"/>
          <w:rtl/>
        </w:rPr>
        <w:t xml:space="preserve">وتتمثل أهمية الذكاء الاصطناعي </w:t>
      </w:r>
      <w:r w:rsidRPr="00FC2842">
        <w:rPr>
          <w:rFonts w:ascii="Sakkal Majalla" w:hAnsi="Sakkal Majalla" w:cs="Sakkal Majalla" w:hint="cs"/>
          <w:b/>
          <w:bCs/>
          <w:color w:val="000000" w:themeColor="text1"/>
          <w:sz w:val="28"/>
          <w:szCs w:val="28"/>
          <w:u w:val="single"/>
          <w:rtl/>
        </w:rPr>
        <w:t>فيما</w:t>
      </w:r>
      <w:r w:rsidRPr="00FC2842">
        <w:rPr>
          <w:rFonts w:ascii="Sakkal Majalla" w:hAnsi="Sakkal Majalla" w:cs="Sakkal Majalla"/>
          <w:b/>
          <w:bCs/>
          <w:color w:val="000000" w:themeColor="text1"/>
          <w:sz w:val="28"/>
          <w:szCs w:val="28"/>
          <w:u w:val="single"/>
          <w:rtl/>
        </w:rPr>
        <w:t xml:space="preserve"> يلي</w:t>
      </w:r>
      <w:r w:rsidRPr="00FC2842">
        <w:rPr>
          <w:rFonts w:ascii="Sakkal Majalla" w:hAnsi="Sakkal Majalla" w:cs="Sakkal Majalla" w:hint="cs"/>
          <w:b/>
          <w:bCs/>
          <w:color w:val="000000" w:themeColor="text1"/>
          <w:sz w:val="28"/>
          <w:szCs w:val="28"/>
          <w:u w:val="single"/>
          <w:rtl/>
        </w:rPr>
        <w:t>:</w:t>
      </w:r>
    </w:p>
    <w:p w14:paraId="605951FC" w14:textId="77777777" w:rsidR="00D243F3" w:rsidRPr="00FC2842"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يساهم الذكاء الاصطناعي في الحفاظ على الخبرات البشرية المتراكمة من خلال نقلها إلى الأجهزة الذكية</w:t>
      </w:r>
      <w:r w:rsidRPr="00FC2842">
        <w:rPr>
          <w:rFonts w:ascii="Sakkal Majalla" w:hAnsi="Sakkal Majalla" w:cs="Sakkal Majalla" w:hint="cs"/>
          <w:color w:val="000000" w:themeColor="text1"/>
          <w:sz w:val="28"/>
          <w:szCs w:val="28"/>
          <w:rtl/>
        </w:rPr>
        <w:t>.</w:t>
      </w:r>
    </w:p>
    <w:p w14:paraId="5DAB194C" w14:textId="77777777" w:rsidR="00D243F3" w:rsidRPr="00FC2842"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 xml:space="preserve">بفضل الذكاء الاصطناعي أصبح الإنسان قادراً على استخدام اللغة البشرية في التعامل مع الآلات بدلاً من لغات البرمجة الحاسوبية، مما يجعل الآلات واستخدامها في متناول كافة شرائح المجتمع، حتى ذوي الاحتياجات الخاصة، بعد أن كان التعامل مع الآلات المتطورة محدوداً </w:t>
      </w:r>
      <w:r w:rsidRPr="00FC2842">
        <w:rPr>
          <w:rFonts w:ascii="Sakkal Majalla" w:hAnsi="Sakkal Majalla" w:cs="Sakkal Majalla" w:hint="cs"/>
          <w:color w:val="000000" w:themeColor="text1"/>
          <w:sz w:val="28"/>
          <w:szCs w:val="28"/>
          <w:rtl/>
        </w:rPr>
        <w:t>يقتصر على</w:t>
      </w:r>
      <w:r w:rsidRPr="00FC2842">
        <w:rPr>
          <w:rFonts w:ascii="Sakkal Majalla" w:hAnsi="Sakkal Majalla" w:cs="Sakkal Majalla"/>
          <w:color w:val="000000" w:themeColor="text1"/>
          <w:sz w:val="28"/>
          <w:szCs w:val="28"/>
          <w:rtl/>
        </w:rPr>
        <w:t xml:space="preserve"> أصحاب الخبرة والمتخصصين في </w:t>
      </w:r>
      <w:r w:rsidRPr="00FC2842">
        <w:rPr>
          <w:rFonts w:ascii="Sakkal Majalla" w:hAnsi="Sakkal Majalla" w:cs="Sakkal Majalla" w:hint="cs"/>
          <w:color w:val="000000" w:themeColor="text1"/>
          <w:sz w:val="28"/>
          <w:szCs w:val="28"/>
          <w:rtl/>
        </w:rPr>
        <w:t xml:space="preserve">مجال </w:t>
      </w:r>
      <w:r w:rsidRPr="00FC2842">
        <w:rPr>
          <w:rFonts w:ascii="Sakkal Majalla" w:hAnsi="Sakkal Majalla" w:cs="Sakkal Majalla"/>
          <w:color w:val="000000" w:themeColor="text1"/>
          <w:sz w:val="28"/>
          <w:szCs w:val="28"/>
          <w:rtl/>
        </w:rPr>
        <w:t>التكنولوجيا والبرمج</w:t>
      </w:r>
      <w:r w:rsidRPr="00FC2842">
        <w:rPr>
          <w:rFonts w:ascii="Sakkal Majalla" w:hAnsi="Sakkal Majalla" w:cs="Sakkal Majalla" w:hint="cs"/>
          <w:color w:val="000000" w:themeColor="text1"/>
          <w:sz w:val="28"/>
          <w:szCs w:val="28"/>
          <w:rtl/>
        </w:rPr>
        <w:t>ة.</w:t>
      </w:r>
    </w:p>
    <w:p w14:paraId="07F64FE8" w14:textId="77777777" w:rsidR="00D243F3"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قد يكون الذكاء الاصطناعي أكثر قدرة على البحث العلمي ويسهل الوصول إلى المزيد من الاكتشافات، وبالتالي يكون عاملاً مهماً في زيادة تسريع النمو والتطور في كافة المجالات العلمية</w:t>
      </w:r>
      <w:r w:rsidRPr="00FC2842">
        <w:rPr>
          <w:rFonts w:ascii="Sakkal Majalla" w:hAnsi="Sakkal Majalla" w:cs="Sakkal Majalla" w:hint="cs"/>
          <w:color w:val="000000" w:themeColor="text1"/>
          <w:sz w:val="28"/>
          <w:szCs w:val="28"/>
          <w:rtl/>
        </w:rPr>
        <w:t>.</w:t>
      </w:r>
    </w:p>
    <w:p w14:paraId="0F641BD9" w14:textId="77777777" w:rsidR="00D243F3"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E202DE">
        <w:rPr>
          <w:rFonts w:ascii="Sakkal Majalla" w:hAnsi="Sakkal Majalla" w:cs="Sakkal Majalla"/>
          <w:color w:val="000000" w:themeColor="text1"/>
          <w:sz w:val="28"/>
          <w:szCs w:val="28"/>
          <w:rtl/>
        </w:rPr>
        <w:lastRenderedPageBreak/>
        <w:t>يمكن للإنسان من استخدام الذكاء الاصطناعي باللغة الاسبانية في التعامل مع الآلات عوضاً عن لغات البرمجة الحاسوبية مما يجعل الآلات واستخداماتها في متناول كل شرائح المجتمع.</w:t>
      </w:r>
    </w:p>
    <w:p w14:paraId="0E8D1FE3" w14:textId="77777777" w:rsidR="00D243F3"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يفيد الذكاء الاصطناعي الإنسان في العديد من الجوانب والمجالات من خلال محاكاة الكمبيوتر لعمليات الذكاء التي تتم داخل العقل البشري، بحيث يمتلك الكمبيوتر القدرة على حل المشكلات المعقدة واتخاذ القرارات السريعة بطريقة منطقية وبنفس التفكير كالعقل البشري</w:t>
      </w:r>
      <w:r w:rsidRPr="00FC2842">
        <w:rPr>
          <w:rFonts w:ascii="Sakkal Majalla" w:hAnsi="Sakkal Majalla" w:cs="Sakkal Majalla" w:hint="cs"/>
          <w:color w:val="000000" w:themeColor="text1"/>
          <w:sz w:val="28"/>
          <w:szCs w:val="28"/>
          <w:rtl/>
        </w:rPr>
        <w:t>. (معاد، 2019).</w:t>
      </w:r>
    </w:p>
    <w:p w14:paraId="570D08F3" w14:textId="77777777" w:rsidR="00D243F3" w:rsidRPr="00E202DE" w:rsidRDefault="00D243F3" w:rsidP="00D243F3">
      <w:pPr>
        <w:bidi/>
        <w:spacing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 xml:space="preserve">رابعاً: </w:t>
      </w:r>
      <w:r w:rsidRPr="00E202DE">
        <w:rPr>
          <w:rFonts w:ascii="Sakkal Majalla" w:hAnsi="Sakkal Majalla" w:cs="Sakkal Majalla"/>
          <w:b/>
          <w:bCs/>
          <w:color w:val="000000" w:themeColor="text1"/>
          <w:sz w:val="32"/>
          <w:szCs w:val="32"/>
          <w:u w:val="single"/>
          <w:rtl/>
        </w:rPr>
        <w:t>أهداف الذكاء الاصطناعي</w:t>
      </w:r>
    </w:p>
    <w:p w14:paraId="2A1D490A" w14:textId="77777777" w:rsidR="00D243F3" w:rsidRPr="00E202DE" w:rsidRDefault="00D243F3" w:rsidP="00D243F3">
      <w:pPr>
        <w:bidi/>
        <w:spacing w:line="360" w:lineRule="auto"/>
        <w:jc w:val="both"/>
        <w:rPr>
          <w:rFonts w:ascii="Sakkal Majalla" w:hAnsi="Sakkal Majalla" w:cs="Sakkal Majalla"/>
          <w:color w:val="000000" w:themeColor="text1"/>
          <w:sz w:val="28"/>
          <w:szCs w:val="28"/>
          <w:rtl/>
        </w:rPr>
      </w:pPr>
      <w:r w:rsidRPr="00E202DE">
        <w:rPr>
          <w:rFonts w:ascii="Sakkal Majalla" w:hAnsi="Sakkal Majalla" w:cs="Sakkal Majalla"/>
          <w:color w:val="000000" w:themeColor="text1"/>
          <w:sz w:val="28"/>
          <w:szCs w:val="28"/>
          <w:rtl/>
        </w:rPr>
        <w:t>يهدف علم الذكاء الاصطناعي إلى إيجاد بيئة مناسبة قياسية أولية لتمثيل المعرفة الإنسانية بجانب تمثيل وسائل المعالجة الإنسانية لتلك المعرفة التي تتمثل في العمليات المعرفية العقلية والتي تشمل الإدراك والتعلم والتفكير واللغة وحل المشكلات والانتباه والذاكرة في نظام آلي أساسي متكامل يعمل بصورة تكاملية مع أدوات الإدخال التي تماثل وسائل الإدراك البشري الحسي بجانب وسائل الإخراج التي قد تكون تعبيرية، ولكن تم استثناء بعض العمليات العقلية المعرفية العليا مثل التخيل والإبداع الفكري نظرًا لأن تلك العمليات تتسم بطبيعتها المعقدة التي لا تمكن من إدراجها ضمن المعرفة الإنسانية ولا يمكن توفير معلومات بالقدر الذي يضمن إدراجها ضمن المعارف الإنسانية، وبالرغم من أن الصياغات السابقة لأهداف الذكاء الاصطناعي أولية وتبدو محددة المعالم وواضحة المعنى بالقدر الذي يبدو معه أن تحقيقها ليس بالمستحيل، ونجد أن هناك تداخل بين الذكاء الاصطناعي وبين العلوم الأخرى</w:t>
      </w:r>
      <w:r w:rsidRPr="00E202DE">
        <w:rPr>
          <w:rFonts w:ascii="Sakkal Majalla" w:hAnsi="Sakkal Majalla" w:cs="Sakkal Majalla"/>
          <w:color w:val="000000" w:themeColor="text1"/>
          <w:sz w:val="28"/>
          <w:szCs w:val="28"/>
        </w:rPr>
        <w:t>.</w:t>
      </w:r>
    </w:p>
    <w:p w14:paraId="4087DAA7" w14:textId="77777777" w:rsidR="00D243F3" w:rsidRPr="00E202DE" w:rsidRDefault="00D243F3" w:rsidP="00D243F3">
      <w:pPr>
        <w:bidi/>
        <w:spacing w:line="360" w:lineRule="auto"/>
        <w:jc w:val="both"/>
        <w:rPr>
          <w:rFonts w:ascii="Sakkal Majalla" w:hAnsi="Sakkal Majalla" w:cs="Sakkal Majalla"/>
          <w:b/>
          <w:bCs/>
          <w:color w:val="000000" w:themeColor="text1"/>
          <w:sz w:val="28"/>
          <w:szCs w:val="28"/>
          <w:u w:val="single"/>
          <w:rtl/>
        </w:rPr>
      </w:pPr>
      <w:r w:rsidRPr="00E202DE">
        <w:rPr>
          <w:rFonts w:ascii="Sakkal Majalla" w:hAnsi="Sakkal Majalla" w:cs="Sakkal Majalla"/>
          <w:color w:val="000000" w:themeColor="text1"/>
          <w:sz w:val="28"/>
          <w:szCs w:val="28"/>
          <w:rtl/>
        </w:rPr>
        <w:t xml:space="preserve">يسعى الذكاء الاصطناعي إلى تحقيق مجموعة من الأهداف، ونجد أن بعض هذه الأهداف رئيسية وبعضها الأخر ثانوي، ويمكن صياغتها من خلال مجموعة من التعابير المختلفة، </w:t>
      </w:r>
      <w:r w:rsidRPr="00E202DE">
        <w:rPr>
          <w:rFonts w:ascii="Sakkal Majalla" w:hAnsi="Sakkal Majalla" w:cs="Sakkal Majalla"/>
          <w:b/>
          <w:bCs/>
          <w:color w:val="000000" w:themeColor="text1"/>
          <w:sz w:val="28"/>
          <w:szCs w:val="28"/>
          <w:u w:val="single"/>
          <w:rtl/>
        </w:rPr>
        <w:t>ويهدف الذكاء الاصطناعي إلى تحقيق الكثير من الأهداف التي تتمثل فيما يلي</w:t>
      </w:r>
      <w:r w:rsidRPr="00E202DE">
        <w:rPr>
          <w:rFonts w:ascii="Sakkal Majalla" w:hAnsi="Sakkal Majalla" w:cs="Sakkal Majalla" w:hint="cs"/>
          <w:b/>
          <w:bCs/>
          <w:color w:val="000000" w:themeColor="text1"/>
          <w:sz w:val="28"/>
          <w:szCs w:val="28"/>
          <w:u w:val="single"/>
          <w:rtl/>
        </w:rPr>
        <w:t>:</w:t>
      </w:r>
    </w:p>
    <w:p w14:paraId="36DC003A" w14:textId="77777777" w:rsidR="00D243F3" w:rsidRDefault="00D243F3" w:rsidP="00D243F3">
      <w:pPr>
        <w:pStyle w:val="a5"/>
        <w:numPr>
          <w:ilvl w:val="0"/>
          <w:numId w:val="37"/>
        </w:numPr>
        <w:bidi/>
        <w:spacing w:line="360" w:lineRule="auto"/>
        <w:jc w:val="both"/>
        <w:rPr>
          <w:rFonts w:ascii="Sakkal Majalla" w:hAnsi="Sakkal Majalla" w:cs="Sakkal Majalla"/>
          <w:color w:val="000000" w:themeColor="text1"/>
          <w:sz w:val="28"/>
          <w:szCs w:val="28"/>
        </w:rPr>
      </w:pPr>
      <w:r w:rsidRPr="00E202DE">
        <w:rPr>
          <w:rFonts w:ascii="Sakkal Majalla" w:hAnsi="Sakkal Majalla" w:cs="Sakkal Majalla"/>
          <w:color w:val="000000" w:themeColor="text1"/>
          <w:sz w:val="28"/>
          <w:szCs w:val="28"/>
          <w:rtl/>
        </w:rPr>
        <w:t>إنتاج إنسان آلي يتمتع بما يتمتع به البشر من إدراك حسي وعقلي، فضلاً عن السعي إلى التصرف بنفس الدرجة من المرونة التي يتعامل بها الإنسان مع البيئة المحيطة من حوله</w:t>
      </w:r>
      <w:r>
        <w:rPr>
          <w:rFonts w:ascii="Sakkal Majalla" w:hAnsi="Sakkal Majalla" w:cs="Sakkal Majalla" w:hint="cs"/>
          <w:color w:val="000000" w:themeColor="text1"/>
          <w:sz w:val="28"/>
          <w:szCs w:val="28"/>
          <w:rtl/>
        </w:rPr>
        <w:t>.</w:t>
      </w:r>
    </w:p>
    <w:p w14:paraId="31017675" w14:textId="77777777" w:rsidR="00D243F3" w:rsidRDefault="00D243F3" w:rsidP="00D243F3">
      <w:pPr>
        <w:pStyle w:val="a5"/>
        <w:numPr>
          <w:ilvl w:val="0"/>
          <w:numId w:val="37"/>
        </w:numPr>
        <w:bidi/>
        <w:spacing w:line="360" w:lineRule="auto"/>
        <w:jc w:val="both"/>
        <w:rPr>
          <w:rFonts w:ascii="Sakkal Majalla" w:hAnsi="Sakkal Majalla" w:cs="Sakkal Majalla"/>
          <w:color w:val="000000" w:themeColor="text1"/>
          <w:sz w:val="28"/>
          <w:szCs w:val="28"/>
        </w:rPr>
      </w:pPr>
      <w:r w:rsidRPr="00E202DE">
        <w:rPr>
          <w:rFonts w:ascii="Sakkal Majalla" w:hAnsi="Sakkal Majalla" w:cs="Sakkal Majalla"/>
          <w:color w:val="000000" w:themeColor="text1"/>
          <w:sz w:val="28"/>
          <w:szCs w:val="28"/>
          <w:rtl/>
        </w:rPr>
        <w:lastRenderedPageBreak/>
        <w:t>يهدف الذكاء الاصطناعي إلى إنتاج ذكاء اصطناعي آلي في المعمل أي القيام بإنتاج آلة تقوم بنفس عملية التفكير الإنساني، كما تقوم بالتكيف مع البيئة المحيطة بالإنسان بكل مكوناتها على نفس درجة المرونة التي يتكيف بها الإنسان مع البيئة</w:t>
      </w:r>
      <w:r>
        <w:rPr>
          <w:rFonts w:ascii="Sakkal Majalla" w:hAnsi="Sakkal Majalla" w:cs="Sakkal Majalla" w:hint="cs"/>
          <w:color w:val="000000" w:themeColor="text1"/>
          <w:sz w:val="28"/>
          <w:szCs w:val="28"/>
          <w:rtl/>
        </w:rPr>
        <w:t>.</w:t>
      </w:r>
    </w:p>
    <w:p w14:paraId="202A21A0" w14:textId="77777777" w:rsidR="00D243F3" w:rsidRPr="00E202DE" w:rsidRDefault="00D243F3" w:rsidP="00D243F3">
      <w:pPr>
        <w:pStyle w:val="a5"/>
        <w:numPr>
          <w:ilvl w:val="0"/>
          <w:numId w:val="37"/>
        </w:numPr>
        <w:bidi/>
        <w:spacing w:line="360" w:lineRule="auto"/>
        <w:jc w:val="both"/>
        <w:rPr>
          <w:rFonts w:ascii="Sakkal Majalla" w:hAnsi="Sakkal Majalla" w:cs="Sakkal Majalla"/>
          <w:color w:val="000000" w:themeColor="text1"/>
          <w:sz w:val="28"/>
          <w:szCs w:val="28"/>
        </w:rPr>
      </w:pPr>
      <w:r w:rsidRPr="00E202DE">
        <w:rPr>
          <w:rFonts w:ascii="Sakkal Majalla" w:hAnsi="Sakkal Majalla" w:cs="Sakkal Majalla"/>
          <w:color w:val="000000" w:themeColor="text1"/>
          <w:sz w:val="28"/>
          <w:szCs w:val="28"/>
          <w:rtl/>
        </w:rPr>
        <w:t>إنتاج آلة تقوم بنفس المهام البشرية بكفاءة عالية وتتمتع بنفس القدرات العقلية من تفكير وتعلم وإدراك وحواس مثل السمع والبصر والتذوق واللمس، ولا تحتاج لأي تدخل من البشر بل تقوم بنفس عملية التطور البشري من تعلم وتفكير وسلوك ناجم عن تلك العمليات التطورية</w:t>
      </w:r>
      <w:r>
        <w:rPr>
          <w:rFonts w:ascii="Sakkal Majalla" w:hAnsi="Sakkal Majalla" w:cs="Sakkal Majalla" w:hint="cs"/>
          <w:color w:val="000000" w:themeColor="text1"/>
          <w:sz w:val="28"/>
          <w:szCs w:val="28"/>
          <w:rtl/>
        </w:rPr>
        <w:t>. (قادري، 2023)</w:t>
      </w:r>
    </w:p>
    <w:p w14:paraId="0B58B6AB" w14:textId="77777777" w:rsidR="00D243F3" w:rsidRPr="00FC2842" w:rsidRDefault="00D243F3" w:rsidP="00D243F3">
      <w:pPr>
        <w:bidi/>
        <w:spacing w:line="360" w:lineRule="auto"/>
        <w:jc w:val="both"/>
        <w:rPr>
          <w:rFonts w:ascii="Sakkal Majalla" w:hAnsi="Sakkal Majalla" w:cs="Sakkal Majalla"/>
          <w:b/>
          <w:bCs/>
          <w:color w:val="000000" w:themeColor="text1"/>
          <w:sz w:val="28"/>
          <w:szCs w:val="28"/>
          <w:u w:val="single"/>
          <w:rtl/>
        </w:rPr>
      </w:pPr>
      <w:r>
        <w:rPr>
          <w:rFonts w:ascii="Sakkal Majalla" w:hAnsi="Sakkal Majalla" w:cs="Sakkal Majalla" w:hint="cs"/>
          <w:b/>
          <w:bCs/>
          <w:color w:val="000000" w:themeColor="text1"/>
          <w:sz w:val="28"/>
          <w:szCs w:val="28"/>
          <w:u w:val="single"/>
          <w:rtl/>
        </w:rPr>
        <w:t xml:space="preserve">خامساً: </w:t>
      </w:r>
      <w:r w:rsidRPr="00FC2842">
        <w:rPr>
          <w:rFonts w:ascii="Sakkal Majalla" w:hAnsi="Sakkal Majalla" w:cs="Sakkal Majalla"/>
          <w:b/>
          <w:bCs/>
          <w:color w:val="000000" w:themeColor="text1"/>
          <w:sz w:val="28"/>
          <w:szCs w:val="28"/>
          <w:u w:val="single"/>
          <w:rtl/>
        </w:rPr>
        <w:t>مجالات الذكاء الاصطناعي</w:t>
      </w:r>
    </w:p>
    <w:p w14:paraId="656472CB"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تتضمن مجالات الذكاء الاصطناعي ما يلي</w:t>
      </w:r>
      <w:r w:rsidRPr="00FC2842">
        <w:rPr>
          <w:rFonts w:ascii="Sakkal Majalla" w:hAnsi="Sakkal Majalla" w:cs="Sakkal Majalla" w:hint="cs"/>
          <w:color w:val="000000" w:themeColor="text1"/>
          <w:sz w:val="28"/>
          <w:szCs w:val="28"/>
          <w:rtl/>
        </w:rPr>
        <w:t>:</w:t>
      </w:r>
    </w:p>
    <w:p w14:paraId="5994CA2F" w14:textId="77777777" w:rsidR="00D243F3" w:rsidRPr="00FC2842"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يدخل الذكاء الاصطناعي في جميع المجالات التقنية التي تحتاج إلى التفكير المنطقي والمعرفة والتخطيط</w:t>
      </w:r>
      <w:r w:rsidRPr="00FC2842">
        <w:rPr>
          <w:rFonts w:ascii="Sakkal Majalla" w:hAnsi="Sakkal Majalla" w:cs="Sakkal Majalla" w:hint="cs"/>
          <w:color w:val="000000" w:themeColor="text1"/>
          <w:sz w:val="28"/>
          <w:szCs w:val="28"/>
          <w:rtl/>
        </w:rPr>
        <w:t xml:space="preserve"> </w:t>
      </w:r>
      <w:r w:rsidRPr="00FC2842">
        <w:rPr>
          <w:rFonts w:ascii="Sakkal Majalla" w:hAnsi="Sakkal Majalla" w:cs="Sakkal Majalla"/>
          <w:color w:val="000000" w:themeColor="text1"/>
          <w:sz w:val="28"/>
          <w:szCs w:val="28"/>
          <w:rtl/>
        </w:rPr>
        <w:t>والإدراك الافتراضي القائم على تطبيق النظريات واختيار الحلول الصحيحة</w:t>
      </w:r>
      <w:r w:rsidRPr="00FC2842">
        <w:rPr>
          <w:rFonts w:ascii="Sakkal Majalla" w:hAnsi="Sakkal Majalla" w:cs="Sakkal Majalla" w:hint="cs"/>
          <w:color w:val="000000" w:themeColor="text1"/>
          <w:sz w:val="28"/>
          <w:szCs w:val="28"/>
          <w:rtl/>
        </w:rPr>
        <w:t>.</w:t>
      </w:r>
    </w:p>
    <w:p w14:paraId="3C1D5141" w14:textId="77777777" w:rsidR="00D243F3" w:rsidRPr="00FC2842"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من أبرز المجالات التي يتميز فيها برامج وتطبيقات محاكاة الواقع</w:t>
      </w:r>
      <w:r w:rsidRPr="00FC2842">
        <w:rPr>
          <w:rFonts w:ascii="Sakkal Majalla" w:hAnsi="Sakkal Majalla" w:cs="Sakkal Majalla" w:hint="cs"/>
          <w:color w:val="000000" w:themeColor="text1"/>
          <w:sz w:val="28"/>
          <w:szCs w:val="28"/>
          <w:rtl/>
        </w:rPr>
        <w:t>.</w:t>
      </w:r>
    </w:p>
    <w:p w14:paraId="4BC2FED5" w14:textId="77777777" w:rsidR="00D243F3" w:rsidRPr="00FC2842"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الصناعة من خلال الروبوتات القادرة على أداء مهام الجنس البشري</w:t>
      </w:r>
      <w:r w:rsidRPr="00FC2842">
        <w:rPr>
          <w:rFonts w:ascii="Sakkal Majalla" w:hAnsi="Sakkal Majalla" w:cs="Sakkal Majalla"/>
          <w:color w:val="000000" w:themeColor="text1"/>
          <w:sz w:val="28"/>
          <w:szCs w:val="28"/>
        </w:rPr>
        <w:t>.</w:t>
      </w:r>
    </w:p>
    <w:p w14:paraId="12B71184" w14:textId="77777777" w:rsidR="00D243F3" w:rsidRPr="00FC2842"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تطوير البرامج والتطبيقات الحاسوبية في مختلف المجالات ومنها الطب والهندسة والتجارة والاستثمار غيرها</w:t>
      </w:r>
      <w:r w:rsidRPr="00FC2842">
        <w:rPr>
          <w:rFonts w:ascii="Sakkal Majalla" w:hAnsi="Sakkal Majalla" w:cs="Sakkal Majalla" w:hint="cs"/>
          <w:color w:val="000000" w:themeColor="text1"/>
          <w:sz w:val="28"/>
          <w:szCs w:val="28"/>
          <w:rtl/>
        </w:rPr>
        <w:t>.</w:t>
      </w:r>
    </w:p>
    <w:p w14:paraId="1427AA28" w14:textId="77777777" w:rsidR="00D243F3" w:rsidRPr="00FC2842" w:rsidRDefault="00D243F3" w:rsidP="00D243F3">
      <w:pPr>
        <w:numPr>
          <w:ilvl w:val="0"/>
          <w:numId w:val="26"/>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color w:val="000000" w:themeColor="text1"/>
          <w:sz w:val="28"/>
          <w:szCs w:val="28"/>
          <w:rtl/>
        </w:rPr>
        <w:t>تطوير المحاكاة المعرفية من خلال اختبار النظريات والتعرف على الوجوه، وتفعيل الذاكرة، وغيرها من</w:t>
      </w:r>
      <w:r w:rsidRPr="00FC2842">
        <w:rPr>
          <w:rFonts w:ascii="Sakkal Majalla" w:hAnsi="Sakkal Majalla" w:cs="Sakkal Majalla" w:hint="cs"/>
          <w:color w:val="000000" w:themeColor="text1"/>
          <w:sz w:val="28"/>
          <w:szCs w:val="28"/>
          <w:rtl/>
        </w:rPr>
        <w:t xml:space="preserve"> </w:t>
      </w:r>
      <w:r w:rsidRPr="00FC2842">
        <w:rPr>
          <w:rFonts w:ascii="Sakkal Majalla" w:hAnsi="Sakkal Majalla" w:cs="Sakkal Majalla"/>
          <w:color w:val="000000" w:themeColor="text1"/>
          <w:sz w:val="28"/>
          <w:szCs w:val="28"/>
          <w:rtl/>
        </w:rPr>
        <w:t>الوظائف</w:t>
      </w:r>
      <w:r w:rsidRPr="00FC2842">
        <w:rPr>
          <w:rFonts w:ascii="Sakkal Majalla" w:hAnsi="Sakkal Majalla" w:cs="Sakkal Majalla" w:hint="cs"/>
          <w:color w:val="000000" w:themeColor="text1"/>
          <w:sz w:val="28"/>
          <w:szCs w:val="28"/>
          <w:rtl/>
        </w:rPr>
        <w:t>.</w:t>
      </w:r>
    </w:p>
    <w:p w14:paraId="50B772A8" w14:textId="77777777" w:rsidR="00D243F3" w:rsidRPr="00C604A4" w:rsidRDefault="00D243F3" w:rsidP="00D243F3">
      <w:pPr>
        <w:numPr>
          <w:ilvl w:val="0"/>
          <w:numId w:val="26"/>
        </w:num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تطوير المحركات ذات القدرات الذكية، مثل السيارات دون سائق، والطائرات بدون طيار</w:t>
      </w:r>
      <w:r w:rsidRPr="00FC2842">
        <w:rPr>
          <w:rFonts w:ascii="Sakkal Majalla" w:hAnsi="Sakkal Majalla" w:cs="Sakkal Majalla" w:hint="cs"/>
          <w:color w:val="000000" w:themeColor="text1"/>
          <w:sz w:val="28"/>
          <w:szCs w:val="28"/>
          <w:rtl/>
        </w:rPr>
        <w:t>. (كاظم والشيخ، 2013).</w:t>
      </w:r>
    </w:p>
    <w:p w14:paraId="28B684BA" w14:textId="77777777" w:rsidR="00D243F3" w:rsidRPr="007842C6" w:rsidRDefault="00D243F3" w:rsidP="00D243F3">
      <w:pPr>
        <w:bidi/>
        <w:spacing w:line="360" w:lineRule="auto"/>
        <w:jc w:val="both"/>
        <w:rPr>
          <w:rFonts w:ascii="Sakkal Majalla" w:eastAsia="Calibri" w:hAnsi="Sakkal Majalla" w:cs="Sakkal Majalla"/>
          <w:b/>
          <w:bCs/>
          <w:kern w:val="0"/>
          <w:sz w:val="32"/>
          <w:szCs w:val="32"/>
          <w:u w:val="single"/>
          <w:rtl/>
          <w:lang w:bidi="ar-EG"/>
          <w14:ligatures w14:val="none"/>
        </w:rPr>
      </w:pPr>
      <w:r>
        <w:rPr>
          <w:rFonts w:ascii="Sakkal Majalla" w:eastAsia="Calibri" w:hAnsi="Sakkal Majalla" w:cs="Sakkal Majalla" w:hint="cs"/>
          <w:b/>
          <w:bCs/>
          <w:kern w:val="0"/>
          <w:sz w:val="32"/>
          <w:szCs w:val="32"/>
          <w:u w:val="single"/>
          <w:rtl/>
          <w:lang w:bidi="ar-EG"/>
          <w14:ligatures w14:val="none"/>
        </w:rPr>
        <w:t xml:space="preserve">سادساً: </w:t>
      </w:r>
      <w:r w:rsidRPr="007842C6">
        <w:rPr>
          <w:rFonts w:ascii="Sakkal Majalla" w:eastAsia="Calibri" w:hAnsi="Sakkal Majalla" w:cs="Sakkal Majalla" w:hint="cs"/>
          <w:b/>
          <w:bCs/>
          <w:kern w:val="0"/>
          <w:sz w:val="32"/>
          <w:szCs w:val="32"/>
          <w:u w:val="single"/>
          <w:rtl/>
          <w:lang w:bidi="ar-EG"/>
          <w14:ligatures w14:val="none"/>
        </w:rPr>
        <w:t>خصائص الذكاء الاصطناعي</w:t>
      </w:r>
    </w:p>
    <w:p w14:paraId="7D0EAA69" w14:textId="77777777" w:rsidR="00D243F3" w:rsidRPr="007842C6" w:rsidRDefault="00D243F3" w:rsidP="00D243F3">
      <w:pPr>
        <w:bidi/>
        <w:spacing w:line="360" w:lineRule="auto"/>
        <w:jc w:val="both"/>
        <w:rPr>
          <w:rFonts w:ascii="Sakkal Majalla" w:eastAsia="Calibri" w:hAnsi="Sakkal Majalla" w:cs="Sakkal Majalla"/>
          <w:kern w:val="0"/>
          <w:sz w:val="28"/>
          <w:szCs w:val="28"/>
          <w:rtl/>
          <w:lang w:bidi="ar-EG"/>
          <w14:ligatures w14:val="none"/>
        </w:rPr>
      </w:pPr>
      <w:r w:rsidRPr="007842C6">
        <w:rPr>
          <w:rFonts w:ascii="Sakkal Majalla" w:eastAsia="Calibri" w:hAnsi="Sakkal Majalla" w:cs="Sakkal Majalla"/>
          <w:kern w:val="0"/>
          <w:sz w:val="28"/>
          <w:szCs w:val="28"/>
          <w:rtl/>
          <w:lang w:bidi="ar-EG"/>
          <w14:ligatures w14:val="none"/>
        </w:rPr>
        <w:t>يتميز الذكاء الاصطناعي بالعديد من الخصائص المتنوعة</w:t>
      </w:r>
      <w:r>
        <w:rPr>
          <w:rFonts w:ascii="Sakkal Majalla" w:eastAsia="Calibri" w:hAnsi="Sakkal Majalla" w:cs="Sakkal Majalla" w:hint="cs"/>
          <w:kern w:val="0"/>
          <w:sz w:val="28"/>
          <w:szCs w:val="28"/>
          <w:rtl/>
          <w:lang w:bidi="ar-EG"/>
          <w14:ligatures w14:val="none"/>
        </w:rPr>
        <w:t xml:space="preserve"> منها ما يلي:</w:t>
      </w:r>
    </w:p>
    <w:p w14:paraId="36AC6BFE" w14:textId="77777777" w:rsidR="00D243F3" w:rsidRPr="007842C6" w:rsidRDefault="00D243F3" w:rsidP="00D243F3">
      <w:pPr>
        <w:numPr>
          <w:ilvl w:val="0"/>
          <w:numId w:val="39"/>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kern w:val="0"/>
          <w:sz w:val="28"/>
          <w:szCs w:val="28"/>
          <w:rtl/>
          <w:lang w:bidi="ar-EG"/>
          <w14:ligatures w14:val="none"/>
        </w:rPr>
        <w:t>القدرة على التفكير والادراك</w:t>
      </w:r>
      <w:r w:rsidRPr="007842C6">
        <w:rPr>
          <w:rFonts w:ascii="Sakkal Majalla" w:eastAsia="Calibri" w:hAnsi="Sakkal Majalla" w:cs="Sakkal Majalla"/>
          <w:kern w:val="0"/>
          <w:sz w:val="28"/>
          <w:szCs w:val="28"/>
          <w:lang w:bidi="ar-EG"/>
          <w14:ligatures w14:val="none"/>
        </w:rPr>
        <w:t>.</w:t>
      </w:r>
    </w:p>
    <w:p w14:paraId="0FB7ADD8" w14:textId="77777777" w:rsidR="00D243F3" w:rsidRPr="007842C6" w:rsidRDefault="00D243F3" w:rsidP="00D243F3">
      <w:pPr>
        <w:numPr>
          <w:ilvl w:val="0"/>
          <w:numId w:val="39"/>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kern w:val="0"/>
          <w:sz w:val="28"/>
          <w:szCs w:val="28"/>
          <w:rtl/>
          <w:lang w:bidi="ar-EG"/>
          <w14:ligatures w14:val="none"/>
        </w:rPr>
        <w:t>القدرة على اكتساب المعرفة وتطبيقها</w:t>
      </w:r>
      <w:r w:rsidRPr="007842C6">
        <w:rPr>
          <w:rFonts w:ascii="Sakkal Majalla" w:eastAsia="Calibri" w:hAnsi="Sakkal Majalla" w:cs="Sakkal Majalla"/>
          <w:kern w:val="0"/>
          <w:sz w:val="28"/>
          <w:szCs w:val="28"/>
          <w:lang w:bidi="ar-EG"/>
          <w14:ligatures w14:val="none"/>
        </w:rPr>
        <w:t>.</w:t>
      </w:r>
    </w:p>
    <w:p w14:paraId="1494DE49" w14:textId="77777777" w:rsidR="00D243F3" w:rsidRPr="007842C6" w:rsidRDefault="00D243F3" w:rsidP="00D243F3">
      <w:pPr>
        <w:numPr>
          <w:ilvl w:val="0"/>
          <w:numId w:val="39"/>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kern w:val="0"/>
          <w:sz w:val="28"/>
          <w:szCs w:val="28"/>
          <w:rtl/>
          <w:lang w:bidi="ar-EG"/>
          <w14:ligatures w14:val="none"/>
        </w:rPr>
        <w:t>القدرة على اكتساب المعرفة وتطبيقها</w:t>
      </w:r>
      <w:r w:rsidRPr="007842C6">
        <w:rPr>
          <w:rFonts w:ascii="Sakkal Majalla" w:eastAsia="Calibri" w:hAnsi="Sakkal Majalla" w:cs="Sakkal Majalla"/>
          <w:kern w:val="0"/>
          <w:sz w:val="28"/>
          <w:szCs w:val="28"/>
          <w:lang w:bidi="ar-EG"/>
          <w14:ligatures w14:val="none"/>
        </w:rPr>
        <w:t>.</w:t>
      </w:r>
    </w:p>
    <w:p w14:paraId="2E204D72" w14:textId="77777777" w:rsidR="00D243F3" w:rsidRPr="007842C6" w:rsidRDefault="00D243F3" w:rsidP="00D243F3">
      <w:pPr>
        <w:numPr>
          <w:ilvl w:val="0"/>
          <w:numId w:val="39"/>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kern w:val="0"/>
          <w:sz w:val="28"/>
          <w:szCs w:val="28"/>
          <w:rtl/>
          <w:lang w:bidi="ar-EG"/>
          <w14:ligatures w14:val="none"/>
        </w:rPr>
        <w:lastRenderedPageBreak/>
        <w:t>القدرة على التعامل معرفة الأهمية النسبية للعناصر المعروضة</w:t>
      </w:r>
      <w:r w:rsidRPr="007842C6">
        <w:rPr>
          <w:rFonts w:ascii="Sakkal Majalla" w:eastAsia="Calibri" w:hAnsi="Sakkal Majalla" w:cs="Sakkal Majalla"/>
          <w:kern w:val="0"/>
          <w:sz w:val="28"/>
          <w:szCs w:val="28"/>
          <w:lang w:bidi="ar-EG"/>
          <w14:ligatures w14:val="none"/>
        </w:rPr>
        <w:t>.</w:t>
      </w:r>
    </w:p>
    <w:p w14:paraId="2847C75D" w14:textId="77777777" w:rsidR="00D243F3" w:rsidRPr="007842C6" w:rsidRDefault="00D243F3" w:rsidP="00D243F3">
      <w:pPr>
        <w:numPr>
          <w:ilvl w:val="0"/>
          <w:numId w:val="39"/>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kern w:val="0"/>
          <w:sz w:val="28"/>
          <w:szCs w:val="28"/>
          <w:rtl/>
          <w:lang w:bidi="ar-EG"/>
          <w14:ligatures w14:val="none"/>
        </w:rPr>
        <w:t>القدرة على تقديم المعلومات لتقوية اتخاذ القرارات الإدارية</w:t>
      </w:r>
      <w:r w:rsidRPr="007842C6">
        <w:rPr>
          <w:rFonts w:ascii="Sakkal Majalla" w:eastAsia="Calibri" w:hAnsi="Sakkal Majalla" w:cs="Sakkal Majalla"/>
          <w:kern w:val="0"/>
          <w:sz w:val="28"/>
          <w:szCs w:val="28"/>
          <w:lang w:bidi="ar-EG"/>
          <w14:ligatures w14:val="none"/>
        </w:rPr>
        <w:t>.</w:t>
      </w:r>
    </w:p>
    <w:p w14:paraId="64B7F00F" w14:textId="77777777" w:rsidR="00D243F3" w:rsidRPr="007842C6" w:rsidRDefault="00D243F3" w:rsidP="00D243F3">
      <w:pPr>
        <w:numPr>
          <w:ilvl w:val="0"/>
          <w:numId w:val="39"/>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kern w:val="0"/>
          <w:sz w:val="28"/>
          <w:szCs w:val="28"/>
          <w:rtl/>
          <w:lang w:bidi="ar-EG"/>
          <w14:ligatures w14:val="none"/>
        </w:rPr>
        <w:t>القدرة على التعامل مع الحالات المعقدة والصعبة</w:t>
      </w:r>
      <w:r w:rsidRPr="007842C6">
        <w:rPr>
          <w:rFonts w:ascii="Sakkal Majalla" w:eastAsia="Calibri" w:hAnsi="Sakkal Majalla" w:cs="Sakkal Majalla"/>
          <w:kern w:val="0"/>
          <w:sz w:val="28"/>
          <w:szCs w:val="28"/>
          <w:lang w:bidi="ar-EG"/>
          <w14:ligatures w14:val="none"/>
        </w:rPr>
        <w:t>.</w:t>
      </w:r>
    </w:p>
    <w:p w14:paraId="7F814EE8" w14:textId="77777777" w:rsidR="00D243F3" w:rsidRPr="007842C6" w:rsidRDefault="00D243F3" w:rsidP="00D243F3">
      <w:pPr>
        <w:numPr>
          <w:ilvl w:val="0"/>
          <w:numId w:val="39"/>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kern w:val="0"/>
          <w:sz w:val="28"/>
          <w:szCs w:val="28"/>
          <w:rtl/>
          <w:lang w:bidi="ar-EG"/>
          <w14:ligatures w14:val="none"/>
        </w:rPr>
        <w:t>القدرة على استخدام التجربة والخطأ لمعرفة الأمور المختلفة.</w:t>
      </w:r>
    </w:p>
    <w:p w14:paraId="1EBD03DC" w14:textId="77777777" w:rsidR="00D243F3" w:rsidRPr="007842C6" w:rsidRDefault="00D243F3" w:rsidP="00D243F3">
      <w:pPr>
        <w:bidi/>
        <w:spacing w:line="360" w:lineRule="auto"/>
        <w:jc w:val="both"/>
        <w:rPr>
          <w:rFonts w:ascii="Sakkal Majalla" w:eastAsia="Calibri" w:hAnsi="Sakkal Majalla" w:cs="Sakkal Majalla"/>
          <w:b/>
          <w:bCs/>
          <w:kern w:val="0"/>
          <w:sz w:val="32"/>
          <w:szCs w:val="32"/>
          <w:u w:val="single"/>
          <w:rtl/>
          <w:lang w:bidi="ar-EG"/>
          <w14:ligatures w14:val="none"/>
        </w:rPr>
      </w:pPr>
      <w:r w:rsidRPr="008A4D3C">
        <w:rPr>
          <w:rFonts w:ascii="Sakkal Majalla" w:eastAsia="Calibri" w:hAnsi="Sakkal Majalla" w:cs="Sakkal Majalla" w:hint="cs"/>
          <w:b/>
          <w:bCs/>
          <w:kern w:val="0"/>
          <w:sz w:val="32"/>
          <w:szCs w:val="32"/>
          <w:u w:val="single"/>
          <w:rtl/>
          <w:lang w:bidi="ar-EG"/>
          <w14:ligatures w14:val="none"/>
        </w:rPr>
        <w:t xml:space="preserve">كما </w:t>
      </w:r>
      <w:r w:rsidRPr="007842C6">
        <w:rPr>
          <w:rFonts w:ascii="Sakkal Majalla" w:eastAsia="Calibri" w:hAnsi="Sakkal Majalla" w:cs="Sakkal Majalla" w:hint="cs"/>
          <w:b/>
          <w:bCs/>
          <w:kern w:val="0"/>
          <w:sz w:val="32"/>
          <w:szCs w:val="32"/>
          <w:u w:val="single"/>
          <w:rtl/>
          <w:lang w:bidi="ar-EG"/>
          <w14:ligatures w14:val="none"/>
        </w:rPr>
        <w:t>يتميز الذكاء الاصطناعي بعدة مميزات منها</w:t>
      </w:r>
      <w:r w:rsidRPr="008A4D3C">
        <w:rPr>
          <w:rFonts w:ascii="Sakkal Majalla" w:eastAsia="Calibri" w:hAnsi="Sakkal Majalla" w:cs="Sakkal Majalla" w:hint="cs"/>
          <w:b/>
          <w:bCs/>
          <w:kern w:val="0"/>
          <w:sz w:val="32"/>
          <w:szCs w:val="32"/>
          <w:u w:val="single"/>
          <w:rtl/>
          <w:lang w:bidi="ar-EG"/>
          <w14:ligatures w14:val="none"/>
        </w:rPr>
        <w:t xml:space="preserve"> ما يلي</w:t>
      </w:r>
      <w:r w:rsidRPr="007842C6">
        <w:rPr>
          <w:rFonts w:ascii="Sakkal Majalla" w:eastAsia="Calibri" w:hAnsi="Sakkal Majalla" w:cs="Sakkal Majalla" w:hint="cs"/>
          <w:b/>
          <w:bCs/>
          <w:kern w:val="0"/>
          <w:sz w:val="32"/>
          <w:szCs w:val="32"/>
          <w:u w:val="single"/>
          <w:rtl/>
          <w:lang w:bidi="ar-EG"/>
          <w14:ligatures w14:val="none"/>
        </w:rPr>
        <w:t>:</w:t>
      </w:r>
    </w:p>
    <w:p w14:paraId="5449BFD9" w14:textId="77777777" w:rsidR="00D243F3" w:rsidRPr="007842C6" w:rsidRDefault="00D243F3" w:rsidP="00D243F3">
      <w:pPr>
        <w:numPr>
          <w:ilvl w:val="0"/>
          <w:numId w:val="40"/>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b/>
          <w:bCs/>
          <w:kern w:val="0"/>
          <w:sz w:val="28"/>
          <w:szCs w:val="28"/>
          <w:rtl/>
          <w:lang w:bidi="ar-EG"/>
          <w14:ligatures w14:val="none"/>
        </w:rPr>
        <w:t xml:space="preserve">إمكانية تمثيل المعرفة: </w:t>
      </w:r>
      <w:r w:rsidRPr="007842C6">
        <w:rPr>
          <w:rFonts w:ascii="Sakkal Majalla" w:eastAsia="Calibri" w:hAnsi="Sakkal Majalla" w:cs="Sakkal Majalla"/>
          <w:kern w:val="0"/>
          <w:sz w:val="28"/>
          <w:szCs w:val="28"/>
          <w:rtl/>
          <w:lang w:bidi="ar-EG"/>
          <w14:ligatures w14:val="none"/>
        </w:rPr>
        <w:t>تعتبر برامج الذكاء الاصطناعي على عكس البرامج الإحصائية تشمل على أسلوب لتمثيل المعلومات إذا تستخدم هيكلة خاصة لوصف المعرفة، وتتضمن الحقائق والعلاقات بين هذه الحقائق والقواعد التي تربط هذه العلاقات، ومجموعة الهياكل المعرفية تكون فيما بينها قاعدة المعرفة وهذه القاعدة توفر أكبر قدر ممكن من المعلومات عن المشكلة المراد حلها</w:t>
      </w:r>
      <w:r w:rsidRPr="007842C6">
        <w:rPr>
          <w:rFonts w:ascii="Sakkal Majalla" w:eastAsia="Calibri" w:hAnsi="Sakkal Majalla" w:cs="Sakkal Majalla"/>
          <w:kern w:val="0"/>
          <w:sz w:val="28"/>
          <w:szCs w:val="28"/>
          <w:lang w:bidi="ar-EG"/>
          <w14:ligatures w14:val="none"/>
        </w:rPr>
        <w:t>.</w:t>
      </w:r>
    </w:p>
    <w:p w14:paraId="2C51D920" w14:textId="77777777" w:rsidR="00D243F3" w:rsidRPr="007842C6" w:rsidRDefault="00D243F3" w:rsidP="00D243F3">
      <w:pPr>
        <w:numPr>
          <w:ilvl w:val="0"/>
          <w:numId w:val="40"/>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b/>
          <w:bCs/>
          <w:kern w:val="0"/>
          <w:sz w:val="28"/>
          <w:szCs w:val="28"/>
          <w:rtl/>
          <w:lang w:bidi="ar-EG"/>
          <w14:ligatures w14:val="none"/>
        </w:rPr>
        <w:t>استخدام الأسلوب التجريبي المتفائل:</w:t>
      </w:r>
      <w:r w:rsidRPr="007842C6">
        <w:rPr>
          <w:rFonts w:ascii="Sakkal Majalla" w:eastAsia="Calibri" w:hAnsi="Sakkal Majalla" w:cs="Sakkal Majalla"/>
          <w:kern w:val="0"/>
          <w:sz w:val="28"/>
          <w:szCs w:val="28"/>
          <w:rtl/>
          <w:lang w:bidi="ar-EG"/>
          <w14:ligatures w14:val="none"/>
        </w:rPr>
        <w:t xml:space="preserve"> من الصفات المهمة في مجال الذكاء الاصطناعي أن برامجها تقتحم المسائل التي ليس لديها طريقة حل عامة معروفة، أن البرامج لا تستخدم خطوات متسلسلة تؤدى إلى الحل الصحيح ولكنها تختار طريقة معينة للحل تبدو جيدة مع الاحتفاظ باحتمالية تغيير الطريقة إذا اتضح أن الخيار الأول لا يؤدى إلى الحل السريع أي التركيز على الحلول الوافية وعد التأكيد الحلول المثلي والدقيقة</w:t>
      </w:r>
      <w:r w:rsidRPr="007842C6">
        <w:rPr>
          <w:rFonts w:ascii="Sakkal Majalla" w:eastAsia="Calibri" w:hAnsi="Sakkal Majalla" w:cs="Sakkal Majalla"/>
          <w:kern w:val="0"/>
          <w:sz w:val="28"/>
          <w:szCs w:val="28"/>
          <w:lang w:bidi="ar-EG"/>
          <w14:ligatures w14:val="none"/>
        </w:rPr>
        <w:t>.</w:t>
      </w:r>
    </w:p>
    <w:p w14:paraId="5B036CAD" w14:textId="77777777" w:rsidR="00D243F3" w:rsidRPr="007842C6" w:rsidRDefault="00D243F3" w:rsidP="00D243F3">
      <w:pPr>
        <w:numPr>
          <w:ilvl w:val="0"/>
          <w:numId w:val="40"/>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b/>
          <w:bCs/>
          <w:kern w:val="0"/>
          <w:sz w:val="28"/>
          <w:szCs w:val="28"/>
          <w:rtl/>
          <w:lang w:bidi="ar-EG"/>
          <w14:ligatures w14:val="none"/>
        </w:rPr>
        <w:t>قابلية التعامل مع المعلومات الناقصة:</w:t>
      </w:r>
      <w:r w:rsidRPr="007842C6">
        <w:rPr>
          <w:rFonts w:ascii="Sakkal Majalla" w:eastAsia="Calibri" w:hAnsi="Sakkal Majalla" w:cs="Sakkal Majalla"/>
          <w:kern w:val="0"/>
          <w:sz w:val="28"/>
          <w:szCs w:val="28"/>
          <w:rtl/>
          <w:lang w:bidi="ar-EG"/>
          <w14:ligatures w14:val="none"/>
        </w:rPr>
        <w:t xml:space="preserve"> من الصفات الأخرى لا تستطيع برامج الذكاء الاصطناعي القيام بها وقابليتها على إيجاد بعض الحلول حتى للو كانت المعلومات غير المتوافرة بأكلها في الوقت الذي يتطلب فيها الحل، وعدم تكامل المعلومات يؤدى إلى استنتاجات أقل وواقعية وأقل جدارة، ومن جانب أخر تكون الاستنتاجات صحيحة</w:t>
      </w:r>
      <w:r w:rsidRPr="007842C6">
        <w:rPr>
          <w:rFonts w:ascii="Sakkal Majalla" w:eastAsia="Calibri" w:hAnsi="Sakkal Majalla" w:cs="Sakkal Majalla"/>
          <w:kern w:val="0"/>
          <w:sz w:val="28"/>
          <w:szCs w:val="28"/>
          <w:lang w:bidi="ar-EG"/>
          <w14:ligatures w14:val="none"/>
        </w:rPr>
        <w:t>.</w:t>
      </w:r>
    </w:p>
    <w:p w14:paraId="2D6D10B3" w14:textId="77777777" w:rsidR="00D243F3" w:rsidRPr="007842C6" w:rsidRDefault="00D243F3" w:rsidP="00D243F3">
      <w:pPr>
        <w:numPr>
          <w:ilvl w:val="0"/>
          <w:numId w:val="40"/>
        </w:numPr>
        <w:bidi/>
        <w:spacing w:after="160" w:line="360" w:lineRule="auto"/>
        <w:contextualSpacing/>
        <w:jc w:val="both"/>
        <w:rPr>
          <w:rFonts w:ascii="Sakkal Majalla" w:eastAsia="Calibri" w:hAnsi="Sakkal Majalla" w:cs="Sakkal Majalla"/>
          <w:kern w:val="0"/>
          <w:sz w:val="28"/>
          <w:szCs w:val="28"/>
          <w:lang w:bidi="ar-EG"/>
          <w14:ligatures w14:val="none"/>
        </w:rPr>
      </w:pPr>
      <w:r w:rsidRPr="007842C6">
        <w:rPr>
          <w:rFonts w:ascii="Sakkal Majalla" w:eastAsia="Calibri" w:hAnsi="Sakkal Majalla" w:cs="Sakkal Majalla"/>
          <w:b/>
          <w:bCs/>
          <w:kern w:val="0"/>
          <w:sz w:val="28"/>
          <w:szCs w:val="28"/>
          <w:rtl/>
          <w:lang w:bidi="ar-EG"/>
          <w14:ligatures w14:val="none"/>
        </w:rPr>
        <w:t>القابلية على التعلم:</w:t>
      </w:r>
      <w:r w:rsidRPr="007842C6">
        <w:rPr>
          <w:rFonts w:ascii="Sakkal Majalla" w:eastAsia="Calibri" w:hAnsi="Sakkal Majalla" w:cs="Sakkal Majalla"/>
          <w:kern w:val="0"/>
          <w:sz w:val="28"/>
          <w:szCs w:val="28"/>
          <w:rtl/>
          <w:lang w:bidi="ar-EG"/>
          <w14:ligatures w14:val="none"/>
        </w:rPr>
        <w:t xml:space="preserve"> من الصفات المهمة للتصرف الذكي القابلية على التعلم من الخبرات والممارسات السابقة إضافة إلى قابلية تحسين الأداء بالأخذ بنظر الاعتبار الأخطاء السابقة، وهذه الميزة ترتبط بالقابلية على تعميم المعلومات واستنتاج حالات مماثلة وانتقائية وإهمال المعلومات الزائدة</w:t>
      </w:r>
      <w:r w:rsidRPr="007842C6">
        <w:rPr>
          <w:rFonts w:ascii="Sakkal Majalla" w:eastAsia="Calibri" w:hAnsi="Sakkal Majalla" w:cs="Sakkal Majalla"/>
          <w:kern w:val="0"/>
          <w:sz w:val="28"/>
          <w:szCs w:val="28"/>
          <w:lang w:bidi="ar-EG"/>
          <w14:ligatures w14:val="none"/>
        </w:rPr>
        <w:t>.</w:t>
      </w:r>
    </w:p>
    <w:p w14:paraId="4C26736D" w14:textId="77777777" w:rsidR="00D243F3" w:rsidRPr="007842C6" w:rsidRDefault="00D243F3" w:rsidP="00D243F3">
      <w:pPr>
        <w:numPr>
          <w:ilvl w:val="0"/>
          <w:numId w:val="40"/>
        </w:numPr>
        <w:bidi/>
        <w:spacing w:after="160" w:line="360" w:lineRule="auto"/>
        <w:contextualSpacing/>
        <w:jc w:val="both"/>
        <w:rPr>
          <w:rFonts w:ascii="Sakkal Majalla" w:eastAsia="Calibri" w:hAnsi="Sakkal Majalla" w:cs="Sakkal Majalla"/>
          <w:kern w:val="0"/>
          <w:sz w:val="28"/>
          <w:szCs w:val="28"/>
          <w:rtl/>
          <w:lang w:bidi="ar-EG"/>
          <w14:ligatures w14:val="none"/>
        </w:rPr>
      </w:pPr>
      <w:r w:rsidRPr="007842C6">
        <w:rPr>
          <w:rFonts w:ascii="Sakkal Majalla" w:eastAsia="Calibri" w:hAnsi="Sakkal Majalla" w:cs="Sakkal Majalla"/>
          <w:b/>
          <w:bCs/>
          <w:kern w:val="0"/>
          <w:sz w:val="28"/>
          <w:szCs w:val="28"/>
          <w:rtl/>
          <w:lang w:bidi="ar-EG"/>
          <w14:ligatures w14:val="none"/>
        </w:rPr>
        <w:t>قابلية الاستدلال:</w:t>
      </w:r>
      <w:r w:rsidRPr="007842C6">
        <w:rPr>
          <w:rFonts w:ascii="Sakkal Majalla" w:eastAsia="Calibri" w:hAnsi="Sakkal Majalla" w:cs="Sakkal Majalla"/>
          <w:kern w:val="0"/>
          <w:sz w:val="28"/>
          <w:szCs w:val="28"/>
          <w:rtl/>
          <w:lang w:bidi="ar-EG"/>
          <w14:ligatures w14:val="none"/>
        </w:rPr>
        <w:t xml:space="preserve"> وهي القدرة على استنباط الحلول الممكنة لمشكلة معينة ومن واقع المعطيات المعروفة والخبرات السابقة وخاصة المشكلات التي لا يمكن معها استخدام الوسائل التقليدية المعروفة للحل</w:t>
      </w:r>
      <w:r w:rsidRPr="007842C6">
        <w:rPr>
          <w:rFonts w:ascii="Sakkal Majalla" w:eastAsia="Calibri" w:hAnsi="Sakkal Majalla" w:cs="Sakkal Majalla"/>
          <w:kern w:val="0"/>
          <w:sz w:val="28"/>
          <w:szCs w:val="28"/>
          <w:lang w:bidi="ar-EG"/>
          <w14:ligatures w14:val="none"/>
        </w:rPr>
        <w:t>.</w:t>
      </w:r>
      <w:r>
        <w:rPr>
          <w:rFonts w:ascii="Sakkal Majalla" w:eastAsia="Calibri" w:hAnsi="Sakkal Majalla" w:cs="Sakkal Majalla" w:hint="cs"/>
          <w:kern w:val="0"/>
          <w:sz w:val="28"/>
          <w:szCs w:val="28"/>
          <w:rtl/>
          <w:lang w:bidi="ar-EG"/>
          <w14:ligatures w14:val="none"/>
        </w:rPr>
        <w:t xml:space="preserve"> (الشهري، 2023)</w:t>
      </w:r>
    </w:p>
    <w:p w14:paraId="7A26F29D" w14:textId="77777777" w:rsidR="00D243F3" w:rsidRDefault="00D243F3" w:rsidP="00D243F3">
      <w:pPr>
        <w:bidi/>
        <w:spacing w:line="360" w:lineRule="auto"/>
        <w:jc w:val="center"/>
        <w:rPr>
          <w:rFonts w:ascii="Sakkal Majalla" w:hAnsi="Sakkal Majalla" w:cs="Sakkal Majalla"/>
          <w:color w:val="000000" w:themeColor="text1"/>
          <w:sz w:val="28"/>
          <w:szCs w:val="28"/>
          <w:rtl/>
        </w:rPr>
      </w:pPr>
      <w:r w:rsidRPr="008A4D3C">
        <w:rPr>
          <w:rFonts w:ascii="Sakkal Majalla" w:eastAsia="Calibri" w:hAnsi="Sakkal Majalla" w:cs="Sakkal Majalla" w:hint="cs"/>
          <w:noProof/>
          <w:kern w:val="0"/>
          <w:sz w:val="28"/>
          <w:szCs w:val="28"/>
          <w:rtl/>
          <w:lang w:val="ar-EG" w:bidi="ar-EG"/>
          <w14:ligatures w14:val="none"/>
        </w:rPr>
        <w:lastRenderedPageBreak/>
        <w:drawing>
          <wp:anchor distT="0" distB="0" distL="114300" distR="114300" simplePos="0" relativeHeight="251670528" behindDoc="0" locked="0" layoutInCell="1" allowOverlap="1" wp14:anchorId="362D38F9" wp14:editId="7FEF8AAF">
            <wp:simplePos x="0" y="0"/>
            <wp:positionH relativeFrom="margin">
              <wp:posOffset>1061085</wp:posOffset>
            </wp:positionH>
            <wp:positionV relativeFrom="page">
              <wp:posOffset>1047750</wp:posOffset>
            </wp:positionV>
            <wp:extent cx="3739515" cy="3740150"/>
            <wp:effectExtent l="0" t="0" r="13335" b="0"/>
            <wp:wrapTopAndBottom/>
            <wp:docPr id="765783937"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anchor>
        </w:drawing>
      </w:r>
    </w:p>
    <w:p w14:paraId="43365EF5" w14:textId="77777777" w:rsidR="00D243F3" w:rsidRPr="008A4D3C" w:rsidRDefault="00D243F3" w:rsidP="00D243F3">
      <w:pPr>
        <w:bidi/>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الشك</w:t>
      </w:r>
      <w:r w:rsidRPr="008A4D3C">
        <w:rPr>
          <w:rFonts w:ascii="Sakkal Majalla" w:hAnsi="Sakkal Majalla" w:cs="Sakkal Majalla"/>
          <w:color w:val="000000" w:themeColor="text1"/>
          <w:sz w:val="28"/>
          <w:szCs w:val="28"/>
          <w:rtl/>
        </w:rPr>
        <w:t>ل (2) مميزات الذكاء الاصطناعي</w:t>
      </w:r>
    </w:p>
    <w:p w14:paraId="17E5A277" w14:textId="77777777" w:rsidR="00D243F3" w:rsidRPr="008A4D3C" w:rsidRDefault="00D243F3" w:rsidP="00D243F3">
      <w:pPr>
        <w:bidi/>
        <w:spacing w:line="360" w:lineRule="auto"/>
        <w:jc w:val="center"/>
        <w:rPr>
          <w:rFonts w:ascii="Sakkal Majalla" w:hAnsi="Sakkal Majalla" w:cs="Sakkal Majalla"/>
          <w:color w:val="000000" w:themeColor="text1"/>
          <w:sz w:val="28"/>
          <w:szCs w:val="28"/>
          <w:rtl/>
        </w:rPr>
      </w:pPr>
      <w:r w:rsidRPr="008A4D3C">
        <w:rPr>
          <w:rFonts w:ascii="Sakkal Majalla" w:hAnsi="Sakkal Majalla" w:cs="Sakkal Majalla"/>
          <w:color w:val="000000" w:themeColor="text1"/>
          <w:sz w:val="28"/>
          <w:szCs w:val="28"/>
          <w:rtl/>
        </w:rPr>
        <w:t>(المصدر: من إعداد الباحث من الدراسات السابقة)</w:t>
      </w:r>
    </w:p>
    <w:p w14:paraId="5F967151" w14:textId="77777777" w:rsidR="00D243F3" w:rsidRPr="00FC2842" w:rsidRDefault="00D243F3" w:rsidP="00D243F3">
      <w:pPr>
        <w:bidi/>
        <w:spacing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 xml:space="preserve">سابعاً: </w:t>
      </w:r>
      <w:r w:rsidRPr="00FC2842">
        <w:rPr>
          <w:rFonts w:ascii="Sakkal Majalla" w:hAnsi="Sakkal Majalla" w:cs="Sakkal Majalla"/>
          <w:b/>
          <w:bCs/>
          <w:color w:val="000000" w:themeColor="text1"/>
          <w:sz w:val="32"/>
          <w:szCs w:val="32"/>
          <w:u w:val="single"/>
          <w:rtl/>
        </w:rPr>
        <w:t>أنواع الذكاء الاصطناعي</w:t>
      </w:r>
    </w:p>
    <w:p w14:paraId="29861235"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يصنف الذكاء الاصطناعي تبعاً لما يتمتع به من قدرات للأنواع التالية</w:t>
      </w:r>
      <w:r w:rsidRPr="00FC2842">
        <w:rPr>
          <w:rFonts w:ascii="Sakkal Majalla" w:hAnsi="Sakkal Majalla" w:cs="Sakkal Majalla" w:hint="cs"/>
          <w:color w:val="000000" w:themeColor="text1"/>
          <w:sz w:val="28"/>
          <w:szCs w:val="28"/>
          <w:rtl/>
        </w:rPr>
        <w:t>:</w:t>
      </w:r>
    </w:p>
    <w:p w14:paraId="177556AB" w14:textId="77777777" w:rsidR="00D243F3" w:rsidRPr="00FC2842" w:rsidRDefault="00D243F3" w:rsidP="00D243F3">
      <w:pPr>
        <w:numPr>
          <w:ilvl w:val="0"/>
          <w:numId w:val="35"/>
        </w:numPr>
        <w:bidi/>
        <w:spacing w:line="360" w:lineRule="auto"/>
        <w:jc w:val="both"/>
        <w:rPr>
          <w:rFonts w:ascii="Sakkal Majalla" w:hAnsi="Sakkal Majalla" w:cs="Sakkal Majalla"/>
          <w:b/>
          <w:bCs/>
          <w:color w:val="000000" w:themeColor="text1"/>
          <w:sz w:val="28"/>
          <w:szCs w:val="28"/>
          <w:rtl/>
        </w:rPr>
      </w:pPr>
      <w:r w:rsidRPr="00FC2842">
        <w:rPr>
          <w:rFonts w:ascii="Sakkal Majalla" w:hAnsi="Sakkal Majalla" w:cs="Sakkal Majalla"/>
          <w:b/>
          <w:bCs/>
          <w:color w:val="000000" w:themeColor="text1"/>
          <w:sz w:val="28"/>
          <w:szCs w:val="28"/>
          <w:rtl/>
        </w:rPr>
        <w:t>الذكاء الاصطناعي المحدود أو الضيق</w:t>
      </w:r>
      <w:r w:rsidRPr="00FC2842">
        <w:rPr>
          <w:rFonts w:ascii="Sakkal Majalla" w:hAnsi="Sakkal Majalla" w:cs="Sakkal Majalla" w:hint="cs"/>
          <w:b/>
          <w:bCs/>
          <w:color w:val="000000" w:themeColor="text1"/>
          <w:sz w:val="28"/>
          <w:szCs w:val="28"/>
          <w:rtl/>
        </w:rPr>
        <w:t>:</w:t>
      </w:r>
    </w:p>
    <w:p w14:paraId="0B8AA8AE"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hint="cs"/>
          <w:color w:val="000000" w:themeColor="text1"/>
          <w:sz w:val="28"/>
          <w:szCs w:val="28"/>
          <w:rtl/>
        </w:rPr>
        <w:t xml:space="preserve">يعتبر هذا </w:t>
      </w:r>
      <w:r w:rsidRPr="00FC2842">
        <w:rPr>
          <w:rFonts w:ascii="Sakkal Majalla" w:hAnsi="Sakkal Majalla" w:cs="Sakkal Majalla"/>
          <w:color w:val="000000" w:themeColor="text1"/>
          <w:sz w:val="28"/>
          <w:szCs w:val="28"/>
          <w:rtl/>
        </w:rPr>
        <w:t xml:space="preserve">النوع </w:t>
      </w:r>
      <w:r w:rsidRPr="00FC2842">
        <w:rPr>
          <w:rFonts w:ascii="Sakkal Majalla" w:hAnsi="Sakkal Majalla" w:cs="Sakkal Majalla" w:hint="cs"/>
          <w:color w:val="000000" w:themeColor="text1"/>
          <w:sz w:val="28"/>
          <w:szCs w:val="28"/>
          <w:rtl/>
        </w:rPr>
        <w:t>من</w:t>
      </w:r>
      <w:r w:rsidRPr="00FC2842">
        <w:rPr>
          <w:rFonts w:ascii="Sakkal Majalla" w:hAnsi="Sakkal Majalla" w:cs="Sakkal Majalla"/>
          <w:color w:val="000000" w:themeColor="text1"/>
          <w:sz w:val="28"/>
          <w:szCs w:val="28"/>
          <w:rtl/>
        </w:rPr>
        <w:t xml:space="preserve"> أكثر الأنواع شيوعاً في وقتنا الحاضر، </w:t>
      </w:r>
      <w:r w:rsidRPr="00FC2842">
        <w:rPr>
          <w:rFonts w:ascii="Sakkal Majalla" w:hAnsi="Sakkal Majalla" w:cs="Sakkal Majalla" w:hint="cs"/>
          <w:color w:val="000000" w:themeColor="text1"/>
          <w:sz w:val="28"/>
          <w:szCs w:val="28"/>
          <w:rtl/>
        </w:rPr>
        <w:t>و</w:t>
      </w:r>
      <w:r w:rsidRPr="00FC2842">
        <w:rPr>
          <w:rFonts w:ascii="Sakkal Majalla" w:hAnsi="Sakkal Majalla" w:cs="Sakkal Majalla"/>
          <w:color w:val="000000" w:themeColor="text1"/>
          <w:sz w:val="28"/>
          <w:szCs w:val="28"/>
          <w:rtl/>
        </w:rPr>
        <w:t>يقصد به الذكاء الاصطناعي الذي يقوم بمهام محددة وواضحة، كالسيارات ذاتية القيادة، وبرامج التعرف على الكلام أو الصور، ولعبة الشطرنج الموجودة على الأجهزة الذكية</w:t>
      </w:r>
      <w:r w:rsidRPr="00FC2842">
        <w:rPr>
          <w:rFonts w:ascii="Sakkal Majalla" w:hAnsi="Sakkal Majalla" w:cs="Sakkal Majalla"/>
          <w:color w:val="000000" w:themeColor="text1"/>
          <w:sz w:val="28"/>
          <w:szCs w:val="28"/>
        </w:rPr>
        <w:t>.</w:t>
      </w:r>
    </w:p>
    <w:p w14:paraId="6175C46B" w14:textId="77777777" w:rsidR="00D243F3" w:rsidRPr="00FC2842" w:rsidRDefault="00D243F3" w:rsidP="00D243F3">
      <w:pPr>
        <w:numPr>
          <w:ilvl w:val="0"/>
          <w:numId w:val="35"/>
        </w:numPr>
        <w:bidi/>
        <w:spacing w:line="360" w:lineRule="auto"/>
        <w:jc w:val="both"/>
        <w:rPr>
          <w:rFonts w:ascii="Sakkal Majalla" w:hAnsi="Sakkal Majalla" w:cs="Sakkal Majalla"/>
          <w:b/>
          <w:bCs/>
          <w:color w:val="000000" w:themeColor="text1"/>
          <w:sz w:val="28"/>
          <w:szCs w:val="28"/>
          <w:rtl/>
        </w:rPr>
      </w:pPr>
      <w:r w:rsidRPr="00FC2842">
        <w:rPr>
          <w:rFonts w:ascii="Sakkal Majalla" w:hAnsi="Sakkal Majalla" w:cs="Sakkal Majalla"/>
          <w:b/>
          <w:bCs/>
          <w:color w:val="000000" w:themeColor="text1"/>
          <w:sz w:val="28"/>
          <w:szCs w:val="28"/>
          <w:rtl/>
        </w:rPr>
        <w:t>الذكاء الاصطناعي العام</w:t>
      </w:r>
      <w:r w:rsidRPr="00FC2842">
        <w:rPr>
          <w:rFonts w:ascii="Sakkal Majalla" w:hAnsi="Sakkal Majalla" w:cs="Sakkal Majalla" w:hint="cs"/>
          <w:b/>
          <w:bCs/>
          <w:color w:val="000000" w:themeColor="text1"/>
          <w:sz w:val="28"/>
          <w:szCs w:val="28"/>
          <w:rtl/>
        </w:rPr>
        <w:t>:</w:t>
      </w:r>
    </w:p>
    <w:p w14:paraId="7DFD3953"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 xml:space="preserve">يعمل هذا النوع بقدرة تشابه الإنسان من حيث التفكير؛ حيث يركز على جعل الآلة قادرة على التفكير والتخطيط من تلقاء نفسها، وبشكل مشابه للتفكير البشري، لكن إلى الآن لا توجد أي أمثلة عملية على هذا النوع، ما يوجد هو مجرد دراسات بحثية </w:t>
      </w:r>
      <w:r w:rsidRPr="00FC2842">
        <w:rPr>
          <w:rFonts w:ascii="Sakkal Majalla" w:hAnsi="Sakkal Majalla" w:cs="Sakkal Majalla"/>
          <w:color w:val="000000" w:themeColor="text1"/>
          <w:sz w:val="28"/>
          <w:szCs w:val="28"/>
          <w:rtl/>
        </w:rPr>
        <w:lastRenderedPageBreak/>
        <w:t>تحتاج كثيراً من الجهد لتحويلها إلى واقع، وتُعد طريقة الشبكة العصبية الاصطناعية من طرائق دراسة الذكاء الاصطناعي العام؛ لأنها تعنى بإنتاج نظام شبكات عصبية للآلة، تشابه شبكات</w:t>
      </w:r>
      <w:r w:rsidRPr="00FC2842">
        <w:rPr>
          <w:rFonts w:ascii="Sakkal Majalla" w:hAnsi="Sakkal Majalla" w:cs="Sakkal Majalla" w:hint="cs"/>
          <w:color w:val="000000" w:themeColor="text1"/>
          <w:sz w:val="28"/>
          <w:szCs w:val="28"/>
          <w:rtl/>
        </w:rPr>
        <w:t xml:space="preserve"> </w:t>
      </w:r>
      <w:r w:rsidRPr="00FC2842">
        <w:rPr>
          <w:rFonts w:ascii="Sakkal Majalla" w:hAnsi="Sakkal Majalla" w:cs="Sakkal Majalla"/>
          <w:color w:val="000000" w:themeColor="text1"/>
          <w:sz w:val="28"/>
          <w:szCs w:val="28"/>
          <w:rtl/>
        </w:rPr>
        <w:t>الجسم البشري</w:t>
      </w:r>
      <w:r w:rsidRPr="00FC2842">
        <w:rPr>
          <w:rFonts w:ascii="Sakkal Majalla" w:hAnsi="Sakkal Majalla" w:cs="Sakkal Majalla" w:hint="cs"/>
          <w:color w:val="000000" w:themeColor="text1"/>
          <w:sz w:val="28"/>
          <w:szCs w:val="28"/>
          <w:rtl/>
        </w:rPr>
        <w:t>.</w:t>
      </w:r>
    </w:p>
    <w:p w14:paraId="768D1A0A" w14:textId="77777777" w:rsidR="00D243F3" w:rsidRPr="00FC2842" w:rsidRDefault="00D243F3" w:rsidP="00D243F3">
      <w:pPr>
        <w:numPr>
          <w:ilvl w:val="0"/>
          <w:numId w:val="35"/>
        </w:numPr>
        <w:bidi/>
        <w:spacing w:line="360" w:lineRule="auto"/>
        <w:jc w:val="both"/>
        <w:rPr>
          <w:rFonts w:ascii="Sakkal Majalla" w:hAnsi="Sakkal Majalla" w:cs="Sakkal Majalla"/>
          <w:b/>
          <w:bCs/>
          <w:color w:val="000000" w:themeColor="text1"/>
          <w:sz w:val="28"/>
          <w:szCs w:val="28"/>
          <w:rtl/>
        </w:rPr>
      </w:pPr>
      <w:r w:rsidRPr="00FC2842">
        <w:rPr>
          <w:rFonts w:ascii="Sakkal Majalla" w:hAnsi="Sakkal Majalla" w:cs="Sakkal Majalla"/>
          <w:b/>
          <w:bCs/>
          <w:color w:val="000000" w:themeColor="text1"/>
          <w:sz w:val="28"/>
          <w:szCs w:val="28"/>
          <w:rtl/>
        </w:rPr>
        <w:t>الذكاء الاصطناعي الفائق</w:t>
      </w:r>
      <w:r w:rsidRPr="00FC2842">
        <w:rPr>
          <w:rFonts w:ascii="Sakkal Majalla" w:hAnsi="Sakkal Majalla" w:cs="Sakkal Majalla" w:hint="cs"/>
          <w:b/>
          <w:bCs/>
          <w:color w:val="000000" w:themeColor="text1"/>
          <w:sz w:val="28"/>
          <w:szCs w:val="28"/>
          <w:rtl/>
        </w:rPr>
        <w:t>:</w:t>
      </w:r>
    </w:p>
    <w:p w14:paraId="1E2CD943"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وهو النوع الذي يفوق مستوى البشر، بحيث يستطيع القيام بالمهام بشكل أفضل مما يقوم به الإنسان المتخصص، وللذكاء الاصطناعي الفائق عديد من الخصائص التي يجب أن تتوفر فيه كالقدرة على التعلم والتخطيط والتواصل التلقائي، وإصدار الأحكام، ولكن ما يزال مفهوم الذكاء الاصطناعي الفائق مفهوماً افتراضياً ليس له أي وجود في عصرنا الحالي</w:t>
      </w:r>
      <w:r w:rsidRPr="00FC2842">
        <w:rPr>
          <w:rFonts w:ascii="Sakkal Majalla" w:hAnsi="Sakkal Majalla" w:cs="Sakkal Majalla" w:hint="cs"/>
          <w:color w:val="000000" w:themeColor="text1"/>
          <w:sz w:val="28"/>
          <w:szCs w:val="28"/>
          <w:rtl/>
        </w:rPr>
        <w:t>. (رشيد، 2018).</w:t>
      </w:r>
    </w:p>
    <w:p w14:paraId="39979AE9" w14:textId="77777777" w:rsidR="00D243F3" w:rsidRPr="00FC2842" w:rsidRDefault="00D243F3" w:rsidP="00D243F3">
      <w:pPr>
        <w:bidi/>
        <w:spacing w:line="360" w:lineRule="auto"/>
        <w:jc w:val="both"/>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 xml:space="preserve">ثامناً: </w:t>
      </w:r>
      <w:r w:rsidRPr="00FC2842">
        <w:rPr>
          <w:rFonts w:ascii="Sakkal Majalla" w:hAnsi="Sakkal Majalla" w:cs="Sakkal Majalla"/>
          <w:b/>
          <w:bCs/>
          <w:color w:val="000000" w:themeColor="text1"/>
          <w:sz w:val="32"/>
          <w:szCs w:val="32"/>
          <w:u w:val="single"/>
          <w:rtl/>
        </w:rPr>
        <w:t>أهم تقنيات الذكاء الاصطناعي</w:t>
      </w:r>
    </w:p>
    <w:p w14:paraId="081E9FA2"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الذكاء الاصطناعي هو أحد فروع علم الحاسوب الذي يهتم باستخدام التقنيات الذكية لإنجاز المهام التي تتطلب الذكاء البشري لإتمامها</w:t>
      </w:r>
      <w:r w:rsidRPr="00FC2842">
        <w:rPr>
          <w:rFonts w:ascii="Sakkal Majalla" w:hAnsi="Sakkal Majalla" w:cs="Sakkal Majalla" w:hint="cs"/>
          <w:color w:val="000000" w:themeColor="text1"/>
          <w:sz w:val="28"/>
          <w:szCs w:val="28"/>
          <w:rtl/>
        </w:rPr>
        <w:t xml:space="preserve">، </w:t>
      </w:r>
      <w:r w:rsidRPr="00FC2842">
        <w:rPr>
          <w:rFonts w:ascii="Sakkal Majalla" w:hAnsi="Sakkal Majalla" w:cs="Sakkal Majalla"/>
          <w:color w:val="000000" w:themeColor="text1"/>
          <w:sz w:val="28"/>
          <w:szCs w:val="28"/>
          <w:rtl/>
        </w:rPr>
        <w:t>وأهم هذه التقنيات ما يلي</w:t>
      </w:r>
      <w:r w:rsidRPr="00FC2842">
        <w:rPr>
          <w:rFonts w:ascii="Sakkal Majalla" w:hAnsi="Sakkal Majalla" w:cs="Sakkal Majalla" w:hint="cs"/>
          <w:color w:val="000000" w:themeColor="text1"/>
          <w:sz w:val="28"/>
          <w:szCs w:val="28"/>
          <w:rtl/>
        </w:rPr>
        <w:t>:</w:t>
      </w:r>
    </w:p>
    <w:p w14:paraId="19DECC2A" w14:textId="77777777" w:rsidR="00D243F3" w:rsidRPr="00FC2842" w:rsidRDefault="00D243F3" w:rsidP="00D243F3">
      <w:pPr>
        <w:numPr>
          <w:ilvl w:val="0"/>
          <w:numId w:val="36"/>
        </w:numPr>
        <w:bidi/>
        <w:spacing w:line="360" w:lineRule="auto"/>
        <w:jc w:val="both"/>
        <w:rPr>
          <w:rFonts w:ascii="Sakkal Majalla" w:hAnsi="Sakkal Majalla" w:cs="Sakkal Majalla"/>
          <w:b/>
          <w:bCs/>
          <w:color w:val="000000" w:themeColor="text1"/>
          <w:sz w:val="28"/>
          <w:szCs w:val="28"/>
          <w:rtl/>
        </w:rPr>
      </w:pPr>
      <w:r w:rsidRPr="00FC2842">
        <w:rPr>
          <w:rFonts w:ascii="Sakkal Majalla" w:hAnsi="Sakkal Majalla" w:cs="Sakkal Majalla"/>
          <w:b/>
          <w:bCs/>
          <w:color w:val="000000" w:themeColor="text1"/>
          <w:sz w:val="28"/>
          <w:szCs w:val="28"/>
          <w:rtl/>
        </w:rPr>
        <w:t>التعلم الآلي</w:t>
      </w:r>
      <w:r w:rsidRPr="00FC2842">
        <w:rPr>
          <w:rFonts w:ascii="Sakkal Majalla" w:hAnsi="Sakkal Majalla" w:cs="Sakkal Majalla" w:hint="cs"/>
          <w:b/>
          <w:bCs/>
          <w:color w:val="000000" w:themeColor="text1"/>
          <w:sz w:val="28"/>
          <w:szCs w:val="28"/>
          <w:rtl/>
        </w:rPr>
        <w:t xml:space="preserve"> </w:t>
      </w:r>
      <w:r w:rsidRPr="00FC2842">
        <w:rPr>
          <w:rFonts w:ascii="Sakkal Majalla" w:hAnsi="Sakkal Majalla" w:cs="Sakkal Majalla"/>
          <w:b/>
          <w:bCs/>
          <w:color w:val="000000" w:themeColor="text1"/>
          <w:sz w:val="28"/>
          <w:szCs w:val="28"/>
        </w:rPr>
        <w:t>Machine Learning</w:t>
      </w:r>
      <w:r w:rsidRPr="00FC2842">
        <w:rPr>
          <w:rFonts w:ascii="Sakkal Majalla" w:hAnsi="Sakkal Majalla" w:cs="Sakkal Majalla"/>
          <w:b/>
          <w:bCs/>
          <w:color w:val="000000" w:themeColor="text1"/>
          <w:sz w:val="28"/>
          <w:szCs w:val="28"/>
          <w:rtl/>
        </w:rPr>
        <w:t xml:space="preserve">: </w:t>
      </w:r>
    </w:p>
    <w:p w14:paraId="134B3796"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التعلم الآلي هو إحدى تقنيات الذكاء الاصطناعي التي تزود التطبيقات البرمجية بخوارزميات للتعلم الذاتي دون الحاجة إلى برمجتها بشكل صريح لأداء مهمة محددة، بحيث تساعد هذه الخوارزميات على التنبؤ بالنتائج بشكل دقيق من خلال استخدام البيانات من التجارب السابقة للحصول على التنبؤ ببيانات الإخراج الجديدة.</w:t>
      </w:r>
    </w:p>
    <w:p w14:paraId="47A01E2E" w14:textId="77777777" w:rsidR="00D243F3" w:rsidRPr="00FC2842" w:rsidRDefault="00D243F3" w:rsidP="00D243F3">
      <w:pPr>
        <w:numPr>
          <w:ilvl w:val="0"/>
          <w:numId w:val="36"/>
        </w:numPr>
        <w:bidi/>
        <w:spacing w:line="360" w:lineRule="auto"/>
        <w:jc w:val="both"/>
        <w:rPr>
          <w:rFonts w:ascii="Sakkal Majalla" w:hAnsi="Sakkal Majalla" w:cs="Sakkal Majalla"/>
          <w:b/>
          <w:bCs/>
          <w:color w:val="000000" w:themeColor="text1"/>
          <w:sz w:val="28"/>
          <w:szCs w:val="28"/>
          <w:rtl/>
        </w:rPr>
      </w:pPr>
      <w:r w:rsidRPr="00FC2842">
        <w:rPr>
          <w:rFonts w:ascii="Sakkal Majalla" w:hAnsi="Sakkal Majalla" w:cs="Sakkal Majalla"/>
          <w:b/>
          <w:bCs/>
          <w:color w:val="000000" w:themeColor="text1"/>
          <w:sz w:val="28"/>
          <w:szCs w:val="28"/>
          <w:rtl/>
        </w:rPr>
        <w:t>معالجة اللغ</w:t>
      </w:r>
      <w:r w:rsidRPr="00FC2842">
        <w:rPr>
          <w:rFonts w:ascii="Sakkal Majalla" w:hAnsi="Sakkal Majalla" w:cs="Sakkal Majalla" w:hint="cs"/>
          <w:b/>
          <w:bCs/>
          <w:color w:val="000000" w:themeColor="text1"/>
          <w:sz w:val="28"/>
          <w:szCs w:val="28"/>
          <w:rtl/>
        </w:rPr>
        <w:t>ة</w:t>
      </w:r>
      <w:r w:rsidRPr="00FC2842">
        <w:rPr>
          <w:rFonts w:ascii="Sakkal Majalla" w:hAnsi="Sakkal Majalla" w:cs="Sakkal Majalla"/>
          <w:b/>
          <w:bCs/>
          <w:color w:val="000000" w:themeColor="text1"/>
          <w:sz w:val="28"/>
          <w:szCs w:val="28"/>
          <w:rtl/>
        </w:rPr>
        <w:t xml:space="preserve"> الطبيعية (</w:t>
      </w:r>
      <w:r w:rsidRPr="00FC2842">
        <w:rPr>
          <w:rFonts w:ascii="Sakkal Majalla" w:hAnsi="Sakkal Majalla" w:cs="Sakkal Majalla"/>
          <w:b/>
          <w:bCs/>
          <w:color w:val="000000" w:themeColor="text1"/>
          <w:sz w:val="28"/>
          <w:szCs w:val="28"/>
        </w:rPr>
        <w:t>NLP</w:t>
      </w:r>
      <w:r w:rsidRPr="00FC2842">
        <w:rPr>
          <w:rFonts w:ascii="Sakkal Majalla" w:hAnsi="Sakkal Majalla" w:cs="Sakkal Majalla"/>
          <w:b/>
          <w:bCs/>
          <w:color w:val="000000" w:themeColor="text1"/>
          <w:sz w:val="28"/>
          <w:szCs w:val="28"/>
          <w:rtl/>
        </w:rPr>
        <w:t xml:space="preserve">): </w:t>
      </w:r>
    </w:p>
    <w:p w14:paraId="64B29663"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معالجة اللغ</w:t>
      </w:r>
      <w:r w:rsidRPr="00FC2842">
        <w:rPr>
          <w:rFonts w:ascii="Sakkal Majalla" w:hAnsi="Sakkal Majalla" w:cs="Sakkal Majalla" w:hint="cs"/>
          <w:color w:val="000000" w:themeColor="text1"/>
          <w:sz w:val="28"/>
          <w:szCs w:val="28"/>
          <w:rtl/>
        </w:rPr>
        <w:t>ة</w:t>
      </w:r>
      <w:r w:rsidRPr="00FC2842">
        <w:rPr>
          <w:rFonts w:ascii="Sakkal Majalla" w:hAnsi="Sakkal Majalla" w:cs="Sakkal Majalla"/>
          <w:color w:val="000000" w:themeColor="text1"/>
          <w:sz w:val="28"/>
          <w:szCs w:val="28"/>
          <w:rtl/>
        </w:rPr>
        <w:t xml:space="preserve"> الطبيعية هي إحدى تقنيات الذكاء الاصطناعي التي تهتم بالتفاعلات بين اللغات الطبيعية البشرية وأجهزة الكمبيوتر، بحيث تتم برمجة أجهزة الكمبيوتر لتكون قادرة على معالجة اللغات الطبيعية البشري</w:t>
      </w:r>
      <w:r w:rsidRPr="00FC2842">
        <w:rPr>
          <w:rFonts w:ascii="Sakkal Majalla" w:hAnsi="Sakkal Majalla" w:cs="Sakkal Majalla" w:hint="cs"/>
          <w:color w:val="000000" w:themeColor="text1"/>
          <w:sz w:val="28"/>
          <w:szCs w:val="28"/>
          <w:rtl/>
        </w:rPr>
        <w:t>ة،</w:t>
      </w:r>
      <w:r w:rsidRPr="00FC2842">
        <w:rPr>
          <w:rFonts w:ascii="Sakkal Majalla" w:hAnsi="Sakkal Majalla" w:cs="Sakkal Majalla"/>
          <w:color w:val="000000" w:themeColor="text1"/>
          <w:sz w:val="28"/>
          <w:szCs w:val="28"/>
          <w:rtl/>
        </w:rPr>
        <w:t xml:space="preserve"> </w:t>
      </w:r>
      <w:r w:rsidRPr="00FC2842">
        <w:rPr>
          <w:rFonts w:ascii="Sakkal Majalla" w:hAnsi="Sakkal Majalla" w:cs="Sakkal Majalla" w:hint="cs"/>
          <w:color w:val="000000" w:themeColor="text1"/>
          <w:sz w:val="28"/>
          <w:szCs w:val="28"/>
          <w:rtl/>
        </w:rPr>
        <w:t>و</w:t>
      </w:r>
      <w:r w:rsidRPr="00FC2842">
        <w:rPr>
          <w:rFonts w:ascii="Sakkal Majalla" w:hAnsi="Sakkal Majalla" w:cs="Sakkal Majalla"/>
          <w:color w:val="000000" w:themeColor="text1"/>
          <w:sz w:val="28"/>
          <w:szCs w:val="28"/>
          <w:rtl/>
        </w:rPr>
        <w:t xml:space="preserve">يصعب على أجهزة الكمبيوتر فهم ومحاكاة اللغات البشرية بسبب طبيعتها المعقدة وامتلاكها لقواعد تجعل من الصعب نقل المعلومات إلى الأجهزة، </w:t>
      </w:r>
      <w:r w:rsidRPr="00FC2842">
        <w:rPr>
          <w:rFonts w:ascii="Sakkal Majalla" w:hAnsi="Sakkal Majalla" w:cs="Sakkal Majalla" w:hint="cs"/>
          <w:color w:val="000000" w:themeColor="text1"/>
          <w:sz w:val="28"/>
          <w:szCs w:val="28"/>
          <w:rtl/>
        </w:rPr>
        <w:t>و</w:t>
      </w:r>
      <w:r w:rsidRPr="00FC2842">
        <w:rPr>
          <w:rFonts w:ascii="Sakkal Majalla" w:hAnsi="Sakkal Majalla" w:cs="Sakkal Majalla"/>
          <w:color w:val="000000" w:themeColor="text1"/>
          <w:sz w:val="28"/>
          <w:szCs w:val="28"/>
          <w:rtl/>
        </w:rPr>
        <w:t>لذلك يتم استخدام الخوارزميات التي تحلل هذه اللغات وتجردها من قواعدها وتحولها إلى بيانات غير منظمة يمكن تحويلها بسهولة إلى تنسيقات يمكن لأجهزة الكمبيوتر فهمها</w:t>
      </w:r>
      <w:r w:rsidRPr="00FC2842">
        <w:rPr>
          <w:rFonts w:ascii="Sakkal Majalla" w:hAnsi="Sakkal Majalla" w:cs="Sakkal Majalla" w:hint="cs"/>
          <w:color w:val="000000" w:themeColor="text1"/>
          <w:sz w:val="28"/>
          <w:szCs w:val="28"/>
          <w:rtl/>
        </w:rPr>
        <w:t>.</w:t>
      </w:r>
    </w:p>
    <w:p w14:paraId="32403F57" w14:textId="77777777" w:rsidR="00D243F3" w:rsidRPr="00FC2842" w:rsidRDefault="00D243F3" w:rsidP="00D243F3">
      <w:pPr>
        <w:numPr>
          <w:ilvl w:val="0"/>
          <w:numId w:val="36"/>
        </w:numPr>
        <w:bidi/>
        <w:spacing w:line="360" w:lineRule="auto"/>
        <w:jc w:val="both"/>
        <w:rPr>
          <w:rFonts w:ascii="Sakkal Majalla" w:hAnsi="Sakkal Majalla" w:cs="Sakkal Majalla"/>
          <w:b/>
          <w:bCs/>
          <w:color w:val="000000" w:themeColor="text1"/>
          <w:sz w:val="28"/>
          <w:szCs w:val="28"/>
          <w:rtl/>
        </w:rPr>
      </w:pPr>
      <w:r w:rsidRPr="00FC2842">
        <w:rPr>
          <w:rFonts w:ascii="Sakkal Majalla" w:hAnsi="Sakkal Majalla" w:cs="Sakkal Majalla"/>
          <w:b/>
          <w:bCs/>
          <w:color w:val="000000" w:themeColor="text1"/>
          <w:sz w:val="28"/>
          <w:szCs w:val="28"/>
          <w:rtl/>
        </w:rPr>
        <w:t>الأتمتة والروبوتات</w:t>
      </w:r>
      <w:r w:rsidRPr="00FC2842">
        <w:rPr>
          <w:rFonts w:ascii="Sakkal Majalla" w:hAnsi="Sakkal Majalla" w:cs="Sakkal Majalla" w:hint="cs"/>
          <w:b/>
          <w:bCs/>
          <w:color w:val="000000" w:themeColor="text1"/>
          <w:sz w:val="28"/>
          <w:szCs w:val="28"/>
          <w:rtl/>
        </w:rPr>
        <w:t>:</w:t>
      </w:r>
    </w:p>
    <w:p w14:paraId="65CAAB3E" w14:textId="77777777" w:rsidR="00D243F3" w:rsidRPr="00FC2842"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تُستخدم الأتمتة والروبوتات لتنفيذ المهام المتكررة والروتينية</w:t>
      </w:r>
      <w:r w:rsidRPr="00FC2842">
        <w:rPr>
          <w:rFonts w:ascii="Sakkal Majalla" w:hAnsi="Sakkal Majalla" w:cs="Sakkal Majalla" w:hint="cs"/>
          <w:color w:val="000000" w:themeColor="text1"/>
          <w:sz w:val="28"/>
          <w:szCs w:val="28"/>
          <w:rtl/>
        </w:rPr>
        <w:t>، حيث</w:t>
      </w:r>
      <w:r w:rsidRPr="00FC2842">
        <w:rPr>
          <w:rFonts w:ascii="Sakkal Majalla" w:hAnsi="Sakkal Majalla" w:cs="Sakkal Majalla"/>
          <w:color w:val="000000" w:themeColor="text1"/>
          <w:sz w:val="28"/>
          <w:szCs w:val="28"/>
          <w:rtl/>
        </w:rPr>
        <w:t xml:space="preserve"> يتم تزويد الروبوتات بأوامر مبرمجة لتتمكن من التعامل والتكيف مع المهام الكبيرة التي تتغير مع الظروف المحيطة</w:t>
      </w:r>
      <w:r w:rsidRPr="00FC2842">
        <w:rPr>
          <w:rFonts w:ascii="Sakkal Majalla" w:hAnsi="Sakkal Majalla" w:cs="Sakkal Majalla" w:hint="cs"/>
          <w:color w:val="000000" w:themeColor="text1"/>
          <w:sz w:val="28"/>
          <w:szCs w:val="28"/>
          <w:rtl/>
        </w:rPr>
        <w:t xml:space="preserve">، </w:t>
      </w:r>
      <w:r w:rsidRPr="00FC2842">
        <w:rPr>
          <w:rFonts w:ascii="Sakkal Majalla" w:hAnsi="Sakkal Majalla" w:cs="Sakkal Majalla"/>
          <w:color w:val="000000" w:themeColor="text1"/>
          <w:sz w:val="28"/>
          <w:szCs w:val="28"/>
          <w:rtl/>
        </w:rPr>
        <w:t xml:space="preserve">ويساعد استخدام هذه الأتمتة والروبوتات في الحصول على نتائج </w:t>
      </w:r>
      <w:r w:rsidRPr="00FC2842">
        <w:rPr>
          <w:rFonts w:ascii="Sakkal Majalla" w:hAnsi="Sakkal Majalla" w:cs="Sakkal Majalla"/>
          <w:color w:val="000000" w:themeColor="text1"/>
          <w:sz w:val="28"/>
          <w:szCs w:val="28"/>
          <w:rtl/>
        </w:rPr>
        <w:lastRenderedPageBreak/>
        <w:t>أكثر كفاءة وأقل تكلفة، بالإضافة إلى قدرتها على تحسين الإنتاج</w:t>
      </w:r>
      <w:r w:rsidRPr="00FC2842">
        <w:rPr>
          <w:rFonts w:ascii="Sakkal Majalla" w:hAnsi="Sakkal Majalla" w:cs="Sakkal Majalla" w:hint="cs"/>
          <w:color w:val="000000" w:themeColor="text1"/>
          <w:sz w:val="28"/>
          <w:szCs w:val="28"/>
          <w:rtl/>
        </w:rPr>
        <w:t xml:space="preserve">، كما </w:t>
      </w:r>
      <w:r w:rsidRPr="00FC2842">
        <w:rPr>
          <w:rFonts w:ascii="Sakkal Majalla" w:hAnsi="Sakkal Majalla" w:cs="Sakkal Majalla"/>
          <w:color w:val="000000" w:themeColor="text1"/>
          <w:sz w:val="28"/>
          <w:szCs w:val="28"/>
          <w:rtl/>
        </w:rPr>
        <w:t>تستخدم المؤسسات المالية الأتمتة لحماية معاملاتها المالية من محاولات الاحتيال عبر الإنترنت</w:t>
      </w:r>
      <w:r w:rsidRPr="00FC2842">
        <w:rPr>
          <w:rFonts w:ascii="Sakkal Majalla" w:hAnsi="Sakkal Majalla" w:cs="Sakkal Majalla" w:hint="cs"/>
          <w:color w:val="000000" w:themeColor="text1"/>
          <w:sz w:val="28"/>
          <w:szCs w:val="28"/>
          <w:rtl/>
        </w:rPr>
        <w:t>.</w:t>
      </w:r>
    </w:p>
    <w:p w14:paraId="2B186408" w14:textId="77777777" w:rsidR="00D243F3" w:rsidRPr="00FC2842" w:rsidRDefault="00D243F3" w:rsidP="00D243F3">
      <w:pPr>
        <w:numPr>
          <w:ilvl w:val="0"/>
          <w:numId w:val="36"/>
        </w:numPr>
        <w:bidi/>
        <w:spacing w:line="360" w:lineRule="auto"/>
        <w:jc w:val="both"/>
        <w:rPr>
          <w:rFonts w:ascii="Sakkal Majalla" w:hAnsi="Sakkal Majalla" w:cs="Sakkal Majalla"/>
          <w:b/>
          <w:bCs/>
          <w:color w:val="000000" w:themeColor="text1"/>
          <w:sz w:val="28"/>
          <w:szCs w:val="28"/>
          <w:rtl/>
        </w:rPr>
      </w:pPr>
      <w:r w:rsidRPr="00FC2842">
        <w:rPr>
          <w:rFonts w:ascii="Sakkal Majalla" w:hAnsi="Sakkal Majalla" w:cs="Sakkal Majalla"/>
          <w:b/>
          <w:bCs/>
          <w:color w:val="000000" w:themeColor="text1"/>
          <w:sz w:val="28"/>
          <w:szCs w:val="28"/>
          <w:rtl/>
        </w:rPr>
        <w:t xml:space="preserve">الرؤية الآلية أو البصيرة: </w:t>
      </w:r>
    </w:p>
    <w:p w14:paraId="61C26012" w14:textId="77777777" w:rsidR="00D243F3" w:rsidRDefault="00D243F3" w:rsidP="00D243F3">
      <w:pPr>
        <w:bidi/>
        <w:spacing w:line="360" w:lineRule="auto"/>
        <w:jc w:val="both"/>
        <w:rPr>
          <w:rFonts w:ascii="Sakkal Majalla" w:hAnsi="Sakkal Majalla" w:cs="Sakkal Majalla"/>
          <w:color w:val="000000" w:themeColor="text1"/>
          <w:sz w:val="28"/>
          <w:szCs w:val="28"/>
          <w:rtl/>
        </w:rPr>
      </w:pPr>
      <w:r w:rsidRPr="00FC2842">
        <w:rPr>
          <w:rFonts w:ascii="Sakkal Majalla" w:hAnsi="Sakkal Majalla" w:cs="Sakkal Majalla"/>
          <w:color w:val="000000" w:themeColor="text1"/>
          <w:sz w:val="28"/>
          <w:szCs w:val="28"/>
          <w:rtl/>
        </w:rPr>
        <w:t>تستخدم الرؤية الآلية الكاميرات لالتقاط المعلومات المرئية، ثم تقوم بتحويل هذه المعلومات إلى بيانات رقمية، ثم تقوم بمعالجة البيانات الرقمية باستخدام معالجة الإشارات الرقمية، ثم يتم إدخال البيانات المعالجة إلى أجهزة الكمبيوتر، ولهذا الجهاز جانبان رئيسيان، وهما</w:t>
      </w:r>
      <w:r w:rsidRPr="00FC2842">
        <w:rPr>
          <w:rFonts w:ascii="Sakkal Majalla" w:hAnsi="Sakkal Majalla" w:cs="Sakkal Majalla" w:hint="cs"/>
          <w:color w:val="000000" w:themeColor="text1"/>
          <w:sz w:val="28"/>
          <w:szCs w:val="28"/>
          <w:rtl/>
        </w:rPr>
        <w:t>:</w:t>
      </w:r>
      <w:r w:rsidRPr="00FC2842">
        <w:rPr>
          <w:rFonts w:ascii="Sakkal Majalla" w:hAnsi="Sakkal Majalla" w:cs="Sakkal Majalla"/>
          <w:color w:val="000000" w:themeColor="text1"/>
          <w:sz w:val="28"/>
          <w:szCs w:val="28"/>
          <w:rtl/>
        </w:rPr>
        <w:t xml:space="preserve"> الحساسية والدقة</w:t>
      </w:r>
      <w:r w:rsidRPr="00FC2842">
        <w:rPr>
          <w:rFonts w:ascii="Sakkal Majalla" w:hAnsi="Sakkal Majalla" w:cs="Sakkal Majalla" w:hint="cs"/>
          <w:color w:val="000000" w:themeColor="text1"/>
          <w:sz w:val="28"/>
          <w:szCs w:val="28"/>
          <w:rtl/>
        </w:rPr>
        <w:t xml:space="preserve"> بحيث </w:t>
      </w:r>
      <w:r w:rsidRPr="00FC2842">
        <w:rPr>
          <w:rFonts w:ascii="Sakkal Majalla" w:hAnsi="Sakkal Majalla" w:cs="Sakkal Majalla"/>
          <w:color w:val="000000" w:themeColor="text1"/>
          <w:sz w:val="28"/>
          <w:szCs w:val="28"/>
          <w:rtl/>
        </w:rPr>
        <w:t>يمكنها إدراك النبضات الخافتة وال</w:t>
      </w:r>
      <w:r w:rsidRPr="00FC2842">
        <w:rPr>
          <w:rFonts w:ascii="Sakkal Majalla" w:hAnsi="Sakkal Majalla" w:cs="Sakkal Majalla" w:hint="cs"/>
          <w:color w:val="000000" w:themeColor="text1"/>
          <w:sz w:val="28"/>
          <w:szCs w:val="28"/>
          <w:rtl/>
        </w:rPr>
        <w:t>نطاق</w:t>
      </w:r>
      <w:r w:rsidRPr="00FC2842">
        <w:rPr>
          <w:rFonts w:ascii="Sakkal Majalla" w:hAnsi="Sakkal Majalla" w:cs="Sakkal Majalla"/>
          <w:color w:val="000000" w:themeColor="text1"/>
          <w:sz w:val="28"/>
          <w:szCs w:val="28"/>
          <w:rtl/>
        </w:rPr>
        <w:t>، وهو مجال رؤية الآلة للأشياء من حولها</w:t>
      </w:r>
      <w:r w:rsidRPr="00FC2842">
        <w:rPr>
          <w:rFonts w:ascii="Sakkal Majalla" w:hAnsi="Sakkal Majalla" w:cs="Sakkal Majalla" w:hint="cs"/>
          <w:color w:val="000000" w:themeColor="text1"/>
          <w:sz w:val="28"/>
          <w:szCs w:val="28"/>
          <w:rtl/>
        </w:rPr>
        <w:t xml:space="preserve">، </w:t>
      </w:r>
      <w:r w:rsidRPr="00FC2842">
        <w:rPr>
          <w:rFonts w:ascii="Sakkal Majalla" w:hAnsi="Sakkal Majalla" w:cs="Sakkal Majalla"/>
          <w:color w:val="000000" w:themeColor="text1"/>
          <w:sz w:val="28"/>
          <w:szCs w:val="28"/>
          <w:rtl/>
        </w:rPr>
        <w:t>وتستخدم هذه التقنية في العديد من التطبيقات، منها: التحقق من صحة التوقيعات، وتحليل الصور الطبية، والتعرف على أنماط البيانات وتمييزها</w:t>
      </w:r>
      <w:r w:rsidRPr="00FC2842">
        <w:rPr>
          <w:rFonts w:ascii="Sakkal Majalla" w:hAnsi="Sakkal Majalla" w:cs="Sakkal Majalla" w:hint="cs"/>
          <w:color w:val="000000" w:themeColor="text1"/>
          <w:sz w:val="28"/>
          <w:szCs w:val="28"/>
          <w:rtl/>
        </w:rPr>
        <w:t>. (القحطاني، 2022)</w:t>
      </w:r>
      <w:r>
        <w:rPr>
          <w:rFonts w:ascii="Sakkal Majalla" w:hAnsi="Sakkal Majalla" w:cs="Sakkal Majalla" w:hint="cs"/>
          <w:color w:val="000000" w:themeColor="text1"/>
          <w:sz w:val="28"/>
          <w:szCs w:val="28"/>
          <w:rtl/>
        </w:rPr>
        <w:t>.</w:t>
      </w:r>
    </w:p>
    <w:p w14:paraId="78EC7238"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21E6CCD3"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2E4C8582"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48AA914F"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52956FAC"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49E9E982"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2DAFF9C4"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530DB05D"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4F33C9A9"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10CC2520"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02B8F01B"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0BDFE71F"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27B2434B"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7CCC5319" w14:textId="77777777" w:rsidR="00D243F3" w:rsidRDefault="00D243F3" w:rsidP="00D243F3">
      <w:pPr>
        <w:bidi/>
        <w:spacing w:line="360" w:lineRule="auto"/>
        <w:jc w:val="both"/>
        <w:rPr>
          <w:rFonts w:ascii="Sakkal Majalla" w:hAnsi="Sakkal Majalla" w:cs="Sakkal Majalla"/>
          <w:color w:val="000000" w:themeColor="text1"/>
          <w:sz w:val="28"/>
          <w:szCs w:val="28"/>
          <w:rtl/>
        </w:rPr>
      </w:pPr>
    </w:p>
    <w:p w14:paraId="459CE63F" w14:textId="77777777" w:rsidR="00D243F3" w:rsidRPr="001A07AD" w:rsidRDefault="00D243F3" w:rsidP="00D243F3">
      <w:pPr>
        <w:tabs>
          <w:tab w:val="left" w:pos="5243"/>
        </w:tabs>
        <w:bidi/>
        <w:spacing w:after="160" w:line="360" w:lineRule="auto"/>
        <w:jc w:val="center"/>
        <w:rPr>
          <w:rFonts w:ascii="Sakkal Majalla" w:eastAsia="Calibri" w:hAnsi="Sakkal Majalla" w:cs="Sakkal Majalla"/>
          <w:b/>
          <w:bCs/>
          <w:kern w:val="0"/>
          <w:sz w:val="32"/>
          <w:szCs w:val="32"/>
          <w:u w:val="single"/>
          <w:rtl/>
          <w:lang w:bidi="ar-IQ"/>
          <w14:ligatures w14:val="none"/>
        </w:rPr>
      </w:pPr>
      <w:r w:rsidRPr="001A07AD">
        <w:rPr>
          <w:rFonts w:ascii="Sakkal Majalla" w:eastAsia="Calibri" w:hAnsi="Sakkal Majalla" w:cs="Sakkal Majalla" w:hint="cs"/>
          <w:b/>
          <w:bCs/>
          <w:kern w:val="0"/>
          <w:sz w:val="32"/>
          <w:szCs w:val="32"/>
          <w:u w:val="single"/>
          <w:rtl/>
          <w:lang w:bidi="ar-IQ"/>
          <w14:ligatures w14:val="none"/>
        </w:rPr>
        <w:lastRenderedPageBreak/>
        <w:t xml:space="preserve">المبحث </w:t>
      </w:r>
      <w:r>
        <w:rPr>
          <w:rFonts w:ascii="Sakkal Majalla" w:eastAsia="Calibri" w:hAnsi="Sakkal Majalla" w:cs="Sakkal Majalla" w:hint="cs"/>
          <w:b/>
          <w:bCs/>
          <w:kern w:val="0"/>
          <w:sz w:val="32"/>
          <w:szCs w:val="32"/>
          <w:u w:val="single"/>
          <w:rtl/>
          <w:lang w:bidi="ar-IQ"/>
          <w14:ligatures w14:val="none"/>
        </w:rPr>
        <w:t>الثاني:</w:t>
      </w:r>
    </w:p>
    <w:p w14:paraId="2F39E05F" w14:textId="77777777" w:rsidR="00D243F3" w:rsidRPr="001A07AD" w:rsidRDefault="00D243F3" w:rsidP="00D243F3">
      <w:pPr>
        <w:tabs>
          <w:tab w:val="left" w:pos="5243"/>
        </w:tabs>
        <w:bidi/>
        <w:spacing w:line="360" w:lineRule="auto"/>
        <w:jc w:val="center"/>
        <w:rPr>
          <w:rFonts w:ascii="Sakkal Majalla" w:eastAsia="Calibri" w:hAnsi="Sakkal Majalla" w:cs="Sakkal Majalla"/>
          <w:b/>
          <w:bCs/>
          <w:kern w:val="0"/>
          <w:sz w:val="32"/>
          <w:szCs w:val="32"/>
          <w:u w:val="single"/>
          <w:rtl/>
          <w:lang w:bidi="ar-IQ"/>
          <w14:ligatures w14:val="none"/>
        </w:rPr>
      </w:pPr>
      <w:r w:rsidRPr="001A07AD">
        <w:rPr>
          <w:rFonts w:ascii="Sakkal Majalla" w:eastAsia="Calibri" w:hAnsi="Sakkal Majalla" w:cs="Sakkal Majalla" w:hint="cs"/>
          <w:b/>
          <w:bCs/>
          <w:kern w:val="0"/>
          <w:sz w:val="32"/>
          <w:szCs w:val="32"/>
          <w:u w:val="single"/>
          <w:rtl/>
          <w:lang w:bidi="ar-IQ"/>
          <w14:ligatures w14:val="none"/>
        </w:rPr>
        <w:t>إدارة المخاطر</w:t>
      </w:r>
      <w:r>
        <w:rPr>
          <w:rFonts w:ascii="Sakkal Majalla" w:eastAsia="Calibri" w:hAnsi="Sakkal Majalla" w:cs="Sakkal Majalla" w:hint="cs"/>
          <w:b/>
          <w:bCs/>
          <w:kern w:val="0"/>
          <w:sz w:val="32"/>
          <w:szCs w:val="32"/>
          <w:u w:val="single"/>
          <w:rtl/>
          <w:lang w:bidi="ar-IQ"/>
          <w14:ligatures w14:val="none"/>
        </w:rPr>
        <w:t xml:space="preserve"> مع توضيح دور الذكاء الاصطناعي لتعزيز إدارة المخاطر</w:t>
      </w:r>
    </w:p>
    <w:p w14:paraId="5A615C0D" w14:textId="77777777" w:rsidR="00D243F3" w:rsidRPr="001A07AD" w:rsidRDefault="00D243F3" w:rsidP="00D243F3">
      <w:pPr>
        <w:tabs>
          <w:tab w:val="left" w:pos="5243"/>
        </w:tabs>
        <w:bidi/>
        <w:spacing w:line="360" w:lineRule="auto"/>
        <w:jc w:val="both"/>
        <w:rPr>
          <w:rFonts w:ascii="Sakkal Majalla" w:eastAsia="Calibri" w:hAnsi="Sakkal Majalla" w:cs="Sakkal Majalla"/>
          <w:b/>
          <w:bCs/>
          <w:kern w:val="0"/>
          <w:sz w:val="32"/>
          <w:szCs w:val="32"/>
          <w:u w:val="single"/>
          <w:rtl/>
          <w14:ligatures w14:val="none"/>
        </w:rPr>
      </w:pPr>
      <w:r w:rsidRPr="001A07AD">
        <w:rPr>
          <w:rFonts w:ascii="Sakkal Majalla" w:eastAsia="Calibri" w:hAnsi="Sakkal Majalla" w:cs="Sakkal Majalla" w:hint="cs"/>
          <w:b/>
          <w:bCs/>
          <w:kern w:val="0"/>
          <w:sz w:val="32"/>
          <w:szCs w:val="32"/>
          <w:u w:val="single"/>
          <w:rtl/>
          <w14:ligatures w14:val="none"/>
        </w:rPr>
        <w:t>تمهيد:</w:t>
      </w:r>
    </w:p>
    <w:p w14:paraId="641539C2" w14:textId="77777777" w:rsidR="00D243F3" w:rsidRPr="001A07AD" w:rsidRDefault="00D243F3" w:rsidP="00D243F3">
      <w:pPr>
        <w:tabs>
          <w:tab w:val="left" w:pos="5243"/>
        </w:tabs>
        <w:bidi/>
        <w:spacing w:after="160" w:line="360" w:lineRule="auto"/>
        <w:jc w:val="both"/>
        <w:rPr>
          <w:rFonts w:ascii="Sakkal Majalla" w:eastAsia="Calibri" w:hAnsi="Sakkal Majalla" w:cs="Sakkal Majalla"/>
          <w:kern w:val="0"/>
          <w:sz w:val="28"/>
          <w:szCs w:val="28"/>
          <w:rtl/>
          <w14:ligatures w14:val="none"/>
        </w:rPr>
      </w:pPr>
      <w:r w:rsidRPr="001A07AD">
        <w:rPr>
          <w:rFonts w:ascii="Sakkal Majalla" w:eastAsia="Calibri" w:hAnsi="Sakkal Majalla" w:cs="Sakkal Majalla"/>
          <w:kern w:val="0"/>
          <w:sz w:val="28"/>
          <w:szCs w:val="28"/>
          <w:rtl/>
          <w14:ligatures w14:val="none"/>
        </w:rPr>
        <w:t>نتيجة التغيرات المتسارعة التي تشهد</w:t>
      </w:r>
      <w:r w:rsidRPr="001A07AD">
        <w:rPr>
          <w:rFonts w:ascii="Sakkal Majalla" w:eastAsia="Calibri" w:hAnsi="Sakkal Majalla" w:cs="Sakkal Majalla" w:hint="cs"/>
          <w:kern w:val="0"/>
          <w:sz w:val="28"/>
          <w:szCs w:val="28"/>
          <w:rtl/>
          <w14:ligatures w14:val="none"/>
        </w:rPr>
        <w:t xml:space="preserve"> العالم الزم</w:t>
      </w:r>
      <w:r w:rsidRPr="001A07AD">
        <w:rPr>
          <w:rFonts w:ascii="Sakkal Majalla" w:eastAsia="Calibri" w:hAnsi="Sakkal Majalla" w:cs="Sakkal Majalla"/>
          <w:kern w:val="0"/>
          <w:sz w:val="28"/>
          <w:szCs w:val="28"/>
          <w:rtl/>
          <w14:ligatures w14:val="none"/>
        </w:rPr>
        <w:t xml:space="preserve"> </w:t>
      </w:r>
      <w:r w:rsidRPr="001A07AD">
        <w:rPr>
          <w:rFonts w:ascii="Sakkal Majalla" w:eastAsia="Calibri" w:hAnsi="Sakkal Majalla" w:cs="Sakkal Majalla" w:hint="cs"/>
          <w:kern w:val="0"/>
          <w:sz w:val="28"/>
          <w:szCs w:val="28"/>
          <w:rtl/>
          <w14:ligatures w14:val="none"/>
        </w:rPr>
        <w:t>المؤسسات</w:t>
      </w:r>
      <w:r w:rsidRPr="001A07AD">
        <w:rPr>
          <w:rFonts w:ascii="Sakkal Majalla" w:eastAsia="Calibri" w:hAnsi="Sakkal Majalla" w:cs="Sakkal Majalla"/>
          <w:kern w:val="0"/>
          <w:sz w:val="28"/>
          <w:szCs w:val="28"/>
          <w:rtl/>
          <w14:ligatures w14:val="none"/>
        </w:rPr>
        <w:t xml:space="preserve"> على تبني </w:t>
      </w:r>
      <w:r w:rsidRPr="001A07AD">
        <w:rPr>
          <w:rFonts w:ascii="Sakkal Majalla" w:eastAsia="Calibri" w:hAnsi="Sakkal Majalla" w:cs="Sakkal Majalla" w:hint="cs"/>
          <w:kern w:val="0"/>
          <w:sz w:val="28"/>
          <w:szCs w:val="28"/>
          <w:rtl/>
          <w14:ligatures w14:val="none"/>
        </w:rPr>
        <w:t xml:space="preserve">أساليب التكنولوجيا الحديثة </w:t>
      </w:r>
      <w:r w:rsidRPr="001A07AD">
        <w:rPr>
          <w:rFonts w:ascii="Sakkal Majalla" w:eastAsia="Calibri" w:hAnsi="Sakkal Majalla" w:cs="Sakkal Majalla"/>
          <w:kern w:val="0"/>
          <w:sz w:val="28"/>
          <w:szCs w:val="28"/>
          <w:rtl/>
          <w14:ligatures w14:val="none"/>
        </w:rPr>
        <w:t xml:space="preserve"> لمواجهة المخاطر الناشئة والمساعدة على اعتماد إدارة المخاطر كجزء أساسي من العمل الإستراتيجي </w:t>
      </w:r>
      <w:r w:rsidRPr="001A07AD">
        <w:rPr>
          <w:rFonts w:ascii="Sakkal Majalla" w:eastAsia="Calibri" w:hAnsi="Sakkal Majalla" w:cs="Sakkal Majalla" w:hint="cs"/>
          <w:kern w:val="0"/>
          <w:sz w:val="28"/>
          <w:szCs w:val="28"/>
          <w:rtl/>
          <w14:ligatures w14:val="none"/>
        </w:rPr>
        <w:t>لتجنب المخاطر</w:t>
      </w:r>
      <w:r w:rsidRPr="001A07AD">
        <w:rPr>
          <w:rFonts w:ascii="Sakkal Majalla" w:eastAsia="Calibri" w:hAnsi="Sakkal Majalla" w:cs="Sakkal Majalla"/>
          <w:kern w:val="0"/>
          <w:sz w:val="28"/>
          <w:szCs w:val="28"/>
          <w:rtl/>
          <w14:ligatures w14:val="none"/>
        </w:rPr>
        <w:t xml:space="preserve">، وذلك بهدف الوصول إلى أفضل إدارة للمخاطر لتحقيق التميز </w:t>
      </w:r>
      <w:r w:rsidRPr="001A07AD">
        <w:rPr>
          <w:rFonts w:ascii="Sakkal Majalla" w:eastAsia="Calibri" w:hAnsi="Sakkal Majalla" w:cs="Sakkal Majalla" w:hint="cs"/>
          <w:kern w:val="0"/>
          <w:sz w:val="28"/>
          <w:szCs w:val="28"/>
          <w:rtl/>
          <w14:ligatures w14:val="none"/>
        </w:rPr>
        <w:t xml:space="preserve">بالمؤسسات، </w:t>
      </w:r>
      <w:r w:rsidRPr="001A07AD">
        <w:rPr>
          <w:rFonts w:ascii="Sakkal Majalla" w:eastAsia="Calibri" w:hAnsi="Sakkal Majalla" w:cs="Sakkal Majalla"/>
          <w:kern w:val="0"/>
          <w:sz w:val="28"/>
          <w:szCs w:val="28"/>
          <w:rtl/>
          <w14:ligatures w14:val="none"/>
        </w:rPr>
        <w:t>كما إن إدارة المخاطر هي الوسيلة التي من خلالها تصبح المؤسسات المختلفة لديها كامل الاستعداد لمواجهة التحديات الغير متوقعة أو الضارة فمنها ما يسبب تكلفة مبالغ طائلة أو إغلاقها بشكل دائم، كما تهدف إدارة المخاطر إلى نشر ثقافات التوعية بالمخاطر.</w:t>
      </w:r>
    </w:p>
    <w:p w14:paraId="1D55BBEB" w14:textId="77777777" w:rsidR="00D243F3" w:rsidRPr="001A07AD" w:rsidRDefault="00D243F3" w:rsidP="00D243F3">
      <w:pPr>
        <w:tabs>
          <w:tab w:val="left" w:pos="5243"/>
        </w:tabs>
        <w:bidi/>
        <w:spacing w:after="160" w:line="360" w:lineRule="auto"/>
        <w:jc w:val="both"/>
        <w:rPr>
          <w:rFonts w:ascii="Sakkal Majalla" w:eastAsia="Calibri" w:hAnsi="Sakkal Majalla" w:cs="Sakkal Majalla"/>
          <w:b/>
          <w:bCs/>
          <w:kern w:val="0"/>
          <w:sz w:val="32"/>
          <w:szCs w:val="32"/>
          <w:u w:val="single"/>
          <w:rtl/>
          <w:lang w:bidi="ar-IQ"/>
          <w14:ligatures w14:val="none"/>
        </w:rPr>
      </w:pPr>
      <w:r w:rsidRPr="001A07AD">
        <w:rPr>
          <w:rFonts w:ascii="Sakkal Majalla" w:eastAsia="Calibri" w:hAnsi="Sakkal Majalla" w:cs="Sakkal Majalla" w:hint="cs"/>
          <w:b/>
          <w:bCs/>
          <w:kern w:val="0"/>
          <w:sz w:val="32"/>
          <w:szCs w:val="32"/>
          <w:u w:val="single"/>
          <w:rtl/>
          <w:lang w:bidi="ar-IQ"/>
          <w14:ligatures w14:val="none"/>
        </w:rPr>
        <w:t>أولاً: تعريف إدارة المخاطر</w:t>
      </w:r>
    </w:p>
    <w:p w14:paraId="7D16E42F" w14:textId="77777777" w:rsidR="00D243F3" w:rsidRPr="001A07AD" w:rsidRDefault="00D243F3" w:rsidP="00D243F3">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هي عملية تحديد وتقييم والسيطرة على التهديدات لأرباح المنظمة ورأس مالها، وسبب هذه المخاطر هي حالات عدم اليقين المالية، والمسؤوليات القانونية، وقضايا التكنولوجيا، وأخطاء الإدارة الاستراتيجية، والحوادث والكوارث الطبيعية، وتحدد إدارة المخاطر عوامل الخطر التي تشكل جزءًا من حياة الأعمال التجارية وتحليلها والاستجابة لها، وتعني الإدارة الفعالة للمخاطر محاولة التحكم ما أمكن في النتائج المستقبلية، وذلك عن طريق التصرف بشكل استباقي بدلاً من رد الفعل، ولذلك تقلل الإدارة الفعالة للمخاطر من احتمالية حدوث المخاطر وتأثيرها المحتمل.</w:t>
      </w:r>
    </w:p>
    <w:p w14:paraId="723CD9A7" w14:textId="77777777" w:rsidR="00D243F3" w:rsidRPr="001A07AD" w:rsidRDefault="00D243F3" w:rsidP="00D243F3">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عرف معهد المدققين الداخليين </w:t>
      </w:r>
      <w:r w:rsidRPr="001A07AD">
        <w:rPr>
          <w:rFonts w:ascii="Sakkal Majalla" w:eastAsia="Calibri" w:hAnsi="Sakkal Majalla" w:cs="Sakkal Majalla" w:hint="cs"/>
          <w:kern w:val="0"/>
          <w:sz w:val="28"/>
          <w:szCs w:val="28"/>
          <w:lang w:bidi="ar-IQ"/>
          <w14:ligatures w14:val="none"/>
        </w:rPr>
        <w:t>IIA</w:t>
      </w:r>
      <w:r w:rsidRPr="001A07AD">
        <w:rPr>
          <w:rFonts w:ascii="Sakkal Majalla" w:eastAsia="Calibri" w:hAnsi="Sakkal Majalla" w:cs="Sakkal Majalla" w:hint="cs"/>
          <w:kern w:val="0"/>
          <w:sz w:val="28"/>
          <w:szCs w:val="28"/>
          <w:rtl/>
          <w:lang w:bidi="ar-IQ"/>
          <w14:ligatures w14:val="none"/>
        </w:rPr>
        <w:t xml:space="preserve"> إدارة المخاطر على أنها " هيكل متناسق أو عمليات مستمرة عبر الوحدة الاقتصادية ككل لتحديد وتقييم والتقرير عن الاستجابات والفرص والتهديدات التي تؤثر على انجاز الاهداف ".</w:t>
      </w:r>
    </w:p>
    <w:p w14:paraId="2376E22B" w14:textId="77777777" w:rsidR="00D243F3" w:rsidRPr="001A07AD" w:rsidRDefault="00D243F3" w:rsidP="00D243F3">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عرفت لجنة (</w:t>
      </w:r>
      <w:r w:rsidRPr="001A07AD">
        <w:rPr>
          <w:rFonts w:ascii="Sakkal Majalla" w:eastAsia="Calibri" w:hAnsi="Sakkal Majalla" w:cs="Sakkal Majalla" w:hint="cs"/>
          <w:kern w:val="0"/>
          <w:sz w:val="28"/>
          <w:szCs w:val="28"/>
          <w:lang w:bidi="ar-IQ"/>
          <w14:ligatures w14:val="none"/>
        </w:rPr>
        <w:t>COSO</w:t>
      </w:r>
      <w:r w:rsidRPr="001A07AD">
        <w:rPr>
          <w:rFonts w:ascii="Sakkal Majalla" w:eastAsia="Calibri" w:hAnsi="Sakkal Majalla" w:cs="Sakkal Majalla" w:hint="cs"/>
          <w:kern w:val="0"/>
          <w:sz w:val="28"/>
          <w:szCs w:val="28"/>
          <w:rtl/>
          <w:lang w:bidi="ar-IQ"/>
          <w14:ligatures w14:val="none"/>
        </w:rPr>
        <w:t xml:space="preserve">) في عام 2004 المهتمة بنشر المفاهيم الرئيسية للإطار المتكامل في إدارة مخاطر للمشروع </w:t>
      </w:r>
      <w:r w:rsidRPr="001A07AD">
        <w:rPr>
          <w:rFonts w:ascii="Sakkal Majalla" w:eastAsia="Calibri" w:hAnsi="Sakkal Majalla" w:cs="Sakkal Majalla" w:hint="cs"/>
          <w:kern w:val="0"/>
          <w:sz w:val="28"/>
          <w:szCs w:val="28"/>
          <w:lang w:bidi="ar-IQ"/>
          <w14:ligatures w14:val="none"/>
        </w:rPr>
        <w:t>ERM</w:t>
      </w:r>
      <w:r w:rsidRPr="001A07AD">
        <w:rPr>
          <w:rFonts w:ascii="Sakkal Majalla" w:eastAsia="Calibri" w:hAnsi="Sakkal Majalla" w:cs="Sakkal Majalla" w:hint="cs"/>
          <w:kern w:val="0"/>
          <w:sz w:val="28"/>
          <w:szCs w:val="28"/>
          <w:rtl/>
          <w:lang w:bidi="ar-IQ"/>
          <w14:ligatures w14:val="none"/>
        </w:rPr>
        <w:t xml:space="preserve"> والتي تشير إلى أن عملية إدارة مخاطر تتعامل مع المخاطر والفرص التي تؤثر على خلق القيمة أو الحفاظ عليها وعرف على النحو التالي " أنها عملية تنفذ بواسطة مجلس إدارة المنشأة والادارة والافراد لتطبيق الاستراتيجية الموضوعة عبر المنظمة بهدف تحديد الاحداث المحتملة التي قد تؤثر على أدائها ليكون ضمن المخاطر المقبولة، وذلك لتحقيق الأهداف التالية:</w:t>
      </w:r>
    </w:p>
    <w:p w14:paraId="22CF40E6" w14:textId="77777777" w:rsidR="00D243F3" w:rsidRPr="001A07AD" w:rsidRDefault="00D243F3" w:rsidP="00D243F3">
      <w:pPr>
        <w:numPr>
          <w:ilvl w:val="0"/>
          <w:numId w:val="41"/>
        </w:numPr>
        <w:tabs>
          <w:tab w:val="left" w:pos="5243"/>
        </w:tabs>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lastRenderedPageBreak/>
        <w:t>بلوغ الاهداف الاستراتيجية عالية المستوى، ودعمها.</w:t>
      </w:r>
    </w:p>
    <w:p w14:paraId="03F970A7" w14:textId="77777777" w:rsidR="00D243F3" w:rsidRPr="001A07AD" w:rsidRDefault="00D243F3" w:rsidP="00D243F3">
      <w:pPr>
        <w:numPr>
          <w:ilvl w:val="0"/>
          <w:numId w:val="41"/>
        </w:numPr>
        <w:tabs>
          <w:tab w:val="left" w:pos="5243"/>
        </w:tabs>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 xml:space="preserve"> دعم كفاءة فعالية استخدام الموارد.</w:t>
      </w:r>
    </w:p>
    <w:p w14:paraId="136379E2" w14:textId="77777777" w:rsidR="00D243F3" w:rsidRPr="001A07AD" w:rsidRDefault="00D243F3" w:rsidP="00D243F3">
      <w:pPr>
        <w:numPr>
          <w:ilvl w:val="0"/>
          <w:numId w:val="41"/>
        </w:numPr>
        <w:tabs>
          <w:tab w:val="left" w:pos="5243"/>
        </w:tabs>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الاعتماد على التقارير.</w:t>
      </w:r>
    </w:p>
    <w:p w14:paraId="6A4783F4" w14:textId="77777777" w:rsidR="00D243F3" w:rsidRPr="001A07AD" w:rsidRDefault="00D243F3" w:rsidP="00D243F3">
      <w:pPr>
        <w:numPr>
          <w:ilvl w:val="0"/>
          <w:numId w:val="41"/>
        </w:numPr>
        <w:tabs>
          <w:tab w:val="left" w:pos="5243"/>
        </w:tabs>
        <w:bidi/>
        <w:spacing w:after="160" w:line="360" w:lineRule="auto"/>
        <w:contextualSpacing/>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الاذعان للقوانين والأنظمة المطبقة.</w:t>
      </w:r>
    </w:p>
    <w:p w14:paraId="549E11F7" w14:textId="77777777" w:rsidR="00D243F3" w:rsidRPr="001A07AD" w:rsidRDefault="00D243F3" w:rsidP="00D243F3">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إدارة المخاطر تستوجب العمل على تحقيق أهداف الوحدة الاقتصادية بمشاركة جميع المستويات الادارية فيها بدءا من مجلس الادارة وانتهاء بالعاملين في إدارة المخاطر، من خلال تحديد وتحليل ومراقبة المخاطر، وبالتالي فإن إدارة المخاطر الفعالة تؤدي إلى تعظيم القيمة للوحدة الاقتصادية، ووسع مفهوم (</w:t>
      </w:r>
      <w:r w:rsidRPr="001A07AD">
        <w:rPr>
          <w:rFonts w:ascii="Sakkal Majalla" w:eastAsia="Calibri" w:hAnsi="Sakkal Majalla" w:cs="Sakkal Majalla"/>
          <w:kern w:val="0"/>
          <w:sz w:val="28"/>
          <w:szCs w:val="28"/>
          <w:lang w:bidi="ar-IQ"/>
          <w14:ligatures w14:val="none"/>
        </w:rPr>
        <w:t>ERM</w:t>
      </w:r>
      <w:r w:rsidRPr="001A07AD">
        <w:rPr>
          <w:rFonts w:ascii="Sakkal Majalla" w:eastAsia="Calibri" w:hAnsi="Sakkal Majalla" w:cs="Sakkal Majalla" w:hint="cs"/>
          <w:kern w:val="0"/>
          <w:sz w:val="28"/>
          <w:szCs w:val="28"/>
          <w:rtl/>
          <w:lang w:bidi="ar-IQ"/>
          <w14:ligatures w14:val="none"/>
        </w:rPr>
        <w:t>) ليشمل جميع أنواع المخاطر المالية والتشغيلية والاستراتيجية والمخاطر الاخرى فلم يعد مقتصرا على المخاطر المرتبطة بالوحدة الاقتصادية فقط (بن علي، 2009).</w:t>
      </w:r>
    </w:p>
    <w:p w14:paraId="4F2400E7" w14:textId="77777777" w:rsidR="00D243F3" w:rsidRPr="001A07AD" w:rsidRDefault="00D243F3" w:rsidP="00D243F3">
      <w:pPr>
        <w:bidi/>
        <w:spacing w:after="160" w:line="360" w:lineRule="auto"/>
        <w:jc w:val="both"/>
        <w:rPr>
          <w:rFonts w:ascii="Sakkal Majalla" w:eastAsia="Calibri" w:hAnsi="Sakkal Majalla" w:cs="Sakkal Majalla"/>
          <w:b/>
          <w:bCs/>
          <w:kern w:val="0"/>
          <w:sz w:val="32"/>
          <w:szCs w:val="32"/>
          <w:u w:val="single"/>
          <w:rtl/>
          <w:lang w:bidi="ar-IQ"/>
          <w14:ligatures w14:val="none"/>
        </w:rPr>
      </w:pPr>
      <w:r>
        <w:rPr>
          <w:rFonts w:ascii="Sakkal Majalla" w:eastAsia="Calibri" w:hAnsi="Sakkal Majalla" w:cs="Sakkal Majalla" w:hint="cs"/>
          <w:b/>
          <w:bCs/>
          <w:kern w:val="0"/>
          <w:sz w:val="32"/>
          <w:szCs w:val="32"/>
          <w:u w:val="single"/>
          <w:rtl/>
          <w:lang w:bidi="ar-IQ"/>
          <w14:ligatures w14:val="none"/>
        </w:rPr>
        <w:t xml:space="preserve">ثانياً: </w:t>
      </w:r>
      <w:r w:rsidRPr="001A07AD">
        <w:rPr>
          <w:rFonts w:ascii="Sakkal Majalla" w:eastAsia="Calibri" w:hAnsi="Sakkal Majalla" w:cs="Sakkal Majalla" w:hint="cs"/>
          <w:b/>
          <w:bCs/>
          <w:kern w:val="0"/>
          <w:sz w:val="32"/>
          <w:szCs w:val="32"/>
          <w:u w:val="single"/>
          <w:rtl/>
          <w:lang w:bidi="ar-IQ"/>
          <w14:ligatures w14:val="none"/>
        </w:rPr>
        <w:t>أهمية إدارة المخاطر</w:t>
      </w:r>
    </w:p>
    <w:p w14:paraId="33438565"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تلعب ادارة المخاطر دوراً رئيساً في زيادة العوائد المحتملة، أو استقرارها في المؤسسة، وإن مدير الأعمال الذي يتجاهل ادارة المخاطر التي تواجه نشاطات الاعمال التي خططت سيواجه العديد من النتائج السلبية، وتكمن أهمية ادارة المخاطر في النقاط الاتية:</w:t>
      </w:r>
    </w:p>
    <w:p w14:paraId="4061479D"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تحدد المخاطر التي تواجه تحقيق الاهداف وتقييمها، بحيث يمكن ابلاغ المديرين عنها للتحوط لها، أو التخفيف منها، أو تحويلها لتحقيق الاهداف التي يتوجب تحقيقها.</w:t>
      </w:r>
    </w:p>
    <w:p w14:paraId="6F05164B"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تعزز مقدرات العاملين لمقابلة مخاطر الاعمال والدفاع عن الاعمال من المخاطر.</w:t>
      </w:r>
    </w:p>
    <w:p w14:paraId="3135274B"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تتعاظم أهمية ادارة المخاطر في تخطيط الاعمال بسبب تسارع وتيرة التغير، وعدم امكانية الاعتماد على الخبرة الماضية بشكل كبير، وبسبب تزايد الكوارث الكبيرة التي كان من الممكن تفاديها وادارتها بشكل أفضل</w:t>
      </w:r>
      <w:r w:rsidRPr="001A07AD">
        <w:rPr>
          <w:rFonts w:ascii="Sakkal Majalla" w:eastAsia="Calibri" w:hAnsi="Sakkal Majalla" w:cs="Sakkal Majalla" w:hint="cs"/>
          <w:kern w:val="0"/>
          <w:sz w:val="28"/>
          <w:szCs w:val="28"/>
          <w:lang w:bidi="ar-IQ"/>
          <w14:ligatures w14:val="none"/>
        </w:rPr>
        <w:t>.</w:t>
      </w:r>
    </w:p>
    <w:p w14:paraId="5F313F63"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تستخدم إدارة المخاطر في قياس حجم عدم التأكد الذي يمكن أن تتقبله المنظمة لتتمكن من تحقيق اهدافها الاستراتيجية.</w:t>
      </w:r>
    </w:p>
    <w:p w14:paraId="7F599C51"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lastRenderedPageBreak/>
        <w:t>تسهم في تمكين الإدارة من التعامل مع المخاطر التي تواجه المنظمة وإدارتها، والتي يمكن أن تقوده إلى فشلها أو عرقلة مسارها الاستراتيجي.</w:t>
      </w:r>
    </w:p>
    <w:p w14:paraId="2BCECA16"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تسهم في تحقيق التوازن الاستراتيجي الأمثل بين العوائد والمخاطر المرتبطة بها، وتمكين المنظمة من الاستخدام الفعال للموارد والمقدرات الجوهرية في تحقيق الأهداف.</w:t>
      </w:r>
    </w:p>
    <w:p w14:paraId="372B6ECE"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التأكيد لمجلس الادارة بحاجة المنظمة لتفكير جميع المديرين فيها بالمخاطر التي تنطوي عليها قراراتهم، وضمان اتخاذ الإجراءات المناسبة لجعل المخاطر تحت السيطرة، وكل ذلك يؤكد أهمية ادارة المخاطر.</w:t>
      </w:r>
    </w:p>
    <w:p w14:paraId="1846B340"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 xml:space="preserve">تمكن إدارة المخاطر الشركة من استخدام الأدوات اللازمة التي تساعدها على تحديد المخاطر المحتملة بشكل مناسب والتعامل معها وتخفيفها، كما توفر إدارة المخاطر للأعمال التجارية أسس يمكن بناءً عليها اتخاذ القرار السليم، وتقييم المخاطر وإدارتها للاستعداد للاحتمالات التي قد تواجه طريق التقدم والنمو. </w:t>
      </w:r>
    </w:p>
    <w:p w14:paraId="6B574CA1" w14:textId="77777777" w:rsidR="00D243F3" w:rsidRPr="001A07AD" w:rsidRDefault="00D243F3" w:rsidP="00D243F3">
      <w:pPr>
        <w:numPr>
          <w:ilvl w:val="0"/>
          <w:numId w:val="28"/>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إن لإدارة المخاطر في الوقت الحالي أهمية كبيرة أكثر مما هي عليه سابقًا، فالمخاطر التي تُواجهها المنظمات الحديثة أكثر تعقيدًا، وهي مدفوعة بخطى العولمة السريعة، وتظهر المخاطر الجديدة كل يوم وباستمرار، وغالبًا تكون مرتبطة بالاستخدام المنتشر حاليًا للتكنولوجيا الرقمية (العنزي والدليمي، 2015).</w:t>
      </w:r>
    </w:p>
    <w:p w14:paraId="0F23A70A" w14:textId="77777777" w:rsidR="00D243F3" w:rsidRPr="001A07AD" w:rsidRDefault="00D243F3" w:rsidP="00D243F3">
      <w:pPr>
        <w:bidi/>
        <w:spacing w:after="160" w:line="360" w:lineRule="auto"/>
        <w:jc w:val="both"/>
        <w:rPr>
          <w:rFonts w:ascii="Sakkal Majalla" w:eastAsia="Calibri" w:hAnsi="Sakkal Majalla" w:cs="Sakkal Majalla"/>
          <w:b/>
          <w:bCs/>
          <w:sz w:val="32"/>
          <w:szCs w:val="32"/>
          <w:u w:val="single"/>
          <w:rtl/>
        </w:rPr>
      </w:pPr>
      <w:r>
        <w:rPr>
          <w:rFonts w:ascii="Sakkal Majalla" w:eastAsia="Calibri" w:hAnsi="Sakkal Majalla" w:cs="Sakkal Majalla" w:hint="cs"/>
          <w:b/>
          <w:bCs/>
          <w:sz w:val="32"/>
          <w:szCs w:val="32"/>
          <w:u w:val="single"/>
          <w:rtl/>
        </w:rPr>
        <w:t xml:space="preserve">ثالثاً: </w:t>
      </w:r>
      <w:r w:rsidRPr="001A07AD">
        <w:rPr>
          <w:rFonts w:ascii="Sakkal Majalla" w:eastAsia="Calibri" w:hAnsi="Sakkal Majalla" w:cs="Sakkal Majalla" w:hint="cs"/>
          <w:b/>
          <w:bCs/>
          <w:sz w:val="32"/>
          <w:szCs w:val="32"/>
          <w:u w:val="single"/>
          <w:rtl/>
        </w:rPr>
        <w:t>أهداف إدارة المخاطر:</w:t>
      </w:r>
    </w:p>
    <w:p w14:paraId="65CBE97F" w14:textId="77777777" w:rsidR="00D243F3" w:rsidRPr="001A07AD" w:rsidRDefault="00D243F3" w:rsidP="00D243F3">
      <w:pPr>
        <w:bidi/>
        <w:spacing w:after="160" w:line="360" w:lineRule="auto"/>
        <w:jc w:val="both"/>
        <w:rPr>
          <w:rFonts w:ascii="Sakkal Majalla" w:eastAsia="Calibri" w:hAnsi="Sakkal Majalla" w:cs="Sakkal Majalla"/>
          <w:sz w:val="28"/>
          <w:szCs w:val="28"/>
          <w:rtl/>
        </w:rPr>
      </w:pPr>
      <w:r w:rsidRPr="001A07AD">
        <w:rPr>
          <w:rFonts w:ascii="Sakkal Majalla" w:eastAsia="Calibri" w:hAnsi="Sakkal Majalla" w:cs="Sakkal Majalla" w:hint="cs"/>
          <w:sz w:val="28"/>
          <w:szCs w:val="28"/>
          <w:rtl/>
        </w:rPr>
        <w:t>تستمد إدارة المخاطر أهدافها من أهداف المنظمة، ويتمثل الهدف الاساسي لها على المستوى الكلي بحماية المنظمة من المخاطر التي تتعرض لها خصوصاً وأن المنظمات تعيش في بيئة عدم التأكد العالي والتغيرات المتسارعة، من أجل تحقيق ديمومة الانتاج وتعظيم الارباح وتقليل النفقات والحفاظ على سمعة المنظمة وحصتها السوقية، ويتحقق هذا الهدف من خلال ادارة الموارد البشرية والمادية بشكل كفوء، كما يتطلب عمل المنظمات على المستوى الدولي تأمينها من مخاطر البيئة الدولية وخصوصا المخاطر السياسية في البلدان الأخرى، حيث تقوم إدارة</w:t>
      </w:r>
      <w:r w:rsidRPr="001A07AD">
        <w:rPr>
          <w:rFonts w:ascii="Sakkal Majalla" w:eastAsia="Calibri" w:hAnsi="Sakkal Majalla" w:cs="Sakkal Majalla" w:hint="cs"/>
          <w:sz w:val="28"/>
          <w:szCs w:val="28"/>
        </w:rPr>
        <w:t xml:space="preserve"> </w:t>
      </w:r>
      <w:r w:rsidRPr="001A07AD">
        <w:rPr>
          <w:rFonts w:ascii="Sakkal Majalla" w:eastAsia="Calibri" w:hAnsi="Sakkal Majalla" w:cs="Sakkal Majalla" w:hint="cs"/>
          <w:sz w:val="28"/>
          <w:szCs w:val="28"/>
          <w:rtl/>
        </w:rPr>
        <w:t>المخاطر باختيار الفروض المناسبة لتحقيق الزيادة في حجم الدخل والارباح.</w:t>
      </w:r>
    </w:p>
    <w:p w14:paraId="5AC9962F" w14:textId="77777777" w:rsidR="00D243F3" w:rsidRPr="001A07AD" w:rsidRDefault="00D243F3" w:rsidP="00D243F3">
      <w:pPr>
        <w:bidi/>
        <w:spacing w:after="160" w:line="360" w:lineRule="auto"/>
        <w:jc w:val="both"/>
        <w:rPr>
          <w:rFonts w:ascii="Sakkal Majalla" w:eastAsia="Calibri" w:hAnsi="Sakkal Majalla" w:cs="Sakkal Majalla"/>
          <w:sz w:val="28"/>
          <w:szCs w:val="28"/>
          <w:rtl/>
        </w:rPr>
      </w:pPr>
      <w:r w:rsidRPr="001A07AD">
        <w:rPr>
          <w:rFonts w:ascii="Sakkal Majalla" w:eastAsia="Calibri" w:hAnsi="Sakkal Majalla" w:cs="Sakkal Majalla" w:hint="cs"/>
          <w:sz w:val="28"/>
          <w:szCs w:val="28"/>
          <w:rtl/>
        </w:rPr>
        <w:t xml:space="preserve">اما اهداف ادارة المخاطر على مستوى وحدات الاعمال في المنظمات، فيمكن تصنيفها إلى اهداف تسبق الخسارة واهداف تليها حيث تتضمن الأهداف التي تسبق الخسارة تقليل النفقات، والوفاء بالالتزامات، من خلال تحليل كلف برامج الامان وتكاليف </w:t>
      </w:r>
      <w:r w:rsidRPr="001A07AD">
        <w:rPr>
          <w:rFonts w:ascii="Sakkal Majalla" w:eastAsia="Calibri" w:hAnsi="Sakkal Majalla" w:cs="Sakkal Majalla" w:hint="cs"/>
          <w:sz w:val="28"/>
          <w:szCs w:val="28"/>
          <w:rtl/>
        </w:rPr>
        <w:lastRenderedPageBreak/>
        <w:t xml:space="preserve">مواجهة الخسائر، والتحقق من حدة القلق والتوتر الذي يتعرض له العاملين من نتائج التعرض لمخاطر جسيمة، ومتابعة الوفاء بالالتزامات القانونية والتعليمات النافذة، أما اهداف ادارة المخاطر بعد حدوث الخسارة، فهي بقاء المنظمة في هيكل الصناعة واستمرار نموها، وتقليل تأثير الخسارة والسعي الى استقرار الإيرادات. </w:t>
      </w:r>
    </w:p>
    <w:p w14:paraId="02937C3E" w14:textId="77777777" w:rsidR="00D243F3" w:rsidRPr="001A07AD" w:rsidRDefault="00D243F3" w:rsidP="00D243F3">
      <w:pPr>
        <w:bidi/>
        <w:spacing w:after="160" w:line="360" w:lineRule="auto"/>
        <w:jc w:val="both"/>
        <w:rPr>
          <w:rFonts w:ascii="Sakkal Majalla" w:eastAsia="Calibri" w:hAnsi="Sakkal Majalla" w:cs="Sakkal Majalla"/>
          <w:sz w:val="28"/>
          <w:szCs w:val="28"/>
          <w:rtl/>
        </w:rPr>
      </w:pPr>
      <w:r w:rsidRPr="001A07AD">
        <w:rPr>
          <w:rFonts w:ascii="Sakkal Majalla" w:eastAsia="Calibri" w:hAnsi="Sakkal Majalla" w:cs="Sakkal Majalla" w:hint="cs"/>
          <w:sz w:val="28"/>
          <w:szCs w:val="28"/>
          <w:rtl/>
        </w:rPr>
        <w:t>اما فيما يخص اهداف ادارة المخاطر على المستوى التشغيلي فتكون قصيرة الاجل، وتتضمن تقليل خسائر التحكم في المخاطر والخسائر النفسية المصاحبة لها، وتخفيض تكاليف الفرصة</w:t>
      </w:r>
      <w:r w:rsidRPr="001A07AD">
        <w:rPr>
          <w:rFonts w:ascii="Sakkal Majalla" w:eastAsia="Calibri" w:hAnsi="Sakkal Majalla" w:cs="Sakkal Majalla" w:hint="cs"/>
          <w:sz w:val="28"/>
          <w:szCs w:val="28"/>
        </w:rPr>
        <w:t xml:space="preserve"> </w:t>
      </w:r>
      <w:r w:rsidRPr="001A07AD">
        <w:rPr>
          <w:rFonts w:ascii="Sakkal Majalla" w:eastAsia="Calibri" w:hAnsi="Sakkal Majalla" w:cs="Sakkal Majalla" w:hint="cs"/>
          <w:sz w:val="28"/>
          <w:szCs w:val="28"/>
          <w:rtl/>
        </w:rPr>
        <w:t>البديلة:</w:t>
      </w:r>
    </w:p>
    <w:p w14:paraId="6F1210F7" w14:textId="77777777" w:rsidR="00D243F3" w:rsidRPr="001A07AD" w:rsidRDefault="00D243F3" w:rsidP="00D243F3">
      <w:pPr>
        <w:bidi/>
        <w:spacing w:after="160" w:line="360" w:lineRule="auto"/>
        <w:jc w:val="both"/>
        <w:rPr>
          <w:rFonts w:ascii="Sakkal Majalla" w:eastAsia="Calibri" w:hAnsi="Sakkal Majalla" w:cs="Sakkal Majalla"/>
          <w:sz w:val="28"/>
          <w:szCs w:val="28"/>
          <w:rtl/>
        </w:rPr>
      </w:pPr>
      <w:r w:rsidRPr="001A07AD">
        <w:rPr>
          <w:rFonts w:ascii="Sakkal Majalla" w:eastAsia="Calibri" w:hAnsi="Sakkal Majalla" w:cs="Sakkal Majalla" w:hint="cs"/>
          <w:sz w:val="28"/>
          <w:szCs w:val="28"/>
          <w:rtl/>
        </w:rPr>
        <w:t>حيث إن اهداف ادارة المخاطر تتوضح من خلال دعمها لأهداف المنظمة من خلال ما يأتي:</w:t>
      </w:r>
    </w:p>
    <w:p w14:paraId="2321C7A6" w14:textId="77777777" w:rsidR="00D243F3" w:rsidRPr="001A07AD" w:rsidRDefault="00D243F3" w:rsidP="00D243F3">
      <w:pPr>
        <w:numPr>
          <w:ilvl w:val="0"/>
          <w:numId w:val="44"/>
        </w:numPr>
        <w:bidi/>
        <w:spacing w:after="160" w:line="360" w:lineRule="auto"/>
        <w:contextualSpacing/>
        <w:jc w:val="both"/>
        <w:rPr>
          <w:rFonts w:ascii="Sakkal Majalla" w:eastAsia="Calibri" w:hAnsi="Sakkal Majalla" w:cs="Sakkal Majalla"/>
          <w:sz w:val="28"/>
          <w:szCs w:val="28"/>
        </w:rPr>
      </w:pPr>
      <w:r w:rsidRPr="001A07AD">
        <w:rPr>
          <w:rFonts w:ascii="Sakkal Majalla" w:eastAsia="Calibri" w:hAnsi="Sakkal Majalla" w:cs="Sakkal Majalla" w:hint="cs"/>
          <w:sz w:val="28"/>
          <w:szCs w:val="28"/>
          <w:rtl/>
        </w:rPr>
        <w:t>تقديم إطار عمل للمنظمة بهدف دعم تنفيذ النشاطات المستقبلية بأسلوب متناسق ومسيطر عليه.</w:t>
      </w:r>
    </w:p>
    <w:p w14:paraId="61F4F5B5" w14:textId="77777777" w:rsidR="00D243F3" w:rsidRPr="001A07AD" w:rsidRDefault="00D243F3" w:rsidP="00D243F3">
      <w:pPr>
        <w:numPr>
          <w:ilvl w:val="0"/>
          <w:numId w:val="44"/>
        </w:numPr>
        <w:bidi/>
        <w:spacing w:after="160" w:line="360" w:lineRule="auto"/>
        <w:contextualSpacing/>
        <w:jc w:val="both"/>
        <w:rPr>
          <w:rFonts w:ascii="Sakkal Majalla" w:eastAsia="Calibri" w:hAnsi="Sakkal Majalla" w:cs="Sakkal Majalla"/>
          <w:sz w:val="28"/>
          <w:szCs w:val="28"/>
        </w:rPr>
      </w:pPr>
      <w:r w:rsidRPr="001A07AD">
        <w:rPr>
          <w:rFonts w:ascii="Sakkal Majalla" w:eastAsia="Calibri" w:hAnsi="Sakkal Majalla" w:cs="Sakkal Majalla" w:hint="cs"/>
          <w:sz w:val="28"/>
          <w:szCs w:val="28"/>
          <w:rtl/>
        </w:rPr>
        <w:t>اعداد اساليب لاتخاذ القرار، وتحديد الأوليات من خلال الادراك الشامل للفرص والمخاطر والتغيرات التي تواجه نشاطات المنظمة.</w:t>
      </w:r>
    </w:p>
    <w:p w14:paraId="0D8308C2" w14:textId="77777777" w:rsidR="00D243F3" w:rsidRPr="001A07AD" w:rsidRDefault="00D243F3" w:rsidP="00D243F3">
      <w:pPr>
        <w:numPr>
          <w:ilvl w:val="0"/>
          <w:numId w:val="44"/>
        </w:numPr>
        <w:bidi/>
        <w:spacing w:after="160" w:line="360" w:lineRule="auto"/>
        <w:contextualSpacing/>
        <w:jc w:val="both"/>
        <w:rPr>
          <w:rFonts w:ascii="Sakkal Majalla" w:eastAsia="Calibri" w:hAnsi="Sakkal Majalla" w:cs="Sakkal Majalla"/>
          <w:sz w:val="28"/>
          <w:szCs w:val="28"/>
        </w:rPr>
      </w:pPr>
      <w:r w:rsidRPr="001A07AD">
        <w:rPr>
          <w:rFonts w:ascii="Sakkal Majalla" w:eastAsia="Calibri" w:hAnsi="Sakkal Majalla" w:cs="Sakkal Majalla" w:hint="cs"/>
          <w:sz w:val="28"/>
          <w:szCs w:val="28"/>
          <w:rtl/>
        </w:rPr>
        <w:t>المساهمة في تخصيص موارد المنظمة والاستخدام الفعال لها.</w:t>
      </w:r>
    </w:p>
    <w:p w14:paraId="76F3B272" w14:textId="77777777" w:rsidR="00D243F3" w:rsidRPr="001A07AD" w:rsidRDefault="00D243F3" w:rsidP="00D243F3">
      <w:pPr>
        <w:numPr>
          <w:ilvl w:val="0"/>
          <w:numId w:val="44"/>
        </w:numPr>
        <w:bidi/>
        <w:spacing w:after="160" w:line="360" w:lineRule="auto"/>
        <w:contextualSpacing/>
        <w:jc w:val="both"/>
        <w:rPr>
          <w:rFonts w:ascii="Sakkal Majalla" w:eastAsia="Calibri" w:hAnsi="Sakkal Majalla" w:cs="Sakkal Majalla"/>
          <w:sz w:val="28"/>
          <w:szCs w:val="28"/>
        </w:rPr>
      </w:pPr>
      <w:r w:rsidRPr="001A07AD">
        <w:rPr>
          <w:rFonts w:ascii="Sakkal Majalla" w:eastAsia="Calibri" w:hAnsi="Sakkal Majalla" w:cs="Sakkal Majalla" w:hint="cs"/>
          <w:sz w:val="28"/>
          <w:szCs w:val="28"/>
          <w:rtl/>
        </w:rPr>
        <w:t>تخفيض التغيرات غير الاساسية في النشاطات التنظيمية.</w:t>
      </w:r>
    </w:p>
    <w:p w14:paraId="7E11B38D" w14:textId="77777777" w:rsidR="00D243F3" w:rsidRPr="001A07AD" w:rsidRDefault="00D243F3" w:rsidP="00D243F3">
      <w:pPr>
        <w:numPr>
          <w:ilvl w:val="0"/>
          <w:numId w:val="44"/>
        </w:numPr>
        <w:bidi/>
        <w:spacing w:after="160" w:line="360" w:lineRule="auto"/>
        <w:contextualSpacing/>
        <w:jc w:val="both"/>
        <w:rPr>
          <w:rFonts w:ascii="Sakkal Majalla" w:eastAsia="Calibri" w:hAnsi="Sakkal Majalla" w:cs="Sakkal Majalla"/>
          <w:sz w:val="28"/>
          <w:szCs w:val="28"/>
        </w:rPr>
      </w:pPr>
      <w:r w:rsidRPr="001A07AD">
        <w:rPr>
          <w:rFonts w:ascii="Sakkal Majalla" w:eastAsia="Calibri" w:hAnsi="Sakkal Majalla" w:cs="Sakkal Majalla" w:hint="cs"/>
          <w:sz w:val="28"/>
          <w:szCs w:val="28"/>
          <w:rtl/>
        </w:rPr>
        <w:t>حماية وتطوير موارد وموجودات المنظمة.</w:t>
      </w:r>
    </w:p>
    <w:p w14:paraId="0822170C" w14:textId="77777777" w:rsidR="00D243F3" w:rsidRPr="001A07AD" w:rsidRDefault="00D243F3" w:rsidP="00D243F3">
      <w:pPr>
        <w:numPr>
          <w:ilvl w:val="0"/>
          <w:numId w:val="44"/>
        </w:numPr>
        <w:bidi/>
        <w:spacing w:after="160" w:line="360" w:lineRule="auto"/>
        <w:contextualSpacing/>
        <w:jc w:val="both"/>
        <w:rPr>
          <w:rFonts w:ascii="Sakkal Majalla" w:eastAsia="Calibri" w:hAnsi="Sakkal Majalla" w:cs="Sakkal Majalla"/>
          <w:sz w:val="28"/>
          <w:szCs w:val="28"/>
        </w:rPr>
      </w:pPr>
      <w:r w:rsidRPr="001A07AD">
        <w:rPr>
          <w:rFonts w:ascii="Sakkal Majalla" w:eastAsia="Calibri" w:hAnsi="Sakkal Majalla" w:cs="Sakkal Majalla" w:hint="cs"/>
          <w:sz w:val="28"/>
          <w:szCs w:val="28"/>
          <w:rtl/>
        </w:rPr>
        <w:t>دعم الموارد البشرية، وقاعدة بيانات المنظمة.</w:t>
      </w:r>
    </w:p>
    <w:p w14:paraId="1EDACD5A" w14:textId="77777777" w:rsidR="00D243F3" w:rsidRPr="001A07AD" w:rsidRDefault="00D243F3" w:rsidP="00D243F3">
      <w:pPr>
        <w:numPr>
          <w:ilvl w:val="0"/>
          <w:numId w:val="44"/>
        </w:numPr>
        <w:bidi/>
        <w:spacing w:after="160" w:line="360" w:lineRule="auto"/>
        <w:contextualSpacing/>
        <w:jc w:val="both"/>
        <w:rPr>
          <w:rFonts w:ascii="Sakkal Majalla" w:eastAsia="Calibri" w:hAnsi="Sakkal Majalla" w:cs="Sakkal Majalla"/>
          <w:sz w:val="28"/>
          <w:szCs w:val="28"/>
          <w:rtl/>
        </w:rPr>
      </w:pPr>
      <w:r w:rsidRPr="001A07AD">
        <w:rPr>
          <w:rFonts w:ascii="Sakkal Majalla" w:eastAsia="Calibri" w:hAnsi="Sakkal Majalla" w:cs="Sakkal Majalla" w:hint="cs"/>
          <w:sz w:val="28"/>
          <w:szCs w:val="28"/>
          <w:rtl/>
        </w:rPr>
        <w:t>تعظيم الكفاءة التشغيلية (الحسيني، 2007).</w:t>
      </w:r>
    </w:p>
    <w:p w14:paraId="4B04ACB1" w14:textId="77777777" w:rsidR="00D243F3" w:rsidRPr="00EA263A" w:rsidRDefault="00D243F3" w:rsidP="00D243F3">
      <w:pPr>
        <w:tabs>
          <w:tab w:val="left" w:pos="5243"/>
        </w:tabs>
        <w:bidi/>
        <w:spacing w:after="160" w:line="360" w:lineRule="auto"/>
        <w:jc w:val="both"/>
        <w:rPr>
          <w:rFonts w:ascii="Sakkal Majalla" w:eastAsia="Calibri" w:hAnsi="Sakkal Majalla" w:cs="Sakkal Majalla"/>
          <w:b/>
          <w:bCs/>
          <w:kern w:val="0"/>
          <w:sz w:val="32"/>
          <w:szCs w:val="32"/>
          <w:u w:val="single"/>
          <w:rtl/>
          <w:lang w:bidi="ar-IQ"/>
          <w14:ligatures w14:val="none"/>
        </w:rPr>
      </w:pPr>
      <w:r>
        <w:rPr>
          <w:rFonts w:ascii="Sakkal Majalla" w:eastAsia="Calibri" w:hAnsi="Sakkal Majalla" w:cs="Sakkal Majalla" w:hint="cs"/>
          <w:b/>
          <w:bCs/>
          <w:kern w:val="0"/>
          <w:sz w:val="32"/>
          <w:szCs w:val="32"/>
          <w:u w:val="single"/>
          <w:rtl/>
          <w:lang w:bidi="ar-IQ"/>
          <w14:ligatures w14:val="none"/>
        </w:rPr>
        <w:t xml:space="preserve">رابعاً: </w:t>
      </w:r>
      <w:r w:rsidRPr="00EA263A">
        <w:rPr>
          <w:rFonts w:ascii="Sakkal Majalla" w:eastAsia="Calibri" w:hAnsi="Sakkal Majalla" w:cs="Sakkal Majalla"/>
          <w:b/>
          <w:bCs/>
          <w:kern w:val="0"/>
          <w:sz w:val="32"/>
          <w:szCs w:val="32"/>
          <w:u w:val="single"/>
          <w:rtl/>
          <w:lang w:bidi="ar-IQ"/>
          <w14:ligatures w14:val="none"/>
        </w:rPr>
        <w:t>خصائص إدارة المخاطر</w:t>
      </w:r>
    </w:p>
    <w:p w14:paraId="0D61E895" w14:textId="77777777" w:rsidR="00D243F3" w:rsidRDefault="00D243F3" w:rsidP="00D243F3">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sidRPr="00EA263A">
        <w:rPr>
          <w:rFonts w:ascii="Sakkal Majalla" w:eastAsia="Calibri" w:hAnsi="Sakkal Majalla" w:cs="Sakkal Majalla"/>
          <w:kern w:val="0"/>
          <w:sz w:val="28"/>
          <w:szCs w:val="28"/>
          <w:rtl/>
          <w:lang w:bidi="ar-IQ"/>
          <w14:ligatures w14:val="none"/>
        </w:rPr>
        <w:t>تقوم خصائص إدارة المخاطر على تسهيل عملية إدارة المخاطر بالمؤسسات لتحقيق تميزها وتتمثل تلك الخصائص فيما يلي</w:t>
      </w:r>
      <w:r>
        <w:rPr>
          <w:rFonts w:ascii="Sakkal Majalla" w:eastAsia="Calibri" w:hAnsi="Sakkal Majalla" w:cs="Sakkal Majalla" w:hint="cs"/>
          <w:kern w:val="0"/>
          <w:sz w:val="28"/>
          <w:szCs w:val="28"/>
          <w:rtl/>
          <w:lang w:bidi="ar-IQ"/>
          <w14:ligatures w14:val="none"/>
        </w:rPr>
        <w:t>:</w:t>
      </w:r>
    </w:p>
    <w:p w14:paraId="00244D49" w14:textId="77777777" w:rsidR="00D243F3" w:rsidRDefault="00D243F3" w:rsidP="00D243F3">
      <w:pPr>
        <w:pStyle w:val="a5"/>
        <w:numPr>
          <w:ilvl w:val="0"/>
          <w:numId w:val="47"/>
        </w:numPr>
        <w:bidi/>
        <w:spacing w:after="160" w:line="360" w:lineRule="auto"/>
        <w:jc w:val="both"/>
        <w:rPr>
          <w:rFonts w:ascii="Sakkal Majalla" w:eastAsia="Calibri" w:hAnsi="Sakkal Majalla" w:cs="Sakkal Majalla"/>
          <w:kern w:val="0"/>
          <w:sz w:val="28"/>
          <w:szCs w:val="28"/>
          <w14:ligatures w14:val="none"/>
        </w:rPr>
      </w:pPr>
      <w:r w:rsidRPr="00EA263A">
        <w:rPr>
          <w:rFonts w:ascii="Sakkal Majalla" w:eastAsia="Calibri" w:hAnsi="Sakkal Majalla" w:cs="Sakkal Majalla"/>
          <w:b/>
          <w:bCs/>
          <w:kern w:val="0"/>
          <w:sz w:val="28"/>
          <w:szCs w:val="28"/>
          <w:rtl/>
          <w14:ligatures w14:val="none"/>
        </w:rPr>
        <w:t>الشمولية:</w:t>
      </w:r>
      <w:r w:rsidRPr="00EA263A">
        <w:rPr>
          <w:rFonts w:ascii="Sakkal Majalla" w:eastAsia="Calibri" w:hAnsi="Sakkal Majalla" w:cs="Sakkal Majalla"/>
          <w:kern w:val="0"/>
          <w:sz w:val="28"/>
          <w:szCs w:val="28"/>
          <w:rtl/>
          <w14:ligatures w14:val="none"/>
        </w:rPr>
        <w:t xml:space="preserve"> تقوم إدارة المخاطر على النظر إلى جميع المخاطر والمشكلات الداخلية والخارجية للمؤسسة</w:t>
      </w:r>
      <w:r>
        <w:rPr>
          <w:rFonts w:ascii="Sakkal Majalla" w:eastAsia="Calibri" w:hAnsi="Sakkal Majalla" w:cs="Sakkal Majalla" w:hint="cs"/>
          <w:kern w:val="0"/>
          <w:sz w:val="28"/>
          <w:szCs w:val="28"/>
          <w:rtl/>
          <w14:ligatures w14:val="none"/>
        </w:rPr>
        <w:t>.</w:t>
      </w:r>
    </w:p>
    <w:p w14:paraId="0BB5A2FE" w14:textId="77777777" w:rsidR="00D243F3" w:rsidRDefault="00D243F3" w:rsidP="00D243F3">
      <w:pPr>
        <w:pStyle w:val="a5"/>
        <w:numPr>
          <w:ilvl w:val="0"/>
          <w:numId w:val="47"/>
        </w:numPr>
        <w:bidi/>
        <w:spacing w:after="160" w:line="360" w:lineRule="auto"/>
        <w:jc w:val="both"/>
        <w:rPr>
          <w:rFonts w:ascii="Sakkal Majalla" w:eastAsia="Calibri" w:hAnsi="Sakkal Majalla" w:cs="Sakkal Majalla"/>
          <w:kern w:val="0"/>
          <w:sz w:val="28"/>
          <w:szCs w:val="28"/>
          <w14:ligatures w14:val="none"/>
        </w:rPr>
      </w:pPr>
      <w:r w:rsidRPr="00EA263A">
        <w:rPr>
          <w:rFonts w:ascii="Sakkal Majalla" w:eastAsia="Calibri" w:hAnsi="Sakkal Majalla" w:cs="Sakkal Majalla"/>
          <w:b/>
          <w:bCs/>
          <w:kern w:val="0"/>
          <w:sz w:val="28"/>
          <w:szCs w:val="28"/>
          <w:rtl/>
          <w14:ligatures w14:val="none"/>
        </w:rPr>
        <w:t>الاستمرارية:</w:t>
      </w:r>
      <w:r w:rsidRPr="00EA263A">
        <w:rPr>
          <w:rFonts w:ascii="Sakkal Majalla" w:eastAsia="Calibri" w:hAnsi="Sakkal Majalla" w:cs="Sakkal Majalla"/>
          <w:kern w:val="0"/>
          <w:sz w:val="28"/>
          <w:szCs w:val="28"/>
          <w:rtl/>
          <w14:ligatures w14:val="none"/>
        </w:rPr>
        <w:t xml:space="preserve"> تقوم إدارة المخاطر بتسليط الضوء حول الاستمرارية في المؤسسات عند حدوث </w:t>
      </w:r>
      <w:r w:rsidRPr="00EA263A">
        <w:rPr>
          <w:rFonts w:ascii="Sakkal Majalla" w:eastAsia="Calibri" w:hAnsi="Sakkal Majalla" w:cs="Sakkal Majalla" w:hint="cs"/>
          <w:kern w:val="0"/>
          <w:sz w:val="28"/>
          <w:szCs w:val="28"/>
          <w:rtl/>
          <w14:ligatures w14:val="none"/>
        </w:rPr>
        <w:t xml:space="preserve">حالات </w:t>
      </w:r>
      <w:r w:rsidRPr="00EA263A">
        <w:rPr>
          <w:rFonts w:ascii="Sakkal Majalla" w:eastAsia="Calibri" w:hAnsi="Sakkal Majalla" w:cs="Sakkal Majalla"/>
          <w:kern w:val="0"/>
          <w:sz w:val="28"/>
          <w:szCs w:val="28"/>
          <w:rtl/>
          <w14:ligatures w14:val="none"/>
        </w:rPr>
        <w:t>الطوارئ</w:t>
      </w:r>
      <w:r>
        <w:rPr>
          <w:rFonts w:ascii="Sakkal Majalla" w:eastAsia="Calibri" w:hAnsi="Sakkal Majalla" w:cs="Sakkal Majalla" w:hint="cs"/>
          <w:kern w:val="0"/>
          <w:sz w:val="28"/>
          <w:szCs w:val="28"/>
          <w:rtl/>
          <w14:ligatures w14:val="none"/>
        </w:rPr>
        <w:t>.</w:t>
      </w:r>
    </w:p>
    <w:p w14:paraId="523AA9F7" w14:textId="77777777" w:rsidR="00D243F3" w:rsidRDefault="00D243F3" w:rsidP="00D243F3">
      <w:pPr>
        <w:pStyle w:val="a5"/>
        <w:numPr>
          <w:ilvl w:val="0"/>
          <w:numId w:val="47"/>
        </w:numPr>
        <w:bidi/>
        <w:spacing w:after="160" w:line="360" w:lineRule="auto"/>
        <w:jc w:val="both"/>
        <w:rPr>
          <w:rFonts w:ascii="Sakkal Majalla" w:eastAsia="Calibri" w:hAnsi="Sakkal Majalla" w:cs="Sakkal Majalla"/>
          <w:kern w:val="0"/>
          <w:sz w:val="28"/>
          <w:szCs w:val="28"/>
          <w14:ligatures w14:val="none"/>
        </w:rPr>
      </w:pPr>
      <w:r w:rsidRPr="00EA263A">
        <w:rPr>
          <w:rFonts w:ascii="Sakkal Majalla" w:eastAsia="Calibri" w:hAnsi="Sakkal Majalla" w:cs="Sakkal Majalla"/>
          <w:b/>
          <w:bCs/>
          <w:kern w:val="0"/>
          <w:sz w:val="28"/>
          <w:szCs w:val="28"/>
          <w:rtl/>
          <w14:ligatures w14:val="none"/>
        </w:rPr>
        <w:t xml:space="preserve">التكامل: </w:t>
      </w:r>
      <w:r w:rsidRPr="00EA263A">
        <w:rPr>
          <w:rFonts w:ascii="Sakkal Majalla" w:eastAsia="Calibri" w:hAnsi="Sakkal Majalla" w:cs="Sakkal Majalla"/>
          <w:kern w:val="0"/>
          <w:sz w:val="28"/>
          <w:szCs w:val="28"/>
          <w:rtl/>
          <w14:ligatures w14:val="none"/>
        </w:rPr>
        <w:t xml:space="preserve">تقوم إدارة المخاطر </w:t>
      </w:r>
      <w:r w:rsidRPr="00EA263A">
        <w:rPr>
          <w:rFonts w:ascii="Sakkal Majalla" w:eastAsia="Calibri" w:hAnsi="Sakkal Majalla" w:cs="Sakkal Majalla" w:hint="cs"/>
          <w:kern w:val="0"/>
          <w:sz w:val="28"/>
          <w:szCs w:val="28"/>
          <w:rtl/>
          <w14:ligatures w14:val="none"/>
        </w:rPr>
        <w:t>ب</w:t>
      </w:r>
      <w:r w:rsidRPr="00EA263A">
        <w:rPr>
          <w:rFonts w:ascii="Sakkal Majalla" w:eastAsia="Calibri" w:hAnsi="Sakkal Majalla" w:cs="Sakkal Majalla"/>
          <w:kern w:val="0"/>
          <w:sz w:val="28"/>
          <w:szCs w:val="28"/>
          <w:rtl/>
          <w14:ligatures w14:val="none"/>
        </w:rPr>
        <w:t>ربط كافة المجالات المؤسسية</w:t>
      </w:r>
      <w:r w:rsidRPr="00EA263A">
        <w:rPr>
          <w:rFonts w:ascii="Sakkal Majalla" w:eastAsia="Calibri" w:hAnsi="Sakkal Majalla" w:cs="Sakkal Majalla" w:hint="cs"/>
          <w:kern w:val="0"/>
          <w:sz w:val="28"/>
          <w:szCs w:val="28"/>
          <w:rtl/>
          <w14:ligatures w14:val="none"/>
        </w:rPr>
        <w:t xml:space="preserve"> مع بعضها البعض</w:t>
      </w:r>
      <w:r>
        <w:rPr>
          <w:rFonts w:ascii="Sakkal Majalla" w:eastAsia="Calibri" w:hAnsi="Sakkal Majalla" w:cs="Sakkal Majalla" w:hint="cs"/>
          <w:kern w:val="0"/>
          <w:sz w:val="28"/>
          <w:szCs w:val="28"/>
          <w:rtl/>
          <w14:ligatures w14:val="none"/>
        </w:rPr>
        <w:t>.</w:t>
      </w:r>
    </w:p>
    <w:p w14:paraId="2F9739B8" w14:textId="77777777" w:rsidR="00D243F3" w:rsidRDefault="00D243F3" w:rsidP="00D243F3">
      <w:pPr>
        <w:pStyle w:val="a5"/>
        <w:numPr>
          <w:ilvl w:val="0"/>
          <w:numId w:val="47"/>
        </w:numPr>
        <w:bidi/>
        <w:spacing w:after="160" w:line="360" w:lineRule="auto"/>
        <w:jc w:val="both"/>
        <w:rPr>
          <w:rFonts w:ascii="Sakkal Majalla" w:eastAsia="Calibri" w:hAnsi="Sakkal Majalla" w:cs="Sakkal Majalla"/>
          <w:kern w:val="0"/>
          <w:sz w:val="28"/>
          <w:szCs w:val="28"/>
          <w14:ligatures w14:val="none"/>
        </w:rPr>
      </w:pPr>
      <w:r w:rsidRPr="00EA263A">
        <w:rPr>
          <w:rFonts w:ascii="Sakkal Majalla" w:eastAsia="Calibri" w:hAnsi="Sakkal Majalla" w:cs="Sakkal Majalla"/>
          <w:b/>
          <w:bCs/>
          <w:kern w:val="0"/>
          <w:sz w:val="28"/>
          <w:szCs w:val="28"/>
          <w:rtl/>
          <w14:ligatures w14:val="none"/>
        </w:rPr>
        <w:lastRenderedPageBreak/>
        <w:t>الفعالية:</w:t>
      </w:r>
      <w:r w:rsidRPr="00EA263A">
        <w:rPr>
          <w:rFonts w:ascii="Sakkal Majalla" w:eastAsia="Calibri" w:hAnsi="Sakkal Majalla" w:cs="Sakkal Majalla"/>
          <w:kern w:val="0"/>
          <w:sz w:val="28"/>
          <w:szCs w:val="28"/>
          <w:rtl/>
          <w14:ligatures w14:val="none"/>
        </w:rPr>
        <w:t xml:space="preserve"> تقوم على مدى فاعلية إدارة المخاطر على المؤسسات </w:t>
      </w:r>
      <w:r w:rsidRPr="00EA263A">
        <w:rPr>
          <w:rFonts w:ascii="Sakkal Majalla" w:eastAsia="Calibri" w:hAnsi="Sakkal Majalla" w:cs="Sakkal Majalla" w:hint="cs"/>
          <w:kern w:val="0"/>
          <w:sz w:val="28"/>
          <w:szCs w:val="28"/>
          <w:rtl/>
          <w14:ligatures w14:val="none"/>
        </w:rPr>
        <w:t>و</w:t>
      </w:r>
      <w:r w:rsidRPr="00EA263A">
        <w:rPr>
          <w:rFonts w:ascii="Sakkal Majalla" w:eastAsia="Calibri" w:hAnsi="Sakkal Majalla" w:cs="Sakkal Majalla"/>
          <w:kern w:val="0"/>
          <w:sz w:val="28"/>
          <w:szCs w:val="28"/>
          <w:rtl/>
          <w14:ligatures w14:val="none"/>
        </w:rPr>
        <w:t>حل المشكلات للوصول إلى تحقيق التميز المؤسسي</w:t>
      </w:r>
      <w:r>
        <w:rPr>
          <w:rFonts w:ascii="Sakkal Majalla" w:eastAsia="Calibri" w:hAnsi="Sakkal Majalla" w:cs="Sakkal Majalla" w:hint="cs"/>
          <w:kern w:val="0"/>
          <w:sz w:val="28"/>
          <w:szCs w:val="28"/>
          <w:rtl/>
          <w14:ligatures w14:val="none"/>
        </w:rPr>
        <w:t>.</w:t>
      </w:r>
    </w:p>
    <w:p w14:paraId="578E1FF5" w14:textId="77777777" w:rsidR="00D243F3" w:rsidRPr="00EA263A" w:rsidRDefault="00D243F3" w:rsidP="00D243F3">
      <w:pPr>
        <w:pStyle w:val="a5"/>
        <w:numPr>
          <w:ilvl w:val="0"/>
          <w:numId w:val="47"/>
        </w:numPr>
        <w:bidi/>
        <w:spacing w:after="160" w:line="360" w:lineRule="auto"/>
        <w:jc w:val="both"/>
        <w:rPr>
          <w:rFonts w:ascii="Sakkal Majalla" w:eastAsia="Calibri" w:hAnsi="Sakkal Majalla" w:cs="Sakkal Majalla"/>
          <w:kern w:val="0"/>
          <w:sz w:val="28"/>
          <w:szCs w:val="28"/>
          <w14:ligatures w14:val="none"/>
        </w:rPr>
      </w:pPr>
      <w:r w:rsidRPr="00EA263A">
        <w:rPr>
          <w:rFonts w:ascii="Sakkal Majalla" w:eastAsia="Calibri" w:hAnsi="Sakkal Majalla" w:cs="Sakkal Majalla"/>
          <w:b/>
          <w:bCs/>
          <w:kern w:val="0"/>
          <w:sz w:val="28"/>
          <w:szCs w:val="28"/>
          <w:rtl/>
          <w14:ligatures w14:val="none"/>
        </w:rPr>
        <w:t>التأثير:</w:t>
      </w:r>
      <w:r w:rsidRPr="00EA263A">
        <w:rPr>
          <w:rFonts w:ascii="Sakkal Majalla" w:eastAsia="Calibri" w:hAnsi="Sakkal Majalla" w:cs="Sakkal Majalla"/>
          <w:kern w:val="0"/>
          <w:sz w:val="28"/>
          <w:szCs w:val="28"/>
          <w:rtl/>
          <w14:ligatures w14:val="none"/>
        </w:rPr>
        <w:t xml:space="preserve"> حيث تقوم إدارة المخاطر </w:t>
      </w:r>
      <w:r w:rsidRPr="00EA263A">
        <w:rPr>
          <w:rFonts w:ascii="Sakkal Majalla" w:eastAsia="Calibri" w:hAnsi="Sakkal Majalla" w:cs="Sakkal Majalla" w:hint="cs"/>
          <w:kern w:val="0"/>
          <w:sz w:val="28"/>
          <w:szCs w:val="28"/>
          <w:rtl/>
          <w14:ligatures w14:val="none"/>
        </w:rPr>
        <w:t>بالحد</w:t>
      </w:r>
      <w:r w:rsidRPr="00EA263A">
        <w:rPr>
          <w:rFonts w:ascii="Sakkal Majalla" w:eastAsia="Calibri" w:hAnsi="Sakkal Majalla" w:cs="Sakkal Majalla"/>
          <w:kern w:val="0"/>
          <w:sz w:val="28"/>
          <w:szCs w:val="28"/>
          <w:rtl/>
          <w14:ligatures w14:val="none"/>
        </w:rPr>
        <w:t xml:space="preserve"> من المخاطر بالتأثير على المؤسسات بشكل مباشر وإيجابي.</w:t>
      </w:r>
      <w:r>
        <w:rPr>
          <w:rFonts w:ascii="Sakkal Majalla" w:eastAsia="Calibri" w:hAnsi="Sakkal Majalla" w:cs="Sakkal Majalla" w:hint="cs"/>
          <w:kern w:val="0"/>
          <w:sz w:val="28"/>
          <w:szCs w:val="28"/>
          <w:rtl/>
          <w14:ligatures w14:val="none"/>
        </w:rPr>
        <w:t xml:space="preserve"> (إيمان، 2022)</w:t>
      </w:r>
    </w:p>
    <w:p w14:paraId="026CEB3A" w14:textId="77777777" w:rsidR="00D243F3" w:rsidRPr="00EA263A" w:rsidRDefault="00D243F3" w:rsidP="00D243F3">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sidRPr="00EA263A">
        <w:rPr>
          <w:rFonts w:ascii="Sakkal Majalla" w:eastAsia="Calibri" w:hAnsi="Sakkal Majalla" w:cs="Sakkal Majalla"/>
          <w:noProof/>
          <w:kern w:val="0"/>
          <w:sz w:val="28"/>
          <w:szCs w:val="28"/>
          <w:rtl/>
          <w:lang w:val="ar-SA"/>
          <w14:ligatures w14:val="none"/>
        </w:rPr>
        <w:drawing>
          <wp:anchor distT="0" distB="0" distL="114300" distR="114300" simplePos="0" relativeHeight="251671552" behindDoc="0" locked="0" layoutInCell="1" allowOverlap="1" wp14:anchorId="23A860CC" wp14:editId="0D964A74">
            <wp:simplePos x="0" y="0"/>
            <wp:positionH relativeFrom="margin">
              <wp:posOffset>702945</wp:posOffset>
            </wp:positionH>
            <wp:positionV relativeFrom="paragraph">
              <wp:posOffset>399415</wp:posOffset>
            </wp:positionV>
            <wp:extent cx="4583430" cy="3200400"/>
            <wp:effectExtent l="0" t="19050" r="0" b="57150"/>
            <wp:wrapTopAndBottom/>
            <wp:docPr id="95410859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anchor>
        </w:drawing>
      </w:r>
    </w:p>
    <w:p w14:paraId="2788AECB" w14:textId="77777777" w:rsidR="00D243F3" w:rsidRDefault="00D243F3" w:rsidP="00D243F3">
      <w:pPr>
        <w:tabs>
          <w:tab w:val="left" w:pos="5243"/>
        </w:tabs>
        <w:bidi/>
        <w:spacing w:after="160" w:line="360" w:lineRule="auto"/>
        <w:jc w:val="center"/>
        <w:rPr>
          <w:rFonts w:ascii="Sakkal Majalla" w:eastAsia="Calibri" w:hAnsi="Sakkal Majalla" w:cs="Sakkal Majalla"/>
          <w:kern w:val="0"/>
          <w:sz w:val="28"/>
          <w:szCs w:val="28"/>
          <w:rtl/>
          <w:lang w:bidi="ar-IQ"/>
          <w14:ligatures w14:val="none"/>
        </w:rPr>
      </w:pPr>
    </w:p>
    <w:p w14:paraId="41A6675B" w14:textId="77777777" w:rsidR="00D243F3" w:rsidRDefault="00D243F3" w:rsidP="00D243F3">
      <w:pPr>
        <w:tabs>
          <w:tab w:val="left" w:pos="5243"/>
        </w:tabs>
        <w:bidi/>
        <w:spacing w:after="160" w:line="360" w:lineRule="auto"/>
        <w:jc w:val="center"/>
        <w:rPr>
          <w:rFonts w:ascii="Sakkal Majalla" w:eastAsia="Calibri" w:hAnsi="Sakkal Majalla" w:cs="Sakkal Majalla"/>
          <w:kern w:val="0"/>
          <w:sz w:val="28"/>
          <w:szCs w:val="28"/>
          <w:rtl/>
          <w:lang w:bidi="ar-IQ"/>
          <w14:ligatures w14:val="none"/>
        </w:rPr>
      </w:pPr>
      <w:r w:rsidRPr="00EA263A">
        <w:rPr>
          <w:rFonts w:ascii="Sakkal Majalla" w:eastAsia="Calibri" w:hAnsi="Sakkal Majalla" w:cs="Sakkal Majalla"/>
          <w:kern w:val="0"/>
          <w:sz w:val="28"/>
          <w:szCs w:val="28"/>
          <w:rtl/>
          <w:lang w:bidi="ar-IQ"/>
          <w14:ligatures w14:val="none"/>
        </w:rPr>
        <w:t>الشكل (</w:t>
      </w:r>
      <w:r>
        <w:rPr>
          <w:rFonts w:ascii="Sakkal Majalla" w:eastAsia="Calibri" w:hAnsi="Sakkal Majalla" w:cs="Sakkal Majalla" w:hint="cs"/>
          <w:kern w:val="0"/>
          <w:sz w:val="28"/>
          <w:szCs w:val="28"/>
          <w:rtl/>
          <w:lang w:bidi="ar-IQ"/>
          <w14:ligatures w14:val="none"/>
        </w:rPr>
        <w:t>2</w:t>
      </w:r>
      <w:r w:rsidRPr="00EA263A">
        <w:rPr>
          <w:rFonts w:ascii="Sakkal Majalla" w:eastAsia="Calibri" w:hAnsi="Sakkal Majalla" w:cs="Sakkal Majalla"/>
          <w:kern w:val="0"/>
          <w:sz w:val="28"/>
          <w:szCs w:val="28"/>
          <w:rtl/>
          <w:lang w:bidi="ar-IQ"/>
          <w14:ligatures w14:val="none"/>
        </w:rPr>
        <w:t>) خصائص إدارة المخاطر</w:t>
      </w:r>
    </w:p>
    <w:p w14:paraId="27D7F516" w14:textId="77777777" w:rsidR="00D243F3" w:rsidRPr="00EA263A" w:rsidRDefault="00D243F3" w:rsidP="00D243F3">
      <w:pPr>
        <w:bidi/>
        <w:spacing w:line="360" w:lineRule="auto"/>
        <w:jc w:val="center"/>
        <w:rPr>
          <w:rFonts w:ascii="Sakkal Majalla" w:eastAsia="Calibri" w:hAnsi="Sakkal Majalla" w:cs="Sakkal Majalla"/>
          <w:kern w:val="0"/>
          <w:sz w:val="28"/>
          <w:szCs w:val="28"/>
          <w:rtl/>
          <w14:ligatures w14:val="none"/>
        </w:rPr>
      </w:pPr>
      <w:r w:rsidRPr="00EA263A">
        <w:rPr>
          <w:rFonts w:ascii="Sakkal Majalla" w:eastAsia="Calibri" w:hAnsi="Sakkal Majalla" w:cs="Sakkal Majalla" w:hint="cs"/>
          <w:kern w:val="0"/>
          <w:sz w:val="28"/>
          <w:szCs w:val="28"/>
          <w:rtl/>
          <w14:ligatures w14:val="none"/>
        </w:rPr>
        <w:t>(المصدر: من إعداد الباحث من الدراسات السابقة)</w:t>
      </w:r>
    </w:p>
    <w:p w14:paraId="22E21D78" w14:textId="77777777" w:rsidR="00D243F3" w:rsidRPr="001A07AD" w:rsidRDefault="00D243F3" w:rsidP="00D243F3">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Pr>
          <w:rFonts w:ascii="Sakkal Majalla" w:eastAsia="Calibri" w:hAnsi="Sakkal Majalla" w:cs="Sakkal Majalla" w:hint="cs"/>
          <w:b/>
          <w:bCs/>
          <w:kern w:val="0"/>
          <w:sz w:val="32"/>
          <w:szCs w:val="32"/>
          <w:u w:val="single"/>
          <w:rtl/>
          <w:lang w:bidi="ar-IQ"/>
          <w14:ligatures w14:val="none"/>
        </w:rPr>
        <w:t xml:space="preserve">خامساً: </w:t>
      </w:r>
      <w:r w:rsidRPr="001A07AD">
        <w:rPr>
          <w:rFonts w:ascii="Sakkal Majalla" w:eastAsia="Calibri" w:hAnsi="Sakkal Majalla" w:cs="Sakkal Majalla" w:hint="cs"/>
          <w:b/>
          <w:bCs/>
          <w:kern w:val="0"/>
          <w:sz w:val="32"/>
          <w:szCs w:val="32"/>
          <w:u w:val="single"/>
          <w:rtl/>
          <w:lang w:bidi="ar-IQ"/>
          <w14:ligatures w14:val="none"/>
        </w:rPr>
        <w:t>أنواع المخاطر</w:t>
      </w:r>
    </w:p>
    <w:p w14:paraId="57913B37" w14:textId="77777777" w:rsidR="00D243F3" w:rsidRPr="001A07AD" w:rsidRDefault="00D243F3" w:rsidP="00D243F3">
      <w:pPr>
        <w:numPr>
          <w:ilvl w:val="0"/>
          <w:numId w:val="43"/>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المخاطر التشغيلية: </w:t>
      </w:r>
    </w:p>
    <w:p w14:paraId="799996C7"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هي مخاطر الخسارة الناتجة عن عدم نجاح العمليات الداخلية، أو الأنظمة، أو الأحداث الخارجية، مثل فشل الأزمات العالمية، والأنظمة التكنولوجية للمعلومات، والاحتيال، وفقدان الأشخاص، والتقاضي، لذلك يتوجب على المنظمات معرفة الأنظمة التي تدير هذه المخاطر. </w:t>
      </w:r>
    </w:p>
    <w:p w14:paraId="143A3C6B" w14:textId="77777777" w:rsidR="00D243F3" w:rsidRPr="001A07AD" w:rsidRDefault="00D243F3" w:rsidP="00D243F3">
      <w:pPr>
        <w:numPr>
          <w:ilvl w:val="0"/>
          <w:numId w:val="43"/>
        </w:numPr>
        <w:bidi/>
        <w:spacing w:after="160" w:line="360" w:lineRule="auto"/>
        <w:contextualSpacing/>
        <w:jc w:val="both"/>
        <w:rPr>
          <w:rFonts w:ascii="Sakkal Majalla" w:eastAsia="Calibri" w:hAnsi="Sakkal Majalla" w:cs="Sakkal Majalla"/>
          <w:b/>
          <w:bCs/>
          <w:kern w:val="0"/>
          <w:sz w:val="28"/>
          <w:szCs w:val="28"/>
          <w:u w:val="single"/>
          <w:lang w:bidi="ar-IQ"/>
          <w14:ligatures w14:val="none"/>
        </w:rPr>
      </w:pPr>
      <w:r w:rsidRPr="001A07AD">
        <w:rPr>
          <w:rFonts w:ascii="Sakkal Majalla" w:eastAsia="Calibri" w:hAnsi="Sakkal Majalla" w:cs="Sakkal Majalla" w:hint="cs"/>
          <w:b/>
          <w:bCs/>
          <w:kern w:val="0"/>
          <w:sz w:val="28"/>
          <w:szCs w:val="28"/>
          <w:u w:val="single"/>
          <w:rtl/>
          <w:lang w:bidi="ar-IQ"/>
          <w14:ligatures w14:val="none"/>
        </w:rPr>
        <w:lastRenderedPageBreak/>
        <w:t xml:space="preserve">المخاطر الاستراتيجية: </w:t>
      </w:r>
    </w:p>
    <w:p w14:paraId="192C8C8C" w14:textId="77777777" w:rsidR="00D243F3" w:rsidRPr="001A07AD" w:rsidRDefault="00D243F3" w:rsidP="00D243F3">
      <w:pPr>
        <w:bidi/>
        <w:spacing w:after="160" w:line="360" w:lineRule="auto"/>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kern w:val="0"/>
          <w:sz w:val="28"/>
          <w:szCs w:val="28"/>
          <w:rtl/>
          <w:lang w:bidi="ar-IQ"/>
          <w14:ligatures w14:val="none"/>
        </w:rPr>
        <w:t xml:space="preserve">إدارة الأهداف الاستراتيجية للمؤسسات هي أساس النجاح، والتقدم، والنمو في المستقبل، وتحدث المخاطر الاستراتيجية نتيجة أسباب أو ظروف خارجية تكون خطيرة، لدرجة تغيير الاتجاه الاستراتيجي للعمل، مما يؤثر على نجاح أو فشل المؤسسة في المستقبل. </w:t>
      </w:r>
    </w:p>
    <w:p w14:paraId="5D1888C3" w14:textId="77777777" w:rsidR="00D243F3" w:rsidRPr="001A07AD" w:rsidRDefault="00D243F3" w:rsidP="00D243F3">
      <w:pPr>
        <w:numPr>
          <w:ilvl w:val="0"/>
          <w:numId w:val="43"/>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المخاطر المالية: </w:t>
      </w:r>
    </w:p>
    <w:p w14:paraId="114379A2"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تشير المخاطر المالية إلى تدفق الأموال داخل وخارج العمل مع الخسارة المالية المفاجئة، ومعظم أنواع المخاطر لها عواقب مالية، مثل التكاليف المالية الإضافية، أو الإيرادات المفقودة، ولذلك لا يمكن تحقيق أهداف أي منظمة دون إدارة مالية سليمة</w:t>
      </w:r>
      <w:r w:rsidRPr="001A07AD">
        <w:rPr>
          <w:rFonts w:ascii="Sakkal Majalla" w:eastAsia="Calibri" w:hAnsi="Sakkal Majalla" w:cs="Sakkal Majalla" w:hint="cs"/>
          <w:kern w:val="0"/>
          <w:sz w:val="28"/>
          <w:szCs w:val="28"/>
          <w:lang w:bidi="ar-IQ"/>
          <w14:ligatures w14:val="none"/>
        </w:rPr>
        <w:t>.</w:t>
      </w:r>
    </w:p>
    <w:p w14:paraId="649DF8B1" w14:textId="77777777" w:rsidR="00D243F3" w:rsidRPr="001A07AD" w:rsidRDefault="00D243F3" w:rsidP="00D243F3">
      <w:pPr>
        <w:numPr>
          <w:ilvl w:val="0"/>
          <w:numId w:val="43"/>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مخاطر الصحة والسلامة: </w:t>
      </w:r>
    </w:p>
    <w:p w14:paraId="1B5A8B06"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يتيح هذا النوع تحديد أنواع المخاطر التي يمكن أن تحدث، مثل المخاطر الجسدية، والكيميائية، والبيولوجية، وتقييم المخاطر مع وضع تدابير الرقابة المناسبة من أجل التأكد من أن الموظفين يشعرون بالرعاية الجسدية والعقلية وتأمين السلامة العامة. </w:t>
      </w:r>
    </w:p>
    <w:p w14:paraId="7B942E28" w14:textId="77777777" w:rsidR="00D243F3" w:rsidRPr="001A07AD" w:rsidRDefault="00D243F3" w:rsidP="00D243F3">
      <w:pPr>
        <w:numPr>
          <w:ilvl w:val="0"/>
          <w:numId w:val="43"/>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مخاطر السمعة: </w:t>
      </w:r>
    </w:p>
    <w:p w14:paraId="7EBBB195"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إن أهم ما قد تملكه الشركات هو السمعة الطيبة مع المستثمرين، والموظفين، والعملاء، حيث يمكن للقرارات التي تتخذها المنظمة والحوادث التي تكون فيها مسؤولة أن تخلق صورة سلبية تؤثر على العلامة التجارية، لذلك يجب فهم التهديدات للسمعة ومعرفة كيفية إدارتها. </w:t>
      </w:r>
    </w:p>
    <w:p w14:paraId="0198A77B" w14:textId="77777777" w:rsidR="00D243F3" w:rsidRPr="001A07AD" w:rsidRDefault="00D243F3" w:rsidP="00D243F3">
      <w:pPr>
        <w:numPr>
          <w:ilvl w:val="0"/>
          <w:numId w:val="43"/>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مخاطر الامتثال: </w:t>
      </w:r>
    </w:p>
    <w:p w14:paraId="585DC105" w14:textId="77777777" w:rsidR="00D243F3" w:rsidRDefault="00D243F3" w:rsidP="00D243F3">
      <w:pPr>
        <w:bidi/>
        <w:spacing w:after="160" w:line="360" w:lineRule="auto"/>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هناك مجموعة من القوانين، والسياسات، واللوائح، والممارسات التي تضمن الممارسات التجارية الأخلاقية لدى الهيئات الحكومية، ويجب الامتثال لهذه الالتزامات، لأنه في حالة عدم الالتزام بها سيترتب على ذلك آثار مالية وقانونية، مما يشكل مخاطر على تحقيق أهداف العمل (متاني، 2022).</w:t>
      </w:r>
    </w:p>
    <w:p w14:paraId="1FC2C485" w14:textId="77777777" w:rsidR="00D243F3" w:rsidRDefault="00D243F3" w:rsidP="00D243F3">
      <w:pPr>
        <w:bidi/>
        <w:spacing w:after="160" w:line="360" w:lineRule="auto"/>
        <w:jc w:val="both"/>
        <w:rPr>
          <w:rFonts w:ascii="Sakkal Majalla" w:eastAsia="Calibri" w:hAnsi="Sakkal Majalla" w:cs="Sakkal Majalla"/>
          <w:b/>
          <w:bCs/>
          <w:kern w:val="0"/>
          <w:sz w:val="32"/>
          <w:szCs w:val="32"/>
          <w:u w:val="single"/>
          <w:lang w:bidi="ar-IQ"/>
          <w14:ligatures w14:val="none"/>
        </w:rPr>
      </w:pPr>
    </w:p>
    <w:p w14:paraId="0DF9F03F"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Pr>
          <w:rFonts w:ascii="Sakkal Majalla" w:eastAsia="Calibri" w:hAnsi="Sakkal Majalla" w:cs="Sakkal Majalla" w:hint="cs"/>
          <w:b/>
          <w:bCs/>
          <w:kern w:val="0"/>
          <w:sz w:val="32"/>
          <w:szCs w:val="32"/>
          <w:u w:val="single"/>
          <w:rtl/>
          <w:lang w:bidi="ar-IQ"/>
          <w14:ligatures w14:val="none"/>
        </w:rPr>
        <w:lastRenderedPageBreak/>
        <w:t>سادس</w:t>
      </w:r>
      <w:r w:rsidRPr="001A07AD">
        <w:rPr>
          <w:rFonts w:ascii="Sakkal Majalla" w:eastAsia="Calibri" w:hAnsi="Sakkal Majalla" w:cs="Sakkal Majalla" w:hint="cs"/>
          <w:b/>
          <w:bCs/>
          <w:kern w:val="0"/>
          <w:sz w:val="32"/>
          <w:szCs w:val="32"/>
          <w:u w:val="single"/>
          <w:rtl/>
          <w:lang w:bidi="ar-IQ"/>
          <w14:ligatures w14:val="none"/>
        </w:rPr>
        <w:t xml:space="preserve">اً: مكونات إطار إدارة المخاطر وفق </w:t>
      </w:r>
      <w:r w:rsidRPr="001A07AD">
        <w:rPr>
          <w:rFonts w:ascii="Sakkal Majalla" w:eastAsia="Calibri" w:hAnsi="Sakkal Majalla" w:cs="Sakkal Majalla" w:hint="cs"/>
          <w:b/>
          <w:bCs/>
          <w:kern w:val="0"/>
          <w:sz w:val="32"/>
          <w:szCs w:val="32"/>
          <w:u w:val="single"/>
          <w:lang w:bidi="ar-IQ"/>
          <w14:ligatures w14:val="none"/>
        </w:rPr>
        <w:t>COSO</w:t>
      </w:r>
    </w:p>
    <w:p w14:paraId="488250C4" w14:textId="77777777" w:rsidR="00D243F3" w:rsidRPr="001A07AD" w:rsidRDefault="00D243F3" w:rsidP="00D243F3">
      <w:pPr>
        <w:tabs>
          <w:tab w:val="left" w:pos="5243"/>
        </w:tabs>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تتضمن إدارة مخاطر المشروع ثمانية عناصر مترابطة ومتكاملة يتم من خلالها وضع السياسات والاجراءات التي تساعد في تحقيق أهداف المنشأة على مستويات عمل الوحدة الاقتصادية، أي من أصغر وحدة فيها وصولا إلى أعلى مستوياتها وهي: البيئة الداخلية، وضع الاهداف، تحديد الحدث، تقييم المخاطر، الاستجابة للمخاطر، أنشطة الرقابة، المعلومات والاتصالات، المراقبة، ويتم توضيح كل واحدة منهما على النحو التالي:</w:t>
      </w:r>
    </w:p>
    <w:p w14:paraId="4A614BAA" w14:textId="77777777" w:rsidR="00D243F3" w:rsidRPr="001A07AD" w:rsidRDefault="00D243F3" w:rsidP="00D243F3">
      <w:pPr>
        <w:numPr>
          <w:ilvl w:val="0"/>
          <w:numId w:val="42"/>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البيئة الداخلية </w:t>
      </w:r>
      <w:r w:rsidRPr="001A07AD">
        <w:rPr>
          <w:rFonts w:ascii="Sakkal Majalla" w:eastAsia="Calibri" w:hAnsi="Sakkal Majalla" w:cs="Sakkal Majalla" w:hint="cs"/>
          <w:b/>
          <w:bCs/>
          <w:kern w:val="0"/>
          <w:sz w:val="28"/>
          <w:szCs w:val="28"/>
          <w:u w:val="single"/>
          <w:lang w:bidi="ar-IQ"/>
          <w14:ligatures w14:val="none"/>
        </w:rPr>
        <w:t>Environment Internal</w:t>
      </w:r>
      <w:r w:rsidRPr="001A07AD">
        <w:rPr>
          <w:rFonts w:ascii="Sakkal Majalla" w:eastAsia="Calibri" w:hAnsi="Sakkal Majalla" w:cs="Sakkal Majalla" w:hint="cs"/>
          <w:b/>
          <w:bCs/>
          <w:kern w:val="0"/>
          <w:sz w:val="28"/>
          <w:szCs w:val="28"/>
          <w:u w:val="single"/>
          <w:rtl/>
          <w:lang w:bidi="ar-IQ"/>
          <w14:ligatures w14:val="none"/>
        </w:rPr>
        <w:t xml:space="preserve">: </w:t>
      </w:r>
    </w:p>
    <w:p w14:paraId="11A09825"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هي فلسفة بيئة إدارة المخاطر التي تحتوي على (المعرفة بالخطر، وسلامة القيم الأخلاقية، والقدرة على الالتزام، وتصميم فلسفة الادارة (العمليات التشغيلية)، ونزعة المخاطرة، والسلطة والمسؤولية، والتقييمات الداخلية، وسياسات إدارة الموارد البشرية)، وتعتبر البيئة الداخلية من أهم العناصر المكونة لإدارة المخاطر حيث تؤثر على جميع العناصر الاخرى من خلال وضع إستراتيجيات وأهداف الوحدة الاقتصادية لتحديد وتقييم المخاطر الناتجة عن عملياتها ومراقبة وتنظيم انشطة المراقبة وأنظمة الاتصال (موسى، 2012). </w:t>
      </w:r>
    </w:p>
    <w:p w14:paraId="58F97FAF" w14:textId="77777777" w:rsidR="00D243F3" w:rsidRPr="001A07AD" w:rsidRDefault="00D243F3" w:rsidP="00D243F3">
      <w:pPr>
        <w:numPr>
          <w:ilvl w:val="0"/>
          <w:numId w:val="42"/>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تحديد الاهداف </w:t>
      </w:r>
      <w:r w:rsidRPr="001A07AD">
        <w:rPr>
          <w:rFonts w:ascii="Sakkal Majalla" w:eastAsia="Calibri" w:hAnsi="Sakkal Majalla" w:cs="Sakkal Majalla" w:hint="cs"/>
          <w:b/>
          <w:bCs/>
          <w:kern w:val="0"/>
          <w:sz w:val="28"/>
          <w:szCs w:val="28"/>
          <w:u w:val="single"/>
          <w:lang w:bidi="ar-IQ"/>
          <w14:ligatures w14:val="none"/>
        </w:rPr>
        <w:t>Setting Objective</w:t>
      </w:r>
      <w:r w:rsidRPr="001A07AD">
        <w:rPr>
          <w:rFonts w:ascii="Sakkal Majalla" w:eastAsia="Calibri" w:hAnsi="Sakkal Majalla" w:cs="Sakkal Majalla" w:hint="cs"/>
          <w:b/>
          <w:bCs/>
          <w:kern w:val="0"/>
          <w:sz w:val="28"/>
          <w:szCs w:val="28"/>
          <w:u w:val="single"/>
          <w:rtl/>
          <w:lang w:bidi="ar-IQ"/>
          <w14:ligatures w14:val="none"/>
        </w:rPr>
        <w:t xml:space="preserve">: </w:t>
      </w:r>
    </w:p>
    <w:p w14:paraId="76A437E9"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تحديد الاهداف هو العنصر الثاني من مكونات </w:t>
      </w:r>
      <w:r w:rsidRPr="001A07AD">
        <w:rPr>
          <w:rFonts w:ascii="Sakkal Majalla" w:eastAsia="Calibri" w:hAnsi="Sakkal Majalla" w:cs="Sakkal Majalla" w:hint="cs"/>
          <w:kern w:val="0"/>
          <w:sz w:val="28"/>
          <w:szCs w:val="28"/>
          <w:lang w:bidi="ar-IQ"/>
          <w14:ligatures w14:val="none"/>
        </w:rPr>
        <w:t>ERM</w:t>
      </w:r>
      <w:r w:rsidRPr="001A07AD">
        <w:rPr>
          <w:rFonts w:ascii="Sakkal Majalla" w:eastAsia="Calibri" w:hAnsi="Sakkal Majalla" w:cs="Sakkal Majalla" w:hint="cs"/>
          <w:kern w:val="0"/>
          <w:sz w:val="28"/>
          <w:szCs w:val="28"/>
          <w:rtl/>
          <w:lang w:bidi="ar-IQ"/>
          <w14:ligatures w14:val="none"/>
        </w:rPr>
        <w:t xml:space="preserve"> ويجب أن تسبق المكونات الستة الأخرى، لذلك يجب وضع الاهداف قبل تحديد الاحداث  التي تعكس رؤيتها ورسالتها التي تستخدم كقاعدة مهمة التي يمكن من خلالها صياغة الاهداف على مستوى الوحدة الاقتصادية  هذا ويتم تحديد الاهداف الرئيسية والفرعية على المستوى الاستراتيجي التي تدعم رؤية الوحدة الاقتصادية وتعمل على خلق قيمة لها، كما يتم وضع الاهداف التشغيلية على أساس فعالية وكفاءة واعداد التقارير  بحيث تكون كاملة وموثوق بها، بحيث تساعد في تحسين عملية صنع القرار ويتم تحقيق أهداف الامتثال بإتباع القوانين واللوائح.</w:t>
      </w:r>
    </w:p>
    <w:p w14:paraId="1501CF99"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كما يجب أن تنسجم الاهداف مع رؤية المنظمة ورسالتها، ويجب أن تكون متسقة مع الرغبة في المخاطرة والقدرة على تحملها وهي بطبيعة الحال تختلف من وحدة اقتصادية لأخرى بناء على ظروفها، ويجب أن تتميز الاهداف بالسهولة والفهم والانسجام مع الاهداف المحددة على المستوى المؤسسي وتتكامل مع سلسلة التدرج في تحقيق الاهداف الفرعية في مختلف الوحدات الفرعية، وبالنسبة لكل مجموعة منها.</w:t>
      </w:r>
    </w:p>
    <w:p w14:paraId="0185CE11"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lastRenderedPageBreak/>
        <w:t>كما ينبغي وضع مقاييس الاداء وعوامل النجاح لتحديد ما إذا كانت الأهداف قد تحققت، أو تحديد طرق بديلة لإنجازها وبالنسبة لكل بديل يتم تحديد وتقييم المخاطر والاثار المترتبة عليها.</w:t>
      </w:r>
    </w:p>
    <w:p w14:paraId="053F1F79" w14:textId="77777777" w:rsidR="00D243F3" w:rsidRPr="001A07AD" w:rsidRDefault="00D243F3" w:rsidP="00D243F3">
      <w:pPr>
        <w:numPr>
          <w:ilvl w:val="0"/>
          <w:numId w:val="42"/>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تحديد الحدث</w:t>
      </w:r>
      <w:r w:rsidRPr="001A07AD">
        <w:rPr>
          <w:rFonts w:ascii="Sakkal Majalla" w:eastAsia="Calibri" w:hAnsi="Sakkal Majalla" w:cs="Sakkal Majalla" w:hint="cs"/>
          <w:kern w:val="0"/>
          <w:sz w:val="28"/>
          <w:szCs w:val="28"/>
          <w:u w:val="single"/>
          <w:rtl/>
          <w:lang w:bidi="ar-IQ"/>
          <w14:ligatures w14:val="none"/>
        </w:rPr>
        <w:t xml:space="preserve"> </w:t>
      </w:r>
      <w:r w:rsidRPr="001A07AD">
        <w:rPr>
          <w:rFonts w:ascii="Sakkal Majalla" w:eastAsia="Calibri" w:hAnsi="Sakkal Majalla" w:cs="Sakkal Majalla" w:hint="cs"/>
          <w:b/>
          <w:bCs/>
          <w:kern w:val="0"/>
          <w:sz w:val="28"/>
          <w:szCs w:val="28"/>
          <w:u w:val="single"/>
          <w:lang w:bidi="ar-IQ"/>
          <w14:ligatures w14:val="none"/>
        </w:rPr>
        <w:t>Identification Event</w:t>
      </w:r>
      <w:r w:rsidRPr="001A07AD">
        <w:rPr>
          <w:rFonts w:ascii="Sakkal Majalla" w:eastAsia="Calibri" w:hAnsi="Sakkal Majalla" w:cs="Sakkal Majalla" w:hint="cs"/>
          <w:b/>
          <w:bCs/>
          <w:kern w:val="0"/>
          <w:sz w:val="28"/>
          <w:szCs w:val="28"/>
          <w:u w:val="single"/>
          <w:rtl/>
          <w:lang w:bidi="ar-IQ"/>
          <w14:ligatures w14:val="none"/>
        </w:rPr>
        <w:t xml:space="preserve">: </w:t>
      </w:r>
    </w:p>
    <w:p w14:paraId="61A70866"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b/>
          <w:bCs/>
          <w:kern w:val="0"/>
          <w:sz w:val="28"/>
          <w:szCs w:val="28"/>
          <w:rtl/>
          <w:lang w:bidi="ar-IQ"/>
          <w14:ligatures w14:val="none"/>
        </w:rPr>
        <w:t>تحدد</w:t>
      </w:r>
      <w:r w:rsidRPr="001A07AD">
        <w:rPr>
          <w:rFonts w:ascii="Sakkal Majalla" w:eastAsia="Calibri" w:hAnsi="Sakkal Majalla" w:cs="Sakkal Majalla" w:hint="cs"/>
          <w:kern w:val="0"/>
          <w:sz w:val="28"/>
          <w:szCs w:val="28"/>
          <w:rtl/>
          <w:lang w:bidi="ar-IQ"/>
          <w14:ligatures w14:val="none"/>
        </w:rPr>
        <w:t xml:space="preserve"> الادارة الاحداث المحتملة التي يمكن حدوثها وتؤثر على الوحدة الاقتصادية، وتحدد ما على قدرة الوحدة إذا كانت تمثل فرصة اقتصادية على النجاح أو ما إذا كانت قد تؤثر سلبا تنفيذ الاستراتيجية وتحقيق الاهداف، والاحداث ذات التأثير السلبي تمثل المخاطر، والتي تتطلب تقييم الادارة والاستجابة لها. أما الأحداث ذات الاثر الإيجابي فهي تمثل الفرص، والتي تساعد الادارة في تنفيذ الاستراتيجية وعمليات تحديد الاهداف، هذا وفي سياق تحديد الاحداث على مستوى الوحدة الاقتصادية، يتم النظر إلى مجموعة العوامل الداخلية والخارجية التي تؤدي إلى المخاطر والفرص وقد عرفت </w:t>
      </w:r>
      <w:r w:rsidRPr="001A07AD">
        <w:rPr>
          <w:rFonts w:ascii="Sakkal Majalla" w:eastAsia="Calibri" w:hAnsi="Sakkal Majalla" w:cs="Sakkal Majalla" w:hint="cs"/>
          <w:kern w:val="0"/>
          <w:sz w:val="28"/>
          <w:szCs w:val="28"/>
          <w:lang w:bidi="ar-IQ"/>
          <w14:ligatures w14:val="none"/>
        </w:rPr>
        <w:t>COSO</w:t>
      </w:r>
      <w:r w:rsidRPr="001A07AD">
        <w:rPr>
          <w:rFonts w:ascii="Sakkal Majalla" w:eastAsia="Calibri" w:hAnsi="Sakkal Majalla" w:cs="Sakkal Majalla" w:hint="cs"/>
          <w:kern w:val="0"/>
          <w:sz w:val="28"/>
          <w:szCs w:val="28"/>
          <w:rtl/>
          <w:lang w:bidi="ar-IQ"/>
          <w14:ligatures w14:val="none"/>
        </w:rPr>
        <w:t xml:space="preserve"> العديد من العوامل الداخلية والخارجية التي يمكن أن تؤثر على قدرة الشركة على تنفيذ الاستراتيجية وتحقيق الاهداف.</w:t>
      </w:r>
    </w:p>
    <w:p w14:paraId="5FFA132B" w14:textId="77777777" w:rsidR="00D243F3" w:rsidRPr="001A07AD" w:rsidRDefault="00D243F3" w:rsidP="00D243F3">
      <w:pPr>
        <w:numPr>
          <w:ilvl w:val="0"/>
          <w:numId w:val="42"/>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تقييم المخاطر </w:t>
      </w:r>
      <w:r w:rsidRPr="001A07AD">
        <w:rPr>
          <w:rFonts w:ascii="Sakkal Majalla" w:eastAsia="Calibri" w:hAnsi="Sakkal Majalla" w:cs="Sakkal Majalla" w:hint="cs"/>
          <w:b/>
          <w:bCs/>
          <w:kern w:val="0"/>
          <w:sz w:val="28"/>
          <w:szCs w:val="28"/>
          <w:u w:val="single"/>
          <w:lang w:bidi="ar-IQ"/>
          <w14:ligatures w14:val="none"/>
        </w:rPr>
        <w:t>Assessment Risk</w:t>
      </w:r>
      <w:r w:rsidRPr="001A07AD">
        <w:rPr>
          <w:rFonts w:ascii="Sakkal Majalla" w:eastAsia="Calibri" w:hAnsi="Sakkal Majalla" w:cs="Sakkal Majalla" w:hint="cs"/>
          <w:b/>
          <w:bCs/>
          <w:kern w:val="0"/>
          <w:sz w:val="28"/>
          <w:szCs w:val="28"/>
          <w:u w:val="single"/>
          <w:rtl/>
          <w:lang w:bidi="ar-IQ"/>
          <w14:ligatures w14:val="none"/>
        </w:rPr>
        <w:t xml:space="preserve">: </w:t>
      </w:r>
    </w:p>
    <w:p w14:paraId="17BE389B"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يعتبر تقييم المخاطر هو جوهر عملية </w:t>
      </w:r>
      <w:r w:rsidRPr="001A07AD">
        <w:rPr>
          <w:rFonts w:ascii="Sakkal Majalla" w:eastAsia="Calibri" w:hAnsi="Sakkal Majalla" w:cs="Sakkal Majalla" w:hint="cs"/>
          <w:kern w:val="0"/>
          <w:sz w:val="28"/>
          <w:szCs w:val="28"/>
          <w:lang w:bidi="ar-IQ"/>
          <w14:ligatures w14:val="none"/>
        </w:rPr>
        <w:t>ERM</w:t>
      </w:r>
      <w:r w:rsidRPr="001A07AD">
        <w:rPr>
          <w:rFonts w:ascii="Sakkal Majalla" w:eastAsia="Calibri" w:hAnsi="Sakkal Majalla" w:cs="Sakkal Majalla" w:hint="cs"/>
          <w:kern w:val="0"/>
          <w:sz w:val="28"/>
          <w:szCs w:val="28"/>
          <w:rtl/>
          <w:lang w:bidi="ar-IQ"/>
          <w14:ligatures w14:val="none"/>
        </w:rPr>
        <w:t xml:space="preserve"> حيث تقوم المنشأة بالنظر إلى الاحداث المحتملة التي قد تؤثر على تحقيق الأهداف، ويتم تقييم المخاطر بعد التعرف عليها وتحديدها، ويتضمن تقييم المخاطر قياس الحجم المحتمل للخسارة واحتمال حدوثها، ثم ترتيب أولويات العمل، كما يشمل تقييم المخاطر، المخاطر المتأصلة لشدة وطأتها المحتملة والمتبقية حيث يتوجب على الادارة تقييم الاحداث من منظور احتمال الوقوع وأثرها في حالة الو قوع، ويتم ذلك من خلال استخدام مجموعة من الاساليب الكمية والنوعية، ثم يتم دراسة الآثار الإيجابية والسلبية للأحداث المحتملة بشكل فردي أو حسب الفئة في جميع أنشطة المنشأة، أما فيما يتعلق بمفهوم المخاطر المتأصلة والمتبقية فهي تعني ما يلي (حماد، 2003):</w:t>
      </w:r>
    </w:p>
    <w:p w14:paraId="778E5FEE" w14:textId="77777777" w:rsidR="00D243F3" w:rsidRPr="001A07AD" w:rsidRDefault="00D243F3" w:rsidP="00D243F3">
      <w:pPr>
        <w:numPr>
          <w:ilvl w:val="0"/>
          <w:numId w:val="29"/>
        </w:numPr>
        <w:bidi/>
        <w:spacing w:after="160" w:line="360" w:lineRule="auto"/>
        <w:contextualSpacing/>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b/>
          <w:bCs/>
          <w:kern w:val="0"/>
          <w:sz w:val="28"/>
          <w:szCs w:val="28"/>
          <w:rtl/>
          <w:lang w:bidi="ar-IQ"/>
          <w14:ligatures w14:val="none"/>
        </w:rPr>
        <w:t>المخاطر المتأصلة:</w:t>
      </w:r>
      <w:r w:rsidRPr="001A07AD">
        <w:rPr>
          <w:rFonts w:ascii="Sakkal Majalla" w:eastAsia="Calibri" w:hAnsi="Sakkal Majalla" w:cs="Sakkal Majalla" w:hint="cs"/>
          <w:kern w:val="0"/>
          <w:sz w:val="28"/>
          <w:szCs w:val="28"/>
          <w:rtl/>
          <w:lang w:bidi="ar-IQ"/>
          <w14:ligatures w14:val="none"/>
        </w:rPr>
        <w:t xml:space="preserve"> خطر موجود قبل اتخاذ الادارة أي خطوات للسيطرة على احتمال أو تأثير الخطر. </w:t>
      </w:r>
    </w:p>
    <w:p w14:paraId="2C03348F" w14:textId="77777777" w:rsidR="00D243F3" w:rsidRPr="001A07AD" w:rsidRDefault="00D243F3" w:rsidP="00D243F3">
      <w:pPr>
        <w:numPr>
          <w:ilvl w:val="0"/>
          <w:numId w:val="29"/>
        </w:numPr>
        <w:bidi/>
        <w:spacing w:after="160" w:line="360" w:lineRule="auto"/>
        <w:contextualSpacing/>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b/>
          <w:bCs/>
          <w:kern w:val="0"/>
          <w:sz w:val="28"/>
          <w:szCs w:val="28"/>
          <w:rtl/>
          <w:lang w:bidi="ar-IQ"/>
          <w14:ligatures w14:val="none"/>
        </w:rPr>
        <w:t>المخاطر المتبقية:</w:t>
      </w:r>
      <w:r w:rsidRPr="001A07AD">
        <w:rPr>
          <w:rFonts w:ascii="Sakkal Majalla" w:eastAsia="Calibri" w:hAnsi="Sakkal Majalla" w:cs="Sakkal Majalla" w:hint="cs"/>
          <w:kern w:val="0"/>
          <w:sz w:val="28"/>
          <w:szCs w:val="28"/>
          <w:rtl/>
          <w:lang w:bidi="ar-IQ"/>
          <w14:ligatures w14:val="none"/>
        </w:rPr>
        <w:t xml:space="preserve"> الخطر الذي يبقى بعد تطبيق الادارة للرقابة الداخلية أو أي شكل اخر من أشكال الاستجابة للمخاطر.</w:t>
      </w:r>
    </w:p>
    <w:p w14:paraId="1204189C" w14:textId="77777777" w:rsidR="00D243F3" w:rsidRDefault="00D243F3" w:rsidP="00D243F3">
      <w:pPr>
        <w:numPr>
          <w:ilvl w:val="0"/>
          <w:numId w:val="29"/>
        </w:numPr>
        <w:bidi/>
        <w:spacing w:after="160" w:line="360" w:lineRule="auto"/>
        <w:contextualSpacing/>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b/>
          <w:bCs/>
          <w:kern w:val="0"/>
          <w:sz w:val="28"/>
          <w:szCs w:val="28"/>
          <w:rtl/>
          <w:lang w:bidi="ar-IQ"/>
          <w14:ligatures w14:val="none"/>
        </w:rPr>
        <w:t>أما فيما يتعلق باحتمالية وقوع الخطر وأثره:</w:t>
      </w:r>
      <w:r w:rsidRPr="001A07AD">
        <w:rPr>
          <w:rFonts w:ascii="Sakkal Majalla" w:eastAsia="Calibri" w:hAnsi="Sakkal Majalla" w:cs="Sakkal Majalla" w:hint="cs"/>
          <w:kern w:val="0"/>
          <w:sz w:val="28"/>
          <w:szCs w:val="28"/>
          <w:rtl/>
          <w:lang w:bidi="ar-IQ"/>
          <w14:ligatures w14:val="none"/>
        </w:rPr>
        <w:t xml:space="preserve"> فهي حالة عدم اليقين للأحداث المحتملة والتي تتطلب تقييما موضوعيا لتلك الاحداث.</w:t>
      </w:r>
    </w:p>
    <w:p w14:paraId="4230D72A" w14:textId="77777777" w:rsidR="00D243F3" w:rsidRPr="001A07AD" w:rsidRDefault="00D243F3" w:rsidP="00D243F3">
      <w:pPr>
        <w:bidi/>
        <w:spacing w:after="160" w:line="360" w:lineRule="auto"/>
        <w:ind w:left="405"/>
        <w:contextualSpacing/>
        <w:jc w:val="both"/>
        <w:rPr>
          <w:rFonts w:ascii="Sakkal Majalla" w:eastAsia="Calibri" w:hAnsi="Sakkal Majalla" w:cs="Sakkal Majalla"/>
          <w:kern w:val="0"/>
          <w:sz w:val="28"/>
          <w:szCs w:val="28"/>
          <w:rtl/>
          <w:lang w:bidi="ar-IQ"/>
          <w14:ligatures w14:val="none"/>
        </w:rPr>
      </w:pPr>
    </w:p>
    <w:p w14:paraId="66BB2C77" w14:textId="77777777" w:rsidR="00D243F3" w:rsidRPr="001A07AD" w:rsidRDefault="00D243F3" w:rsidP="00D243F3">
      <w:pPr>
        <w:numPr>
          <w:ilvl w:val="0"/>
          <w:numId w:val="42"/>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lastRenderedPageBreak/>
        <w:t xml:space="preserve">الاستجابة للمخاطر </w:t>
      </w:r>
      <w:r w:rsidRPr="001A07AD">
        <w:rPr>
          <w:rFonts w:ascii="Sakkal Majalla" w:eastAsia="Calibri" w:hAnsi="Sakkal Majalla" w:cs="Sakkal Majalla" w:hint="cs"/>
          <w:b/>
          <w:bCs/>
          <w:kern w:val="0"/>
          <w:sz w:val="28"/>
          <w:szCs w:val="28"/>
          <w:u w:val="single"/>
          <w:lang w:bidi="ar-IQ"/>
          <w14:ligatures w14:val="none"/>
        </w:rPr>
        <w:t>Response Risk</w:t>
      </w:r>
      <w:r w:rsidRPr="001A07AD">
        <w:rPr>
          <w:rFonts w:ascii="Sakkal Majalla" w:eastAsia="Calibri" w:hAnsi="Sakkal Majalla" w:cs="Sakkal Majalla" w:hint="cs"/>
          <w:b/>
          <w:bCs/>
          <w:kern w:val="0"/>
          <w:sz w:val="28"/>
          <w:szCs w:val="28"/>
          <w:u w:val="single"/>
          <w:rtl/>
          <w:lang w:bidi="ar-IQ"/>
          <w14:ligatures w14:val="none"/>
        </w:rPr>
        <w:t xml:space="preserve">: </w:t>
      </w:r>
    </w:p>
    <w:p w14:paraId="35A5B2A3"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بعد تقييم المخاطر تقوم الادارة بتحديد كيفية الاستجابة، ويشمل ذلك تجنب المخاطر والحد منها، أو مشاركتها، أو قبولها، وتقوم الادارة بتقييم احتمالية المخاطر والاثار المترتبة عليها، فضلا عن التكاليف والفوائد التي تنتج عنها، وتحدد الادارة الفرص التي قد تكون متاحة على مستوى الوحدة الاقتصادية، وتحديد ما إذا كان إجمالي المخاطر المتبقية العامة وفي إطار رغبة المخاطرة لديها هذا ويشير إطار إدارة المخاطر إلى وجود أربع طرق لمواجهة المخاطر ومعالجتها هي:</w:t>
      </w:r>
    </w:p>
    <w:p w14:paraId="30C2F626" w14:textId="77777777" w:rsidR="00D243F3" w:rsidRPr="001A07AD" w:rsidRDefault="00D243F3" w:rsidP="00D243F3">
      <w:pPr>
        <w:pStyle w:val="a5"/>
        <w:numPr>
          <w:ilvl w:val="0"/>
          <w:numId w:val="46"/>
        </w:num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تجنب الخطر.</w:t>
      </w:r>
    </w:p>
    <w:p w14:paraId="4269EEF7" w14:textId="77777777" w:rsidR="00D243F3" w:rsidRDefault="00D243F3" w:rsidP="00D243F3">
      <w:pPr>
        <w:pStyle w:val="a5"/>
        <w:numPr>
          <w:ilvl w:val="0"/>
          <w:numId w:val="46"/>
        </w:numPr>
        <w:bidi/>
        <w:spacing w:after="160" w:line="360" w:lineRule="auto"/>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تقليل الخطر.</w:t>
      </w:r>
    </w:p>
    <w:p w14:paraId="7501476E" w14:textId="77777777" w:rsidR="00D243F3" w:rsidRDefault="00D243F3" w:rsidP="00D243F3">
      <w:pPr>
        <w:pStyle w:val="a5"/>
        <w:numPr>
          <w:ilvl w:val="0"/>
          <w:numId w:val="46"/>
        </w:numPr>
        <w:bidi/>
        <w:spacing w:after="160" w:line="360" w:lineRule="auto"/>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قبول الخطر.</w:t>
      </w:r>
    </w:p>
    <w:p w14:paraId="4D1E2EA9" w14:textId="77777777" w:rsidR="00D243F3" w:rsidRPr="001A07AD" w:rsidRDefault="00D243F3" w:rsidP="00D243F3">
      <w:pPr>
        <w:pStyle w:val="a5"/>
        <w:numPr>
          <w:ilvl w:val="0"/>
          <w:numId w:val="46"/>
        </w:num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مشاركة الخطر.</w:t>
      </w:r>
    </w:p>
    <w:p w14:paraId="19F0F239" w14:textId="77777777" w:rsidR="00D243F3" w:rsidRPr="001A07AD" w:rsidRDefault="00D243F3" w:rsidP="00D243F3">
      <w:pPr>
        <w:numPr>
          <w:ilvl w:val="0"/>
          <w:numId w:val="42"/>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أنشطة الرقابة </w:t>
      </w:r>
      <w:r w:rsidRPr="001A07AD">
        <w:rPr>
          <w:rFonts w:ascii="Sakkal Majalla" w:eastAsia="Calibri" w:hAnsi="Sakkal Majalla" w:cs="Sakkal Majalla" w:hint="cs"/>
          <w:b/>
          <w:bCs/>
          <w:kern w:val="0"/>
          <w:sz w:val="28"/>
          <w:szCs w:val="28"/>
          <w:u w:val="single"/>
          <w:lang w:bidi="ar-IQ"/>
          <w14:ligatures w14:val="none"/>
        </w:rPr>
        <w:t>Activities Control</w:t>
      </w:r>
      <w:r w:rsidRPr="001A07AD">
        <w:rPr>
          <w:rFonts w:ascii="Sakkal Majalla" w:eastAsia="Calibri" w:hAnsi="Sakkal Majalla" w:cs="Sakkal Majalla" w:hint="cs"/>
          <w:b/>
          <w:bCs/>
          <w:kern w:val="0"/>
          <w:sz w:val="28"/>
          <w:szCs w:val="28"/>
          <w:u w:val="single"/>
          <w:rtl/>
          <w:lang w:bidi="ar-IQ"/>
          <w14:ligatures w14:val="none"/>
        </w:rPr>
        <w:t>:</w:t>
      </w:r>
      <w:r>
        <w:rPr>
          <w:rFonts w:ascii="Sakkal Majalla" w:eastAsia="Calibri" w:hAnsi="Sakkal Majalla" w:cs="Sakkal Majalla" w:hint="cs"/>
          <w:b/>
          <w:bCs/>
          <w:kern w:val="0"/>
          <w:sz w:val="28"/>
          <w:szCs w:val="28"/>
          <w:u w:val="single"/>
          <w:rtl/>
          <w:lang w:bidi="ar-IQ"/>
          <w14:ligatures w14:val="none"/>
        </w:rPr>
        <w:t xml:space="preserve"> </w:t>
      </w:r>
    </w:p>
    <w:p w14:paraId="4B892C9A"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تتمثل أنشطة الرقابة في السياسات والاجراءات التي تقوم بها الادارة لتساعد على ضمان تنفيذ استجابات المخاطر وتطبيقها في جميع أنحاء الوحدة الاقتصادية، وعلى جميع المستويات وفي جميع الوظائف. وهي تشمل مجموعة من الانشطة المتنوعة مثل الموافقات والتراخيص، التحقق، والتسويات والتعليقات على الاداء التشغيلي، وحماية الاصول، والفصل بين الواجبات، ويتم دعم ردود المخاطر من قبل أنشطة الرقابة التي تمثل الاستجابة للمخاطر، وبعد اختيار الاستجابات للخطر، تحدد الادارة أنشطة الرقابة اللازمة للمساعدة على ضمان أن ردود الخطر نفذت بشكل صحيح وفي الوقت المناسب وبشكل عام تندرج إجراءات الرقابة في المهام التالية (مرابطي، 2012):</w:t>
      </w:r>
    </w:p>
    <w:p w14:paraId="6880FD1D" w14:textId="77777777" w:rsidR="00D243F3" w:rsidRPr="001A07AD" w:rsidRDefault="00D243F3" w:rsidP="00D243F3">
      <w:pPr>
        <w:pStyle w:val="a5"/>
        <w:numPr>
          <w:ilvl w:val="0"/>
          <w:numId w:val="45"/>
        </w:num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التفويض السليم للمعاملات والأنشطة. </w:t>
      </w:r>
    </w:p>
    <w:p w14:paraId="377B3453" w14:textId="77777777" w:rsidR="00D243F3" w:rsidRDefault="00D243F3" w:rsidP="00D243F3">
      <w:pPr>
        <w:pStyle w:val="a5"/>
        <w:numPr>
          <w:ilvl w:val="0"/>
          <w:numId w:val="45"/>
        </w:numPr>
        <w:bidi/>
        <w:spacing w:after="160" w:line="360" w:lineRule="auto"/>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الفصل بين الواجبات.</w:t>
      </w:r>
    </w:p>
    <w:p w14:paraId="0C93387C" w14:textId="77777777" w:rsidR="00D243F3" w:rsidRDefault="00D243F3" w:rsidP="00D243F3">
      <w:pPr>
        <w:pStyle w:val="a5"/>
        <w:numPr>
          <w:ilvl w:val="0"/>
          <w:numId w:val="45"/>
        </w:numPr>
        <w:bidi/>
        <w:spacing w:after="160" w:line="360" w:lineRule="auto"/>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الرقابة على تطوير الأنشطة.</w:t>
      </w:r>
    </w:p>
    <w:p w14:paraId="06EAA8D8" w14:textId="77777777" w:rsidR="00D243F3" w:rsidRDefault="00D243F3" w:rsidP="00D243F3">
      <w:pPr>
        <w:pStyle w:val="a5"/>
        <w:numPr>
          <w:ilvl w:val="0"/>
          <w:numId w:val="45"/>
        </w:numPr>
        <w:bidi/>
        <w:spacing w:after="160" w:line="360" w:lineRule="auto"/>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الرقابة على إدارة التغيير.</w:t>
      </w:r>
    </w:p>
    <w:p w14:paraId="735C17FE" w14:textId="77777777" w:rsidR="00D243F3" w:rsidRDefault="00D243F3" w:rsidP="00D243F3">
      <w:pPr>
        <w:pStyle w:val="a5"/>
        <w:numPr>
          <w:ilvl w:val="0"/>
          <w:numId w:val="45"/>
        </w:numPr>
        <w:bidi/>
        <w:spacing w:after="160" w:line="360" w:lineRule="auto"/>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t>تصميم واستخدام الوثائق والسجلات.</w:t>
      </w:r>
    </w:p>
    <w:p w14:paraId="2F116DF3" w14:textId="77777777" w:rsidR="00D243F3" w:rsidRDefault="00D243F3" w:rsidP="00D243F3">
      <w:pPr>
        <w:pStyle w:val="a5"/>
        <w:numPr>
          <w:ilvl w:val="0"/>
          <w:numId w:val="45"/>
        </w:numPr>
        <w:bidi/>
        <w:spacing w:after="160" w:line="360" w:lineRule="auto"/>
        <w:jc w:val="both"/>
        <w:rPr>
          <w:rFonts w:ascii="Sakkal Majalla" w:eastAsia="Calibri" w:hAnsi="Sakkal Majalla" w:cs="Sakkal Majalla"/>
          <w:kern w:val="0"/>
          <w:sz w:val="28"/>
          <w:szCs w:val="28"/>
          <w:lang w:bidi="ar-IQ"/>
          <w14:ligatures w14:val="none"/>
        </w:rPr>
      </w:pPr>
      <w:r w:rsidRPr="001A07AD">
        <w:rPr>
          <w:rFonts w:ascii="Sakkal Majalla" w:eastAsia="Calibri" w:hAnsi="Sakkal Majalla" w:cs="Sakkal Majalla" w:hint="cs"/>
          <w:kern w:val="0"/>
          <w:sz w:val="28"/>
          <w:szCs w:val="28"/>
          <w:rtl/>
          <w:lang w:bidi="ar-IQ"/>
          <w14:ligatures w14:val="none"/>
        </w:rPr>
        <w:lastRenderedPageBreak/>
        <w:t>الحفاظ على الاصول والسجلات والمعلومات.</w:t>
      </w:r>
    </w:p>
    <w:p w14:paraId="4AB3D4B9" w14:textId="77777777" w:rsidR="00D243F3" w:rsidRPr="001A07AD" w:rsidRDefault="00D243F3" w:rsidP="00D243F3">
      <w:pPr>
        <w:pStyle w:val="a5"/>
        <w:numPr>
          <w:ilvl w:val="0"/>
          <w:numId w:val="45"/>
        </w:num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الفحص المستقل للأداء.</w:t>
      </w:r>
    </w:p>
    <w:p w14:paraId="6FF4A80D" w14:textId="77777777" w:rsidR="00D243F3" w:rsidRPr="001A07AD" w:rsidRDefault="00D243F3" w:rsidP="00D243F3">
      <w:pPr>
        <w:numPr>
          <w:ilvl w:val="0"/>
          <w:numId w:val="42"/>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المعلومات والاتصالات </w:t>
      </w:r>
      <w:r w:rsidRPr="001A07AD">
        <w:rPr>
          <w:rFonts w:ascii="Sakkal Majalla" w:eastAsia="Calibri" w:hAnsi="Sakkal Majalla" w:cs="Sakkal Majalla" w:hint="cs"/>
          <w:b/>
          <w:bCs/>
          <w:kern w:val="0"/>
          <w:sz w:val="28"/>
          <w:szCs w:val="28"/>
          <w:u w:val="single"/>
          <w:lang w:bidi="ar-IQ"/>
          <w14:ligatures w14:val="none"/>
        </w:rPr>
        <w:t>Communication &amp; Information</w:t>
      </w:r>
      <w:r w:rsidRPr="001A07AD">
        <w:rPr>
          <w:rFonts w:ascii="Sakkal Majalla" w:eastAsia="Calibri" w:hAnsi="Sakkal Majalla" w:cs="Sakkal Majalla" w:hint="cs"/>
          <w:b/>
          <w:bCs/>
          <w:kern w:val="0"/>
          <w:sz w:val="28"/>
          <w:szCs w:val="28"/>
          <w:u w:val="single"/>
          <w:rtl/>
          <w:lang w:bidi="ar-IQ"/>
          <w14:ligatures w14:val="none"/>
        </w:rPr>
        <w:t>:</w:t>
      </w:r>
    </w:p>
    <w:p w14:paraId="17DFFBAD"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تعتبر المعلومات والاتصالات هي العملية الذي تربط بين كل من المكونات الأخرى مع بعضها البعض، ويتم التعرف على المعلومات ذات الصلة والإبلاغ عنها في الشكل والاطار الزمني الذي يمكن الموظفين من الاضطلاع بمسؤولياتهم، وقد يكون مصادر المعلومات داخلية أو خارجية أو حالية أو تاريخية أو متوقعة وقد تتطلب إدارة المخاطر في المنشأة توفير مجموعة أكبر من المعلومات مما هو ضروري لتحقيق أهداف الرقابة الداخلية، فعلى سبيل المثال يتطلب التركيز على الاهداف الاستراتيجية مزيدا من استخدام البيانات التاريخية التي تسمح للوحدة الاقتصادية متابعة كل من (المعلومات، والمخرجات، والنتائج، والاداء الفعلي ومقارنته مع الاهداف والخطط والتوقعات) وبذلك يمكن توفير الانذار المبكر للأحداث المحتملة التي تتطلب إهتمام الإدارة.</w:t>
      </w:r>
    </w:p>
    <w:p w14:paraId="06C6E68E"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 أما البيانات الحالية فتسمح للإدارة باتخاذ القرار في الوقت المناسب عن المخاطر القائمة في إطار وحدة الاعمال، الامر الذي يسمح للوحدة الاقتصادية بتحديد ما إذا كانت تعمل ضمن إطار تحمل المخاطر  وهناك حاجة إلى المعلومات على جميع مستويات المنظمة لتحديد وتقييم المخاطر، والاستجابة لها, هذا ويتم الحصول على المعلومات سواء من مصادر خارجية وداخلية ويتم تحليلها في ضوء الاستراتيجية والاهداف التي تحددها الوحدة الاقتصادية مع تحليل المخاطر, وتحديد درجة الاستجابات للخطر هذا ولحماية المعلومات والاصول المادية يجب إنشاء وتنفيذ السياسات والاجراءات المناسبة، والاحتفاظ بسجلات دقيقة لجميع الاصول، تقييد الوصول إلى الاصول، وحماية السجلات والوثائق.</w:t>
      </w:r>
    </w:p>
    <w:p w14:paraId="17878CBC" w14:textId="77777777" w:rsidR="00D243F3" w:rsidRPr="001A07AD" w:rsidRDefault="00D243F3" w:rsidP="00D243F3">
      <w:pPr>
        <w:numPr>
          <w:ilvl w:val="0"/>
          <w:numId w:val="42"/>
        </w:numPr>
        <w:bidi/>
        <w:spacing w:after="160" w:line="360" w:lineRule="auto"/>
        <w:contextualSpacing/>
        <w:jc w:val="both"/>
        <w:rPr>
          <w:rFonts w:ascii="Sakkal Majalla" w:eastAsia="Calibri" w:hAnsi="Sakkal Majalla" w:cs="Sakkal Majalla"/>
          <w:b/>
          <w:bCs/>
          <w:kern w:val="0"/>
          <w:sz w:val="28"/>
          <w:szCs w:val="28"/>
          <w:u w:val="single"/>
          <w:rtl/>
          <w:lang w:bidi="ar-IQ"/>
          <w14:ligatures w14:val="none"/>
        </w:rPr>
      </w:pPr>
      <w:r w:rsidRPr="001A07AD">
        <w:rPr>
          <w:rFonts w:ascii="Sakkal Majalla" w:eastAsia="Calibri" w:hAnsi="Sakkal Majalla" w:cs="Sakkal Majalla" w:hint="cs"/>
          <w:b/>
          <w:bCs/>
          <w:kern w:val="0"/>
          <w:sz w:val="28"/>
          <w:szCs w:val="28"/>
          <w:u w:val="single"/>
          <w:rtl/>
          <w:lang w:bidi="ar-IQ"/>
          <w14:ligatures w14:val="none"/>
        </w:rPr>
        <w:t xml:space="preserve">المراقبة </w:t>
      </w:r>
      <w:r w:rsidRPr="001A07AD">
        <w:rPr>
          <w:rFonts w:ascii="Sakkal Majalla" w:eastAsia="Calibri" w:hAnsi="Sakkal Majalla" w:cs="Sakkal Majalla" w:hint="cs"/>
          <w:b/>
          <w:bCs/>
          <w:kern w:val="0"/>
          <w:sz w:val="28"/>
          <w:szCs w:val="28"/>
          <w:u w:val="single"/>
          <w:lang w:bidi="ar-IQ"/>
          <w14:ligatures w14:val="none"/>
        </w:rPr>
        <w:t>Monitoring</w:t>
      </w:r>
      <w:r w:rsidRPr="001A07AD">
        <w:rPr>
          <w:rFonts w:ascii="Sakkal Majalla" w:eastAsia="Calibri" w:hAnsi="Sakkal Majalla" w:cs="Sakkal Majalla" w:hint="cs"/>
          <w:b/>
          <w:bCs/>
          <w:kern w:val="0"/>
          <w:sz w:val="28"/>
          <w:szCs w:val="28"/>
          <w:u w:val="single"/>
          <w:rtl/>
          <w:lang w:bidi="ar-IQ"/>
          <w14:ligatures w14:val="none"/>
        </w:rPr>
        <w:t>:</w:t>
      </w:r>
    </w:p>
    <w:p w14:paraId="462ED626"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يعتبر عنصر المراقبة ضروريا </w:t>
      </w:r>
      <w:r w:rsidRPr="001A07AD">
        <w:rPr>
          <w:rFonts w:ascii="Sakkal Majalla" w:eastAsia="Calibri" w:hAnsi="Sakkal Majalla" w:cs="Sakkal Majalla" w:hint="cs"/>
          <w:kern w:val="0"/>
          <w:sz w:val="28"/>
          <w:szCs w:val="28"/>
          <w:lang w:bidi="ar-IQ"/>
          <w14:ligatures w14:val="none"/>
        </w:rPr>
        <w:t>ERM</w:t>
      </w:r>
      <w:r w:rsidRPr="001A07AD">
        <w:rPr>
          <w:rFonts w:ascii="Sakkal Majalla" w:eastAsia="Calibri" w:hAnsi="Sakkal Majalla" w:cs="Sakkal Majalla" w:hint="cs"/>
          <w:kern w:val="0"/>
          <w:sz w:val="28"/>
          <w:szCs w:val="28"/>
          <w:rtl/>
          <w:lang w:bidi="ar-IQ"/>
          <w14:ligatures w14:val="none"/>
        </w:rPr>
        <w:t xml:space="preserve"> وأنه يعمل بشكل مستمر وفعال، لتحديد كافة مكونات فضلا عن القيام بعمليات الدعم في كل من الظروف الداخلية والخارجية، وللتأكيد على مستوى الوحدة الاقتصادية أن </w:t>
      </w:r>
      <w:r w:rsidRPr="001A07AD">
        <w:rPr>
          <w:rFonts w:ascii="Sakkal Majalla" w:eastAsia="Calibri" w:hAnsi="Sakkal Majalla" w:cs="Sakkal Majalla" w:hint="cs"/>
          <w:kern w:val="0"/>
          <w:sz w:val="28"/>
          <w:szCs w:val="28"/>
          <w:lang w:bidi="ar-IQ"/>
          <w14:ligatures w14:val="none"/>
        </w:rPr>
        <w:t>ERM</w:t>
      </w:r>
      <w:r w:rsidRPr="001A07AD">
        <w:rPr>
          <w:rFonts w:ascii="Sakkal Majalla" w:eastAsia="Calibri" w:hAnsi="Sakkal Majalla" w:cs="Sakkal Majalla" w:hint="cs"/>
          <w:kern w:val="0"/>
          <w:sz w:val="28"/>
          <w:szCs w:val="28"/>
          <w:rtl/>
          <w:lang w:bidi="ar-IQ"/>
          <w14:ligatures w14:val="none"/>
        </w:rPr>
        <w:t xml:space="preserve"> تعمل بشكل فعال ومستمر ويحدث ذلك عن طريق تفعيل أنشطة المتابعة أو من خلال سلسلة من التقييمات المنفصلة التي تغطي مختلف جوانب عملية </w:t>
      </w:r>
      <w:r w:rsidRPr="001A07AD">
        <w:rPr>
          <w:rFonts w:ascii="Sakkal Majalla" w:eastAsia="Calibri" w:hAnsi="Sakkal Majalla" w:cs="Sakkal Majalla" w:hint="cs"/>
          <w:kern w:val="0"/>
          <w:sz w:val="28"/>
          <w:szCs w:val="28"/>
          <w:rtl/>
          <w:lang w:bidi="ar-IQ"/>
          <w14:ligatures w14:val="none"/>
        </w:rPr>
        <w:lastRenderedPageBreak/>
        <w:t xml:space="preserve">إدارة المخاطر، كما يجب على إدارة المنظمة على مختلف المستويات اتخاذ المسؤولية لمراقبة </w:t>
      </w:r>
      <w:r w:rsidRPr="001A07AD">
        <w:rPr>
          <w:rFonts w:ascii="Sakkal Majalla" w:eastAsia="Calibri" w:hAnsi="Sakkal Majalla" w:cs="Sakkal Majalla" w:hint="cs"/>
          <w:kern w:val="0"/>
          <w:sz w:val="28"/>
          <w:szCs w:val="28"/>
          <w:lang w:bidi="ar-IQ"/>
          <w14:ligatures w14:val="none"/>
        </w:rPr>
        <w:t>ERM</w:t>
      </w:r>
      <w:r w:rsidRPr="001A07AD">
        <w:rPr>
          <w:rFonts w:ascii="Sakkal Majalla" w:eastAsia="Calibri" w:hAnsi="Sakkal Majalla" w:cs="Sakkal Majalla" w:hint="cs"/>
          <w:kern w:val="0"/>
          <w:sz w:val="28"/>
          <w:szCs w:val="28"/>
          <w:rtl/>
          <w:lang w:bidi="ar-IQ"/>
          <w14:ligatures w14:val="none"/>
        </w:rPr>
        <w:t xml:space="preserve"> ومراقبة الاداء المالي والتشغيلي كجزء من واجباتهم الأساسية.</w:t>
      </w:r>
    </w:p>
    <w:p w14:paraId="0DDA3F15" w14:textId="77777777" w:rsidR="00D243F3"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1A07AD">
        <w:rPr>
          <w:rFonts w:ascii="Sakkal Majalla" w:eastAsia="Calibri" w:hAnsi="Sakkal Majalla" w:cs="Sakkal Majalla" w:hint="cs"/>
          <w:kern w:val="0"/>
          <w:sz w:val="28"/>
          <w:szCs w:val="28"/>
          <w:rtl/>
          <w:lang w:bidi="ar-IQ"/>
          <w14:ligatures w14:val="none"/>
        </w:rPr>
        <w:t xml:space="preserve"> وتقوم إدارة المخاطر في المنشأة بعملية المراقبة، الرصد، تقييم فاعلية مكوناتها من خلال اجراء التقييمات المنفصلة لكل منها، وتحدث المراقبة المستمرة على كافة متابعة الانشطة الجارية والمسارات الطبيعية في الوحدة الاقتصادية، وهذا يعتمد نطاق ووتيرة عمليات التقييمات المنفصلة في المقام الاول على تقييم المخاطر وفعالية إجراءات المراقبة المستمرة، مع ضرورة الابلاغ عن أوجه القصور.</w:t>
      </w:r>
    </w:p>
    <w:p w14:paraId="08B2C2DA" w14:textId="77777777" w:rsidR="00D243F3" w:rsidRPr="000A4BF3" w:rsidRDefault="00D243F3" w:rsidP="00D243F3">
      <w:pPr>
        <w:bidi/>
        <w:spacing w:after="160" w:line="360" w:lineRule="auto"/>
        <w:jc w:val="both"/>
        <w:rPr>
          <w:rFonts w:ascii="Sakkal Majalla" w:eastAsia="Calibri" w:hAnsi="Sakkal Majalla" w:cs="Sakkal Majalla"/>
          <w:b/>
          <w:bCs/>
          <w:kern w:val="0"/>
          <w:sz w:val="32"/>
          <w:szCs w:val="32"/>
          <w:u w:val="single"/>
          <w:rtl/>
          <w:lang w:bidi="ar-IQ"/>
          <w14:ligatures w14:val="none"/>
        </w:rPr>
      </w:pPr>
      <w:r>
        <w:rPr>
          <w:rFonts w:ascii="Sakkal Majalla" w:eastAsia="Calibri" w:hAnsi="Sakkal Majalla" w:cs="Sakkal Majalla" w:hint="cs"/>
          <w:b/>
          <w:bCs/>
          <w:kern w:val="0"/>
          <w:sz w:val="32"/>
          <w:szCs w:val="32"/>
          <w:u w:val="single"/>
          <w:rtl/>
          <w:lang w:bidi="ar-IQ"/>
          <w14:ligatures w14:val="none"/>
        </w:rPr>
        <w:t xml:space="preserve">سابعاً: </w:t>
      </w:r>
      <w:r w:rsidRPr="000A4BF3">
        <w:rPr>
          <w:rFonts w:ascii="Sakkal Majalla" w:eastAsia="Calibri" w:hAnsi="Sakkal Majalla" w:cs="Sakkal Majalla"/>
          <w:b/>
          <w:bCs/>
          <w:kern w:val="0"/>
          <w:sz w:val="32"/>
          <w:szCs w:val="32"/>
          <w:u w:val="single"/>
          <w:rtl/>
          <w:lang w:bidi="ar-IQ"/>
          <w14:ligatures w14:val="none"/>
        </w:rPr>
        <w:t>دور الذكاء الاصطناعي في إدارة المخاطر</w:t>
      </w:r>
    </w:p>
    <w:p w14:paraId="4CE9DDD7" w14:textId="77777777" w:rsidR="00D243F3" w:rsidRPr="001A07AD" w:rsidRDefault="00D243F3" w:rsidP="00D243F3">
      <w:pPr>
        <w:bidi/>
        <w:spacing w:after="160" w:line="360" w:lineRule="auto"/>
        <w:jc w:val="both"/>
        <w:rPr>
          <w:rFonts w:ascii="Sakkal Majalla" w:eastAsia="Calibri" w:hAnsi="Sakkal Majalla" w:cs="Sakkal Majalla"/>
          <w:kern w:val="0"/>
          <w:sz w:val="28"/>
          <w:szCs w:val="28"/>
          <w:rtl/>
          <w:lang w:bidi="ar-IQ"/>
          <w14:ligatures w14:val="none"/>
        </w:rPr>
      </w:pPr>
      <w:r w:rsidRPr="000A4BF3">
        <w:rPr>
          <w:rFonts w:ascii="Sakkal Majalla" w:eastAsia="Calibri" w:hAnsi="Sakkal Majalla" w:cs="Sakkal Majalla"/>
          <w:kern w:val="0"/>
          <w:sz w:val="28"/>
          <w:szCs w:val="28"/>
          <w:rtl/>
          <w:lang w:bidi="ar-IQ"/>
          <w14:ligatures w14:val="none"/>
        </w:rPr>
        <w:t>يلعب الذكاء الاصطناعي دور حيوي في إدارة المخاطر بمختلف الطرق كالتنبؤ بالمخاطر فاستخدام أساليب الذكاء الاصطناعي كتحليل البيانات وتعلم الآلة لتحليل البيانات وتحديد الأنماط والاتجاهات التي تشير إلى وجود مخاطر ممكنة في المستقبل مما يساعد المؤسسات على التنبؤ بالمخاطر المحتملة واتخاذ الإجراءات الوقائية اللازمة، ويساهم الذكاء الاصطناعي بصورة فعالة في تحسين وتطوير اتخاذ القرارات</w:t>
      </w:r>
      <w:r>
        <w:rPr>
          <w:rFonts w:ascii="Sakkal Majalla" w:eastAsia="Calibri" w:hAnsi="Sakkal Majalla" w:cs="Sakkal Majalla" w:hint="cs"/>
          <w:kern w:val="0"/>
          <w:sz w:val="28"/>
          <w:szCs w:val="28"/>
          <w:rtl/>
          <w:lang w:bidi="ar-IQ"/>
          <w14:ligatures w14:val="none"/>
        </w:rPr>
        <w:t>،</w:t>
      </w:r>
      <w:r w:rsidRPr="000A4BF3">
        <w:rPr>
          <w:rFonts w:ascii="Sakkal Majalla" w:eastAsia="Calibri" w:hAnsi="Sakkal Majalla" w:cs="Sakkal Majalla"/>
          <w:kern w:val="0"/>
          <w:sz w:val="28"/>
          <w:szCs w:val="28"/>
          <w:rtl/>
          <w:lang w:bidi="ar-IQ"/>
          <w14:ligatures w14:val="none"/>
        </w:rPr>
        <w:t xml:space="preserve"> حيث </w:t>
      </w:r>
      <w:r>
        <w:rPr>
          <w:rFonts w:ascii="Sakkal Majalla" w:eastAsia="Calibri" w:hAnsi="Sakkal Majalla" w:cs="Sakkal Majalla" w:hint="cs"/>
          <w:kern w:val="0"/>
          <w:sz w:val="28"/>
          <w:szCs w:val="28"/>
          <w:rtl/>
          <w:lang w:bidi="ar-IQ"/>
          <w14:ligatures w14:val="none"/>
        </w:rPr>
        <w:t xml:space="preserve">أن </w:t>
      </w:r>
      <w:r w:rsidRPr="000A4BF3">
        <w:rPr>
          <w:rFonts w:ascii="Sakkal Majalla" w:eastAsia="Calibri" w:hAnsi="Sakkal Majalla" w:cs="Sakkal Majalla"/>
          <w:kern w:val="0"/>
          <w:sz w:val="28"/>
          <w:szCs w:val="28"/>
          <w:rtl/>
          <w:lang w:bidi="ar-IQ"/>
          <w14:ligatures w14:val="none"/>
        </w:rPr>
        <w:t>يوفر أدوات اتخاذ القرار التي تساعد المؤسسات في تقدير المخاطر بصورة أكثر دقة، بالإضافة إلى الكشف عن التهديدات في أنظمة الأمن والحماية من خلال تقنيات الذكاء الاصطناعي التي تساهم في الكشف عن الأنشطة الغير مشروعة والاختراقات الممكنة والتهديدات الأمنية، وتحسين إجراءات الاستجابة للمخاطر بواسطة توفير تحليلات سريعة ودقيقة للبيانات وتحديد الإجراءات المثالية للتعامل مع المشاكل الممكنة</w:t>
      </w:r>
      <w:r>
        <w:rPr>
          <w:rFonts w:ascii="Sakkal Majalla" w:eastAsia="Calibri" w:hAnsi="Sakkal Majalla" w:cs="Sakkal Majalla" w:hint="cs"/>
          <w:kern w:val="0"/>
          <w:sz w:val="28"/>
          <w:szCs w:val="28"/>
          <w:rtl/>
          <w:lang w:bidi="ar-IQ"/>
          <w14:ligatures w14:val="none"/>
        </w:rPr>
        <w:t>. (</w:t>
      </w:r>
      <w:r w:rsidRPr="000A4BF3">
        <w:rPr>
          <w:rFonts w:ascii="Sakkal Majalla" w:eastAsia="Calibri" w:hAnsi="Sakkal Majalla" w:cs="Sakkal Majalla"/>
          <w:kern w:val="0"/>
          <w:sz w:val="28"/>
          <w:szCs w:val="28"/>
          <w:lang w:bidi="ar-IQ"/>
          <w14:ligatures w14:val="none"/>
        </w:rPr>
        <w:t>Naim</w:t>
      </w:r>
      <w:r>
        <w:rPr>
          <w:rFonts w:ascii="Sakkal Majalla" w:eastAsia="Calibri" w:hAnsi="Sakkal Majalla" w:cs="Sakkal Majalla" w:hint="cs"/>
          <w:kern w:val="0"/>
          <w:sz w:val="28"/>
          <w:szCs w:val="28"/>
          <w:rtl/>
          <w:lang w:bidi="ar-IQ"/>
          <w14:ligatures w14:val="none"/>
        </w:rPr>
        <w:t>، 2022)</w:t>
      </w:r>
    </w:p>
    <w:p w14:paraId="42F0673C" w14:textId="77777777" w:rsidR="00D243F3" w:rsidRPr="001A07AD" w:rsidRDefault="00D243F3" w:rsidP="00D243F3">
      <w:pPr>
        <w:bidi/>
        <w:spacing w:after="160" w:line="360" w:lineRule="auto"/>
        <w:jc w:val="both"/>
        <w:rPr>
          <w:rFonts w:ascii="Sakkal Majalla" w:eastAsia="Calibri" w:hAnsi="Sakkal Majalla" w:cs="Sakkal Majalla"/>
          <w:b/>
          <w:bCs/>
          <w:sz w:val="32"/>
          <w:szCs w:val="32"/>
          <w:rtl/>
        </w:rPr>
      </w:pPr>
    </w:p>
    <w:p w14:paraId="1BB53261" w14:textId="77777777" w:rsidR="00D243F3" w:rsidRPr="001A07AD" w:rsidRDefault="00D243F3" w:rsidP="00D243F3">
      <w:pPr>
        <w:bidi/>
        <w:spacing w:after="160" w:line="360" w:lineRule="auto"/>
        <w:jc w:val="both"/>
        <w:rPr>
          <w:rFonts w:ascii="Sakkal Majalla" w:eastAsia="Calibri" w:hAnsi="Sakkal Majalla" w:cs="Sakkal Majalla"/>
          <w:b/>
          <w:bCs/>
          <w:sz w:val="32"/>
          <w:szCs w:val="32"/>
          <w:rtl/>
        </w:rPr>
      </w:pPr>
    </w:p>
    <w:p w14:paraId="115A74F4" w14:textId="77777777" w:rsidR="00D243F3" w:rsidRPr="001A07AD" w:rsidRDefault="00D243F3" w:rsidP="00D243F3">
      <w:pPr>
        <w:bidi/>
        <w:spacing w:after="160" w:line="360" w:lineRule="auto"/>
        <w:jc w:val="lowKashida"/>
        <w:rPr>
          <w:rFonts w:ascii="Sakkal Majalla" w:eastAsia="Calibri" w:hAnsi="Sakkal Majalla" w:cs="Sakkal Majalla"/>
          <w:b/>
          <w:bCs/>
          <w:sz w:val="32"/>
          <w:szCs w:val="32"/>
          <w:rtl/>
        </w:rPr>
      </w:pPr>
    </w:p>
    <w:p w14:paraId="56457394" w14:textId="77777777" w:rsidR="00D243F3" w:rsidRPr="001A07AD" w:rsidRDefault="00D243F3" w:rsidP="00D243F3">
      <w:pPr>
        <w:bidi/>
        <w:spacing w:after="160" w:line="360" w:lineRule="auto"/>
        <w:jc w:val="lowKashida"/>
        <w:rPr>
          <w:rFonts w:ascii="Sakkal Majalla" w:eastAsia="Calibri" w:hAnsi="Sakkal Majalla" w:cs="Sakkal Majalla"/>
          <w:b/>
          <w:bCs/>
          <w:sz w:val="32"/>
          <w:szCs w:val="32"/>
          <w:rtl/>
        </w:rPr>
      </w:pPr>
    </w:p>
    <w:p w14:paraId="416FE4C9" w14:textId="77777777" w:rsidR="00D243F3" w:rsidRDefault="00D243F3" w:rsidP="00D243F3">
      <w:pPr>
        <w:bidi/>
        <w:spacing w:line="360" w:lineRule="auto"/>
        <w:jc w:val="both"/>
        <w:rPr>
          <w:rFonts w:ascii="Sakkal Majalla" w:eastAsia="Calibri" w:hAnsi="Sakkal Majalla" w:cs="Sakkal Majalla"/>
          <w:b/>
          <w:bCs/>
          <w:sz w:val="32"/>
          <w:szCs w:val="32"/>
          <w:rtl/>
        </w:rPr>
      </w:pPr>
    </w:p>
    <w:p w14:paraId="7CA8BBB2" w14:textId="77777777" w:rsidR="00D243F3" w:rsidRPr="00FC2842" w:rsidRDefault="00D243F3" w:rsidP="00D243F3">
      <w:pPr>
        <w:bidi/>
        <w:spacing w:line="360" w:lineRule="auto"/>
        <w:jc w:val="both"/>
        <w:rPr>
          <w:rFonts w:ascii="Sakkal Majalla" w:hAnsi="Sakkal Majalla" w:cs="Sakkal Majalla"/>
          <w:b/>
          <w:bCs/>
          <w:color w:val="000000" w:themeColor="text1"/>
          <w:sz w:val="32"/>
          <w:szCs w:val="32"/>
          <w:rtl/>
        </w:rPr>
      </w:pPr>
      <w:r w:rsidRPr="00FC2842">
        <w:rPr>
          <w:rFonts w:ascii="Sakkal Majalla" w:hAnsi="Sakkal Majalla" w:cs="Sakkal Majalla" w:hint="cs"/>
          <w:b/>
          <w:bCs/>
          <w:color w:val="000000" w:themeColor="text1"/>
          <w:sz w:val="32"/>
          <w:szCs w:val="32"/>
          <w:rtl/>
        </w:rPr>
        <w:lastRenderedPageBreak/>
        <w:t>المراجع:</w:t>
      </w:r>
    </w:p>
    <w:p w14:paraId="7035A335" w14:textId="77777777" w:rsidR="00D243F3" w:rsidRPr="0053293E" w:rsidRDefault="00D243F3" w:rsidP="00D243F3">
      <w:pPr>
        <w:bidi/>
        <w:spacing w:line="360" w:lineRule="auto"/>
        <w:jc w:val="both"/>
        <w:rPr>
          <w:rFonts w:ascii="Sakkal Majalla" w:hAnsi="Sakkal Majalla" w:cs="Sakkal Majalla"/>
          <w:b/>
          <w:bCs/>
          <w:color w:val="000000" w:themeColor="text1"/>
          <w:sz w:val="28"/>
          <w:szCs w:val="28"/>
          <w:u w:val="single"/>
        </w:rPr>
      </w:pPr>
      <w:r w:rsidRPr="0053293E">
        <w:rPr>
          <w:rFonts w:ascii="Sakkal Majalla" w:hAnsi="Sakkal Majalla" w:cs="Sakkal Majalla" w:hint="cs"/>
          <w:b/>
          <w:bCs/>
          <w:color w:val="000000" w:themeColor="text1"/>
          <w:sz w:val="28"/>
          <w:szCs w:val="28"/>
          <w:u w:val="single"/>
          <w:rtl/>
        </w:rPr>
        <w:t>أولاً: المراجع العربية:</w:t>
      </w:r>
    </w:p>
    <w:p w14:paraId="54C318B8"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proofErr w:type="spellStart"/>
      <w:r w:rsidRPr="00FC2842">
        <w:rPr>
          <w:rFonts w:ascii="Sakkal Majalla" w:hAnsi="Sakkal Majalla" w:cs="Sakkal Majalla" w:hint="cs"/>
          <w:color w:val="000000" w:themeColor="text1"/>
          <w:sz w:val="28"/>
          <w:szCs w:val="28"/>
          <w:rtl/>
        </w:rPr>
        <w:t>دايدول</w:t>
      </w:r>
      <w:proofErr w:type="spellEnd"/>
      <w:r w:rsidRPr="00FC2842">
        <w:rPr>
          <w:rFonts w:ascii="Sakkal Majalla" w:hAnsi="Sakkal Majalla" w:cs="Sakkal Majalla" w:hint="cs"/>
          <w:color w:val="000000" w:themeColor="text1"/>
          <w:sz w:val="28"/>
          <w:szCs w:val="28"/>
          <w:rtl/>
        </w:rPr>
        <w:t>، جيري. (2014). الذكاء الاصطناعي واستخلاص المعلومات ودراسة الذكاء الإنساني. المجلة الدولية للعلوم الاجتماعية، العدد (115)، منظمة اليونسكو.</w:t>
      </w:r>
    </w:p>
    <w:p w14:paraId="5B983D68"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hint="cs"/>
          <w:color w:val="000000" w:themeColor="text1"/>
          <w:sz w:val="28"/>
          <w:szCs w:val="28"/>
          <w:rtl/>
        </w:rPr>
        <w:t>مرقص، سمير سعد. (2014). الذكاء الاصطناعي لدعم اتخاذ القرار، العدد (607)، نادي التجارة.</w:t>
      </w:r>
    </w:p>
    <w:p w14:paraId="7A78B491"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FC2842">
        <w:rPr>
          <w:rFonts w:ascii="Sakkal Majalla" w:hAnsi="Sakkal Majalla" w:cs="Sakkal Majalla" w:hint="cs"/>
          <w:color w:val="000000" w:themeColor="text1"/>
          <w:sz w:val="28"/>
          <w:szCs w:val="28"/>
          <w:rtl/>
        </w:rPr>
        <w:t>موسى، شهرزاد محمد شهاب. (2015). القدرة على اتخاذ القرار وعلاقتها بمركز الضبط، دار صفاء للنشر والتوزيع، عمان.</w:t>
      </w:r>
    </w:p>
    <w:p w14:paraId="03B40D33"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332AB2">
        <w:rPr>
          <w:rFonts w:ascii="Sakkal Majalla" w:hAnsi="Sakkal Majalla" w:cs="Sakkal Majalla"/>
          <w:color w:val="000000" w:themeColor="text1"/>
          <w:sz w:val="28"/>
          <w:szCs w:val="28"/>
          <w:rtl/>
        </w:rPr>
        <w:t>معاد، سهي. (2019). الثورة الصناعية الرابعة الفرص والتحديات. اتحاد المصارف العربية، بيروت.</w:t>
      </w:r>
    </w:p>
    <w:p w14:paraId="2D6B0E02"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332AB2">
        <w:rPr>
          <w:rFonts w:ascii="Sakkal Majalla" w:hAnsi="Sakkal Majalla" w:cs="Sakkal Majalla" w:hint="cs"/>
          <w:color w:val="000000" w:themeColor="text1"/>
          <w:sz w:val="28"/>
          <w:szCs w:val="28"/>
          <w:rtl/>
        </w:rPr>
        <w:t>رشيد، مازن فارس. (2018). إدارة الموارد البشرية: الأسس النظرية والتطبيقات العملية في المملكة العربية السعودية. مكتبة العبيكان، الطبعة (3)، الرياض.</w:t>
      </w:r>
    </w:p>
    <w:p w14:paraId="7F052A34"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332AB2">
        <w:rPr>
          <w:rFonts w:ascii="Sakkal Majalla" w:hAnsi="Sakkal Majalla" w:cs="Sakkal Majalla" w:hint="cs"/>
          <w:color w:val="000000" w:themeColor="text1"/>
          <w:sz w:val="28"/>
          <w:szCs w:val="28"/>
          <w:rtl/>
        </w:rPr>
        <w:t>القحطاني، غادة بنت على سعد. (2022). واقع استخدام الذكاء الاصطناعي في إدارة الموارد البشرية ومعوقاته ومتطلبات تطبيقه بجامعة الملك سعود من وجهة نظر هيئة التدريس بالجامعة. المجلة العربية للعلوم ونشر الأبحاث، مجلة العلوم التربوية والنفسية، كلية التربية، جامعة الملك سعود، المجلد (6)، العدد (55)، المملكة العربية السعودية.</w:t>
      </w:r>
    </w:p>
    <w:p w14:paraId="04311809"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332AB2">
        <w:rPr>
          <w:rFonts w:ascii="Sakkal Majalla" w:hAnsi="Sakkal Majalla" w:cs="Sakkal Majalla"/>
          <w:color w:val="000000" w:themeColor="text1"/>
          <w:sz w:val="28"/>
          <w:szCs w:val="28"/>
          <w:rtl/>
        </w:rPr>
        <w:t>كاظم، خضير؛ والشيخ، روان منير. (2013). إدارة المواهب والكفاءات البشرية. زمزم ناشرون وموزعون، عمان، الأردن.</w:t>
      </w:r>
    </w:p>
    <w:p w14:paraId="6A73D095"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درويش، </w:t>
      </w:r>
      <w:r w:rsidRPr="0053293E">
        <w:rPr>
          <w:rFonts w:ascii="Sakkal Majalla" w:hAnsi="Sakkal Majalla" w:cs="Sakkal Majalla"/>
          <w:color w:val="000000" w:themeColor="text1"/>
          <w:sz w:val="28"/>
          <w:szCs w:val="28"/>
          <w:rtl/>
          <w:lang w:bidi="ar-EG"/>
        </w:rPr>
        <w:t>عمرو محمد</w:t>
      </w:r>
      <w:r>
        <w:rPr>
          <w:rFonts w:ascii="Sakkal Majalla" w:hAnsi="Sakkal Majalla" w:cs="Sakkal Majalla" w:hint="cs"/>
          <w:color w:val="000000" w:themeColor="text1"/>
          <w:sz w:val="28"/>
          <w:szCs w:val="28"/>
          <w:rtl/>
          <w:lang w:bidi="ar-EG"/>
        </w:rPr>
        <w:t>. (2020).</w:t>
      </w:r>
      <w:r w:rsidRPr="0053293E">
        <w:rPr>
          <w:rFonts w:ascii="Sakkal Majalla" w:hAnsi="Sakkal Majalla" w:cs="Sakkal Majalla"/>
          <w:color w:val="000000" w:themeColor="text1"/>
          <w:sz w:val="28"/>
          <w:szCs w:val="28"/>
          <w:rtl/>
          <w:lang w:bidi="ar-EG"/>
        </w:rPr>
        <w:t xml:space="preserve"> أثر استخدام منصات الذكاء الاصطناعي في تنمية عادات العقل ومفهوم الذات الأكاديمي لعينة من طالب المرحلة الإعدادية منخفضي التحصيل الدراسي، مجلة كلية التربية، العدد 44، جامعة عين شمس، مصر، ص 6.</w:t>
      </w:r>
    </w:p>
    <w:p w14:paraId="7815D09F"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3A2ECC">
        <w:rPr>
          <w:rFonts w:ascii="Sakkal Majalla" w:hAnsi="Sakkal Majalla" w:cs="Sakkal Majalla"/>
          <w:color w:val="000000" w:themeColor="text1"/>
          <w:sz w:val="28"/>
          <w:szCs w:val="28"/>
          <w:rtl/>
          <w:lang w:bidi="ar-EG"/>
        </w:rPr>
        <w:t>قادري، بندر هادي</w:t>
      </w:r>
      <w:r>
        <w:rPr>
          <w:rFonts w:ascii="Sakkal Majalla" w:hAnsi="Sakkal Majalla" w:cs="Sakkal Majalla" w:hint="cs"/>
          <w:color w:val="000000" w:themeColor="text1"/>
          <w:sz w:val="28"/>
          <w:szCs w:val="28"/>
          <w:rtl/>
          <w:lang w:bidi="ar-EG"/>
        </w:rPr>
        <w:t>. (2023).</w:t>
      </w:r>
      <w:r w:rsidRPr="003A2ECC">
        <w:rPr>
          <w:rFonts w:ascii="Sakkal Majalla" w:hAnsi="Sakkal Majalla" w:cs="Sakkal Majalla"/>
          <w:color w:val="000000" w:themeColor="text1"/>
          <w:sz w:val="28"/>
          <w:szCs w:val="28"/>
          <w:rtl/>
          <w:lang w:bidi="ar-EG"/>
        </w:rPr>
        <w:t xml:space="preserve"> تأثير الذكاء الاصطناعي على تخصصات الموارد البشرية بالإدارات والقطاع الحكومي في المملكة العربية السعودية، المجلة العربية للآداب والدراسات الإنسانية، مجلد 7، عدد 27، ص 179-210</w:t>
      </w:r>
      <w:r>
        <w:rPr>
          <w:rFonts w:ascii="Sakkal Majalla" w:hAnsi="Sakkal Majalla" w:cs="Sakkal Majalla" w:hint="cs"/>
          <w:color w:val="000000" w:themeColor="text1"/>
          <w:sz w:val="28"/>
          <w:szCs w:val="28"/>
          <w:rtl/>
          <w:lang w:bidi="ar-EG"/>
        </w:rPr>
        <w:t>.</w:t>
      </w:r>
    </w:p>
    <w:p w14:paraId="77F1648F"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9A4B58">
        <w:rPr>
          <w:rFonts w:ascii="Sakkal Majalla" w:hAnsi="Sakkal Majalla" w:cs="Sakkal Majalla"/>
          <w:color w:val="000000" w:themeColor="text1"/>
          <w:sz w:val="28"/>
          <w:szCs w:val="28"/>
          <w:rtl/>
          <w:lang w:bidi="ar-EG"/>
        </w:rPr>
        <w:lastRenderedPageBreak/>
        <w:t>الشهري، خالد عبد الله</w:t>
      </w:r>
      <w:r>
        <w:rPr>
          <w:rFonts w:ascii="Sakkal Majalla" w:hAnsi="Sakkal Majalla" w:cs="Sakkal Majalla" w:hint="cs"/>
          <w:color w:val="000000" w:themeColor="text1"/>
          <w:sz w:val="28"/>
          <w:szCs w:val="28"/>
          <w:rtl/>
          <w:lang w:bidi="ar-EG"/>
        </w:rPr>
        <w:t>. (2023).</w:t>
      </w:r>
      <w:r w:rsidRPr="009A4B58">
        <w:rPr>
          <w:rFonts w:ascii="Sakkal Majalla" w:hAnsi="Sakkal Majalla" w:cs="Sakkal Majalla"/>
          <w:color w:val="000000" w:themeColor="text1"/>
          <w:sz w:val="28"/>
          <w:szCs w:val="28"/>
          <w:rtl/>
          <w:lang w:bidi="ar-EG"/>
        </w:rPr>
        <w:t xml:space="preserve"> واقع الذكاء الاصطناعي على إدارة المشاريع في القطاع الحكومي بالمملكة العربية السعودية، مجلة الفنون والادب وعلوم الانسانيات والاجتماع، عدد94</w:t>
      </w:r>
      <w:r>
        <w:rPr>
          <w:rFonts w:ascii="Sakkal Majalla" w:hAnsi="Sakkal Majalla" w:cs="Sakkal Majalla" w:hint="cs"/>
          <w:color w:val="000000" w:themeColor="text1"/>
          <w:sz w:val="28"/>
          <w:szCs w:val="28"/>
          <w:rtl/>
          <w:lang w:bidi="ar-EG"/>
        </w:rPr>
        <w:t>.</w:t>
      </w:r>
    </w:p>
    <w:p w14:paraId="02ABCB72" w14:textId="77777777" w:rsidR="00D243F3" w:rsidRPr="00C333C6"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C333C6">
        <w:rPr>
          <w:rFonts w:ascii="Sakkal Majalla" w:eastAsia="Calibri" w:hAnsi="Sakkal Majalla" w:cs="Sakkal Majalla" w:hint="cs"/>
          <w:sz w:val="28"/>
          <w:szCs w:val="28"/>
          <w:rtl/>
        </w:rPr>
        <w:t xml:space="preserve">بن على، </w:t>
      </w:r>
      <w:proofErr w:type="spellStart"/>
      <w:r w:rsidRPr="00C333C6">
        <w:rPr>
          <w:rFonts w:ascii="Sakkal Majalla" w:eastAsia="Calibri" w:hAnsi="Sakkal Majalla" w:cs="Sakkal Majalla" w:hint="cs"/>
          <w:sz w:val="28"/>
          <w:szCs w:val="28"/>
          <w:rtl/>
        </w:rPr>
        <w:t>بلعزوز</w:t>
      </w:r>
      <w:proofErr w:type="spellEnd"/>
      <w:r w:rsidRPr="00C333C6">
        <w:rPr>
          <w:rFonts w:ascii="Sakkal Majalla" w:eastAsia="Calibri" w:hAnsi="Sakkal Majalla" w:cs="Sakkal Majalla" w:hint="cs"/>
          <w:sz w:val="28"/>
          <w:szCs w:val="28"/>
          <w:rtl/>
        </w:rPr>
        <w:t xml:space="preserve">. (2009). استراتيجية إدارة المخاطر في المعاملات المالية، مجلة الباحث، جامعة الشلف، العدد7، ص331. </w:t>
      </w:r>
    </w:p>
    <w:p w14:paraId="13A893E2" w14:textId="77777777" w:rsidR="00D243F3" w:rsidRPr="00C333C6"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C333C6">
        <w:rPr>
          <w:rFonts w:ascii="Sakkal Majalla" w:eastAsia="Calibri" w:hAnsi="Sakkal Majalla" w:cs="Sakkal Majalla" w:hint="cs"/>
          <w:sz w:val="28"/>
          <w:szCs w:val="28"/>
          <w:rtl/>
        </w:rPr>
        <w:t>العنزي، سعد على حمود؛ الدليمي، عراك عبود عمير. (2015). تأثير إدارة المخاطر وفوائدها في المنظمات: مدخل نظري تحليلي، مجلة جامعة الانبار للعلوم الاقتصادية والإدارية، كلية الإدارة والاقتصاد، جامعة بغداد، المجلد السابع، العدد الثالث عشر، العراق، ص 575.</w:t>
      </w:r>
    </w:p>
    <w:p w14:paraId="453DF2CF" w14:textId="77777777" w:rsidR="00D243F3" w:rsidRPr="00C333C6"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C333C6">
        <w:rPr>
          <w:rFonts w:ascii="Sakkal Majalla" w:eastAsia="Calibri" w:hAnsi="Sakkal Majalla" w:cs="Sakkal Majalla" w:hint="cs"/>
          <w:sz w:val="28"/>
          <w:szCs w:val="28"/>
          <w:rtl/>
        </w:rPr>
        <w:t>الحسيني، راقية جواد ناجي. (2007). تصميم وبناء نظام معلومات إدارة الخطر في الشركات الصناعية: شركة الفرات العامة للصناعات الكيمياوية في الحلة كنموذج تطبيقي، رسالة ماجستير غير منشورة مقدمة إلى مجلس الكلية التقنية، ص 47.</w:t>
      </w:r>
    </w:p>
    <w:p w14:paraId="7498D865" w14:textId="77777777" w:rsidR="00D243F3" w:rsidRPr="00AC5709"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C333C6">
        <w:rPr>
          <w:rFonts w:ascii="Sakkal Majalla" w:eastAsia="Calibri" w:hAnsi="Sakkal Majalla" w:cs="Sakkal Majalla" w:hint="cs"/>
          <w:sz w:val="28"/>
          <w:szCs w:val="28"/>
          <w:rtl/>
        </w:rPr>
        <w:t xml:space="preserve">موسي، شقيري نوري؛ إبراهيم، محمود. (2012). إدارة المخاطر، الطبعة الاولي، عمان، ص40. </w:t>
      </w:r>
    </w:p>
    <w:p w14:paraId="26B29BCB"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AC5709">
        <w:rPr>
          <w:rFonts w:ascii="Sakkal Majalla" w:hAnsi="Sakkal Majalla" w:cs="Sakkal Majalla"/>
          <w:color w:val="000000" w:themeColor="text1"/>
          <w:sz w:val="28"/>
          <w:szCs w:val="28"/>
          <w:rtl/>
        </w:rPr>
        <w:t xml:space="preserve">حماد، طارق عبد العال. (2003). إدارة المخاطر (أفراد- إدارات- شركات- بنوك)، الإسكندرية، ص32. </w:t>
      </w:r>
    </w:p>
    <w:p w14:paraId="2D0F9363"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AC5709">
        <w:rPr>
          <w:rFonts w:ascii="Sakkal Majalla" w:hAnsi="Sakkal Majalla" w:cs="Sakkal Majalla"/>
          <w:color w:val="000000" w:themeColor="text1"/>
          <w:sz w:val="28"/>
          <w:szCs w:val="28"/>
          <w:rtl/>
        </w:rPr>
        <w:t xml:space="preserve">مرابطي، نوال. (2012). دور التدقيق الداخلي في إدارة المخاطر المصرفية، رسالة ماجستير، كلية العلوم الاقتصادية والتجارية وعلوم التسيير، جامعة قاصدي مرباح ورقلة، الجزائر، ص16. </w:t>
      </w:r>
    </w:p>
    <w:p w14:paraId="4996123C"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FC2EC1">
        <w:rPr>
          <w:rFonts w:ascii="Sakkal Majalla" w:hAnsi="Sakkal Majalla" w:cs="Sakkal Majalla"/>
          <w:color w:val="000000" w:themeColor="text1"/>
          <w:sz w:val="28"/>
          <w:szCs w:val="28"/>
          <w:rtl/>
        </w:rPr>
        <w:t>إيمان، كركار</w:t>
      </w:r>
      <w:r>
        <w:rPr>
          <w:rFonts w:ascii="Sakkal Majalla" w:hAnsi="Sakkal Majalla" w:cs="Sakkal Majalla" w:hint="cs"/>
          <w:color w:val="000000" w:themeColor="text1"/>
          <w:sz w:val="28"/>
          <w:szCs w:val="28"/>
          <w:rtl/>
        </w:rPr>
        <w:t>. (2022).</w:t>
      </w:r>
      <w:r w:rsidRPr="00FC2EC1">
        <w:rPr>
          <w:rFonts w:ascii="Sakkal Majalla" w:hAnsi="Sakkal Majalla" w:cs="Sakkal Majalla"/>
          <w:color w:val="000000" w:themeColor="text1"/>
          <w:sz w:val="28"/>
          <w:szCs w:val="28"/>
          <w:rtl/>
        </w:rPr>
        <w:t xml:space="preserve"> إدارة المخاطر في المؤسسة الصحية الجزائرية دراسة ميدانية في المؤسسة الاستشفائية العمومية الحكيم عقبي – قالمة -، كلية العلوم الإنسانية والاجتماعية قسم: العلوم الاجتماعية تخصص: علم اجتماع صحة، الجزائر.</w:t>
      </w:r>
    </w:p>
    <w:p w14:paraId="1D465666"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proofErr w:type="spellStart"/>
      <w:r>
        <w:rPr>
          <w:rFonts w:ascii="Sakkal Majalla" w:hAnsi="Sakkal Majalla" w:cs="Sakkal Majalla" w:hint="cs"/>
          <w:color w:val="000000" w:themeColor="text1"/>
          <w:sz w:val="28"/>
          <w:szCs w:val="28"/>
          <w:rtl/>
        </w:rPr>
        <w:t>ببة</w:t>
      </w:r>
      <w:proofErr w:type="spellEnd"/>
      <w:r>
        <w:rPr>
          <w:rFonts w:ascii="Sakkal Majalla" w:hAnsi="Sakkal Majalla" w:cs="Sakkal Majalla" w:hint="cs"/>
          <w:color w:val="000000" w:themeColor="text1"/>
          <w:sz w:val="28"/>
          <w:szCs w:val="28"/>
          <w:rtl/>
        </w:rPr>
        <w:t xml:space="preserve">، إيمان؛ دومر، حبيب. (2023). </w:t>
      </w:r>
      <w:r w:rsidRPr="00DB368A">
        <w:rPr>
          <w:rFonts w:ascii="Sakkal Majalla" w:hAnsi="Sakkal Majalla" w:cs="Sakkal Majalla"/>
          <w:color w:val="000000" w:themeColor="text1"/>
          <w:sz w:val="28"/>
          <w:szCs w:val="28"/>
          <w:rtl/>
        </w:rPr>
        <w:t>الملتقى العلمي الدولي حول: تأثير تكنولوجيا المعلومات على مستوى كفاءة أسواق</w:t>
      </w:r>
      <w:r>
        <w:rPr>
          <w:rFonts w:ascii="Sakkal Majalla" w:hAnsi="Sakkal Majalla" w:cs="Sakkal Majalla" w:hint="cs"/>
          <w:color w:val="000000" w:themeColor="text1"/>
          <w:sz w:val="28"/>
          <w:szCs w:val="28"/>
          <w:rtl/>
        </w:rPr>
        <w:t xml:space="preserve"> </w:t>
      </w:r>
      <w:r w:rsidRPr="00DB368A">
        <w:rPr>
          <w:rFonts w:ascii="Sakkal Majalla" w:hAnsi="Sakkal Majalla" w:cs="Sakkal Majalla" w:hint="cs"/>
          <w:color w:val="000000" w:themeColor="text1"/>
          <w:sz w:val="28"/>
          <w:szCs w:val="28"/>
          <w:rtl/>
        </w:rPr>
        <w:t>الأوراق</w:t>
      </w:r>
      <w:r w:rsidRPr="00DB368A">
        <w:rPr>
          <w:rFonts w:ascii="Sakkal Majalla" w:hAnsi="Sakkal Majalla" w:cs="Sakkal Majalla"/>
          <w:color w:val="000000" w:themeColor="text1"/>
          <w:sz w:val="28"/>
          <w:szCs w:val="28"/>
          <w:rtl/>
        </w:rPr>
        <w:t xml:space="preserve"> المالية في ظل</w:t>
      </w:r>
      <w:r>
        <w:rPr>
          <w:rFonts w:ascii="Sakkal Majalla" w:hAnsi="Sakkal Majalla" w:cs="Sakkal Majalla" w:hint="cs"/>
          <w:color w:val="000000" w:themeColor="text1"/>
          <w:sz w:val="28"/>
          <w:szCs w:val="28"/>
          <w:rtl/>
        </w:rPr>
        <w:t xml:space="preserve"> </w:t>
      </w:r>
      <w:r w:rsidRPr="00DB368A">
        <w:rPr>
          <w:rFonts w:ascii="Sakkal Majalla" w:hAnsi="Sakkal Majalla" w:cs="Sakkal Majalla" w:hint="cs"/>
          <w:color w:val="000000" w:themeColor="text1"/>
          <w:sz w:val="28"/>
          <w:szCs w:val="28"/>
          <w:rtl/>
        </w:rPr>
        <w:t>الأزمات</w:t>
      </w:r>
      <w:r w:rsidRPr="00DB368A">
        <w:rPr>
          <w:rFonts w:ascii="Sakkal Majalla" w:hAnsi="Sakkal Majalla" w:cs="Sakkal Majalla"/>
          <w:color w:val="000000" w:themeColor="text1"/>
          <w:sz w:val="28"/>
          <w:szCs w:val="28"/>
          <w:rtl/>
        </w:rPr>
        <w:t xml:space="preserve"> الرا</w:t>
      </w:r>
      <w:r w:rsidRPr="00DB368A">
        <w:rPr>
          <w:rFonts w:ascii="Sakkal Majalla" w:hAnsi="Sakkal Majalla" w:cs="Sakkal Majalla" w:hint="cs"/>
          <w:color w:val="000000" w:themeColor="text1"/>
          <w:sz w:val="28"/>
          <w:szCs w:val="28"/>
          <w:rtl/>
        </w:rPr>
        <w:t>هنة</w:t>
      </w:r>
      <w:r>
        <w:rPr>
          <w:rFonts w:ascii="Sakkal Majalla" w:hAnsi="Sakkal Majalla" w:cs="Sakkal Majalla" w:hint="cs"/>
          <w:color w:val="000000" w:themeColor="text1"/>
          <w:sz w:val="28"/>
          <w:szCs w:val="28"/>
          <w:rtl/>
        </w:rPr>
        <w:t xml:space="preserve">، المركز الجامعي المقاوم الشيخ </w:t>
      </w:r>
      <w:proofErr w:type="spellStart"/>
      <w:r>
        <w:rPr>
          <w:rFonts w:ascii="Sakkal Majalla" w:hAnsi="Sakkal Majalla" w:cs="Sakkal Majalla" w:hint="cs"/>
          <w:color w:val="000000" w:themeColor="text1"/>
          <w:sz w:val="28"/>
          <w:szCs w:val="28"/>
          <w:rtl/>
        </w:rPr>
        <w:t>آمود</w:t>
      </w:r>
      <w:proofErr w:type="spellEnd"/>
      <w:r>
        <w:rPr>
          <w:rFonts w:ascii="Sakkal Majalla" w:hAnsi="Sakkal Majalla" w:cs="Sakkal Majalla" w:hint="cs"/>
          <w:color w:val="000000" w:themeColor="text1"/>
          <w:sz w:val="28"/>
          <w:szCs w:val="28"/>
          <w:rtl/>
        </w:rPr>
        <w:t xml:space="preserve"> بن مختار- إيليزي، جامعة الجزائر3، الجزائر.</w:t>
      </w:r>
    </w:p>
    <w:p w14:paraId="1219B99F" w14:textId="77777777" w:rsidR="00D243F3"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135985">
        <w:rPr>
          <w:rFonts w:ascii="Sakkal Majalla" w:hAnsi="Sakkal Majalla" w:cs="Sakkal Majalla"/>
          <w:color w:val="000000" w:themeColor="text1"/>
          <w:sz w:val="28"/>
          <w:szCs w:val="28"/>
          <w:rtl/>
        </w:rPr>
        <w:lastRenderedPageBreak/>
        <w:t xml:space="preserve">أبو </w:t>
      </w:r>
      <w:proofErr w:type="spellStart"/>
      <w:r w:rsidRPr="00135985">
        <w:rPr>
          <w:rFonts w:ascii="Sakkal Majalla" w:hAnsi="Sakkal Majalla" w:cs="Sakkal Majalla"/>
          <w:color w:val="000000" w:themeColor="text1"/>
          <w:sz w:val="28"/>
          <w:szCs w:val="28"/>
          <w:rtl/>
        </w:rPr>
        <w:t>زبيبه</w:t>
      </w:r>
      <w:proofErr w:type="spellEnd"/>
      <w:r w:rsidRPr="00135985">
        <w:rPr>
          <w:rFonts w:ascii="Sakkal Majalla" w:hAnsi="Sakkal Majalla" w:cs="Sakkal Majalla"/>
          <w:color w:val="000000" w:themeColor="text1"/>
          <w:sz w:val="28"/>
          <w:szCs w:val="28"/>
          <w:rtl/>
        </w:rPr>
        <w:t>،</w:t>
      </w:r>
      <w:r w:rsidRPr="00135985">
        <w:rPr>
          <w:rFonts w:ascii="Sakkal Majalla" w:hAnsi="Sakkal Majalla" w:cs="Sakkal Majalla" w:hint="cs"/>
          <w:color w:val="000000" w:themeColor="text1"/>
          <w:sz w:val="28"/>
          <w:szCs w:val="28"/>
          <w:rtl/>
        </w:rPr>
        <w:t xml:space="preserve"> علي كريم خضير.</w:t>
      </w:r>
      <w:r w:rsidRPr="00135985">
        <w:rPr>
          <w:rFonts w:ascii="Sakkal Majalla" w:hAnsi="Sakkal Majalla" w:cs="Sakkal Majalla"/>
          <w:color w:val="000000" w:themeColor="text1"/>
          <w:sz w:val="28"/>
          <w:szCs w:val="28"/>
          <w:rtl/>
        </w:rPr>
        <w:t xml:space="preserve"> </w:t>
      </w:r>
      <w:r w:rsidRPr="00135985">
        <w:rPr>
          <w:rFonts w:ascii="Sakkal Majalla" w:hAnsi="Sakkal Majalla" w:cs="Sakkal Majalla" w:hint="cs"/>
          <w:color w:val="000000" w:themeColor="text1"/>
          <w:sz w:val="28"/>
          <w:szCs w:val="28"/>
          <w:rtl/>
        </w:rPr>
        <w:t>(</w:t>
      </w:r>
      <w:r w:rsidRPr="00135985">
        <w:rPr>
          <w:rFonts w:ascii="Sakkal Majalla" w:hAnsi="Sakkal Majalla" w:cs="Sakkal Majalla"/>
          <w:color w:val="000000" w:themeColor="text1"/>
          <w:sz w:val="28"/>
          <w:szCs w:val="28"/>
          <w:rtl/>
        </w:rPr>
        <w:t>2023)</w:t>
      </w:r>
      <w:r w:rsidRPr="00135985">
        <w:rPr>
          <w:rFonts w:ascii="Sakkal Majalla" w:hAnsi="Sakkal Majalla" w:cs="Sakkal Majalla" w:hint="cs"/>
          <w:color w:val="000000" w:themeColor="text1"/>
          <w:sz w:val="28"/>
          <w:szCs w:val="28"/>
          <w:rtl/>
        </w:rPr>
        <w:t xml:space="preserve">. </w:t>
      </w:r>
      <w:r w:rsidRPr="00135985">
        <w:rPr>
          <w:rFonts w:ascii="Sakkal Majalla" w:hAnsi="Sakkal Majalla" w:cs="Sakkal Majalla"/>
          <w:color w:val="000000" w:themeColor="text1"/>
          <w:sz w:val="28"/>
          <w:szCs w:val="28"/>
          <w:rtl/>
        </w:rPr>
        <w:t>دور تطبيقات الذكاء الاصطناعي في تعزيز الرقابة الداخلية وانعكاسه على الأداء المالي</w:t>
      </w:r>
      <w:r w:rsidRPr="00135985">
        <w:rPr>
          <w:rFonts w:ascii="Sakkal Majalla" w:hAnsi="Sakkal Majalla" w:cs="Sakkal Majalla" w:hint="cs"/>
          <w:color w:val="000000" w:themeColor="text1"/>
          <w:sz w:val="28"/>
          <w:szCs w:val="28"/>
          <w:rtl/>
        </w:rPr>
        <w:t xml:space="preserve">، </w:t>
      </w:r>
      <w:r w:rsidRPr="00135985">
        <w:rPr>
          <w:rFonts w:ascii="Sakkal Majalla" w:hAnsi="Sakkal Majalla" w:cs="Sakkal Majalla"/>
          <w:color w:val="000000" w:themeColor="text1"/>
          <w:sz w:val="28"/>
          <w:szCs w:val="28"/>
          <w:rtl/>
        </w:rPr>
        <w:t xml:space="preserve">رسالة مقدمة </w:t>
      </w:r>
      <w:r w:rsidRPr="00135985">
        <w:rPr>
          <w:rFonts w:ascii="Sakkal Majalla" w:hAnsi="Sakkal Majalla" w:cs="Sakkal Majalla" w:hint="cs"/>
          <w:color w:val="000000" w:themeColor="text1"/>
          <w:sz w:val="28"/>
          <w:szCs w:val="28"/>
          <w:rtl/>
        </w:rPr>
        <w:t>إلى مجلس</w:t>
      </w:r>
      <w:r w:rsidRPr="00135985">
        <w:rPr>
          <w:rFonts w:ascii="Sakkal Majalla" w:hAnsi="Sakkal Majalla" w:cs="Sakkal Majalla"/>
          <w:color w:val="000000" w:themeColor="text1"/>
          <w:sz w:val="28"/>
          <w:szCs w:val="28"/>
          <w:rtl/>
        </w:rPr>
        <w:t xml:space="preserve"> كلية </w:t>
      </w:r>
      <w:r w:rsidRPr="00135985">
        <w:rPr>
          <w:rFonts w:ascii="Sakkal Majalla" w:hAnsi="Sakkal Majalla" w:cs="Sakkal Majalla" w:hint="cs"/>
          <w:color w:val="000000" w:themeColor="text1"/>
          <w:sz w:val="28"/>
          <w:szCs w:val="28"/>
          <w:rtl/>
        </w:rPr>
        <w:t>الإدارة والاقتصاد بجامعة</w:t>
      </w:r>
      <w:r w:rsidRPr="00135985">
        <w:rPr>
          <w:rFonts w:ascii="Sakkal Majalla" w:hAnsi="Sakkal Majalla" w:cs="Sakkal Majalla"/>
          <w:color w:val="000000" w:themeColor="text1"/>
          <w:sz w:val="28"/>
          <w:szCs w:val="28"/>
          <w:rtl/>
        </w:rPr>
        <w:t xml:space="preserve"> الكوفة وهي جزء من متطلبات نيل درجة </w:t>
      </w:r>
      <w:r w:rsidRPr="00135985">
        <w:rPr>
          <w:rFonts w:ascii="Sakkal Majalla" w:hAnsi="Sakkal Majalla" w:cs="Sakkal Majalla" w:hint="cs"/>
          <w:color w:val="000000" w:themeColor="text1"/>
          <w:sz w:val="28"/>
          <w:szCs w:val="28"/>
          <w:rtl/>
        </w:rPr>
        <w:t>الماجستير في علوم المحاسبة، كلية الإدارة والاقتصاد، جامعة الكوفة، العراق، ص10.</w:t>
      </w:r>
    </w:p>
    <w:p w14:paraId="7FF2C1B4" w14:textId="77777777" w:rsidR="00D243F3" w:rsidRPr="00C83BCF"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C83BCF">
        <w:rPr>
          <w:rFonts w:ascii="Sakkal Majalla" w:hAnsi="Sakkal Majalla" w:cs="Sakkal Majalla"/>
          <w:sz w:val="28"/>
          <w:szCs w:val="28"/>
          <w:rtl/>
          <w:lang w:bidi="ar-EG"/>
        </w:rPr>
        <w:t>أبو زيد، أحمد الشورى</w:t>
      </w:r>
      <w:r w:rsidRPr="00C83BCF">
        <w:rPr>
          <w:rFonts w:ascii="Sakkal Majalla" w:hAnsi="Sakkal Majalla" w:cs="Sakkal Majalla" w:hint="cs"/>
          <w:sz w:val="28"/>
          <w:szCs w:val="28"/>
          <w:rtl/>
          <w:lang w:bidi="ar-EG"/>
        </w:rPr>
        <w:t xml:space="preserve">. (2022). </w:t>
      </w:r>
      <w:r w:rsidRPr="00C83BCF">
        <w:rPr>
          <w:rFonts w:ascii="Sakkal Majalla" w:hAnsi="Sakkal Majalla" w:cs="Sakkal Majalla"/>
          <w:sz w:val="28"/>
          <w:szCs w:val="28"/>
          <w:rtl/>
          <w:lang w:bidi="ar-EG"/>
        </w:rPr>
        <w:t>الذكاء الاصطناعي وجودة الحكم، مجلة كلية الاقتصاد والعلوم السياسية،</w:t>
      </w:r>
      <w:r w:rsidRPr="00C83BCF">
        <w:rPr>
          <w:rFonts w:ascii="Sakkal Majalla" w:hAnsi="Sakkal Majalla" w:cs="Sakkal Majalla" w:hint="cs"/>
          <w:sz w:val="28"/>
          <w:szCs w:val="28"/>
          <w:rtl/>
          <w:lang w:bidi="ar-EG"/>
        </w:rPr>
        <w:t xml:space="preserve"> المجلد (</w:t>
      </w:r>
      <w:r w:rsidRPr="00C83BCF">
        <w:rPr>
          <w:rFonts w:ascii="Sakkal Majalla" w:hAnsi="Sakkal Majalla" w:cs="Sakkal Majalla"/>
          <w:sz w:val="28"/>
          <w:szCs w:val="28"/>
          <w:rtl/>
          <w:lang w:bidi="ar-EG"/>
        </w:rPr>
        <w:t>23</w:t>
      </w:r>
      <w:r w:rsidRPr="00C83BCF">
        <w:rPr>
          <w:rFonts w:ascii="Sakkal Majalla" w:hAnsi="Sakkal Majalla" w:cs="Sakkal Majalla" w:hint="cs"/>
          <w:sz w:val="28"/>
          <w:szCs w:val="28"/>
          <w:rtl/>
          <w:lang w:bidi="ar-EG"/>
        </w:rPr>
        <w:t>)، العدد</w:t>
      </w:r>
      <w:r w:rsidRPr="00C83BCF">
        <w:rPr>
          <w:rFonts w:ascii="Sakkal Majalla" w:hAnsi="Sakkal Majalla" w:cs="Sakkal Majalla"/>
          <w:sz w:val="28"/>
          <w:szCs w:val="28"/>
          <w:rtl/>
          <w:lang w:bidi="ar-EG"/>
        </w:rPr>
        <w:t xml:space="preserve"> (4)، (2022)،</w:t>
      </w:r>
      <w:r w:rsidRPr="00C83BCF">
        <w:rPr>
          <w:rFonts w:ascii="Sakkal Majalla" w:hAnsi="Sakkal Majalla" w:cs="Sakkal Majalla" w:hint="cs"/>
          <w:sz w:val="28"/>
          <w:szCs w:val="28"/>
          <w:rtl/>
          <w:lang w:bidi="ar-EG"/>
        </w:rPr>
        <w:t xml:space="preserve"> ص. ص</w:t>
      </w:r>
      <w:r w:rsidRPr="00C83BCF">
        <w:rPr>
          <w:rFonts w:ascii="Sakkal Majalla" w:hAnsi="Sakkal Majalla" w:cs="Sakkal Majalla"/>
          <w:sz w:val="28"/>
          <w:szCs w:val="28"/>
          <w:rtl/>
          <w:lang w:bidi="ar-EG"/>
        </w:rPr>
        <w:t xml:space="preserve"> 145 – 176.</w:t>
      </w:r>
    </w:p>
    <w:p w14:paraId="1EFE1865" w14:textId="77777777" w:rsidR="00D243F3" w:rsidRPr="004A30CB"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9E0621">
        <w:rPr>
          <w:rFonts w:ascii="Sakkal Majalla" w:eastAsia="Calibri" w:hAnsi="Sakkal Majalla" w:cs="Sakkal Majalla" w:hint="cs"/>
          <w:color w:val="000000" w:themeColor="text1"/>
          <w:sz w:val="28"/>
          <w:szCs w:val="28"/>
          <w:rtl/>
          <w:lang w:bidi="ar-EG"/>
        </w:rPr>
        <w:t>بن الضب،</w:t>
      </w:r>
      <w:r>
        <w:rPr>
          <w:rFonts w:ascii="Sakkal Majalla" w:eastAsia="Calibri" w:hAnsi="Sakkal Majalla" w:cs="Sakkal Majalla" w:hint="cs"/>
          <w:color w:val="000000" w:themeColor="text1"/>
          <w:sz w:val="28"/>
          <w:szCs w:val="28"/>
          <w:rtl/>
          <w:lang w:bidi="ar-EG"/>
        </w:rPr>
        <w:t xml:space="preserve"> علي.</w:t>
      </w:r>
      <w:r w:rsidRPr="009E0621">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w:t>
      </w:r>
      <w:r w:rsidRPr="009E0621">
        <w:rPr>
          <w:rFonts w:ascii="Sakkal Majalla" w:eastAsia="Calibri" w:hAnsi="Sakkal Majalla" w:cs="Sakkal Majalla" w:hint="cs"/>
          <w:color w:val="000000" w:themeColor="text1"/>
          <w:sz w:val="28"/>
          <w:szCs w:val="28"/>
          <w:rtl/>
          <w:lang w:bidi="ar-EG"/>
        </w:rPr>
        <w:t xml:space="preserve">2023)، بعنوان: دور الذكاء الاصطناعي وتعلم الآلة في تعزيز كشف الاحتيال على البطاقات </w:t>
      </w:r>
      <w:proofErr w:type="spellStart"/>
      <w:r w:rsidRPr="009E0621">
        <w:rPr>
          <w:rFonts w:ascii="Sakkal Majalla" w:eastAsia="Calibri" w:hAnsi="Sakkal Majalla" w:cs="Sakkal Majalla" w:hint="cs"/>
          <w:color w:val="000000" w:themeColor="text1"/>
          <w:sz w:val="28"/>
          <w:szCs w:val="28"/>
          <w:rtl/>
          <w:lang w:bidi="ar-EG"/>
        </w:rPr>
        <w:t>الإئتمانية</w:t>
      </w:r>
      <w:proofErr w:type="spellEnd"/>
      <w:r>
        <w:rPr>
          <w:rFonts w:ascii="Sakkal Majalla" w:eastAsia="Calibri" w:hAnsi="Sakkal Majalla" w:cs="Sakkal Majalla" w:hint="cs"/>
          <w:color w:val="000000" w:themeColor="text1"/>
          <w:sz w:val="28"/>
          <w:szCs w:val="28"/>
          <w:rtl/>
          <w:lang w:bidi="ar-EG"/>
        </w:rPr>
        <w:t>، صندوق النقد العربي.</w:t>
      </w:r>
    </w:p>
    <w:p w14:paraId="14FA93DD" w14:textId="77777777" w:rsidR="00D243F3" w:rsidRPr="004A30CB"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درويش، عمرو محمد </w:t>
      </w:r>
      <w:proofErr w:type="spellStart"/>
      <w:r>
        <w:rPr>
          <w:rFonts w:ascii="Sakkal Majalla" w:hAnsi="Sakkal Majalla" w:cs="Sakkal Majalla" w:hint="cs"/>
          <w:sz w:val="28"/>
          <w:szCs w:val="28"/>
          <w:rtl/>
          <w:lang w:bidi="ar-EG"/>
        </w:rPr>
        <w:t>محمد</w:t>
      </w:r>
      <w:proofErr w:type="spellEnd"/>
      <w:r>
        <w:rPr>
          <w:rFonts w:ascii="Sakkal Majalla" w:hAnsi="Sakkal Majalla" w:cs="Sakkal Majalla" w:hint="cs"/>
          <w:sz w:val="28"/>
          <w:szCs w:val="28"/>
          <w:rtl/>
          <w:lang w:bidi="ar-EG"/>
        </w:rPr>
        <w:t xml:space="preserve"> أحمد؛ الليثي، أحمد حسن محمد. (2020). </w:t>
      </w:r>
      <w:r w:rsidRPr="00EA312F">
        <w:rPr>
          <w:rFonts w:ascii="Sakkal Majalla" w:hAnsi="Sakkal Majalla" w:cs="Sakkal Majalla"/>
          <w:sz w:val="28"/>
          <w:szCs w:val="28"/>
          <w:rtl/>
        </w:rPr>
        <w:t xml:space="preserve">أثر استخدام منصات الذكاء </w:t>
      </w:r>
      <w:r w:rsidRPr="00EA312F">
        <w:rPr>
          <w:rFonts w:ascii="Sakkal Majalla" w:hAnsi="Sakkal Majalla" w:cs="Sakkal Majalla" w:hint="cs"/>
          <w:sz w:val="28"/>
          <w:szCs w:val="28"/>
          <w:rtl/>
        </w:rPr>
        <w:t>الاصطناعي</w:t>
      </w:r>
      <w:r w:rsidRPr="00EA312F">
        <w:rPr>
          <w:rFonts w:ascii="Sakkal Majalla" w:hAnsi="Sakkal Majalla" w:cs="Sakkal Majalla"/>
          <w:sz w:val="28"/>
          <w:szCs w:val="28"/>
          <w:rtl/>
        </w:rPr>
        <w:t xml:space="preserve"> في تنمية عادات العقل ومفهوم الذات </w:t>
      </w:r>
      <w:r w:rsidRPr="00EA312F">
        <w:rPr>
          <w:rFonts w:ascii="Sakkal Majalla" w:hAnsi="Sakkal Majalla" w:cs="Sakkal Majalla" w:hint="cs"/>
          <w:sz w:val="28"/>
          <w:szCs w:val="28"/>
          <w:rtl/>
        </w:rPr>
        <w:t>الأكاديمي</w:t>
      </w:r>
      <w:r w:rsidRPr="00EA312F">
        <w:rPr>
          <w:rFonts w:ascii="Sakkal Majalla" w:hAnsi="Sakkal Majalla" w:cs="Sakkal Majalla"/>
          <w:sz w:val="28"/>
          <w:szCs w:val="28"/>
          <w:rtl/>
        </w:rPr>
        <w:t xml:space="preserve"> لعينة من ط</w:t>
      </w:r>
      <w:r>
        <w:rPr>
          <w:rFonts w:ascii="Sakkal Majalla" w:hAnsi="Sakkal Majalla" w:cs="Sakkal Majalla" w:hint="cs"/>
          <w:sz w:val="28"/>
          <w:szCs w:val="28"/>
          <w:rtl/>
        </w:rPr>
        <w:t>لا</w:t>
      </w:r>
      <w:r w:rsidRPr="00EA312F">
        <w:rPr>
          <w:rFonts w:ascii="Sakkal Majalla" w:hAnsi="Sakkal Majalla" w:cs="Sakkal Majalla"/>
          <w:sz w:val="28"/>
          <w:szCs w:val="28"/>
          <w:rtl/>
        </w:rPr>
        <w:t xml:space="preserve">ب المرحلة </w:t>
      </w:r>
      <w:r w:rsidRPr="00EA312F">
        <w:rPr>
          <w:rFonts w:ascii="Sakkal Majalla" w:hAnsi="Sakkal Majalla" w:cs="Sakkal Majalla" w:hint="cs"/>
          <w:sz w:val="28"/>
          <w:szCs w:val="28"/>
          <w:rtl/>
        </w:rPr>
        <w:t>الإعدادية</w:t>
      </w:r>
      <w:r w:rsidRPr="00EA312F">
        <w:rPr>
          <w:rFonts w:ascii="Sakkal Majalla" w:hAnsi="Sakkal Majalla" w:cs="Sakkal Majalla"/>
          <w:sz w:val="28"/>
          <w:szCs w:val="28"/>
          <w:rtl/>
        </w:rPr>
        <w:t xml:space="preserve"> منخفضي التحصيل الدراسي</w:t>
      </w:r>
      <w:r>
        <w:rPr>
          <w:rFonts w:ascii="Sakkal Majalla" w:hAnsi="Sakkal Majalla" w:cs="Sakkal Majalla" w:hint="cs"/>
          <w:sz w:val="28"/>
          <w:szCs w:val="28"/>
          <w:rtl/>
        </w:rPr>
        <w:t>، مجلة كلية التربية، جامعة عين شمس، العدد (44)، ص 73.</w:t>
      </w:r>
    </w:p>
    <w:p w14:paraId="6C074F76" w14:textId="77777777" w:rsidR="00D243F3" w:rsidRPr="00C83BCF"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F33C38">
        <w:rPr>
          <w:rFonts w:ascii="Sakkal Majalla" w:hAnsi="Sakkal Majalla" w:cs="Sakkal Majalla"/>
          <w:sz w:val="28"/>
          <w:szCs w:val="28"/>
          <w:rtl/>
          <w:lang w:bidi="ar-EG"/>
        </w:rPr>
        <w:t>الصالح، غادة أحمد. (2022). العلاقة بين استخدام تقنيات الذكاء الاصطناعي وفعالية ممارسات إدارة الموارد البشرية (الاستقطاب والاختيار) في الشركات الصغيرة والمتوسطة، مجلة جامعة العين للأعمال، كلية الجبيل الجامعية، المجلد (6)، العدد (1)، المملكة العربية السعودية.</w:t>
      </w:r>
    </w:p>
    <w:p w14:paraId="6F805B53" w14:textId="77777777" w:rsidR="00D243F3" w:rsidRPr="00135985" w:rsidRDefault="00D243F3" w:rsidP="00D243F3">
      <w:pPr>
        <w:pStyle w:val="a5"/>
        <w:numPr>
          <w:ilvl w:val="0"/>
          <w:numId w:val="27"/>
        </w:numPr>
        <w:bidi/>
        <w:spacing w:line="360" w:lineRule="auto"/>
        <w:jc w:val="both"/>
        <w:rPr>
          <w:rFonts w:ascii="Sakkal Majalla" w:hAnsi="Sakkal Majalla" w:cs="Sakkal Majalla"/>
          <w:color w:val="000000" w:themeColor="text1"/>
          <w:sz w:val="28"/>
          <w:szCs w:val="28"/>
        </w:rPr>
      </w:pPr>
      <w:r w:rsidRPr="00135985">
        <w:rPr>
          <w:rFonts w:ascii="Sakkal Majalla" w:hAnsi="Sakkal Majalla" w:cs="Sakkal Majalla" w:hint="cs"/>
          <w:color w:val="000000" w:themeColor="text1"/>
          <w:sz w:val="28"/>
          <w:szCs w:val="28"/>
          <w:rtl/>
        </w:rPr>
        <w:t xml:space="preserve">عبيد، عبد المؤمن. (2022). </w:t>
      </w:r>
      <w:r w:rsidRPr="00135985">
        <w:rPr>
          <w:rFonts w:ascii="Sakkal Majalla" w:hAnsi="Sakkal Majalla" w:cs="Sakkal Majalla"/>
          <w:color w:val="000000" w:themeColor="text1"/>
          <w:sz w:val="28"/>
          <w:szCs w:val="28"/>
          <w:rtl/>
        </w:rPr>
        <w:t xml:space="preserve">الجوانب التنظيمية لتطبيق الذكاء </w:t>
      </w:r>
      <w:r w:rsidRPr="00135985">
        <w:rPr>
          <w:rFonts w:ascii="Sakkal Majalla" w:hAnsi="Sakkal Majalla" w:cs="Sakkal Majalla" w:hint="cs"/>
          <w:color w:val="000000" w:themeColor="text1"/>
          <w:sz w:val="28"/>
          <w:szCs w:val="28"/>
          <w:rtl/>
        </w:rPr>
        <w:t>الاصطناعي</w:t>
      </w:r>
      <w:r w:rsidRPr="00135985">
        <w:rPr>
          <w:rFonts w:ascii="Sakkal Majalla" w:hAnsi="Sakkal Majalla" w:cs="Sakkal Majalla"/>
          <w:color w:val="000000" w:themeColor="text1"/>
          <w:sz w:val="28"/>
          <w:szCs w:val="28"/>
          <w:rtl/>
        </w:rPr>
        <w:t xml:space="preserve"> في القطاع المالي: تحليل للفوائد والمخاطر</w:t>
      </w:r>
      <w:r w:rsidRPr="00135985">
        <w:rPr>
          <w:rFonts w:ascii="Sakkal Majalla" w:hAnsi="Sakkal Majalla" w:cs="Sakkal Majalla" w:hint="cs"/>
          <w:color w:val="000000" w:themeColor="text1"/>
          <w:sz w:val="28"/>
          <w:szCs w:val="28"/>
          <w:rtl/>
        </w:rPr>
        <w:t xml:space="preserve">، مجلة البحوث في العقود وقانون الأعمال، جامعة الإخوة </w:t>
      </w:r>
      <w:proofErr w:type="spellStart"/>
      <w:r w:rsidRPr="00135985">
        <w:rPr>
          <w:rFonts w:ascii="Sakkal Majalla" w:hAnsi="Sakkal Majalla" w:cs="Sakkal Majalla" w:hint="cs"/>
          <w:color w:val="000000" w:themeColor="text1"/>
          <w:sz w:val="28"/>
          <w:szCs w:val="28"/>
          <w:rtl/>
        </w:rPr>
        <w:t>منتوري</w:t>
      </w:r>
      <w:proofErr w:type="spellEnd"/>
      <w:r w:rsidRPr="00135985">
        <w:rPr>
          <w:rFonts w:ascii="Sakkal Majalla" w:hAnsi="Sakkal Majalla" w:cs="Sakkal Majalla" w:hint="cs"/>
          <w:color w:val="000000" w:themeColor="text1"/>
          <w:sz w:val="28"/>
          <w:szCs w:val="28"/>
          <w:rtl/>
        </w:rPr>
        <w:t xml:space="preserve"> قسنطينة1، المجلد 7، العدد 4، الجزائر، ص409.</w:t>
      </w:r>
    </w:p>
    <w:p w14:paraId="2A3C69ED" w14:textId="77777777" w:rsidR="00D243F3"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79616E">
        <w:rPr>
          <w:rFonts w:ascii="Sakkal Majalla" w:hAnsi="Sakkal Majalla" w:cs="Sakkal Majalla" w:hint="cs"/>
          <w:sz w:val="28"/>
          <w:szCs w:val="28"/>
          <w:rtl/>
          <w:lang w:bidi="ar-EG"/>
        </w:rPr>
        <w:t>العزام، نورة محمد عبد الله</w:t>
      </w:r>
      <w:r>
        <w:rPr>
          <w:rFonts w:ascii="Sakkal Majalla" w:hAnsi="Sakkal Majalla" w:cs="Sakkal Majalla" w:hint="cs"/>
          <w:sz w:val="28"/>
          <w:szCs w:val="28"/>
          <w:rtl/>
          <w:lang w:bidi="ar-EG"/>
        </w:rPr>
        <w:t xml:space="preserve">. </w:t>
      </w:r>
      <w:r w:rsidRPr="0079616E">
        <w:rPr>
          <w:rFonts w:ascii="Sakkal Majalla" w:hAnsi="Sakkal Majalla" w:cs="Sakkal Majalla" w:hint="cs"/>
          <w:sz w:val="28"/>
          <w:szCs w:val="28"/>
          <w:rtl/>
          <w:lang w:bidi="ar-EG"/>
        </w:rPr>
        <w:t>(2021)</w:t>
      </w:r>
      <w:r>
        <w:rPr>
          <w:rFonts w:ascii="Sakkal Majalla" w:hAnsi="Sakkal Majalla" w:cs="Sakkal Majalla" w:hint="cs"/>
          <w:sz w:val="28"/>
          <w:szCs w:val="28"/>
          <w:rtl/>
          <w:lang w:bidi="ar-EG"/>
        </w:rPr>
        <w:t>.</w:t>
      </w:r>
      <w:r w:rsidRPr="0079616E">
        <w:rPr>
          <w:rFonts w:ascii="Sakkal Majalla" w:hAnsi="Sakkal Majalla" w:cs="Sakkal Majalla" w:hint="cs"/>
          <w:sz w:val="28"/>
          <w:szCs w:val="28"/>
          <w:rtl/>
          <w:lang w:bidi="ar-EG"/>
        </w:rPr>
        <w:t xml:space="preserve"> دور الذكاء الاصطناعي في رفع كفاءة النظم الإدارية لإدارة الموارد البشرية بجامعة تبوك، المجلة التربوية، كلية التربية، جامعة سوهاج</w:t>
      </w:r>
      <w:r>
        <w:rPr>
          <w:rFonts w:ascii="Sakkal Majalla" w:hAnsi="Sakkal Majalla" w:cs="Sakkal Majalla" w:hint="cs"/>
          <w:sz w:val="28"/>
          <w:szCs w:val="28"/>
          <w:rtl/>
          <w:lang w:bidi="ar-EG"/>
        </w:rPr>
        <w:t>، المجلد 1، العدد 84، ص468.</w:t>
      </w:r>
    </w:p>
    <w:p w14:paraId="6AB87CCA" w14:textId="77777777" w:rsidR="00D243F3"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2953EB">
        <w:rPr>
          <w:rFonts w:ascii="Sakkal Majalla" w:hAnsi="Sakkal Majalla" w:cs="Sakkal Majalla" w:hint="cs"/>
          <w:sz w:val="28"/>
          <w:szCs w:val="28"/>
          <w:rtl/>
        </w:rPr>
        <w:t>العنزي، سعد على حمود؛ الدليمي، عراك عبود عمير. (2015). تأثير إدارة المخاطر وفوائدها في المنظمات: مدخل نظري تحليلي، مجلة جامعة الانبار للعلوم الاقتصادية والإدارية، كلية الإدارة والاقتصاد، جامعة بغداد، المجلد السابع، العدد الثالث عشر، العراق، ص 575.</w:t>
      </w:r>
    </w:p>
    <w:p w14:paraId="42984D77" w14:textId="77777777" w:rsidR="00D243F3" w:rsidRPr="0036220D"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36220D">
        <w:rPr>
          <w:rFonts w:ascii="Sakkal Majalla" w:hAnsi="Sakkal Majalla" w:cs="Sakkal Majalla"/>
          <w:sz w:val="28"/>
          <w:szCs w:val="28"/>
          <w:rtl/>
          <w:lang w:bidi="ar-EG"/>
        </w:rPr>
        <w:lastRenderedPageBreak/>
        <w:t xml:space="preserve">العياشي، </w:t>
      </w:r>
      <w:r>
        <w:rPr>
          <w:rFonts w:ascii="Sakkal Majalla" w:hAnsi="Sakkal Majalla" w:cs="Sakkal Majalla" w:hint="cs"/>
          <w:sz w:val="28"/>
          <w:szCs w:val="28"/>
          <w:rtl/>
          <w:lang w:bidi="ar-EG"/>
        </w:rPr>
        <w:t xml:space="preserve">وردة. (2016). </w:t>
      </w:r>
      <w:r w:rsidRPr="0036220D">
        <w:rPr>
          <w:rFonts w:ascii="Sakkal Majalla" w:hAnsi="Sakkal Majalla" w:cs="Sakkal Majalla"/>
          <w:sz w:val="28"/>
          <w:szCs w:val="28"/>
          <w:rtl/>
          <w:lang w:bidi="ar-EG"/>
        </w:rPr>
        <w:t xml:space="preserve">إدارة المخاطر والاستراتيجيات المستقبلية-دراسة حالة شركة المعادن، مركز البصيرة للبحوث والاستشارات والخدمات التعليمية، المملكة العربية السعودية. </w:t>
      </w:r>
    </w:p>
    <w:p w14:paraId="67E0A046" w14:textId="77777777" w:rsidR="00D243F3"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1427D0">
        <w:rPr>
          <w:rFonts w:ascii="Sakkal Majalla" w:hAnsi="Sakkal Majalla" w:cs="Sakkal Majalla"/>
          <w:sz w:val="28"/>
          <w:szCs w:val="28"/>
          <w:rtl/>
          <w:lang w:bidi="ar-EG"/>
        </w:rPr>
        <w:t>كسراوي</w:t>
      </w:r>
      <w:r>
        <w:rPr>
          <w:rFonts w:ascii="Sakkal Majalla" w:hAnsi="Sakkal Majalla" w:cs="Sakkal Majalla" w:hint="cs"/>
          <w:sz w:val="28"/>
          <w:szCs w:val="28"/>
          <w:rtl/>
          <w:lang w:bidi="ar-EG"/>
        </w:rPr>
        <w:t xml:space="preserve">، </w:t>
      </w:r>
      <w:r w:rsidRPr="001427D0">
        <w:rPr>
          <w:rFonts w:ascii="Sakkal Majalla" w:hAnsi="Sakkal Majalla" w:cs="Sakkal Majalla"/>
          <w:sz w:val="28"/>
          <w:szCs w:val="28"/>
          <w:rtl/>
          <w:lang w:bidi="ar-EG"/>
        </w:rPr>
        <w:t>حسناء</w:t>
      </w:r>
      <w:r>
        <w:rPr>
          <w:rFonts w:ascii="Sakkal Majalla" w:hAnsi="Sakkal Majalla" w:cs="Sakkal Majalla" w:hint="cs"/>
          <w:sz w:val="28"/>
          <w:szCs w:val="28"/>
          <w:rtl/>
          <w:lang w:bidi="ar-EG"/>
        </w:rPr>
        <w:t>. (2022).</w:t>
      </w:r>
      <w:r w:rsidRPr="001427D0">
        <w:rPr>
          <w:rFonts w:ascii="Sakkal Majalla" w:hAnsi="Sakkal Majalla" w:cs="Sakkal Majalla"/>
          <w:sz w:val="28"/>
          <w:szCs w:val="28"/>
          <w:rtl/>
          <w:lang w:bidi="ar-EG"/>
        </w:rPr>
        <w:t xml:space="preserve"> دراسة المخاطر بالبنوك التجارية (دراسة حالة بنك التنمية </w:t>
      </w:r>
      <w:r w:rsidRPr="001427D0">
        <w:rPr>
          <w:rFonts w:ascii="Sakkal Majalla" w:hAnsi="Sakkal Majalla" w:cs="Sakkal Majalla" w:hint="cs"/>
          <w:sz w:val="28"/>
          <w:szCs w:val="28"/>
          <w:rtl/>
          <w:lang w:bidi="ar-EG"/>
        </w:rPr>
        <w:t>المحلية:</w:t>
      </w:r>
      <w:r>
        <w:rPr>
          <w:rFonts w:ascii="Sakkal Majalla" w:hAnsi="Sakkal Majalla" w:cs="Sakkal Majalla" w:hint="cs"/>
          <w:sz w:val="28"/>
          <w:szCs w:val="28"/>
          <w:rtl/>
          <w:lang w:bidi="ar-EG"/>
        </w:rPr>
        <w:t xml:space="preserve"> </w:t>
      </w:r>
      <w:r w:rsidRPr="001427D0">
        <w:rPr>
          <w:rFonts w:ascii="Sakkal Majalla" w:hAnsi="Sakkal Majalla" w:cs="Sakkal Majalla"/>
          <w:sz w:val="28"/>
          <w:szCs w:val="28"/>
          <w:rtl/>
          <w:lang w:bidi="ar-EG"/>
        </w:rPr>
        <w:t xml:space="preserve">وكالة </w:t>
      </w:r>
      <w:proofErr w:type="spellStart"/>
      <w:r w:rsidRPr="001427D0">
        <w:rPr>
          <w:rFonts w:ascii="Sakkal Majalla" w:hAnsi="Sakkal Majalla" w:cs="Sakkal Majalla"/>
          <w:sz w:val="28"/>
          <w:szCs w:val="28"/>
          <w:rtl/>
          <w:lang w:bidi="ar-EG"/>
        </w:rPr>
        <w:t>تيميمون</w:t>
      </w:r>
      <w:proofErr w:type="spellEnd"/>
      <w:r w:rsidRPr="001427D0">
        <w:rPr>
          <w:rFonts w:ascii="Sakkal Majalla" w:hAnsi="Sakkal Majalla" w:cs="Sakkal Majalla"/>
          <w:sz w:val="28"/>
          <w:szCs w:val="28"/>
          <w:rtl/>
          <w:lang w:bidi="ar-EG"/>
        </w:rPr>
        <w:t>)، رسالة ماجستير، جامعة أحمد دراية (أدرار)، الجزائر</w:t>
      </w:r>
      <w:r>
        <w:rPr>
          <w:rFonts w:ascii="Sakkal Majalla" w:hAnsi="Sakkal Majalla" w:cs="Sakkal Majalla" w:hint="cs"/>
          <w:sz w:val="28"/>
          <w:szCs w:val="28"/>
          <w:rtl/>
          <w:lang w:bidi="ar-EG"/>
        </w:rPr>
        <w:t>.</w:t>
      </w:r>
    </w:p>
    <w:p w14:paraId="2F7199AA" w14:textId="77777777" w:rsidR="00D243F3" w:rsidRPr="00127302"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127302">
        <w:rPr>
          <w:rFonts w:ascii="Sakkal Majalla" w:hAnsi="Sakkal Majalla" w:cs="Sakkal Majalla" w:hint="cs"/>
          <w:color w:val="000000" w:themeColor="text1"/>
          <w:sz w:val="28"/>
          <w:szCs w:val="28"/>
          <w:rtl/>
        </w:rPr>
        <w:t>مرقص، سمير سعد. (2014). الذكاء الاصطناعي لدعم اتخاذ القرار، العدد (607)، نادي التجارة.</w:t>
      </w:r>
    </w:p>
    <w:p w14:paraId="3420C861" w14:textId="77777777" w:rsidR="00D243F3" w:rsidRPr="00127302"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127302">
        <w:rPr>
          <w:rFonts w:ascii="Sakkal Majalla" w:hAnsi="Sakkal Majalla" w:cs="Sakkal Majalla" w:hint="cs"/>
          <w:color w:val="000000" w:themeColor="text1"/>
          <w:sz w:val="28"/>
          <w:szCs w:val="28"/>
          <w:rtl/>
        </w:rPr>
        <w:t>معاد، سهي. (2019). الثورة الصناعية الرابعة الفرص والتحديات. اتحاد المصارف العربية، بيروت.</w:t>
      </w:r>
    </w:p>
    <w:p w14:paraId="68B3FEDD" w14:textId="77777777" w:rsidR="00D243F3" w:rsidRDefault="00D243F3" w:rsidP="00D243F3">
      <w:pPr>
        <w:pStyle w:val="a5"/>
        <w:numPr>
          <w:ilvl w:val="0"/>
          <w:numId w:val="27"/>
        </w:numPr>
        <w:bidi/>
        <w:spacing w:after="160" w:line="360" w:lineRule="auto"/>
        <w:jc w:val="lowKashida"/>
        <w:rPr>
          <w:rFonts w:ascii="Sakkal Majalla" w:hAnsi="Sakkal Majalla" w:cs="Sakkal Majalla"/>
          <w:sz w:val="28"/>
          <w:szCs w:val="28"/>
          <w:lang w:bidi="ar-EG"/>
        </w:rPr>
      </w:pPr>
      <w:r w:rsidRPr="001F5C26">
        <w:rPr>
          <w:rFonts w:ascii="Sakkal Majalla" w:hAnsi="Sakkal Majalla" w:cs="Sakkal Majalla" w:hint="cs"/>
          <w:sz w:val="28"/>
          <w:szCs w:val="28"/>
          <w:rtl/>
        </w:rPr>
        <w:t>نوره</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بنت</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إبراهيم</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سلامه</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الزيد</w:t>
      </w:r>
      <w:r>
        <w:rPr>
          <w:rFonts w:ascii="Sakkal Majalla" w:hAnsi="Sakkal Majalla" w:cs="Sakkal Majalla" w:hint="cs"/>
          <w:sz w:val="28"/>
          <w:szCs w:val="28"/>
          <w:rtl/>
        </w:rPr>
        <w:t>. (2019).</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الإدارة</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الحديثة،</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مجلة</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البحث</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العلمي</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في</w:t>
      </w:r>
      <w:r w:rsidRPr="001F5C26">
        <w:rPr>
          <w:rFonts w:ascii="Sakkal Majalla" w:hAnsi="Sakkal Majalla" w:cs="Sakkal Majalla"/>
          <w:sz w:val="28"/>
          <w:szCs w:val="28"/>
          <w:rtl/>
        </w:rPr>
        <w:t xml:space="preserve"> </w:t>
      </w:r>
      <w:r w:rsidRPr="001F5C26">
        <w:rPr>
          <w:rFonts w:ascii="Sakkal Majalla" w:hAnsi="Sakkal Majalla" w:cs="Sakkal Majalla" w:hint="cs"/>
          <w:sz w:val="28"/>
          <w:szCs w:val="28"/>
          <w:rtl/>
        </w:rPr>
        <w:t xml:space="preserve">التربية، </w:t>
      </w:r>
      <w:r>
        <w:rPr>
          <w:rFonts w:ascii="Sakkal Majalla" w:hAnsi="Sakkal Majalla" w:cs="Sakkal Majalla" w:hint="cs"/>
          <w:sz w:val="28"/>
          <w:szCs w:val="28"/>
          <w:rtl/>
        </w:rPr>
        <w:t>المجلد (</w:t>
      </w:r>
      <w:r w:rsidRPr="001F5C26">
        <w:rPr>
          <w:rFonts w:ascii="Sakkal Majalla" w:hAnsi="Sakkal Majalla" w:cs="Sakkal Majalla"/>
          <w:sz w:val="28"/>
          <w:szCs w:val="28"/>
          <w:rtl/>
        </w:rPr>
        <w:t>20</w:t>
      </w:r>
      <w:r>
        <w:rPr>
          <w:rFonts w:ascii="Sakkal Majalla" w:hAnsi="Sakkal Majalla" w:cs="Sakkal Majalla" w:hint="cs"/>
          <w:sz w:val="28"/>
          <w:szCs w:val="28"/>
          <w:rtl/>
        </w:rPr>
        <w:t>)، العدد</w:t>
      </w:r>
      <w:r w:rsidRPr="001F5C26">
        <w:rPr>
          <w:rFonts w:ascii="Sakkal Majalla" w:hAnsi="Sakkal Majalla" w:cs="Sakkal Majalla"/>
          <w:sz w:val="28"/>
          <w:szCs w:val="28"/>
          <w:rtl/>
        </w:rPr>
        <w:t xml:space="preserve"> (8)</w:t>
      </w:r>
      <w:r w:rsidRPr="001F5C26">
        <w:rPr>
          <w:rFonts w:ascii="Sakkal Majalla" w:hAnsi="Sakkal Majalla" w:cs="Sakkal Majalla" w:hint="cs"/>
          <w:sz w:val="28"/>
          <w:szCs w:val="28"/>
          <w:rtl/>
        </w:rPr>
        <w:t>،</w:t>
      </w:r>
      <w:r w:rsidRPr="001F5C26">
        <w:rPr>
          <w:rFonts w:ascii="Sakkal Majalla" w:hAnsi="Sakkal Majalla" w:cs="Sakkal Majalla"/>
          <w:sz w:val="28"/>
          <w:szCs w:val="28"/>
          <w:rtl/>
        </w:rPr>
        <w:t xml:space="preserve"> </w:t>
      </w:r>
      <w:r>
        <w:rPr>
          <w:rFonts w:ascii="Sakkal Majalla" w:hAnsi="Sakkal Majalla" w:cs="Sakkal Majalla" w:hint="cs"/>
          <w:sz w:val="28"/>
          <w:szCs w:val="28"/>
          <w:rtl/>
        </w:rPr>
        <w:t>ص. ص</w:t>
      </w:r>
      <w:r w:rsidRPr="001F5C26">
        <w:rPr>
          <w:rFonts w:ascii="Sakkal Majalla" w:hAnsi="Sakkal Majalla" w:cs="Sakkal Majalla"/>
          <w:sz w:val="28"/>
          <w:szCs w:val="28"/>
          <w:rtl/>
        </w:rPr>
        <w:t xml:space="preserve"> 61 – 74.</w:t>
      </w:r>
    </w:p>
    <w:p w14:paraId="2E6D4F49" w14:textId="253F7085" w:rsidR="00D243F3" w:rsidRPr="00D243F3" w:rsidRDefault="00D243F3" w:rsidP="00D243F3">
      <w:pPr>
        <w:pStyle w:val="a5"/>
        <w:numPr>
          <w:ilvl w:val="0"/>
          <w:numId w:val="27"/>
        </w:numPr>
        <w:bidi/>
        <w:spacing w:after="160" w:line="360" w:lineRule="auto"/>
        <w:jc w:val="lowKashida"/>
        <w:rPr>
          <w:rFonts w:ascii="Sakkal Majalla" w:hAnsi="Sakkal Majalla" w:cs="Sakkal Majalla"/>
          <w:sz w:val="28"/>
          <w:szCs w:val="28"/>
          <w:rtl/>
          <w:lang w:bidi="ar-EG"/>
        </w:rPr>
      </w:pPr>
      <w:r w:rsidRPr="001F5C26">
        <w:rPr>
          <w:rFonts w:ascii="Sakkal Majalla" w:hAnsi="Sakkal Majalla" w:cs="Sakkal Majalla"/>
          <w:sz w:val="28"/>
          <w:szCs w:val="28"/>
          <w:rtl/>
          <w:lang w:bidi="ar-EG"/>
        </w:rPr>
        <w:t xml:space="preserve">هاشمية، قليل؛ ومريم، </w:t>
      </w:r>
      <w:proofErr w:type="spellStart"/>
      <w:r w:rsidRPr="001F5C26">
        <w:rPr>
          <w:rFonts w:ascii="Sakkal Majalla" w:hAnsi="Sakkal Majalla" w:cs="Sakkal Majalla"/>
          <w:sz w:val="28"/>
          <w:szCs w:val="28"/>
          <w:rtl/>
          <w:lang w:bidi="ar-EG"/>
        </w:rPr>
        <w:t>هداجي</w:t>
      </w:r>
      <w:proofErr w:type="spellEnd"/>
      <w:r w:rsidRPr="001F5C26">
        <w:rPr>
          <w:rFonts w:ascii="Sakkal Majalla" w:hAnsi="Sakkal Majalla" w:cs="Sakkal Majalla"/>
          <w:sz w:val="28"/>
          <w:szCs w:val="28"/>
          <w:rtl/>
          <w:lang w:bidi="ar-EG"/>
        </w:rPr>
        <w:t xml:space="preserve">. (2023). استخدام تقنيات الذكاء الاصطناعي في تحسين أداء العاملين: دراسة ميدانية بعض المؤسسات الاقتصادية والعمومية. كلية العلوم الاقتصادية والتجارية وعلوم التسيير، جامعة احمد </w:t>
      </w:r>
      <w:proofErr w:type="spellStart"/>
      <w:r w:rsidRPr="001F5C26">
        <w:rPr>
          <w:rFonts w:ascii="Sakkal Majalla" w:hAnsi="Sakkal Majalla" w:cs="Sakkal Majalla"/>
          <w:sz w:val="28"/>
          <w:szCs w:val="28"/>
          <w:rtl/>
          <w:lang w:bidi="ar-EG"/>
        </w:rPr>
        <w:t>داريعية</w:t>
      </w:r>
      <w:proofErr w:type="spellEnd"/>
      <w:r w:rsidRPr="001F5C26">
        <w:rPr>
          <w:rFonts w:ascii="Sakkal Majalla" w:hAnsi="Sakkal Majalla" w:cs="Sakkal Majalla"/>
          <w:sz w:val="28"/>
          <w:szCs w:val="28"/>
          <w:rtl/>
          <w:lang w:bidi="ar-EG"/>
        </w:rPr>
        <w:t>- أدرار، الجزائر.</w:t>
      </w:r>
    </w:p>
    <w:p w14:paraId="6DB32D03" w14:textId="77777777" w:rsidR="00D243F3" w:rsidRDefault="00D243F3" w:rsidP="00D243F3">
      <w:pPr>
        <w:bidi/>
        <w:spacing w:line="360" w:lineRule="auto"/>
        <w:jc w:val="both"/>
        <w:rPr>
          <w:rFonts w:ascii="Sakkal Majalla" w:hAnsi="Sakkal Majalla" w:cs="Sakkal Majalla"/>
          <w:b/>
          <w:bCs/>
          <w:color w:val="000000" w:themeColor="text1"/>
          <w:sz w:val="28"/>
          <w:szCs w:val="28"/>
          <w:u w:val="single"/>
          <w:lang w:bidi="ar-EG"/>
        </w:rPr>
      </w:pPr>
    </w:p>
    <w:p w14:paraId="32878142" w14:textId="39362842" w:rsidR="00D243F3" w:rsidRPr="0053293E" w:rsidRDefault="00D243F3" w:rsidP="00D243F3">
      <w:pPr>
        <w:bidi/>
        <w:spacing w:line="360" w:lineRule="auto"/>
        <w:jc w:val="both"/>
        <w:rPr>
          <w:rFonts w:ascii="Sakkal Majalla" w:hAnsi="Sakkal Majalla" w:cs="Sakkal Majalla"/>
          <w:b/>
          <w:bCs/>
          <w:color w:val="000000" w:themeColor="text1"/>
          <w:sz w:val="28"/>
          <w:szCs w:val="28"/>
          <w:u w:val="single"/>
          <w:rtl/>
        </w:rPr>
      </w:pPr>
      <w:r w:rsidRPr="0053293E">
        <w:rPr>
          <w:rFonts w:ascii="Sakkal Majalla" w:hAnsi="Sakkal Majalla" w:cs="Sakkal Majalla" w:hint="cs"/>
          <w:b/>
          <w:bCs/>
          <w:color w:val="000000" w:themeColor="text1"/>
          <w:sz w:val="28"/>
          <w:szCs w:val="28"/>
          <w:u w:val="single"/>
          <w:rtl/>
        </w:rPr>
        <w:t>ثانياً: المراجع الأجنبية</w:t>
      </w:r>
    </w:p>
    <w:p w14:paraId="13767D5F" w14:textId="77777777" w:rsidR="00D243F3" w:rsidRDefault="00D243F3" w:rsidP="00D243F3">
      <w:pPr>
        <w:pStyle w:val="a5"/>
        <w:numPr>
          <w:ilvl w:val="0"/>
          <w:numId w:val="38"/>
        </w:numPr>
        <w:spacing w:line="360" w:lineRule="auto"/>
        <w:jc w:val="both"/>
        <w:rPr>
          <w:rFonts w:ascii="Sakkal Majalla" w:hAnsi="Sakkal Majalla" w:cs="Sakkal Majalla"/>
          <w:color w:val="000000" w:themeColor="text1"/>
          <w:sz w:val="28"/>
          <w:szCs w:val="28"/>
        </w:rPr>
      </w:pPr>
      <w:r w:rsidRPr="0053293E">
        <w:rPr>
          <w:rFonts w:ascii="Sakkal Majalla" w:hAnsi="Sakkal Majalla" w:cs="Sakkal Majalla"/>
          <w:color w:val="000000" w:themeColor="text1"/>
          <w:sz w:val="28"/>
          <w:szCs w:val="28"/>
        </w:rPr>
        <w:t xml:space="preserve">Parveen, N. Anisha, and V. S. </w:t>
      </w:r>
      <w:proofErr w:type="spellStart"/>
      <w:r w:rsidRPr="0053293E">
        <w:rPr>
          <w:rFonts w:ascii="Sakkal Majalla" w:hAnsi="Sakkal Majalla" w:cs="Sakkal Majalla"/>
          <w:color w:val="000000" w:themeColor="text1"/>
          <w:sz w:val="28"/>
          <w:szCs w:val="28"/>
        </w:rPr>
        <w:t>Palaniammal</w:t>
      </w:r>
      <w:proofErr w:type="spellEnd"/>
      <w:r w:rsidRPr="0053293E">
        <w:rPr>
          <w:rFonts w:ascii="Sakkal Majalla" w:hAnsi="Sakkal Majalla" w:cs="Sakkal Majalla"/>
          <w:color w:val="000000" w:themeColor="text1"/>
          <w:sz w:val="28"/>
          <w:szCs w:val="28"/>
        </w:rPr>
        <w:t>.</w:t>
      </w:r>
      <w:r>
        <w:rPr>
          <w:rFonts w:ascii="Sakkal Majalla" w:hAnsi="Sakkal Majalla" w:cs="Sakkal Majalla"/>
          <w:color w:val="000000" w:themeColor="text1"/>
          <w:sz w:val="28"/>
          <w:szCs w:val="28"/>
        </w:rPr>
        <w:t xml:space="preserve"> (2019). </w:t>
      </w:r>
      <w:r w:rsidRPr="0053293E">
        <w:rPr>
          <w:rFonts w:ascii="Sakkal Majalla" w:hAnsi="Sakkal Majalla" w:cs="Sakkal Majalla"/>
          <w:color w:val="000000" w:themeColor="text1"/>
          <w:sz w:val="28"/>
          <w:szCs w:val="28"/>
        </w:rPr>
        <w:t xml:space="preserve"> "A study on artificial intelligence in human resource management today and tomorrow." IJRAR-International Journal of Research and Analytical Reviews (IJRAR)</w:t>
      </w:r>
      <w:r>
        <w:rPr>
          <w:rFonts w:ascii="Sakkal Majalla" w:hAnsi="Sakkal Majalla" w:cs="Sakkal Majalla"/>
          <w:color w:val="000000" w:themeColor="text1"/>
          <w:sz w:val="28"/>
          <w:szCs w:val="28"/>
        </w:rPr>
        <w:t>6.1:</w:t>
      </w:r>
      <w:r w:rsidRPr="0053293E">
        <w:rPr>
          <w:rFonts w:ascii="Sakkal Majalla" w:hAnsi="Sakkal Majalla" w:cs="Sakkal Majalla"/>
          <w:color w:val="000000" w:themeColor="text1"/>
          <w:sz w:val="28"/>
          <w:szCs w:val="28"/>
        </w:rPr>
        <w:t xml:space="preserve"> 513-516.</w:t>
      </w:r>
    </w:p>
    <w:p w14:paraId="43B4686C" w14:textId="77777777" w:rsidR="00D243F3" w:rsidRDefault="00D243F3" w:rsidP="00D243F3">
      <w:pPr>
        <w:pStyle w:val="a5"/>
        <w:numPr>
          <w:ilvl w:val="0"/>
          <w:numId w:val="38"/>
        </w:numPr>
        <w:spacing w:line="360" w:lineRule="auto"/>
        <w:jc w:val="both"/>
        <w:rPr>
          <w:rFonts w:ascii="Sakkal Majalla" w:hAnsi="Sakkal Majalla" w:cs="Sakkal Majalla"/>
          <w:color w:val="000000" w:themeColor="text1"/>
          <w:sz w:val="28"/>
          <w:szCs w:val="28"/>
        </w:rPr>
      </w:pPr>
      <w:bookmarkStart w:id="26" w:name="_Hlk172641605"/>
      <w:r w:rsidRPr="0053293E">
        <w:rPr>
          <w:rFonts w:ascii="Sakkal Majalla" w:hAnsi="Sakkal Majalla" w:cs="Sakkal Majalla"/>
          <w:color w:val="000000" w:themeColor="text1"/>
          <w:sz w:val="28"/>
          <w:szCs w:val="28"/>
        </w:rPr>
        <w:t>Elhady</w:t>
      </w:r>
      <w:bookmarkEnd w:id="26"/>
      <w:r>
        <w:rPr>
          <w:rFonts w:ascii="Sakkal Majalla" w:hAnsi="Sakkal Majalla" w:cs="Sakkal Majalla"/>
          <w:color w:val="000000" w:themeColor="text1"/>
          <w:sz w:val="28"/>
          <w:szCs w:val="28"/>
        </w:rPr>
        <w:t xml:space="preserve">, </w:t>
      </w:r>
      <w:r w:rsidRPr="0053293E">
        <w:rPr>
          <w:rFonts w:ascii="Sakkal Majalla" w:hAnsi="Sakkal Majalla" w:cs="Sakkal Majalla"/>
          <w:color w:val="000000" w:themeColor="text1"/>
          <w:sz w:val="28"/>
          <w:szCs w:val="28"/>
        </w:rPr>
        <w:t>Mohamed M.</w:t>
      </w:r>
      <w:r>
        <w:rPr>
          <w:rFonts w:ascii="Sakkal Majalla" w:hAnsi="Sakkal Majalla" w:cs="Sakkal Majalla"/>
          <w:color w:val="000000" w:themeColor="text1"/>
          <w:sz w:val="28"/>
          <w:szCs w:val="28"/>
        </w:rPr>
        <w:t xml:space="preserve"> (2023).</w:t>
      </w:r>
      <w:r w:rsidRPr="0053293E">
        <w:rPr>
          <w:rFonts w:ascii="Sakkal Majalla" w:hAnsi="Sakkal Majalla" w:cs="Sakkal Majalla"/>
          <w:color w:val="000000" w:themeColor="text1"/>
          <w:sz w:val="28"/>
          <w:szCs w:val="28"/>
        </w:rPr>
        <w:t xml:space="preserve"> Artificial intelligence Background Definitions, challenges and benefits, Sciences Management for Academy, Egypt</w:t>
      </w:r>
      <w:r>
        <w:rPr>
          <w:rFonts w:ascii="Sakkal Majalla" w:hAnsi="Sakkal Majalla" w:cs="Sakkal Majalla"/>
          <w:color w:val="000000" w:themeColor="text1"/>
          <w:sz w:val="28"/>
          <w:szCs w:val="28"/>
        </w:rPr>
        <w:t>.</w:t>
      </w:r>
    </w:p>
    <w:p w14:paraId="7B16D8F0" w14:textId="77777777" w:rsidR="00D243F3" w:rsidRDefault="00D243F3" w:rsidP="00D243F3">
      <w:pPr>
        <w:pStyle w:val="a5"/>
        <w:numPr>
          <w:ilvl w:val="0"/>
          <w:numId w:val="38"/>
        </w:numPr>
        <w:spacing w:line="360" w:lineRule="auto"/>
        <w:jc w:val="both"/>
        <w:rPr>
          <w:rFonts w:ascii="Sakkal Majalla" w:hAnsi="Sakkal Majalla" w:cs="Sakkal Majalla"/>
          <w:color w:val="000000" w:themeColor="text1"/>
          <w:sz w:val="28"/>
          <w:szCs w:val="28"/>
        </w:rPr>
      </w:pPr>
      <w:bookmarkStart w:id="27" w:name="_Hlk172647217"/>
      <w:r w:rsidRPr="000A4BF3">
        <w:rPr>
          <w:rFonts w:ascii="Sakkal Majalla" w:hAnsi="Sakkal Majalla" w:cs="Sakkal Majalla"/>
          <w:color w:val="000000" w:themeColor="text1"/>
          <w:sz w:val="28"/>
          <w:szCs w:val="28"/>
        </w:rPr>
        <w:t>Naim</w:t>
      </w:r>
      <w:bookmarkEnd w:id="27"/>
      <w:r w:rsidRPr="000A4BF3">
        <w:rPr>
          <w:rFonts w:ascii="Sakkal Majalla" w:hAnsi="Sakkal Majalla" w:cs="Sakkal Majalla"/>
          <w:color w:val="000000" w:themeColor="text1"/>
          <w:sz w:val="28"/>
          <w:szCs w:val="28"/>
        </w:rPr>
        <w:t>, Arshi. (2022)</w:t>
      </w:r>
      <w:r>
        <w:rPr>
          <w:rFonts w:ascii="Sakkal Majalla" w:hAnsi="Sakkal Majalla" w:cs="Sakkal Majalla"/>
          <w:color w:val="000000" w:themeColor="text1"/>
          <w:sz w:val="28"/>
          <w:szCs w:val="28"/>
        </w:rPr>
        <w:t>.</w:t>
      </w:r>
      <w:r w:rsidRPr="000A4BF3">
        <w:rPr>
          <w:rFonts w:ascii="Sakkal Majalla" w:hAnsi="Sakkal Majalla" w:cs="Sakkal Majalla"/>
          <w:color w:val="000000" w:themeColor="text1"/>
          <w:sz w:val="28"/>
          <w:szCs w:val="28"/>
        </w:rPr>
        <w:t xml:space="preserve"> Role of artificial intelligence in business risk management. American Journal of Business Management, Economics and Banking 1</w:t>
      </w:r>
      <w:r>
        <w:rPr>
          <w:rFonts w:ascii="Sakkal Majalla" w:hAnsi="Sakkal Majalla" w:cs="Sakkal Majalla"/>
          <w:color w:val="000000" w:themeColor="text1"/>
          <w:sz w:val="28"/>
          <w:szCs w:val="28"/>
        </w:rPr>
        <w:t>, p</w:t>
      </w:r>
      <w:r w:rsidRPr="000A4BF3">
        <w:rPr>
          <w:rFonts w:ascii="Sakkal Majalla" w:hAnsi="Sakkal Majalla" w:cs="Sakkal Majalla"/>
          <w:color w:val="000000" w:themeColor="text1"/>
          <w:sz w:val="28"/>
          <w:szCs w:val="28"/>
        </w:rPr>
        <w:t xml:space="preserve"> 55-66.</w:t>
      </w:r>
      <w:r w:rsidRPr="000A4BF3">
        <w:rPr>
          <w:rFonts w:ascii="Sakkal Majalla" w:hAnsi="Sakkal Majalla" w:cs="Sakkal Majalla"/>
          <w:color w:val="000000" w:themeColor="text1"/>
          <w:sz w:val="28"/>
          <w:szCs w:val="28"/>
          <w:rtl/>
          <w:lang w:bidi="ar-EG"/>
        </w:rPr>
        <w:t>‏</w:t>
      </w:r>
    </w:p>
    <w:p w14:paraId="11CC48C0" w14:textId="77777777" w:rsidR="00D243F3" w:rsidRDefault="00D243F3" w:rsidP="00D243F3">
      <w:pPr>
        <w:pStyle w:val="a5"/>
        <w:numPr>
          <w:ilvl w:val="0"/>
          <w:numId w:val="38"/>
        </w:numPr>
        <w:spacing w:line="360" w:lineRule="auto"/>
        <w:jc w:val="both"/>
        <w:rPr>
          <w:rFonts w:ascii="Sakkal Majalla" w:hAnsi="Sakkal Majalla" w:cs="Sakkal Majalla"/>
          <w:color w:val="000000" w:themeColor="text1"/>
          <w:sz w:val="28"/>
          <w:szCs w:val="28"/>
          <w:lang w:bidi="ar-EG"/>
        </w:rPr>
      </w:pPr>
      <w:r w:rsidRPr="00135985">
        <w:rPr>
          <w:rFonts w:ascii="Sakkal Majalla" w:hAnsi="Sakkal Majalla" w:cs="Sakkal Majalla"/>
          <w:color w:val="000000" w:themeColor="text1"/>
          <w:sz w:val="28"/>
          <w:szCs w:val="28"/>
          <w:lang w:bidi="ar-EG"/>
        </w:rPr>
        <w:lastRenderedPageBreak/>
        <w:t xml:space="preserve">Ali, </w:t>
      </w:r>
      <w:proofErr w:type="spellStart"/>
      <w:r w:rsidRPr="00135985">
        <w:rPr>
          <w:rFonts w:ascii="Sakkal Majalla" w:hAnsi="Sakkal Majalla" w:cs="Sakkal Majalla"/>
          <w:color w:val="000000" w:themeColor="text1"/>
          <w:sz w:val="28"/>
          <w:szCs w:val="28"/>
          <w:lang w:bidi="ar-EG"/>
        </w:rPr>
        <w:t>Monzer</w:t>
      </w:r>
      <w:proofErr w:type="spellEnd"/>
      <w:r w:rsidRPr="00135985">
        <w:rPr>
          <w:rFonts w:ascii="Sakkal Majalla" w:hAnsi="Sakkal Majalla" w:cs="Sakkal Majalla"/>
          <w:color w:val="000000" w:themeColor="text1"/>
          <w:sz w:val="28"/>
          <w:szCs w:val="28"/>
          <w:lang w:bidi="ar-EG"/>
        </w:rPr>
        <w:t xml:space="preserve"> Mohammed &amp; Abdullah, Amr Salah &amp; </w:t>
      </w:r>
      <w:proofErr w:type="spellStart"/>
      <w:r w:rsidRPr="00135985">
        <w:rPr>
          <w:rFonts w:ascii="Sakkal Majalla" w:hAnsi="Sakkal Majalla" w:cs="Sakkal Majalla"/>
          <w:color w:val="000000" w:themeColor="text1"/>
          <w:sz w:val="28"/>
          <w:szCs w:val="28"/>
          <w:lang w:bidi="ar-EG"/>
        </w:rPr>
        <w:t>khattab</w:t>
      </w:r>
      <w:proofErr w:type="spellEnd"/>
      <w:r w:rsidRPr="00135985">
        <w:rPr>
          <w:rFonts w:ascii="Sakkal Majalla" w:hAnsi="Sakkal Majalla" w:cs="Sakkal Majalla"/>
          <w:color w:val="000000" w:themeColor="text1"/>
          <w:sz w:val="28"/>
          <w:szCs w:val="28"/>
          <w:lang w:bidi="ar-EG"/>
        </w:rPr>
        <w:t>, Prof. Gamal Saad. (2022). The Effect of Activating Artificial Intelligence techniques on Enhancing Internal Auditing Activities " Field Study ", Alexandria Journal of Accounting Research, Vol. 6, p1.</w:t>
      </w:r>
    </w:p>
    <w:p w14:paraId="650F965C" w14:textId="77777777" w:rsidR="00D243F3" w:rsidRDefault="00D243F3" w:rsidP="00D243F3">
      <w:pPr>
        <w:pStyle w:val="a5"/>
        <w:numPr>
          <w:ilvl w:val="0"/>
          <w:numId w:val="38"/>
        </w:numPr>
        <w:spacing w:line="360" w:lineRule="auto"/>
        <w:jc w:val="both"/>
        <w:rPr>
          <w:rFonts w:ascii="Sakkal Majalla" w:hAnsi="Sakkal Majalla" w:cs="Sakkal Majalla"/>
          <w:sz w:val="28"/>
          <w:szCs w:val="28"/>
          <w:lang w:bidi="ar-EG"/>
        </w:rPr>
      </w:pPr>
      <w:proofErr w:type="spellStart"/>
      <w:r w:rsidRPr="004C7A45">
        <w:rPr>
          <w:rFonts w:ascii="Sakkal Majalla" w:hAnsi="Sakkal Majalla" w:cs="Sakkal Majalla" w:hint="cs"/>
          <w:sz w:val="28"/>
          <w:szCs w:val="28"/>
          <w:lang w:bidi="ar-EG"/>
        </w:rPr>
        <w:t>Benaroch</w:t>
      </w:r>
      <w:proofErr w:type="spellEnd"/>
      <w:r>
        <w:rPr>
          <w:rFonts w:ascii="Sakkal Majalla" w:hAnsi="Sakkal Majalla" w:cs="Sakkal Majalla"/>
          <w:sz w:val="28"/>
          <w:szCs w:val="28"/>
          <w:lang w:bidi="ar-EG"/>
        </w:rPr>
        <w:t>,</w:t>
      </w:r>
      <w:r w:rsidRPr="004C7A45">
        <w:rPr>
          <w:rFonts w:ascii="Sakkal Majalla" w:hAnsi="Sakkal Majalla" w:cs="Sakkal Majalla" w:hint="cs"/>
          <w:sz w:val="28"/>
          <w:szCs w:val="28"/>
          <w:lang w:bidi="ar-EG"/>
        </w:rPr>
        <w:t xml:space="preserve"> Michel</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(2006).</w:t>
      </w:r>
      <w:r w:rsidRPr="004C7A45">
        <w:rPr>
          <w:rFonts w:ascii="Sakkal Majalla" w:hAnsi="Sakkal Majalla" w:cs="Sakkal Majalla" w:hint="cs"/>
          <w:sz w:val="28"/>
          <w:szCs w:val="28"/>
          <w:lang w:bidi="ar-EG"/>
        </w:rPr>
        <w:t xml:space="preserve"> Real options in information technology risk management: An empirical validation of risk-option relationships, MIS quarterly</w:t>
      </w:r>
      <w:r>
        <w:rPr>
          <w:rFonts w:ascii="Sakkal Majalla" w:hAnsi="Sakkal Majalla" w:cs="Sakkal Majalla"/>
          <w:sz w:val="28"/>
          <w:szCs w:val="28"/>
          <w:lang w:bidi="ar-EG"/>
        </w:rPr>
        <w:t>.</w:t>
      </w:r>
    </w:p>
    <w:p w14:paraId="2208327F" w14:textId="77777777" w:rsidR="00D243F3" w:rsidRPr="00BF0F2F" w:rsidRDefault="00D243F3" w:rsidP="00D243F3">
      <w:pPr>
        <w:pStyle w:val="a5"/>
        <w:numPr>
          <w:ilvl w:val="0"/>
          <w:numId w:val="38"/>
        </w:numPr>
        <w:spacing w:line="360" w:lineRule="auto"/>
        <w:jc w:val="both"/>
        <w:rPr>
          <w:rFonts w:ascii="Sakkal Majalla" w:hAnsi="Sakkal Majalla" w:cs="Sakkal Majalla"/>
          <w:sz w:val="28"/>
          <w:szCs w:val="28"/>
          <w:lang w:bidi="ar-EG"/>
        </w:rPr>
      </w:pPr>
      <w:proofErr w:type="spellStart"/>
      <w:r w:rsidRPr="008B48EA">
        <w:rPr>
          <w:rFonts w:ascii="Sakkal Majalla" w:hAnsi="Sakkal Majalla" w:cs="Sakkal Majalla"/>
          <w:sz w:val="28"/>
          <w:szCs w:val="28"/>
          <w:lang w:bidi="ar-EG"/>
        </w:rPr>
        <w:t>Krejcie</w:t>
      </w:r>
      <w:proofErr w:type="spellEnd"/>
      <w:r w:rsidRPr="008B48EA">
        <w:rPr>
          <w:rFonts w:ascii="Sakkal Majalla" w:hAnsi="Sakkal Majalla" w:cs="Sakkal Majalla"/>
          <w:sz w:val="28"/>
          <w:szCs w:val="28"/>
          <w:lang w:bidi="ar-EG"/>
        </w:rPr>
        <w:t>, Robert V., and Daryle W. Morgan. (1970)</w:t>
      </w:r>
      <w:r>
        <w:rPr>
          <w:rFonts w:ascii="Sakkal Majalla" w:hAnsi="Sakkal Majalla" w:cs="Sakkal Majalla"/>
          <w:sz w:val="28"/>
          <w:szCs w:val="28"/>
          <w:lang w:bidi="ar-EG"/>
        </w:rPr>
        <w:t xml:space="preserve">. </w:t>
      </w:r>
      <w:r w:rsidRPr="008B48EA">
        <w:rPr>
          <w:rFonts w:ascii="Sakkal Majalla" w:hAnsi="Sakkal Majalla" w:cs="Sakkal Majalla"/>
          <w:sz w:val="28"/>
          <w:szCs w:val="28"/>
          <w:lang w:bidi="ar-EG"/>
        </w:rPr>
        <w:t>"Determining sample size for research activities." Educational and psychological measurement 30.3: 607-610</w:t>
      </w:r>
      <w:r w:rsidRPr="008B48EA">
        <w:rPr>
          <w:rFonts w:ascii="Sakkal Majalla" w:hAnsi="Sakkal Majalla" w:cs="Sakkal Majalla"/>
          <w:sz w:val="28"/>
          <w:szCs w:val="28"/>
          <w:rtl/>
          <w:lang w:bidi="ar-EG"/>
        </w:rPr>
        <w:t>.‏</w:t>
      </w:r>
    </w:p>
    <w:p w14:paraId="2F85FB45" w14:textId="77777777" w:rsidR="00D243F3" w:rsidRDefault="00D243F3" w:rsidP="00D243F3">
      <w:pPr>
        <w:pStyle w:val="a5"/>
        <w:numPr>
          <w:ilvl w:val="0"/>
          <w:numId w:val="38"/>
        </w:numPr>
        <w:spacing w:line="360" w:lineRule="auto"/>
        <w:jc w:val="both"/>
        <w:rPr>
          <w:rFonts w:ascii="Sakkal Majalla" w:hAnsi="Sakkal Majalla" w:cs="Sakkal Majalla"/>
          <w:color w:val="000000" w:themeColor="text1"/>
          <w:sz w:val="28"/>
          <w:szCs w:val="28"/>
          <w:lang w:bidi="ar-EG"/>
        </w:rPr>
      </w:pPr>
      <w:r w:rsidRPr="005D4F9F">
        <w:rPr>
          <w:rFonts w:ascii="Sakkal Majalla" w:hAnsi="Sakkal Majalla" w:cs="Sakkal Majalla"/>
          <w:color w:val="000000" w:themeColor="text1"/>
          <w:sz w:val="28"/>
          <w:szCs w:val="28"/>
          <w:lang w:bidi="ar-EG"/>
        </w:rPr>
        <w:t>Unika</w:t>
      </w:r>
      <w:r>
        <w:rPr>
          <w:rFonts w:ascii="Sakkal Majalla" w:hAnsi="Sakkal Majalla" w:cs="Sakkal Majalla"/>
          <w:color w:val="000000" w:themeColor="text1"/>
          <w:sz w:val="28"/>
          <w:szCs w:val="28"/>
          <w:lang w:bidi="ar-EG"/>
        </w:rPr>
        <w:t>,</w:t>
      </w:r>
      <w:r w:rsidRPr="005D4F9F">
        <w:rPr>
          <w:rFonts w:ascii="Sakkal Majalla" w:hAnsi="Sakkal Majalla" w:cs="Sakkal Majalla"/>
          <w:color w:val="000000" w:themeColor="text1"/>
          <w:sz w:val="28"/>
          <w:szCs w:val="28"/>
          <w:lang w:bidi="ar-EG"/>
        </w:rPr>
        <w:t xml:space="preserve"> David</w:t>
      </w:r>
      <w:r>
        <w:rPr>
          <w:rFonts w:ascii="Sakkal Majalla" w:hAnsi="Sakkal Majalla" w:cs="Sakkal Majalla"/>
          <w:color w:val="000000" w:themeColor="text1"/>
          <w:sz w:val="28"/>
          <w:szCs w:val="28"/>
          <w:lang w:bidi="ar-EG"/>
        </w:rPr>
        <w:t xml:space="preserve">. (2023). </w:t>
      </w:r>
      <w:r w:rsidRPr="005D4F9F">
        <w:rPr>
          <w:rFonts w:ascii="Sakkal Majalla" w:hAnsi="Sakkal Majalla" w:cs="Sakkal Majalla"/>
          <w:color w:val="000000" w:themeColor="text1"/>
          <w:sz w:val="28"/>
          <w:szCs w:val="28"/>
          <w:lang w:bidi="ar-EG"/>
        </w:rPr>
        <w:t>A STUDY ON AI-ENHANCED RISK MANAGEMENT IN THE BANKING</w:t>
      </w:r>
      <w:r w:rsidRPr="005D4F9F">
        <w:rPr>
          <w:rFonts w:ascii="Sakkal Majalla" w:hAnsi="Sakkal Majalla" w:cs="Sakkal Majalla"/>
          <w:color w:val="000000" w:themeColor="text1"/>
          <w:sz w:val="28"/>
          <w:szCs w:val="28"/>
          <w:lang w:bidi="ar-EG"/>
        </w:rPr>
        <w:br/>
        <w:t>SECTOR OF CHENNAI CITY</w:t>
      </w:r>
      <w:r>
        <w:rPr>
          <w:rFonts w:ascii="Sakkal Majalla" w:hAnsi="Sakkal Majalla" w:cs="Sakkal Majalla"/>
          <w:color w:val="000000" w:themeColor="text1"/>
          <w:sz w:val="28"/>
          <w:szCs w:val="28"/>
          <w:lang w:bidi="ar-EG"/>
        </w:rPr>
        <w:t xml:space="preserve">, </w:t>
      </w:r>
      <w:r w:rsidRPr="005D4F9F">
        <w:rPr>
          <w:rFonts w:ascii="Sakkal Majalla" w:hAnsi="Sakkal Majalla" w:cs="Sakkal Majalla"/>
          <w:color w:val="000000" w:themeColor="text1"/>
          <w:sz w:val="28"/>
          <w:szCs w:val="28"/>
          <w:lang w:bidi="ar-EG"/>
        </w:rPr>
        <w:t>Patrician College of Arts and Science, Chennai</w:t>
      </w:r>
      <w:r>
        <w:rPr>
          <w:rFonts w:ascii="Sakkal Majalla" w:hAnsi="Sakkal Majalla" w:cs="Sakkal Majalla"/>
          <w:color w:val="000000" w:themeColor="text1"/>
          <w:sz w:val="28"/>
          <w:szCs w:val="28"/>
          <w:lang w:bidi="ar-EG"/>
        </w:rPr>
        <w:t>.</w:t>
      </w:r>
    </w:p>
    <w:p w14:paraId="27F58A6D" w14:textId="77777777" w:rsidR="00D243F3" w:rsidRDefault="00D243F3" w:rsidP="00D243F3">
      <w:pPr>
        <w:pStyle w:val="a5"/>
        <w:spacing w:line="360" w:lineRule="auto"/>
        <w:jc w:val="both"/>
        <w:rPr>
          <w:rFonts w:ascii="Sakkal Majalla" w:hAnsi="Sakkal Majalla" w:cs="Sakkal Majalla"/>
          <w:color w:val="000000" w:themeColor="text1"/>
          <w:sz w:val="28"/>
          <w:szCs w:val="28"/>
        </w:rPr>
      </w:pPr>
    </w:p>
    <w:p w14:paraId="368D69FF" w14:textId="77777777" w:rsidR="00D243F3" w:rsidRDefault="00D243F3" w:rsidP="00D243F3">
      <w:pPr>
        <w:bidi/>
        <w:spacing w:line="360" w:lineRule="auto"/>
        <w:jc w:val="both"/>
        <w:rPr>
          <w:rFonts w:ascii="Sakkal Majalla" w:eastAsia="Calibri" w:hAnsi="Sakkal Majalla" w:cs="Sakkal Majalla"/>
          <w:b/>
          <w:bCs/>
          <w:sz w:val="28"/>
          <w:szCs w:val="28"/>
          <w:u w:val="single"/>
          <w:rtl/>
        </w:rPr>
      </w:pPr>
    </w:p>
    <w:p w14:paraId="6A282A62" w14:textId="77777777" w:rsidR="00D243F3" w:rsidRPr="00C333C6" w:rsidRDefault="00D243F3" w:rsidP="00D243F3">
      <w:pPr>
        <w:bidi/>
        <w:spacing w:line="360" w:lineRule="auto"/>
        <w:jc w:val="both"/>
        <w:rPr>
          <w:rFonts w:ascii="Sakkal Majalla" w:eastAsia="Calibri" w:hAnsi="Sakkal Majalla" w:cs="Sakkal Majalla"/>
          <w:b/>
          <w:bCs/>
          <w:sz w:val="28"/>
          <w:szCs w:val="28"/>
          <w:u w:val="single"/>
          <w:rtl/>
        </w:rPr>
      </w:pPr>
      <w:r w:rsidRPr="00C333C6">
        <w:rPr>
          <w:rFonts w:ascii="Sakkal Majalla" w:eastAsia="Calibri" w:hAnsi="Sakkal Majalla" w:cs="Sakkal Majalla" w:hint="cs"/>
          <w:b/>
          <w:bCs/>
          <w:sz w:val="28"/>
          <w:szCs w:val="28"/>
          <w:u w:val="single"/>
          <w:rtl/>
        </w:rPr>
        <w:t>ثالثاً: المواقع الإلكترونية:</w:t>
      </w:r>
    </w:p>
    <w:p w14:paraId="21EEEE22" w14:textId="77777777" w:rsidR="00D243F3" w:rsidRPr="00CB6899" w:rsidRDefault="00D243F3" w:rsidP="00D243F3">
      <w:pPr>
        <w:pStyle w:val="a5"/>
        <w:numPr>
          <w:ilvl w:val="0"/>
          <w:numId w:val="38"/>
        </w:numPr>
        <w:bidi/>
        <w:spacing w:after="160" w:line="360" w:lineRule="auto"/>
        <w:jc w:val="both"/>
        <w:rPr>
          <w:rFonts w:ascii="Sakkal Majalla" w:eastAsia="Calibri" w:hAnsi="Sakkal Majalla" w:cs="Sakkal Majalla"/>
          <w:sz w:val="28"/>
          <w:szCs w:val="28"/>
          <w:rtl/>
        </w:rPr>
      </w:pPr>
      <w:r w:rsidRPr="00CB6899">
        <w:rPr>
          <w:rFonts w:ascii="Sakkal Majalla" w:eastAsia="Calibri" w:hAnsi="Sakkal Majalla" w:cs="Sakkal Majalla" w:hint="cs"/>
          <w:sz w:val="28"/>
          <w:szCs w:val="28"/>
          <w:rtl/>
        </w:rPr>
        <w:t xml:space="preserve">متاني، راما. (2022). أنواع إدارة المخاطر، موضوع، متاح على الرابط التالي: </w:t>
      </w:r>
    </w:p>
    <w:p w14:paraId="663263D8" w14:textId="77777777" w:rsidR="00D243F3" w:rsidRPr="00CB6899" w:rsidRDefault="00000000" w:rsidP="00D243F3">
      <w:pPr>
        <w:bidi/>
        <w:spacing w:line="360" w:lineRule="auto"/>
        <w:jc w:val="both"/>
        <w:rPr>
          <w:rFonts w:ascii="Sakkal Majalla" w:hAnsi="Sakkal Majalla" w:cs="Sakkal Majalla"/>
          <w:color w:val="000000" w:themeColor="text1"/>
          <w:sz w:val="28"/>
          <w:szCs w:val="28"/>
        </w:rPr>
      </w:pPr>
      <w:hyperlink r:id="rId19" w:history="1">
        <w:r w:rsidR="00D243F3" w:rsidRPr="00C333C6">
          <w:rPr>
            <w:rStyle w:val="Hyperlink"/>
            <w:rFonts w:ascii="Sakkal Majalla" w:eastAsia="Calibri" w:hAnsi="Sakkal Majalla" w:cs="Sakkal Majalla"/>
            <w:sz w:val="28"/>
            <w:szCs w:val="28"/>
          </w:rPr>
          <w:t>https://mawdoo3.com/%D8%A3%D9%86%D9%88%D8%A7%D8%B9_%D8%A5%D8%AF%D8%A7%D8%B1%D8%A9_%D8%A7%D9%84%D9%85%D8%AE%D8%A7%D8%B7%D8%B1</w:t>
        </w:r>
      </w:hyperlink>
    </w:p>
    <w:p w14:paraId="6C52B53A" w14:textId="77777777" w:rsidR="00D243F3" w:rsidRPr="00D243F3" w:rsidRDefault="00D243F3" w:rsidP="00D243F3">
      <w:pPr>
        <w:bidi/>
        <w:spacing w:after="160" w:line="360" w:lineRule="auto"/>
        <w:ind w:right="1440"/>
        <w:contextualSpacing/>
        <w:jc w:val="both"/>
        <w:rPr>
          <w:rFonts w:ascii="Sakkal Majalla" w:eastAsia="Calibri" w:hAnsi="Sakkal Majalla" w:cs="Sakkal Majalla"/>
          <w:kern w:val="0"/>
          <w:sz w:val="28"/>
          <w:szCs w:val="28"/>
          <w:lang w:bidi="ar-EG"/>
          <w14:ligatures w14:val="none"/>
        </w:rPr>
      </w:pPr>
    </w:p>
    <w:p w14:paraId="4F1258BB" w14:textId="77777777" w:rsidR="00D243F3" w:rsidRPr="00531762" w:rsidRDefault="00D243F3" w:rsidP="00D243F3">
      <w:pPr>
        <w:bidi/>
        <w:spacing w:after="160" w:line="360" w:lineRule="auto"/>
        <w:ind w:right="1440"/>
        <w:contextualSpacing/>
        <w:jc w:val="both"/>
        <w:rPr>
          <w:rFonts w:ascii="Sakkal Majalla" w:eastAsia="Calibri" w:hAnsi="Sakkal Majalla" w:cs="Sakkal Majalla"/>
          <w:kern w:val="0"/>
          <w:sz w:val="28"/>
          <w:szCs w:val="28"/>
          <w:lang w:bidi="ar-EG"/>
          <w14:ligatures w14:val="none"/>
        </w:rPr>
      </w:pPr>
    </w:p>
    <w:p w14:paraId="126AAE23" w14:textId="1F5F3E74" w:rsidR="004C7A45" w:rsidRDefault="004C7A45" w:rsidP="00835A42">
      <w:pPr>
        <w:spacing w:line="360" w:lineRule="auto"/>
        <w:jc w:val="both"/>
        <w:rPr>
          <w:rFonts w:ascii="Sakkal Majalla" w:hAnsi="Sakkal Majalla" w:cs="Sakkal Majalla"/>
          <w:color w:val="000000" w:themeColor="text1"/>
          <w:sz w:val="28"/>
          <w:szCs w:val="28"/>
          <w:lang w:bidi="ar-EG"/>
        </w:rPr>
      </w:pPr>
    </w:p>
    <w:p w14:paraId="6A0C1BFB" w14:textId="77777777" w:rsidR="00D243F3" w:rsidRDefault="00D243F3" w:rsidP="00835A42">
      <w:pPr>
        <w:spacing w:line="360" w:lineRule="auto"/>
        <w:jc w:val="both"/>
        <w:rPr>
          <w:rFonts w:ascii="Sakkal Majalla" w:hAnsi="Sakkal Majalla" w:cs="Sakkal Majalla"/>
          <w:color w:val="000000" w:themeColor="text1"/>
          <w:sz w:val="28"/>
          <w:szCs w:val="28"/>
          <w:lang w:bidi="ar-EG"/>
        </w:rPr>
      </w:pPr>
    </w:p>
    <w:p w14:paraId="314568F6" w14:textId="77777777" w:rsidR="00D243F3" w:rsidRDefault="00D243F3" w:rsidP="00835A42">
      <w:pPr>
        <w:spacing w:line="360" w:lineRule="auto"/>
        <w:jc w:val="both"/>
        <w:rPr>
          <w:rFonts w:ascii="Sakkal Majalla" w:hAnsi="Sakkal Majalla" w:cs="Sakkal Majalla"/>
          <w:color w:val="000000" w:themeColor="text1"/>
          <w:sz w:val="28"/>
          <w:szCs w:val="28"/>
          <w:lang w:bidi="ar-EG"/>
        </w:rPr>
      </w:pPr>
    </w:p>
    <w:p w14:paraId="6905C13C" w14:textId="77777777" w:rsidR="00D243F3" w:rsidRDefault="00D243F3" w:rsidP="00835A42">
      <w:pPr>
        <w:spacing w:line="360" w:lineRule="auto"/>
        <w:jc w:val="both"/>
        <w:rPr>
          <w:rFonts w:ascii="Sakkal Majalla" w:hAnsi="Sakkal Majalla" w:cs="Sakkal Majalla"/>
          <w:color w:val="000000" w:themeColor="text1"/>
          <w:sz w:val="28"/>
          <w:szCs w:val="28"/>
          <w:rtl/>
          <w:lang w:bidi="ar-EG"/>
        </w:rPr>
      </w:pPr>
    </w:p>
    <w:p w14:paraId="4959B0B1" w14:textId="77777777" w:rsidR="00D243F3" w:rsidRPr="00621787" w:rsidRDefault="00D243F3" w:rsidP="00D243F3">
      <w:pPr>
        <w:bidi/>
        <w:spacing w:after="160" w:line="360" w:lineRule="auto"/>
        <w:jc w:val="center"/>
        <w:rPr>
          <w:rFonts w:ascii="Sakkal Majalla" w:eastAsia="Calibri" w:hAnsi="Sakkal Majalla" w:cs="Sakkal Majalla"/>
          <w:kern w:val="0"/>
          <w:sz w:val="36"/>
          <w:szCs w:val="36"/>
          <w:u w:val="single"/>
          <w:rtl/>
          <w14:ligatures w14:val="none"/>
        </w:rPr>
      </w:pPr>
      <w:r w:rsidRPr="00621787">
        <w:rPr>
          <w:rFonts w:ascii="Sakkal Majalla" w:eastAsia="Calibri" w:hAnsi="Sakkal Majalla" w:cs="Sakkal Majalla" w:hint="cs"/>
          <w:kern w:val="0"/>
          <w:sz w:val="36"/>
          <w:szCs w:val="36"/>
          <w:u w:val="single"/>
          <w:rtl/>
          <w14:ligatures w14:val="none"/>
        </w:rPr>
        <w:lastRenderedPageBreak/>
        <w:t>استمارة الاستبيان</w:t>
      </w:r>
    </w:p>
    <w:p w14:paraId="10DC552A" w14:textId="77777777" w:rsidR="00D243F3" w:rsidRPr="00621787" w:rsidRDefault="00D243F3" w:rsidP="00D243F3">
      <w:pPr>
        <w:bidi/>
        <w:spacing w:after="160" w:line="360" w:lineRule="auto"/>
        <w:jc w:val="both"/>
        <w:rPr>
          <w:rFonts w:ascii="Sakkal Majalla" w:eastAsia="Calibri" w:hAnsi="Sakkal Majalla" w:cs="Sakkal Majalla"/>
          <w:kern w:val="0"/>
          <w:sz w:val="28"/>
          <w:szCs w:val="28"/>
          <w:u w:val="single"/>
          <w:rtl/>
          <w14:ligatures w14:val="none"/>
        </w:rPr>
      </w:pPr>
      <w:r w:rsidRPr="00621787">
        <w:rPr>
          <w:rFonts w:ascii="Sakkal Majalla" w:eastAsia="Calibri" w:hAnsi="Sakkal Majalla" w:cs="Sakkal Majalla" w:hint="cs"/>
          <w:b/>
          <w:bCs/>
          <w:color w:val="000000"/>
          <w:kern w:val="0"/>
          <w:sz w:val="28"/>
          <w:szCs w:val="28"/>
          <w:rtl/>
          <w14:ligatures w14:val="none"/>
        </w:rPr>
        <w:t>دور استخدام تقنيات الذكاء الاصطناعي لتعزيز إدارة المخاطر في القطاع المصرفي بالمملكة العربية السعودية</w:t>
      </w:r>
      <w:r w:rsidRPr="00621787">
        <w:rPr>
          <w:rFonts w:ascii="Sakkal Majalla" w:eastAsia="Calibri" w:hAnsi="Sakkal Majalla" w:cs="Sakkal Majalla" w:hint="cs"/>
          <w:b/>
          <w:bCs/>
          <w:color w:val="000000"/>
          <w:kern w:val="0"/>
          <w:sz w:val="28"/>
          <w:szCs w:val="28"/>
          <w14:ligatures w14:val="none"/>
        </w:rPr>
        <w:t xml:space="preserve"> </w:t>
      </w:r>
      <w:r w:rsidRPr="00621787">
        <w:rPr>
          <w:rFonts w:ascii="Sakkal Majalla" w:eastAsia="Calibri" w:hAnsi="Sakkal Majalla" w:cs="Sakkal Majalla" w:hint="cs"/>
          <w:b/>
          <w:bCs/>
          <w:color w:val="000000"/>
          <w:kern w:val="0"/>
          <w:sz w:val="28"/>
          <w:szCs w:val="28"/>
          <w:rtl/>
          <w14:ligatures w14:val="none"/>
        </w:rPr>
        <w:t>"بالتطبيق على مصرف الراجحي"</w:t>
      </w:r>
    </w:p>
    <w:p w14:paraId="6FBBDE15" w14:textId="77777777" w:rsidR="00D243F3" w:rsidRPr="00621787" w:rsidRDefault="00D243F3" w:rsidP="00D243F3">
      <w:pPr>
        <w:spacing w:line="360" w:lineRule="auto"/>
        <w:jc w:val="center"/>
        <w:rPr>
          <w:rFonts w:ascii="Sakkal Majalla" w:eastAsia="Calibri" w:hAnsi="Sakkal Majalla" w:cs="Sakkal Majalla"/>
          <w:b/>
          <w:bCs/>
          <w:color w:val="000000"/>
          <w:kern w:val="0"/>
          <w:sz w:val="28"/>
          <w:szCs w:val="28"/>
          <w14:ligatures w14:val="none"/>
        </w:rPr>
      </w:pPr>
      <w:r w:rsidRPr="00621787">
        <w:rPr>
          <w:rFonts w:ascii="Sakkal Majalla" w:eastAsia="Calibri" w:hAnsi="Sakkal Majalla" w:cs="Sakkal Majalla" w:hint="cs"/>
          <w:b/>
          <w:bCs/>
          <w:color w:val="000000"/>
          <w:kern w:val="0"/>
          <w:sz w:val="28"/>
          <w:szCs w:val="28"/>
          <w14:ligatures w14:val="none"/>
        </w:rPr>
        <w:t>Utilization of Artificial Intelligence techniques to enhance risk management in the financial sector in the Kingdom of Saudi Arabia</w:t>
      </w:r>
    </w:p>
    <w:p w14:paraId="1543C3D1" w14:textId="77777777" w:rsidR="00D243F3" w:rsidRPr="0047003A" w:rsidRDefault="00D243F3" w:rsidP="00D243F3">
      <w:pPr>
        <w:spacing w:line="360" w:lineRule="auto"/>
        <w:jc w:val="center"/>
        <w:rPr>
          <w:rFonts w:ascii="Sakkal Majalla" w:eastAsia="Calibri" w:hAnsi="Sakkal Majalla" w:cs="Sakkal Majalla"/>
          <w:b/>
          <w:bCs/>
          <w:color w:val="000000"/>
          <w:kern w:val="0"/>
          <w:sz w:val="28"/>
          <w:szCs w:val="28"/>
          <w14:ligatures w14:val="none"/>
        </w:rPr>
      </w:pPr>
      <w:r w:rsidRPr="0047003A">
        <w:rPr>
          <w:rFonts w:ascii="Sakkal Majalla" w:eastAsia="Calibri" w:hAnsi="Sakkal Majalla" w:cs="Sakkal Majalla" w:hint="cs"/>
          <w:b/>
          <w:bCs/>
          <w:color w:val="000000"/>
          <w:kern w:val="0"/>
          <w:sz w:val="28"/>
          <w:szCs w:val="28"/>
          <w14:ligatures w14:val="none"/>
        </w:rPr>
        <w:t xml:space="preserve">  “Applied to Al Rajhi Bank”</w:t>
      </w:r>
    </w:p>
    <w:p w14:paraId="63BBE9E3" w14:textId="77777777" w:rsidR="00D243F3" w:rsidRPr="00621787" w:rsidRDefault="00D243F3" w:rsidP="00D243F3">
      <w:pPr>
        <w:bidi/>
        <w:spacing w:line="360" w:lineRule="auto"/>
        <w:jc w:val="both"/>
        <w:rPr>
          <w:rFonts w:ascii="Sakkal Majalla" w:eastAsia="Calibri" w:hAnsi="Sakkal Majalla" w:cs="Sakkal Majalla"/>
          <w:color w:val="000000"/>
          <w:kern w:val="0"/>
          <w:sz w:val="28"/>
          <w:szCs w:val="28"/>
          <w:rtl/>
          <w14:ligatures w14:val="none"/>
        </w:rPr>
      </w:pPr>
      <w:r w:rsidRPr="00621787">
        <w:rPr>
          <w:rFonts w:ascii="Sakkal Majalla" w:eastAsia="Calibri" w:hAnsi="Sakkal Majalla" w:cs="Sakkal Majalla" w:hint="cs"/>
          <w:color w:val="000000"/>
          <w:kern w:val="0"/>
          <w:sz w:val="28"/>
          <w:szCs w:val="28"/>
          <w:rtl/>
          <w14:ligatures w14:val="none"/>
        </w:rPr>
        <w:t>السلام عليكم ورحمة الله وبركاته........</w:t>
      </w:r>
    </w:p>
    <w:p w14:paraId="3B0895D0" w14:textId="77777777" w:rsidR="00D243F3" w:rsidRPr="00621787" w:rsidRDefault="00D243F3" w:rsidP="00D243F3">
      <w:pPr>
        <w:bidi/>
        <w:spacing w:line="360" w:lineRule="auto"/>
        <w:jc w:val="both"/>
        <w:rPr>
          <w:rFonts w:ascii="Sakkal Majalla" w:eastAsia="Calibri" w:hAnsi="Sakkal Majalla" w:cs="Sakkal Majalla"/>
          <w:color w:val="000000"/>
          <w:kern w:val="0"/>
          <w:sz w:val="28"/>
          <w:szCs w:val="28"/>
          <w:rtl/>
          <w14:ligatures w14:val="none"/>
        </w:rPr>
      </w:pPr>
      <w:r w:rsidRPr="00621787">
        <w:rPr>
          <w:rFonts w:ascii="Sakkal Majalla" w:eastAsia="Calibri" w:hAnsi="Sakkal Majalla" w:cs="Sakkal Majalla" w:hint="cs"/>
          <w:color w:val="000000"/>
          <w:kern w:val="0"/>
          <w:sz w:val="28"/>
          <w:szCs w:val="28"/>
          <w:rtl/>
          <w14:ligatures w14:val="none"/>
        </w:rPr>
        <w:t xml:space="preserve">نقوم بإجراء دراسة علمية تهدف إلى معرفة دور استخدام تقنيات الذكاء الاصطناعي لتعزيز إدارة المخاطر في القطاع المصرفي </w:t>
      </w:r>
      <w:r w:rsidRPr="00621787">
        <w:rPr>
          <w:rFonts w:ascii="Sakkal Majalla" w:eastAsia="Calibri" w:hAnsi="Sakkal Majalla" w:cs="Sakkal Majalla" w:hint="cs"/>
          <w:color w:val="000000"/>
          <w:kern w:val="0"/>
          <w:sz w:val="28"/>
          <w:szCs w:val="28"/>
          <w14:ligatures w14:val="none"/>
        </w:rPr>
        <w:br/>
      </w:r>
      <w:r w:rsidRPr="00621787">
        <w:rPr>
          <w:rFonts w:ascii="Sakkal Majalla" w:eastAsia="Calibri" w:hAnsi="Sakkal Majalla" w:cs="Sakkal Majalla" w:hint="cs"/>
          <w:color w:val="000000"/>
          <w:kern w:val="0"/>
          <w:sz w:val="28"/>
          <w:szCs w:val="28"/>
          <w:rtl/>
          <w14:ligatures w14:val="none"/>
        </w:rPr>
        <w:t>بالمملكة العربية السعودية</w:t>
      </w:r>
      <w:r w:rsidRPr="00621787">
        <w:rPr>
          <w:rFonts w:ascii="Sakkal Majalla" w:eastAsia="Calibri" w:hAnsi="Sakkal Majalla" w:cs="Sakkal Majalla" w:hint="cs"/>
          <w:color w:val="000000"/>
          <w:kern w:val="0"/>
          <w:sz w:val="28"/>
          <w:szCs w:val="28"/>
          <w14:ligatures w14:val="none"/>
        </w:rPr>
        <w:t xml:space="preserve"> </w:t>
      </w:r>
      <w:r w:rsidRPr="00621787">
        <w:rPr>
          <w:rFonts w:ascii="Sakkal Majalla" w:eastAsia="Calibri" w:hAnsi="Sakkal Majalla" w:cs="Sakkal Majalla" w:hint="cs"/>
          <w:color w:val="000000"/>
          <w:kern w:val="0"/>
          <w:sz w:val="28"/>
          <w:szCs w:val="28"/>
          <w:rtl/>
          <w14:ligatures w14:val="none"/>
        </w:rPr>
        <w:t>في مصرف الراجحي.</w:t>
      </w:r>
    </w:p>
    <w:p w14:paraId="53681910" w14:textId="77777777" w:rsidR="00D243F3" w:rsidRPr="00621787" w:rsidRDefault="00D243F3" w:rsidP="00D243F3">
      <w:pPr>
        <w:bidi/>
        <w:spacing w:line="360" w:lineRule="auto"/>
        <w:jc w:val="both"/>
        <w:rPr>
          <w:rFonts w:ascii="Sakkal Majalla" w:eastAsia="Calibri" w:hAnsi="Sakkal Majalla" w:cs="Sakkal Majalla"/>
          <w:b/>
          <w:bCs/>
          <w:color w:val="000000"/>
          <w:kern w:val="0"/>
          <w:sz w:val="28"/>
          <w:szCs w:val="28"/>
          <w:rtl/>
          <w14:ligatures w14:val="none"/>
        </w:rPr>
      </w:pP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b/>
          <w:bCs/>
          <w:color w:val="000000"/>
          <w:kern w:val="0"/>
          <w:sz w:val="28"/>
          <w:szCs w:val="28"/>
          <w:rtl/>
          <w14:ligatures w14:val="none"/>
        </w:rPr>
        <w:t>تعد الإجابة في غاية الأهمية بهدف التوصل لنتائج هذه الدراسة</w:t>
      </w:r>
      <w:r w:rsidRPr="00621787">
        <w:rPr>
          <w:rFonts w:ascii="Sakkal Majalla" w:eastAsia="Calibri" w:hAnsi="Sakkal Majalla" w:cs="Sakkal Majalla" w:hint="cs"/>
          <w:color w:val="000000"/>
          <w:kern w:val="0"/>
          <w:sz w:val="28"/>
          <w:szCs w:val="28"/>
          <w:rtl/>
          <w14:ligatures w14:val="none"/>
        </w:rPr>
        <w:t xml:space="preserve">، لذا نرجو التكرم بالإجابة على مجموعة من التساؤلات من منظور عملك لدراسة بعض الأمور الخاصة </w:t>
      </w:r>
      <w:r w:rsidRPr="00621787">
        <w:rPr>
          <w:rFonts w:ascii="Sakkal Majalla" w:eastAsia="Calibri" w:hAnsi="Sakkal Majalla" w:cs="Sakkal Majalla" w:hint="cs"/>
          <w:b/>
          <w:bCs/>
          <w:color w:val="000000"/>
          <w:kern w:val="0"/>
          <w:sz w:val="28"/>
          <w:szCs w:val="28"/>
          <w:rtl/>
          <w14:ligatures w14:val="none"/>
        </w:rPr>
        <w:t>لمعرفة دور</w: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b/>
          <w:bCs/>
          <w:color w:val="000000"/>
          <w:kern w:val="0"/>
          <w:sz w:val="28"/>
          <w:szCs w:val="28"/>
          <w:rtl/>
          <w14:ligatures w14:val="none"/>
        </w:rPr>
        <w:t>استخدام تقنيات الذكاء الاصطناعي لتعزيز إدارة المخاطر في القطاع المصرفي بالمملكة العربية السعودية</w:t>
      </w:r>
      <w:r w:rsidRPr="00621787">
        <w:rPr>
          <w:rFonts w:ascii="Sakkal Majalla" w:eastAsia="Calibri" w:hAnsi="Sakkal Majalla" w:cs="Sakkal Majalla" w:hint="cs"/>
          <w:b/>
          <w:bCs/>
          <w:color w:val="000000"/>
          <w:kern w:val="0"/>
          <w:sz w:val="28"/>
          <w:szCs w:val="28"/>
          <w14:ligatures w14:val="none"/>
        </w:rPr>
        <w:t xml:space="preserve"> </w:t>
      </w:r>
      <w:r w:rsidRPr="00621787">
        <w:rPr>
          <w:rFonts w:ascii="Sakkal Majalla" w:eastAsia="Calibri" w:hAnsi="Sakkal Majalla" w:cs="Sakkal Majalla" w:hint="cs"/>
          <w:b/>
          <w:bCs/>
          <w:color w:val="000000"/>
          <w:kern w:val="0"/>
          <w:sz w:val="28"/>
          <w:szCs w:val="28"/>
          <w:rtl/>
          <w14:ligatures w14:val="none"/>
        </w:rPr>
        <w:t>بالتطبيق على مصرف الراجحي.</w:t>
      </w:r>
    </w:p>
    <w:p w14:paraId="5B96661C" w14:textId="77777777" w:rsidR="00D243F3" w:rsidRPr="00621787" w:rsidRDefault="00D243F3" w:rsidP="00D243F3">
      <w:pPr>
        <w:bidi/>
        <w:spacing w:line="360" w:lineRule="auto"/>
        <w:jc w:val="both"/>
        <w:rPr>
          <w:rFonts w:ascii="Sakkal Majalla" w:eastAsia="Calibri" w:hAnsi="Sakkal Majalla" w:cs="Sakkal Majalla"/>
          <w:b/>
          <w:bCs/>
          <w:color w:val="000000"/>
          <w:kern w:val="0"/>
          <w:sz w:val="28"/>
          <w:szCs w:val="28"/>
          <w:rtl/>
          <w14:ligatures w14:val="none"/>
        </w:rPr>
      </w:pPr>
      <w:r w:rsidRPr="00621787">
        <w:rPr>
          <w:rFonts w:ascii="Sakkal Majalla" w:eastAsia="Calibri" w:hAnsi="Sakkal Majalla" w:cs="Sakkal Majalla" w:hint="cs"/>
          <w:b/>
          <w:bCs/>
          <w:color w:val="000000"/>
          <w:kern w:val="0"/>
          <w:sz w:val="28"/>
          <w:szCs w:val="28"/>
          <w:rtl/>
          <w14:ligatures w14:val="none"/>
        </w:rPr>
        <w:t>ولتحقيق أهداف الدراسة</w:t>
      </w:r>
      <w:r w:rsidRPr="00621787">
        <w:rPr>
          <w:rFonts w:ascii="Sakkal Majalla" w:eastAsia="Calibri" w:hAnsi="Sakkal Majalla" w:cs="Sakkal Majalla" w:hint="cs"/>
          <w:color w:val="000000"/>
          <w:kern w:val="0"/>
          <w:sz w:val="28"/>
          <w:szCs w:val="28"/>
          <w:rtl/>
          <w14:ligatures w14:val="none"/>
        </w:rPr>
        <w:t xml:space="preserve"> نضع بين أيديكم هذه الاستبانة كوسيلة لجمع البيانات والمعلومات اللازمة للدراسة، لذا نرجو من سيادتكم التكرم بالاطلاع على الاستبانة بأقسامها واختيار مستوي استجابتهم على كل فترة حسب ما يتفق مع وجهات نظر سيادتكم من خلال العمل على أرض الواقع (الإجابة تكون طبقاً لتقييمك للوضع الحالي، وليس لما يجب أن يكون) وذلك من خلال وضع علامة على الإجابة التي تلائم وجهة نظركم.</w:t>
      </w:r>
    </w:p>
    <w:p w14:paraId="33D81E35" w14:textId="77777777" w:rsidR="00D243F3" w:rsidRPr="00621787" w:rsidRDefault="00D243F3" w:rsidP="00D243F3">
      <w:pPr>
        <w:bidi/>
        <w:spacing w:line="360" w:lineRule="auto"/>
        <w:jc w:val="both"/>
        <w:rPr>
          <w:rFonts w:ascii="Sakkal Majalla" w:eastAsia="Calibri" w:hAnsi="Sakkal Majalla" w:cs="Sakkal Majalla"/>
          <w:color w:val="000000"/>
          <w:kern w:val="0"/>
          <w:sz w:val="28"/>
          <w:szCs w:val="28"/>
          <w:rtl/>
          <w14:ligatures w14:val="none"/>
        </w:rPr>
      </w:pPr>
      <w:r w:rsidRPr="00621787">
        <w:rPr>
          <w:rFonts w:ascii="Sakkal Majalla" w:eastAsia="Calibri" w:hAnsi="Sakkal Majalla" w:cs="Sakkal Majalla" w:hint="cs"/>
          <w:color w:val="000000"/>
          <w:kern w:val="0"/>
          <w:sz w:val="28"/>
          <w:szCs w:val="28"/>
          <w:rtl/>
          <w14:ligatures w14:val="none"/>
        </w:rPr>
        <w:t>ونتعهد لكم بأن جميع البيانات المذكورة سوف يتم الاعتماد عليها في أغراض البحث العلمي فقط وتخضع للأمانة العلمية.</w:t>
      </w:r>
    </w:p>
    <w:p w14:paraId="050BAF86" w14:textId="77777777" w:rsidR="00D243F3" w:rsidRPr="00621787" w:rsidRDefault="00D243F3" w:rsidP="00D243F3">
      <w:pPr>
        <w:bidi/>
        <w:spacing w:line="360" w:lineRule="auto"/>
        <w:jc w:val="center"/>
        <w:rPr>
          <w:rFonts w:ascii="Sakkal Majalla" w:eastAsia="Calibri" w:hAnsi="Sakkal Majalla" w:cs="Sakkal Majalla"/>
          <w:b/>
          <w:bCs/>
          <w:color w:val="000000"/>
          <w:kern w:val="0"/>
          <w:sz w:val="28"/>
          <w:szCs w:val="28"/>
          <w:rtl/>
          <w14:ligatures w14:val="none"/>
        </w:rPr>
      </w:pPr>
    </w:p>
    <w:p w14:paraId="2C595A1C" w14:textId="77777777" w:rsidR="00D243F3" w:rsidRPr="00621787" w:rsidRDefault="00D243F3" w:rsidP="00D243F3">
      <w:pPr>
        <w:bidi/>
        <w:spacing w:line="360" w:lineRule="auto"/>
        <w:jc w:val="center"/>
        <w:rPr>
          <w:rFonts w:ascii="Sakkal Majalla" w:eastAsia="Calibri" w:hAnsi="Sakkal Majalla" w:cs="Sakkal Majalla"/>
          <w:b/>
          <w:bCs/>
          <w:color w:val="000000"/>
          <w:kern w:val="0"/>
          <w:sz w:val="32"/>
          <w:szCs w:val="32"/>
          <w:rtl/>
          <w14:ligatures w14:val="none"/>
        </w:rPr>
      </w:pPr>
      <w:r w:rsidRPr="00621787">
        <w:rPr>
          <w:rFonts w:ascii="Sakkal Majalla" w:eastAsia="Calibri" w:hAnsi="Sakkal Majalla" w:cs="Sakkal Majalla" w:hint="cs"/>
          <w:b/>
          <w:bCs/>
          <w:color w:val="000000"/>
          <w:kern w:val="0"/>
          <w:sz w:val="32"/>
          <w:szCs w:val="32"/>
          <w:rtl/>
          <w14:ligatures w14:val="none"/>
        </w:rPr>
        <w:t>شاكرين ومقدرين لدعمكم وتعاونكم</w:t>
      </w:r>
    </w:p>
    <w:p w14:paraId="7AE2A103" w14:textId="77777777" w:rsidR="00D243F3" w:rsidRPr="00621787" w:rsidRDefault="00D243F3" w:rsidP="00D243F3">
      <w:pPr>
        <w:bidi/>
        <w:spacing w:line="360" w:lineRule="auto"/>
        <w:jc w:val="right"/>
        <w:rPr>
          <w:rFonts w:ascii="Sakkal Majalla" w:eastAsia="Calibri" w:hAnsi="Sakkal Majalla" w:cs="Sakkal Majalla"/>
          <w:b/>
          <w:bCs/>
          <w:color w:val="000000"/>
          <w:kern w:val="0"/>
          <w:sz w:val="32"/>
          <w:szCs w:val="32"/>
          <w:rtl/>
          <w14:ligatures w14:val="none"/>
        </w:rPr>
      </w:pPr>
      <w:r w:rsidRPr="00621787">
        <w:rPr>
          <w:rFonts w:ascii="Sakkal Majalla" w:eastAsia="Calibri" w:hAnsi="Sakkal Majalla" w:cs="Sakkal Majalla" w:hint="cs"/>
          <w:b/>
          <w:bCs/>
          <w:color w:val="000000"/>
          <w:kern w:val="0"/>
          <w:sz w:val="32"/>
          <w:szCs w:val="32"/>
          <w:rtl/>
          <w14:ligatures w14:val="none"/>
        </w:rPr>
        <w:t>الباحث</w:t>
      </w:r>
    </w:p>
    <w:p w14:paraId="6347DCCF" w14:textId="77777777" w:rsidR="00D243F3" w:rsidRPr="00621787" w:rsidRDefault="00D243F3" w:rsidP="00D243F3">
      <w:pPr>
        <w:bidi/>
        <w:spacing w:line="360" w:lineRule="auto"/>
        <w:jc w:val="center"/>
        <w:rPr>
          <w:rFonts w:ascii="Sakkal Majalla" w:eastAsia="Calibri" w:hAnsi="Sakkal Majalla" w:cs="Sakkal Majalla"/>
          <w:color w:val="000000"/>
          <w:kern w:val="0"/>
          <w:sz w:val="28"/>
          <w:szCs w:val="28"/>
          <w:rtl/>
          <w14:ligatures w14:val="none"/>
        </w:rPr>
      </w:pPr>
    </w:p>
    <w:p w14:paraId="56EEE09E" w14:textId="77777777" w:rsidR="00D243F3" w:rsidRPr="00621787" w:rsidRDefault="00D243F3" w:rsidP="00D243F3">
      <w:pPr>
        <w:bidi/>
        <w:spacing w:after="160" w:line="360" w:lineRule="auto"/>
        <w:jc w:val="center"/>
        <w:rPr>
          <w:rFonts w:ascii="Sakkal Majalla" w:eastAsia="Calibri" w:hAnsi="Sakkal Majalla" w:cs="Sakkal Majalla"/>
          <w:b/>
          <w:bCs/>
          <w:color w:val="000000"/>
          <w:kern w:val="0"/>
          <w:sz w:val="32"/>
          <w:szCs w:val="32"/>
          <w:u w:val="single"/>
          <w:rtl/>
          <w14:ligatures w14:val="none"/>
        </w:rPr>
      </w:pPr>
      <w:r w:rsidRPr="00621787">
        <w:rPr>
          <w:rFonts w:ascii="Sakkal Majalla" w:eastAsia="Calibri" w:hAnsi="Sakkal Majalla" w:cs="Sakkal Majalla" w:hint="cs"/>
          <w:b/>
          <w:bCs/>
          <w:color w:val="000000"/>
          <w:kern w:val="0"/>
          <w:sz w:val="32"/>
          <w:szCs w:val="32"/>
          <w:u w:val="single"/>
          <w:rtl/>
          <w14:ligatures w14:val="none"/>
        </w:rPr>
        <w:lastRenderedPageBreak/>
        <w:t>أولاً: الأسئلة الديموغرافية</w:t>
      </w:r>
    </w:p>
    <w:p w14:paraId="252BEB10" w14:textId="77777777" w:rsidR="00D243F3" w:rsidRPr="00621787" w:rsidRDefault="00D243F3" w:rsidP="00D243F3">
      <w:pPr>
        <w:bidi/>
        <w:spacing w:after="160" w:line="360" w:lineRule="auto"/>
        <w:rPr>
          <w:rFonts w:ascii="Sakkal Majalla" w:eastAsia="Calibri" w:hAnsi="Sakkal Majalla" w:cs="Sakkal Majalla"/>
          <w:b/>
          <w:bCs/>
          <w:color w:val="000000"/>
          <w:kern w:val="0"/>
          <w:sz w:val="32"/>
          <w:szCs w:val="32"/>
          <w:u w:val="single"/>
          <w:rtl/>
          <w14:ligatures w14:val="none"/>
        </w:rPr>
      </w:pPr>
      <w:r w:rsidRPr="00621787">
        <w:rPr>
          <w:rFonts w:ascii="Sakkal Majalla" w:eastAsia="Simplified Arabic" w:hAnsi="Sakkal Majalla" w:cs="Sakkal Majalla" w:hint="cs"/>
          <w:b/>
          <w:bCs/>
          <w:color w:val="000000"/>
          <w:kern w:val="0"/>
          <w:sz w:val="28"/>
          <w:szCs w:val="28"/>
          <w:u w:color="000000"/>
          <w:bdr w:val="nil"/>
          <w:rtl/>
          <w:lang w:val="ar-SA"/>
          <w14:textOutline w14:w="12700" w14:cap="flat" w14:cmpd="sng" w14:algn="ctr">
            <w14:noFill/>
            <w14:prstDash w14:val="solid"/>
            <w14:miter w14:lim="400000"/>
          </w14:textOutline>
          <w14:ligatures w14:val="none"/>
        </w:rPr>
        <w:t>البيانات الأولية: وفي هذا القسم يتم التعرف على بعض البيانات الشخصية.</w:t>
      </w:r>
    </w:p>
    <w:p w14:paraId="20E57A3D" w14:textId="77777777" w:rsidR="00D243F3" w:rsidRPr="00621787" w:rsidRDefault="00D243F3" w:rsidP="00D243F3">
      <w:pPr>
        <w:pStyle w:val="a5"/>
        <w:numPr>
          <w:ilvl w:val="0"/>
          <w:numId w:val="53"/>
        </w:numPr>
        <w:pBdr>
          <w:top w:val="nil"/>
          <w:left w:val="nil"/>
          <w:bottom w:val="nil"/>
          <w:right w:val="nil"/>
          <w:between w:val="nil"/>
          <w:bar w:val="nil"/>
        </w:pBdr>
        <w:bidi/>
        <w:spacing w:after="200" w:line="360" w:lineRule="auto"/>
        <w:rPr>
          <w:rFonts w:ascii="Sakkal Majalla" w:eastAsia="Simplified Arabic" w:hAnsi="Sakkal Majalla" w:cs="Sakkal Majalla"/>
          <w:b/>
          <w:bCs/>
          <w:color w:val="000000"/>
          <w:kern w:val="0"/>
          <w:sz w:val="28"/>
          <w:szCs w:val="28"/>
          <w:u w:color="000000"/>
          <w:bdr w:val="nil"/>
          <w:rtl/>
          <w:lang w:val="ar-SA"/>
          <w14:textOutline w14:w="12700" w14:cap="flat" w14:cmpd="sng" w14:algn="ctr">
            <w14:noFill/>
            <w14:prstDash w14:val="solid"/>
            <w14:miter w14:lim="400000"/>
          </w14:textOutline>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73600" behindDoc="0" locked="0" layoutInCell="1" allowOverlap="1" wp14:anchorId="742D6616" wp14:editId="0CB240CC">
                <wp:simplePos x="0" y="0"/>
                <wp:positionH relativeFrom="column">
                  <wp:posOffset>5257800</wp:posOffset>
                </wp:positionH>
                <wp:positionV relativeFrom="paragraph">
                  <wp:posOffset>446405</wp:posOffset>
                </wp:positionV>
                <wp:extent cx="238125" cy="2571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6DC0E" id="Rectangle 1" o:spid="_x0000_s1026" style="position:absolute;margin-left:414pt;margin-top:35.15pt;width:18.75pt;height: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b/>
          <w:bCs/>
          <w:color w:val="000000"/>
          <w:kern w:val="0"/>
          <w:sz w:val="28"/>
          <w:szCs w:val="28"/>
          <w:rtl/>
          <w14:ligatures w14:val="none"/>
        </w:rPr>
        <w:t xml:space="preserve">الجنس: </w:t>
      </w:r>
    </w:p>
    <w:p w14:paraId="1E8F3D32"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rtl/>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74624" behindDoc="0" locked="0" layoutInCell="1" allowOverlap="1" wp14:anchorId="2D6C8DAE" wp14:editId="38840F33">
                <wp:simplePos x="0" y="0"/>
                <wp:positionH relativeFrom="column">
                  <wp:posOffset>5257800</wp:posOffset>
                </wp:positionH>
                <wp:positionV relativeFrom="paragraph">
                  <wp:posOffset>473710</wp:posOffset>
                </wp:positionV>
                <wp:extent cx="238125" cy="2571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70B16" id="Rectangle 2" o:spid="_x0000_s1026" style="position:absolute;margin-left:414pt;margin-top:37.3pt;width:18.75pt;height:2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ذكر.</w:t>
      </w:r>
    </w:p>
    <w:p w14:paraId="782B6221" w14:textId="77777777" w:rsidR="00D243F3" w:rsidRPr="00621787" w:rsidRDefault="00D243F3" w:rsidP="00D243F3">
      <w:pPr>
        <w:bidi/>
        <w:spacing w:after="160" w:line="360" w:lineRule="auto"/>
        <w:rPr>
          <w:rFonts w:ascii="Sakkal Majalla" w:eastAsia="Calibri" w:hAnsi="Sakkal Majalla" w:cs="Sakkal Majalla"/>
          <w:color w:val="000000"/>
          <w:kern w:val="0"/>
          <w:sz w:val="32"/>
          <w:szCs w:val="32"/>
          <w:rtl/>
          <w14:ligatures w14:val="none"/>
        </w:rPr>
      </w:pP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أنثى.</w:t>
      </w:r>
    </w:p>
    <w:p w14:paraId="33608A52" w14:textId="77777777" w:rsidR="00D243F3" w:rsidRPr="00621787" w:rsidRDefault="00D243F3" w:rsidP="00D243F3">
      <w:pPr>
        <w:pStyle w:val="a5"/>
        <w:numPr>
          <w:ilvl w:val="0"/>
          <w:numId w:val="53"/>
        </w:numPr>
        <w:bidi/>
        <w:spacing w:after="160" w:line="360" w:lineRule="auto"/>
        <w:rPr>
          <w:rFonts w:ascii="Sakkal Majalla" w:eastAsia="Calibri" w:hAnsi="Sakkal Majalla" w:cs="Sakkal Majalla"/>
          <w:b/>
          <w:bCs/>
          <w:color w:val="000000"/>
          <w:kern w:val="0"/>
          <w:sz w:val="28"/>
          <w:szCs w:val="28"/>
          <w:rtl/>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75648" behindDoc="0" locked="0" layoutInCell="1" allowOverlap="1" wp14:anchorId="3D47D9D7" wp14:editId="087CDD6F">
                <wp:simplePos x="0" y="0"/>
                <wp:positionH relativeFrom="column">
                  <wp:posOffset>5257800</wp:posOffset>
                </wp:positionH>
                <wp:positionV relativeFrom="paragraph">
                  <wp:posOffset>473710</wp:posOffset>
                </wp:positionV>
                <wp:extent cx="238125" cy="2571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84922" id="Rectangle 3" o:spid="_x0000_s1026" style="position:absolute;margin-left:414pt;margin-top:37.3pt;width:18.75pt;height:2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b/>
          <w:bCs/>
          <w:color w:val="000000"/>
          <w:kern w:val="0"/>
          <w:sz w:val="28"/>
          <w:szCs w:val="28"/>
          <w:rtl/>
          <w14:ligatures w14:val="none"/>
        </w:rPr>
        <w:t xml:space="preserve">العمر: </w:t>
      </w:r>
    </w:p>
    <w:p w14:paraId="19A728DC" w14:textId="77777777" w:rsidR="00D243F3" w:rsidRPr="00621787" w:rsidRDefault="00D243F3" w:rsidP="00D243F3">
      <w:pPr>
        <w:bidi/>
        <w:spacing w:after="160" w:line="360" w:lineRule="auto"/>
        <w:ind w:left="36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76672" behindDoc="0" locked="0" layoutInCell="1" allowOverlap="1" wp14:anchorId="39479403" wp14:editId="0A0602C5">
                <wp:simplePos x="0" y="0"/>
                <wp:positionH relativeFrom="column">
                  <wp:posOffset>5257800</wp:posOffset>
                </wp:positionH>
                <wp:positionV relativeFrom="paragraph">
                  <wp:posOffset>473710</wp:posOffset>
                </wp:positionV>
                <wp:extent cx="238125" cy="2571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D2F2E" id="Rectangle 5" o:spid="_x0000_s1026" style="position:absolute;margin-left:414pt;margin-top:37.3pt;width:18.75pt;height: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 xml:space="preserve"> (23-26) سنة.</w:t>
      </w:r>
    </w:p>
    <w:p w14:paraId="3CD734D2"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77696" behindDoc="0" locked="0" layoutInCell="1" allowOverlap="1" wp14:anchorId="23A50494" wp14:editId="0CAD6069">
                <wp:simplePos x="0" y="0"/>
                <wp:positionH relativeFrom="column">
                  <wp:posOffset>5267325</wp:posOffset>
                </wp:positionH>
                <wp:positionV relativeFrom="paragraph">
                  <wp:posOffset>473710</wp:posOffset>
                </wp:positionV>
                <wp:extent cx="238125" cy="2571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EFEB3" id="Rectangle 6" o:spid="_x0000_s1026" style="position:absolute;margin-left:414.75pt;margin-top:37.3pt;width:18.75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(26-35) سنة.</w:t>
      </w:r>
    </w:p>
    <w:p w14:paraId="27123F45"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78720" behindDoc="0" locked="0" layoutInCell="1" allowOverlap="1" wp14:anchorId="725849EC" wp14:editId="4018E243">
                <wp:simplePos x="0" y="0"/>
                <wp:positionH relativeFrom="column">
                  <wp:posOffset>5267325</wp:posOffset>
                </wp:positionH>
                <wp:positionV relativeFrom="paragraph">
                  <wp:posOffset>473710</wp:posOffset>
                </wp:positionV>
                <wp:extent cx="238125" cy="2571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99BF20" id="Rectangle 7" o:spid="_x0000_s1026" style="position:absolute;margin-left:414.75pt;margin-top:37.3pt;width:18.75pt;height:2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(35-45) سنة.</w:t>
      </w:r>
    </w:p>
    <w:p w14:paraId="021211E3" w14:textId="77777777" w:rsidR="00D243F3" w:rsidRPr="00621787" w:rsidRDefault="00D243F3" w:rsidP="00D243F3">
      <w:pPr>
        <w:bidi/>
        <w:spacing w:after="160" w:line="360" w:lineRule="auto"/>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أكبر من 45 سنة.</w:t>
      </w:r>
    </w:p>
    <w:p w14:paraId="0A44E073" w14:textId="77777777" w:rsidR="00D243F3" w:rsidRPr="00621787" w:rsidRDefault="00D243F3" w:rsidP="00D243F3">
      <w:pPr>
        <w:numPr>
          <w:ilvl w:val="0"/>
          <w:numId w:val="48"/>
        </w:numPr>
        <w:bidi/>
        <w:spacing w:after="160" w:line="360" w:lineRule="auto"/>
        <w:rPr>
          <w:rFonts w:ascii="Sakkal Majalla" w:eastAsia="Calibri" w:hAnsi="Sakkal Majalla" w:cs="Sakkal Majalla"/>
          <w:b/>
          <w:bCs/>
          <w:color w:val="000000"/>
          <w:kern w:val="0"/>
          <w:sz w:val="28"/>
          <w:szCs w:val="28"/>
          <w:rtl/>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79744" behindDoc="0" locked="0" layoutInCell="1" allowOverlap="1" wp14:anchorId="15AD042D" wp14:editId="2985F20A">
                <wp:simplePos x="0" y="0"/>
                <wp:positionH relativeFrom="column">
                  <wp:posOffset>5257800</wp:posOffset>
                </wp:positionH>
                <wp:positionV relativeFrom="paragraph">
                  <wp:posOffset>473710</wp:posOffset>
                </wp:positionV>
                <wp:extent cx="238125" cy="2571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F562D" id="Rectangle 8" o:spid="_x0000_s1026" style="position:absolute;margin-left:414pt;margin-top:37.3pt;width:18.75pt;height:2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b/>
          <w:bCs/>
          <w:color w:val="000000"/>
          <w:kern w:val="0"/>
          <w:sz w:val="28"/>
          <w:szCs w:val="28"/>
          <w:rtl/>
          <w14:ligatures w14:val="none"/>
        </w:rPr>
        <w:t xml:space="preserve">المسمى الوظيفي: </w:t>
      </w:r>
    </w:p>
    <w:p w14:paraId="0F634AFD"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80768" behindDoc="0" locked="0" layoutInCell="1" allowOverlap="1" wp14:anchorId="12A32C3F" wp14:editId="18E532B9">
                <wp:simplePos x="0" y="0"/>
                <wp:positionH relativeFrom="column">
                  <wp:posOffset>5267325</wp:posOffset>
                </wp:positionH>
                <wp:positionV relativeFrom="paragraph">
                  <wp:posOffset>473710</wp:posOffset>
                </wp:positionV>
                <wp:extent cx="238125" cy="2571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0E091" id="Rectangle 4" o:spid="_x0000_s1026" style="position:absolute;margin-left:414.75pt;margin-top:37.3pt;width:18.75pt;height:20.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عامل.</w:t>
      </w:r>
    </w:p>
    <w:p w14:paraId="6F4080A6" w14:textId="77777777" w:rsidR="00D243F3" w:rsidRPr="00621787" w:rsidRDefault="00D243F3" w:rsidP="00D243F3">
      <w:pPr>
        <w:bidi/>
        <w:spacing w:after="160" w:line="360" w:lineRule="auto"/>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81792" behindDoc="0" locked="0" layoutInCell="1" allowOverlap="1" wp14:anchorId="2BD7A1C6" wp14:editId="0A65F61C">
                <wp:simplePos x="0" y="0"/>
                <wp:positionH relativeFrom="column">
                  <wp:posOffset>5267325</wp:posOffset>
                </wp:positionH>
                <wp:positionV relativeFrom="paragraph">
                  <wp:posOffset>473710</wp:posOffset>
                </wp:positionV>
                <wp:extent cx="238125" cy="2571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01578" id="Rectangle 15" o:spid="_x0000_s1026" style="position:absolute;margin-left:414.75pt;margin-top:37.3pt;width:18.75pt;height:2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موظف.</w:t>
      </w:r>
    </w:p>
    <w:p w14:paraId="18944C77"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82816" behindDoc="0" locked="0" layoutInCell="1" allowOverlap="1" wp14:anchorId="049F4719" wp14:editId="6D774306">
                <wp:simplePos x="0" y="0"/>
                <wp:positionH relativeFrom="column">
                  <wp:posOffset>5257800</wp:posOffset>
                </wp:positionH>
                <wp:positionV relativeFrom="paragraph">
                  <wp:posOffset>473710</wp:posOffset>
                </wp:positionV>
                <wp:extent cx="238125" cy="2571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C0318" id="Rectangle 16" o:spid="_x0000_s1026" style="position:absolute;margin-left:414pt;margin-top:37.3pt;width:18.75pt;height:2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مدير.</w:t>
      </w:r>
    </w:p>
    <w:p w14:paraId="0C463F89"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rtl/>
          <w14:ligatures w14:val="none"/>
        </w:rPr>
      </w:pP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أخرى.</w:t>
      </w:r>
    </w:p>
    <w:p w14:paraId="7E001720"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p>
    <w:p w14:paraId="648414D8" w14:textId="77777777" w:rsidR="00D243F3" w:rsidRPr="00621787" w:rsidRDefault="00D243F3" w:rsidP="00D243F3">
      <w:pPr>
        <w:pStyle w:val="a5"/>
        <w:numPr>
          <w:ilvl w:val="0"/>
          <w:numId w:val="53"/>
        </w:numPr>
        <w:bidi/>
        <w:spacing w:after="160" w:line="360" w:lineRule="auto"/>
        <w:rPr>
          <w:rFonts w:ascii="Sakkal Majalla" w:eastAsia="Calibri" w:hAnsi="Sakkal Majalla" w:cs="Sakkal Majalla"/>
          <w:b/>
          <w:bCs/>
          <w:color w:val="000000"/>
          <w:kern w:val="0"/>
          <w:sz w:val="28"/>
          <w:szCs w:val="28"/>
          <w:rtl/>
          <w14:ligatures w14:val="none"/>
        </w:rPr>
      </w:pPr>
      <w:r w:rsidRPr="00621787">
        <w:rPr>
          <w:rFonts w:ascii="Sakkal Majalla" w:eastAsia="Calibri" w:hAnsi="Sakkal Majalla" w:cs="Sakkal Majalla" w:hint="cs"/>
          <w:noProof/>
          <w:color w:val="000000"/>
          <w:kern w:val="0"/>
          <w:sz w:val="28"/>
          <w:szCs w:val="28"/>
          <w:rtl/>
          <w:lang w:val="ar-SA"/>
        </w:rPr>
        <w:lastRenderedPageBreak/>
        <mc:AlternateContent>
          <mc:Choice Requires="wps">
            <w:drawing>
              <wp:anchor distT="0" distB="0" distL="114300" distR="114300" simplePos="0" relativeHeight="251683840" behindDoc="0" locked="0" layoutInCell="1" allowOverlap="1" wp14:anchorId="13533F2F" wp14:editId="7BABA73E">
                <wp:simplePos x="0" y="0"/>
                <wp:positionH relativeFrom="column">
                  <wp:posOffset>5133975</wp:posOffset>
                </wp:positionH>
                <wp:positionV relativeFrom="paragraph">
                  <wp:posOffset>473710</wp:posOffset>
                </wp:positionV>
                <wp:extent cx="238125" cy="25717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D9CA6" id="Rectangle 17" o:spid="_x0000_s1026" style="position:absolute;margin-left:404.25pt;margin-top:37.3pt;width:18.75pt;height:2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" fillcolor="window" strokecolor="#172c51" strokeweight="1pt"/>
            </w:pict>
          </mc:Fallback>
        </mc:AlternateContent>
      </w:r>
      <w:r w:rsidRPr="00621787">
        <w:rPr>
          <w:rFonts w:ascii="Sakkal Majalla" w:eastAsia="Calibri" w:hAnsi="Sakkal Majalla" w:cs="Sakkal Majalla" w:hint="cs"/>
          <w:b/>
          <w:bCs/>
          <w:color w:val="000000"/>
          <w:kern w:val="0"/>
          <w:sz w:val="28"/>
          <w:szCs w:val="28"/>
          <w:rtl/>
          <w14:ligatures w14:val="none"/>
        </w:rPr>
        <w:t>المؤهل العلمي:</w:t>
      </w:r>
      <w:r w:rsidRPr="00621787">
        <w:rPr>
          <w:rFonts w:ascii="Sakkal Majalla" w:eastAsia="Calibri" w:hAnsi="Sakkal Majalla" w:cs="Sakkal Majalla" w:hint="cs"/>
          <w:b/>
          <w:bCs/>
          <w:color w:val="000000"/>
          <w:kern w:val="0"/>
          <w:sz w:val="28"/>
          <w:szCs w:val="28"/>
          <w14:ligatures w14:val="none"/>
        </w:rPr>
        <w:t xml:space="preserve"> </w:t>
      </w:r>
    </w:p>
    <w:p w14:paraId="3A2083CD"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84864" behindDoc="0" locked="0" layoutInCell="1" allowOverlap="1" wp14:anchorId="033BE612" wp14:editId="2BF5ED6C">
                <wp:simplePos x="0" y="0"/>
                <wp:positionH relativeFrom="column">
                  <wp:posOffset>5133975</wp:posOffset>
                </wp:positionH>
                <wp:positionV relativeFrom="paragraph">
                  <wp:posOffset>473710</wp:posOffset>
                </wp:positionV>
                <wp:extent cx="238125" cy="2571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1BE02" id="Rectangle 18" o:spid="_x0000_s1026" style="position:absolute;margin-left:404.25pt;margin-top:37.3pt;width:18.75pt;height:20.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دبلوم.</w:t>
      </w:r>
    </w:p>
    <w:p w14:paraId="0C6D2771"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rtl/>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85888" behindDoc="0" locked="0" layoutInCell="1" allowOverlap="1" wp14:anchorId="14A21A83" wp14:editId="29DFC8A4">
                <wp:simplePos x="0" y="0"/>
                <wp:positionH relativeFrom="column">
                  <wp:posOffset>5133975</wp:posOffset>
                </wp:positionH>
                <wp:positionV relativeFrom="paragraph">
                  <wp:posOffset>473710</wp:posOffset>
                </wp:positionV>
                <wp:extent cx="238125" cy="25717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5ED2F" id="Rectangle 19" o:spid="_x0000_s1026" style="position:absolute;margin-left:404.25pt;margin-top:37.3pt;width:18.75pt;height:2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بكالوريوس.</w:t>
      </w:r>
    </w:p>
    <w:p w14:paraId="528ED6F7"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rtl/>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86912" behindDoc="0" locked="0" layoutInCell="1" allowOverlap="1" wp14:anchorId="09210623" wp14:editId="52F515ED">
                <wp:simplePos x="0" y="0"/>
                <wp:positionH relativeFrom="column">
                  <wp:posOffset>5133975</wp:posOffset>
                </wp:positionH>
                <wp:positionV relativeFrom="paragraph">
                  <wp:posOffset>473710</wp:posOffset>
                </wp:positionV>
                <wp:extent cx="238125" cy="2571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729A9" id="Rectangle 20" o:spid="_x0000_s1026" style="position:absolute;margin-left:404.25pt;margin-top:37.3pt;width:18.75pt;height:2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ماجستير.</w:t>
      </w:r>
    </w:p>
    <w:p w14:paraId="4CD9B56B"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rtl/>
          <w14:ligatures w14:val="none"/>
        </w:rPr>
      </w:pP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دكتوراه</w:t>
      </w:r>
      <w:r w:rsidRPr="00621787">
        <w:rPr>
          <w:rFonts w:ascii="Sakkal Majalla" w:eastAsia="Calibri" w:hAnsi="Sakkal Majalla" w:cs="Sakkal Majalla" w:hint="cs"/>
          <w:color w:val="000000"/>
          <w:kern w:val="0"/>
          <w:sz w:val="32"/>
          <w:szCs w:val="32"/>
          <w14:ligatures w14:val="none"/>
        </w:rPr>
        <w:t>.</w:t>
      </w:r>
    </w:p>
    <w:p w14:paraId="5711B518" w14:textId="77777777" w:rsidR="00D243F3" w:rsidRPr="00621787" w:rsidRDefault="00D243F3" w:rsidP="00D243F3">
      <w:pPr>
        <w:numPr>
          <w:ilvl w:val="0"/>
          <w:numId w:val="48"/>
        </w:numPr>
        <w:bidi/>
        <w:spacing w:after="160" w:line="360" w:lineRule="auto"/>
        <w:rPr>
          <w:rFonts w:ascii="Sakkal Majalla" w:eastAsia="Calibri" w:hAnsi="Sakkal Majalla" w:cs="Sakkal Majalla"/>
          <w:b/>
          <w:bCs/>
          <w:color w:val="000000"/>
          <w:kern w:val="0"/>
          <w:sz w:val="28"/>
          <w:szCs w:val="28"/>
          <w:rtl/>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87936" behindDoc="0" locked="0" layoutInCell="1" allowOverlap="1" wp14:anchorId="1F56FB31" wp14:editId="66EF5553">
                <wp:simplePos x="0" y="0"/>
                <wp:positionH relativeFrom="column">
                  <wp:posOffset>5181600</wp:posOffset>
                </wp:positionH>
                <wp:positionV relativeFrom="paragraph">
                  <wp:posOffset>464185</wp:posOffset>
                </wp:positionV>
                <wp:extent cx="238125" cy="2571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B2747C" id="Rectangle 21" o:spid="_x0000_s1026" style="position:absolute;margin-left:408pt;margin-top:36.55pt;width:18.75pt;height:2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" fillcolor="window" strokecolor="#172c51" strokeweight="1pt"/>
            </w:pict>
          </mc:Fallback>
        </mc:AlternateContent>
      </w:r>
      <w:r w:rsidRPr="00621787">
        <w:rPr>
          <w:rFonts w:ascii="Sakkal Majalla" w:eastAsia="Calibri" w:hAnsi="Sakkal Majalla" w:cs="Sakkal Majalla" w:hint="cs"/>
          <w:b/>
          <w:bCs/>
          <w:color w:val="000000"/>
          <w:kern w:val="0"/>
          <w:sz w:val="28"/>
          <w:szCs w:val="28"/>
          <w:rtl/>
          <w14:ligatures w14:val="none"/>
        </w:rPr>
        <w:t>إجمالي سنوات الخبرة:</w:t>
      </w:r>
      <w:r w:rsidRPr="00621787">
        <w:rPr>
          <w:rFonts w:ascii="Sakkal Majalla" w:eastAsia="Calibri" w:hAnsi="Sakkal Majalla" w:cs="Sakkal Majalla" w:hint="cs"/>
          <w:b/>
          <w:bCs/>
          <w:color w:val="000000"/>
          <w:kern w:val="0"/>
          <w:sz w:val="28"/>
          <w:szCs w:val="28"/>
          <w14:ligatures w14:val="none"/>
        </w:rPr>
        <w:t xml:space="preserve"> </w:t>
      </w:r>
    </w:p>
    <w:p w14:paraId="5D5D30C9" w14:textId="77777777" w:rsidR="00D243F3" w:rsidRPr="00621787" w:rsidRDefault="00D243F3" w:rsidP="00D243F3">
      <w:pPr>
        <w:bidi/>
        <w:spacing w:after="160" w:line="360" w:lineRule="auto"/>
        <w:ind w:left="135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32"/>
          <w:szCs w:val="32"/>
          <w:rtl/>
          <w:lang w:val="ar-SA"/>
        </w:rPr>
        <mc:AlternateContent>
          <mc:Choice Requires="wps">
            <w:drawing>
              <wp:anchor distT="0" distB="0" distL="114300" distR="114300" simplePos="0" relativeHeight="251688960" behindDoc="0" locked="0" layoutInCell="1" allowOverlap="1" wp14:anchorId="06A938C8" wp14:editId="24F40C27">
                <wp:simplePos x="0" y="0"/>
                <wp:positionH relativeFrom="column">
                  <wp:posOffset>5181600</wp:posOffset>
                </wp:positionH>
                <wp:positionV relativeFrom="paragraph">
                  <wp:posOffset>473710</wp:posOffset>
                </wp:positionV>
                <wp:extent cx="238125" cy="25717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EACF0" id="Rectangle 22" o:spid="_x0000_s1026" style="position:absolute;margin-left:408pt;margin-top:37.3pt;width:18.75pt;height:2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" fillcolor="window" strokecolor="#172c51" strokeweight="1pt"/>
            </w:pict>
          </mc:Fallback>
        </mc:AlternateContent>
      </w:r>
      <w:r w:rsidRPr="00621787">
        <w:rPr>
          <w:rFonts w:ascii="Sakkal Majalla" w:eastAsia="Calibri" w:hAnsi="Sakkal Majalla" w:cs="Sakkal Majalla" w:hint="cs"/>
          <w:color w:val="000000"/>
          <w:kern w:val="0"/>
          <w:sz w:val="32"/>
          <w:szCs w:val="32"/>
          <w:rtl/>
          <w14:ligatures w14:val="none"/>
        </w:rPr>
        <w:t xml:space="preserve">    (0 – سنتين) خبرة. </w:t>
      </w:r>
    </w:p>
    <w:p w14:paraId="5B256B68"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89984" behindDoc="0" locked="0" layoutInCell="1" allowOverlap="1" wp14:anchorId="4182F030" wp14:editId="574527DE">
                <wp:simplePos x="0" y="0"/>
                <wp:positionH relativeFrom="column">
                  <wp:posOffset>5181600</wp:posOffset>
                </wp:positionH>
                <wp:positionV relativeFrom="paragraph">
                  <wp:posOffset>473710</wp:posOffset>
                </wp:positionV>
                <wp:extent cx="238125" cy="25717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D05DF" id="Rectangle 23" o:spid="_x0000_s1026" style="position:absolute;margin-left:408pt;margin-top:37.3pt;width:18.75pt;height:2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 xml:space="preserve">(3-10) سنوات خبرة. </w:t>
      </w:r>
    </w:p>
    <w:p w14:paraId="45964D32"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noProof/>
          <w:color w:val="000000"/>
          <w:kern w:val="0"/>
          <w:sz w:val="28"/>
          <w:szCs w:val="28"/>
          <w:rtl/>
          <w:lang w:val="ar-SA"/>
        </w:rPr>
        <mc:AlternateContent>
          <mc:Choice Requires="wps">
            <w:drawing>
              <wp:anchor distT="0" distB="0" distL="114300" distR="114300" simplePos="0" relativeHeight="251691008" behindDoc="0" locked="0" layoutInCell="1" allowOverlap="1" wp14:anchorId="131765F7" wp14:editId="03AF60F1">
                <wp:simplePos x="0" y="0"/>
                <wp:positionH relativeFrom="column">
                  <wp:posOffset>5181600</wp:posOffset>
                </wp:positionH>
                <wp:positionV relativeFrom="paragraph">
                  <wp:posOffset>473710</wp:posOffset>
                </wp:positionV>
                <wp:extent cx="238125" cy="25717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F621C" id="Rectangle 24" o:spid="_x0000_s1026" style="position:absolute;margin-left:408pt;margin-top:37.3pt;width:18.7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" fillcolor="window" strokecolor="#172c51" strokeweight="1pt"/>
            </w:pict>
          </mc:Fallback>
        </mc:AlternateContent>
      </w: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 xml:space="preserve">(10-15) سنة خبرة. </w:t>
      </w:r>
    </w:p>
    <w:p w14:paraId="321C5DE4" w14:textId="77777777" w:rsidR="00D243F3" w:rsidRPr="00621787" w:rsidRDefault="00D243F3" w:rsidP="00D243F3">
      <w:pPr>
        <w:bidi/>
        <w:spacing w:after="160" w:line="360" w:lineRule="auto"/>
        <w:ind w:left="720"/>
        <w:rPr>
          <w:rFonts w:ascii="Sakkal Majalla" w:eastAsia="Calibri" w:hAnsi="Sakkal Majalla" w:cs="Sakkal Majalla"/>
          <w:color w:val="000000"/>
          <w:kern w:val="0"/>
          <w:sz w:val="32"/>
          <w:szCs w:val="32"/>
          <w14:ligatures w14:val="none"/>
        </w:rPr>
      </w:pPr>
      <w:r w:rsidRPr="00621787">
        <w:rPr>
          <w:rFonts w:ascii="Sakkal Majalla" w:eastAsia="Calibri" w:hAnsi="Sakkal Majalla" w:cs="Sakkal Majalla" w:hint="cs"/>
          <w:color w:val="000000"/>
          <w:kern w:val="0"/>
          <w:sz w:val="28"/>
          <w:szCs w:val="28"/>
          <w:rtl/>
          <w14:ligatures w14:val="none"/>
        </w:rPr>
        <w:t xml:space="preserve">                   </w:t>
      </w:r>
      <w:r w:rsidRPr="00621787">
        <w:rPr>
          <w:rFonts w:ascii="Sakkal Majalla" w:eastAsia="Calibri" w:hAnsi="Sakkal Majalla" w:cs="Sakkal Majalla" w:hint="cs"/>
          <w:color w:val="000000"/>
          <w:kern w:val="0"/>
          <w:sz w:val="32"/>
          <w:szCs w:val="32"/>
          <w:rtl/>
          <w14:ligatures w14:val="none"/>
        </w:rPr>
        <w:t>أكثر من 15 سنة خبرة.</w:t>
      </w:r>
    </w:p>
    <w:p w14:paraId="054ACECC" w14:textId="77777777" w:rsidR="00D243F3" w:rsidRPr="00621787" w:rsidRDefault="00D243F3" w:rsidP="00D243F3">
      <w:pPr>
        <w:bidi/>
        <w:jc w:val="both"/>
        <w:rPr>
          <w:rFonts w:ascii="Sakkal Majalla" w:hAnsi="Sakkal Majalla" w:cs="Sakkal Majalla"/>
          <w:color w:val="000000" w:themeColor="text1"/>
          <w:sz w:val="28"/>
          <w:szCs w:val="28"/>
          <w:rtl/>
        </w:rPr>
      </w:pPr>
    </w:p>
    <w:p w14:paraId="21EC08DB" w14:textId="77777777" w:rsidR="00D243F3" w:rsidRPr="00621787" w:rsidRDefault="00D243F3" w:rsidP="00D243F3">
      <w:pPr>
        <w:bidi/>
        <w:jc w:val="both"/>
        <w:rPr>
          <w:rFonts w:ascii="Sakkal Majalla" w:hAnsi="Sakkal Majalla" w:cs="Sakkal Majalla"/>
          <w:color w:val="000000" w:themeColor="text1"/>
          <w:sz w:val="28"/>
          <w:szCs w:val="28"/>
          <w:rtl/>
        </w:rPr>
      </w:pPr>
    </w:p>
    <w:p w14:paraId="771C7B7E" w14:textId="77777777" w:rsidR="00D243F3" w:rsidRPr="00621787" w:rsidRDefault="00D243F3" w:rsidP="00D243F3">
      <w:pPr>
        <w:bidi/>
        <w:jc w:val="both"/>
        <w:rPr>
          <w:rFonts w:ascii="Sakkal Majalla" w:hAnsi="Sakkal Majalla" w:cs="Sakkal Majalla"/>
          <w:color w:val="000000" w:themeColor="text1"/>
          <w:sz w:val="28"/>
          <w:szCs w:val="28"/>
          <w:rtl/>
        </w:rPr>
      </w:pPr>
    </w:p>
    <w:p w14:paraId="1ABA8AFC" w14:textId="77777777" w:rsidR="00D243F3" w:rsidRPr="00621787" w:rsidRDefault="00D243F3" w:rsidP="00D243F3">
      <w:pPr>
        <w:bidi/>
        <w:jc w:val="both"/>
        <w:rPr>
          <w:rFonts w:ascii="Sakkal Majalla" w:hAnsi="Sakkal Majalla" w:cs="Sakkal Majalla"/>
          <w:color w:val="000000" w:themeColor="text1"/>
          <w:sz w:val="28"/>
          <w:szCs w:val="28"/>
          <w:rtl/>
        </w:rPr>
      </w:pPr>
    </w:p>
    <w:p w14:paraId="0172A2EB" w14:textId="77777777" w:rsidR="00D243F3" w:rsidRPr="00621787" w:rsidRDefault="00D243F3" w:rsidP="00D243F3">
      <w:pPr>
        <w:bidi/>
        <w:jc w:val="both"/>
        <w:rPr>
          <w:rFonts w:ascii="Sakkal Majalla" w:hAnsi="Sakkal Majalla" w:cs="Sakkal Majalla"/>
          <w:color w:val="000000" w:themeColor="text1"/>
          <w:sz w:val="28"/>
          <w:szCs w:val="28"/>
          <w:rtl/>
        </w:rPr>
      </w:pPr>
    </w:p>
    <w:p w14:paraId="25E0BBC8" w14:textId="77777777" w:rsidR="00D243F3" w:rsidRPr="00621787" w:rsidRDefault="00D243F3" w:rsidP="00D243F3">
      <w:pPr>
        <w:bidi/>
        <w:jc w:val="both"/>
        <w:rPr>
          <w:rFonts w:ascii="Sakkal Majalla" w:hAnsi="Sakkal Majalla" w:cs="Sakkal Majalla"/>
          <w:color w:val="000000" w:themeColor="text1"/>
          <w:sz w:val="28"/>
          <w:szCs w:val="28"/>
          <w:rtl/>
        </w:rPr>
      </w:pPr>
    </w:p>
    <w:p w14:paraId="3990BA27" w14:textId="77777777" w:rsidR="00D243F3" w:rsidRPr="00621787" w:rsidRDefault="00D243F3" w:rsidP="00D243F3">
      <w:pPr>
        <w:bidi/>
        <w:jc w:val="both"/>
        <w:rPr>
          <w:rFonts w:ascii="Sakkal Majalla" w:hAnsi="Sakkal Majalla" w:cs="Sakkal Majalla"/>
          <w:color w:val="000000" w:themeColor="text1"/>
          <w:sz w:val="28"/>
          <w:szCs w:val="28"/>
          <w:rtl/>
        </w:rPr>
      </w:pPr>
    </w:p>
    <w:p w14:paraId="00424EFD" w14:textId="77777777" w:rsidR="00D243F3" w:rsidRPr="00621787" w:rsidRDefault="00D243F3" w:rsidP="00D243F3">
      <w:pPr>
        <w:bidi/>
        <w:jc w:val="both"/>
        <w:rPr>
          <w:rFonts w:ascii="Sakkal Majalla" w:hAnsi="Sakkal Majalla" w:cs="Sakkal Majalla"/>
          <w:color w:val="000000" w:themeColor="text1"/>
          <w:sz w:val="28"/>
          <w:szCs w:val="28"/>
          <w:rtl/>
        </w:rPr>
      </w:pPr>
    </w:p>
    <w:p w14:paraId="0ADCEF6B" w14:textId="77777777" w:rsidR="00D243F3" w:rsidRPr="00621787" w:rsidRDefault="00D243F3" w:rsidP="00D243F3">
      <w:pPr>
        <w:bidi/>
        <w:jc w:val="both"/>
        <w:rPr>
          <w:rFonts w:ascii="Sakkal Majalla" w:hAnsi="Sakkal Majalla" w:cs="Sakkal Majalla"/>
          <w:color w:val="000000" w:themeColor="text1"/>
          <w:sz w:val="28"/>
          <w:szCs w:val="28"/>
          <w:rtl/>
        </w:rPr>
      </w:pPr>
    </w:p>
    <w:p w14:paraId="58D9957E" w14:textId="77777777" w:rsidR="00D243F3" w:rsidRPr="00621787" w:rsidRDefault="00D243F3" w:rsidP="00D243F3">
      <w:pPr>
        <w:bidi/>
        <w:jc w:val="both"/>
        <w:rPr>
          <w:rFonts w:ascii="Sakkal Majalla" w:hAnsi="Sakkal Majalla" w:cs="Sakkal Majalla"/>
          <w:color w:val="000000" w:themeColor="text1"/>
          <w:sz w:val="28"/>
          <w:szCs w:val="28"/>
          <w:rtl/>
        </w:rPr>
      </w:pPr>
    </w:p>
    <w:p w14:paraId="2E48DEC7" w14:textId="77777777" w:rsidR="00D243F3" w:rsidRPr="00621787" w:rsidRDefault="00D243F3" w:rsidP="00D243F3">
      <w:pPr>
        <w:bidi/>
        <w:jc w:val="both"/>
        <w:rPr>
          <w:rFonts w:ascii="Sakkal Majalla" w:hAnsi="Sakkal Majalla" w:cs="Sakkal Majalla"/>
          <w:color w:val="000000" w:themeColor="text1"/>
          <w:sz w:val="28"/>
          <w:szCs w:val="28"/>
          <w:rtl/>
        </w:rPr>
      </w:pPr>
    </w:p>
    <w:p w14:paraId="3C9744F2" w14:textId="77777777" w:rsidR="00D243F3" w:rsidRPr="00621787" w:rsidRDefault="00D243F3" w:rsidP="00D243F3">
      <w:pPr>
        <w:bidi/>
        <w:spacing w:after="160" w:line="360" w:lineRule="auto"/>
        <w:jc w:val="center"/>
        <w:rPr>
          <w:rFonts w:ascii="Sakkal Majalla" w:eastAsia="Calibri" w:hAnsi="Sakkal Majalla" w:cs="Sakkal Majalla"/>
          <w:b/>
          <w:bCs/>
          <w:color w:val="000000"/>
          <w:kern w:val="0"/>
          <w:sz w:val="32"/>
          <w:szCs w:val="32"/>
          <w:u w:val="single"/>
          <w:rtl/>
          <w14:ligatures w14:val="none"/>
        </w:rPr>
      </w:pPr>
    </w:p>
    <w:p w14:paraId="123CCACA" w14:textId="77777777" w:rsidR="00D243F3" w:rsidRPr="00621787" w:rsidRDefault="00D243F3" w:rsidP="00D243F3">
      <w:pPr>
        <w:bidi/>
        <w:spacing w:after="160" w:line="360" w:lineRule="auto"/>
        <w:jc w:val="center"/>
        <w:rPr>
          <w:rFonts w:ascii="Sakkal Majalla" w:eastAsia="Calibri" w:hAnsi="Sakkal Majalla" w:cs="Sakkal Majalla"/>
          <w:b/>
          <w:bCs/>
          <w:color w:val="000000"/>
          <w:kern w:val="0"/>
          <w:sz w:val="32"/>
          <w:szCs w:val="32"/>
          <w:u w:val="single"/>
          <w:rtl/>
          <w14:ligatures w14:val="none"/>
        </w:rPr>
      </w:pPr>
      <w:r w:rsidRPr="00621787">
        <w:rPr>
          <w:rFonts w:ascii="Sakkal Majalla" w:eastAsia="Calibri" w:hAnsi="Sakkal Majalla" w:cs="Sakkal Majalla" w:hint="cs"/>
          <w:b/>
          <w:bCs/>
          <w:color w:val="000000"/>
          <w:kern w:val="0"/>
          <w:sz w:val="32"/>
          <w:szCs w:val="32"/>
          <w:u w:val="single"/>
          <w:rtl/>
          <w14:ligatures w14:val="none"/>
        </w:rPr>
        <w:lastRenderedPageBreak/>
        <w:t>ثانيا: محاور الدراسة</w:t>
      </w:r>
    </w:p>
    <w:tbl>
      <w:tblPr>
        <w:tblStyle w:val="aa"/>
        <w:tblpPr w:leftFromText="180" w:rightFromText="180" w:vertAnchor="text" w:horzAnchor="margin" w:tblpXSpec="center" w:tblpY="404"/>
        <w:bidiVisual/>
        <w:tblW w:w="9772" w:type="dxa"/>
        <w:tblLook w:val="04A0" w:firstRow="1" w:lastRow="0" w:firstColumn="1" w:lastColumn="0" w:noHBand="0" w:noVBand="1"/>
      </w:tblPr>
      <w:tblGrid>
        <w:gridCol w:w="1093"/>
        <w:gridCol w:w="27"/>
        <w:gridCol w:w="4193"/>
        <w:gridCol w:w="1116"/>
        <w:gridCol w:w="735"/>
        <w:gridCol w:w="24"/>
        <w:gridCol w:w="704"/>
        <w:gridCol w:w="291"/>
        <w:gridCol w:w="753"/>
        <w:gridCol w:w="41"/>
        <w:gridCol w:w="795"/>
      </w:tblGrid>
      <w:tr w:rsidR="00D243F3" w:rsidRPr="00621787" w14:paraId="42DB4294" w14:textId="77777777" w:rsidTr="0080339A">
        <w:tc>
          <w:tcPr>
            <w:tcW w:w="9772" w:type="dxa"/>
            <w:gridSpan w:val="11"/>
            <w:shd w:val="clear" w:color="auto" w:fill="F7CAAC"/>
          </w:tcPr>
          <w:p w14:paraId="413C56D0" w14:textId="77777777" w:rsidR="00D243F3" w:rsidRPr="00621787" w:rsidRDefault="00D243F3" w:rsidP="0080339A">
            <w:pPr>
              <w:bidi/>
              <w:spacing w:after="160" w:line="360" w:lineRule="auto"/>
              <w:jc w:val="center"/>
              <w:rPr>
                <w:rFonts w:ascii="Sakkal Majalla" w:eastAsia="Calibri" w:hAnsi="Sakkal Majalla" w:cs="Sakkal Majalla"/>
                <w:b/>
                <w:bCs/>
                <w:color w:val="000000"/>
                <w:sz w:val="32"/>
                <w:szCs w:val="32"/>
                <w:rtl/>
              </w:rPr>
            </w:pPr>
            <w:r w:rsidRPr="00621787">
              <w:rPr>
                <w:rFonts w:ascii="Sakkal Majalla" w:eastAsia="Calibri" w:hAnsi="Sakkal Majalla" w:cs="Sakkal Majalla" w:hint="cs"/>
                <w:b/>
                <w:bCs/>
                <w:color w:val="000000"/>
                <w:sz w:val="32"/>
                <w:szCs w:val="32"/>
                <w:rtl/>
              </w:rPr>
              <w:t>المحور الأول: تقنيات الذكاء الاصطناعي</w:t>
            </w:r>
          </w:p>
        </w:tc>
      </w:tr>
      <w:tr w:rsidR="00D243F3" w:rsidRPr="00621787" w14:paraId="4491F6F3" w14:textId="77777777" w:rsidTr="0080339A">
        <w:tc>
          <w:tcPr>
            <w:tcW w:w="9772" w:type="dxa"/>
            <w:gridSpan w:val="11"/>
            <w:shd w:val="clear" w:color="auto" w:fill="FFF2CC"/>
          </w:tcPr>
          <w:p w14:paraId="7095F982"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البعد الأول: الأجهزة والبرمجيات</w:t>
            </w:r>
          </w:p>
        </w:tc>
      </w:tr>
      <w:tr w:rsidR="00D243F3" w:rsidRPr="00621787" w14:paraId="008C6370" w14:textId="77777777" w:rsidTr="0080339A">
        <w:trPr>
          <w:trHeight w:val="620"/>
        </w:trPr>
        <w:tc>
          <w:tcPr>
            <w:tcW w:w="1093" w:type="dxa"/>
            <w:shd w:val="clear" w:color="auto" w:fill="BDD6EE"/>
            <w:vAlign w:val="center"/>
          </w:tcPr>
          <w:p w14:paraId="2EBB9288"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w:t>
            </w:r>
          </w:p>
        </w:tc>
        <w:tc>
          <w:tcPr>
            <w:tcW w:w="4220" w:type="dxa"/>
            <w:gridSpan w:val="2"/>
            <w:shd w:val="clear" w:color="auto" w:fill="BDD6EE"/>
            <w:vAlign w:val="center"/>
          </w:tcPr>
          <w:p w14:paraId="6CF14578"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العبــــــــــــــــــــــــــــــــــــــارة</w:t>
            </w:r>
          </w:p>
        </w:tc>
        <w:tc>
          <w:tcPr>
            <w:tcW w:w="1116" w:type="dxa"/>
            <w:shd w:val="clear" w:color="auto" w:fill="BDD6EE"/>
            <w:vAlign w:val="center"/>
          </w:tcPr>
          <w:p w14:paraId="7F02F32B"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 بشدة</w:t>
            </w:r>
          </w:p>
        </w:tc>
        <w:tc>
          <w:tcPr>
            <w:tcW w:w="759" w:type="dxa"/>
            <w:gridSpan w:val="2"/>
            <w:shd w:val="clear" w:color="auto" w:fill="BDD6EE"/>
            <w:vAlign w:val="center"/>
          </w:tcPr>
          <w:p w14:paraId="2F37AC16"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w:t>
            </w:r>
          </w:p>
        </w:tc>
        <w:tc>
          <w:tcPr>
            <w:tcW w:w="995" w:type="dxa"/>
            <w:gridSpan w:val="2"/>
            <w:shd w:val="clear" w:color="auto" w:fill="BDD6EE"/>
            <w:vAlign w:val="center"/>
          </w:tcPr>
          <w:p w14:paraId="05D19E63"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محايد</w:t>
            </w:r>
          </w:p>
        </w:tc>
        <w:tc>
          <w:tcPr>
            <w:tcW w:w="794" w:type="dxa"/>
            <w:gridSpan w:val="2"/>
            <w:shd w:val="clear" w:color="auto" w:fill="BDD6EE"/>
            <w:vAlign w:val="center"/>
          </w:tcPr>
          <w:p w14:paraId="55B60000"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w:t>
            </w:r>
          </w:p>
        </w:tc>
        <w:tc>
          <w:tcPr>
            <w:tcW w:w="795" w:type="dxa"/>
            <w:shd w:val="clear" w:color="auto" w:fill="BDD6EE"/>
            <w:vAlign w:val="center"/>
          </w:tcPr>
          <w:p w14:paraId="422AD724"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 بشدة</w:t>
            </w:r>
          </w:p>
        </w:tc>
      </w:tr>
      <w:tr w:rsidR="00D243F3" w:rsidRPr="00621787" w14:paraId="6C98235D" w14:textId="77777777" w:rsidTr="0080339A">
        <w:trPr>
          <w:trHeight w:val="788"/>
        </w:trPr>
        <w:tc>
          <w:tcPr>
            <w:tcW w:w="1093" w:type="dxa"/>
            <w:shd w:val="clear" w:color="auto" w:fill="BDD6EE"/>
            <w:vAlign w:val="center"/>
          </w:tcPr>
          <w:p w14:paraId="24CF6D9F" w14:textId="77777777" w:rsidR="00D243F3" w:rsidRPr="00621787" w:rsidRDefault="00D243F3" w:rsidP="00D243F3">
            <w:pPr>
              <w:pStyle w:val="a5"/>
              <w:numPr>
                <w:ilvl w:val="0"/>
                <w:numId w:val="54"/>
              </w:numPr>
              <w:bidi/>
              <w:spacing w:after="160" w:line="360" w:lineRule="auto"/>
              <w:jc w:val="center"/>
              <w:rPr>
                <w:rFonts w:ascii="Sakkal Majalla" w:eastAsia="Calibri" w:hAnsi="Sakkal Majalla" w:cs="Sakkal Majalla"/>
                <w:b/>
                <w:bCs/>
                <w:color w:val="000000"/>
                <w:sz w:val="28"/>
                <w:szCs w:val="28"/>
              </w:rPr>
            </w:pPr>
          </w:p>
        </w:tc>
        <w:tc>
          <w:tcPr>
            <w:tcW w:w="4220" w:type="dxa"/>
            <w:gridSpan w:val="2"/>
          </w:tcPr>
          <w:p w14:paraId="44AD2D80"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Pr>
            </w:pPr>
            <w:r w:rsidRPr="00AC6C54">
              <w:rPr>
                <w:rFonts w:ascii="Sakkal Majalla" w:eastAsia="Calibri" w:hAnsi="Sakkal Majalla" w:cs="Sakkal Majalla"/>
                <w:b/>
                <w:bCs/>
                <w:color w:val="000000"/>
                <w:sz w:val="28"/>
                <w:szCs w:val="28"/>
                <w:rtl/>
              </w:rPr>
              <w:t>استخدام الأجهزة والبرمجيات المختلفة داخل ال</w:t>
            </w:r>
            <w:r>
              <w:rPr>
                <w:rFonts w:ascii="Sakkal Majalla" w:eastAsia="Calibri" w:hAnsi="Sakkal Majalla" w:cs="Sakkal Majalla" w:hint="cs"/>
                <w:b/>
                <w:bCs/>
                <w:color w:val="000000"/>
                <w:sz w:val="28"/>
                <w:szCs w:val="28"/>
                <w:rtl/>
                <w:lang w:bidi="ar-EG"/>
              </w:rPr>
              <w:t>قطاع المصرفي</w:t>
            </w:r>
            <w:r w:rsidRPr="00AC6C54">
              <w:rPr>
                <w:rFonts w:ascii="Sakkal Majalla" w:eastAsia="Calibri" w:hAnsi="Sakkal Majalla" w:cs="Sakkal Majalla"/>
                <w:b/>
                <w:bCs/>
                <w:color w:val="000000"/>
                <w:sz w:val="28"/>
                <w:szCs w:val="28"/>
                <w:rtl/>
              </w:rPr>
              <w:t xml:space="preserve"> يجعل العمليات المرتبطة بإدارة الم</w:t>
            </w:r>
            <w:r>
              <w:rPr>
                <w:rFonts w:ascii="Sakkal Majalla" w:eastAsia="Calibri" w:hAnsi="Sakkal Majalla" w:cs="Sakkal Majalla" w:hint="cs"/>
                <w:b/>
                <w:bCs/>
                <w:color w:val="000000"/>
                <w:sz w:val="28"/>
                <w:szCs w:val="28"/>
                <w:rtl/>
              </w:rPr>
              <w:t>خاطر</w:t>
            </w:r>
            <w:r w:rsidRPr="00AC6C54">
              <w:rPr>
                <w:rFonts w:ascii="Sakkal Majalla" w:eastAsia="Calibri" w:hAnsi="Sakkal Majalla" w:cs="Sakkal Majalla"/>
                <w:b/>
                <w:bCs/>
                <w:color w:val="000000"/>
                <w:sz w:val="28"/>
                <w:szCs w:val="28"/>
                <w:rtl/>
              </w:rPr>
              <w:t xml:space="preserve"> أكثر فاعلية ودقة ويفتح المجال للإبتكار.</w:t>
            </w:r>
          </w:p>
        </w:tc>
        <w:tc>
          <w:tcPr>
            <w:tcW w:w="1116" w:type="dxa"/>
          </w:tcPr>
          <w:p w14:paraId="42B76A71"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117B589B"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4402E6D5"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3E5E5FE2"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45912729"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391ED118" w14:textId="77777777" w:rsidTr="0080339A">
        <w:tc>
          <w:tcPr>
            <w:tcW w:w="1093" w:type="dxa"/>
            <w:shd w:val="clear" w:color="auto" w:fill="BDD6EE"/>
            <w:vAlign w:val="center"/>
          </w:tcPr>
          <w:p w14:paraId="23918DF7" w14:textId="77777777" w:rsidR="00D243F3" w:rsidRPr="00621787" w:rsidRDefault="00D243F3" w:rsidP="00D243F3">
            <w:pPr>
              <w:numPr>
                <w:ilvl w:val="0"/>
                <w:numId w:val="49"/>
              </w:numPr>
              <w:bidi/>
              <w:spacing w:line="360" w:lineRule="auto"/>
              <w:contextualSpacing/>
              <w:jc w:val="center"/>
              <w:rPr>
                <w:rFonts w:ascii="Sakkal Majalla" w:eastAsia="Calibri" w:hAnsi="Sakkal Majalla" w:cs="Sakkal Majalla"/>
                <w:b/>
                <w:bCs/>
                <w:color w:val="000000"/>
                <w:sz w:val="28"/>
                <w:szCs w:val="28"/>
                <w:rtl/>
              </w:rPr>
            </w:pPr>
          </w:p>
        </w:tc>
        <w:tc>
          <w:tcPr>
            <w:tcW w:w="4220" w:type="dxa"/>
            <w:gridSpan w:val="2"/>
          </w:tcPr>
          <w:p w14:paraId="21FFF4DB"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AC6C54">
              <w:rPr>
                <w:rFonts w:ascii="Sakkal Majalla" w:eastAsia="Calibri" w:hAnsi="Sakkal Majalla" w:cs="Sakkal Majalla"/>
                <w:b/>
                <w:bCs/>
                <w:color w:val="000000"/>
                <w:sz w:val="28"/>
                <w:szCs w:val="28"/>
                <w:rtl/>
              </w:rPr>
              <w:t xml:space="preserve">استخدام </w:t>
            </w:r>
            <w:r w:rsidRPr="00AC6C54">
              <w:rPr>
                <w:rFonts w:ascii="Sakkal Majalla" w:eastAsia="Calibri" w:hAnsi="Sakkal Majalla" w:cs="Sakkal Majalla" w:hint="cs"/>
                <w:b/>
                <w:bCs/>
                <w:color w:val="000000"/>
                <w:sz w:val="28"/>
                <w:szCs w:val="28"/>
                <w:rtl/>
              </w:rPr>
              <w:t>الأجهزة و</w:t>
            </w:r>
            <w:r w:rsidRPr="00AC6C54">
              <w:rPr>
                <w:rFonts w:ascii="Sakkal Majalla" w:eastAsia="Calibri" w:hAnsi="Sakkal Majalla" w:cs="Sakkal Majalla"/>
                <w:b/>
                <w:bCs/>
                <w:color w:val="000000"/>
                <w:sz w:val="28"/>
                <w:szCs w:val="28"/>
                <w:rtl/>
              </w:rPr>
              <w:t>البرمجيات (مثل الذكاء الاصطناعي) يساعد في تحليل البيانات الكبيرة وتقديم نتائج تساعد في اتخاذ القرارات</w:t>
            </w:r>
            <w:r>
              <w:rPr>
                <w:rFonts w:ascii="Sakkal Majalla" w:eastAsia="Calibri" w:hAnsi="Sakkal Majalla" w:cs="Sakkal Majalla" w:hint="cs"/>
                <w:b/>
                <w:bCs/>
                <w:color w:val="000000"/>
                <w:sz w:val="28"/>
                <w:szCs w:val="28"/>
                <w:rtl/>
              </w:rPr>
              <w:t xml:space="preserve"> الهامة داخل القطاع المصرفي.</w:t>
            </w:r>
          </w:p>
        </w:tc>
        <w:tc>
          <w:tcPr>
            <w:tcW w:w="1116" w:type="dxa"/>
          </w:tcPr>
          <w:p w14:paraId="73612AE8"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71B7ECB5"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3800C148"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1003C5CB"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7BC7C007"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76AD6DBD" w14:textId="77777777" w:rsidTr="0080339A">
        <w:tc>
          <w:tcPr>
            <w:tcW w:w="1093" w:type="dxa"/>
            <w:shd w:val="clear" w:color="auto" w:fill="BDD6EE"/>
            <w:vAlign w:val="center"/>
          </w:tcPr>
          <w:p w14:paraId="6E4845A1" w14:textId="77777777" w:rsidR="00D243F3" w:rsidRPr="00621787" w:rsidRDefault="00D243F3" w:rsidP="00D243F3">
            <w:pPr>
              <w:numPr>
                <w:ilvl w:val="0"/>
                <w:numId w:val="49"/>
              </w:numPr>
              <w:bidi/>
              <w:spacing w:line="360" w:lineRule="auto"/>
              <w:contextualSpacing/>
              <w:jc w:val="center"/>
              <w:rPr>
                <w:rFonts w:ascii="Sakkal Majalla" w:eastAsia="Calibri" w:hAnsi="Sakkal Majalla" w:cs="Sakkal Majalla"/>
                <w:b/>
                <w:bCs/>
                <w:color w:val="000000"/>
                <w:sz w:val="28"/>
                <w:szCs w:val="28"/>
                <w:rtl/>
              </w:rPr>
            </w:pPr>
          </w:p>
        </w:tc>
        <w:tc>
          <w:tcPr>
            <w:tcW w:w="4220" w:type="dxa"/>
            <w:gridSpan w:val="2"/>
          </w:tcPr>
          <w:p w14:paraId="65A42F5E"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AC6C54">
              <w:rPr>
                <w:rFonts w:ascii="Sakkal Majalla" w:eastAsia="Calibri" w:hAnsi="Sakkal Majalla" w:cs="Sakkal Majalla"/>
                <w:b/>
                <w:bCs/>
                <w:color w:val="000000"/>
                <w:sz w:val="28"/>
                <w:szCs w:val="28"/>
                <w:rtl/>
              </w:rPr>
              <w:t xml:space="preserve">يوفر استخدام </w:t>
            </w:r>
            <w:r w:rsidRPr="00AC6C54">
              <w:rPr>
                <w:rFonts w:ascii="Sakkal Majalla" w:eastAsia="Calibri" w:hAnsi="Sakkal Majalla" w:cs="Sakkal Majalla" w:hint="cs"/>
                <w:b/>
                <w:bCs/>
                <w:color w:val="000000"/>
                <w:sz w:val="28"/>
                <w:szCs w:val="28"/>
                <w:rtl/>
              </w:rPr>
              <w:t>الأجهزة و</w:t>
            </w:r>
            <w:r w:rsidRPr="00AC6C54">
              <w:rPr>
                <w:rFonts w:ascii="Sakkal Majalla" w:eastAsia="Calibri" w:hAnsi="Sakkal Majalla" w:cs="Sakkal Majalla"/>
                <w:b/>
                <w:bCs/>
                <w:color w:val="000000"/>
                <w:sz w:val="28"/>
                <w:szCs w:val="28"/>
                <w:rtl/>
              </w:rPr>
              <w:t>البرمجيات السرعة والدقة في العمل</w:t>
            </w:r>
            <w:r>
              <w:rPr>
                <w:rFonts w:ascii="Sakkal Majalla" w:eastAsia="Calibri" w:hAnsi="Sakkal Majalla" w:cs="Sakkal Majalla" w:hint="cs"/>
                <w:b/>
                <w:bCs/>
                <w:color w:val="000000"/>
                <w:sz w:val="28"/>
                <w:szCs w:val="28"/>
                <w:rtl/>
              </w:rPr>
              <w:t xml:space="preserve"> في مصرف الراجحي بالمملكة العربية السعودية.</w:t>
            </w:r>
          </w:p>
        </w:tc>
        <w:tc>
          <w:tcPr>
            <w:tcW w:w="1116" w:type="dxa"/>
          </w:tcPr>
          <w:p w14:paraId="66BA08FB"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09F76B3D"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73D9C5C5"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048502C4"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7DC7D7C4"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268A48D3" w14:textId="77777777" w:rsidTr="0080339A">
        <w:tc>
          <w:tcPr>
            <w:tcW w:w="9772" w:type="dxa"/>
            <w:gridSpan w:val="11"/>
            <w:shd w:val="clear" w:color="auto" w:fill="FFF2CC"/>
          </w:tcPr>
          <w:p w14:paraId="7657EF75"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البعد الثاني: الفعالية</w:t>
            </w:r>
          </w:p>
        </w:tc>
      </w:tr>
      <w:tr w:rsidR="00D243F3" w:rsidRPr="00621787" w14:paraId="04F9A121" w14:textId="77777777" w:rsidTr="0080339A">
        <w:tc>
          <w:tcPr>
            <w:tcW w:w="1093" w:type="dxa"/>
            <w:shd w:val="clear" w:color="auto" w:fill="BDD6EE"/>
            <w:vAlign w:val="center"/>
          </w:tcPr>
          <w:p w14:paraId="2218A118"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w:t>
            </w:r>
          </w:p>
        </w:tc>
        <w:tc>
          <w:tcPr>
            <w:tcW w:w="4220" w:type="dxa"/>
            <w:gridSpan w:val="2"/>
            <w:shd w:val="clear" w:color="auto" w:fill="BDD6EE"/>
            <w:vAlign w:val="center"/>
          </w:tcPr>
          <w:p w14:paraId="25E8D26A"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العبــــــــــــــــــــــــــــــــــــــارة</w:t>
            </w:r>
          </w:p>
        </w:tc>
        <w:tc>
          <w:tcPr>
            <w:tcW w:w="1116" w:type="dxa"/>
            <w:shd w:val="clear" w:color="auto" w:fill="BDD6EE"/>
            <w:vAlign w:val="center"/>
          </w:tcPr>
          <w:p w14:paraId="6FDCE4ED"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 بشدة</w:t>
            </w:r>
          </w:p>
        </w:tc>
        <w:tc>
          <w:tcPr>
            <w:tcW w:w="759" w:type="dxa"/>
            <w:gridSpan w:val="2"/>
            <w:shd w:val="clear" w:color="auto" w:fill="BDD6EE"/>
            <w:vAlign w:val="center"/>
          </w:tcPr>
          <w:p w14:paraId="08474FB0"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w:t>
            </w:r>
          </w:p>
        </w:tc>
        <w:tc>
          <w:tcPr>
            <w:tcW w:w="995" w:type="dxa"/>
            <w:gridSpan w:val="2"/>
            <w:shd w:val="clear" w:color="auto" w:fill="BDD6EE"/>
            <w:vAlign w:val="center"/>
          </w:tcPr>
          <w:p w14:paraId="32C8C285"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محايد</w:t>
            </w:r>
          </w:p>
        </w:tc>
        <w:tc>
          <w:tcPr>
            <w:tcW w:w="794" w:type="dxa"/>
            <w:gridSpan w:val="2"/>
            <w:shd w:val="clear" w:color="auto" w:fill="BDD6EE"/>
            <w:vAlign w:val="center"/>
          </w:tcPr>
          <w:p w14:paraId="5ADB28E7"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w:t>
            </w:r>
          </w:p>
        </w:tc>
        <w:tc>
          <w:tcPr>
            <w:tcW w:w="795" w:type="dxa"/>
            <w:shd w:val="clear" w:color="auto" w:fill="BDD6EE"/>
            <w:vAlign w:val="center"/>
          </w:tcPr>
          <w:p w14:paraId="24BD15CA"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 بشدة</w:t>
            </w:r>
          </w:p>
        </w:tc>
      </w:tr>
      <w:tr w:rsidR="00D243F3" w:rsidRPr="00621787" w14:paraId="1651CE60" w14:textId="77777777" w:rsidTr="0080339A">
        <w:tc>
          <w:tcPr>
            <w:tcW w:w="1093" w:type="dxa"/>
            <w:shd w:val="clear" w:color="auto" w:fill="BDD6EE"/>
          </w:tcPr>
          <w:p w14:paraId="77A7320C" w14:textId="77777777" w:rsidR="00D243F3" w:rsidRPr="00621787" w:rsidRDefault="00D243F3" w:rsidP="00D243F3">
            <w:pPr>
              <w:numPr>
                <w:ilvl w:val="0"/>
                <w:numId w:val="51"/>
              </w:numPr>
              <w:bidi/>
              <w:spacing w:line="360" w:lineRule="auto"/>
              <w:contextualSpacing/>
              <w:rPr>
                <w:rFonts w:ascii="Sakkal Majalla" w:eastAsia="Calibri" w:hAnsi="Sakkal Majalla" w:cs="Sakkal Majalla"/>
                <w:b/>
                <w:bCs/>
                <w:color w:val="000000"/>
                <w:sz w:val="28"/>
                <w:szCs w:val="28"/>
                <w:rtl/>
              </w:rPr>
            </w:pPr>
          </w:p>
        </w:tc>
        <w:tc>
          <w:tcPr>
            <w:tcW w:w="4220" w:type="dxa"/>
            <w:gridSpan w:val="2"/>
          </w:tcPr>
          <w:p w14:paraId="6437E600"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تساهم تطبيقات الذكاء الاصطناعي في تقييم مدى فعالية القرارات المستخدمة.</w:t>
            </w:r>
          </w:p>
        </w:tc>
        <w:tc>
          <w:tcPr>
            <w:tcW w:w="1116" w:type="dxa"/>
          </w:tcPr>
          <w:p w14:paraId="4F7F80B7"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6979C9D7"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00412363"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5DF73E1E"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7116E4BB"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3FE9A7C4" w14:textId="77777777" w:rsidTr="0080339A">
        <w:tc>
          <w:tcPr>
            <w:tcW w:w="1093" w:type="dxa"/>
            <w:shd w:val="clear" w:color="auto" w:fill="BDD6EE"/>
          </w:tcPr>
          <w:p w14:paraId="5B66F6D7" w14:textId="77777777" w:rsidR="00D243F3" w:rsidRPr="00621787" w:rsidRDefault="00D243F3" w:rsidP="00D243F3">
            <w:pPr>
              <w:numPr>
                <w:ilvl w:val="0"/>
                <w:numId w:val="51"/>
              </w:numPr>
              <w:bidi/>
              <w:spacing w:line="360" w:lineRule="auto"/>
              <w:contextualSpacing/>
              <w:rPr>
                <w:rFonts w:ascii="Sakkal Majalla" w:eastAsia="Calibri" w:hAnsi="Sakkal Majalla" w:cs="Sakkal Majalla"/>
                <w:b/>
                <w:bCs/>
                <w:color w:val="000000"/>
                <w:sz w:val="28"/>
                <w:szCs w:val="28"/>
                <w:rtl/>
              </w:rPr>
            </w:pPr>
          </w:p>
        </w:tc>
        <w:tc>
          <w:tcPr>
            <w:tcW w:w="4220" w:type="dxa"/>
            <w:gridSpan w:val="2"/>
          </w:tcPr>
          <w:p w14:paraId="18187844"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تمتاز هذه الأنظمة بالفعالية في قدرتها على التنبؤ بالخطر أو وجود مشكلة ما.</w:t>
            </w:r>
          </w:p>
        </w:tc>
        <w:tc>
          <w:tcPr>
            <w:tcW w:w="1116" w:type="dxa"/>
          </w:tcPr>
          <w:p w14:paraId="7DCA7A3A"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5BC005BE"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70A941D5"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284F733A"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0B0452D0"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2ACE9560" w14:textId="77777777" w:rsidTr="0080339A">
        <w:tc>
          <w:tcPr>
            <w:tcW w:w="1093" w:type="dxa"/>
            <w:shd w:val="clear" w:color="auto" w:fill="BDD6EE"/>
          </w:tcPr>
          <w:p w14:paraId="01D5D882" w14:textId="77777777" w:rsidR="00D243F3" w:rsidRPr="00621787" w:rsidRDefault="00D243F3" w:rsidP="00D243F3">
            <w:pPr>
              <w:pStyle w:val="a5"/>
              <w:numPr>
                <w:ilvl w:val="0"/>
                <w:numId w:val="51"/>
              </w:numPr>
              <w:bidi/>
              <w:spacing w:line="360" w:lineRule="auto"/>
              <w:jc w:val="center"/>
              <w:rPr>
                <w:rFonts w:ascii="Sakkal Majalla" w:eastAsia="Calibri" w:hAnsi="Sakkal Majalla" w:cs="Sakkal Majalla"/>
                <w:b/>
                <w:bCs/>
                <w:color w:val="000000"/>
                <w:sz w:val="28"/>
                <w:szCs w:val="28"/>
                <w:rtl/>
              </w:rPr>
            </w:pPr>
          </w:p>
        </w:tc>
        <w:tc>
          <w:tcPr>
            <w:tcW w:w="4220" w:type="dxa"/>
            <w:gridSpan w:val="2"/>
          </w:tcPr>
          <w:p w14:paraId="03DF9F97"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تعد هذه الأنظمة أداة ممتازة تساعد للوصول إلى نتائج صائبة ودقيقة.</w:t>
            </w:r>
          </w:p>
        </w:tc>
        <w:tc>
          <w:tcPr>
            <w:tcW w:w="1116" w:type="dxa"/>
          </w:tcPr>
          <w:p w14:paraId="34FA055A"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76AC1F94"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4444762D"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117672E5"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082266CE"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45F317A6" w14:textId="77777777" w:rsidTr="0080339A">
        <w:tc>
          <w:tcPr>
            <w:tcW w:w="9772" w:type="dxa"/>
            <w:gridSpan w:val="11"/>
            <w:shd w:val="clear" w:color="auto" w:fill="FFF2CC" w:themeFill="accent4" w:themeFillTint="33"/>
          </w:tcPr>
          <w:p w14:paraId="5245419D"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البعد الثالث: المعارف والاستدلال</w:t>
            </w:r>
          </w:p>
        </w:tc>
      </w:tr>
      <w:tr w:rsidR="00D243F3" w:rsidRPr="00621787" w14:paraId="11C638C1" w14:textId="77777777" w:rsidTr="0080339A">
        <w:tc>
          <w:tcPr>
            <w:tcW w:w="1093" w:type="dxa"/>
            <w:shd w:val="clear" w:color="auto" w:fill="BDD6EE"/>
            <w:vAlign w:val="center"/>
          </w:tcPr>
          <w:p w14:paraId="19DF1F90"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w:t>
            </w:r>
          </w:p>
        </w:tc>
        <w:tc>
          <w:tcPr>
            <w:tcW w:w="4220" w:type="dxa"/>
            <w:gridSpan w:val="2"/>
            <w:shd w:val="clear" w:color="auto" w:fill="BDD6EE"/>
            <w:vAlign w:val="center"/>
          </w:tcPr>
          <w:p w14:paraId="1FCA8C24"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العبــــــــــــــــــــــــــــــــــــــارة</w:t>
            </w:r>
          </w:p>
        </w:tc>
        <w:tc>
          <w:tcPr>
            <w:tcW w:w="1116" w:type="dxa"/>
            <w:shd w:val="clear" w:color="auto" w:fill="BDD6EE"/>
            <w:vAlign w:val="center"/>
          </w:tcPr>
          <w:p w14:paraId="386EF6BA"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 بشدة</w:t>
            </w:r>
          </w:p>
        </w:tc>
        <w:tc>
          <w:tcPr>
            <w:tcW w:w="759" w:type="dxa"/>
            <w:gridSpan w:val="2"/>
            <w:shd w:val="clear" w:color="auto" w:fill="BDD6EE"/>
            <w:vAlign w:val="center"/>
          </w:tcPr>
          <w:p w14:paraId="13FC1983"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w:t>
            </w:r>
          </w:p>
        </w:tc>
        <w:tc>
          <w:tcPr>
            <w:tcW w:w="995" w:type="dxa"/>
            <w:gridSpan w:val="2"/>
            <w:shd w:val="clear" w:color="auto" w:fill="BDD6EE"/>
            <w:vAlign w:val="center"/>
          </w:tcPr>
          <w:p w14:paraId="496B6532"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محايد</w:t>
            </w:r>
          </w:p>
        </w:tc>
        <w:tc>
          <w:tcPr>
            <w:tcW w:w="794" w:type="dxa"/>
            <w:gridSpan w:val="2"/>
            <w:shd w:val="clear" w:color="auto" w:fill="BDD6EE"/>
            <w:vAlign w:val="center"/>
          </w:tcPr>
          <w:p w14:paraId="38160841"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w:t>
            </w:r>
          </w:p>
        </w:tc>
        <w:tc>
          <w:tcPr>
            <w:tcW w:w="795" w:type="dxa"/>
            <w:shd w:val="clear" w:color="auto" w:fill="BDD6EE"/>
            <w:vAlign w:val="center"/>
          </w:tcPr>
          <w:p w14:paraId="40477E54"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 بشدة</w:t>
            </w:r>
          </w:p>
        </w:tc>
      </w:tr>
      <w:tr w:rsidR="00D243F3" w:rsidRPr="00621787" w14:paraId="1835B818" w14:textId="77777777" w:rsidTr="0080339A">
        <w:tc>
          <w:tcPr>
            <w:tcW w:w="1093" w:type="dxa"/>
            <w:shd w:val="clear" w:color="auto" w:fill="BDD6EE"/>
          </w:tcPr>
          <w:p w14:paraId="7C7C0E97" w14:textId="77777777" w:rsidR="00D243F3" w:rsidRPr="00621787" w:rsidRDefault="00D243F3" w:rsidP="00D243F3">
            <w:pPr>
              <w:numPr>
                <w:ilvl w:val="0"/>
                <w:numId w:val="52"/>
              </w:numPr>
              <w:bidi/>
              <w:spacing w:line="360" w:lineRule="auto"/>
              <w:contextualSpacing/>
              <w:rPr>
                <w:rFonts w:ascii="Sakkal Majalla" w:eastAsia="Calibri" w:hAnsi="Sakkal Majalla" w:cs="Sakkal Majalla"/>
                <w:b/>
                <w:bCs/>
                <w:color w:val="000000"/>
                <w:sz w:val="28"/>
                <w:szCs w:val="28"/>
                <w:rtl/>
              </w:rPr>
            </w:pPr>
          </w:p>
        </w:tc>
        <w:tc>
          <w:tcPr>
            <w:tcW w:w="4220" w:type="dxa"/>
            <w:gridSpan w:val="2"/>
          </w:tcPr>
          <w:p w14:paraId="3E48A5D3"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يسمح الذكاء الإصطناعي بتمثيل المعارف الرمزية بصورة واضحة كالرسومات والبيانات والشبكات والنصوص.</w:t>
            </w:r>
          </w:p>
        </w:tc>
        <w:tc>
          <w:tcPr>
            <w:tcW w:w="1116" w:type="dxa"/>
          </w:tcPr>
          <w:p w14:paraId="040E69F2"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380317AC"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69AFE225"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1B839C48"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230F2CC8"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44C364D2" w14:textId="77777777" w:rsidTr="0080339A">
        <w:tc>
          <w:tcPr>
            <w:tcW w:w="1093" w:type="dxa"/>
            <w:shd w:val="clear" w:color="auto" w:fill="BDD6EE"/>
          </w:tcPr>
          <w:p w14:paraId="5FE4367A" w14:textId="77777777" w:rsidR="00D243F3" w:rsidRPr="00621787" w:rsidRDefault="00D243F3" w:rsidP="00D243F3">
            <w:pPr>
              <w:numPr>
                <w:ilvl w:val="0"/>
                <w:numId w:val="52"/>
              </w:numPr>
              <w:bidi/>
              <w:spacing w:line="360" w:lineRule="auto"/>
              <w:contextualSpacing/>
              <w:rPr>
                <w:rFonts w:ascii="Sakkal Majalla" w:eastAsia="Calibri" w:hAnsi="Sakkal Majalla" w:cs="Sakkal Majalla"/>
                <w:b/>
                <w:bCs/>
                <w:color w:val="000000"/>
                <w:sz w:val="28"/>
                <w:szCs w:val="28"/>
                <w:rtl/>
              </w:rPr>
            </w:pPr>
          </w:p>
        </w:tc>
        <w:tc>
          <w:tcPr>
            <w:tcW w:w="4220" w:type="dxa"/>
            <w:gridSpan w:val="2"/>
          </w:tcPr>
          <w:p w14:paraId="510AC448"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يتميز الذكاء الإصطناعي بالقدرة على التكيف مع بيئته المعرفية في الشركة أو المؤسسة.</w:t>
            </w:r>
          </w:p>
        </w:tc>
        <w:tc>
          <w:tcPr>
            <w:tcW w:w="1116" w:type="dxa"/>
          </w:tcPr>
          <w:p w14:paraId="2518CF75"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43DB720D"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54B33F8D"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7B99F476"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5C4456D1"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475E6A08" w14:textId="77777777" w:rsidTr="0080339A">
        <w:trPr>
          <w:trHeight w:val="1120"/>
        </w:trPr>
        <w:tc>
          <w:tcPr>
            <w:tcW w:w="1093" w:type="dxa"/>
            <w:shd w:val="clear" w:color="auto" w:fill="BDD6EE"/>
          </w:tcPr>
          <w:p w14:paraId="16FF9E6A" w14:textId="77777777" w:rsidR="00D243F3" w:rsidRPr="00621787" w:rsidRDefault="00D243F3" w:rsidP="00D243F3">
            <w:pPr>
              <w:numPr>
                <w:ilvl w:val="0"/>
                <w:numId w:val="52"/>
              </w:numPr>
              <w:bidi/>
              <w:spacing w:line="360" w:lineRule="auto"/>
              <w:contextualSpacing/>
              <w:rPr>
                <w:rFonts w:ascii="Sakkal Majalla" w:eastAsia="Calibri" w:hAnsi="Sakkal Majalla" w:cs="Sakkal Majalla"/>
                <w:b/>
                <w:bCs/>
                <w:color w:val="000000"/>
                <w:sz w:val="28"/>
                <w:szCs w:val="28"/>
                <w:rtl/>
              </w:rPr>
            </w:pPr>
          </w:p>
        </w:tc>
        <w:tc>
          <w:tcPr>
            <w:tcW w:w="4220" w:type="dxa"/>
            <w:gridSpan w:val="2"/>
          </w:tcPr>
          <w:p w14:paraId="676CFEFB"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يسمح الذكاء الإصطناعي بتخزين المعرفة بصورة سريعة وكافية.</w:t>
            </w:r>
          </w:p>
        </w:tc>
        <w:tc>
          <w:tcPr>
            <w:tcW w:w="1116" w:type="dxa"/>
          </w:tcPr>
          <w:p w14:paraId="5B7EBF0B"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2873FD5D"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04CB8FA3"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10521232"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3790C18F"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225FBD84" w14:textId="77777777" w:rsidTr="0080339A">
        <w:trPr>
          <w:trHeight w:val="98"/>
        </w:trPr>
        <w:tc>
          <w:tcPr>
            <w:tcW w:w="1120" w:type="dxa"/>
            <w:gridSpan w:val="2"/>
            <w:tcBorders>
              <w:top w:val="single" w:sz="4" w:space="0" w:color="auto"/>
              <w:left w:val="nil"/>
              <w:bottom w:val="nil"/>
              <w:right w:val="nil"/>
            </w:tcBorders>
            <w:shd w:val="clear" w:color="auto" w:fill="auto"/>
            <w:vAlign w:val="center"/>
          </w:tcPr>
          <w:p w14:paraId="0C16A201" w14:textId="77777777" w:rsidR="00D243F3" w:rsidRPr="00621787" w:rsidRDefault="00D243F3" w:rsidP="0080339A">
            <w:pPr>
              <w:bidi/>
              <w:spacing w:line="360" w:lineRule="auto"/>
              <w:rPr>
                <w:rFonts w:ascii="Sakkal Majalla" w:eastAsia="Calibri" w:hAnsi="Sakkal Majalla" w:cs="Sakkal Majalla"/>
                <w:b/>
                <w:bCs/>
                <w:color w:val="000000"/>
                <w:sz w:val="2"/>
                <w:szCs w:val="2"/>
                <w:rtl/>
              </w:rPr>
            </w:pPr>
          </w:p>
        </w:tc>
        <w:tc>
          <w:tcPr>
            <w:tcW w:w="4193" w:type="dxa"/>
            <w:tcBorders>
              <w:top w:val="single" w:sz="4" w:space="0" w:color="auto"/>
              <w:left w:val="nil"/>
              <w:bottom w:val="nil"/>
              <w:right w:val="nil"/>
            </w:tcBorders>
            <w:shd w:val="clear" w:color="auto" w:fill="auto"/>
            <w:vAlign w:val="center"/>
          </w:tcPr>
          <w:p w14:paraId="5B51C5D2"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1116" w:type="dxa"/>
            <w:tcBorders>
              <w:top w:val="single" w:sz="4" w:space="0" w:color="auto"/>
              <w:left w:val="nil"/>
              <w:bottom w:val="nil"/>
              <w:right w:val="nil"/>
            </w:tcBorders>
            <w:shd w:val="clear" w:color="auto" w:fill="auto"/>
            <w:vAlign w:val="center"/>
          </w:tcPr>
          <w:p w14:paraId="6B1EF1BD"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c>
          <w:tcPr>
            <w:tcW w:w="735" w:type="dxa"/>
            <w:tcBorders>
              <w:top w:val="single" w:sz="4" w:space="0" w:color="auto"/>
              <w:left w:val="nil"/>
              <w:bottom w:val="nil"/>
              <w:right w:val="nil"/>
            </w:tcBorders>
            <w:shd w:val="clear" w:color="auto" w:fill="auto"/>
            <w:vAlign w:val="center"/>
          </w:tcPr>
          <w:p w14:paraId="1D2CC172"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c>
          <w:tcPr>
            <w:tcW w:w="728" w:type="dxa"/>
            <w:gridSpan w:val="2"/>
            <w:tcBorders>
              <w:top w:val="single" w:sz="4" w:space="0" w:color="auto"/>
              <w:left w:val="nil"/>
              <w:bottom w:val="nil"/>
              <w:right w:val="nil"/>
            </w:tcBorders>
            <w:shd w:val="clear" w:color="auto" w:fill="auto"/>
            <w:vAlign w:val="center"/>
          </w:tcPr>
          <w:p w14:paraId="5905E789"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c>
          <w:tcPr>
            <w:tcW w:w="1044" w:type="dxa"/>
            <w:gridSpan w:val="2"/>
            <w:tcBorders>
              <w:top w:val="single" w:sz="4" w:space="0" w:color="auto"/>
              <w:left w:val="nil"/>
              <w:bottom w:val="nil"/>
              <w:right w:val="nil"/>
            </w:tcBorders>
            <w:shd w:val="clear" w:color="auto" w:fill="auto"/>
            <w:vAlign w:val="center"/>
          </w:tcPr>
          <w:p w14:paraId="52906AA7"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c>
          <w:tcPr>
            <w:tcW w:w="836" w:type="dxa"/>
            <w:gridSpan w:val="2"/>
            <w:tcBorders>
              <w:top w:val="single" w:sz="4" w:space="0" w:color="auto"/>
              <w:left w:val="nil"/>
              <w:bottom w:val="nil"/>
              <w:right w:val="nil"/>
            </w:tcBorders>
            <w:shd w:val="clear" w:color="auto" w:fill="auto"/>
            <w:vAlign w:val="center"/>
          </w:tcPr>
          <w:p w14:paraId="09587A7D"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r>
      <w:tr w:rsidR="00D243F3" w:rsidRPr="00621787" w14:paraId="7AA67A2C" w14:textId="77777777" w:rsidTr="0080339A">
        <w:tc>
          <w:tcPr>
            <w:tcW w:w="1120" w:type="dxa"/>
            <w:gridSpan w:val="2"/>
            <w:tcBorders>
              <w:top w:val="nil"/>
              <w:left w:val="nil"/>
              <w:bottom w:val="single" w:sz="4" w:space="0" w:color="auto"/>
              <w:right w:val="nil"/>
            </w:tcBorders>
            <w:shd w:val="clear" w:color="auto" w:fill="auto"/>
            <w:vAlign w:val="center"/>
          </w:tcPr>
          <w:p w14:paraId="4DF63BF5" w14:textId="77777777" w:rsidR="00D243F3" w:rsidRPr="00621787" w:rsidRDefault="00D243F3" w:rsidP="0080339A">
            <w:pPr>
              <w:bidi/>
              <w:spacing w:line="360" w:lineRule="auto"/>
              <w:rPr>
                <w:rFonts w:ascii="Sakkal Majalla" w:eastAsia="Calibri" w:hAnsi="Sakkal Majalla" w:cs="Sakkal Majalla"/>
                <w:b/>
                <w:bCs/>
                <w:color w:val="000000"/>
                <w:sz w:val="64"/>
                <w:szCs w:val="64"/>
                <w:rtl/>
              </w:rPr>
            </w:pPr>
          </w:p>
        </w:tc>
        <w:tc>
          <w:tcPr>
            <w:tcW w:w="4193" w:type="dxa"/>
            <w:tcBorders>
              <w:top w:val="nil"/>
              <w:left w:val="nil"/>
              <w:bottom w:val="single" w:sz="4" w:space="0" w:color="auto"/>
              <w:right w:val="nil"/>
            </w:tcBorders>
            <w:shd w:val="clear" w:color="auto" w:fill="auto"/>
            <w:vAlign w:val="center"/>
          </w:tcPr>
          <w:p w14:paraId="7A66F905" w14:textId="77777777" w:rsidR="00D243F3" w:rsidRDefault="00D243F3" w:rsidP="0080339A">
            <w:pPr>
              <w:bidi/>
              <w:spacing w:line="360" w:lineRule="auto"/>
              <w:rPr>
                <w:rFonts w:ascii="Sakkal Majalla" w:eastAsia="Calibri" w:hAnsi="Sakkal Majalla" w:cs="Sakkal Majalla"/>
                <w:b/>
                <w:bCs/>
                <w:color w:val="000000"/>
                <w:sz w:val="28"/>
                <w:szCs w:val="28"/>
                <w:rtl/>
              </w:rPr>
            </w:pPr>
          </w:p>
          <w:p w14:paraId="5B6C3EE8" w14:textId="77777777" w:rsidR="00D243F3" w:rsidRDefault="00D243F3" w:rsidP="0080339A">
            <w:pPr>
              <w:bidi/>
              <w:spacing w:line="360" w:lineRule="auto"/>
              <w:rPr>
                <w:rFonts w:ascii="Sakkal Majalla" w:eastAsia="Calibri" w:hAnsi="Sakkal Majalla" w:cs="Sakkal Majalla"/>
                <w:b/>
                <w:bCs/>
                <w:color w:val="000000"/>
                <w:sz w:val="28"/>
                <w:szCs w:val="28"/>
                <w:rtl/>
              </w:rPr>
            </w:pPr>
          </w:p>
          <w:p w14:paraId="62B6417E" w14:textId="77777777" w:rsidR="00D243F3" w:rsidRDefault="00D243F3" w:rsidP="0080339A">
            <w:pPr>
              <w:bidi/>
              <w:spacing w:line="360" w:lineRule="auto"/>
              <w:rPr>
                <w:rFonts w:ascii="Sakkal Majalla" w:eastAsia="Calibri" w:hAnsi="Sakkal Majalla" w:cs="Sakkal Majalla"/>
                <w:b/>
                <w:bCs/>
                <w:color w:val="000000"/>
                <w:sz w:val="28"/>
                <w:szCs w:val="28"/>
                <w:rtl/>
              </w:rPr>
            </w:pPr>
          </w:p>
          <w:p w14:paraId="04FB583E" w14:textId="77777777" w:rsidR="00D243F3" w:rsidRDefault="00D243F3" w:rsidP="0080339A">
            <w:pPr>
              <w:bidi/>
              <w:spacing w:line="360" w:lineRule="auto"/>
              <w:rPr>
                <w:rFonts w:ascii="Sakkal Majalla" w:eastAsia="Calibri" w:hAnsi="Sakkal Majalla" w:cs="Sakkal Majalla"/>
                <w:b/>
                <w:bCs/>
                <w:color w:val="000000"/>
                <w:sz w:val="28"/>
                <w:szCs w:val="28"/>
                <w:rtl/>
              </w:rPr>
            </w:pPr>
          </w:p>
          <w:p w14:paraId="3974F15B" w14:textId="77777777" w:rsidR="00D243F3" w:rsidRDefault="00D243F3" w:rsidP="0080339A">
            <w:pPr>
              <w:bidi/>
              <w:spacing w:line="360" w:lineRule="auto"/>
              <w:rPr>
                <w:rFonts w:ascii="Sakkal Majalla" w:eastAsia="Calibri" w:hAnsi="Sakkal Majalla" w:cs="Sakkal Majalla"/>
                <w:b/>
                <w:bCs/>
                <w:color w:val="000000"/>
                <w:sz w:val="28"/>
                <w:szCs w:val="28"/>
                <w:rtl/>
              </w:rPr>
            </w:pPr>
          </w:p>
          <w:p w14:paraId="565BF7B0"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1116" w:type="dxa"/>
            <w:tcBorders>
              <w:top w:val="nil"/>
              <w:left w:val="nil"/>
              <w:bottom w:val="single" w:sz="4" w:space="0" w:color="auto"/>
              <w:right w:val="nil"/>
            </w:tcBorders>
            <w:shd w:val="clear" w:color="auto" w:fill="auto"/>
            <w:vAlign w:val="center"/>
          </w:tcPr>
          <w:p w14:paraId="213A0DA8"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c>
          <w:tcPr>
            <w:tcW w:w="735" w:type="dxa"/>
            <w:tcBorders>
              <w:top w:val="nil"/>
              <w:left w:val="nil"/>
              <w:bottom w:val="single" w:sz="4" w:space="0" w:color="auto"/>
              <w:right w:val="nil"/>
            </w:tcBorders>
            <w:shd w:val="clear" w:color="auto" w:fill="auto"/>
            <w:vAlign w:val="center"/>
          </w:tcPr>
          <w:p w14:paraId="4B2A9D07"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c>
          <w:tcPr>
            <w:tcW w:w="728" w:type="dxa"/>
            <w:gridSpan w:val="2"/>
            <w:tcBorders>
              <w:top w:val="nil"/>
              <w:left w:val="nil"/>
              <w:bottom w:val="single" w:sz="4" w:space="0" w:color="auto"/>
              <w:right w:val="nil"/>
            </w:tcBorders>
            <w:shd w:val="clear" w:color="auto" w:fill="auto"/>
            <w:vAlign w:val="center"/>
          </w:tcPr>
          <w:p w14:paraId="3CD6FBD2"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c>
          <w:tcPr>
            <w:tcW w:w="1044" w:type="dxa"/>
            <w:gridSpan w:val="2"/>
            <w:tcBorders>
              <w:top w:val="nil"/>
              <w:left w:val="nil"/>
              <w:bottom w:val="single" w:sz="4" w:space="0" w:color="auto"/>
              <w:right w:val="nil"/>
            </w:tcBorders>
            <w:shd w:val="clear" w:color="auto" w:fill="auto"/>
            <w:vAlign w:val="center"/>
          </w:tcPr>
          <w:p w14:paraId="1E877ECF"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c>
          <w:tcPr>
            <w:tcW w:w="836" w:type="dxa"/>
            <w:gridSpan w:val="2"/>
            <w:tcBorders>
              <w:top w:val="nil"/>
              <w:left w:val="nil"/>
              <w:bottom w:val="single" w:sz="4" w:space="0" w:color="auto"/>
              <w:right w:val="nil"/>
            </w:tcBorders>
            <w:shd w:val="clear" w:color="auto" w:fill="auto"/>
            <w:vAlign w:val="center"/>
          </w:tcPr>
          <w:p w14:paraId="4F1884AB"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p>
        </w:tc>
      </w:tr>
      <w:tr w:rsidR="00D243F3" w:rsidRPr="00621787" w14:paraId="110EED47" w14:textId="77777777" w:rsidTr="0080339A">
        <w:trPr>
          <w:trHeight w:val="557"/>
        </w:trPr>
        <w:tc>
          <w:tcPr>
            <w:tcW w:w="9772" w:type="dxa"/>
            <w:gridSpan w:val="11"/>
            <w:tcBorders>
              <w:top w:val="single" w:sz="4" w:space="0" w:color="auto"/>
            </w:tcBorders>
            <w:shd w:val="clear" w:color="auto" w:fill="F7CAAC"/>
          </w:tcPr>
          <w:p w14:paraId="5FA9D2F5" w14:textId="77777777" w:rsidR="00D243F3" w:rsidRPr="00621787" w:rsidRDefault="00D243F3" w:rsidP="0080339A">
            <w:pPr>
              <w:bidi/>
              <w:spacing w:after="160" w:line="360" w:lineRule="auto"/>
              <w:jc w:val="center"/>
              <w:rPr>
                <w:rFonts w:ascii="Sakkal Majalla" w:eastAsia="Calibri" w:hAnsi="Sakkal Majalla" w:cs="Sakkal Majalla"/>
                <w:b/>
                <w:bCs/>
                <w:color w:val="000000"/>
                <w:sz w:val="32"/>
                <w:szCs w:val="32"/>
                <w:rtl/>
              </w:rPr>
            </w:pPr>
            <w:r w:rsidRPr="00621787">
              <w:rPr>
                <w:rFonts w:ascii="Sakkal Majalla" w:eastAsia="Calibri" w:hAnsi="Sakkal Majalla" w:cs="Sakkal Majalla" w:hint="cs"/>
                <w:b/>
                <w:bCs/>
                <w:color w:val="000000"/>
                <w:sz w:val="32"/>
                <w:szCs w:val="32"/>
                <w:rtl/>
              </w:rPr>
              <w:lastRenderedPageBreak/>
              <w:t>المحور الثاني: إدارة المخاطر</w:t>
            </w:r>
          </w:p>
        </w:tc>
      </w:tr>
      <w:tr w:rsidR="00D243F3" w:rsidRPr="00621787" w14:paraId="28E19993" w14:textId="77777777" w:rsidTr="0080339A">
        <w:trPr>
          <w:trHeight w:val="530"/>
        </w:trPr>
        <w:tc>
          <w:tcPr>
            <w:tcW w:w="9772" w:type="dxa"/>
            <w:gridSpan w:val="11"/>
            <w:tcBorders>
              <w:top w:val="single" w:sz="4" w:space="0" w:color="auto"/>
            </w:tcBorders>
            <w:shd w:val="clear" w:color="auto" w:fill="FFF2CC" w:themeFill="accent4" w:themeFillTint="33"/>
          </w:tcPr>
          <w:p w14:paraId="04B18255"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البعد الأول: مخاطر الائتمان</w:t>
            </w:r>
          </w:p>
        </w:tc>
      </w:tr>
      <w:tr w:rsidR="00D243F3" w:rsidRPr="00621787" w14:paraId="4A3C9E63" w14:textId="77777777" w:rsidTr="0080339A">
        <w:tc>
          <w:tcPr>
            <w:tcW w:w="1093" w:type="dxa"/>
            <w:shd w:val="clear" w:color="auto" w:fill="BDD6EE" w:themeFill="accent5" w:themeFillTint="66"/>
            <w:vAlign w:val="center"/>
          </w:tcPr>
          <w:p w14:paraId="71CD53B2" w14:textId="77777777" w:rsidR="00D243F3" w:rsidRPr="00621787" w:rsidRDefault="00D243F3" w:rsidP="0080339A">
            <w:pPr>
              <w:bidi/>
              <w:spacing w:line="360" w:lineRule="auto"/>
              <w:ind w:left="360"/>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w:t>
            </w:r>
          </w:p>
        </w:tc>
        <w:tc>
          <w:tcPr>
            <w:tcW w:w="4220" w:type="dxa"/>
            <w:gridSpan w:val="2"/>
            <w:shd w:val="clear" w:color="auto" w:fill="BDD6EE" w:themeFill="accent5" w:themeFillTint="66"/>
            <w:vAlign w:val="center"/>
          </w:tcPr>
          <w:p w14:paraId="6D10D5D0" w14:textId="77777777" w:rsidR="00D243F3" w:rsidRPr="00621787" w:rsidRDefault="00D243F3" w:rsidP="0080339A">
            <w:pPr>
              <w:bidi/>
              <w:spacing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العبــــــــــــــــــــــــــــــــــــــارة</w:t>
            </w:r>
          </w:p>
        </w:tc>
        <w:tc>
          <w:tcPr>
            <w:tcW w:w="1116" w:type="dxa"/>
            <w:shd w:val="clear" w:color="auto" w:fill="BDD6EE" w:themeFill="accent5" w:themeFillTint="66"/>
            <w:vAlign w:val="center"/>
          </w:tcPr>
          <w:p w14:paraId="39E77A09"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 بشدة</w:t>
            </w:r>
          </w:p>
        </w:tc>
        <w:tc>
          <w:tcPr>
            <w:tcW w:w="759" w:type="dxa"/>
            <w:gridSpan w:val="2"/>
            <w:shd w:val="clear" w:color="auto" w:fill="BDD6EE" w:themeFill="accent5" w:themeFillTint="66"/>
            <w:vAlign w:val="center"/>
          </w:tcPr>
          <w:p w14:paraId="00416D49"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w:t>
            </w:r>
          </w:p>
        </w:tc>
        <w:tc>
          <w:tcPr>
            <w:tcW w:w="995" w:type="dxa"/>
            <w:gridSpan w:val="2"/>
            <w:shd w:val="clear" w:color="auto" w:fill="BDD6EE" w:themeFill="accent5" w:themeFillTint="66"/>
            <w:vAlign w:val="center"/>
          </w:tcPr>
          <w:p w14:paraId="690A3DF8"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محايد</w:t>
            </w:r>
          </w:p>
        </w:tc>
        <w:tc>
          <w:tcPr>
            <w:tcW w:w="794" w:type="dxa"/>
            <w:gridSpan w:val="2"/>
            <w:shd w:val="clear" w:color="auto" w:fill="BDD6EE" w:themeFill="accent5" w:themeFillTint="66"/>
            <w:vAlign w:val="center"/>
          </w:tcPr>
          <w:p w14:paraId="48F832A1"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w:t>
            </w:r>
          </w:p>
        </w:tc>
        <w:tc>
          <w:tcPr>
            <w:tcW w:w="795" w:type="dxa"/>
            <w:shd w:val="clear" w:color="auto" w:fill="BDD6EE" w:themeFill="accent5" w:themeFillTint="66"/>
            <w:vAlign w:val="center"/>
          </w:tcPr>
          <w:p w14:paraId="74BB230D"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 بشدة</w:t>
            </w:r>
          </w:p>
        </w:tc>
      </w:tr>
      <w:tr w:rsidR="00D243F3" w:rsidRPr="00621787" w14:paraId="3DC4E1E7" w14:textId="77777777" w:rsidTr="0080339A">
        <w:tc>
          <w:tcPr>
            <w:tcW w:w="1093" w:type="dxa"/>
            <w:shd w:val="clear" w:color="auto" w:fill="BDD6EE"/>
          </w:tcPr>
          <w:p w14:paraId="12950EC4" w14:textId="77777777" w:rsidR="00D243F3" w:rsidRPr="00621787" w:rsidRDefault="00D243F3" w:rsidP="00D243F3">
            <w:pPr>
              <w:numPr>
                <w:ilvl w:val="0"/>
                <w:numId w:val="50"/>
              </w:numPr>
              <w:bidi/>
              <w:spacing w:line="360" w:lineRule="auto"/>
              <w:contextualSpacing/>
              <w:jc w:val="center"/>
              <w:rPr>
                <w:rFonts w:ascii="Sakkal Majalla" w:eastAsia="Calibri" w:hAnsi="Sakkal Majalla" w:cs="Sakkal Majalla"/>
                <w:b/>
                <w:bCs/>
                <w:color w:val="000000"/>
                <w:sz w:val="28"/>
                <w:szCs w:val="28"/>
                <w:rtl/>
              </w:rPr>
            </w:pPr>
          </w:p>
        </w:tc>
        <w:tc>
          <w:tcPr>
            <w:tcW w:w="4220" w:type="dxa"/>
            <w:gridSpan w:val="2"/>
          </w:tcPr>
          <w:p w14:paraId="7B641DA9"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تقوم إدارة الائتمان في البنك بمتابعة الائتمان الممنوح للمقترضين لتجنب المخاطر الناجمة عنه.</w:t>
            </w:r>
          </w:p>
        </w:tc>
        <w:tc>
          <w:tcPr>
            <w:tcW w:w="1116" w:type="dxa"/>
          </w:tcPr>
          <w:p w14:paraId="4AD2DFE5"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59" w:type="dxa"/>
            <w:gridSpan w:val="2"/>
          </w:tcPr>
          <w:p w14:paraId="16E425A4"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995" w:type="dxa"/>
            <w:gridSpan w:val="2"/>
          </w:tcPr>
          <w:p w14:paraId="4984C910"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4" w:type="dxa"/>
            <w:gridSpan w:val="2"/>
          </w:tcPr>
          <w:p w14:paraId="06224568"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5" w:type="dxa"/>
            <w:shd w:val="clear" w:color="auto" w:fill="FFFFFF"/>
          </w:tcPr>
          <w:p w14:paraId="6BCD4B0B"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r>
      <w:tr w:rsidR="00D243F3" w:rsidRPr="00621787" w14:paraId="5F1ADF0F" w14:textId="77777777" w:rsidTr="0080339A">
        <w:tc>
          <w:tcPr>
            <w:tcW w:w="1093" w:type="dxa"/>
            <w:shd w:val="clear" w:color="auto" w:fill="BDD6EE"/>
          </w:tcPr>
          <w:p w14:paraId="451B2CF7" w14:textId="77777777" w:rsidR="00D243F3" w:rsidRPr="00621787" w:rsidRDefault="00D243F3" w:rsidP="00D243F3">
            <w:pPr>
              <w:numPr>
                <w:ilvl w:val="0"/>
                <w:numId w:val="50"/>
              </w:numPr>
              <w:bidi/>
              <w:spacing w:line="360" w:lineRule="auto"/>
              <w:contextualSpacing/>
              <w:jc w:val="center"/>
              <w:rPr>
                <w:rFonts w:ascii="Sakkal Majalla" w:eastAsia="Calibri" w:hAnsi="Sakkal Majalla" w:cs="Sakkal Majalla"/>
                <w:b/>
                <w:bCs/>
                <w:color w:val="000000"/>
                <w:sz w:val="28"/>
                <w:szCs w:val="28"/>
                <w:rtl/>
              </w:rPr>
            </w:pPr>
          </w:p>
        </w:tc>
        <w:tc>
          <w:tcPr>
            <w:tcW w:w="4220" w:type="dxa"/>
            <w:gridSpan w:val="2"/>
          </w:tcPr>
          <w:p w14:paraId="3E98D599"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يقلل توجه البنوك نحو الاستعلام عن طالب الائتمان والتحقق من المعلومات في تخفيف المخاطر.</w:t>
            </w:r>
          </w:p>
        </w:tc>
        <w:tc>
          <w:tcPr>
            <w:tcW w:w="1116" w:type="dxa"/>
          </w:tcPr>
          <w:p w14:paraId="08472E92"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59" w:type="dxa"/>
            <w:gridSpan w:val="2"/>
          </w:tcPr>
          <w:p w14:paraId="2DD23E4E"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995" w:type="dxa"/>
            <w:gridSpan w:val="2"/>
          </w:tcPr>
          <w:p w14:paraId="75ACF0B4"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4" w:type="dxa"/>
            <w:gridSpan w:val="2"/>
          </w:tcPr>
          <w:p w14:paraId="069B1657"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5" w:type="dxa"/>
            <w:shd w:val="clear" w:color="auto" w:fill="FFFFFF"/>
          </w:tcPr>
          <w:p w14:paraId="06B4BF48"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r>
      <w:tr w:rsidR="00D243F3" w:rsidRPr="00621787" w14:paraId="222DE0A1" w14:textId="77777777" w:rsidTr="0080339A">
        <w:tc>
          <w:tcPr>
            <w:tcW w:w="1093" w:type="dxa"/>
            <w:shd w:val="clear" w:color="auto" w:fill="BDD6EE"/>
          </w:tcPr>
          <w:p w14:paraId="24EC1B3E" w14:textId="77777777" w:rsidR="00D243F3" w:rsidRPr="00621787" w:rsidRDefault="00D243F3" w:rsidP="00D243F3">
            <w:pPr>
              <w:numPr>
                <w:ilvl w:val="0"/>
                <w:numId w:val="50"/>
              </w:numPr>
              <w:bidi/>
              <w:spacing w:after="160" w:line="360" w:lineRule="auto"/>
              <w:jc w:val="center"/>
              <w:rPr>
                <w:rFonts w:ascii="Sakkal Majalla" w:eastAsia="Calibri" w:hAnsi="Sakkal Majalla" w:cs="Sakkal Majalla"/>
                <w:b/>
                <w:bCs/>
                <w:color w:val="000000"/>
                <w:sz w:val="28"/>
                <w:szCs w:val="28"/>
                <w:rtl/>
              </w:rPr>
            </w:pPr>
          </w:p>
        </w:tc>
        <w:tc>
          <w:tcPr>
            <w:tcW w:w="4220" w:type="dxa"/>
            <w:gridSpan w:val="2"/>
          </w:tcPr>
          <w:p w14:paraId="10DDD65E"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توجد بينكم إدارة خاصة بإدارة مخاطر الائتمان المصرفي.</w:t>
            </w:r>
          </w:p>
        </w:tc>
        <w:tc>
          <w:tcPr>
            <w:tcW w:w="1116" w:type="dxa"/>
          </w:tcPr>
          <w:p w14:paraId="29759A82"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59" w:type="dxa"/>
            <w:gridSpan w:val="2"/>
          </w:tcPr>
          <w:p w14:paraId="1FB53636"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995" w:type="dxa"/>
            <w:gridSpan w:val="2"/>
          </w:tcPr>
          <w:p w14:paraId="05ED65F3"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4" w:type="dxa"/>
            <w:gridSpan w:val="2"/>
          </w:tcPr>
          <w:p w14:paraId="7F6CD4D2"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5" w:type="dxa"/>
            <w:shd w:val="clear" w:color="auto" w:fill="FFFFFF"/>
          </w:tcPr>
          <w:p w14:paraId="0D2D6950"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r>
      <w:tr w:rsidR="00D243F3" w:rsidRPr="00621787" w14:paraId="4723500B" w14:textId="77777777" w:rsidTr="0080339A">
        <w:trPr>
          <w:trHeight w:val="530"/>
        </w:trPr>
        <w:tc>
          <w:tcPr>
            <w:tcW w:w="9772" w:type="dxa"/>
            <w:gridSpan w:val="11"/>
            <w:tcBorders>
              <w:top w:val="single" w:sz="4" w:space="0" w:color="auto"/>
            </w:tcBorders>
            <w:shd w:val="clear" w:color="auto" w:fill="FFF2CC" w:themeFill="accent4" w:themeFillTint="33"/>
          </w:tcPr>
          <w:p w14:paraId="550F4DAA"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البعد الثاني: مخاطر السوق</w:t>
            </w:r>
          </w:p>
        </w:tc>
      </w:tr>
      <w:tr w:rsidR="00D243F3" w:rsidRPr="00621787" w14:paraId="7CC15358" w14:textId="77777777" w:rsidTr="0080339A">
        <w:tc>
          <w:tcPr>
            <w:tcW w:w="1093" w:type="dxa"/>
            <w:shd w:val="clear" w:color="auto" w:fill="BDD6EE" w:themeFill="accent5" w:themeFillTint="66"/>
            <w:vAlign w:val="center"/>
          </w:tcPr>
          <w:p w14:paraId="30C2954E" w14:textId="77777777" w:rsidR="00D243F3" w:rsidRPr="00621787" w:rsidRDefault="00D243F3" w:rsidP="0080339A">
            <w:pPr>
              <w:bidi/>
              <w:spacing w:after="160"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w:t>
            </w:r>
          </w:p>
        </w:tc>
        <w:tc>
          <w:tcPr>
            <w:tcW w:w="4220" w:type="dxa"/>
            <w:gridSpan w:val="2"/>
            <w:shd w:val="clear" w:color="auto" w:fill="BDD6EE" w:themeFill="accent5" w:themeFillTint="66"/>
            <w:vAlign w:val="center"/>
          </w:tcPr>
          <w:p w14:paraId="33E6ACF9"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العبــــــــــــــــــــــــــــــــــــــارة</w:t>
            </w:r>
          </w:p>
        </w:tc>
        <w:tc>
          <w:tcPr>
            <w:tcW w:w="1116" w:type="dxa"/>
            <w:shd w:val="clear" w:color="auto" w:fill="BDD6EE" w:themeFill="accent5" w:themeFillTint="66"/>
            <w:vAlign w:val="center"/>
          </w:tcPr>
          <w:p w14:paraId="3386ABEB"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 بشدة</w:t>
            </w:r>
          </w:p>
        </w:tc>
        <w:tc>
          <w:tcPr>
            <w:tcW w:w="759" w:type="dxa"/>
            <w:gridSpan w:val="2"/>
            <w:shd w:val="clear" w:color="auto" w:fill="BDD6EE" w:themeFill="accent5" w:themeFillTint="66"/>
            <w:vAlign w:val="center"/>
          </w:tcPr>
          <w:p w14:paraId="507E1995"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w:t>
            </w:r>
          </w:p>
        </w:tc>
        <w:tc>
          <w:tcPr>
            <w:tcW w:w="995" w:type="dxa"/>
            <w:gridSpan w:val="2"/>
            <w:shd w:val="clear" w:color="auto" w:fill="BDD6EE" w:themeFill="accent5" w:themeFillTint="66"/>
            <w:vAlign w:val="center"/>
          </w:tcPr>
          <w:p w14:paraId="10A84059"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محايد</w:t>
            </w:r>
          </w:p>
        </w:tc>
        <w:tc>
          <w:tcPr>
            <w:tcW w:w="794" w:type="dxa"/>
            <w:gridSpan w:val="2"/>
            <w:shd w:val="clear" w:color="auto" w:fill="BDD6EE" w:themeFill="accent5" w:themeFillTint="66"/>
            <w:vAlign w:val="center"/>
          </w:tcPr>
          <w:p w14:paraId="21B95A4B"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w:t>
            </w:r>
          </w:p>
        </w:tc>
        <w:tc>
          <w:tcPr>
            <w:tcW w:w="795" w:type="dxa"/>
            <w:shd w:val="clear" w:color="auto" w:fill="BDD6EE" w:themeFill="accent5" w:themeFillTint="66"/>
            <w:vAlign w:val="center"/>
          </w:tcPr>
          <w:p w14:paraId="5EC9BF6B"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 بشدة</w:t>
            </w:r>
          </w:p>
        </w:tc>
      </w:tr>
      <w:tr w:rsidR="00D243F3" w:rsidRPr="00621787" w14:paraId="1BFC39D5" w14:textId="77777777" w:rsidTr="0080339A">
        <w:tc>
          <w:tcPr>
            <w:tcW w:w="1093" w:type="dxa"/>
            <w:shd w:val="clear" w:color="auto" w:fill="BDD6EE"/>
          </w:tcPr>
          <w:p w14:paraId="1FA75141" w14:textId="77777777" w:rsidR="00D243F3" w:rsidRPr="00621787" w:rsidRDefault="00D243F3" w:rsidP="00D243F3">
            <w:pPr>
              <w:pStyle w:val="a5"/>
              <w:numPr>
                <w:ilvl w:val="0"/>
                <w:numId w:val="56"/>
              </w:numPr>
              <w:bidi/>
              <w:spacing w:after="160" w:line="360" w:lineRule="auto"/>
              <w:jc w:val="center"/>
              <w:rPr>
                <w:rFonts w:ascii="Sakkal Majalla" w:eastAsia="Calibri" w:hAnsi="Sakkal Majalla" w:cs="Sakkal Majalla"/>
                <w:b/>
                <w:bCs/>
                <w:color w:val="000000"/>
                <w:sz w:val="28"/>
                <w:szCs w:val="28"/>
                <w:rtl/>
              </w:rPr>
            </w:pPr>
          </w:p>
        </w:tc>
        <w:tc>
          <w:tcPr>
            <w:tcW w:w="4220" w:type="dxa"/>
            <w:gridSpan w:val="2"/>
          </w:tcPr>
          <w:p w14:paraId="70E4EEDF"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يعتمد البنك علي مؤشرات (مخاطر سعر الفائدة، ومخاطر سعر الصرف، ومخاطر أسعار الأوراق المالية) في التعامل مع مخاطر السوق التي تواجهه.</w:t>
            </w:r>
          </w:p>
        </w:tc>
        <w:tc>
          <w:tcPr>
            <w:tcW w:w="1116" w:type="dxa"/>
          </w:tcPr>
          <w:p w14:paraId="19ACCD10"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59" w:type="dxa"/>
            <w:gridSpan w:val="2"/>
          </w:tcPr>
          <w:p w14:paraId="15438F98"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995" w:type="dxa"/>
            <w:gridSpan w:val="2"/>
          </w:tcPr>
          <w:p w14:paraId="5BE87736"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4" w:type="dxa"/>
            <w:gridSpan w:val="2"/>
          </w:tcPr>
          <w:p w14:paraId="003226EA"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5" w:type="dxa"/>
            <w:shd w:val="clear" w:color="auto" w:fill="FFFFFF"/>
          </w:tcPr>
          <w:p w14:paraId="1F0B9FC0"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r>
      <w:tr w:rsidR="00D243F3" w:rsidRPr="00621787" w14:paraId="10CC8C9C" w14:textId="77777777" w:rsidTr="0080339A">
        <w:tc>
          <w:tcPr>
            <w:tcW w:w="1093" w:type="dxa"/>
            <w:shd w:val="clear" w:color="auto" w:fill="BDD6EE"/>
          </w:tcPr>
          <w:p w14:paraId="36436145" w14:textId="77777777" w:rsidR="00D243F3" w:rsidRPr="00621787" w:rsidRDefault="00D243F3" w:rsidP="00D243F3">
            <w:pPr>
              <w:pStyle w:val="a5"/>
              <w:numPr>
                <w:ilvl w:val="0"/>
                <w:numId w:val="56"/>
              </w:numPr>
              <w:bidi/>
              <w:spacing w:after="160" w:line="360" w:lineRule="auto"/>
              <w:jc w:val="center"/>
              <w:rPr>
                <w:rFonts w:ascii="Sakkal Majalla" w:eastAsia="Calibri" w:hAnsi="Sakkal Majalla" w:cs="Sakkal Majalla"/>
                <w:b/>
                <w:bCs/>
                <w:color w:val="000000"/>
                <w:sz w:val="28"/>
                <w:szCs w:val="28"/>
                <w:rtl/>
              </w:rPr>
            </w:pPr>
          </w:p>
        </w:tc>
        <w:tc>
          <w:tcPr>
            <w:tcW w:w="4220" w:type="dxa"/>
            <w:gridSpan w:val="2"/>
          </w:tcPr>
          <w:p w14:paraId="51F75315"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ي</w:t>
            </w:r>
            <w:r w:rsidRPr="00DC523F">
              <w:rPr>
                <w:rFonts w:ascii="Sakkal Majalla" w:eastAsia="Calibri" w:hAnsi="Sakkal Majalla" w:cs="Sakkal Majalla"/>
                <w:b/>
                <w:bCs/>
                <w:color w:val="000000"/>
                <w:sz w:val="28"/>
                <w:szCs w:val="28"/>
                <w:rtl/>
              </w:rPr>
              <w:t xml:space="preserve">تم استخدام طرق </w:t>
            </w:r>
            <w:r>
              <w:rPr>
                <w:rFonts w:ascii="Sakkal Majalla" w:eastAsia="Calibri" w:hAnsi="Sakkal Majalla" w:cs="Sakkal Majalla" w:hint="cs"/>
                <w:b/>
                <w:bCs/>
                <w:color w:val="000000"/>
                <w:sz w:val="28"/>
                <w:szCs w:val="28"/>
                <w:rtl/>
              </w:rPr>
              <w:t>ق</w:t>
            </w:r>
            <w:r w:rsidRPr="00DC523F">
              <w:rPr>
                <w:rFonts w:ascii="Sakkal Majalla" w:eastAsia="Calibri" w:hAnsi="Sakkal Majalla" w:cs="Sakkal Majalla" w:hint="cs"/>
                <w:b/>
                <w:bCs/>
                <w:color w:val="000000"/>
                <w:sz w:val="28"/>
                <w:szCs w:val="28"/>
                <w:rtl/>
              </w:rPr>
              <w:t>ياس</w:t>
            </w:r>
            <w:r w:rsidRPr="00DC523F">
              <w:rPr>
                <w:rFonts w:ascii="Sakkal Majalla" w:eastAsia="Calibri" w:hAnsi="Sakkal Majalla" w:cs="Sakkal Majalla"/>
                <w:b/>
                <w:bCs/>
                <w:color w:val="000000"/>
                <w:sz w:val="28"/>
                <w:szCs w:val="28"/>
                <w:rtl/>
              </w:rPr>
              <w:t xml:space="preserve"> شاملة لحساب التعرض للمخاطر</w:t>
            </w:r>
            <w:r>
              <w:rPr>
                <w:rFonts w:ascii="Sakkal Majalla" w:eastAsia="Calibri" w:hAnsi="Sakkal Majalla" w:cs="Sakkal Majalla" w:hint="cs"/>
                <w:b/>
                <w:bCs/>
                <w:color w:val="000000"/>
                <w:sz w:val="28"/>
                <w:szCs w:val="28"/>
                <w:rtl/>
              </w:rPr>
              <w:t xml:space="preserve"> السوقية</w:t>
            </w:r>
            <w:r w:rsidRPr="00DC523F">
              <w:rPr>
                <w:rFonts w:ascii="Sakkal Majalla" w:eastAsia="Calibri" w:hAnsi="Sakkal Majalla" w:cs="Sakkal Majalla"/>
                <w:b/>
                <w:bCs/>
                <w:color w:val="000000"/>
                <w:sz w:val="28"/>
                <w:szCs w:val="28"/>
                <w:rtl/>
              </w:rPr>
              <w:t xml:space="preserve"> عبر</w:t>
            </w:r>
            <w:r>
              <w:rPr>
                <w:rFonts w:ascii="Sakkal Majalla" w:eastAsia="Calibri" w:hAnsi="Sakkal Majalla" w:cs="Sakkal Majalla" w:hint="cs"/>
                <w:b/>
                <w:bCs/>
                <w:color w:val="000000"/>
                <w:sz w:val="28"/>
                <w:szCs w:val="28"/>
                <w:rtl/>
              </w:rPr>
              <w:t xml:space="preserve"> </w:t>
            </w:r>
            <w:r w:rsidRPr="00DC523F">
              <w:rPr>
                <w:rFonts w:ascii="Sakkal Majalla" w:eastAsia="Calibri" w:hAnsi="Sakkal Majalla" w:cs="Sakkal Majalla"/>
                <w:b/>
                <w:bCs/>
                <w:color w:val="000000"/>
                <w:sz w:val="28"/>
                <w:szCs w:val="28"/>
                <w:rtl/>
              </w:rPr>
              <w:t>جم</w:t>
            </w:r>
            <w:r>
              <w:rPr>
                <w:rFonts w:ascii="Sakkal Majalla" w:eastAsia="Calibri" w:hAnsi="Sakkal Majalla" w:cs="Sakkal Majalla" w:hint="cs"/>
                <w:b/>
                <w:bCs/>
                <w:color w:val="000000"/>
                <w:sz w:val="28"/>
                <w:szCs w:val="28"/>
                <w:rtl/>
              </w:rPr>
              <w:t>يع</w:t>
            </w:r>
            <w:r w:rsidRPr="00DC523F">
              <w:rPr>
                <w:rFonts w:ascii="Sakkal Majalla" w:eastAsia="Calibri" w:hAnsi="Sakkal Majalla" w:cs="Sakkal Majalla"/>
                <w:b/>
                <w:bCs/>
                <w:color w:val="000000"/>
                <w:sz w:val="28"/>
                <w:szCs w:val="28"/>
                <w:rtl/>
              </w:rPr>
              <w:t xml:space="preserve"> الأدوات المال</w:t>
            </w:r>
            <w:r>
              <w:rPr>
                <w:rFonts w:ascii="Sakkal Majalla" w:eastAsia="Calibri" w:hAnsi="Sakkal Majalla" w:cs="Sakkal Majalla" w:hint="cs"/>
                <w:b/>
                <w:bCs/>
                <w:color w:val="000000"/>
                <w:sz w:val="28"/>
                <w:szCs w:val="28"/>
                <w:rtl/>
              </w:rPr>
              <w:t>ية في البنك ومنها (القيمة المعرضة للخطر).</w:t>
            </w:r>
          </w:p>
        </w:tc>
        <w:tc>
          <w:tcPr>
            <w:tcW w:w="1116" w:type="dxa"/>
          </w:tcPr>
          <w:p w14:paraId="183B1D41"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59" w:type="dxa"/>
            <w:gridSpan w:val="2"/>
          </w:tcPr>
          <w:p w14:paraId="2EDE0B2D"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995" w:type="dxa"/>
            <w:gridSpan w:val="2"/>
          </w:tcPr>
          <w:p w14:paraId="175F788B"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4" w:type="dxa"/>
            <w:gridSpan w:val="2"/>
          </w:tcPr>
          <w:p w14:paraId="44A03301"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5" w:type="dxa"/>
            <w:shd w:val="clear" w:color="auto" w:fill="FFFFFF"/>
          </w:tcPr>
          <w:p w14:paraId="50D18448"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r>
      <w:tr w:rsidR="00D243F3" w:rsidRPr="00621787" w14:paraId="60741286" w14:textId="77777777" w:rsidTr="0080339A">
        <w:tc>
          <w:tcPr>
            <w:tcW w:w="1093" w:type="dxa"/>
            <w:shd w:val="clear" w:color="auto" w:fill="BDD6EE"/>
          </w:tcPr>
          <w:p w14:paraId="123AF6F8" w14:textId="77777777" w:rsidR="00D243F3" w:rsidRPr="00621787" w:rsidRDefault="00D243F3" w:rsidP="00D243F3">
            <w:pPr>
              <w:pStyle w:val="a5"/>
              <w:numPr>
                <w:ilvl w:val="0"/>
                <w:numId w:val="56"/>
              </w:numPr>
              <w:bidi/>
              <w:spacing w:after="160" w:line="360" w:lineRule="auto"/>
              <w:rPr>
                <w:rFonts w:ascii="Sakkal Majalla" w:eastAsia="Calibri" w:hAnsi="Sakkal Majalla" w:cs="Sakkal Majalla"/>
                <w:b/>
                <w:bCs/>
                <w:color w:val="000000"/>
                <w:sz w:val="28"/>
                <w:szCs w:val="28"/>
                <w:rtl/>
              </w:rPr>
            </w:pPr>
          </w:p>
        </w:tc>
        <w:tc>
          <w:tcPr>
            <w:tcW w:w="4220" w:type="dxa"/>
            <w:gridSpan w:val="2"/>
          </w:tcPr>
          <w:p w14:paraId="7B2147B4"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يقوم مجلس الإدارة في البنك بالتحقق من أن لدى البنك أنظمة ملائمة لتحديد وقياس إدارة مخاطر السوق.</w:t>
            </w:r>
          </w:p>
        </w:tc>
        <w:tc>
          <w:tcPr>
            <w:tcW w:w="1116" w:type="dxa"/>
          </w:tcPr>
          <w:p w14:paraId="46C8CCC3"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59" w:type="dxa"/>
            <w:gridSpan w:val="2"/>
          </w:tcPr>
          <w:p w14:paraId="20641ECC"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995" w:type="dxa"/>
            <w:gridSpan w:val="2"/>
          </w:tcPr>
          <w:p w14:paraId="3BFE364D"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4" w:type="dxa"/>
            <w:gridSpan w:val="2"/>
          </w:tcPr>
          <w:p w14:paraId="2275F8AC"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5" w:type="dxa"/>
            <w:shd w:val="clear" w:color="auto" w:fill="FFFFFF"/>
          </w:tcPr>
          <w:p w14:paraId="22D1AA04"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r>
      <w:tr w:rsidR="00D243F3" w:rsidRPr="00621787" w14:paraId="36BFD67E" w14:textId="77777777" w:rsidTr="0080339A">
        <w:trPr>
          <w:trHeight w:val="530"/>
        </w:trPr>
        <w:tc>
          <w:tcPr>
            <w:tcW w:w="9772" w:type="dxa"/>
            <w:gridSpan w:val="11"/>
            <w:tcBorders>
              <w:top w:val="single" w:sz="4" w:space="0" w:color="auto"/>
            </w:tcBorders>
            <w:shd w:val="clear" w:color="auto" w:fill="FFF2CC" w:themeFill="accent4" w:themeFillTint="33"/>
          </w:tcPr>
          <w:p w14:paraId="5FF78BEC"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البعد الثا</w:t>
            </w:r>
            <w:r>
              <w:rPr>
                <w:rFonts w:ascii="Sakkal Majalla" w:eastAsia="Calibri" w:hAnsi="Sakkal Majalla" w:cs="Sakkal Majalla" w:hint="cs"/>
                <w:b/>
                <w:bCs/>
                <w:color w:val="000000"/>
                <w:sz w:val="28"/>
                <w:szCs w:val="28"/>
                <w:rtl/>
              </w:rPr>
              <w:t>لث: المخاطر التشغيلية</w:t>
            </w:r>
          </w:p>
        </w:tc>
      </w:tr>
      <w:tr w:rsidR="00D243F3" w:rsidRPr="00621787" w14:paraId="3E611F06" w14:textId="77777777" w:rsidTr="0080339A">
        <w:tc>
          <w:tcPr>
            <w:tcW w:w="1093" w:type="dxa"/>
            <w:shd w:val="clear" w:color="auto" w:fill="BDD6EE" w:themeFill="accent5" w:themeFillTint="66"/>
            <w:vAlign w:val="center"/>
          </w:tcPr>
          <w:p w14:paraId="78947FFA" w14:textId="77777777" w:rsidR="00D243F3" w:rsidRPr="00621787" w:rsidRDefault="00D243F3" w:rsidP="0080339A">
            <w:pPr>
              <w:bidi/>
              <w:spacing w:after="160" w:line="360" w:lineRule="auto"/>
              <w:jc w:val="center"/>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w:t>
            </w:r>
          </w:p>
        </w:tc>
        <w:tc>
          <w:tcPr>
            <w:tcW w:w="4220" w:type="dxa"/>
            <w:gridSpan w:val="2"/>
            <w:shd w:val="clear" w:color="auto" w:fill="BDD6EE" w:themeFill="accent5" w:themeFillTint="66"/>
            <w:vAlign w:val="center"/>
          </w:tcPr>
          <w:p w14:paraId="73FEA2B6"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العبــــــــــــــــــــــــــــــــــــــارة</w:t>
            </w:r>
          </w:p>
        </w:tc>
        <w:tc>
          <w:tcPr>
            <w:tcW w:w="1116" w:type="dxa"/>
            <w:shd w:val="clear" w:color="auto" w:fill="BDD6EE" w:themeFill="accent5" w:themeFillTint="66"/>
            <w:vAlign w:val="center"/>
          </w:tcPr>
          <w:p w14:paraId="0AB51AEE"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 بشدة</w:t>
            </w:r>
          </w:p>
        </w:tc>
        <w:tc>
          <w:tcPr>
            <w:tcW w:w="759" w:type="dxa"/>
            <w:gridSpan w:val="2"/>
            <w:shd w:val="clear" w:color="auto" w:fill="BDD6EE" w:themeFill="accent5" w:themeFillTint="66"/>
            <w:vAlign w:val="center"/>
          </w:tcPr>
          <w:p w14:paraId="60D6C4D8"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أوافق</w:t>
            </w:r>
          </w:p>
        </w:tc>
        <w:tc>
          <w:tcPr>
            <w:tcW w:w="995" w:type="dxa"/>
            <w:gridSpan w:val="2"/>
            <w:shd w:val="clear" w:color="auto" w:fill="BDD6EE" w:themeFill="accent5" w:themeFillTint="66"/>
            <w:vAlign w:val="center"/>
          </w:tcPr>
          <w:p w14:paraId="2A4A8F00"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محايد</w:t>
            </w:r>
          </w:p>
        </w:tc>
        <w:tc>
          <w:tcPr>
            <w:tcW w:w="794" w:type="dxa"/>
            <w:gridSpan w:val="2"/>
            <w:shd w:val="clear" w:color="auto" w:fill="BDD6EE" w:themeFill="accent5" w:themeFillTint="66"/>
            <w:vAlign w:val="center"/>
          </w:tcPr>
          <w:p w14:paraId="095CC87F"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w:t>
            </w:r>
          </w:p>
        </w:tc>
        <w:tc>
          <w:tcPr>
            <w:tcW w:w="795" w:type="dxa"/>
            <w:shd w:val="clear" w:color="auto" w:fill="BDD6EE" w:themeFill="accent5" w:themeFillTint="66"/>
            <w:vAlign w:val="center"/>
          </w:tcPr>
          <w:p w14:paraId="47846D47"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r w:rsidRPr="00621787">
              <w:rPr>
                <w:rFonts w:ascii="Sakkal Majalla" w:eastAsia="Calibri" w:hAnsi="Sakkal Majalla" w:cs="Sakkal Majalla" w:hint="cs"/>
                <w:b/>
                <w:bCs/>
                <w:color w:val="000000"/>
                <w:sz w:val="28"/>
                <w:szCs w:val="28"/>
                <w:rtl/>
              </w:rPr>
              <w:t>ارفض بشدة</w:t>
            </w:r>
          </w:p>
        </w:tc>
      </w:tr>
      <w:tr w:rsidR="00D243F3" w:rsidRPr="00621787" w14:paraId="392939AA" w14:textId="77777777" w:rsidTr="0080339A">
        <w:tc>
          <w:tcPr>
            <w:tcW w:w="1093" w:type="dxa"/>
            <w:shd w:val="clear" w:color="auto" w:fill="BDD6EE"/>
          </w:tcPr>
          <w:p w14:paraId="2EF0080A" w14:textId="77777777" w:rsidR="00D243F3" w:rsidRPr="00621787" w:rsidRDefault="00D243F3" w:rsidP="00D243F3">
            <w:pPr>
              <w:pStyle w:val="a5"/>
              <w:numPr>
                <w:ilvl w:val="0"/>
                <w:numId w:val="55"/>
              </w:numPr>
              <w:bidi/>
              <w:spacing w:after="160" w:line="360" w:lineRule="auto"/>
              <w:jc w:val="center"/>
              <w:rPr>
                <w:rFonts w:ascii="Sakkal Majalla" w:eastAsia="Calibri" w:hAnsi="Sakkal Majalla" w:cs="Sakkal Majalla"/>
                <w:b/>
                <w:bCs/>
                <w:color w:val="000000"/>
                <w:sz w:val="28"/>
                <w:szCs w:val="28"/>
                <w:rtl/>
              </w:rPr>
            </w:pPr>
          </w:p>
        </w:tc>
        <w:tc>
          <w:tcPr>
            <w:tcW w:w="4220" w:type="dxa"/>
            <w:gridSpan w:val="2"/>
          </w:tcPr>
          <w:p w14:paraId="49713FD3" w14:textId="77777777" w:rsidR="00D243F3" w:rsidRPr="00621787" w:rsidRDefault="00D243F3" w:rsidP="0080339A">
            <w:pPr>
              <w:bidi/>
              <w:spacing w:after="160"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يتوفر لدى البنك مصلحة متخصصة لمواجهة المخاطر التشغيلية.</w:t>
            </w:r>
          </w:p>
        </w:tc>
        <w:tc>
          <w:tcPr>
            <w:tcW w:w="1116" w:type="dxa"/>
          </w:tcPr>
          <w:p w14:paraId="18AA537A"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59" w:type="dxa"/>
            <w:gridSpan w:val="2"/>
          </w:tcPr>
          <w:p w14:paraId="59513048"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995" w:type="dxa"/>
            <w:gridSpan w:val="2"/>
          </w:tcPr>
          <w:p w14:paraId="1AB62681"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4" w:type="dxa"/>
            <w:gridSpan w:val="2"/>
          </w:tcPr>
          <w:p w14:paraId="58EFEF5D"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c>
          <w:tcPr>
            <w:tcW w:w="795" w:type="dxa"/>
            <w:shd w:val="clear" w:color="auto" w:fill="FFFFFF"/>
          </w:tcPr>
          <w:p w14:paraId="07BEAE16" w14:textId="77777777" w:rsidR="00D243F3" w:rsidRPr="00621787" w:rsidRDefault="00D243F3" w:rsidP="0080339A">
            <w:pPr>
              <w:bidi/>
              <w:spacing w:after="160" w:line="360" w:lineRule="auto"/>
              <w:rPr>
                <w:rFonts w:ascii="Sakkal Majalla" w:eastAsia="Calibri" w:hAnsi="Sakkal Majalla" w:cs="Sakkal Majalla"/>
                <w:b/>
                <w:bCs/>
                <w:color w:val="000000"/>
                <w:sz w:val="28"/>
                <w:szCs w:val="28"/>
                <w:rtl/>
              </w:rPr>
            </w:pPr>
          </w:p>
        </w:tc>
      </w:tr>
      <w:tr w:rsidR="00D243F3" w:rsidRPr="00621787" w14:paraId="682403D9" w14:textId="77777777" w:rsidTr="0080339A">
        <w:tc>
          <w:tcPr>
            <w:tcW w:w="1093" w:type="dxa"/>
            <w:shd w:val="clear" w:color="auto" w:fill="BDD6EE"/>
          </w:tcPr>
          <w:p w14:paraId="7D960705" w14:textId="77777777" w:rsidR="00D243F3" w:rsidRPr="00621787" w:rsidRDefault="00D243F3" w:rsidP="00D243F3">
            <w:pPr>
              <w:pStyle w:val="a5"/>
              <w:numPr>
                <w:ilvl w:val="0"/>
                <w:numId w:val="55"/>
              </w:numPr>
              <w:bidi/>
              <w:spacing w:line="360" w:lineRule="auto"/>
              <w:rPr>
                <w:rFonts w:ascii="Sakkal Majalla" w:eastAsia="Calibri" w:hAnsi="Sakkal Majalla" w:cs="Sakkal Majalla"/>
                <w:b/>
                <w:bCs/>
                <w:color w:val="000000"/>
                <w:sz w:val="28"/>
                <w:szCs w:val="28"/>
                <w:rtl/>
              </w:rPr>
            </w:pPr>
          </w:p>
        </w:tc>
        <w:tc>
          <w:tcPr>
            <w:tcW w:w="4220" w:type="dxa"/>
            <w:gridSpan w:val="2"/>
          </w:tcPr>
          <w:p w14:paraId="7F9849F7"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E41A56">
              <w:rPr>
                <w:rFonts w:ascii="Sakkal Majalla" w:eastAsia="Calibri" w:hAnsi="Sakkal Majalla" w:cs="Sakkal Majalla"/>
                <w:b/>
                <w:bCs/>
                <w:color w:val="000000"/>
                <w:sz w:val="28"/>
                <w:szCs w:val="28"/>
                <w:rtl/>
              </w:rPr>
              <w:t xml:space="preserve">يتم مراقبة وضبط مخاطر التشغيل من </w:t>
            </w:r>
            <w:r w:rsidRPr="00E41A56">
              <w:rPr>
                <w:rFonts w:ascii="Sakkal Majalla" w:eastAsia="Calibri" w:hAnsi="Sakkal Majalla" w:cs="Sakkal Majalla" w:hint="cs"/>
                <w:b/>
                <w:bCs/>
                <w:color w:val="000000"/>
                <w:sz w:val="28"/>
                <w:szCs w:val="28"/>
                <w:rtl/>
              </w:rPr>
              <w:t>خلال</w:t>
            </w:r>
            <w:r w:rsidRPr="00E41A56">
              <w:rPr>
                <w:rFonts w:ascii="Sakkal Majalla" w:eastAsia="Calibri" w:hAnsi="Sakkal Majalla" w:cs="Sakkal Majalla"/>
                <w:b/>
                <w:bCs/>
                <w:color w:val="000000"/>
                <w:sz w:val="28"/>
                <w:szCs w:val="28"/>
                <w:rtl/>
              </w:rPr>
              <w:t xml:space="preserve"> طاقم إدارة مخاطر التشغيل</w:t>
            </w:r>
            <w:r>
              <w:rPr>
                <w:rFonts w:ascii="Sakkal Majalla" w:eastAsia="Calibri" w:hAnsi="Sakkal Majalla" w:cs="Sakkal Majalla" w:hint="cs"/>
                <w:b/>
                <w:bCs/>
                <w:color w:val="000000"/>
                <w:sz w:val="28"/>
                <w:szCs w:val="28"/>
                <w:rtl/>
              </w:rPr>
              <w:t xml:space="preserve"> في البنك.</w:t>
            </w:r>
          </w:p>
        </w:tc>
        <w:tc>
          <w:tcPr>
            <w:tcW w:w="1116" w:type="dxa"/>
          </w:tcPr>
          <w:p w14:paraId="105A9261"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7DAE3A46"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1FFE819F"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01BF83B6"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2B2C9384"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r w:rsidR="00D243F3" w:rsidRPr="00621787" w14:paraId="21D21EB9" w14:textId="77777777" w:rsidTr="0080339A">
        <w:tc>
          <w:tcPr>
            <w:tcW w:w="1093" w:type="dxa"/>
            <w:shd w:val="clear" w:color="auto" w:fill="BDD6EE"/>
          </w:tcPr>
          <w:p w14:paraId="48B484F5" w14:textId="77777777" w:rsidR="00D243F3" w:rsidRPr="00621787" w:rsidRDefault="00D243F3" w:rsidP="00D243F3">
            <w:pPr>
              <w:pStyle w:val="a5"/>
              <w:numPr>
                <w:ilvl w:val="0"/>
                <w:numId w:val="55"/>
              </w:numPr>
              <w:bidi/>
              <w:spacing w:line="360" w:lineRule="auto"/>
              <w:rPr>
                <w:rFonts w:ascii="Sakkal Majalla" w:eastAsia="Calibri" w:hAnsi="Sakkal Majalla" w:cs="Sakkal Majalla"/>
                <w:b/>
                <w:bCs/>
                <w:color w:val="000000"/>
                <w:sz w:val="28"/>
                <w:szCs w:val="28"/>
                <w:rtl/>
              </w:rPr>
            </w:pPr>
          </w:p>
        </w:tc>
        <w:tc>
          <w:tcPr>
            <w:tcW w:w="4220" w:type="dxa"/>
            <w:gridSpan w:val="2"/>
          </w:tcPr>
          <w:p w14:paraId="505D7EC6" w14:textId="77777777" w:rsidR="00D243F3" w:rsidRPr="00621787" w:rsidRDefault="00D243F3" w:rsidP="0080339A">
            <w:pPr>
              <w:bidi/>
              <w:spacing w:line="360" w:lineRule="auto"/>
              <w:jc w:val="lowKashida"/>
              <w:rPr>
                <w:rFonts w:ascii="Sakkal Majalla" w:eastAsia="Calibri" w:hAnsi="Sakkal Majalla" w:cs="Sakkal Majalla"/>
                <w:b/>
                <w:bCs/>
                <w:color w:val="000000"/>
                <w:sz w:val="28"/>
                <w:szCs w:val="28"/>
                <w:rtl/>
              </w:rPr>
            </w:pPr>
            <w:r w:rsidRPr="00E41A56">
              <w:rPr>
                <w:rFonts w:ascii="Sakkal Majalla" w:eastAsia="Calibri" w:hAnsi="Sakkal Majalla" w:cs="Sakkal Majalla"/>
                <w:b/>
                <w:bCs/>
                <w:color w:val="000000"/>
                <w:sz w:val="28"/>
                <w:szCs w:val="28"/>
                <w:rtl/>
              </w:rPr>
              <w:t>تخضع إدارة المخاطر التشغيلية في البنك لمراجعة داخلية شاملة، فعالة ومستقلة من قبل موظفين أكفاء</w:t>
            </w:r>
            <w:r>
              <w:rPr>
                <w:rFonts w:ascii="Sakkal Majalla" w:eastAsia="Calibri" w:hAnsi="Sakkal Majalla" w:cs="Sakkal Majalla" w:hint="cs"/>
                <w:b/>
                <w:bCs/>
                <w:color w:val="000000"/>
                <w:sz w:val="28"/>
                <w:szCs w:val="28"/>
                <w:rtl/>
              </w:rPr>
              <w:t>.</w:t>
            </w:r>
          </w:p>
        </w:tc>
        <w:tc>
          <w:tcPr>
            <w:tcW w:w="1116" w:type="dxa"/>
          </w:tcPr>
          <w:p w14:paraId="2DD54E9E"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59" w:type="dxa"/>
            <w:gridSpan w:val="2"/>
          </w:tcPr>
          <w:p w14:paraId="6B35D152"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995" w:type="dxa"/>
            <w:gridSpan w:val="2"/>
          </w:tcPr>
          <w:p w14:paraId="0AAC3366"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4" w:type="dxa"/>
            <w:gridSpan w:val="2"/>
          </w:tcPr>
          <w:p w14:paraId="0B3C863B"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c>
          <w:tcPr>
            <w:tcW w:w="795" w:type="dxa"/>
            <w:shd w:val="clear" w:color="auto" w:fill="FFFFFF"/>
          </w:tcPr>
          <w:p w14:paraId="2BF6456D" w14:textId="77777777" w:rsidR="00D243F3" w:rsidRPr="00621787" w:rsidRDefault="00D243F3" w:rsidP="0080339A">
            <w:pPr>
              <w:bidi/>
              <w:spacing w:line="360" w:lineRule="auto"/>
              <w:rPr>
                <w:rFonts w:ascii="Sakkal Majalla" w:eastAsia="Calibri" w:hAnsi="Sakkal Majalla" w:cs="Sakkal Majalla"/>
                <w:b/>
                <w:bCs/>
                <w:color w:val="000000"/>
                <w:sz w:val="28"/>
                <w:szCs w:val="28"/>
                <w:rtl/>
              </w:rPr>
            </w:pPr>
          </w:p>
        </w:tc>
      </w:tr>
    </w:tbl>
    <w:p w14:paraId="14F1548F" w14:textId="77777777" w:rsidR="00D243F3" w:rsidRPr="00621787" w:rsidRDefault="00D243F3" w:rsidP="00D243F3">
      <w:pPr>
        <w:jc w:val="both"/>
        <w:rPr>
          <w:rFonts w:ascii="Sakkal Majalla" w:eastAsia="Calibri" w:hAnsi="Sakkal Majalla" w:cs="Sakkal Majalla"/>
          <w:b/>
          <w:bCs/>
          <w:color w:val="000000"/>
          <w:kern w:val="0"/>
          <w:sz w:val="28"/>
          <w:szCs w:val="28"/>
          <w:rtl/>
          <w14:ligatures w14:val="none"/>
        </w:rPr>
      </w:pPr>
    </w:p>
    <w:p w14:paraId="0945B204" w14:textId="77777777" w:rsidR="00D243F3" w:rsidRPr="00621787" w:rsidRDefault="00D243F3" w:rsidP="00D243F3">
      <w:pPr>
        <w:jc w:val="both"/>
        <w:rPr>
          <w:rFonts w:ascii="Sakkal Majalla" w:hAnsi="Sakkal Majalla" w:cs="Sakkal Majalla"/>
          <w:color w:val="000000" w:themeColor="text1"/>
          <w:sz w:val="28"/>
          <w:szCs w:val="28"/>
        </w:rPr>
      </w:pPr>
      <w:r w:rsidRPr="00621787">
        <w:rPr>
          <w:rFonts w:ascii="Sakkal Majalla" w:eastAsia="Calibri" w:hAnsi="Sakkal Majalla" w:cs="Sakkal Majalla" w:hint="cs"/>
          <w:b/>
          <w:bCs/>
          <w:color w:val="000000"/>
          <w:kern w:val="0"/>
          <w:sz w:val="28"/>
          <w:szCs w:val="28"/>
          <w:rtl/>
          <w14:ligatures w14:val="none"/>
        </w:rPr>
        <w:t>شكرًا جزيلاً لوقتك وتعاونك في الإجابة على هذا الاستبيان</w:t>
      </w:r>
    </w:p>
    <w:p w14:paraId="51CB028B" w14:textId="77777777" w:rsidR="00D243F3" w:rsidRPr="00621787" w:rsidRDefault="00D243F3" w:rsidP="00D243F3">
      <w:pPr>
        <w:bidi/>
        <w:spacing w:line="360" w:lineRule="auto"/>
        <w:jc w:val="both"/>
        <w:rPr>
          <w:rFonts w:ascii="Sakkal Majalla" w:hAnsi="Sakkal Majalla" w:cs="Sakkal Majalla"/>
          <w:sz w:val="28"/>
          <w:szCs w:val="28"/>
        </w:rPr>
      </w:pPr>
    </w:p>
    <w:p w14:paraId="367AA61C" w14:textId="77777777" w:rsidR="00D243F3" w:rsidRDefault="00D243F3" w:rsidP="00835A42">
      <w:pPr>
        <w:spacing w:line="360" w:lineRule="auto"/>
        <w:jc w:val="both"/>
        <w:rPr>
          <w:rFonts w:ascii="Sakkal Majalla" w:hAnsi="Sakkal Majalla" w:cs="Sakkal Majalla"/>
          <w:color w:val="000000" w:themeColor="text1"/>
          <w:sz w:val="28"/>
          <w:szCs w:val="28"/>
          <w:lang w:bidi="ar-EG"/>
        </w:rPr>
      </w:pPr>
    </w:p>
    <w:p w14:paraId="5EE33079" w14:textId="77777777" w:rsidR="00D243F3" w:rsidRDefault="00D243F3" w:rsidP="00835A42">
      <w:pPr>
        <w:spacing w:line="360" w:lineRule="auto"/>
        <w:jc w:val="both"/>
        <w:rPr>
          <w:rFonts w:ascii="Sakkal Majalla" w:hAnsi="Sakkal Majalla" w:cs="Sakkal Majalla"/>
          <w:color w:val="000000" w:themeColor="text1"/>
          <w:sz w:val="28"/>
          <w:szCs w:val="28"/>
          <w:rtl/>
          <w:lang w:bidi="ar-EG"/>
        </w:rPr>
      </w:pPr>
    </w:p>
    <w:p w14:paraId="224D0808" w14:textId="73730504" w:rsidR="00835A42" w:rsidRDefault="004B5252" w:rsidP="00835A42">
      <w:pPr>
        <w:spacing w:line="360" w:lineRule="auto"/>
        <w:jc w:val="both"/>
        <w:rPr>
          <w:rFonts w:ascii="Sakkal Majalla" w:hAnsi="Sakkal Majalla" w:cs="Sakkal Majalla"/>
          <w:color w:val="000000" w:themeColor="text1"/>
          <w:sz w:val="28"/>
          <w:szCs w:val="28"/>
          <w:rtl/>
          <w:lang w:bidi="ar-EG"/>
        </w:rPr>
      </w:pPr>
      <w:r w:rsidRPr="00835A42">
        <w:rPr>
          <w:rFonts w:ascii="Sakkal Majalla" w:eastAsia="Calibri" w:hAnsi="Sakkal Majalla" w:cs="Sakkal Majalla"/>
          <w:b/>
          <w:bCs/>
          <w:noProof/>
          <w:kern w:val="0"/>
          <w:sz w:val="28"/>
          <w:szCs w:val="28"/>
          <w14:ligatures w14:val="none"/>
        </w:rPr>
        <w:lastRenderedPageBreak/>
        <mc:AlternateContent>
          <mc:Choice Requires="wps">
            <w:drawing>
              <wp:anchor distT="0" distB="0" distL="114300" distR="114300" simplePos="0" relativeHeight="251666432" behindDoc="0" locked="0" layoutInCell="1" allowOverlap="1" wp14:anchorId="0FEA5FF3" wp14:editId="3BD5C8BB">
                <wp:simplePos x="0" y="0"/>
                <wp:positionH relativeFrom="column">
                  <wp:posOffset>-238125</wp:posOffset>
                </wp:positionH>
                <wp:positionV relativeFrom="paragraph">
                  <wp:posOffset>372745</wp:posOffset>
                </wp:positionV>
                <wp:extent cx="2405380" cy="1143000"/>
                <wp:effectExtent l="0" t="0" r="0" b="0"/>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1143000"/>
                        </a:xfrm>
                        <a:prstGeom prst="rect">
                          <a:avLst/>
                        </a:prstGeom>
                        <a:solidFill>
                          <a:sysClr val="window" lastClr="FFFFFF"/>
                        </a:solidFill>
                        <a:ln w="6350">
                          <a:noFill/>
                        </a:ln>
                      </wps:spPr>
                      <wps:txbx>
                        <w:txbxContent>
                          <w:p w14:paraId="1879DBC8" w14:textId="77777777" w:rsidR="00835A42" w:rsidRPr="003B6BD1" w:rsidRDefault="00835A42" w:rsidP="00835A42">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15F13A9C" w14:textId="77777777" w:rsidR="00835A42" w:rsidRPr="003B6BD1" w:rsidRDefault="00835A42" w:rsidP="00835A42">
                            <w:pPr>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p>
                          <w:p w14:paraId="626239ED" w14:textId="77777777" w:rsidR="00835A42" w:rsidRPr="003B6BD1" w:rsidRDefault="00835A42" w:rsidP="00835A42">
                            <w:pPr>
                              <w:rPr>
                                <w:rFonts w:ascii="Sakkal Majalla" w:hAnsi="Sakkal Majalla" w:cs="Sakkal Majalla"/>
                                <w:sz w:val="28"/>
                                <w:szCs w:val="28"/>
                              </w:rPr>
                            </w:pPr>
                            <w:r w:rsidRPr="003B6BD1">
                              <w:rPr>
                                <w:rFonts w:ascii="Sakkal Majalla" w:hAnsi="Sakkal Majalla" w:cs="Sakkal Majalla"/>
                                <w:sz w:val="28"/>
                                <w:szCs w:val="28"/>
                              </w:rPr>
                              <w:t>Specialty…………</w:t>
                            </w:r>
                          </w:p>
                          <w:p w14:paraId="6D552F55" w14:textId="77777777" w:rsidR="00835A42" w:rsidRPr="003B6BD1" w:rsidRDefault="00835A42" w:rsidP="00835A42">
                            <w:pPr>
                              <w:rPr>
                                <w:rFonts w:ascii="Sakkal Majalla" w:hAnsi="Sakkal Majalla" w:cs="Sakkal Majalla"/>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A5FF3" id="_x0000_t202" coordsize="21600,21600" o:spt="202" path="m,l,21600r21600,l21600,xe">
                <v:stroke joinstyle="miter"/>
                <v:path gradientshapeok="t" o:connecttype="rect"/>
              </v:shapetype>
              <v:shape id="مربع نص 1527054896" o:spid="_x0000_s1032" type="#_x0000_t202" style="position:absolute;left:0;text-align:left;margin-left:-18.75pt;margin-top:29.35pt;width:189.4pt;height:9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" fillcolor="window" stroked="f" strokeweight=".5pt">
                <v:textbox>
                  <w:txbxContent>
                    <w:p w14:paraId="1879DBC8" w14:textId="77777777" w:rsidR="00835A42" w:rsidRPr="003B6BD1" w:rsidRDefault="00835A42" w:rsidP="00835A42">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15F13A9C" w14:textId="77777777" w:rsidR="00835A42" w:rsidRPr="003B6BD1" w:rsidRDefault="00835A42" w:rsidP="00835A42">
                      <w:pPr>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p>
                    <w:p w14:paraId="626239ED" w14:textId="77777777" w:rsidR="00835A42" w:rsidRPr="003B6BD1" w:rsidRDefault="00835A42" w:rsidP="00835A42">
                      <w:pPr>
                        <w:rPr>
                          <w:rFonts w:ascii="Sakkal Majalla" w:hAnsi="Sakkal Majalla" w:cs="Sakkal Majalla"/>
                          <w:sz w:val="28"/>
                          <w:szCs w:val="28"/>
                        </w:rPr>
                      </w:pPr>
                      <w:r w:rsidRPr="003B6BD1">
                        <w:rPr>
                          <w:rFonts w:ascii="Sakkal Majalla" w:hAnsi="Sakkal Majalla" w:cs="Sakkal Majalla"/>
                          <w:sz w:val="28"/>
                          <w:szCs w:val="28"/>
                        </w:rPr>
                        <w:t>Specialty…………</w:t>
                      </w:r>
                    </w:p>
                    <w:p w14:paraId="6D552F55" w14:textId="77777777" w:rsidR="00835A42" w:rsidRPr="003B6BD1" w:rsidRDefault="00835A42" w:rsidP="00835A42">
                      <w:pPr>
                        <w:rPr>
                          <w:rFonts w:ascii="Sakkal Majalla" w:hAnsi="Sakkal Majalla" w:cs="Sakkal Majalla"/>
                        </w:rPr>
                      </w:pPr>
                    </w:p>
                  </w:txbxContent>
                </v:textbox>
              </v:shape>
            </w:pict>
          </mc:Fallback>
        </mc:AlternateContent>
      </w:r>
    </w:p>
    <w:p w14:paraId="44C6563D" w14:textId="1ADCB2C7" w:rsidR="00835A42" w:rsidRDefault="00835A42" w:rsidP="00835A42">
      <w:pPr>
        <w:spacing w:line="360" w:lineRule="auto"/>
        <w:jc w:val="both"/>
        <w:rPr>
          <w:rFonts w:ascii="Sakkal Majalla" w:hAnsi="Sakkal Majalla" w:cs="Sakkal Majalla"/>
          <w:color w:val="000000" w:themeColor="text1"/>
          <w:sz w:val="28"/>
          <w:szCs w:val="28"/>
          <w:rtl/>
          <w:lang w:bidi="ar-EG"/>
        </w:rPr>
      </w:pPr>
    </w:p>
    <w:p w14:paraId="4DB36386" w14:textId="44D0EC38" w:rsidR="00835A42" w:rsidRDefault="00835A42" w:rsidP="00835A42">
      <w:pPr>
        <w:spacing w:line="360" w:lineRule="auto"/>
        <w:jc w:val="both"/>
        <w:rPr>
          <w:rFonts w:ascii="Sakkal Majalla" w:hAnsi="Sakkal Majalla" w:cs="Sakkal Majalla"/>
          <w:color w:val="000000" w:themeColor="text1"/>
          <w:sz w:val="28"/>
          <w:szCs w:val="28"/>
          <w:rtl/>
          <w:lang w:bidi="ar-EG"/>
        </w:rPr>
      </w:pPr>
    </w:p>
    <w:p w14:paraId="270D7FFE" w14:textId="0950950F" w:rsidR="00835A42" w:rsidRDefault="00835A42" w:rsidP="00835A42">
      <w:pPr>
        <w:spacing w:line="360" w:lineRule="auto"/>
        <w:jc w:val="both"/>
        <w:rPr>
          <w:rFonts w:ascii="Sakkal Majalla" w:hAnsi="Sakkal Majalla" w:cs="Sakkal Majalla"/>
          <w:color w:val="000000" w:themeColor="text1"/>
          <w:sz w:val="28"/>
          <w:szCs w:val="28"/>
          <w:rtl/>
          <w:lang w:bidi="ar-EG"/>
        </w:rPr>
      </w:pPr>
    </w:p>
    <w:p w14:paraId="44AD6482" w14:textId="1E944D80" w:rsidR="00835A42" w:rsidRPr="004B5252" w:rsidRDefault="00835A42" w:rsidP="004B5252">
      <w:pPr>
        <w:tabs>
          <w:tab w:val="right" w:pos="9360"/>
        </w:tabs>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lang w:bidi="ar-EG"/>
        </w:rPr>
        <w:tab/>
      </w:r>
    </w:p>
    <w:p w14:paraId="0EBE3278" w14:textId="1B9C400B" w:rsidR="00BF0F2F" w:rsidRPr="00050CD7" w:rsidRDefault="00BF0F2F" w:rsidP="00050CD7">
      <w:pPr>
        <w:rPr>
          <w:rFonts w:ascii="Sakkal Majalla" w:hAnsi="Sakkal Majalla" w:cs="Sakkal Majalla"/>
          <w:sz w:val="28"/>
          <w:szCs w:val="28"/>
          <w:lang w:bidi="ar-EG"/>
        </w:rPr>
      </w:pPr>
      <w:r w:rsidRPr="00835A42">
        <w:rPr>
          <w:rFonts w:ascii="Sakkal Majalla" w:eastAsia="Calibri" w:hAnsi="Sakkal Majalla" w:cs="Sakkal Majalla"/>
          <w:b/>
          <w:bCs/>
          <w:noProof/>
          <w:kern w:val="0"/>
          <w:sz w:val="28"/>
          <w:szCs w:val="28"/>
          <w14:ligatures w14:val="none"/>
        </w:rPr>
        <w:drawing>
          <wp:anchor distT="0" distB="0" distL="114300" distR="114300" simplePos="0" relativeHeight="251668480" behindDoc="0" locked="0" layoutInCell="1" allowOverlap="1" wp14:anchorId="4E24D9CC" wp14:editId="4B98274E">
            <wp:simplePos x="0" y="0"/>
            <wp:positionH relativeFrom="margin">
              <wp:posOffset>4133850</wp:posOffset>
            </wp:positionH>
            <wp:positionV relativeFrom="margin">
              <wp:posOffset>-409575</wp:posOffset>
            </wp:positionV>
            <wp:extent cx="2226945" cy="1675765"/>
            <wp:effectExtent l="0" t="0" r="1905" b="635"/>
            <wp:wrapSquare wrapText="bothSides"/>
            <wp:docPr id="4856199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75765"/>
                    </a:xfrm>
                    <a:prstGeom prst="rect">
                      <a:avLst/>
                    </a:prstGeom>
                  </pic:spPr>
                </pic:pic>
              </a:graphicData>
            </a:graphic>
            <wp14:sizeRelV relativeFrom="margin">
              <wp14:pctHeight>0</wp14:pctHeight>
            </wp14:sizeRelV>
          </wp:anchor>
        </w:drawing>
      </w:r>
    </w:p>
    <w:p w14:paraId="3739868E" w14:textId="4227DFB6" w:rsidR="00835A42" w:rsidRPr="00835A42" w:rsidRDefault="00835A42" w:rsidP="00835A42">
      <w:pPr>
        <w:spacing w:line="360" w:lineRule="auto"/>
        <w:jc w:val="center"/>
        <w:rPr>
          <w:rFonts w:ascii="Sakkal Majalla" w:hAnsi="Sakkal Majalla" w:cs="Sakkal Majalla"/>
          <w:b/>
          <w:bCs/>
          <w:sz w:val="36"/>
          <w:szCs w:val="36"/>
          <w:lang w:bidi="ar-EG"/>
        </w:rPr>
      </w:pPr>
      <w:r w:rsidRPr="00835A42">
        <w:rPr>
          <w:rFonts w:ascii="Sakkal Majalla" w:hAnsi="Sakkal Majalla" w:cs="Sakkal Majalla"/>
          <w:b/>
          <w:bCs/>
          <w:sz w:val="36"/>
          <w:szCs w:val="36"/>
          <w:lang w:bidi="ar-EG"/>
        </w:rPr>
        <w:t>Utilization of Artificial Intelligence techniques to enhance risk management in the financial sector in the Kingdom of Saudi Arabia</w:t>
      </w:r>
    </w:p>
    <w:p w14:paraId="2EBA9D9C" w14:textId="5F07544A" w:rsidR="00835A42" w:rsidRDefault="00835A42" w:rsidP="00835A42">
      <w:pPr>
        <w:spacing w:line="360" w:lineRule="auto"/>
        <w:jc w:val="center"/>
        <w:rPr>
          <w:rFonts w:ascii="Sakkal Majalla" w:hAnsi="Sakkal Majalla" w:cs="Sakkal Majalla"/>
          <w:b/>
          <w:bCs/>
          <w:sz w:val="36"/>
          <w:szCs w:val="36"/>
          <w:lang w:bidi="ar-EG"/>
        </w:rPr>
      </w:pPr>
      <w:r w:rsidRPr="00835A42">
        <w:rPr>
          <w:rFonts w:ascii="Sakkal Majalla" w:hAnsi="Sakkal Majalla" w:cs="Sakkal Majalla"/>
          <w:b/>
          <w:bCs/>
          <w:sz w:val="36"/>
          <w:szCs w:val="36"/>
          <w:lang w:bidi="ar-EG"/>
        </w:rPr>
        <w:t xml:space="preserve">  “Applied to Al Rajhi Bank”</w:t>
      </w:r>
    </w:p>
    <w:p w14:paraId="6C5363FA" w14:textId="77777777" w:rsidR="00835A42" w:rsidRPr="00835A42" w:rsidRDefault="00835A42" w:rsidP="00835A42">
      <w:pPr>
        <w:spacing w:line="360" w:lineRule="auto"/>
        <w:jc w:val="center"/>
        <w:rPr>
          <w:rFonts w:ascii="Sakkal Majalla" w:hAnsi="Sakkal Majalla" w:cs="Sakkal Majalla"/>
          <w:b/>
          <w:bCs/>
          <w:sz w:val="36"/>
          <w:szCs w:val="36"/>
          <w:lang w:bidi="ar-EG"/>
        </w:rPr>
      </w:pPr>
    </w:p>
    <w:p w14:paraId="7160F6F6" w14:textId="115DF042" w:rsidR="00835A42" w:rsidRPr="00835A42" w:rsidRDefault="00835A42" w:rsidP="00996132">
      <w:pPr>
        <w:spacing w:after="160" w:line="360" w:lineRule="auto"/>
        <w:jc w:val="center"/>
        <w:rPr>
          <w:rFonts w:ascii="Sakkal Majalla" w:eastAsia="Calibri" w:hAnsi="Sakkal Majalla" w:cs="Sakkal Majalla"/>
          <w:b/>
          <w:bCs/>
          <w:kern w:val="0"/>
          <w:sz w:val="36"/>
          <w:szCs w:val="36"/>
          <w14:ligatures w14:val="none"/>
        </w:rPr>
      </w:pPr>
      <w:r w:rsidRPr="00835A42">
        <w:rPr>
          <w:rFonts w:ascii="Sakkal Majalla" w:eastAsia="Calibri" w:hAnsi="Sakkal Majalla" w:cs="Sakkal Majalla"/>
          <w:b/>
          <w:bCs/>
          <w:kern w:val="0"/>
          <w:sz w:val="36"/>
          <w:szCs w:val="36"/>
          <w14:ligatures w14:val="none"/>
        </w:rPr>
        <w:t>Preparation</w:t>
      </w:r>
      <w:r w:rsidR="00D605B2">
        <w:rPr>
          <w:rFonts w:ascii="Sakkal Majalla" w:eastAsia="Calibri" w:hAnsi="Sakkal Majalla" w:cs="Sakkal Majalla"/>
          <w:b/>
          <w:bCs/>
          <w:kern w:val="0"/>
          <w:sz w:val="36"/>
          <w:szCs w:val="36"/>
          <w14:ligatures w14:val="none"/>
        </w:rPr>
        <w:t xml:space="preserve">: </w:t>
      </w:r>
      <w:r w:rsidR="00D605B2" w:rsidRPr="00D605B2">
        <w:rPr>
          <w:rFonts w:ascii="Sakkal Majalla" w:eastAsia="Calibri" w:hAnsi="Sakkal Majalla" w:cs="Sakkal Majalla"/>
          <w:b/>
          <w:bCs/>
          <w:kern w:val="0"/>
          <w:sz w:val="36"/>
          <w:szCs w:val="36"/>
          <w14:ligatures w14:val="none"/>
        </w:rPr>
        <w:t>Malak Faisal Alotaibi</w:t>
      </w:r>
    </w:p>
    <w:p w14:paraId="2FEF37C0" w14:textId="574B1CAB" w:rsidR="00835A42" w:rsidRPr="00835A42" w:rsidRDefault="00D605B2" w:rsidP="00835A42">
      <w:pPr>
        <w:spacing w:after="160" w:line="360" w:lineRule="auto"/>
        <w:jc w:val="center"/>
        <w:rPr>
          <w:rFonts w:ascii="Sakkal Majalla" w:eastAsia="Calibri" w:hAnsi="Sakkal Majalla" w:cs="Sakkal Majalla"/>
          <w:b/>
          <w:bCs/>
          <w:kern w:val="0"/>
          <w:sz w:val="36"/>
          <w:szCs w:val="36"/>
          <w:rtl/>
          <w14:ligatures w14:val="none"/>
        </w:rPr>
      </w:pPr>
      <w:r>
        <w:rPr>
          <w:rFonts w:ascii="Sakkal Majalla" w:eastAsia="Calibri" w:hAnsi="Sakkal Majalla" w:cs="Sakkal Majalla"/>
          <w:b/>
          <w:bCs/>
          <w:kern w:val="0"/>
          <w:sz w:val="36"/>
          <w:szCs w:val="36"/>
          <w14:ligatures w14:val="none"/>
        </w:rPr>
        <w:t>ID</w:t>
      </w:r>
      <w:r w:rsidR="00835A42" w:rsidRPr="00835A42">
        <w:rPr>
          <w:rFonts w:ascii="Sakkal Majalla" w:eastAsia="Calibri" w:hAnsi="Sakkal Majalla" w:cs="Sakkal Majalla"/>
          <w:b/>
          <w:bCs/>
          <w:kern w:val="0"/>
          <w:sz w:val="36"/>
          <w:szCs w:val="36"/>
          <w14:ligatures w14:val="none"/>
        </w:rPr>
        <w:t>:</w:t>
      </w:r>
      <w:r w:rsidRPr="00D605B2">
        <w:t xml:space="preserve"> </w:t>
      </w:r>
      <w:r w:rsidRPr="00D605B2">
        <w:rPr>
          <w:rFonts w:ascii="Sakkal Majalla" w:eastAsia="Calibri" w:hAnsi="Sakkal Majalla" w:cs="Sakkal Majalla"/>
          <w:b/>
          <w:bCs/>
          <w:kern w:val="0"/>
          <w:sz w:val="36"/>
          <w:szCs w:val="36"/>
          <w14:ligatures w14:val="none"/>
        </w:rPr>
        <w:t>233001390</w:t>
      </w:r>
    </w:p>
    <w:p w14:paraId="75857B1C" w14:textId="26D1AAA7" w:rsidR="00835A42" w:rsidRPr="00835A42" w:rsidRDefault="00835A42" w:rsidP="00835A42">
      <w:pPr>
        <w:spacing w:after="160" w:line="360" w:lineRule="auto"/>
        <w:jc w:val="center"/>
        <w:rPr>
          <w:rFonts w:ascii="Sakkal Majalla" w:eastAsia="Calibri" w:hAnsi="Sakkal Majalla" w:cs="Sakkal Majalla"/>
          <w:b/>
          <w:bCs/>
          <w:kern w:val="0"/>
          <w:sz w:val="36"/>
          <w:szCs w:val="36"/>
          <w14:ligatures w14:val="none"/>
        </w:rPr>
      </w:pPr>
      <w:r w:rsidRPr="00835A42">
        <w:rPr>
          <w:rFonts w:ascii="Sakkal Majalla" w:eastAsia="Calibri" w:hAnsi="Sakkal Majalla" w:cs="Sakkal Majalla" w:hint="cs"/>
          <w:b/>
          <w:bCs/>
          <w:kern w:val="0"/>
          <w:sz w:val="36"/>
          <w:szCs w:val="36"/>
          <w:rtl/>
          <w14:ligatures w14:val="none"/>
        </w:rPr>
        <w:t xml:space="preserve"> </w:t>
      </w:r>
      <w:r w:rsidR="00996132" w:rsidRPr="00996132">
        <w:rPr>
          <w:rFonts w:ascii="Sakkal Majalla" w:eastAsia="Calibri" w:hAnsi="Sakkal Majalla" w:cs="Sakkal Majalla"/>
          <w:b/>
          <w:bCs/>
          <w:kern w:val="0"/>
          <w:sz w:val="36"/>
          <w:szCs w:val="36"/>
          <w14:ligatures w14:val="none"/>
        </w:rPr>
        <w:t>Supervisors</w:t>
      </w:r>
      <w:r w:rsidR="00996132">
        <w:rPr>
          <w:rFonts w:ascii="Sakkal Majalla" w:eastAsia="Calibri" w:hAnsi="Sakkal Majalla" w:cs="Sakkal Majalla"/>
          <w:b/>
          <w:bCs/>
          <w:kern w:val="0"/>
          <w:sz w:val="36"/>
          <w:szCs w:val="36"/>
          <w14:ligatures w14:val="none"/>
        </w:rPr>
        <w:t>:</w:t>
      </w:r>
      <w:r w:rsidR="00996132">
        <w:rPr>
          <w:rFonts w:ascii="Sakkal Majalla" w:eastAsia="Calibri" w:hAnsi="Sakkal Majalla" w:cs="Sakkal Majalla"/>
          <w:b/>
          <w:bCs/>
          <w:kern w:val="0"/>
          <w:sz w:val="36"/>
          <w:szCs w:val="36"/>
          <w14:ligatures w14:val="none"/>
        </w:rPr>
        <w:br/>
      </w:r>
      <w:proofErr w:type="spellStart"/>
      <w:r w:rsidR="00996132" w:rsidRPr="00996132">
        <w:rPr>
          <w:rFonts w:ascii="Sakkal Majalla" w:eastAsia="Calibri" w:hAnsi="Sakkal Majalla" w:cs="Sakkal Majalla"/>
          <w:b/>
          <w:bCs/>
          <w:kern w:val="0"/>
          <w:sz w:val="36"/>
          <w:szCs w:val="36"/>
          <w14:ligatures w14:val="none"/>
        </w:rPr>
        <w:t>Dr.Alfaisal</w:t>
      </w:r>
      <w:proofErr w:type="spellEnd"/>
      <w:r w:rsidR="00996132" w:rsidRPr="00996132">
        <w:rPr>
          <w:rFonts w:ascii="Sakkal Majalla" w:eastAsia="Calibri" w:hAnsi="Sakkal Majalla" w:cs="Sakkal Majalla"/>
          <w:b/>
          <w:bCs/>
          <w:kern w:val="0"/>
          <w:sz w:val="36"/>
          <w:szCs w:val="36"/>
          <w14:ligatures w14:val="none"/>
        </w:rPr>
        <w:t xml:space="preserve"> </w:t>
      </w:r>
      <w:proofErr w:type="spellStart"/>
      <w:r w:rsidR="00996132" w:rsidRPr="00996132">
        <w:rPr>
          <w:rFonts w:ascii="Sakkal Majalla" w:eastAsia="Calibri" w:hAnsi="Sakkal Majalla" w:cs="Sakkal Majalla"/>
          <w:b/>
          <w:bCs/>
          <w:kern w:val="0"/>
          <w:sz w:val="36"/>
          <w:szCs w:val="36"/>
          <w14:ligatures w14:val="none"/>
        </w:rPr>
        <w:t>Abdelhameed</w:t>
      </w:r>
      <w:proofErr w:type="spellEnd"/>
      <w:r w:rsidR="00996132" w:rsidRPr="00996132">
        <w:rPr>
          <w:rFonts w:ascii="Sakkal Majalla" w:eastAsia="Calibri" w:hAnsi="Sakkal Majalla" w:cs="Sakkal Majalla"/>
          <w:b/>
          <w:bCs/>
          <w:kern w:val="0"/>
          <w:sz w:val="36"/>
          <w:szCs w:val="36"/>
          <w14:ligatures w14:val="none"/>
        </w:rPr>
        <w:t xml:space="preserve"> </w:t>
      </w:r>
      <w:proofErr w:type="spellStart"/>
      <w:r w:rsidR="00996132" w:rsidRPr="00996132">
        <w:rPr>
          <w:rFonts w:ascii="Sakkal Majalla" w:eastAsia="Calibri" w:hAnsi="Sakkal Majalla" w:cs="Sakkal Majalla"/>
          <w:b/>
          <w:bCs/>
          <w:kern w:val="0"/>
          <w:sz w:val="36"/>
          <w:szCs w:val="36"/>
          <w14:ligatures w14:val="none"/>
        </w:rPr>
        <w:t>Mohame</w:t>
      </w:r>
      <w:proofErr w:type="spellEnd"/>
      <w:r w:rsidR="00996132">
        <w:rPr>
          <w:rFonts w:ascii="Sakkal Majalla" w:eastAsia="Calibri" w:hAnsi="Sakkal Majalla" w:cs="Sakkal Majalla"/>
          <w:b/>
          <w:bCs/>
          <w:kern w:val="0"/>
          <w:sz w:val="36"/>
          <w:szCs w:val="36"/>
          <w14:ligatures w14:val="none"/>
        </w:rPr>
        <w:br/>
      </w:r>
      <w:proofErr w:type="spellStart"/>
      <w:r w:rsidR="00996132" w:rsidRPr="00996132">
        <w:rPr>
          <w:rFonts w:ascii="Sakkal Majalla" w:eastAsia="Calibri" w:hAnsi="Sakkal Majalla" w:cs="Sakkal Majalla"/>
          <w:b/>
          <w:bCs/>
          <w:kern w:val="0"/>
          <w:sz w:val="36"/>
          <w:szCs w:val="36"/>
          <w14:ligatures w14:val="none"/>
        </w:rPr>
        <w:t>Dr.Fayez</w:t>
      </w:r>
      <w:proofErr w:type="spellEnd"/>
      <w:r w:rsidR="00996132" w:rsidRPr="00996132">
        <w:rPr>
          <w:rFonts w:ascii="Sakkal Majalla" w:eastAsia="Calibri" w:hAnsi="Sakkal Majalla" w:cs="Sakkal Majalla"/>
          <w:b/>
          <w:bCs/>
          <w:kern w:val="0"/>
          <w:sz w:val="36"/>
          <w:szCs w:val="36"/>
          <w14:ligatures w14:val="none"/>
        </w:rPr>
        <w:t xml:space="preserve"> Ali </w:t>
      </w:r>
      <w:proofErr w:type="spellStart"/>
      <w:r w:rsidR="00996132" w:rsidRPr="00996132">
        <w:rPr>
          <w:rFonts w:ascii="Sakkal Majalla" w:eastAsia="Calibri" w:hAnsi="Sakkal Majalla" w:cs="Sakkal Majalla"/>
          <w:b/>
          <w:bCs/>
          <w:kern w:val="0"/>
          <w:sz w:val="36"/>
          <w:szCs w:val="36"/>
          <w14:ligatures w14:val="none"/>
        </w:rPr>
        <w:t>Jrad</w:t>
      </w:r>
      <w:proofErr w:type="spellEnd"/>
    </w:p>
    <w:p w14:paraId="1CD0C727" w14:textId="77777777" w:rsidR="00835A42" w:rsidRPr="00D605B2" w:rsidRDefault="00835A42" w:rsidP="00835A42">
      <w:pPr>
        <w:spacing w:after="160" w:line="360" w:lineRule="auto"/>
        <w:jc w:val="center"/>
        <w:rPr>
          <w:rFonts w:ascii="Calibri" w:eastAsia="Calibri" w:hAnsi="Calibri" w:cs="Arial"/>
          <w:kern w:val="0"/>
          <w:sz w:val="40"/>
          <w:szCs w:val="40"/>
          <w:lang w:bidi="ar-EG"/>
          <w14:ligatures w14:val="none"/>
        </w:rPr>
      </w:pPr>
      <w:r w:rsidRPr="00D605B2">
        <w:rPr>
          <w:rFonts w:ascii="Angsana New" w:eastAsia="Calibri" w:hAnsi="Angsana New" w:cs="Angsana New"/>
          <w:b/>
          <w:bCs/>
          <w:kern w:val="0"/>
          <w:sz w:val="40"/>
          <w:szCs w:val="40"/>
          <w:rtl/>
          <w14:ligatures w14:val="none"/>
        </w:rPr>
        <w:t>202</w:t>
      </w:r>
      <w:r w:rsidRPr="00D605B2">
        <w:rPr>
          <w:rFonts w:ascii="Angsana New" w:eastAsia="Calibri" w:hAnsi="Angsana New" w:cs="Angsana New"/>
          <w:b/>
          <w:bCs/>
          <w:kern w:val="0"/>
          <w:sz w:val="40"/>
          <w:szCs w:val="40"/>
          <w14:ligatures w14:val="none"/>
        </w:rPr>
        <w:t>4</w:t>
      </w:r>
    </w:p>
    <w:p w14:paraId="559B391B" w14:textId="77777777" w:rsidR="00835A42" w:rsidRPr="00835A42" w:rsidRDefault="00835A42" w:rsidP="00835A42">
      <w:pPr>
        <w:jc w:val="center"/>
        <w:rPr>
          <w:rFonts w:ascii="Sakkal Majalla" w:hAnsi="Sakkal Majalla" w:cs="Sakkal Majalla"/>
          <w:b/>
          <w:bCs/>
          <w:sz w:val="36"/>
          <w:szCs w:val="36"/>
          <w:lang w:bidi="ar-EG"/>
        </w:rPr>
      </w:pPr>
    </w:p>
    <w:sectPr w:rsidR="00835A42" w:rsidRPr="00835A42" w:rsidSect="00AD6BE7">
      <w:footerReference w:type="default" r:id="rId2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3582DF" w14:textId="77777777" w:rsidR="003C340E" w:rsidRDefault="003C340E" w:rsidP="003836E5">
      <w:r>
        <w:separator/>
      </w:r>
    </w:p>
  </w:endnote>
  <w:endnote w:type="continuationSeparator" w:id="0">
    <w:p w14:paraId="562ACAAF" w14:textId="77777777" w:rsidR="003C340E" w:rsidRDefault="003C340E" w:rsidP="0038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7892576"/>
      <w:docPartObj>
        <w:docPartGallery w:val="Page Numbers (Bottom of Page)"/>
        <w:docPartUnique/>
      </w:docPartObj>
    </w:sdtPr>
    <w:sdtContent>
      <w:p w14:paraId="63ADC894" w14:textId="354184A9" w:rsidR="00DA67A3" w:rsidRDefault="00DA67A3">
        <w:pPr>
          <w:pStyle w:val="a4"/>
          <w:jc w:val="center"/>
        </w:pPr>
        <w:r>
          <w:fldChar w:fldCharType="begin"/>
        </w:r>
        <w:r>
          <w:instrText>PAGE   \* MERGEFORMAT</w:instrText>
        </w:r>
        <w:r>
          <w:fldChar w:fldCharType="separate"/>
        </w:r>
        <w:r>
          <w:rPr>
            <w:rtl/>
            <w:lang w:val="ar-SA"/>
          </w:rPr>
          <w:t>2</w:t>
        </w:r>
        <w:r>
          <w:fldChar w:fldCharType="end"/>
        </w:r>
      </w:p>
    </w:sdtContent>
  </w:sdt>
  <w:p w14:paraId="4F1EC215" w14:textId="77777777" w:rsidR="00DA67A3" w:rsidRDefault="00DA67A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D516A" w14:textId="77777777" w:rsidR="003C340E" w:rsidRDefault="003C340E" w:rsidP="003836E5">
      <w:r>
        <w:separator/>
      </w:r>
    </w:p>
  </w:footnote>
  <w:footnote w:type="continuationSeparator" w:id="0">
    <w:p w14:paraId="6680557B" w14:textId="77777777" w:rsidR="003C340E" w:rsidRDefault="003C340E" w:rsidP="0038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573EB"/>
    <w:multiLevelType w:val="hybridMultilevel"/>
    <w:tmpl w:val="41246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6660E"/>
    <w:multiLevelType w:val="hybridMultilevel"/>
    <w:tmpl w:val="BD4C8A6A"/>
    <w:lvl w:ilvl="0" w:tplc="8C98063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313213C"/>
    <w:multiLevelType w:val="hybridMultilevel"/>
    <w:tmpl w:val="02D4DE1E"/>
    <w:lvl w:ilvl="0" w:tplc="337CA4C4">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4E7C9B"/>
    <w:multiLevelType w:val="hybridMultilevel"/>
    <w:tmpl w:val="62BC42C8"/>
    <w:lvl w:ilvl="0" w:tplc="901E60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203F3D"/>
    <w:multiLevelType w:val="hybridMultilevel"/>
    <w:tmpl w:val="636EF2EE"/>
    <w:lvl w:ilvl="0" w:tplc="4972250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65D4D43"/>
    <w:multiLevelType w:val="hybridMultilevel"/>
    <w:tmpl w:val="764EF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872789"/>
    <w:multiLevelType w:val="hybridMultilevel"/>
    <w:tmpl w:val="2494BF72"/>
    <w:lvl w:ilvl="0" w:tplc="F6C0EFF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84E3E"/>
    <w:multiLevelType w:val="hybridMultilevel"/>
    <w:tmpl w:val="A5CE5022"/>
    <w:lvl w:ilvl="0" w:tplc="B5C4B35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28683B"/>
    <w:multiLevelType w:val="hybridMultilevel"/>
    <w:tmpl w:val="811A2DD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8E147B"/>
    <w:multiLevelType w:val="hybridMultilevel"/>
    <w:tmpl w:val="DF30AF36"/>
    <w:lvl w:ilvl="0" w:tplc="67C8D55C">
      <w:start w:val="4"/>
      <w:numFmt w:val="bullet"/>
      <w:lvlText w:val="-"/>
      <w:lvlJc w:val="left"/>
      <w:pPr>
        <w:ind w:left="405" w:hanging="360"/>
      </w:pPr>
      <w:rPr>
        <w:rFonts w:ascii="Sakkal Majalla" w:eastAsia="Calibri" w:hAnsi="Sakkal Majalla" w:cs="Sakkal Majalla" w:hint="default"/>
        <w:b/>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0" w15:restartNumberingAfterBreak="0">
    <w:nsid w:val="0A934F8D"/>
    <w:multiLevelType w:val="hybridMultilevel"/>
    <w:tmpl w:val="FDE6F0D2"/>
    <w:lvl w:ilvl="0" w:tplc="361C48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470E97"/>
    <w:multiLevelType w:val="hybridMultilevel"/>
    <w:tmpl w:val="E104F734"/>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C12FFF"/>
    <w:multiLevelType w:val="hybridMultilevel"/>
    <w:tmpl w:val="7396D8A0"/>
    <w:lvl w:ilvl="0" w:tplc="D03E8F4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2817CE"/>
    <w:multiLevelType w:val="hybridMultilevel"/>
    <w:tmpl w:val="4768CD80"/>
    <w:lvl w:ilvl="0" w:tplc="C6DC70B4">
      <w:start w:val="1"/>
      <w:numFmt w:val="arabicAlpha"/>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4" w15:restartNumberingAfterBreak="0">
    <w:nsid w:val="0FA020EB"/>
    <w:multiLevelType w:val="hybridMultilevel"/>
    <w:tmpl w:val="EA7C30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FDE7830"/>
    <w:multiLevelType w:val="hybridMultilevel"/>
    <w:tmpl w:val="2DE0443A"/>
    <w:lvl w:ilvl="0" w:tplc="1A2A33FC">
      <w:start w:val="1"/>
      <w:numFmt w:val="bullet"/>
      <w:lvlText w:val="-"/>
      <w:lvlJc w:val="left"/>
      <w:pPr>
        <w:ind w:left="720" w:hanging="360"/>
      </w:pPr>
      <w:rPr>
        <w:rFonts w:ascii="Simplified Arabic" w:eastAsiaTheme="minorHAns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0500415"/>
    <w:multiLevelType w:val="hybridMultilevel"/>
    <w:tmpl w:val="A79A6EBA"/>
    <w:lvl w:ilvl="0" w:tplc="04090001">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17" w15:restartNumberingAfterBreak="0">
    <w:nsid w:val="156C7845"/>
    <w:multiLevelType w:val="hybridMultilevel"/>
    <w:tmpl w:val="BD60A6BC"/>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CDF5AE4"/>
    <w:multiLevelType w:val="hybridMultilevel"/>
    <w:tmpl w:val="F8C2F1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21712C2"/>
    <w:multiLevelType w:val="hybridMultilevel"/>
    <w:tmpl w:val="C1CE9E0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8D26AC"/>
    <w:multiLevelType w:val="hybridMultilevel"/>
    <w:tmpl w:val="BE94D244"/>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2E56566"/>
    <w:multiLevelType w:val="hybridMultilevel"/>
    <w:tmpl w:val="EBAA9DF0"/>
    <w:lvl w:ilvl="0" w:tplc="44A4C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C2091F"/>
    <w:multiLevelType w:val="hybridMultilevel"/>
    <w:tmpl w:val="59DC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743F94"/>
    <w:multiLevelType w:val="hybridMultilevel"/>
    <w:tmpl w:val="B8DE968E"/>
    <w:lvl w:ilvl="0" w:tplc="CDEA01B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6E3D52"/>
    <w:multiLevelType w:val="hybridMultilevel"/>
    <w:tmpl w:val="B97EA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DD6D38"/>
    <w:multiLevelType w:val="hybridMultilevel"/>
    <w:tmpl w:val="791C8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02004D1"/>
    <w:multiLevelType w:val="hybridMultilevel"/>
    <w:tmpl w:val="C66CA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987506"/>
    <w:multiLevelType w:val="hybridMultilevel"/>
    <w:tmpl w:val="473A0FA8"/>
    <w:lvl w:ilvl="0" w:tplc="4734ECF6">
      <w:numFmt w:val="bullet"/>
      <w:lvlText w:val="-"/>
      <w:lvlJc w:val="left"/>
      <w:pPr>
        <w:ind w:left="720" w:hanging="360"/>
      </w:pPr>
      <w:rPr>
        <w:rFonts w:ascii="Sakkal Majalla" w:eastAsia="Calibri" w:hAnsi="Sakkal Majalla" w:cs="Sakkal Majalla"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32D84581"/>
    <w:multiLevelType w:val="hybridMultilevel"/>
    <w:tmpl w:val="3A6E1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C431A3"/>
    <w:multiLevelType w:val="hybridMultilevel"/>
    <w:tmpl w:val="94D4385A"/>
    <w:lvl w:ilvl="0" w:tplc="D424E108">
      <w:start w:val="1"/>
      <w:numFmt w:val="decimal"/>
      <w:lvlText w:val="%1&gt;"/>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52162"/>
    <w:multiLevelType w:val="hybridMultilevel"/>
    <w:tmpl w:val="78667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4E113A"/>
    <w:multiLevelType w:val="hybridMultilevel"/>
    <w:tmpl w:val="F8A8F2F2"/>
    <w:lvl w:ilvl="0" w:tplc="ACEA3E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E32C31"/>
    <w:multiLevelType w:val="hybridMultilevel"/>
    <w:tmpl w:val="15F22EAC"/>
    <w:lvl w:ilvl="0" w:tplc="CDEA01B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D885227"/>
    <w:multiLevelType w:val="hybridMultilevel"/>
    <w:tmpl w:val="EB9C4194"/>
    <w:lvl w:ilvl="0" w:tplc="017C6A8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E7E292C"/>
    <w:multiLevelType w:val="hybridMultilevel"/>
    <w:tmpl w:val="D8BE7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E8128E"/>
    <w:multiLevelType w:val="hybridMultilevel"/>
    <w:tmpl w:val="1B085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2062792"/>
    <w:multiLevelType w:val="hybridMultilevel"/>
    <w:tmpl w:val="5E72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8D0516"/>
    <w:multiLevelType w:val="hybridMultilevel"/>
    <w:tmpl w:val="36B668B6"/>
    <w:lvl w:ilvl="0" w:tplc="DA3CC4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C45475"/>
    <w:multiLevelType w:val="hybridMultilevel"/>
    <w:tmpl w:val="1D1E934E"/>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5FA4B9D"/>
    <w:multiLevelType w:val="hybridMultilevel"/>
    <w:tmpl w:val="286C2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77E7F0C"/>
    <w:multiLevelType w:val="hybridMultilevel"/>
    <w:tmpl w:val="16A2B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96F5C12"/>
    <w:multiLevelType w:val="hybridMultilevel"/>
    <w:tmpl w:val="32CC1A3C"/>
    <w:lvl w:ilvl="0" w:tplc="CDEA01B0">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D2E325D"/>
    <w:multiLevelType w:val="hybridMultilevel"/>
    <w:tmpl w:val="AF42F1C6"/>
    <w:lvl w:ilvl="0" w:tplc="BB76104E">
      <w:start w:val="4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F1B12E5"/>
    <w:multiLevelType w:val="hybridMultilevel"/>
    <w:tmpl w:val="96AA8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8C5527"/>
    <w:multiLevelType w:val="hybridMultilevel"/>
    <w:tmpl w:val="066830B0"/>
    <w:lvl w:ilvl="0" w:tplc="BB76104E">
      <w:start w:val="4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B31B89"/>
    <w:multiLevelType w:val="hybridMultilevel"/>
    <w:tmpl w:val="5032EB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B2859CA"/>
    <w:multiLevelType w:val="hybridMultilevel"/>
    <w:tmpl w:val="2E667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B994125"/>
    <w:multiLevelType w:val="hybridMultilevel"/>
    <w:tmpl w:val="D4323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0986859"/>
    <w:multiLevelType w:val="hybridMultilevel"/>
    <w:tmpl w:val="2BAA8BAA"/>
    <w:lvl w:ilvl="0" w:tplc="304416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BA97926"/>
    <w:multiLevelType w:val="hybridMultilevel"/>
    <w:tmpl w:val="5448E948"/>
    <w:lvl w:ilvl="0" w:tplc="6B680D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FD1B24"/>
    <w:multiLevelType w:val="hybridMultilevel"/>
    <w:tmpl w:val="C2B2A988"/>
    <w:lvl w:ilvl="0" w:tplc="B5C4B350">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6445E19"/>
    <w:multiLevelType w:val="hybridMultilevel"/>
    <w:tmpl w:val="11821EBC"/>
    <w:lvl w:ilvl="0" w:tplc="6B680D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6FF565D"/>
    <w:multiLevelType w:val="hybridMultilevel"/>
    <w:tmpl w:val="44A83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BAA790E"/>
    <w:multiLevelType w:val="hybridMultilevel"/>
    <w:tmpl w:val="BD282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8545534">
    <w:abstractNumId w:val="25"/>
  </w:num>
  <w:num w:numId="2" w16cid:durableId="114176072">
    <w:abstractNumId w:val="33"/>
  </w:num>
  <w:num w:numId="3" w16cid:durableId="371342190">
    <w:abstractNumId w:val="30"/>
  </w:num>
  <w:num w:numId="4" w16cid:durableId="1209994124">
    <w:abstractNumId w:val="10"/>
  </w:num>
  <w:num w:numId="5" w16cid:durableId="1668050049">
    <w:abstractNumId w:val="7"/>
  </w:num>
  <w:num w:numId="6" w16cid:durableId="318189213">
    <w:abstractNumId w:val="50"/>
  </w:num>
  <w:num w:numId="7" w16cid:durableId="1274703649">
    <w:abstractNumId w:val="43"/>
  </w:num>
  <w:num w:numId="8" w16cid:durableId="798574364">
    <w:abstractNumId w:val="26"/>
  </w:num>
  <w:num w:numId="9" w16cid:durableId="1873613557">
    <w:abstractNumId w:val="15"/>
  </w:num>
  <w:num w:numId="10" w16cid:durableId="4374829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7017754">
    <w:abstractNumId w:val="17"/>
  </w:num>
  <w:num w:numId="12" w16cid:durableId="1265308695">
    <w:abstractNumId w:val="27"/>
  </w:num>
  <w:num w:numId="13" w16cid:durableId="19025200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1825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20776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863307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2107546">
    <w:abstractNumId w:val="20"/>
  </w:num>
  <w:num w:numId="18" w16cid:durableId="263418888">
    <w:abstractNumId w:val="38"/>
  </w:num>
  <w:num w:numId="19" w16cid:durableId="773676140">
    <w:abstractNumId w:val="16"/>
  </w:num>
  <w:num w:numId="20" w16cid:durableId="2109767559">
    <w:abstractNumId w:val="1"/>
  </w:num>
  <w:num w:numId="21" w16cid:durableId="431979435">
    <w:abstractNumId w:val="15"/>
  </w:num>
  <w:num w:numId="22" w16cid:durableId="1884635353">
    <w:abstractNumId w:val="11"/>
  </w:num>
  <w:num w:numId="23" w16cid:durableId="1577203711">
    <w:abstractNumId w:val="29"/>
  </w:num>
  <w:num w:numId="24" w16cid:durableId="1131823750">
    <w:abstractNumId w:val="31"/>
  </w:num>
  <w:num w:numId="25" w16cid:durableId="2052144328">
    <w:abstractNumId w:val="48"/>
  </w:num>
  <w:num w:numId="26" w16cid:durableId="622224980">
    <w:abstractNumId w:val="6"/>
  </w:num>
  <w:num w:numId="27" w16cid:durableId="556402250">
    <w:abstractNumId w:val="37"/>
  </w:num>
  <w:num w:numId="28" w16cid:durableId="357583960">
    <w:abstractNumId w:val="19"/>
  </w:num>
  <w:num w:numId="29" w16cid:durableId="99296793">
    <w:abstractNumId w:val="9"/>
  </w:num>
  <w:num w:numId="30" w16cid:durableId="704983408">
    <w:abstractNumId w:val="5"/>
  </w:num>
  <w:num w:numId="31" w16cid:durableId="1141311509">
    <w:abstractNumId w:val="49"/>
  </w:num>
  <w:num w:numId="32" w16cid:durableId="1356736329">
    <w:abstractNumId w:val="51"/>
  </w:num>
  <w:num w:numId="33" w16cid:durableId="684407943">
    <w:abstractNumId w:val="35"/>
  </w:num>
  <w:num w:numId="34" w16cid:durableId="888498565">
    <w:abstractNumId w:val="12"/>
  </w:num>
  <w:num w:numId="35" w16cid:durableId="309529690">
    <w:abstractNumId w:val="39"/>
  </w:num>
  <w:num w:numId="36" w16cid:durableId="1221408608">
    <w:abstractNumId w:val="40"/>
  </w:num>
  <w:num w:numId="37" w16cid:durableId="202714376">
    <w:abstractNumId w:val="42"/>
  </w:num>
  <w:num w:numId="38" w16cid:durableId="903643043">
    <w:abstractNumId w:val="44"/>
  </w:num>
  <w:num w:numId="39" w16cid:durableId="471214967">
    <w:abstractNumId w:val="23"/>
  </w:num>
  <w:num w:numId="40" w16cid:durableId="785270296">
    <w:abstractNumId w:val="41"/>
  </w:num>
  <w:num w:numId="41" w16cid:durableId="935554220">
    <w:abstractNumId w:val="47"/>
  </w:num>
  <w:num w:numId="42" w16cid:durableId="1634600934">
    <w:abstractNumId w:val="36"/>
  </w:num>
  <w:num w:numId="43" w16cid:durableId="138963527">
    <w:abstractNumId w:val="34"/>
  </w:num>
  <w:num w:numId="44" w16cid:durableId="860357265">
    <w:abstractNumId w:val="22"/>
  </w:num>
  <w:num w:numId="45" w16cid:durableId="1907376874">
    <w:abstractNumId w:val="3"/>
  </w:num>
  <w:num w:numId="46" w16cid:durableId="1318725219">
    <w:abstractNumId w:val="13"/>
  </w:num>
  <w:num w:numId="47" w16cid:durableId="472867357">
    <w:abstractNumId w:val="32"/>
  </w:num>
  <w:num w:numId="48" w16cid:durableId="824052364">
    <w:abstractNumId w:val="21"/>
  </w:num>
  <w:num w:numId="49" w16cid:durableId="214514937">
    <w:abstractNumId w:val="8"/>
  </w:num>
  <w:num w:numId="50" w16cid:durableId="1312517928">
    <w:abstractNumId w:val="28"/>
  </w:num>
  <w:num w:numId="51" w16cid:durableId="2110466753">
    <w:abstractNumId w:val="0"/>
  </w:num>
  <w:num w:numId="52" w16cid:durableId="2131197684">
    <w:abstractNumId w:val="24"/>
  </w:num>
  <w:num w:numId="53" w16cid:durableId="851382513">
    <w:abstractNumId w:val="2"/>
  </w:num>
  <w:num w:numId="54" w16cid:durableId="1966306714">
    <w:abstractNumId w:val="52"/>
  </w:num>
  <w:num w:numId="55" w16cid:durableId="815686465">
    <w:abstractNumId w:val="46"/>
  </w:num>
  <w:num w:numId="56" w16cid:durableId="538323127">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6E5"/>
    <w:rsid w:val="00032554"/>
    <w:rsid w:val="00045B9C"/>
    <w:rsid w:val="00050CD7"/>
    <w:rsid w:val="000D41C0"/>
    <w:rsid w:val="000E09DD"/>
    <w:rsid w:val="000E26A0"/>
    <w:rsid w:val="000E29FF"/>
    <w:rsid w:val="000F779B"/>
    <w:rsid w:val="00127302"/>
    <w:rsid w:val="00135985"/>
    <w:rsid w:val="001427D0"/>
    <w:rsid w:val="001430E7"/>
    <w:rsid w:val="0017248F"/>
    <w:rsid w:val="001843D4"/>
    <w:rsid w:val="001C2323"/>
    <w:rsid w:val="001F5C26"/>
    <w:rsid w:val="002058F9"/>
    <w:rsid w:val="0024718D"/>
    <w:rsid w:val="002953EB"/>
    <w:rsid w:val="0036220D"/>
    <w:rsid w:val="003836E5"/>
    <w:rsid w:val="003A6EC0"/>
    <w:rsid w:val="003C00B3"/>
    <w:rsid w:val="003C340E"/>
    <w:rsid w:val="003D1052"/>
    <w:rsid w:val="003E166B"/>
    <w:rsid w:val="003E2D20"/>
    <w:rsid w:val="003E5945"/>
    <w:rsid w:val="004136D1"/>
    <w:rsid w:val="0041538E"/>
    <w:rsid w:val="004328EC"/>
    <w:rsid w:val="0045412F"/>
    <w:rsid w:val="0046732A"/>
    <w:rsid w:val="00490365"/>
    <w:rsid w:val="00491AC1"/>
    <w:rsid w:val="004A30CB"/>
    <w:rsid w:val="004B5252"/>
    <w:rsid w:val="004B6CFA"/>
    <w:rsid w:val="004C7A45"/>
    <w:rsid w:val="004F3F75"/>
    <w:rsid w:val="00531762"/>
    <w:rsid w:val="00592624"/>
    <w:rsid w:val="005C48AE"/>
    <w:rsid w:val="005D21B0"/>
    <w:rsid w:val="005D4F9F"/>
    <w:rsid w:val="00612683"/>
    <w:rsid w:val="0061285B"/>
    <w:rsid w:val="006827B7"/>
    <w:rsid w:val="006D0969"/>
    <w:rsid w:val="00714066"/>
    <w:rsid w:val="0072196C"/>
    <w:rsid w:val="00796E9B"/>
    <w:rsid w:val="007E0E15"/>
    <w:rsid w:val="007E54B4"/>
    <w:rsid w:val="00801E0B"/>
    <w:rsid w:val="00810B60"/>
    <w:rsid w:val="008167FC"/>
    <w:rsid w:val="00817DC4"/>
    <w:rsid w:val="00826BE0"/>
    <w:rsid w:val="00835A42"/>
    <w:rsid w:val="008546E3"/>
    <w:rsid w:val="00857ABD"/>
    <w:rsid w:val="008B4834"/>
    <w:rsid w:val="008B48EA"/>
    <w:rsid w:val="008C3932"/>
    <w:rsid w:val="008D4917"/>
    <w:rsid w:val="008F3B51"/>
    <w:rsid w:val="008F72B1"/>
    <w:rsid w:val="009375ED"/>
    <w:rsid w:val="00996132"/>
    <w:rsid w:val="009A6D8C"/>
    <w:rsid w:val="009E0621"/>
    <w:rsid w:val="009E7D9D"/>
    <w:rsid w:val="009F19D4"/>
    <w:rsid w:val="00A05973"/>
    <w:rsid w:val="00A42C00"/>
    <w:rsid w:val="00A550C6"/>
    <w:rsid w:val="00AB0F94"/>
    <w:rsid w:val="00AD6BE7"/>
    <w:rsid w:val="00B035B9"/>
    <w:rsid w:val="00B3123D"/>
    <w:rsid w:val="00B312A4"/>
    <w:rsid w:val="00B96775"/>
    <w:rsid w:val="00BA4018"/>
    <w:rsid w:val="00BB24E7"/>
    <w:rsid w:val="00BD22FD"/>
    <w:rsid w:val="00BF0F2F"/>
    <w:rsid w:val="00C26C25"/>
    <w:rsid w:val="00C65E55"/>
    <w:rsid w:val="00C83BCF"/>
    <w:rsid w:val="00CE08BE"/>
    <w:rsid w:val="00D11497"/>
    <w:rsid w:val="00D2159E"/>
    <w:rsid w:val="00D243F3"/>
    <w:rsid w:val="00D44312"/>
    <w:rsid w:val="00D605B2"/>
    <w:rsid w:val="00DA4602"/>
    <w:rsid w:val="00DA67A3"/>
    <w:rsid w:val="00DB37DC"/>
    <w:rsid w:val="00E57C35"/>
    <w:rsid w:val="00EA312F"/>
    <w:rsid w:val="00F33C38"/>
    <w:rsid w:val="00F433AC"/>
    <w:rsid w:val="00F823EE"/>
    <w:rsid w:val="00FB4764"/>
    <w:rsid w:val="00FD75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C5C34"/>
  <w15:chartTrackingRefBased/>
  <w15:docId w15:val="{88486DB8-DC47-4CA7-9223-22F5EC95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45B9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836E5"/>
    <w:pPr>
      <w:tabs>
        <w:tab w:val="center" w:pos="4680"/>
        <w:tab w:val="right" w:pos="9360"/>
      </w:tabs>
    </w:pPr>
  </w:style>
  <w:style w:type="character" w:customStyle="1" w:styleId="Char">
    <w:name w:val="رأس الصفحة Char"/>
    <w:basedOn w:val="a0"/>
    <w:link w:val="a3"/>
    <w:uiPriority w:val="99"/>
    <w:rsid w:val="003836E5"/>
  </w:style>
  <w:style w:type="paragraph" w:styleId="a4">
    <w:name w:val="footer"/>
    <w:basedOn w:val="a"/>
    <w:link w:val="Char0"/>
    <w:uiPriority w:val="99"/>
    <w:unhideWhenUsed/>
    <w:rsid w:val="003836E5"/>
    <w:pPr>
      <w:tabs>
        <w:tab w:val="center" w:pos="4680"/>
        <w:tab w:val="right" w:pos="9360"/>
      </w:tabs>
    </w:pPr>
  </w:style>
  <w:style w:type="character" w:customStyle="1" w:styleId="Char0">
    <w:name w:val="تذييل الصفحة Char"/>
    <w:basedOn w:val="a0"/>
    <w:link w:val="a4"/>
    <w:uiPriority w:val="99"/>
    <w:rsid w:val="003836E5"/>
  </w:style>
  <w:style w:type="paragraph" w:styleId="a5">
    <w:name w:val="List Paragraph"/>
    <w:basedOn w:val="a"/>
    <w:uiPriority w:val="34"/>
    <w:qFormat/>
    <w:rsid w:val="003836E5"/>
    <w:pPr>
      <w:ind w:left="720"/>
      <w:contextualSpacing/>
    </w:pPr>
  </w:style>
  <w:style w:type="character" w:styleId="Hyperlink">
    <w:name w:val="Hyperlink"/>
    <w:basedOn w:val="a0"/>
    <w:uiPriority w:val="99"/>
    <w:unhideWhenUsed/>
    <w:rsid w:val="005D4F9F"/>
    <w:rPr>
      <w:color w:val="0563C1" w:themeColor="hyperlink"/>
      <w:u w:val="single"/>
    </w:rPr>
  </w:style>
  <w:style w:type="character" w:styleId="a6">
    <w:name w:val="Unresolved Mention"/>
    <w:basedOn w:val="a0"/>
    <w:uiPriority w:val="99"/>
    <w:semiHidden/>
    <w:unhideWhenUsed/>
    <w:rsid w:val="005D4F9F"/>
    <w:rPr>
      <w:color w:val="605E5C"/>
      <w:shd w:val="clear" w:color="auto" w:fill="E1DFDD"/>
    </w:rPr>
  </w:style>
  <w:style w:type="paragraph" w:styleId="a7">
    <w:name w:val="footnote text"/>
    <w:basedOn w:val="a"/>
    <w:link w:val="Char1"/>
    <w:uiPriority w:val="99"/>
    <w:unhideWhenUsed/>
    <w:rsid w:val="00BB24E7"/>
    <w:pPr>
      <w:bidi/>
    </w:pPr>
    <w:rPr>
      <w:rFonts w:ascii="Calibri" w:eastAsia="Calibri" w:hAnsi="Calibri" w:cs="Arial"/>
      <w:kern w:val="0"/>
      <w:sz w:val="20"/>
      <w:szCs w:val="20"/>
      <w14:ligatures w14:val="none"/>
    </w:rPr>
  </w:style>
  <w:style w:type="character" w:customStyle="1" w:styleId="Char1">
    <w:name w:val="نص حاشية سفلية Char"/>
    <w:basedOn w:val="a0"/>
    <w:link w:val="a7"/>
    <w:uiPriority w:val="99"/>
    <w:rsid w:val="00BB24E7"/>
    <w:rPr>
      <w:rFonts w:ascii="Calibri" w:eastAsia="Calibri" w:hAnsi="Calibri" w:cs="Arial"/>
      <w:kern w:val="0"/>
      <w:sz w:val="20"/>
      <w:szCs w:val="20"/>
      <w14:ligatures w14:val="none"/>
    </w:rPr>
  </w:style>
  <w:style w:type="character" w:styleId="a8">
    <w:name w:val="footnote reference"/>
    <w:basedOn w:val="a0"/>
    <w:uiPriority w:val="99"/>
    <w:semiHidden/>
    <w:unhideWhenUsed/>
    <w:rsid w:val="00BB24E7"/>
    <w:rPr>
      <w:vertAlign w:val="superscript"/>
    </w:rPr>
  </w:style>
  <w:style w:type="character" w:customStyle="1" w:styleId="1Char">
    <w:name w:val="العنوان 1 Char"/>
    <w:basedOn w:val="a0"/>
    <w:link w:val="1"/>
    <w:uiPriority w:val="9"/>
    <w:rsid w:val="00045B9C"/>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045B9C"/>
    <w:pPr>
      <w:spacing w:line="259" w:lineRule="auto"/>
      <w:outlineLvl w:val="9"/>
    </w:pPr>
    <w:rPr>
      <w:kern w:val="0"/>
      <w14:ligatures w14:val="none"/>
    </w:rPr>
  </w:style>
  <w:style w:type="paragraph" w:styleId="10">
    <w:name w:val="toc 1"/>
    <w:basedOn w:val="a"/>
    <w:next w:val="a"/>
    <w:autoRedefine/>
    <w:uiPriority w:val="39"/>
    <w:unhideWhenUsed/>
    <w:rsid w:val="00045B9C"/>
    <w:pPr>
      <w:spacing w:after="100"/>
    </w:pPr>
  </w:style>
  <w:style w:type="table" w:styleId="aa">
    <w:name w:val="Table Grid"/>
    <w:basedOn w:val="a1"/>
    <w:uiPriority w:val="39"/>
    <w:rsid w:val="00D243F3"/>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207627">
      <w:bodyDiv w:val="1"/>
      <w:marLeft w:val="0"/>
      <w:marRight w:val="0"/>
      <w:marTop w:val="0"/>
      <w:marBottom w:val="0"/>
      <w:divBdr>
        <w:top w:val="none" w:sz="0" w:space="0" w:color="auto"/>
        <w:left w:val="none" w:sz="0" w:space="0" w:color="auto"/>
        <w:bottom w:val="none" w:sz="0" w:space="0" w:color="auto"/>
        <w:right w:val="none" w:sz="0" w:space="0" w:color="auto"/>
      </w:divBdr>
    </w:div>
    <w:div w:id="847865393">
      <w:bodyDiv w:val="1"/>
      <w:marLeft w:val="0"/>
      <w:marRight w:val="0"/>
      <w:marTop w:val="0"/>
      <w:marBottom w:val="0"/>
      <w:divBdr>
        <w:top w:val="none" w:sz="0" w:space="0" w:color="auto"/>
        <w:left w:val="none" w:sz="0" w:space="0" w:color="auto"/>
        <w:bottom w:val="none" w:sz="0" w:space="0" w:color="auto"/>
        <w:right w:val="none" w:sz="0" w:space="0" w:color="auto"/>
      </w:divBdr>
    </w:div>
    <w:div w:id="1442069275">
      <w:bodyDiv w:val="1"/>
      <w:marLeft w:val="0"/>
      <w:marRight w:val="0"/>
      <w:marTop w:val="0"/>
      <w:marBottom w:val="0"/>
      <w:divBdr>
        <w:top w:val="none" w:sz="0" w:space="0" w:color="auto"/>
        <w:left w:val="none" w:sz="0" w:space="0" w:color="auto"/>
        <w:bottom w:val="none" w:sz="0" w:space="0" w:color="auto"/>
        <w:right w:val="none" w:sz="0" w:space="0" w:color="auto"/>
      </w:divBdr>
    </w:div>
    <w:div w:id="1472819275">
      <w:bodyDiv w:val="1"/>
      <w:marLeft w:val="0"/>
      <w:marRight w:val="0"/>
      <w:marTop w:val="0"/>
      <w:marBottom w:val="0"/>
      <w:divBdr>
        <w:top w:val="none" w:sz="0" w:space="0" w:color="auto"/>
        <w:left w:val="none" w:sz="0" w:space="0" w:color="auto"/>
        <w:bottom w:val="none" w:sz="0" w:space="0" w:color="auto"/>
        <w:right w:val="none" w:sz="0" w:space="0" w:color="auto"/>
      </w:divBdr>
    </w:div>
    <w:div w:id="1532723058">
      <w:bodyDiv w:val="1"/>
      <w:marLeft w:val="0"/>
      <w:marRight w:val="0"/>
      <w:marTop w:val="0"/>
      <w:marBottom w:val="0"/>
      <w:divBdr>
        <w:top w:val="none" w:sz="0" w:space="0" w:color="auto"/>
        <w:left w:val="none" w:sz="0" w:space="0" w:color="auto"/>
        <w:bottom w:val="none" w:sz="0" w:space="0" w:color="auto"/>
        <w:right w:val="none" w:sz="0" w:space="0" w:color="auto"/>
      </w:divBdr>
    </w:div>
    <w:div w:id="1701203492">
      <w:bodyDiv w:val="1"/>
      <w:marLeft w:val="0"/>
      <w:marRight w:val="0"/>
      <w:marTop w:val="0"/>
      <w:marBottom w:val="0"/>
      <w:divBdr>
        <w:top w:val="none" w:sz="0" w:space="0" w:color="auto"/>
        <w:left w:val="none" w:sz="0" w:space="0" w:color="auto"/>
        <w:bottom w:val="none" w:sz="0" w:space="0" w:color="auto"/>
        <w:right w:val="none" w:sz="0" w:space="0" w:color="auto"/>
      </w:divBdr>
    </w:div>
    <w:div w:id="1753309176">
      <w:bodyDiv w:val="1"/>
      <w:marLeft w:val="0"/>
      <w:marRight w:val="0"/>
      <w:marTop w:val="0"/>
      <w:marBottom w:val="0"/>
      <w:divBdr>
        <w:top w:val="none" w:sz="0" w:space="0" w:color="auto"/>
        <w:left w:val="none" w:sz="0" w:space="0" w:color="auto"/>
        <w:bottom w:val="none" w:sz="0" w:space="0" w:color="auto"/>
        <w:right w:val="none" w:sz="0" w:space="0" w:color="auto"/>
      </w:divBdr>
    </w:div>
    <w:div w:id="1767576934">
      <w:bodyDiv w:val="1"/>
      <w:marLeft w:val="0"/>
      <w:marRight w:val="0"/>
      <w:marTop w:val="0"/>
      <w:marBottom w:val="0"/>
      <w:divBdr>
        <w:top w:val="none" w:sz="0" w:space="0" w:color="auto"/>
        <w:left w:val="none" w:sz="0" w:space="0" w:color="auto"/>
        <w:bottom w:val="none" w:sz="0" w:space="0" w:color="auto"/>
        <w:right w:val="none" w:sz="0" w:space="0" w:color="auto"/>
      </w:divBdr>
    </w:div>
    <w:div w:id="1864247109">
      <w:bodyDiv w:val="1"/>
      <w:marLeft w:val="0"/>
      <w:marRight w:val="0"/>
      <w:marTop w:val="0"/>
      <w:marBottom w:val="0"/>
      <w:divBdr>
        <w:top w:val="none" w:sz="0" w:space="0" w:color="auto"/>
        <w:left w:val="none" w:sz="0" w:space="0" w:color="auto"/>
        <w:bottom w:val="none" w:sz="0" w:space="0" w:color="auto"/>
        <w:right w:val="none" w:sz="0" w:space="0" w:color="auto"/>
      </w:divBdr>
    </w:div>
    <w:div w:id="1867208701">
      <w:bodyDiv w:val="1"/>
      <w:marLeft w:val="0"/>
      <w:marRight w:val="0"/>
      <w:marTop w:val="0"/>
      <w:marBottom w:val="0"/>
      <w:divBdr>
        <w:top w:val="none" w:sz="0" w:space="0" w:color="auto"/>
        <w:left w:val="none" w:sz="0" w:space="0" w:color="auto"/>
        <w:bottom w:val="none" w:sz="0" w:space="0" w:color="auto"/>
        <w:right w:val="none" w:sz="0" w:space="0" w:color="auto"/>
      </w:divBdr>
    </w:div>
    <w:div w:id="1873571402">
      <w:bodyDiv w:val="1"/>
      <w:marLeft w:val="0"/>
      <w:marRight w:val="0"/>
      <w:marTop w:val="0"/>
      <w:marBottom w:val="0"/>
      <w:divBdr>
        <w:top w:val="none" w:sz="0" w:space="0" w:color="auto"/>
        <w:left w:val="none" w:sz="0" w:space="0" w:color="auto"/>
        <w:bottom w:val="none" w:sz="0" w:space="0" w:color="auto"/>
        <w:right w:val="none" w:sz="0" w:space="0" w:color="auto"/>
      </w:divBdr>
    </w:div>
    <w:div w:id="2003847352">
      <w:bodyDiv w:val="1"/>
      <w:marLeft w:val="0"/>
      <w:marRight w:val="0"/>
      <w:marTop w:val="0"/>
      <w:marBottom w:val="0"/>
      <w:divBdr>
        <w:top w:val="none" w:sz="0" w:space="0" w:color="auto"/>
        <w:left w:val="none" w:sz="0" w:space="0" w:color="auto"/>
        <w:bottom w:val="none" w:sz="0" w:space="0" w:color="auto"/>
        <w:right w:val="none" w:sz="0" w:space="0" w:color="auto"/>
      </w:divBdr>
    </w:div>
    <w:div w:id="2046101621">
      <w:bodyDiv w:val="1"/>
      <w:marLeft w:val="0"/>
      <w:marRight w:val="0"/>
      <w:marTop w:val="0"/>
      <w:marBottom w:val="0"/>
      <w:divBdr>
        <w:top w:val="none" w:sz="0" w:space="0" w:color="auto"/>
        <w:left w:val="none" w:sz="0" w:space="0" w:color="auto"/>
        <w:bottom w:val="none" w:sz="0" w:space="0" w:color="auto"/>
        <w:right w:val="none" w:sz="0" w:space="0" w:color="auto"/>
      </w:divBdr>
    </w:div>
    <w:div w:id="213983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yperlink" Target="https://mawdoo3.com/%D8%A3%D9%86%D9%88%D8%A7%D8%B9_%D8%A5%D8%AF%D8%A7%D8%B1%D8%A9_%D8%A7%D9%84%D9%85%D8%AE%D8%A7%D8%B7%D8%B1"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9BF0BC-00BB-4BE6-BF90-3E2DCBA3DE2F}" type="doc">
      <dgm:prSet loTypeId="urn:microsoft.com/office/officeart/2005/8/layout/radial5" loCatId="cycle" qsTypeId="urn:microsoft.com/office/officeart/2005/8/quickstyle/simple1" qsCatId="simple" csTypeId="urn:microsoft.com/office/officeart/2005/8/colors/accent0_3" csCatId="mainScheme" phldr="1"/>
      <dgm:spPr/>
      <dgm:t>
        <a:bodyPr/>
        <a:lstStyle/>
        <a:p>
          <a:endParaRPr lang="en-US"/>
        </a:p>
      </dgm:t>
    </dgm:pt>
    <dgm:pt modelId="{57019A73-628B-48AF-BA43-736759745C48}">
      <dgm:prSet phldrT="[نص]" custT="1"/>
      <dgm:spPr>
        <a:xfrm>
          <a:off x="1360321" y="1496987"/>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مميزات الذكاء الاصطناعي</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63B7425A-D46A-4382-8CC8-99AF2134ED1A}" type="parTrans" cxnId="{71AB7F7E-D7A2-4C93-81C5-D2169B02A05A}">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285B4854-60FD-4B99-988B-DEC21666C56B}" type="sibTrans" cxnId="{71AB7F7E-D7A2-4C93-81C5-D2169B02A05A}">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31733078-13B2-459C-89B7-D4FF18B118F1}">
      <dgm:prSet phldrT="[نص]" custT="1"/>
      <dgm:spPr>
        <a:xfrm>
          <a:off x="1360321" y="69128"/>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إمكانية تمثيل المعرفة</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D0141657-5AD0-452F-9180-B0962AC74461}" type="parTrans" cxnId="{4E3A4598-0738-42BE-8780-61615608E2D8}">
      <dgm:prSet custT="1"/>
      <dgm:spPr>
        <a:xfrm rot="16200000">
          <a:off x="1761375" y="1125420"/>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8A529C0C-79EF-446F-A915-1558630B9D33}" type="sibTrans" cxnId="{4E3A4598-0738-42BE-8780-61615608E2D8}">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5079315E-4846-4A75-AE37-070A35887D9D}">
      <dgm:prSet phldrT="[نص]" custT="1"/>
      <dgm:spPr>
        <a:xfrm>
          <a:off x="2718295" y="1055754"/>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استخدام أسلوب التجريبي المتفائل</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8F742A0B-381C-42DB-B947-58FC5DF0E1E3}" type="parTrans" cxnId="{5CE1C4C5-214E-4A65-A6A8-9806767F2F5A}">
      <dgm:prSet custT="1"/>
      <dgm:spPr>
        <a:xfrm rot="20520000">
          <a:off x="2434528" y="1614494"/>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00C3ACDB-5405-45CB-8BC9-9D6E0E08F8AC}" type="sibTrans" cxnId="{5CE1C4C5-214E-4A65-A6A8-9806767F2F5A}">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EE16EBCB-8B71-4757-98DE-2E9B0D3AADE8}">
      <dgm:prSet phldrT="[نص]" custT="1"/>
      <dgm:spPr>
        <a:xfrm>
          <a:off x="2199595" y="2652149"/>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قابلية التعامل مع البيانات الناقصة</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4832352D-1D07-4962-8106-1BA92461257B}" type="parTrans" cxnId="{EC47DE80-5D45-4E90-A7E6-40D0349EDA44}">
      <dgm:prSet custT="1"/>
      <dgm:spPr>
        <a:xfrm rot="3240000">
          <a:off x="2177407" y="2405832"/>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B524A553-0DFC-4CBF-AC53-57192885A353}" type="sibTrans" cxnId="{EC47DE80-5D45-4E90-A7E6-40D0349EDA44}">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6D26C2C1-5276-42CD-AECB-1E199036DBC0}">
      <dgm:prSet phldrT="[نص]" custT="1"/>
      <dgm:spPr>
        <a:xfrm>
          <a:off x="521047" y="2652149"/>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القابلية للتعلم</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D60DFC67-CC19-4539-BE28-777D6CE5C846}" type="parTrans" cxnId="{315631B6-B28E-4628-93C2-E217CB4F25D0}">
      <dgm:prSet custT="1"/>
      <dgm:spPr>
        <a:xfrm rot="7560000">
          <a:off x="1345344" y="2405832"/>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B0960F06-6B43-44F7-BAFA-943784A2124B}" type="sibTrans" cxnId="{315631B6-B28E-4628-93C2-E217CB4F25D0}">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7F142A37-3DAE-4DE2-B76F-B35333DCEE87}">
      <dgm:prSet phldrT="[نص]" custT="1"/>
      <dgm:spPr>
        <a:xfrm>
          <a:off x="2347" y="1055754"/>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قابلية الاستدلال</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69E58108-ADA2-46AB-A808-E596DFD00B9D}" type="parTrans" cxnId="{3B3E6D5B-B89F-4D8C-B824-3051AFF8FD41}">
      <dgm:prSet custT="1"/>
      <dgm:spPr>
        <a:xfrm rot="11880000">
          <a:off x="1088223" y="1614494"/>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7F4E27BF-004A-43FE-A807-E0E3BCDDF300}" type="sibTrans" cxnId="{3B3E6D5B-B89F-4D8C-B824-3051AFF8FD41}">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97AEAC9B-62DC-4E40-8502-3FC46E65A521}" type="pres">
      <dgm:prSet presAssocID="{EE9BF0BC-00BB-4BE6-BF90-3E2DCBA3DE2F}" presName="Name0" presStyleCnt="0">
        <dgm:presLayoutVars>
          <dgm:chMax val="1"/>
          <dgm:dir/>
          <dgm:animLvl val="ctr"/>
          <dgm:resizeHandles val="exact"/>
        </dgm:presLayoutVars>
      </dgm:prSet>
      <dgm:spPr/>
    </dgm:pt>
    <dgm:pt modelId="{91DA078D-BA9D-49EE-B5F0-47868C434A27}" type="pres">
      <dgm:prSet presAssocID="{57019A73-628B-48AF-BA43-736759745C48}" presName="centerShape" presStyleLbl="node0" presStyleIdx="0" presStyleCnt="1"/>
      <dgm:spPr/>
    </dgm:pt>
    <dgm:pt modelId="{6750C725-6708-4A43-A898-BABA45060D90}" type="pres">
      <dgm:prSet presAssocID="{D0141657-5AD0-452F-9180-B0962AC74461}" presName="parTrans" presStyleLbl="sibTrans2D1" presStyleIdx="0" presStyleCnt="5"/>
      <dgm:spPr/>
    </dgm:pt>
    <dgm:pt modelId="{1E6A5C02-24F5-4B36-8739-351CF5955560}" type="pres">
      <dgm:prSet presAssocID="{D0141657-5AD0-452F-9180-B0962AC74461}" presName="connectorText" presStyleLbl="sibTrans2D1" presStyleIdx="0" presStyleCnt="5"/>
      <dgm:spPr/>
    </dgm:pt>
    <dgm:pt modelId="{780373FB-0392-4F58-9D84-541D7F16DD6C}" type="pres">
      <dgm:prSet presAssocID="{31733078-13B2-459C-89B7-D4FF18B118F1}" presName="node" presStyleLbl="node1" presStyleIdx="0" presStyleCnt="5">
        <dgm:presLayoutVars>
          <dgm:bulletEnabled val="1"/>
        </dgm:presLayoutVars>
      </dgm:prSet>
      <dgm:spPr/>
    </dgm:pt>
    <dgm:pt modelId="{9A9525A2-45DE-4B13-A446-ADBF1CAC299E}" type="pres">
      <dgm:prSet presAssocID="{8F742A0B-381C-42DB-B947-58FC5DF0E1E3}" presName="parTrans" presStyleLbl="sibTrans2D1" presStyleIdx="1" presStyleCnt="5"/>
      <dgm:spPr/>
    </dgm:pt>
    <dgm:pt modelId="{FE6CB11A-C4DB-453D-83A2-587D21921E92}" type="pres">
      <dgm:prSet presAssocID="{8F742A0B-381C-42DB-B947-58FC5DF0E1E3}" presName="connectorText" presStyleLbl="sibTrans2D1" presStyleIdx="1" presStyleCnt="5"/>
      <dgm:spPr/>
    </dgm:pt>
    <dgm:pt modelId="{E635E22F-5AD3-41A8-863E-9433A31155C3}" type="pres">
      <dgm:prSet presAssocID="{5079315E-4846-4A75-AE37-070A35887D9D}" presName="node" presStyleLbl="node1" presStyleIdx="1" presStyleCnt="5">
        <dgm:presLayoutVars>
          <dgm:bulletEnabled val="1"/>
        </dgm:presLayoutVars>
      </dgm:prSet>
      <dgm:spPr/>
    </dgm:pt>
    <dgm:pt modelId="{8FB0AA6D-67CA-4AD3-A1FA-88D87F5A90CB}" type="pres">
      <dgm:prSet presAssocID="{4832352D-1D07-4962-8106-1BA92461257B}" presName="parTrans" presStyleLbl="sibTrans2D1" presStyleIdx="2" presStyleCnt="5"/>
      <dgm:spPr/>
    </dgm:pt>
    <dgm:pt modelId="{A4A22E55-65A0-4A24-A5E0-87A1247D50F0}" type="pres">
      <dgm:prSet presAssocID="{4832352D-1D07-4962-8106-1BA92461257B}" presName="connectorText" presStyleLbl="sibTrans2D1" presStyleIdx="2" presStyleCnt="5"/>
      <dgm:spPr/>
    </dgm:pt>
    <dgm:pt modelId="{79A25BEC-D57B-428C-B405-BBDE8A322013}" type="pres">
      <dgm:prSet presAssocID="{EE16EBCB-8B71-4757-98DE-2E9B0D3AADE8}" presName="node" presStyleLbl="node1" presStyleIdx="2" presStyleCnt="5">
        <dgm:presLayoutVars>
          <dgm:bulletEnabled val="1"/>
        </dgm:presLayoutVars>
      </dgm:prSet>
      <dgm:spPr/>
    </dgm:pt>
    <dgm:pt modelId="{DEDA324E-C088-4379-9F85-D7C9815D45BB}" type="pres">
      <dgm:prSet presAssocID="{D60DFC67-CC19-4539-BE28-777D6CE5C846}" presName="parTrans" presStyleLbl="sibTrans2D1" presStyleIdx="3" presStyleCnt="5"/>
      <dgm:spPr/>
    </dgm:pt>
    <dgm:pt modelId="{0FF9CA44-B506-42D2-9E41-9D5840B0881F}" type="pres">
      <dgm:prSet presAssocID="{D60DFC67-CC19-4539-BE28-777D6CE5C846}" presName="connectorText" presStyleLbl="sibTrans2D1" presStyleIdx="3" presStyleCnt="5"/>
      <dgm:spPr/>
    </dgm:pt>
    <dgm:pt modelId="{C31C340A-7E84-4C7B-911B-C7E6B28E500B}" type="pres">
      <dgm:prSet presAssocID="{6D26C2C1-5276-42CD-AECB-1E199036DBC0}" presName="node" presStyleLbl="node1" presStyleIdx="3" presStyleCnt="5">
        <dgm:presLayoutVars>
          <dgm:bulletEnabled val="1"/>
        </dgm:presLayoutVars>
      </dgm:prSet>
      <dgm:spPr/>
    </dgm:pt>
    <dgm:pt modelId="{98B636D5-7805-4319-8CAE-03641B708D9B}" type="pres">
      <dgm:prSet presAssocID="{69E58108-ADA2-46AB-A808-E596DFD00B9D}" presName="parTrans" presStyleLbl="sibTrans2D1" presStyleIdx="4" presStyleCnt="5"/>
      <dgm:spPr/>
    </dgm:pt>
    <dgm:pt modelId="{EC2C55BD-4D85-466D-9987-CF7487E53F3B}" type="pres">
      <dgm:prSet presAssocID="{69E58108-ADA2-46AB-A808-E596DFD00B9D}" presName="connectorText" presStyleLbl="sibTrans2D1" presStyleIdx="4" presStyleCnt="5"/>
      <dgm:spPr/>
    </dgm:pt>
    <dgm:pt modelId="{CACD0ACB-FF23-4E17-A8AB-E6A847DB507C}" type="pres">
      <dgm:prSet presAssocID="{7F142A37-3DAE-4DE2-B76F-B35333DCEE87}" presName="node" presStyleLbl="node1" presStyleIdx="4" presStyleCnt="5">
        <dgm:presLayoutVars>
          <dgm:bulletEnabled val="1"/>
        </dgm:presLayoutVars>
      </dgm:prSet>
      <dgm:spPr/>
    </dgm:pt>
  </dgm:ptLst>
  <dgm:cxnLst>
    <dgm:cxn modelId="{6BB86B03-6E95-4022-89B6-3F6ABC71027E}" type="presOf" srcId="{EE16EBCB-8B71-4757-98DE-2E9B0D3AADE8}" destId="{79A25BEC-D57B-428C-B405-BBDE8A322013}" srcOrd="0" destOrd="0" presId="urn:microsoft.com/office/officeart/2005/8/layout/radial5"/>
    <dgm:cxn modelId="{2F02AA13-832A-48A3-8536-0B11A3B7FC93}" type="presOf" srcId="{D0141657-5AD0-452F-9180-B0962AC74461}" destId="{6750C725-6708-4A43-A898-BABA45060D90}" srcOrd="0" destOrd="0" presId="urn:microsoft.com/office/officeart/2005/8/layout/radial5"/>
    <dgm:cxn modelId="{650C812C-521F-46C2-96BC-C4B806510ACF}" type="presOf" srcId="{5079315E-4846-4A75-AE37-070A35887D9D}" destId="{E635E22F-5AD3-41A8-863E-9433A31155C3}" srcOrd="0" destOrd="0" presId="urn:microsoft.com/office/officeart/2005/8/layout/radial5"/>
    <dgm:cxn modelId="{17F2002E-5E46-40A8-BE49-0FC224ED53BE}" type="presOf" srcId="{8F742A0B-381C-42DB-B947-58FC5DF0E1E3}" destId="{9A9525A2-45DE-4B13-A446-ADBF1CAC299E}" srcOrd="0" destOrd="0" presId="urn:microsoft.com/office/officeart/2005/8/layout/radial5"/>
    <dgm:cxn modelId="{C90C0934-992C-4F0D-A643-0DC57BC75553}" type="presOf" srcId="{57019A73-628B-48AF-BA43-736759745C48}" destId="{91DA078D-BA9D-49EE-B5F0-47868C434A27}" srcOrd="0" destOrd="0" presId="urn:microsoft.com/office/officeart/2005/8/layout/radial5"/>
    <dgm:cxn modelId="{3B3E6D5B-B89F-4D8C-B824-3051AFF8FD41}" srcId="{57019A73-628B-48AF-BA43-736759745C48}" destId="{7F142A37-3DAE-4DE2-B76F-B35333DCEE87}" srcOrd="4" destOrd="0" parTransId="{69E58108-ADA2-46AB-A808-E596DFD00B9D}" sibTransId="{7F4E27BF-004A-43FE-A807-E0E3BCDDF300}"/>
    <dgm:cxn modelId="{962A1246-E99F-480C-A65F-89034C49F5B4}" type="presOf" srcId="{31733078-13B2-459C-89B7-D4FF18B118F1}" destId="{780373FB-0392-4F58-9D84-541D7F16DD6C}" srcOrd="0" destOrd="0" presId="urn:microsoft.com/office/officeart/2005/8/layout/radial5"/>
    <dgm:cxn modelId="{7160BF47-3093-4E3A-A7C3-05FFFAF0346B}" type="presOf" srcId="{D60DFC67-CC19-4539-BE28-777D6CE5C846}" destId="{DEDA324E-C088-4379-9F85-D7C9815D45BB}" srcOrd="0" destOrd="0" presId="urn:microsoft.com/office/officeart/2005/8/layout/radial5"/>
    <dgm:cxn modelId="{2FEE1D4D-9C06-4DB4-9688-974487E172FE}" type="presOf" srcId="{8F742A0B-381C-42DB-B947-58FC5DF0E1E3}" destId="{FE6CB11A-C4DB-453D-83A2-587D21921E92}" srcOrd="1" destOrd="0" presId="urn:microsoft.com/office/officeart/2005/8/layout/radial5"/>
    <dgm:cxn modelId="{2D11C251-FCE2-4190-87CA-23FFA76E1F9C}" type="presOf" srcId="{D60DFC67-CC19-4539-BE28-777D6CE5C846}" destId="{0FF9CA44-B506-42D2-9E41-9D5840B0881F}" srcOrd="1" destOrd="0" presId="urn:microsoft.com/office/officeart/2005/8/layout/radial5"/>
    <dgm:cxn modelId="{0367D471-DCAF-4603-9A4B-C8CD4F7EB797}" type="presOf" srcId="{4832352D-1D07-4962-8106-1BA92461257B}" destId="{8FB0AA6D-67CA-4AD3-A1FA-88D87F5A90CB}" srcOrd="0" destOrd="0" presId="urn:microsoft.com/office/officeart/2005/8/layout/radial5"/>
    <dgm:cxn modelId="{92C6BB7B-F3E2-4F50-ABF6-F13E0F8F973A}" type="presOf" srcId="{EE9BF0BC-00BB-4BE6-BF90-3E2DCBA3DE2F}" destId="{97AEAC9B-62DC-4E40-8502-3FC46E65A521}" srcOrd="0" destOrd="0" presId="urn:microsoft.com/office/officeart/2005/8/layout/radial5"/>
    <dgm:cxn modelId="{71AB7F7E-D7A2-4C93-81C5-D2169B02A05A}" srcId="{EE9BF0BC-00BB-4BE6-BF90-3E2DCBA3DE2F}" destId="{57019A73-628B-48AF-BA43-736759745C48}" srcOrd="0" destOrd="0" parTransId="{63B7425A-D46A-4382-8CC8-99AF2134ED1A}" sibTransId="{285B4854-60FD-4B99-988B-DEC21666C56B}"/>
    <dgm:cxn modelId="{EC47DE80-5D45-4E90-A7E6-40D0349EDA44}" srcId="{57019A73-628B-48AF-BA43-736759745C48}" destId="{EE16EBCB-8B71-4757-98DE-2E9B0D3AADE8}" srcOrd="2" destOrd="0" parTransId="{4832352D-1D07-4962-8106-1BA92461257B}" sibTransId="{B524A553-0DFC-4CBF-AC53-57192885A353}"/>
    <dgm:cxn modelId="{1D47C18D-5142-4D53-965C-B1FFDE990A07}" type="presOf" srcId="{69E58108-ADA2-46AB-A808-E596DFD00B9D}" destId="{98B636D5-7805-4319-8CAE-03641B708D9B}" srcOrd="0" destOrd="0" presId="urn:microsoft.com/office/officeart/2005/8/layout/radial5"/>
    <dgm:cxn modelId="{F4D8A08E-57ED-4D06-92E7-15E1FACB6984}" type="presOf" srcId="{D0141657-5AD0-452F-9180-B0962AC74461}" destId="{1E6A5C02-24F5-4B36-8739-351CF5955560}" srcOrd="1" destOrd="0" presId="urn:microsoft.com/office/officeart/2005/8/layout/radial5"/>
    <dgm:cxn modelId="{4E3A4598-0738-42BE-8780-61615608E2D8}" srcId="{57019A73-628B-48AF-BA43-736759745C48}" destId="{31733078-13B2-459C-89B7-D4FF18B118F1}" srcOrd="0" destOrd="0" parTransId="{D0141657-5AD0-452F-9180-B0962AC74461}" sibTransId="{8A529C0C-79EF-446F-A915-1558630B9D33}"/>
    <dgm:cxn modelId="{41D01CA5-60A7-4BD7-B6A9-4F110A8D6696}" type="presOf" srcId="{4832352D-1D07-4962-8106-1BA92461257B}" destId="{A4A22E55-65A0-4A24-A5E0-87A1247D50F0}" srcOrd="1" destOrd="0" presId="urn:microsoft.com/office/officeart/2005/8/layout/radial5"/>
    <dgm:cxn modelId="{F28B35AA-E1B7-4616-AC83-416484B5BEA9}" type="presOf" srcId="{6D26C2C1-5276-42CD-AECB-1E199036DBC0}" destId="{C31C340A-7E84-4C7B-911B-C7E6B28E500B}" srcOrd="0" destOrd="0" presId="urn:microsoft.com/office/officeart/2005/8/layout/radial5"/>
    <dgm:cxn modelId="{315631B6-B28E-4628-93C2-E217CB4F25D0}" srcId="{57019A73-628B-48AF-BA43-736759745C48}" destId="{6D26C2C1-5276-42CD-AECB-1E199036DBC0}" srcOrd="3" destOrd="0" parTransId="{D60DFC67-CC19-4539-BE28-777D6CE5C846}" sibTransId="{B0960F06-6B43-44F7-BAFA-943784A2124B}"/>
    <dgm:cxn modelId="{5CE1C4C5-214E-4A65-A6A8-9806767F2F5A}" srcId="{57019A73-628B-48AF-BA43-736759745C48}" destId="{5079315E-4846-4A75-AE37-070A35887D9D}" srcOrd="1" destOrd="0" parTransId="{8F742A0B-381C-42DB-B947-58FC5DF0E1E3}" sibTransId="{00C3ACDB-5405-45CB-8BC9-9D6E0E08F8AC}"/>
    <dgm:cxn modelId="{B98F6DD1-8C1B-4C90-8BC6-BD3753E2C810}" type="presOf" srcId="{7F142A37-3DAE-4DE2-B76F-B35333DCEE87}" destId="{CACD0ACB-FF23-4E17-A8AB-E6A847DB507C}" srcOrd="0" destOrd="0" presId="urn:microsoft.com/office/officeart/2005/8/layout/radial5"/>
    <dgm:cxn modelId="{DDA04AFD-DEBF-4417-AF12-F1F1850BC9BA}" type="presOf" srcId="{69E58108-ADA2-46AB-A808-E596DFD00B9D}" destId="{EC2C55BD-4D85-466D-9987-CF7487E53F3B}" srcOrd="1" destOrd="0" presId="urn:microsoft.com/office/officeart/2005/8/layout/radial5"/>
    <dgm:cxn modelId="{D115E46A-C5D5-4FBE-9AED-A3F3F97E256D}" type="presParOf" srcId="{97AEAC9B-62DC-4E40-8502-3FC46E65A521}" destId="{91DA078D-BA9D-49EE-B5F0-47868C434A27}" srcOrd="0" destOrd="0" presId="urn:microsoft.com/office/officeart/2005/8/layout/radial5"/>
    <dgm:cxn modelId="{61607F56-FE61-48CA-AE99-B9402F12530E}" type="presParOf" srcId="{97AEAC9B-62DC-4E40-8502-3FC46E65A521}" destId="{6750C725-6708-4A43-A898-BABA45060D90}" srcOrd="1" destOrd="0" presId="urn:microsoft.com/office/officeart/2005/8/layout/radial5"/>
    <dgm:cxn modelId="{7238AAC1-2FE2-45F6-835D-CE45C8F8B304}" type="presParOf" srcId="{6750C725-6708-4A43-A898-BABA45060D90}" destId="{1E6A5C02-24F5-4B36-8739-351CF5955560}" srcOrd="0" destOrd="0" presId="urn:microsoft.com/office/officeart/2005/8/layout/radial5"/>
    <dgm:cxn modelId="{DD7295E3-F6BB-4C5D-A42F-8D705797E8F2}" type="presParOf" srcId="{97AEAC9B-62DC-4E40-8502-3FC46E65A521}" destId="{780373FB-0392-4F58-9D84-541D7F16DD6C}" srcOrd="2" destOrd="0" presId="urn:microsoft.com/office/officeart/2005/8/layout/radial5"/>
    <dgm:cxn modelId="{31873279-1F9A-4513-8139-FA523E1C6D86}" type="presParOf" srcId="{97AEAC9B-62DC-4E40-8502-3FC46E65A521}" destId="{9A9525A2-45DE-4B13-A446-ADBF1CAC299E}" srcOrd="3" destOrd="0" presId="urn:microsoft.com/office/officeart/2005/8/layout/radial5"/>
    <dgm:cxn modelId="{F7741828-2E22-42B9-B4A1-7F4170E5A699}" type="presParOf" srcId="{9A9525A2-45DE-4B13-A446-ADBF1CAC299E}" destId="{FE6CB11A-C4DB-453D-83A2-587D21921E92}" srcOrd="0" destOrd="0" presId="urn:microsoft.com/office/officeart/2005/8/layout/radial5"/>
    <dgm:cxn modelId="{64286803-89F8-428F-943B-7ADC32A6F383}" type="presParOf" srcId="{97AEAC9B-62DC-4E40-8502-3FC46E65A521}" destId="{E635E22F-5AD3-41A8-863E-9433A31155C3}" srcOrd="4" destOrd="0" presId="urn:microsoft.com/office/officeart/2005/8/layout/radial5"/>
    <dgm:cxn modelId="{19379C52-796B-4E49-B1FD-3BE358B63116}" type="presParOf" srcId="{97AEAC9B-62DC-4E40-8502-3FC46E65A521}" destId="{8FB0AA6D-67CA-4AD3-A1FA-88D87F5A90CB}" srcOrd="5" destOrd="0" presId="urn:microsoft.com/office/officeart/2005/8/layout/radial5"/>
    <dgm:cxn modelId="{9EE416CE-2989-4E02-8413-B15736389689}" type="presParOf" srcId="{8FB0AA6D-67CA-4AD3-A1FA-88D87F5A90CB}" destId="{A4A22E55-65A0-4A24-A5E0-87A1247D50F0}" srcOrd="0" destOrd="0" presId="urn:microsoft.com/office/officeart/2005/8/layout/radial5"/>
    <dgm:cxn modelId="{4A28D78F-5158-42D0-A184-ECA5BF60F12C}" type="presParOf" srcId="{97AEAC9B-62DC-4E40-8502-3FC46E65A521}" destId="{79A25BEC-D57B-428C-B405-BBDE8A322013}" srcOrd="6" destOrd="0" presId="urn:microsoft.com/office/officeart/2005/8/layout/radial5"/>
    <dgm:cxn modelId="{BBE7E2CD-A050-4882-9E44-9F216D8E9DCB}" type="presParOf" srcId="{97AEAC9B-62DC-4E40-8502-3FC46E65A521}" destId="{DEDA324E-C088-4379-9F85-D7C9815D45BB}" srcOrd="7" destOrd="0" presId="urn:microsoft.com/office/officeart/2005/8/layout/radial5"/>
    <dgm:cxn modelId="{FCD4F774-CD59-4C28-99E1-ADDE45210CDE}" type="presParOf" srcId="{DEDA324E-C088-4379-9F85-D7C9815D45BB}" destId="{0FF9CA44-B506-42D2-9E41-9D5840B0881F}" srcOrd="0" destOrd="0" presId="urn:microsoft.com/office/officeart/2005/8/layout/radial5"/>
    <dgm:cxn modelId="{90ECB344-626B-4C0A-9E1C-D4D0DC422B15}" type="presParOf" srcId="{97AEAC9B-62DC-4E40-8502-3FC46E65A521}" destId="{C31C340A-7E84-4C7B-911B-C7E6B28E500B}" srcOrd="8" destOrd="0" presId="urn:microsoft.com/office/officeart/2005/8/layout/radial5"/>
    <dgm:cxn modelId="{68A732D4-F67B-4280-9B04-579E8637F2AA}" type="presParOf" srcId="{97AEAC9B-62DC-4E40-8502-3FC46E65A521}" destId="{98B636D5-7805-4319-8CAE-03641B708D9B}" srcOrd="9" destOrd="0" presId="urn:microsoft.com/office/officeart/2005/8/layout/radial5"/>
    <dgm:cxn modelId="{C69F245C-CE1D-4956-BB25-E0C6973B81C7}" type="presParOf" srcId="{98B636D5-7805-4319-8CAE-03641B708D9B}" destId="{EC2C55BD-4D85-466D-9987-CF7487E53F3B}" srcOrd="0" destOrd="0" presId="urn:microsoft.com/office/officeart/2005/8/layout/radial5"/>
    <dgm:cxn modelId="{CE2539CE-5D96-44BB-AD26-A79BC175A71C}" type="presParOf" srcId="{97AEAC9B-62DC-4E40-8502-3FC46E65A521}" destId="{CACD0ACB-FF23-4E17-A8AB-E6A847DB507C}" srcOrd="1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E90A769-D5D1-4681-B9DB-08061DC9CC21}" type="doc">
      <dgm:prSet loTypeId="urn:microsoft.com/office/officeart/2005/8/layout/radial1" loCatId="cycle" qsTypeId="urn:microsoft.com/office/officeart/2005/8/quickstyle/simple5" qsCatId="simple" csTypeId="urn:microsoft.com/office/officeart/2005/8/colors/accent0_3" csCatId="mainScheme" phldr="1"/>
      <dgm:spPr/>
      <dgm:t>
        <a:bodyPr/>
        <a:lstStyle/>
        <a:p>
          <a:endParaRPr lang="en-US"/>
        </a:p>
      </dgm:t>
    </dgm:pt>
    <dgm:pt modelId="{43ACC0B3-0C9E-41C7-9537-32BEC4F5B959}">
      <dgm:prSet phldrT="[نص]" custT="1"/>
      <dgm:spPr>
        <a:xfrm>
          <a:off x="1818744" y="1244867"/>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ar-EG" sz="1600">
              <a:solidFill>
                <a:sysClr val="window" lastClr="FFFFFF"/>
              </a:solidFill>
              <a:latin typeface="Sakkal Majalla" panose="02000000000000000000" pitchFamily="2" charset="-78"/>
              <a:ea typeface="+mn-ea"/>
              <a:cs typeface="Sakkal Majalla" panose="02000000000000000000" pitchFamily="2" charset="-78"/>
            </a:rPr>
            <a:t>خصائص إدارة المخاطر</a:t>
          </a:r>
          <a:endParaRPr lang="en-US" sz="1600">
            <a:solidFill>
              <a:sysClr val="window" lastClr="FFFFFF"/>
            </a:solidFill>
            <a:latin typeface="Sakkal Majalla" panose="02000000000000000000" pitchFamily="2" charset="-78"/>
            <a:ea typeface="+mn-ea"/>
            <a:cs typeface="Sakkal Majalla" panose="02000000000000000000" pitchFamily="2" charset="-78"/>
          </a:endParaRPr>
        </a:p>
      </dgm:t>
    </dgm:pt>
    <dgm:pt modelId="{C08204BE-7BE8-4480-98DE-9029459DC567}" type="parTrans" cxnId="{490AC472-310B-4EF8-9AA5-15669D77D25F}">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5AB6160D-15C2-4EDC-B612-59AA753F4248}" type="sibTrans" cxnId="{490AC472-310B-4EF8-9AA5-15669D77D25F}">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7F191A34-9DD6-41C8-A2F1-E1A930A4739D}">
      <dgm:prSet phldrT="[نص]" custT="1"/>
      <dgm:spPr>
        <a:xfrm>
          <a:off x="1818744" y="12942"/>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ar-EG" sz="1600">
              <a:solidFill>
                <a:sysClr val="window" lastClr="FFFFFF"/>
              </a:solidFill>
              <a:latin typeface="Sakkal Majalla" panose="02000000000000000000" pitchFamily="2" charset="-78"/>
              <a:ea typeface="+mn-ea"/>
              <a:cs typeface="Sakkal Majalla" panose="02000000000000000000" pitchFamily="2" charset="-78"/>
            </a:rPr>
            <a:t>الشمولية</a:t>
          </a:r>
          <a:endParaRPr lang="en-US" sz="1600">
            <a:solidFill>
              <a:sysClr val="window" lastClr="FFFFFF"/>
            </a:solidFill>
            <a:latin typeface="Sakkal Majalla" panose="02000000000000000000" pitchFamily="2" charset="-78"/>
            <a:ea typeface="+mn-ea"/>
            <a:cs typeface="Sakkal Majalla" panose="02000000000000000000" pitchFamily="2" charset="-78"/>
          </a:endParaRPr>
        </a:p>
      </dgm:t>
    </dgm:pt>
    <dgm:pt modelId="{96374285-B3F6-43C6-A6BE-743A42CEAFA0}" type="parTrans" cxnId="{7FC171FF-8325-4E8F-870E-CA968591CBC0}">
      <dgm:prSet custT="1"/>
      <dgm:spPr>
        <a:xfrm rot="16200000">
          <a:off x="2148722" y="1083301"/>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62AD0AED-F9FA-4B5D-9080-911EBD3D3A0D}" type="sibTrans" cxnId="{7FC171FF-8325-4E8F-870E-CA968591CBC0}">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6BD42E04-7B18-4A72-93D4-41B6D84CE15F}">
      <dgm:prSet phldrT="[نص]" custT="1"/>
      <dgm:spPr>
        <a:xfrm>
          <a:off x="2990374" y="864182"/>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ar-EG" sz="1600">
              <a:solidFill>
                <a:sysClr val="window" lastClr="FFFFFF"/>
              </a:solidFill>
              <a:latin typeface="Sakkal Majalla" panose="02000000000000000000" pitchFamily="2" charset="-78"/>
              <a:ea typeface="+mn-ea"/>
              <a:cs typeface="Sakkal Majalla" panose="02000000000000000000" pitchFamily="2" charset="-78"/>
            </a:rPr>
            <a:t>الاستمرارية</a:t>
          </a:r>
          <a:endParaRPr lang="en-US" sz="1600">
            <a:solidFill>
              <a:sysClr val="window" lastClr="FFFFFF"/>
            </a:solidFill>
            <a:latin typeface="Sakkal Majalla" panose="02000000000000000000" pitchFamily="2" charset="-78"/>
            <a:ea typeface="+mn-ea"/>
            <a:cs typeface="Sakkal Majalla" panose="02000000000000000000" pitchFamily="2" charset="-78"/>
          </a:endParaRPr>
        </a:p>
      </dgm:t>
    </dgm:pt>
    <dgm:pt modelId="{EF1A40D4-B7C1-4DEA-AD77-49AF306C4F0E}" type="parTrans" cxnId="{590AE1EC-AD69-4035-A531-94B69393E648}">
      <dgm:prSet custT="1"/>
      <dgm:spPr>
        <a:xfrm rot="20520000">
          <a:off x="2734538" y="1508921"/>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77447C7B-4530-4F19-AF18-4F4D5F4B015C}" type="sibTrans" cxnId="{590AE1EC-AD69-4035-A531-94B69393E648}">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070EF85C-E159-4BD5-85A8-FD6057396ADA}">
      <dgm:prSet phldrT="[نص]" custT="1"/>
      <dgm:spPr>
        <a:xfrm>
          <a:off x="2542851" y="2241516"/>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ar-EG" sz="1600">
              <a:solidFill>
                <a:sysClr val="window" lastClr="FFFFFF"/>
              </a:solidFill>
              <a:latin typeface="Sakkal Majalla" panose="02000000000000000000" pitchFamily="2" charset="-78"/>
              <a:ea typeface="+mn-ea"/>
              <a:cs typeface="Sakkal Majalla" panose="02000000000000000000" pitchFamily="2" charset="-78"/>
            </a:rPr>
            <a:t>التكامل</a:t>
          </a:r>
          <a:endParaRPr lang="en-US" sz="1600">
            <a:solidFill>
              <a:sysClr val="window" lastClr="FFFFFF"/>
            </a:solidFill>
            <a:latin typeface="Sakkal Majalla" panose="02000000000000000000" pitchFamily="2" charset="-78"/>
            <a:ea typeface="+mn-ea"/>
            <a:cs typeface="Sakkal Majalla" panose="02000000000000000000" pitchFamily="2" charset="-78"/>
          </a:endParaRPr>
        </a:p>
      </dgm:t>
    </dgm:pt>
    <dgm:pt modelId="{6E8F4A7C-78B8-4E2A-94AB-0D6DA4F9AC33}" type="parTrans" cxnId="{1FEE86C5-FA23-4671-887E-B6C49F4FEEF4}">
      <dgm:prSet custT="1"/>
      <dgm:spPr>
        <a:xfrm rot="3240000">
          <a:off x="2510776" y="2197588"/>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16A9C16-DCAD-4BEE-9367-52A328DC02DE}" type="sibTrans" cxnId="{1FEE86C5-FA23-4671-887E-B6C49F4FEEF4}">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126A3769-5521-4127-B7D8-5C6387631153}">
      <dgm:prSet phldrT="[نص]" custT="1"/>
      <dgm:spPr>
        <a:xfrm>
          <a:off x="1094637" y="2241516"/>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ar-EG" sz="1600">
              <a:solidFill>
                <a:sysClr val="window" lastClr="FFFFFF"/>
              </a:solidFill>
              <a:latin typeface="Sakkal Majalla" panose="02000000000000000000" pitchFamily="2" charset="-78"/>
              <a:ea typeface="+mn-ea"/>
              <a:cs typeface="Sakkal Majalla" panose="02000000000000000000" pitchFamily="2" charset="-78"/>
            </a:rPr>
            <a:t>الفعالية</a:t>
          </a:r>
          <a:endParaRPr lang="en-US" sz="1600">
            <a:solidFill>
              <a:sysClr val="window" lastClr="FFFFFF"/>
            </a:solidFill>
            <a:latin typeface="Sakkal Majalla" panose="02000000000000000000" pitchFamily="2" charset="-78"/>
            <a:ea typeface="+mn-ea"/>
            <a:cs typeface="Sakkal Majalla" panose="02000000000000000000" pitchFamily="2" charset="-78"/>
          </a:endParaRPr>
        </a:p>
      </dgm:t>
    </dgm:pt>
    <dgm:pt modelId="{A84D870C-0606-4E8A-B54C-1ADA10641F1B}" type="parTrans" cxnId="{5FEA6E9E-C1D9-449F-8603-C0DC432209FB}">
      <dgm:prSet custT="1"/>
      <dgm:spPr>
        <a:xfrm rot="7560000">
          <a:off x="1786669" y="2197588"/>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29A0E0F-F6CD-4EE6-B5F8-F26D1F1B961F}" type="sibTrans" cxnId="{5FEA6E9E-C1D9-449F-8603-C0DC432209FB}">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D7FF12E4-F7D4-46A4-8233-4BA71D3BBA3E}">
      <dgm:prSet phldrT="[نص]" custT="1"/>
      <dgm:spPr>
        <a:xfrm>
          <a:off x="647114" y="864182"/>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lgn="ctr">
            <a:buNone/>
          </a:pPr>
          <a:r>
            <a:rPr lang="ar-EG" sz="1600">
              <a:solidFill>
                <a:sysClr val="window" lastClr="FFFFFF"/>
              </a:solidFill>
              <a:latin typeface="Sakkal Majalla" panose="02000000000000000000" pitchFamily="2" charset="-78"/>
              <a:ea typeface="+mn-ea"/>
              <a:cs typeface="Sakkal Majalla" panose="02000000000000000000" pitchFamily="2" charset="-78"/>
            </a:rPr>
            <a:t>التأثير</a:t>
          </a:r>
          <a:endParaRPr lang="en-US" sz="1600">
            <a:solidFill>
              <a:sysClr val="window" lastClr="FFFFFF"/>
            </a:solidFill>
            <a:latin typeface="Sakkal Majalla" panose="02000000000000000000" pitchFamily="2" charset="-78"/>
            <a:ea typeface="+mn-ea"/>
            <a:cs typeface="Sakkal Majalla" panose="02000000000000000000" pitchFamily="2" charset="-78"/>
          </a:endParaRPr>
        </a:p>
      </dgm:t>
    </dgm:pt>
    <dgm:pt modelId="{CB2FB9E6-6C89-4910-895C-FEE05DAD8048}" type="parTrans" cxnId="{34748CA4-E3FE-44B7-B067-2ED4B719A209}">
      <dgm:prSet custT="1"/>
      <dgm:spPr>
        <a:xfrm rot="11880000">
          <a:off x="1562907" y="1508921"/>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algn="ctr">
            <a:buNone/>
          </a:pPr>
          <a:endParaRPr lang="en-US" sz="16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7D8109E-1B64-4662-BF3D-2DFEBD6474E9}" type="sibTrans" cxnId="{34748CA4-E3FE-44B7-B067-2ED4B719A209}">
      <dgm:prSet/>
      <dgm:spPr/>
      <dgm:t>
        <a:bodyPr/>
        <a:lstStyle/>
        <a:p>
          <a:pPr algn="ctr"/>
          <a:endParaRPr lang="en-US" sz="1600">
            <a:latin typeface="Sakkal Majalla" panose="02000000000000000000" pitchFamily="2" charset="-78"/>
            <a:cs typeface="Sakkal Majalla" panose="02000000000000000000" pitchFamily="2" charset="-78"/>
          </a:endParaRPr>
        </a:p>
      </dgm:t>
    </dgm:pt>
    <dgm:pt modelId="{3195B8E9-A8FF-42F9-921E-21AB46D496C6}" type="pres">
      <dgm:prSet presAssocID="{7E90A769-D5D1-4681-B9DB-08061DC9CC21}" presName="cycle" presStyleCnt="0">
        <dgm:presLayoutVars>
          <dgm:chMax val="1"/>
          <dgm:dir/>
          <dgm:animLvl val="ctr"/>
          <dgm:resizeHandles val="exact"/>
        </dgm:presLayoutVars>
      </dgm:prSet>
      <dgm:spPr/>
    </dgm:pt>
    <dgm:pt modelId="{0FF09E61-006E-49C6-AE20-8F3902CF636E}" type="pres">
      <dgm:prSet presAssocID="{43ACC0B3-0C9E-41C7-9537-32BEC4F5B959}" presName="centerShape" presStyleLbl="node0" presStyleIdx="0" presStyleCnt="1"/>
      <dgm:spPr/>
    </dgm:pt>
    <dgm:pt modelId="{D713D495-C1FB-493E-AD5F-047564EA0817}" type="pres">
      <dgm:prSet presAssocID="{96374285-B3F6-43C6-A6BE-743A42CEAFA0}" presName="Name9" presStyleLbl="parChTrans1D2" presStyleIdx="0" presStyleCnt="5"/>
      <dgm:spPr/>
    </dgm:pt>
    <dgm:pt modelId="{080FED43-E81A-4A47-B911-67D7725B4355}" type="pres">
      <dgm:prSet presAssocID="{96374285-B3F6-43C6-A6BE-743A42CEAFA0}" presName="connTx" presStyleLbl="parChTrans1D2" presStyleIdx="0" presStyleCnt="5"/>
      <dgm:spPr/>
    </dgm:pt>
    <dgm:pt modelId="{BA03C93B-C4E4-4DCA-8BE1-1F498B46F1C3}" type="pres">
      <dgm:prSet presAssocID="{7F191A34-9DD6-41C8-A2F1-E1A930A4739D}" presName="node" presStyleLbl="node1" presStyleIdx="0" presStyleCnt="5">
        <dgm:presLayoutVars>
          <dgm:bulletEnabled val="1"/>
        </dgm:presLayoutVars>
      </dgm:prSet>
      <dgm:spPr/>
    </dgm:pt>
    <dgm:pt modelId="{EF928FE6-34A0-4DED-874B-495FEB549BB2}" type="pres">
      <dgm:prSet presAssocID="{EF1A40D4-B7C1-4DEA-AD77-49AF306C4F0E}" presName="Name9" presStyleLbl="parChTrans1D2" presStyleIdx="1" presStyleCnt="5"/>
      <dgm:spPr/>
    </dgm:pt>
    <dgm:pt modelId="{1792BFB3-C4CD-45B8-8733-B98CE13D5161}" type="pres">
      <dgm:prSet presAssocID="{EF1A40D4-B7C1-4DEA-AD77-49AF306C4F0E}" presName="connTx" presStyleLbl="parChTrans1D2" presStyleIdx="1" presStyleCnt="5"/>
      <dgm:spPr/>
    </dgm:pt>
    <dgm:pt modelId="{54003FEE-F923-483B-970F-F5B7CE3CD928}" type="pres">
      <dgm:prSet presAssocID="{6BD42E04-7B18-4A72-93D4-41B6D84CE15F}" presName="node" presStyleLbl="node1" presStyleIdx="1" presStyleCnt="5">
        <dgm:presLayoutVars>
          <dgm:bulletEnabled val="1"/>
        </dgm:presLayoutVars>
      </dgm:prSet>
      <dgm:spPr/>
    </dgm:pt>
    <dgm:pt modelId="{C71885BB-7E60-4199-8942-5613EC22DDAC}" type="pres">
      <dgm:prSet presAssocID="{6E8F4A7C-78B8-4E2A-94AB-0D6DA4F9AC33}" presName="Name9" presStyleLbl="parChTrans1D2" presStyleIdx="2" presStyleCnt="5"/>
      <dgm:spPr/>
    </dgm:pt>
    <dgm:pt modelId="{3F11AAEB-9E27-49A2-9B46-0D9B621FCFA7}" type="pres">
      <dgm:prSet presAssocID="{6E8F4A7C-78B8-4E2A-94AB-0D6DA4F9AC33}" presName="connTx" presStyleLbl="parChTrans1D2" presStyleIdx="2" presStyleCnt="5"/>
      <dgm:spPr/>
    </dgm:pt>
    <dgm:pt modelId="{752C9824-BBF4-4506-8E87-A026139B1373}" type="pres">
      <dgm:prSet presAssocID="{070EF85C-E159-4BD5-85A8-FD6057396ADA}" presName="node" presStyleLbl="node1" presStyleIdx="2" presStyleCnt="5">
        <dgm:presLayoutVars>
          <dgm:bulletEnabled val="1"/>
        </dgm:presLayoutVars>
      </dgm:prSet>
      <dgm:spPr/>
    </dgm:pt>
    <dgm:pt modelId="{95932E25-E344-4975-A163-1FDFE7AF056E}" type="pres">
      <dgm:prSet presAssocID="{A84D870C-0606-4E8A-B54C-1ADA10641F1B}" presName="Name9" presStyleLbl="parChTrans1D2" presStyleIdx="3" presStyleCnt="5"/>
      <dgm:spPr/>
    </dgm:pt>
    <dgm:pt modelId="{E6C6D85F-8F6F-46AF-B927-67135A352AEA}" type="pres">
      <dgm:prSet presAssocID="{A84D870C-0606-4E8A-B54C-1ADA10641F1B}" presName="connTx" presStyleLbl="parChTrans1D2" presStyleIdx="3" presStyleCnt="5"/>
      <dgm:spPr/>
    </dgm:pt>
    <dgm:pt modelId="{3ED9F69A-17FD-4F05-B45E-15A5A80FFDA7}" type="pres">
      <dgm:prSet presAssocID="{126A3769-5521-4127-B7D8-5C6387631153}" presName="node" presStyleLbl="node1" presStyleIdx="3" presStyleCnt="5">
        <dgm:presLayoutVars>
          <dgm:bulletEnabled val="1"/>
        </dgm:presLayoutVars>
      </dgm:prSet>
      <dgm:spPr/>
    </dgm:pt>
    <dgm:pt modelId="{09781100-E4CD-4238-8EB3-544CF6E36A34}" type="pres">
      <dgm:prSet presAssocID="{CB2FB9E6-6C89-4910-895C-FEE05DAD8048}" presName="Name9" presStyleLbl="parChTrans1D2" presStyleIdx="4" presStyleCnt="5"/>
      <dgm:spPr/>
    </dgm:pt>
    <dgm:pt modelId="{E75D8E58-92A8-493F-8421-4FA00DC46C0C}" type="pres">
      <dgm:prSet presAssocID="{CB2FB9E6-6C89-4910-895C-FEE05DAD8048}" presName="connTx" presStyleLbl="parChTrans1D2" presStyleIdx="4" presStyleCnt="5"/>
      <dgm:spPr/>
    </dgm:pt>
    <dgm:pt modelId="{FB4F29C3-BAA0-4BF0-9577-3434E00BC5D3}" type="pres">
      <dgm:prSet presAssocID="{D7FF12E4-F7D4-46A4-8233-4BA71D3BBA3E}" presName="node" presStyleLbl="node1" presStyleIdx="4" presStyleCnt="5">
        <dgm:presLayoutVars>
          <dgm:bulletEnabled val="1"/>
        </dgm:presLayoutVars>
      </dgm:prSet>
      <dgm:spPr/>
    </dgm:pt>
  </dgm:ptLst>
  <dgm:cxnLst>
    <dgm:cxn modelId="{CB9BDB03-201E-4FA4-86E8-E9F4DA5BCBD1}" type="presOf" srcId="{CB2FB9E6-6C89-4910-895C-FEE05DAD8048}" destId="{E75D8E58-92A8-493F-8421-4FA00DC46C0C}" srcOrd="1" destOrd="0" presId="urn:microsoft.com/office/officeart/2005/8/layout/radial1"/>
    <dgm:cxn modelId="{E3027205-4A50-4C46-B14E-B532CBC9239E}" type="presOf" srcId="{6BD42E04-7B18-4A72-93D4-41B6D84CE15F}" destId="{54003FEE-F923-483B-970F-F5B7CE3CD928}" srcOrd="0" destOrd="0" presId="urn:microsoft.com/office/officeart/2005/8/layout/radial1"/>
    <dgm:cxn modelId="{34524629-A92E-4696-8EC4-62FE06A9979D}" type="presOf" srcId="{7E90A769-D5D1-4681-B9DB-08061DC9CC21}" destId="{3195B8E9-A8FF-42F9-921E-21AB46D496C6}" srcOrd="0" destOrd="0" presId="urn:microsoft.com/office/officeart/2005/8/layout/radial1"/>
    <dgm:cxn modelId="{12BB3731-100A-4323-92F9-D3BC260909F7}" type="presOf" srcId="{6E8F4A7C-78B8-4E2A-94AB-0D6DA4F9AC33}" destId="{3F11AAEB-9E27-49A2-9B46-0D9B621FCFA7}" srcOrd="1" destOrd="0" presId="urn:microsoft.com/office/officeart/2005/8/layout/radial1"/>
    <dgm:cxn modelId="{06465B4E-591E-4753-B9B5-383FEC12DF01}" type="presOf" srcId="{6E8F4A7C-78B8-4E2A-94AB-0D6DA4F9AC33}" destId="{C71885BB-7E60-4199-8942-5613EC22DDAC}" srcOrd="0" destOrd="0" presId="urn:microsoft.com/office/officeart/2005/8/layout/radial1"/>
    <dgm:cxn modelId="{1AE3BB51-9255-4610-82E3-1C0C6D564135}" type="presOf" srcId="{7F191A34-9DD6-41C8-A2F1-E1A930A4739D}" destId="{BA03C93B-C4E4-4DCA-8BE1-1F498B46F1C3}" srcOrd="0" destOrd="0" presId="urn:microsoft.com/office/officeart/2005/8/layout/radial1"/>
    <dgm:cxn modelId="{490AC472-310B-4EF8-9AA5-15669D77D25F}" srcId="{7E90A769-D5D1-4681-B9DB-08061DC9CC21}" destId="{43ACC0B3-0C9E-41C7-9537-32BEC4F5B959}" srcOrd="0" destOrd="0" parTransId="{C08204BE-7BE8-4480-98DE-9029459DC567}" sibTransId="{5AB6160D-15C2-4EDC-B612-59AA753F4248}"/>
    <dgm:cxn modelId="{2F05F474-A05A-4036-8ADA-C37E37623E8E}" type="presOf" srcId="{D7FF12E4-F7D4-46A4-8233-4BA71D3BBA3E}" destId="{FB4F29C3-BAA0-4BF0-9577-3434E00BC5D3}" srcOrd="0" destOrd="0" presId="urn:microsoft.com/office/officeart/2005/8/layout/radial1"/>
    <dgm:cxn modelId="{EC8BEC5A-4D85-43E0-9701-641293574730}" type="presOf" srcId="{96374285-B3F6-43C6-A6BE-743A42CEAFA0}" destId="{D713D495-C1FB-493E-AD5F-047564EA0817}" srcOrd="0" destOrd="0" presId="urn:microsoft.com/office/officeart/2005/8/layout/radial1"/>
    <dgm:cxn modelId="{AC0BC47D-6BD4-4D18-AD87-2D87F6D89E3A}" type="presOf" srcId="{070EF85C-E159-4BD5-85A8-FD6057396ADA}" destId="{752C9824-BBF4-4506-8E87-A026139B1373}" srcOrd="0" destOrd="0" presId="urn:microsoft.com/office/officeart/2005/8/layout/radial1"/>
    <dgm:cxn modelId="{39961281-A926-4C1F-8806-D9DDF2A9ACDD}" type="presOf" srcId="{EF1A40D4-B7C1-4DEA-AD77-49AF306C4F0E}" destId="{EF928FE6-34A0-4DED-874B-495FEB549BB2}" srcOrd="0" destOrd="0" presId="urn:microsoft.com/office/officeart/2005/8/layout/radial1"/>
    <dgm:cxn modelId="{3C7F0186-8189-4165-AF0A-EF651EF63C74}" type="presOf" srcId="{EF1A40D4-B7C1-4DEA-AD77-49AF306C4F0E}" destId="{1792BFB3-C4CD-45B8-8733-B98CE13D5161}" srcOrd="1" destOrd="0" presId="urn:microsoft.com/office/officeart/2005/8/layout/radial1"/>
    <dgm:cxn modelId="{5FEA6E9E-C1D9-449F-8603-C0DC432209FB}" srcId="{43ACC0B3-0C9E-41C7-9537-32BEC4F5B959}" destId="{126A3769-5521-4127-B7D8-5C6387631153}" srcOrd="3" destOrd="0" parTransId="{A84D870C-0606-4E8A-B54C-1ADA10641F1B}" sibTransId="{A29A0E0F-F6CD-4EE6-B5F8-F26D1F1B961F}"/>
    <dgm:cxn modelId="{07DBC5A3-418F-4A99-922C-46735CD83E0E}" type="presOf" srcId="{A84D870C-0606-4E8A-B54C-1ADA10641F1B}" destId="{95932E25-E344-4975-A163-1FDFE7AF056E}" srcOrd="0" destOrd="0" presId="urn:microsoft.com/office/officeart/2005/8/layout/radial1"/>
    <dgm:cxn modelId="{34748CA4-E3FE-44B7-B067-2ED4B719A209}" srcId="{43ACC0B3-0C9E-41C7-9537-32BEC4F5B959}" destId="{D7FF12E4-F7D4-46A4-8233-4BA71D3BBA3E}" srcOrd="4" destOrd="0" parTransId="{CB2FB9E6-6C89-4910-895C-FEE05DAD8048}" sibTransId="{57D8109E-1B64-4662-BF3D-2DFEBD6474E9}"/>
    <dgm:cxn modelId="{37A707AE-605E-4CC1-A8B8-A838D1F51582}" type="presOf" srcId="{CB2FB9E6-6C89-4910-895C-FEE05DAD8048}" destId="{09781100-E4CD-4238-8EB3-544CF6E36A34}" srcOrd="0" destOrd="0" presId="urn:microsoft.com/office/officeart/2005/8/layout/radial1"/>
    <dgm:cxn modelId="{EEA001C4-BDFF-425A-A874-F230E64D6D50}" type="presOf" srcId="{A84D870C-0606-4E8A-B54C-1ADA10641F1B}" destId="{E6C6D85F-8F6F-46AF-B927-67135A352AEA}" srcOrd="1" destOrd="0" presId="urn:microsoft.com/office/officeart/2005/8/layout/radial1"/>
    <dgm:cxn modelId="{1FEE86C5-FA23-4671-887E-B6C49F4FEEF4}" srcId="{43ACC0B3-0C9E-41C7-9537-32BEC4F5B959}" destId="{070EF85C-E159-4BD5-85A8-FD6057396ADA}" srcOrd="2" destOrd="0" parTransId="{6E8F4A7C-78B8-4E2A-94AB-0D6DA4F9AC33}" sibTransId="{A16A9C16-DCAD-4BEE-9367-52A328DC02DE}"/>
    <dgm:cxn modelId="{FB0DB9DD-B571-44AE-8471-72B3D7C1656E}" type="presOf" srcId="{43ACC0B3-0C9E-41C7-9537-32BEC4F5B959}" destId="{0FF09E61-006E-49C6-AE20-8F3902CF636E}" srcOrd="0" destOrd="0" presId="urn:microsoft.com/office/officeart/2005/8/layout/radial1"/>
    <dgm:cxn modelId="{F956E5E3-9385-4384-8549-C261B7925122}" type="presOf" srcId="{96374285-B3F6-43C6-A6BE-743A42CEAFA0}" destId="{080FED43-E81A-4A47-B911-67D7725B4355}" srcOrd="1" destOrd="0" presId="urn:microsoft.com/office/officeart/2005/8/layout/radial1"/>
    <dgm:cxn modelId="{590AE1EC-AD69-4035-A531-94B69393E648}" srcId="{43ACC0B3-0C9E-41C7-9537-32BEC4F5B959}" destId="{6BD42E04-7B18-4A72-93D4-41B6D84CE15F}" srcOrd="1" destOrd="0" parTransId="{EF1A40D4-B7C1-4DEA-AD77-49AF306C4F0E}" sibTransId="{77447C7B-4530-4F19-AF18-4F4D5F4B015C}"/>
    <dgm:cxn modelId="{2EA2DAFE-39FE-4482-A97A-A062F1631C9B}" type="presOf" srcId="{126A3769-5521-4127-B7D8-5C6387631153}" destId="{3ED9F69A-17FD-4F05-B45E-15A5A80FFDA7}" srcOrd="0" destOrd="0" presId="urn:microsoft.com/office/officeart/2005/8/layout/radial1"/>
    <dgm:cxn modelId="{7FC171FF-8325-4E8F-870E-CA968591CBC0}" srcId="{43ACC0B3-0C9E-41C7-9537-32BEC4F5B959}" destId="{7F191A34-9DD6-41C8-A2F1-E1A930A4739D}" srcOrd="0" destOrd="0" parTransId="{96374285-B3F6-43C6-A6BE-743A42CEAFA0}" sibTransId="{62AD0AED-F9FA-4B5D-9080-911EBD3D3A0D}"/>
    <dgm:cxn modelId="{2E861D8F-0058-4FB2-9DF5-0585BC2503D6}" type="presParOf" srcId="{3195B8E9-A8FF-42F9-921E-21AB46D496C6}" destId="{0FF09E61-006E-49C6-AE20-8F3902CF636E}" srcOrd="0" destOrd="0" presId="urn:microsoft.com/office/officeart/2005/8/layout/radial1"/>
    <dgm:cxn modelId="{C0341A37-043F-4EC9-80CE-A5A506B152C0}" type="presParOf" srcId="{3195B8E9-A8FF-42F9-921E-21AB46D496C6}" destId="{D713D495-C1FB-493E-AD5F-047564EA0817}" srcOrd="1" destOrd="0" presId="urn:microsoft.com/office/officeart/2005/8/layout/radial1"/>
    <dgm:cxn modelId="{0AC2436A-783A-4557-B57A-4956BF814FDB}" type="presParOf" srcId="{D713D495-C1FB-493E-AD5F-047564EA0817}" destId="{080FED43-E81A-4A47-B911-67D7725B4355}" srcOrd="0" destOrd="0" presId="urn:microsoft.com/office/officeart/2005/8/layout/radial1"/>
    <dgm:cxn modelId="{F2DD157E-D2BA-4498-BB70-0102FD581760}" type="presParOf" srcId="{3195B8E9-A8FF-42F9-921E-21AB46D496C6}" destId="{BA03C93B-C4E4-4DCA-8BE1-1F498B46F1C3}" srcOrd="2" destOrd="0" presId="urn:microsoft.com/office/officeart/2005/8/layout/radial1"/>
    <dgm:cxn modelId="{F10A3277-A72B-4A51-B8AE-D6C3B561DD6D}" type="presParOf" srcId="{3195B8E9-A8FF-42F9-921E-21AB46D496C6}" destId="{EF928FE6-34A0-4DED-874B-495FEB549BB2}" srcOrd="3" destOrd="0" presId="urn:microsoft.com/office/officeart/2005/8/layout/radial1"/>
    <dgm:cxn modelId="{9DE316AB-4C9E-4C6E-B352-9A8C63E07805}" type="presParOf" srcId="{EF928FE6-34A0-4DED-874B-495FEB549BB2}" destId="{1792BFB3-C4CD-45B8-8733-B98CE13D5161}" srcOrd="0" destOrd="0" presId="urn:microsoft.com/office/officeart/2005/8/layout/radial1"/>
    <dgm:cxn modelId="{26F45E15-7A1C-4C64-A331-C9435F6F3708}" type="presParOf" srcId="{3195B8E9-A8FF-42F9-921E-21AB46D496C6}" destId="{54003FEE-F923-483B-970F-F5B7CE3CD928}" srcOrd="4" destOrd="0" presId="urn:microsoft.com/office/officeart/2005/8/layout/radial1"/>
    <dgm:cxn modelId="{725F6F54-AC56-47D6-9EC8-74E82B01895F}" type="presParOf" srcId="{3195B8E9-A8FF-42F9-921E-21AB46D496C6}" destId="{C71885BB-7E60-4199-8942-5613EC22DDAC}" srcOrd="5" destOrd="0" presId="urn:microsoft.com/office/officeart/2005/8/layout/radial1"/>
    <dgm:cxn modelId="{3ABF8D6D-9F67-41DB-A6BC-F1EAF4E337AA}" type="presParOf" srcId="{C71885BB-7E60-4199-8942-5613EC22DDAC}" destId="{3F11AAEB-9E27-49A2-9B46-0D9B621FCFA7}" srcOrd="0" destOrd="0" presId="urn:microsoft.com/office/officeart/2005/8/layout/radial1"/>
    <dgm:cxn modelId="{9D7FA175-D6A4-4570-9275-86A5C064F18D}" type="presParOf" srcId="{3195B8E9-A8FF-42F9-921E-21AB46D496C6}" destId="{752C9824-BBF4-4506-8E87-A026139B1373}" srcOrd="6" destOrd="0" presId="urn:microsoft.com/office/officeart/2005/8/layout/radial1"/>
    <dgm:cxn modelId="{7106987F-2DD7-4FB5-B550-E449D148E3E4}" type="presParOf" srcId="{3195B8E9-A8FF-42F9-921E-21AB46D496C6}" destId="{95932E25-E344-4975-A163-1FDFE7AF056E}" srcOrd="7" destOrd="0" presId="urn:microsoft.com/office/officeart/2005/8/layout/radial1"/>
    <dgm:cxn modelId="{40D70BC9-8EEF-4482-BCAB-2D0CCCCACBFA}" type="presParOf" srcId="{95932E25-E344-4975-A163-1FDFE7AF056E}" destId="{E6C6D85F-8F6F-46AF-B927-67135A352AEA}" srcOrd="0" destOrd="0" presId="urn:microsoft.com/office/officeart/2005/8/layout/radial1"/>
    <dgm:cxn modelId="{9AE49B33-E34F-4A49-A08D-F3F030A2F82A}" type="presParOf" srcId="{3195B8E9-A8FF-42F9-921E-21AB46D496C6}" destId="{3ED9F69A-17FD-4F05-B45E-15A5A80FFDA7}" srcOrd="8" destOrd="0" presId="urn:microsoft.com/office/officeart/2005/8/layout/radial1"/>
    <dgm:cxn modelId="{6AD05038-05A1-47EA-91EE-5A4E49DDA352}" type="presParOf" srcId="{3195B8E9-A8FF-42F9-921E-21AB46D496C6}" destId="{09781100-E4CD-4238-8EB3-544CF6E36A34}" srcOrd="9" destOrd="0" presId="urn:microsoft.com/office/officeart/2005/8/layout/radial1"/>
    <dgm:cxn modelId="{2F5E0E20-FC02-495D-A4CD-FE84EE870A16}" type="presParOf" srcId="{09781100-E4CD-4238-8EB3-544CF6E36A34}" destId="{E75D8E58-92A8-493F-8421-4FA00DC46C0C}" srcOrd="0" destOrd="0" presId="urn:microsoft.com/office/officeart/2005/8/layout/radial1"/>
    <dgm:cxn modelId="{DEB7445F-38E8-420D-A260-7EFB7646FC88}" type="presParOf" srcId="{3195B8E9-A8FF-42F9-921E-21AB46D496C6}" destId="{FB4F29C3-BAA0-4BF0-9577-3434E00BC5D3}" srcOrd="10" destOrd="0" presId="urn:microsoft.com/office/officeart/2005/8/layout/radia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DA078D-BA9D-49EE-B5F0-47868C434A27}">
      <dsp:nvSpPr>
        <dsp:cNvPr id="0" name=""/>
        <dsp:cNvSpPr/>
      </dsp:nvSpPr>
      <dsp:spPr>
        <a:xfrm>
          <a:off x="1360321" y="1496987"/>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مميزات الذكاء الاصطناعي</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509531" y="1646197"/>
        <a:ext cx="720451" cy="720451"/>
      </dsp:txXfrm>
    </dsp:sp>
    <dsp:sp modelId="{6750C725-6708-4A43-A898-BABA45060D90}">
      <dsp:nvSpPr>
        <dsp:cNvPr id="0" name=""/>
        <dsp:cNvSpPr/>
      </dsp:nvSpPr>
      <dsp:spPr>
        <a:xfrm rot="16200000">
          <a:off x="1761375" y="1125420"/>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793890" y="1227218"/>
        <a:ext cx="151734" cy="207850"/>
      </dsp:txXfrm>
    </dsp:sp>
    <dsp:sp modelId="{780373FB-0392-4F58-9D84-541D7F16DD6C}">
      <dsp:nvSpPr>
        <dsp:cNvPr id="0" name=""/>
        <dsp:cNvSpPr/>
      </dsp:nvSpPr>
      <dsp:spPr>
        <a:xfrm>
          <a:off x="1360321" y="69128"/>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إمكانية تمثيل المعرفة</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509531" y="218338"/>
        <a:ext cx="720451" cy="720451"/>
      </dsp:txXfrm>
    </dsp:sp>
    <dsp:sp modelId="{9A9525A2-45DE-4B13-A446-ADBF1CAC299E}">
      <dsp:nvSpPr>
        <dsp:cNvPr id="0" name=""/>
        <dsp:cNvSpPr/>
      </dsp:nvSpPr>
      <dsp:spPr>
        <a:xfrm rot="20520000">
          <a:off x="2434528" y="1614494"/>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436119" y="1693825"/>
        <a:ext cx="151734" cy="207850"/>
      </dsp:txXfrm>
    </dsp:sp>
    <dsp:sp modelId="{E635E22F-5AD3-41A8-863E-9433A31155C3}">
      <dsp:nvSpPr>
        <dsp:cNvPr id="0" name=""/>
        <dsp:cNvSpPr/>
      </dsp:nvSpPr>
      <dsp:spPr>
        <a:xfrm>
          <a:off x="2718295" y="1055754"/>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استخدام أسلوب التجريبي المتفائل</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867505" y="1204964"/>
        <a:ext cx="720451" cy="720451"/>
      </dsp:txXfrm>
    </dsp:sp>
    <dsp:sp modelId="{8FB0AA6D-67CA-4AD3-A1FA-88D87F5A90CB}">
      <dsp:nvSpPr>
        <dsp:cNvPr id="0" name=""/>
        <dsp:cNvSpPr/>
      </dsp:nvSpPr>
      <dsp:spPr>
        <a:xfrm rot="3240000">
          <a:off x="2177407" y="2405832"/>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190810" y="2448810"/>
        <a:ext cx="151734" cy="207850"/>
      </dsp:txXfrm>
    </dsp:sp>
    <dsp:sp modelId="{79A25BEC-D57B-428C-B405-BBDE8A322013}">
      <dsp:nvSpPr>
        <dsp:cNvPr id="0" name=""/>
        <dsp:cNvSpPr/>
      </dsp:nvSpPr>
      <dsp:spPr>
        <a:xfrm>
          <a:off x="2199595" y="2652149"/>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قابلية التعامل مع البيانات الناقصة</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348805" y="2801359"/>
        <a:ext cx="720451" cy="720451"/>
      </dsp:txXfrm>
    </dsp:sp>
    <dsp:sp modelId="{DEDA324E-C088-4379-9F85-D7C9815D45BB}">
      <dsp:nvSpPr>
        <dsp:cNvPr id="0" name=""/>
        <dsp:cNvSpPr/>
      </dsp:nvSpPr>
      <dsp:spPr>
        <a:xfrm rot="7560000">
          <a:off x="1345344" y="2405832"/>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rot="10800000">
        <a:off x="1396970" y="2448810"/>
        <a:ext cx="151734" cy="207850"/>
      </dsp:txXfrm>
    </dsp:sp>
    <dsp:sp modelId="{C31C340A-7E84-4C7B-911B-C7E6B28E500B}">
      <dsp:nvSpPr>
        <dsp:cNvPr id="0" name=""/>
        <dsp:cNvSpPr/>
      </dsp:nvSpPr>
      <dsp:spPr>
        <a:xfrm>
          <a:off x="521047" y="2652149"/>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القابلية للتعلم</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670257" y="2801359"/>
        <a:ext cx="720451" cy="720451"/>
      </dsp:txXfrm>
    </dsp:sp>
    <dsp:sp modelId="{98B636D5-7805-4319-8CAE-03641B708D9B}">
      <dsp:nvSpPr>
        <dsp:cNvPr id="0" name=""/>
        <dsp:cNvSpPr/>
      </dsp:nvSpPr>
      <dsp:spPr>
        <a:xfrm rot="11880000">
          <a:off x="1088223" y="1614494"/>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rot="10800000">
        <a:off x="1151661" y="1693825"/>
        <a:ext cx="151734" cy="207850"/>
      </dsp:txXfrm>
    </dsp:sp>
    <dsp:sp modelId="{CACD0ACB-FF23-4E17-A8AB-E6A847DB507C}">
      <dsp:nvSpPr>
        <dsp:cNvPr id="0" name=""/>
        <dsp:cNvSpPr/>
      </dsp:nvSpPr>
      <dsp:spPr>
        <a:xfrm>
          <a:off x="2347" y="1055754"/>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قابلية الاستدلال</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51557" y="1204964"/>
        <a:ext cx="720451" cy="7204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F09E61-006E-49C6-AE20-8F3902CF636E}">
      <dsp:nvSpPr>
        <dsp:cNvPr id="0" name=""/>
        <dsp:cNvSpPr/>
      </dsp:nvSpPr>
      <dsp:spPr>
        <a:xfrm>
          <a:off x="1818744" y="1244867"/>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 lastClr="FFFFFF"/>
              </a:solidFill>
              <a:latin typeface="Sakkal Majalla" panose="02000000000000000000" pitchFamily="2" charset="-78"/>
              <a:ea typeface="+mn-ea"/>
              <a:cs typeface="Sakkal Majalla" panose="02000000000000000000" pitchFamily="2" charset="-78"/>
            </a:rPr>
            <a:t>خصائص إدارة المخاطر</a:t>
          </a:r>
          <a:endParaRPr lang="en-US" sz="16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957274" y="1383397"/>
        <a:ext cx="668880" cy="668880"/>
      </dsp:txXfrm>
    </dsp:sp>
    <dsp:sp modelId="{D713D495-C1FB-493E-AD5F-047564EA0817}">
      <dsp:nvSpPr>
        <dsp:cNvPr id="0" name=""/>
        <dsp:cNvSpPr/>
      </dsp:nvSpPr>
      <dsp:spPr>
        <a:xfrm rot="16200000">
          <a:off x="2148722" y="1083301"/>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284565" y="1109025"/>
        <a:ext cx="0" cy="0"/>
      </dsp:txXfrm>
    </dsp:sp>
    <dsp:sp modelId="{BA03C93B-C4E4-4DCA-8BE1-1F498B46F1C3}">
      <dsp:nvSpPr>
        <dsp:cNvPr id="0" name=""/>
        <dsp:cNvSpPr/>
      </dsp:nvSpPr>
      <dsp:spPr>
        <a:xfrm>
          <a:off x="1818744" y="12942"/>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 lastClr="FFFFFF"/>
              </a:solidFill>
              <a:latin typeface="Sakkal Majalla" panose="02000000000000000000" pitchFamily="2" charset="-78"/>
              <a:ea typeface="+mn-ea"/>
              <a:cs typeface="Sakkal Majalla" panose="02000000000000000000" pitchFamily="2" charset="-78"/>
            </a:rPr>
            <a:t>الشمولية</a:t>
          </a:r>
          <a:endParaRPr lang="en-US" sz="16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957274" y="151472"/>
        <a:ext cx="668880" cy="668880"/>
      </dsp:txXfrm>
    </dsp:sp>
    <dsp:sp modelId="{EF928FE6-34A0-4DED-874B-495FEB549BB2}">
      <dsp:nvSpPr>
        <dsp:cNvPr id="0" name=""/>
        <dsp:cNvSpPr/>
      </dsp:nvSpPr>
      <dsp:spPr>
        <a:xfrm rot="20520000">
          <a:off x="2734538" y="1508921"/>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868521" y="1522904"/>
        <a:ext cx="0" cy="0"/>
      </dsp:txXfrm>
    </dsp:sp>
    <dsp:sp modelId="{54003FEE-F923-483B-970F-F5B7CE3CD928}">
      <dsp:nvSpPr>
        <dsp:cNvPr id="0" name=""/>
        <dsp:cNvSpPr/>
      </dsp:nvSpPr>
      <dsp:spPr>
        <a:xfrm>
          <a:off x="2990374" y="864182"/>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 lastClr="FFFFFF"/>
              </a:solidFill>
              <a:latin typeface="Sakkal Majalla" panose="02000000000000000000" pitchFamily="2" charset="-78"/>
              <a:ea typeface="+mn-ea"/>
              <a:cs typeface="Sakkal Majalla" panose="02000000000000000000" pitchFamily="2" charset="-78"/>
            </a:rPr>
            <a:t>الاستمرارية</a:t>
          </a:r>
          <a:endParaRPr lang="en-US" sz="16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3128904" y="1002712"/>
        <a:ext cx="668880" cy="668880"/>
      </dsp:txXfrm>
    </dsp:sp>
    <dsp:sp modelId="{C71885BB-7E60-4199-8942-5613EC22DDAC}">
      <dsp:nvSpPr>
        <dsp:cNvPr id="0" name=""/>
        <dsp:cNvSpPr/>
      </dsp:nvSpPr>
      <dsp:spPr>
        <a:xfrm rot="3240000">
          <a:off x="2510776" y="2197588"/>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655350" y="2206175"/>
        <a:ext cx="0" cy="0"/>
      </dsp:txXfrm>
    </dsp:sp>
    <dsp:sp modelId="{752C9824-BBF4-4506-8E87-A026139B1373}">
      <dsp:nvSpPr>
        <dsp:cNvPr id="0" name=""/>
        <dsp:cNvSpPr/>
      </dsp:nvSpPr>
      <dsp:spPr>
        <a:xfrm>
          <a:off x="2542851" y="2241516"/>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 lastClr="FFFFFF"/>
              </a:solidFill>
              <a:latin typeface="Sakkal Majalla" panose="02000000000000000000" pitchFamily="2" charset="-78"/>
              <a:ea typeface="+mn-ea"/>
              <a:cs typeface="Sakkal Majalla" panose="02000000000000000000" pitchFamily="2" charset="-78"/>
            </a:rPr>
            <a:t>التكامل</a:t>
          </a:r>
          <a:endParaRPr lang="en-US" sz="16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681381" y="2380046"/>
        <a:ext cx="668880" cy="668880"/>
      </dsp:txXfrm>
    </dsp:sp>
    <dsp:sp modelId="{95932E25-E344-4975-A163-1FDFE7AF056E}">
      <dsp:nvSpPr>
        <dsp:cNvPr id="0" name=""/>
        <dsp:cNvSpPr/>
      </dsp:nvSpPr>
      <dsp:spPr>
        <a:xfrm rot="7560000">
          <a:off x="1786669" y="2197588"/>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rot="10800000">
        <a:off x="1939647" y="2214580"/>
        <a:ext cx="0" cy="0"/>
      </dsp:txXfrm>
    </dsp:sp>
    <dsp:sp modelId="{3ED9F69A-17FD-4F05-B45E-15A5A80FFDA7}">
      <dsp:nvSpPr>
        <dsp:cNvPr id="0" name=""/>
        <dsp:cNvSpPr/>
      </dsp:nvSpPr>
      <dsp:spPr>
        <a:xfrm>
          <a:off x="1094637" y="2241516"/>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 lastClr="FFFFFF"/>
              </a:solidFill>
              <a:latin typeface="Sakkal Majalla" panose="02000000000000000000" pitchFamily="2" charset="-78"/>
              <a:ea typeface="+mn-ea"/>
              <a:cs typeface="Sakkal Majalla" panose="02000000000000000000" pitchFamily="2" charset="-78"/>
            </a:rPr>
            <a:t>الفعالية</a:t>
          </a:r>
          <a:endParaRPr lang="en-US" sz="16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233167" y="2380046"/>
        <a:ext cx="668880" cy="668880"/>
      </dsp:txXfrm>
    </dsp:sp>
    <dsp:sp modelId="{09781100-E4CD-4238-8EB3-544CF6E36A34}">
      <dsp:nvSpPr>
        <dsp:cNvPr id="0" name=""/>
        <dsp:cNvSpPr/>
      </dsp:nvSpPr>
      <dsp:spPr>
        <a:xfrm rot="11880000">
          <a:off x="1562907" y="1508921"/>
          <a:ext cx="285984" cy="37148"/>
        </a:xfrm>
        <a:custGeom>
          <a:avLst/>
          <a:gdLst/>
          <a:ahLst/>
          <a:cxnLst/>
          <a:rect l="0" t="0" r="0" b="0"/>
          <a:pathLst>
            <a:path>
              <a:moveTo>
                <a:pt x="0" y="18574"/>
              </a:moveTo>
              <a:lnTo>
                <a:pt x="285984" y="18574"/>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rot="10800000">
        <a:off x="1710490" y="1536503"/>
        <a:ext cx="0" cy="0"/>
      </dsp:txXfrm>
    </dsp:sp>
    <dsp:sp modelId="{FB4F29C3-BAA0-4BF0-9577-3434E00BC5D3}">
      <dsp:nvSpPr>
        <dsp:cNvPr id="0" name=""/>
        <dsp:cNvSpPr/>
      </dsp:nvSpPr>
      <dsp:spPr>
        <a:xfrm>
          <a:off x="647114" y="864182"/>
          <a:ext cx="945940" cy="945940"/>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EG" sz="1600" kern="1200">
              <a:solidFill>
                <a:sysClr val="window" lastClr="FFFFFF"/>
              </a:solidFill>
              <a:latin typeface="Sakkal Majalla" panose="02000000000000000000" pitchFamily="2" charset="-78"/>
              <a:ea typeface="+mn-ea"/>
              <a:cs typeface="Sakkal Majalla" panose="02000000000000000000" pitchFamily="2" charset="-78"/>
            </a:rPr>
            <a:t>التأثير</a:t>
          </a:r>
          <a:endParaRPr lang="en-US" sz="16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785644" y="1002712"/>
        <a:ext cx="668880" cy="66888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6C3D3-FB0B-4C7A-A5EF-2667A426F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53</Pages>
  <Words>10209</Words>
  <Characters>58196</Characters>
  <Application>Microsoft Office Word</Application>
  <DocSecurity>0</DocSecurity>
  <Lines>484</Lines>
  <Paragraphs>136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V5787</cp:lastModifiedBy>
  <cp:revision>5</cp:revision>
  <cp:lastPrinted>2024-07-28T08:07:00Z</cp:lastPrinted>
  <dcterms:created xsi:type="dcterms:W3CDTF">2024-07-28T08:07:00Z</dcterms:created>
  <dcterms:modified xsi:type="dcterms:W3CDTF">2024-07-28T08:08:00Z</dcterms:modified>
</cp:coreProperties>
</file>