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854E06" w:rsidRDefault="009125CE" w:rsidP="00F21C40">
      <w:pPr>
        <w:spacing w:line="360" w:lineRule="auto"/>
        <w:jc w:val="both"/>
        <w:rPr>
          <w:rFonts w:cs="Simplified Arabic"/>
          <w:b/>
          <w:bCs/>
          <w:szCs w:val="28"/>
          <w:lang w:bidi="ar-EG"/>
        </w:rPr>
      </w:pPr>
      <w:r w:rsidRPr="00854E06">
        <w:rPr>
          <w:rFonts w:cs="Simplified Arabic"/>
          <w:b/>
          <w:bCs/>
          <w:szCs w:val="28"/>
          <w:rtl/>
          <w:lang w:bidi="ar-EG"/>
        </w:rPr>
        <w:t xml:space="preserve">جامعة </w:t>
      </w:r>
      <w:proofErr w:type="spellStart"/>
      <w:r w:rsidRPr="00854E06">
        <w:rPr>
          <w:rFonts w:cs="Simplified Arabic"/>
          <w:b/>
          <w:bCs/>
          <w:szCs w:val="28"/>
          <w:rtl/>
          <w:lang w:bidi="ar-EG"/>
        </w:rPr>
        <w:t>ميدأوشن</w:t>
      </w:r>
      <w:proofErr w:type="spellEnd"/>
      <w:r w:rsidRPr="00854E06">
        <w:rPr>
          <w:rFonts w:cs="Simplified Arabic"/>
          <w:b/>
          <w:bCs/>
          <w:szCs w:val="28"/>
          <w:rtl/>
          <w:lang w:bidi="ar-EG"/>
        </w:rPr>
        <w:t xml:space="preserve"> </w:t>
      </w:r>
    </w:p>
    <w:p w14:paraId="1E957002" w14:textId="04B27A9D" w:rsidR="00F546CE" w:rsidRPr="00854E06" w:rsidRDefault="009125CE" w:rsidP="00F21C40">
      <w:pPr>
        <w:spacing w:line="360" w:lineRule="auto"/>
        <w:jc w:val="both"/>
        <w:rPr>
          <w:rFonts w:cs="Simplified Arabic"/>
          <w:b/>
          <w:bCs/>
          <w:szCs w:val="28"/>
          <w:rtl/>
          <w:lang w:bidi="ar-EG"/>
        </w:rPr>
      </w:pPr>
      <w:r w:rsidRPr="00854E06">
        <w:rPr>
          <w:rFonts w:cs="Simplified Arabic"/>
          <w:b/>
          <w:bCs/>
          <w:noProof/>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54E06">
        <w:rPr>
          <w:rFonts w:cs="Simplified Arabic"/>
          <w:b/>
          <w:bCs/>
          <w:szCs w:val="28"/>
          <w:lang w:bidi="ar-EG"/>
        </w:rPr>
        <w:t xml:space="preserve">    </w:t>
      </w:r>
      <w:r w:rsidRPr="00854E06">
        <w:rPr>
          <w:rFonts w:cs="Simplified Arabic"/>
          <w:b/>
          <w:bCs/>
          <w:szCs w:val="28"/>
          <w:rtl/>
          <w:lang w:bidi="ar-EG"/>
        </w:rPr>
        <w:t xml:space="preserve">كلية الإدارة </w:t>
      </w:r>
    </w:p>
    <w:p w14:paraId="3A7BF367" w14:textId="11A1412E" w:rsidR="009125CE" w:rsidRPr="00854E06" w:rsidRDefault="009125CE" w:rsidP="00854E06">
      <w:pPr>
        <w:spacing w:line="360" w:lineRule="auto"/>
        <w:jc w:val="both"/>
        <w:rPr>
          <w:rFonts w:cs="Simplified Arabic"/>
          <w:szCs w:val="28"/>
          <w:rtl/>
          <w:lang w:bidi="ar-EG"/>
        </w:rPr>
      </w:pPr>
      <w:r w:rsidRPr="00854E06">
        <w:rPr>
          <w:rFonts w:cs="Simplified Arabic"/>
          <w:b/>
          <w:bCs/>
          <w:szCs w:val="28"/>
          <w:rtl/>
          <w:lang w:bidi="ar-EG"/>
        </w:rPr>
        <w:t>تخصص</w:t>
      </w:r>
      <w:r w:rsidR="00101819">
        <w:rPr>
          <w:rFonts w:cs="Simplified Arabic" w:hint="cs"/>
          <w:b/>
          <w:bCs/>
          <w:szCs w:val="28"/>
          <w:rtl/>
          <w:lang w:bidi="ar-EG"/>
        </w:rPr>
        <w:t xml:space="preserve"> إدارة المخاطر</w:t>
      </w:r>
    </w:p>
    <w:p w14:paraId="5F6542BF" w14:textId="77777777" w:rsidR="009125CE" w:rsidRPr="00854E06" w:rsidRDefault="009125CE" w:rsidP="00F21C40">
      <w:pPr>
        <w:spacing w:line="360" w:lineRule="auto"/>
        <w:jc w:val="both"/>
        <w:rPr>
          <w:rFonts w:cs="Simplified Arabic"/>
          <w:szCs w:val="28"/>
          <w:rtl/>
          <w:lang w:bidi="ar-EG"/>
        </w:rPr>
      </w:pPr>
    </w:p>
    <w:p w14:paraId="08401F45" w14:textId="68A2D4DF" w:rsidR="009125CE" w:rsidRPr="00854E06" w:rsidRDefault="00A74F76" w:rsidP="00854E06">
      <w:pPr>
        <w:spacing w:line="360" w:lineRule="auto"/>
        <w:jc w:val="center"/>
        <w:rPr>
          <w:rFonts w:cs="Simplified Arabic"/>
          <w:b/>
          <w:bCs/>
          <w:szCs w:val="28"/>
          <w:rtl/>
          <w:lang w:bidi="ar-EG"/>
        </w:rPr>
      </w:pPr>
      <w:r w:rsidRPr="00854E06">
        <w:rPr>
          <w:rFonts w:cs="Simplified Arabic"/>
          <w:b/>
          <w:bCs/>
          <w:szCs w:val="28"/>
          <w:rtl/>
          <w:lang w:bidi="ar-EG"/>
        </w:rPr>
        <w:t>عنوان البحث</w:t>
      </w:r>
    </w:p>
    <w:p w14:paraId="3024630C" w14:textId="6DAE3E4A" w:rsidR="009125CE" w:rsidRPr="00854E06" w:rsidRDefault="009D5805" w:rsidP="00854E06">
      <w:pPr>
        <w:spacing w:line="360" w:lineRule="auto"/>
        <w:jc w:val="center"/>
        <w:rPr>
          <w:rFonts w:cs="Simplified Arabic"/>
          <w:b/>
          <w:bCs/>
          <w:szCs w:val="28"/>
          <w:rtl/>
          <w:lang w:bidi="ar-SY"/>
        </w:rPr>
      </w:pPr>
      <w:r w:rsidRPr="00854E06">
        <w:rPr>
          <w:rFonts w:cs="Simplified Arabic"/>
          <w:b/>
          <w:bCs/>
          <w:szCs w:val="28"/>
          <w:rtl/>
          <w:lang w:bidi="ar-SY"/>
        </w:rPr>
        <w:t xml:space="preserve">أثر تطبيقات الذكاء الاصطناعي في إدارة المخاطر </w:t>
      </w:r>
      <w:bookmarkStart w:id="0" w:name="_Hlk192553458"/>
      <w:r w:rsidRPr="00854E06">
        <w:rPr>
          <w:rFonts w:cs="Simplified Arabic"/>
          <w:b/>
          <w:bCs/>
          <w:szCs w:val="28"/>
          <w:rtl/>
          <w:lang w:bidi="ar-SY"/>
        </w:rPr>
        <w:t xml:space="preserve">والامتثال على الحد من غسيل </w:t>
      </w:r>
      <w:bookmarkEnd w:id="0"/>
      <w:r w:rsidRPr="00854E06">
        <w:rPr>
          <w:rFonts w:cs="Simplified Arabic"/>
          <w:b/>
          <w:bCs/>
          <w:szCs w:val="28"/>
          <w:rtl/>
          <w:lang w:bidi="ar-SY"/>
        </w:rPr>
        <w:t>الأموال: دراسة في القطاع المصرفي بالمملكة العربية السعودية</w:t>
      </w:r>
    </w:p>
    <w:p w14:paraId="0EB57E30" w14:textId="77777777" w:rsidR="009125CE" w:rsidRPr="00854E06" w:rsidRDefault="009125CE" w:rsidP="00F21C40">
      <w:pPr>
        <w:spacing w:line="360" w:lineRule="auto"/>
        <w:jc w:val="both"/>
        <w:rPr>
          <w:rFonts w:cs="Simplified Arabic"/>
          <w:b/>
          <w:bCs/>
          <w:szCs w:val="28"/>
          <w:rtl/>
          <w:lang w:bidi="ar-EG"/>
        </w:rPr>
      </w:pPr>
    </w:p>
    <w:p w14:paraId="76AA45C9" w14:textId="652A22C4" w:rsidR="009125CE" w:rsidRPr="00854E06" w:rsidRDefault="009125CE" w:rsidP="00854E06">
      <w:pPr>
        <w:spacing w:line="360" w:lineRule="auto"/>
        <w:jc w:val="center"/>
        <w:rPr>
          <w:rFonts w:cs="Simplified Arabic"/>
          <w:b/>
          <w:bCs/>
          <w:szCs w:val="28"/>
          <w:rtl/>
          <w:lang w:bidi="ar-EG"/>
        </w:rPr>
      </w:pPr>
      <w:r w:rsidRPr="00854E06">
        <w:rPr>
          <w:rFonts w:cs="Simplified Arabic"/>
          <w:b/>
          <w:bCs/>
          <w:szCs w:val="28"/>
          <w:rtl/>
          <w:lang w:bidi="ar-EG"/>
        </w:rPr>
        <w:t>إعداد الطالب/</w:t>
      </w:r>
      <w:r w:rsidR="009D5805" w:rsidRPr="00854E06">
        <w:rPr>
          <w:rFonts w:cs="Simplified Arabic"/>
          <w:b/>
          <w:bCs/>
          <w:szCs w:val="28"/>
          <w:rtl/>
          <w:lang w:bidi="ar-EG"/>
        </w:rPr>
        <w:t>احمد عوض العتيبي</w:t>
      </w:r>
    </w:p>
    <w:p w14:paraId="18F725F3" w14:textId="77777777" w:rsidR="00FB0A0F" w:rsidRPr="00854E06" w:rsidRDefault="00FB0A0F" w:rsidP="00854E06">
      <w:pPr>
        <w:spacing w:line="360" w:lineRule="auto"/>
        <w:jc w:val="center"/>
        <w:rPr>
          <w:rFonts w:cs="Simplified Arabic"/>
          <w:b/>
          <w:bCs/>
          <w:szCs w:val="28"/>
          <w:rtl/>
          <w:lang w:bidi="ar-EG"/>
        </w:rPr>
      </w:pPr>
      <w:r w:rsidRPr="00854E06">
        <w:rPr>
          <w:rFonts w:cs="Simplified Arabic"/>
          <w:b/>
          <w:bCs/>
          <w:szCs w:val="28"/>
          <w:rtl/>
          <w:lang w:bidi="ar-EG"/>
        </w:rPr>
        <w:t>الرقم الجامعي:</w:t>
      </w:r>
      <w:bookmarkStart w:id="1" w:name="_Hlk201530613"/>
      <w:r w:rsidRPr="00854E06">
        <w:rPr>
          <w:rFonts w:cs="Simplified Arabic"/>
          <w:b/>
          <w:bCs/>
          <w:szCs w:val="28"/>
          <w:rtl/>
          <w:lang w:bidi="ar-EG"/>
        </w:rPr>
        <w:t>243001575</w:t>
      </w:r>
      <w:bookmarkEnd w:id="1"/>
    </w:p>
    <w:p w14:paraId="43606978" w14:textId="77777777" w:rsidR="00FB0A0F" w:rsidRPr="00854E06" w:rsidRDefault="009125CE" w:rsidP="00854E06">
      <w:pPr>
        <w:spacing w:line="360" w:lineRule="auto"/>
        <w:jc w:val="center"/>
        <w:rPr>
          <w:rFonts w:cs="Simplified Arabic"/>
          <w:b/>
          <w:bCs/>
          <w:szCs w:val="28"/>
          <w:rtl/>
          <w:lang w:bidi="ar-EG"/>
        </w:rPr>
      </w:pPr>
      <w:r w:rsidRPr="00854E06">
        <w:rPr>
          <w:rFonts w:cs="Simplified Arabic"/>
          <w:b/>
          <w:bCs/>
          <w:szCs w:val="28"/>
          <w:rtl/>
          <w:lang w:bidi="ar-EG"/>
        </w:rPr>
        <w:t>إشراف/</w:t>
      </w:r>
    </w:p>
    <w:p w14:paraId="2EFA31CD" w14:textId="6DB7E887" w:rsidR="009125CE" w:rsidRPr="00854E06" w:rsidRDefault="00B55620" w:rsidP="00854E06">
      <w:pPr>
        <w:spacing w:line="360" w:lineRule="auto"/>
        <w:jc w:val="center"/>
        <w:rPr>
          <w:rFonts w:cs="Simplified Arabic"/>
          <w:b/>
          <w:bCs/>
          <w:szCs w:val="28"/>
          <w:rtl/>
          <w:lang w:bidi="ar-EG"/>
        </w:rPr>
      </w:pPr>
      <w:proofErr w:type="spellStart"/>
      <w:proofErr w:type="gramStart"/>
      <w:r w:rsidRPr="00854E06">
        <w:rPr>
          <w:rFonts w:cs="Simplified Arabic"/>
          <w:b/>
          <w:bCs/>
          <w:szCs w:val="28"/>
          <w:rtl/>
          <w:lang w:bidi="ar-EG"/>
        </w:rPr>
        <w:t>د.الفيصل</w:t>
      </w:r>
      <w:proofErr w:type="spellEnd"/>
      <w:proofErr w:type="gramEnd"/>
      <w:r w:rsidRPr="00854E06">
        <w:rPr>
          <w:rFonts w:cs="Simplified Arabic"/>
          <w:b/>
          <w:bCs/>
          <w:szCs w:val="28"/>
          <w:rtl/>
          <w:lang w:bidi="ar-EG"/>
        </w:rPr>
        <w:t xml:space="preserve"> عبد الحميد</w:t>
      </w:r>
    </w:p>
    <w:p w14:paraId="2459AD3C" w14:textId="6340BED2" w:rsidR="00B55620" w:rsidRPr="00854E06" w:rsidRDefault="00B55620" w:rsidP="00854E06">
      <w:pPr>
        <w:spacing w:line="360" w:lineRule="auto"/>
        <w:jc w:val="center"/>
        <w:rPr>
          <w:rFonts w:cs="Simplified Arabic"/>
          <w:b/>
          <w:bCs/>
          <w:szCs w:val="28"/>
          <w:rtl/>
          <w:lang w:bidi="ar-EG"/>
        </w:rPr>
      </w:pPr>
      <w:proofErr w:type="spellStart"/>
      <w:proofErr w:type="gramStart"/>
      <w:r w:rsidRPr="00854E06">
        <w:rPr>
          <w:rFonts w:cs="Simplified Arabic"/>
          <w:b/>
          <w:bCs/>
          <w:szCs w:val="28"/>
          <w:rtl/>
          <w:lang w:bidi="ar-EG"/>
        </w:rPr>
        <w:t>د.فايز</w:t>
      </w:r>
      <w:proofErr w:type="spellEnd"/>
      <w:proofErr w:type="gramEnd"/>
      <w:r w:rsidRPr="00854E06">
        <w:rPr>
          <w:rFonts w:cs="Simplified Arabic"/>
          <w:b/>
          <w:bCs/>
          <w:szCs w:val="28"/>
          <w:rtl/>
          <w:lang w:bidi="ar-EG"/>
        </w:rPr>
        <w:t xml:space="preserve"> جراد</w:t>
      </w:r>
    </w:p>
    <w:p w14:paraId="22738CC6" w14:textId="77777777" w:rsidR="009125CE" w:rsidRPr="00854E06" w:rsidRDefault="009125CE" w:rsidP="00F21C40">
      <w:pPr>
        <w:spacing w:line="360" w:lineRule="auto"/>
        <w:jc w:val="both"/>
        <w:rPr>
          <w:rFonts w:cs="Simplified Arabic"/>
          <w:b/>
          <w:bCs/>
          <w:szCs w:val="28"/>
          <w:rtl/>
          <w:lang w:bidi="ar-EG"/>
        </w:rPr>
      </w:pPr>
    </w:p>
    <w:p w14:paraId="14480418" w14:textId="78A6C3AC" w:rsidR="009125CE" w:rsidRPr="00854E06" w:rsidRDefault="009125CE" w:rsidP="00854E06">
      <w:pPr>
        <w:spacing w:line="360" w:lineRule="auto"/>
        <w:jc w:val="center"/>
        <w:rPr>
          <w:rFonts w:cs="Simplified Arabic"/>
          <w:b/>
          <w:bCs/>
          <w:szCs w:val="28"/>
          <w:rtl/>
          <w:lang w:bidi="ar-EG"/>
        </w:rPr>
      </w:pPr>
      <w:r w:rsidRPr="00854E06">
        <w:rPr>
          <w:rFonts w:cs="Simplified Arabic"/>
          <w:b/>
          <w:bCs/>
          <w:szCs w:val="28"/>
          <w:rtl/>
          <w:lang w:bidi="ar-EG"/>
        </w:rPr>
        <w:t>العام الدراسي:</w:t>
      </w:r>
    </w:p>
    <w:p w14:paraId="0ECF42F7" w14:textId="28C5F079" w:rsidR="00F1005F" w:rsidRDefault="00101819" w:rsidP="00854E06">
      <w:pPr>
        <w:spacing w:line="360" w:lineRule="auto"/>
        <w:jc w:val="center"/>
        <w:rPr>
          <w:rFonts w:cs="Simplified Arabic"/>
          <w:b/>
          <w:bCs/>
          <w:szCs w:val="28"/>
          <w:rtl/>
          <w:lang w:bidi="ar-EG"/>
        </w:rPr>
      </w:pPr>
      <w:r>
        <w:rPr>
          <w:rFonts w:cs="Simplified Arabic" w:hint="cs"/>
          <w:b/>
          <w:bCs/>
          <w:szCs w:val="28"/>
          <w:rtl/>
          <w:lang w:bidi="ar-EG"/>
        </w:rPr>
        <w:t>2025</w:t>
      </w:r>
    </w:p>
    <w:p w14:paraId="325707AC" w14:textId="32E82D21" w:rsidR="00101819" w:rsidRPr="00A25090" w:rsidRDefault="00101819" w:rsidP="00A25090">
      <w:pPr>
        <w:spacing w:line="360" w:lineRule="auto"/>
        <w:jc w:val="both"/>
        <w:rPr>
          <w:rFonts w:cs="Simplified Arabic"/>
          <w:szCs w:val="28"/>
          <w:u w:val="single"/>
          <w:rtl/>
          <w:lang w:bidi="ar-JO"/>
        </w:rPr>
        <w:sectPr w:rsidR="00101819" w:rsidRPr="00A25090" w:rsidSect="00AE57E7">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bidi/>
          <w:rtlGutter/>
          <w:docGrid w:linePitch="360"/>
        </w:sectPr>
      </w:pPr>
    </w:p>
    <w:p w14:paraId="229EDA80" w14:textId="040818EB" w:rsidR="009125CE" w:rsidRPr="00062F18" w:rsidRDefault="00062F18" w:rsidP="00062F18">
      <w:pPr>
        <w:spacing w:before="360" w:after="360" w:line="240" w:lineRule="auto"/>
        <w:jc w:val="center"/>
        <w:outlineLvl w:val="0"/>
        <w:rPr>
          <w:rFonts w:cs="Simplified Arabic"/>
          <w:b/>
          <w:bCs/>
          <w:sz w:val="40"/>
          <w:szCs w:val="40"/>
          <w:rtl/>
          <w:lang w:bidi="ar-SY"/>
        </w:rPr>
      </w:pPr>
      <w:bookmarkStart w:id="2" w:name="_Toc201163869"/>
      <w:bookmarkStart w:id="3" w:name="_Toc203165684"/>
      <w:r w:rsidRPr="008F5FB4">
        <w:rPr>
          <w:rFonts w:cs="Simplified Arabic" w:hint="cs"/>
          <w:b/>
          <w:bCs/>
          <w:sz w:val="40"/>
          <w:szCs w:val="40"/>
          <w:rtl/>
          <w:lang w:bidi="ar-SY"/>
        </w:rPr>
        <w:lastRenderedPageBreak/>
        <w:t xml:space="preserve">الفصل الأول </w:t>
      </w:r>
      <w:proofErr w:type="gramStart"/>
      <w:r w:rsidRPr="008F5FB4">
        <w:rPr>
          <w:rFonts w:cs="Simplified Arabic"/>
          <w:b/>
          <w:bCs/>
          <w:sz w:val="40"/>
          <w:szCs w:val="40"/>
          <w:rtl/>
          <w:lang w:bidi="ar-SY"/>
        </w:rPr>
        <w:t>الاطار</w:t>
      </w:r>
      <w:proofErr w:type="gramEnd"/>
      <w:r w:rsidRPr="008F5FB4">
        <w:rPr>
          <w:rFonts w:cs="Simplified Arabic"/>
          <w:b/>
          <w:bCs/>
          <w:sz w:val="40"/>
          <w:szCs w:val="40"/>
          <w:rtl/>
          <w:lang w:bidi="ar-SY"/>
        </w:rPr>
        <w:t xml:space="preserve"> العام للبحث</w:t>
      </w:r>
      <w:bookmarkEnd w:id="2"/>
      <w:bookmarkEnd w:id="3"/>
    </w:p>
    <w:p w14:paraId="64E0C076" w14:textId="1D4449AF" w:rsidR="00744F40" w:rsidRDefault="00FB0A0F" w:rsidP="006524A9">
      <w:pPr>
        <w:spacing w:before="360" w:after="120" w:line="240" w:lineRule="auto"/>
        <w:jc w:val="both"/>
        <w:outlineLvl w:val="1"/>
        <w:rPr>
          <w:rFonts w:cs="Simplified Arabic"/>
          <w:b/>
          <w:bCs/>
          <w:sz w:val="36"/>
          <w:szCs w:val="36"/>
          <w:u w:val="single"/>
          <w:rtl/>
        </w:rPr>
      </w:pPr>
      <w:bookmarkStart w:id="4" w:name="_Toc203165685"/>
      <w:r w:rsidRPr="00062F18">
        <w:rPr>
          <w:rFonts w:cs="Simplified Arabic"/>
          <w:b/>
          <w:bCs/>
          <w:sz w:val="36"/>
          <w:szCs w:val="36"/>
          <w:u w:val="single"/>
          <w:rtl/>
        </w:rPr>
        <w:t>ال</w:t>
      </w:r>
      <w:r w:rsidR="00A74F76" w:rsidRPr="00062F18">
        <w:rPr>
          <w:rFonts w:cs="Simplified Arabic"/>
          <w:b/>
          <w:bCs/>
          <w:sz w:val="36"/>
          <w:szCs w:val="36"/>
          <w:u w:val="single"/>
          <w:rtl/>
        </w:rPr>
        <w:t>مقدمة</w:t>
      </w:r>
      <w:bookmarkEnd w:id="4"/>
    </w:p>
    <w:p w14:paraId="0FCB9D49" w14:textId="77777777" w:rsidR="00744F40" w:rsidRPr="00744F40" w:rsidRDefault="00744F40" w:rsidP="006524A9">
      <w:pPr>
        <w:spacing w:line="240" w:lineRule="auto"/>
        <w:rPr>
          <w:rFonts w:cs="Simplified Arabic"/>
          <w:szCs w:val="28"/>
        </w:rPr>
      </w:pPr>
      <w:r w:rsidRPr="00744F40">
        <w:rPr>
          <w:rFonts w:cs="Simplified Arabic"/>
          <w:szCs w:val="28"/>
          <w:rtl/>
        </w:rPr>
        <w:t>شهد العالم في العقود الأخيرة تطورًا هائلًا في التكنولوجيا ووسائل الاتصال، ما ساهم في ظهور أنواع جديدة من الجرائم، أبرزها غسيل الأموال، والتي تُعد من أخطر جرائم الاقتصاد الرقمي، إذ تُهدد المؤسسات المالية وتُمثل تحديًا كبيرًا للأنظمة القانونية في مكافحتها</w:t>
      </w:r>
      <w:r w:rsidRPr="00744F40">
        <w:rPr>
          <w:rFonts w:cs="Simplified Arabic"/>
          <w:szCs w:val="28"/>
        </w:rPr>
        <w:t xml:space="preserve"> (Baker, Raymond, 2005).</w:t>
      </w:r>
    </w:p>
    <w:p w14:paraId="115DAC53" w14:textId="02403EB4" w:rsidR="00744F40" w:rsidRPr="00744F40" w:rsidRDefault="00744F40" w:rsidP="006524A9">
      <w:pPr>
        <w:spacing w:line="240" w:lineRule="auto"/>
        <w:rPr>
          <w:rFonts w:cs="Simplified Arabic"/>
          <w:szCs w:val="28"/>
        </w:rPr>
      </w:pPr>
      <w:r w:rsidRPr="00744F40">
        <w:rPr>
          <w:rFonts w:cs="Simplified Arabic"/>
          <w:szCs w:val="28"/>
          <w:rtl/>
        </w:rPr>
        <w:t>وتُعد البنوك بيئة خصبة لعمليات غسيل الأموال، نظرًا لتشعب العمليات المصرفية وسرعتها، ما يُصعّب الرقابة، خاصة في ظل استخدام تقنيات حديثة ووجود السرية المصرفية. وقد أشار</w:t>
      </w:r>
      <w:r w:rsidR="00E02263">
        <w:rPr>
          <w:rFonts w:cs="Simplified Arabic" w:hint="cs"/>
          <w:szCs w:val="28"/>
          <w:rtl/>
        </w:rPr>
        <w:t xml:space="preserve"> (</w:t>
      </w:r>
      <w:r w:rsidRPr="00744F40">
        <w:rPr>
          <w:rFonts w:cs="Simplified Arabic"/>
          <w:szCs w:val="28"/>
          <w:rtl/>
        </w:rPr>
        <w:t>عيس</w:t>
      </w:r>
      <w:r w:rsidR="00E02263">
        <w:rPr>
          <w:rFonts w:cs="Simplified Arabic" w:hint="cs"/>
          <w:szCs w:val="28"/>
          <w:rtl/>
        </w:rPr>
        <w:t xml:space="preserve">ى، </w:t>
      </w:r>
      <w:r w:rsidRPr="00744F40">
        <w:rPr>
          <w:rFonts w:cs="Simplified Arabic"/>
          <w:szCs w:val="28"/>
        </w:rPr>
        <w:t>2013</w:t>
      </w:r>
      <w:proofErr w:type="gramStart"/>
      <w:r w:rsidR="00E02263">
        <w:rPr>
          <w:rFonts w:cs="Simplified Arabic" w:hint="cs"/>
          <w:szCs w:val="28"/>
          <w:rtl/>
        </w:rPr>
        <w:t xml:space="preserve">) </w:t>
      </w:r>
      <w:r w:rsidRPr="00744F40">
        <w:rPr>
          <w:rFonts w:cs="Simplified Arabic"/>
          <w:szCs w:val="28"/>
        </w:rPr>
        <w:t xml:space="preserve"> </w:t>
      </w:r>
      <w:r w:rsidRPr="00744F40">
        <w:rPr>
          <w:rFonts w:cs="Simplified Arabic"/>
          <w:szCs w:val="28"/>
          <w:rtl/>
        </w:rPr>
        <w:t>إلى</w:t>
      </w:r>
      <w:proofErr w:type="gramEnd"/>
      <w:r w:rsidRPr="00744F40">
        <w:rPr>
          <w:rFonts w:cs="Simplified Arabic"/>
          <w:szCs w:val="28"/>
          <w:rtl/>
        </w:rPr>
        <w:t xml:space="preserve"> أن البنوك تُعد من أبرز الوسائل التي تُستخدم لإضفاء الشرعية على الأموال غير المشروعة، مما يتطلب رقابة قوية وسياسات واضحة</w:t>
      </w:r>
      <w:r w:rsidRPr="00744F40">
        <w:rPr>
          <w:rFonts w:cs="Simplified Arabic"/>
          <w:szCs w:val="28"/>
        </w:rPr>
        <w:t>.</w:t>
      </w:r>
    </w:p>
    <w:p w14:paraId="51A8A579" w14:textId="77777777" w:rsidR="00744F40" w:rsidRPr="00744F40" w:rsidRDefault="00744F40" w:rsidP="006524A9">
      <w:pPr>
        <w:spacing w:line="240" w:lineRule="auto"/>
        <w:rPr>
          <w:rFonts w:cs="Simplified Arabic"/>
          <w:szCs w:val="28"/>
        </w:rPr>
      </w:pPr>
      <w:r w:rsidRPr="00744F40">
        <w:rPr>
          <w:rFonts w:cs="Simplified Arabic"/>
          <w:szCs w:val="28"/>
          <w:rtl/>
        </w:rPr>
        <w:t>في ظل هذه التحديات، أصبح الذكاء الاصطناعي أداة فعالة في دعم البنوك لمكافحة غسيل الأموال، من خلال تعزيز قدراتها على اكتشاف الأنشطة المشبوهة، وتحسين إدارة المخاطر، والاستجابة الفورية عبر أدوات تحليل البيانات والتعلم الآلي (محمد، 2023)</w:t>
      </w:r>
      <w:r w:rsidRPr="00744F40">
        <w:rPr>
          <w:rFonts w:cs="Simplified Arabic"/>
          <w:szCs w:val="28"/>
        </w:rPr>
        <w:t>.</w:t>
      </w:r>
    </w:p>
    <w:p w14:paraId="4DE0EB12" w14:textId="77777777" w:rsidR="00744F40" w:rsidRPr="00744F40" w:rsidRDefault="00744F40" w:rsidP="006524A9">
      <w:pPr>
        <w:spacing w:line="240" w:lineRule="auto"/>
        <w:rPr>
          <w:rFonts w:cs="Simplified Arabic"/>
          <w:szCs w:val="28"/>
        </w:rPr>
      </w:pPr>
      <w:r w:rsidRPr="00744F40">
        <w:rPr>
          <w:rFonts w:cs="Simplified Arabic"/>
          <w:szCs w:val="28"/>
          <w:rtl/>
        </w:rPr>
        <w:t>ومن هنا، تهدف هذه الدراسة إلى تحليل أثر تطبيقات الذكاء الاصطناعي في إدارة المخاطر والامتثال في البنوك السعودية، للحد من غسيل الأموال. وتُعد هذه الدراسة مهمة من حيث حداثة موضوعها، وندرة الأبحاث التي تناولته محليًا، وهو ما يمثل إضافة علمية تسهم في دعم صناع القرار والباحثين في هذا المجال (شكر، 2024)</w:t>
      </w:r>
      <w:r w:rsidRPr="00744F40">
        <w:rPr>
          <w:rFonts w:cs="Simplified Arabic"/>
          <w:szCs w:val="28"/>
        </w:rPr>
        <w:t>.</w:t>
      </w:r>
    </w:p>
    <w:p w14:paraId="40A61660" w14:textId="68265471" w:rsidR="009125CE" w:rsidRPr="00062F18" w:rsidRDefault="00A74F76" w:rsidP="006524A9">
      <w:pPr>
        <w:spacing w:before="360" w:after="120" w:line="240" w:lineRule="auto"/>
        <w:jc w:val="both"/>
        <w:outlineLvl w:val="1"/>
        <w:rPr>
          <w:rFonts w:cs="Simplified Arabic"/>
          <w:b/>
          <w:bCs/>
          <w:sz w:val="36"/>
          <w:szCs w:val="36"/>
          <w:u w:val="single"/>
          <w:rtl/>
        </w:rPr>
      </w:pPr>
      <w:bookmarkStart w:id="5" w:name="_Toc203165686"/>
      <w:r w:rsidRPr="00062F18">
        <w:rPr>
          <w:rFonts w:cs="Simplified Arabic"/>
          <w:b/>
          <w:bCs/>
          <w:sz w:val="36"/>
          <w:szCs w:val="36"/>
          <w:u w:val="single"/>
          <w:rtl/>
        </w:rPr>
        <w:t>مشكلة الدراسة</w:t>
      </w:r>
      <w:bookmarkEnd w:id="5"/>
    </w:p>
    <w:p w14:paraId="6FDD989D" w14:textId="77777777" w:rsidR="00E02263" w:rsidRPr="00E02263" w:rsidRDefault="00E02263" w:rsidP="006524A9">
      <w:pPr>
        <w:spacing w:line="240" w:lineRule="auto"/>
        <w:rPr>
          <w:rFonts w:cs="Simplified Arabic"/>
          <w:szCs w:val="28"/>
          <w:lang w:bidi="ar-JO"/>
        </w:rPr>
      </w:pPr>
      <w:r w:rsidRPr="00E02263">
        <w:rPr>
          <w:rFonts w:cs="Simplified Arabic"/>
          <w:szCs w:val="28"/>
          <w:rtl/>
        </w:rPr>
        <w:t>في ظل التوسع في الخدمات المصرفية الرقمية، برزت الحاجة لاستخدام تقنيات متقدمة لمكافحة الجرائم المالية، وعلى رأسها غسيل الأموال، لما لها من آثار كارثية على الاستقرار الاقتصادي. ورغم التطور التكنولوجي، إلا أن بعض البنوك لا تزال تعاني من ضعف في أدوات الرقابة، مما يُصعّب عملية تتبع مصادر الأموال</w:t>
      </w:r>
      <w:r w:rsidRPr="00E02263">
        <w:rPr>
          <w:rFonts w:cs="Simplified Arabic"/>
          <w:szCs w:val="28"/>
          <w:lang w:bidi="ar-JO"/>
        </w:rPr>
        <w:t>.</w:t>
      </w:r>
    </w:p>
    <w:p w14:paraId="2334A085" w14:textId="77777777" w:rsidR="00E02263" w:rsidRPr="00E02263" w:rsidRDefault="00E02263" w:rsidP="006524A9">
      <w:pPr>
        <w:spacing w:line="240" w:lineRule="auto"/>
        <w:rPr>
          <w:rFonts w:cs="Simplified Arabic"/>
          <w:szCs w:val="28"/>
          <w:lang w:bidi="ar-JO"/>
        </w:rPr>
      </w:pPr>
      <w:r w:rsidRPr="00E02263">
        <w:rPr>
          <w:rFonts w:cs="Simplified Arabic"/>
          <w:szCs w:val="28"/>
          <w:rtl/>
        </w:rPr>
        <w:t>تشير الدراسات الحديثة إلى أن الذكاء الاصطناعي يلعب دورًا محوريًا في دعم المصارف على تحسين الكفاءة، وتعزيز الامتثال، وتحديد المعاملات المشبوهة بدقة وسرعة. ومع ذلك، فإن استخدام هذه التقنيات في البنوك السعودية لا يزال بحاجة لتقييم أعمق</w:t>
      </w:r>
      <w:r w:rsidRPr="00E02263">
        <w:rPr>
          <w:rFonts w:cs="Simplified Arabic"/>
          <w:szCs w:val="28"/>
          <w:lang w:bidi="ar-JO"/>
        </w:rPr>
        <w:t>.</w:t>
      </w:r>
    </w:p>
    <w:p w14:paraId="34FECDEE" w14:textId="77777777" w:rsidR="00E02263" w:rsidRPr="00E02263" w:rsidRDefault="00E02263" w:rsidP="006524A9">
      <w:pPr>
        <w:spacing w:line="240" w:lineRule="auto"/>
        <w:rPr>
          <w:rFonts w:cs="Simplified Arabic"/>
          <w:szCs w:val="28"/>
          <w:lang w:bidi="ar-JO"/>
        </w:rPr>
      </w:pPr>
      <w:r w:rsidRPr="00E02263">
        <w:rPr>
          <w:rFonts w:cs="Simplified Arabic"/>
          <w:szCs w:val="28"/>
          <w:rtl/>
        </w:rPr>
        <w:t>ومن هنا تبرز مشكلة الدراسة في السؤال التالي</w:t>
      </w:r>
      <w:r w:rsidRPr="00E02263">
        <w:rPr>
          <w:rFonts w:cs="Simplified Arabic"/>
          <w:szCs w:val="28"/>
          <w:lang w:bidi="ar-JO"/>
        </w:rPr>
        <w:t>:</w:t>
      </w:r>
    </w:p>
    <w:p w14:paraId="2E2F0578" w14:textId="77777777" w:rsidR="00E02263" w:rsidRPr="00E02263" w:rsidRDefault="00E02263" w:rsidP="006524A9">
      <w:pPr>
        <w:spacing w:line="240" w:lineRule="auto"/>
        <w:rPr>
          <w:rFonts w:cs="Simplified Arabic"/>
          <w:szCs w:val="28"/>
          <w:lang w:bidi="ar-JO"/>
        </w:rPr>
      </w:pPr>
      <w:r w:rsidRPr="00E02263">
        <w:rPr>
          <w:rFonts w:cs="Simplified Arabic"/>
          <w:szCs w:val="28"/>
          <w:rtl/>
        </w:rPr>
        <w:t>ما هو أثر تطبيقات الذكاء الاصطناعي في إدارة المخاطر والامتثال على الحد من غسيل الأموال في البنوك السعودية؟</w:t>
      </w:r>
    </w:p>
    <w:p w14:paraId="5CF1968C" w14:textId="77777777" w:rsidR="00E02263" w:rsidRPr="00E02263" w:rsidRDefault="00E02263" w:rsidP="006524A9">
      <w:pPr>
        <w:spacing w:line="240" w:lineRule="auto"/>
        <w:rPr>
          <w:rFonts w:cs="Simplified Arabic"/>
          <w:szCs w:val="28"/>
          <w:lang w:bidi="ar-JO"/>
        </w:rPr>
      </w:pPr>
      <w:r w:rsidRPr="00E02263">
        <w:rPr>
          <w:rFonts w:cs="Simplified Arabic"/>
          <w:szCs w:val="28"/>
          <w:rtl/>
        </w:rPr>
        <w:t>ويتفرع من ذلك الأسئلة التالية</w:t>
      </w:r>
      <w:r w:rsidRPr="00E02263">
        <w:rPr>
          <w:rFonts w:cs="Simplified Arabic"/>
          <w:szCs w:val="28"/>
          <w:lang w:bidi="ar-JO"/>
        </w:rPr>
        <w:t>:</w:t>
      </w:r>
    </w:p>
    <w:p w14:paraId="3B295D6A" w14:textId="77777777" w:rsidR="00E02263" w:rsidRPr="00E02263" w:rsidRDefault="00E02263" w:rsidP="006524A9">
      <w:pPr>
        <w:pStyle w:val="a5"/>
        <w:numPr>
          <w:ilvl w:val="0"/>
          <w:numId w:val="33"/>
        </w:numPr>
        <w:spacing w:line="240" w:lineRule="auto"/>
        <w:rPr>
          <w:rFonts w:cs="Simplified Arabic"/>
          <w:szCs w:val="28"/>
          <w:lang w:bidi="ar-JO"/>
        </w:rPr>
      </w:pPr>
      <w:r w:rsidRPr="00E02263">
        <w:rPr>
          <w:rFonts w:cs="Simplified Arabic"/>
          <w:szCs w:val="28"/>
          <w:rtl/>
        </w:rPr>
        <w:t>كيف تؤثر تطبيقات الذكاء الاصطناعي على إدارة المخاطر في البنوك السعودية؟</w:t>
      </w:r>
    </w:p>
    <w:p w14:paraId="3CF17C35" w14:textId="77777777" w:rsidR="00E02263" w:rsidRPr="00E02263" w:rsidRDefault="00E02263" w:rsidP="006524A9">
      <w:pPr>
        <w:pStyle w:val="a5"/>
        <w:numPr>
          <w:ilvl w:val="0"/>
          <w:numId w:val="33"/>
        </w:numPr>
        <w:spacing w:line="240" w:lineRule="auto"/>
        <w:rPr>
          <w:rFonts w:cs="Simplified Arabic"/>
          <w:szCs w:val="28"/>
          <w:lang w:bidi="ar-JO"/>
        </w:rPr>
      </w:pPr>
      <w:r w:rsidRPr="00E02263">
        <w:rPr>
          <w:rFonts w:cs="Simplified Arabic"/>
          <w:szCs w:val="28"/>
          <w:rtl/>
        </w:rPr>
        <w:t>ما هي فوائد تطبيق الذكاء الاصطناعي في مكافحة غسيل الأموال؟</w:t>
      </w:r>
    </w:p>
    <w:p w14:paraId="1736C8C9" w14:textId="77777777" w:rsidR="00E02263" w:rsidRPr="00E02263" w:rsidRDefault="00E02263" w:rsidP="006524A9">
      <w:pPr>
        <w:pStyle w:val="a5"/>
        <w:numPr>
          <w:ilvl w:val="0"/>
          <w:numId w:val="33"/>
        </w:numPr>
        <w:spacing w:line="240" w:lineRule="auto"/>
        <w:rPr>
          <w:rFonts w:cs="Simplified Arabic"/>
          <w:szCs w:val="28"/>
          <w:lang w:bidi="ar-JO"/>
        </w:rPr>
      </w:pPr>
      <w:r w:rsidRPr="00E02263">
        <w:rPr>
          <w:rFonts w:cs="Simplified Arabic"/>
          <w:szCs w:val="28"/>
          <w:rtl/>
        </w:rPr>
        <w:t>ما التحديات التي تواجه البنوك السعودية في تطبيق هذه التقنيات؟</w:t>
      </w:r>
    </w:p>
    <w:p w14:paraId="2BC17E18" w14:textId="77777777" w:rsidR="00E02263" w:rsidRPr="00E02263" w:rsidRDefault="00E02263" w:rsidP="006524A9">
      <w:pPr>
        <w:pStyle w:val="a5"/>
        <w:numPr>
          <w:ilvl w:val="0"/>
          <w:numId w:val="33"/>
        </w:numPr>
        <w:spacing w:line="240" w:lineRule="auto"/>
        <w:rPr>
          <w:rFonts w:cs="Simplified Arabic"/>
          <w:szCs w:val="28"/>
          <w:lang w:bidi="ar-JO"/>
        </w:rPr>
      </w:pPr>
      <w:r w:rsidRPr="00E02263">
        <w:rPr>
          <w:rFonts w:cs="Simplified Arabic"/>
          <w:szCs w:val="28"/>
          <w:rtl/>
        </w:rPr>
        <w:t>ما مدى تأثير الذكاء الاصطناعي على مستوى الامتثال البنكي؟</w:t>
      </w:r>
    </w:p>
    <w:p w14:paraId="231E38BB" w14:textId="5D93E2F4" w:rsidR="009125CE" w:rsidRPr="00062F18" w:rsidRDefault="00A74F76" w:rsidP="006524A9">
      <w:pPr>
        <w:spacing w:before="360" w:after="120" w:line="240" w:lineRule="auto"/>
        <w:jc w:val="both"/>
        <w:outlineLvl w:val="1"/>
        <w:rPr>
          <w:rFonts w:cs="Simplified Arabic"/>
          <w:b/>
          <w:bCs/>
          <w:sz w:val="36"/>
          <w:szCs w:val="36"/>
          <w:u w:val="single"/>
          <w:rtl/>
        </w:rPr>
      </w:pPr>
      <w:bookmarkStart w:id="6" w:name="_Toc203165687"/>
      <w:r w:rsidRPr="00062F18">
        <w:rPr>
          <w:rFonts w:cs="Simplified Arabic"/>
          <w:b/>
          <w:bCs/>
          <w:sz w:val="36"/>
          <w:szCs w:val="36"/>
          <w:u w:val="single"/>
          <w:rtl/>
        </w:rPr>
        <w:t>أهمية الدراسة</w:t>
      </w:r>
      <w:bookmarkEnd w:id="6"/>
    </w:p>
    <w:p w14:paraId="1D5C5D1F" w14:textId="2F10894C" w:rsidR="00627511" w:rsidRDefault="00627511" w:rsidP="006524A9">
      <w:pPr>
        <w:spacing w:line="240" w:lineRule="auto"/>
        <w:jc w:val="both"/>
        <w:outlineLvl w:val="1"/>
        <w:rPr>
          <w:rFonts w:cs="Simplified Arabic"/>
          <w:b/>
          <w:bCs/>
          <w:sz w:val="32"/>
          <w:szCs w:val="32"/>
        </w:rPr>
      </w:pPr>
      <w:bookmarkStart w:id="7" w:name="_Toc203165688"/>
      <w:r w:rsidRPr="00854E06">
        <w:rPr>
          <w:rFonts w:cs="Simplified Arabic"/>
          <w:b/>
          <w:bCs/>
          <w:sz w:val="32"/>
          <w:szCs w:val="32"/>
          <w:rtl/>
        </w:rPr>
        <w:t>الأهمية النظرية</w:t>
      </w:r>
      <w:bookmarkEnd w:id="7"/>
    </w:p>
    <w:p w14:paraId="3104F0C5" w14:textId="7E69DB99" w:rsidR="00E02263" w:rsidRPr="00E02263" w:rsidRDefault="00E02263" w:rsidP="006524A9">
      <w:pPr>
        <w:pStyle w:val="a5"/>
        <w:numPr>
          <w:ilvl w:val="0"/>
          <w:numId w:val="34"/>
        </w:numPr>
        <w:spacing w:line="240" w:lineRule="auto"/>
        <w:rPr>
          <w:rFonts w:cs="Simplified Arabic"/>
          <w:szCs w:val="28"/>
        </w:rPr>
      </w:pPr>
      <w:r w:rsidRPr="00E02263">
        <w:rPr>
          <w:rFonts w:cs="Simplified Arabic"/>
          <w:szCs w:val="28"/>
          <w:rtl/>
        </w:rPr>
        <w:t>تسلط الضوء على موضوع حديث يمزج بين الذكاء الاصطناعي ومجال مكافحة الجرائم المالية</w:t>
      </w:r>
      <w:r w:rsidRPr="00E02263">
        <w:rPr>
          <w:rFonts w:cs="Simplified Arabic"/>
          <w:szCs w:val="28"/>
        </w:rPr>
        <w:t>.</w:t>
      </w:r>
    </w:p>
    <w:p w14:paraId="25958AB0" w14:textId="35565BD1" w:rsidR="00E02263" w:rsidRPr="00E02263" w:rsidRDefault="00E02263" w:rsidP="006524A9">
      <w:pPr>
        <w:pStyle w:val="a5"/>
        <w:numPr>
          <w:ilvl w:val="0"/>
          <w:numId w:val="34"/>
        </w:numPr>
        <w:spacing w:line="240" w:lineRule="auto"/>
        <w:rPr>
          <w:rFonts w:cs="Simplified Arabic"/>
          <w:szCs w:val="28"/>
        </w:rPr>
      </w:pPr>
      <w:r w:rsidRPr="00E02263">
        <w:rPr>
          <w:rFonts w:cs="Simplified Arabic"/>
          <w:szCs w:val="28"/>
          <w:rtl/>
        </w:rPr>
        <w:t>تسد فجوة بحثية في الربط بين الذكاء الاصطناعي وإجراءات الامتثال البنكي في السعودية</w:t>
      </w:r>
      <w:r w:rsidRPr="00E02263">
        <w:rPr>
          <w:rFonts w:cs="Simplified Arabic"/>
          <w:szCs w:val="28"/>
        </w:rPr>
        <w:t>.</w:t>
      </w:r>
    </w:p>
    <w:p w14:paraId="33DEF9D7" w14:textId="77777777" w:rsidR="00E02263" w:rsidRPr="00E02263" w:rsidRDefault="00E02263" w:rsidP="006524A9">
      <w:pPr>
        <w:spacing w:line="240" w:lineRule="auto"/>
        <w:jc w:val="both"/>
        <w:outlineLvl w:val="1"/>
        <w:rPr>
          <w:rFonts w:cs="Simplified Arabic"/>
          <w:b/>
          <w:bCs/>
          <w:sz w:val="32"/>
          <w:szCs w:val="32"/>
          <w:rtl/>
        </w:rPr>
      </w:pPr>
    </w:p>
    <w:p w14:paraId="4A82F432" w14:textId="0D76A54D" w:rsidR="00001F78" w:rsidRPr="00062F18" w:rsidRDefault="00001F78" w:rsidP="006524A9">
      <w:pPr>
        <w:spacing w:line="240" w:lineRule="auto"/>
        <w:jc w:val="both"/>
        <w:outlineLvl w:val="1"/>
        <w:rPr>
          <w:rFonts w:cs="Simplified Arabic"/>
          <w:b/>
          <w:bCs/>
          <w:sz w:val="32"/>
          <w:szCs w:val="32"/>
          <w:rtl/>
        </w:rPr>
      </w:pPr>
      <w:bookmarkStart w:id="8" w:name="_Toc203165689"/>
      <w:r w:rsidRPr="00062F18">
        <w:rPr>
          <w:rFonts w:cs="Simplified Arabic"/>
          <w:b/>
          <w:bCs/>
          <w:sz w:val="32"/>
          <w:szCs w:val="32"/>
          <w:rtl/>
        </w:rPr>
        <w:t>الأهمية العملية</w:t>
      </w:r>
      <w:bookmarkEnd w:id="8"/>
    </w:p>
    <w:p w14:paraId="78CB3598" w14:textId="77777777" w:rsidR="00E02263" w:rsidRPr="00E02263" w:rsidRDefault="00E02263" w:rsidP="006524A9">
      <w:pPr>
        <w:pStyle w:val="a5"/>
        <w:numPr>
          <w:ilvl w:val="0"/>
          <w:numId w:val="36"/>
        </w:numPr>
        <w:spacing w:line="240" w:lineRule="auto"/>
        <w:rPr>
          <w:rFonts w:cs="Simplified Arabic"/>
          <w:szCs w:val="28"/>
          <w:lang w:bidi="ar-SY"/>
        </w:rPr>
      </w:pPr>
      <w:r w:rsidRPr="00E02263">
        <w:rPr>
          <w:rFonts w:cs="Simplified Arabic"/>
          <w:szCs w:val="28"/>
          <w:rtl/>
        </w:rPr>
        <w:t>تقدم نتائج وتوصيات تدعم صناع القرار، والمختصين بالرقابة المالية</w:t>
      </w:r>
      <w:r w:rsidRPr="00E02263">
        <w:rPr>
          <w:rFonts w:cs="Simplified Arabic"/>
          <w:szCs w:val="28"/>
          <w:lang w:bidi="ar-SY"/>
        </w:rPr>
        <w:t>.</w:t>
      </w:r>
    </w:p>
    <w:p w14:paraId="26D3F099" w14:textId="77777777" w:rsidR="00E02263" w:rsidRPr="00E02263" w:rsidRDefault="00E02263" w:rsidP="006524A9">
      <w:pPr>
        <w:pStyle w:val="a5"/>
        <w:numPr>
          <w:ilvl w:val="0"/>
          <w:numId w:val="36"/>
        </w:numPr>
        <w:spacing w:line="240" w:lineRule="auto"/>
        <w:rPr>
          <w:rFonts w:cs="Simplified Arabic"/>
          <w:szCs w:val="28"/>
          <w:lang w:bidi="ar-SY"/>
        </w:rPr>
      </w:pPr>
      <w:r w:rsidRPr="00E02263">
        <w:rPr>
          <w:rFonts w:cs="Simplified Arabic"/>
          <w:szCs w:val="28"/>
          <w:rtl/>
        </w:rPr>
        <w:t>توفر إطارًا عمليًا يمكن للبنوك السعودية الاستفادة منه في تطوير أنظمة مكافحة غسيل الأموال باستخدام الذكاء الاصطناعي</w:t>
      </w:r>
      <w:r w:rsidRPr="00E02263">
        <w:rPr>
          <w:rFonts w:cs="Simplified Arabic"/>
          <w:szCs w:val="28"/>
          <w:lang w:bidi="ar-SY"/>
        </w:rPr>
        <w:t>.</w:t>
      </w:r>
    </w:p>
    <w:p w14:paraId="44DB923D" w14:textId="4AF022D0" w:rsidR="009125CE" w:rsidRPr="00062F18" w:rsidRDefault="00A74F76" w:rsidP="006524A9">
      <w:pPr>
        <w:spacing w:before="360" w:after="120" w:line="240" w:lineRule="auto"/>
        <w:jc w:val="both"/>
        <w:outlineLvl w:val="1"/>
        <w:rPr>
          <w:rFonts w:cs="Simplified Arabic"/>
          <w:b/>
          <w:bCs/>
          <w:sz w:val="36"/>
          <w:szCs w:val="36"/>
          <w:u w:val="single"/>
          <w:rtl/>
        </w:rPr>
      </w:pPr>
      <w:bookmarkStart w:id="9" w:name="_Toc203165690"/>
      <w:r w:rsidRPr="00062F18">
        <w:rPr>
          <w:rFonts w:cs="Simplified Arabic"/>
          <w:b/>
          <w:bCs/>
          <w:sz w:val="36"/>
          <w:szCs w:val="36"/>
          <w:u w:val="single"/>
          <w:rtl/>
        </w:rPr>
        <w:t>أهداف الدراسة</w:t>
      </w:r>
      <w:bookmarkEnd w:id="9"/>
    </w:p>
    <w:p w14:paraId="6DCED44D" w14:textId="77777777" w:rsidR="00E02263" w:rsidRPr="00E02263" w:rsidRDefault="00E02263" w:rsidP="006524A9">
      <w:pPr>
        <w:spacing w:line="240" w:lineRule="auto"/>
        <w:rPr>
          <w:rFonts w:cs="Simplified Arabic"/>
          <w:szCs w:val="28"/>
        </w:rPr>
      </w:pPr>
      <w:r w:rsidRPr="00E02263">
        <w:rPr>
          <w:rFonts w:cs="Simplified Arabic"/>
          <w:b/>
          <w:bCs/>
          <w:szCs w:val="28"/>
          <w:rtl/>
        </w:rPr>
        <w:t>الهدف الرئيسي</w:t>
      </w:r>
      <w:r w:rsidRPr="00E02263">
        <w:rPr>
          <w:rFonts w:cs="Simplified Arabic"/>
          <w:b/>
          <w:bCs/>
          <w:szCs w:val="28"/>
        </w:rPr>
        <w:t>:</w:t>
      </w:r>
      <w:r w:rsidRPr="00E02263">
        <w:rPr>
          <w:rFonts w:cs="Simplified Arabic"/>
          <w:szCs w:val="28"/>
        </w:rPr>
        <w:br/>
      </w:r>
      <w:r w:rsidRPr="00E02263">
        <w:rPr>
          <w:rFonts w:cs="Simplified Arabic"/>
          <w:szCs w:val="28"/>
          <w:rtl/>
        </w:rPr>
        <w:t>تحليل أثر تطبيقات الذكاء الاصطناعي في إدارة المخاطر والامتثال للحد من غسيل الأموال في البنوك السعودية</w:t>
      </w:r>
      <w:r w:rsidRPr="00E02263">
        <w:rPr>
          <w:rFonts w:cs="Simplified Arabic"/>
          <w:szCs w:val="28"/>
        </w:rPr>
        <w:t>.</w:t>
      </w:r>
    </w:p>
    <w:p w14:paraId="00862E4C" w14:textId="77777777" w:rsidR="00202D84" w:rsidRDefault="00202D84" w:rsidP="006524A9">
      <w:pPr>
        <w:spacing w:line="240" w:lineRule="auto"/>
        <w:rPr>
          <w:rFonts w:cs="Simplified Arabic"/>
          <w:b/>
          <w:bCs/>
          <w:szCs w:val="28"/>
          <w:rtl/>
        </w:rPr>
      </w:pPr>
    </w:p>
    <w:p w14:paraId="32B375C0" w14:textId="55503175" w:rsidR="00E02263" w:rsidRPr="00E02263" w:rsidRDefault="00E02263" w:rsidP="006524A9">
      <w:pPr>
        <w:spacing w:line="240" w:lineRule="auto"/>
        <w:rPr>
          <w:rFonts w:cs="Simplified Arabic"/>
          <w:szCs w:val="28"/>
        </w:rPr>
      </w:pPr>
      <w:r w:rsidRPr="00E02263">
        <w:rPr>
          <w:rFonts w:cs="Simplified Arabic"/>
          <w:b/>
          <w:bCs/>
          <w:szCs w:val="28"/>
          <w:rtl/>
        </w:rPr>
        <w:t>الأهداف الفرعية</w:t>
      </w:r>
      <w:r w:rsidRPr="00E02263">
        <w:rPr>
          <w:rFonts w:cs="Simplified Arabic"/>
          <w:b/>
          <w:bCs/>
          <w:szCs w:val="28"/>
        </w:rPr>
        <w:t>:</w:t>
      </w:r>
    </w:p>
    <w:p w14:paraId="29B91042" w14:textId="77777777" w:rsidR="00E02263" w:rsidRPr="00E02263" w:rsidRDefault="00E02263" w:rsidP="006524A9">
      <w:pPr>
        <w:pStyle w:val="a5"/>
        <w:numPr>
          <w:ilvl w:val="0"/>
          <w:numId w:val="38"/>
        </w:numPr>
        <w:spacing w:line="240" w:lineRule="auto"/>
        <w:rPr>
          <w:rFonts w:cs="Simplified Arabic"/>
          <w:szCs w:val="28"/>
        </w:rPr>
      </w:pPr>
      <w:r w:rsidRPr="00E02263">
        <w:rPr>
          <w:rFonts w:cs="Simplified Arabic"/>
          <w:szCs w:val="28"/>
          <w:rtl/>
        </w:rPr>
        <w:t>توضيح العلاقة بين الذكاء الاصطناعي وإدارة المخاطر البنكية</w:t>
      </w:r>
      <w:r w:rsidRPr="00E02263">
        <w:rPr>
          <w:rFonts w:cs="Simplified Arabic"/>
          <w:szCs w:val="28"/>
        </w:rPr>
        <w:t>.</w:t>
      </w:r>
    </w:p>
    <w:p w14:paraId="3BB16EB9" w14:textId="77777777" w:rsidR="00E02263" w:rsidRPr="00E02263" w:rsidRDefault="00E02263" w:rsidP="006524A9">
      <w:pPr>
        <w:pStyle w:val="a5"/>
        <w:numPr>
          <w:ilvl w:val="0"/>
          <w:numId w:val="38"/>
        </w:numPr>
        <w:spacing w:line="240" w:lineRule="auto"/>
        <w:rPr>
          <w:rFonts w:cs="Simplified Arabic"/>
          <w:szCs w:val="28"/>
        </w:rPr>
      </w:pPr>
      <w:r w:rsidRPr="00E02263">
        <w:rPr>
          <w:rFonts w:cs="Simplified Arabic"/>
          <w:szCs w:val="28"/>
          <w:rtl/>
        </w:rPr>
        <w:t>تحديد فوائد تطبيق الذكاء الاصطناعي في كشف ومكافحة غسيل الأموال</w:t>
      </w:r>
      <w:r w:rsidRPr="00E02263">
        <w:rPr>
          <w:rFonts w:cs="Simplified Arabic"/>
          <w:szCs w:val="28"/>
        </w:rPr>
        <w:t>.</w:t>
      </w:r>
    </w:p>
    <w:p w14:paraId="20F17245" w14:textId="77777777" w:rsidR="00E02263" w:rsidRPr="00E02263" w:rsidRDefault="00E02263" w:rsidP="006524A9">
      <w:pPr>
        <w:pStyle w:val="a5"/>
        <w:numPr>
          <w:ilvl w:val="0"/>
          <w:numId w:val="38"/>
        </w:numPr>
        <w:spacing w:line="240" w:lineRule="auto"/>
        <w:rPr>
          <w:rFonts w:cs="Simplified Arabic"/>
          <w:szCs w:val="28"/>
        </w:rPr>
      </w:pPr>
      <w:r w:rsidRPr="00E02263">
        <w:rPr>
          <w:rFonts w:cs="Simplified Arabic"/>
          <w:szCs w:val="28"/>
          <w:rtl/>
        </w:rPr>
        <w:t>استعراض التحديات التي تعيق تطبيق هذه التقنيات</w:t>
      </w:r>
      <w:r w:rsidRPr="00E02263">
        <w:rPr>
          <w:rFonts w:cs="Simplified Arabic"/>
          <w:szCs w:val="28"/>
        </w:rPr>
        <w:t>.</w:t>
      </w:r>
    </w:p>
    <w:p w14:paraId="69B98A58" w14:textId="77777777" w:rsidR="00E02263" w:rsidRPr="00E02263" w:rsidRDefault="00E02263" w:rsidP="006524A9">
      <w:pPr>
        <w:pStyle w:val="a5"/>
        <w:numPr>
          <w:ilvl w:val="0"/>
          <w:numId w:val="38"/>
        </w:numPr>
        <w:spacing w:line="240" w:lineRule="auto"/>
        <w:rPr>
          <w:rFonts w:cs="Simplified Arabic"/>
          <w:szCs w:val="28"/>
        </w:rPr>
      </w:pPr>
      <w:r w:rsidRPr="00E02263">
        <w:rPr>
          <w:rFonts w:cs="Simplified Arabic"/>
          <w:szCs w:val="28"/>
          <w:rtl/>
        </w:rPr>
        <w:t>تقييم مدى تأثير الذكاء الاصطناعي على سياسات الامتثال في القطاع المصرفي</w:t>
      </w:r>
      <w:r w:rsidRPr="00E02263">
        <w:rPr>
          <w:rFonts w:cs="Simplified Arabic"/>
          <w:szCs w:val="28"/>
        </w:rPr>
        <w:t>.</w:t>
      </w:r>
    </w:p>
    <w:p w14:paraId="56B19CA7" w14:textId="67082C38" w:rsidR="00D22171" w:rsidRPr="00062F18" w:rsidRDefault="00A74F76" w:rsidP="006524A9">
      <w:pPr>
        <w:spacing w:before="360" w:after="120" w:line="240" w:lineRule="auto"/>
        <w:jc w:val="both"/>
        <w:outlineLvl w:val="1"/>
        <w:rPr>
          <w:rFonts w:cs="Simplified Arabic"/>
          <w:b/>
          <w:bCs/>
          <w:sz w:val="36"/>
          <w:szCs w:val="36"/>
          <w:u w:val="single"/>
          <w:rtl/>
        </w:rPr>
      </w:pPr>
      <w:bookmarkStart w:id="10" w:name="_Toc203165691"/>
      <w:r w:rsidRPr="00062F18">
        <w:rPr>
          <w:rFonts w:cs="Simplified Arabic"/>
          <w:b/>
          <w:bCs/>
          <w:sz w:val="36"/>
          <w:szCs w:val="36"/>
          <w:u w:val="single"/>
          <w:rtl/>
        </w:rPr>
        <w:t>فروض الدراسة:</w:t>
      </w:r>
      <w:bookmarkEnd w:id="10"/>
    </w:p>
    <w:p w14:paraId="1A98EE87" w14:textId="77777777" w:rsidR="004B08F2" w:rsidRPr="00062F18" w:rsidRDefault="004B08F2" w:rsidP="006524A9">
      <w:pPr>
        <w:spacing w:line="240" w:lineRule="auto"/>
        <w:jc w:val="both"/>
        <w:rPr>
          <w:rFonts w:cs="Simplified Arabic"/>
          <w:b/>
          <w:bCs/>
          <w:szCs w:val="28"/>
          <w:rtl/>
        </w:rPr>
      </w:pPr>
      <w:r w:rsidRPr="00062F18">
        <w:rPr>
          <w:rFonts w:cs="Simplified Arabic"/>
          <w:b/>
          <w:bCs/>
          <w:szCs w:val="28"/>
          <w:rtl/>
        </w:rPr>
        <w:t xml:space="preserve">الفرضية الرئيسة الأولى: </w:t>
      </w:r>
    </w:p>
    <w:p w14:paraId="302920A2" w14:textId="77777777" w:rsidR="00E02263" w:rsidRDefault="00E02263" w:rsidP="006524A9">
      <w:pPr>
        <w:spacing w:line="240" w:lineRule="auto"/>
        <w:jc w:val="both"/>
        <w:rPr>
          <w:rFonts w:cs="Simplified Arabic"/>
          <w:szCs w:val="28"/>
        </w:rPr>
      </w:pPr>
      <w:r w:rsidRPr="00E02263">
        <w:rPr>
          <w:rFonts w:cs="Simplified Arabic"/>
          <w:szCs w:val="28"/>
          <w:rtl/>
        </w:rPr>
        <w:t>لا يوجد أثر ذو دلالة إحصائية بين استخدام تقنيات الذكاء الاصطناعي وتعزيز إدارة المخاطر في القطاع المصرفي بالسعودية</w:t>
      </w:r>
      <w:r w:rsidRPr="00E02263">
        <w:rPr>
          <w:rFonts w:cs="Simplified Arabic"/>
          <w:szCs w:val="28"/>
        </w:rPr>
        <w:t>.</w:t>
      </w:r>
    </w:p>
    <w:p w14:paraId="34DDD7DE" w14:textId="0BD61D27" w:rsidR="004B08F2" w:rsidRPr="00854E06" w:rsidRDefault="004B08F2" w:rsidP="006524A9">
      <w:pPr>
        <w:spacing w:line="240" w:lineRule="auto"/>
        <w:jc w:val="both"/>
        <w:rPr>
          <w:rFonts w:cs="Simplified Arabic"/>
          <w:b/>
          <w:bCs/>
          <w:szCs w:val="28"/>
          <w:rtl/>
        </w:rPr>
      </w:pPr>
      <w:r w:rsidRPr="00854E06">
        <w:rPr>
          <w:rFonts w:cs="Simplified Arabic"/>
          <w:b/>
          <w:bCs/>
          <w:szCs w:val="28"/>
          <w:rtl/>
        </w:rPr>
        <w:t xml:space="preserve">الفرضية الرئيسة الثانية: </w:t>
      </w:r>
    </w:p>
    <w:p w14:paraId="744B51FE" w14:textId="77777777" w:rsidR="006524A9" w:rsidRPr="006524A9" w:rsidRDefault="006524A9" w:rsidP="006524A9">
      <w:pPr>
        <w:spacing w:line="240" w:lineRule="auto"/>
        <w:rPr>
          <w:rFonts w:cs="Simplified Arabic"/>
          <w:szCs w:val="28"/>
        </w:rPr>
      </w:pPr>
      <w:r w:rsidRPr="006524A9">
        <w:rPr>
          <w:rFonts w:cs="Simplified Arabic"/>
          <w:szCs w:val="28"/>
          <w:rtl/>
        </w:rPr>
        <w:t>لا يوجد أثر ذو دلالة إحصائية بين استخدام تقنيات الذكاء الاصطناعي والامتثال على الحد من غسيل الأموال في البنوك السعودية</w:t>
      </w:r>
      <w:r w:rsidRPr="006524A9">
        <w:rPr>
          <w:rFonts w:cs="Simplified Arabic"/>
          <w:szCs w:val="28"/>
        </w:rPr>
        <w:t>.</w:t>
      </w:r>
    </w:p>
    <w:p w14:paraId="129E294B" w14:textId="1DBCEFE1" w:rsidR="00A74F76" w:rsidRPr="00062F18" w:rsidRDefault="00A74F76" w:rsidP="006524A9">
      <w:pPr>
        <w:spacing w:before="360" w:after="120" w:line="240" w:lineRule="auto"/>
        <w:jc w:val="both"/>
        <w:outlineLvl w:val="1"/>
        <w:rPr>
          <w:rFonts w:cs="Simplified Arabic"/>
          <w:b/>
          <w:bCs/>
          <w:sz w:val="36"/>
          <w:szCs w:val="36"/>
          <w:u w:val="single"/>
          <w:rtl/>
        </w:rPr>
      </w:pPr>
      <w:bookmarkStart w:id="11" w:name="_Toc203165692"/>
      <w:r w:rsidRPr="00062F18">
        <w:rPr>
          <w:rFonts w:cs="Simplified Arabic"/>
          <w:b/>
          <w:bCs/>
          <w:sz w:val="36"/>
          <w:szCs w:val="36"/>
          <w:u w:val="single"/>
          <w:rtl/>
        </w:rPr>
        <w:t>المنطلقات النظرية للدراسة</w:t>
      </w:r>
      <w:bookmarkEnd w:id="11"/>
    </w:p>
    <w:p w14:paraId="366CAFAB" w14:textId="061D4627" w:rsidR="006524A9" w:rsidRPr="006524A9" w:rsidRDefault="006524A9" w:rsidP="006524A9">
      <w:pPr>
        <w:pStyle w:val="a5"/>
        <w:numPr>
          <w:ilvl w:val="0"/>
          <w:numId w:val="39"/>
        </w:numPr>
        <w:spacing w:line="240" w:lineRule="auto"/>
        <w:rPr>
          <w:rFonts w:cs="Simplified Arabic"/>
          <w:szCs w:val="28"/>
        </w:rPr>
      </w:pPr>
      <w:r w:rsidRPr="006524A9">
        <w:rPr>
          <w:rFonts w:cs="Simplified Arabic"/>
          <w:szCs w:val="28"/>
          <w:rtl/>
        </w:rPr>
        <w:t>تطبيقات الذكاء الاصطناعي (إجرائيًا)</w:t>
      </w:r>
      <w:r w:rsidRPr="006524A9">
        <w:rPr>
          <w:rFonts w:cs="Simplified Arabic"/>
          <w:szCs w:val="28"/>
        </w:rPr>
        <w:t xml:space="preserve">: </w:t>
      </w:r>
      <w:r w:rsidRPr="006524A9">
        <w:rPr>
          <w:rFonts w:cs="Simplified Arabic"/>
          <w:szCs w:val="28"/>
          <w:rtl/>
        </w:rPr>
        <w:t>أنظمة تعتمد على الذكاء الاصطناعي تُستخدم في البنوك لتحليل البيانات وكشف الأنماط غير العادية وتوقع المخاطر</w:t>
      </w:r>
      <w:r w:rsidRPr="006524A9">
        <w:rPr>
          <w:rFonts w:cs="Simplified Arabic"/>
          <w:szCs w:val="28"/>
        </w:rPr>
        <w:t>.</w:t>
      </w:r>
    </w:p>
    <w:p w14:paraId="029BFF67" w14:textId="69309F52" w:rsidR="006524A9" w:rsidRPr="006524A9" w:rsidRDefault="006524A9" w:rsidP="006524A9">
      <w:pPr>
        <w:pStyle w:val="a5"/>
        <w:numPr>
          <w:ilvl w:val="0"/>
          <w:numId w:val="39"/>
        </w:numPr>
        <w:spacing w:line="240" w:lineRule="auto"/>
        <w:rPr>
          <w:rFonts w:cs="Simplified Arabic"/>
          <w:szCs w:val="28"/>
        </w:rPr>
      </w:pPr>
      <w:r w:rsidRPr="006524A9">
        <w:rPr>
          <w:rFonts w:cs="Simplified Arabic"/>
          <w:szCs w:val="28"/>
          <w:rtl/>
        </w:rPr>
        <w:t>إدارة المخاطر (إجرائيًا)</w:t>
      </w:r>
      <w:r w:rsidRPr="006524A9">
        <w:rPr>
          <w:rFonts w:cs="Simplified Arabic"/>
          <w:szCs w:val="28"/>
        </w:rPr>
        <w:t xml:space="preserve">: </w:t>
      </w:r>
      <w:r w:rsidRPr="006524A9">
        <w:rPr>
          <w:rFonts w:cs="Simplified Arabic"/>
          <w:szCs w:val="28"/>
          <w:rtl/>
        </w:rPr>
        <w:t>عملية متكاملة لتحديد وتقييم ومراقبة المخاطر التشغيلية والنظامية والامتثال داخل العمل المصرفي</w:t>
      </w:r>
      <w:r w:rsidRPr="006524A9">
        <w:rPr>
          <w:rFonts w:cs="Simplified Arabic"/>
          <w:szCs w:val="28"/>
        </w:rPr>
        <w:t>.</w:t>
      </w:r>
    </w:p>
    <w:p w14:paraId="35A1C273" w14:textId="08B1F3C7" w:rsidR="006524A9" w:rsidRPr="006524A9" w:rsidRDefault="006524A9" w:rsidP="006524A9">
      <w:pPr>
        <w:pStyle w:val="a5"/>
        <w:numPr>
          <w:ilvl w:val="0"/>
          <w:numId w:val="39"/>
        </w:numPr>
        <w:spacing w:line="240" w:lineRule="auto"/>
        <w:rPr>
          <w:rFonts w:cs="Simplified Arabic"/>
          <w:szCs w:val="28"/>
        </w:rPr>
      </w:pPr>
      <w:r w:rsidRPr="006524A9">
        <w:rPr>
          <w:rFonts w:cs="Simplified Arabic"/>
          <w:szCs w:val="28"/>
          <w:rtl/>
        </w:rPr>
        <w:t>الامتثال (إجرائيًا)</w:t>
      </w:r>
      <w:r w:rsidRPr="006524A9">
        <w:rPr>
          <w:rFonts w:cs="Simplified Arabic"/>
          <w:szCs w:val="28"/>
        </w:rPr>
        <w:t xml:space="preserve">: </w:t>
      </w:r>
      <w:r w:rsidRPr="006524A9">
        <w:rPr>
          <w:rFonts w:cs="Simplified Arabic"/>
          <w:szCs w:val="28"/>
          <w:rtl/>
        </w:rPr>
        <w:t>مدى التزام البنك بالمعايير المحلية والدولية، خاصةً في إجراءات مكافحة غسيل الأموال</w:t>
      </w:r>
      <w:r w:rsidRPr="006524A9">
        <w:rPr>
          <w:rFonts w:cs="Simplified Arabic"/>
          <w:szCs w:val="28"/>
        </w:rPr>
        <w:t>.</w:t>
      </w:r>
    </w:p>
    <w:p w14:paraId="19AD79D1" w14:textId="187B2AEE" w:rsidR="006524A9" w:rsidRPr="006524A9" w:rsidRDefault="006524A9" w:rsidP="006524A9">
      <w:pPr>
        <w:pStyle w:val="a5"/>
        <w:numPr>
          <w:ilvl w:val="0"/>
          <w:numId w:val="39"/>
        </w:numPr>
        <w:spacing w:line="240" w:lineRule="auto"/>
        <w:rPr>
          <w:rFonts w:cs="Simplified Arabic"/>
          <w:szCs w:val="28"/>
        </w:rPr>
      </w:pPr>
      <w:r w:rsidRPr="006524A9">
        <w:rPr>
          <w:rFonts w:cs="Simplified Arabic"/>
          <w:szCs w:val="28"/>
          <w:rtl/>
        </w:rPr>
        <w:t>الحد من غسيل الأموال (إجرائيًا)</w:t>
      </w:r>
      <w:r w:rsidRPr="006524A9">
        <w:rPr>
          <w:rFonts w:cs="Simplified Arabic"/>
          <w:szCs w:val="28"/>
        </w:rPr>
        <w:t xml:space="preserve">: </w:t>
      </w:r>
      <w:r w:rsidRPr="006524A9">
        <w:rPr>
          <w:rFonts w:cs="Simplified Arabic"/>
          <w:szCs w:val="28"/>
          <w:rtl/>
        </w:rPr>
        <w:t>الإجراءات التي تُتخذ داخل النظام المصرفي لتقليل أنشطة غسيل الأموال</w:t>
      </w:r>
      <w:r w:rsidRPr="006524A9">
        <w:rPr>
          <w:rFonts w:cs="Simplified Arabic"/>
          <w:szCs w:val="28"/>
        </w:rPr>
        <w:t>.</w:t>
      </w:r>
    </w:p>
    <w:p w14:paraId="2E715580" w14:textId="3978753E" w:rsidR="00D22171" w:rsidRPr="00062F18" w:rsidRDefault="00D22171" w:rsidP="006524A9">
      <w:pPr>
        <w:spacing w:before="360" w:after="120" w:line="240" w:lineRule="auto"/>
        <w:jc w:val="both"/>
        <w:outlineLvl w:val="1"/>
        <w:rPr>
          <w:rFonts w:cs="Simplified Arabic"/>
          <w:b/>
          <w:bCs/>
          <w:sz w:val="36"/>
          <w:szCs w:val="36"/>
          <w:u w:val="single"/>
          <w:rtl/>
        </w:rPr>
      </w:pPr>
      <w:bookmarkStart w:id="12" w:name="_Toc203165693"/>
      <w:r w:rsidRPr="00062F18">
        <w:rPr>
          <w:rFonts w:cs="Simplified Arabic"/>
          <w:b/>
          <w:bCs/>
          <w:sz w:val="36"/>
          <w:szCs w:val="36"/>
          <w:u w:val="single"/>
          <w:rtl/>
        </w:rPr>
        <w:t>المنهجية وطرق البحث</w:t>
      </w:r>
      <w:bookmarkEnd w:id="12"/>
    </w:p>
    <w:p w14:paraId="53033802" w14:textId="0F06957E" w:rsidR="006524A9" w:rsidRPr="006524A9" w:rsidRDefault="006524A9" w:rsidP="006524A9">
      <w:pPr>
        <w:spacing w:line="240" w:lineRule="auto"/>
        <w:rPr>
          <w:rFonts w:cs="Simplified Arabic"/>
          <w:szCs w:val="28"/>
        </w:rPr>
      </w:pPr>
      <w:r w:rsidRPr="006524A9">
        <w:rPr>
          <w:rFonts w:cs="Simplified Arabic"/>
          <w:b/>
          <w:bCs/>
          <w:szCs w:val="28"/>
          <w:rtl/>
        </w:rPr>
        <w:t>نوع المنهج</w:t>
      </w:r>
      <w:r w:rsidRPr="006524A9">
        <w:rPr>
          <w:rFonts w:cs="Simplified Arabic"/>
          <w:b/>
          <w:bCs/>
          <w:szCs w:val="28"/>
        </w:rPr>
        <w:t>:</w:t>
      </w:r>
      <w:r w:rsidRPr="006524A9">
        <w:rPr>
          <w:rFonts w:cs="Simplified Arabic"/>
          <w:szCs w:val="28"/>
        </w:rPr>
        <w:t xml:space="preserve"> </w:t>
      </w:r>
      <w:r w:rsidRPr="006524A9">
        <w:rPr>
          <w:rFonts w:cs="Simplified Arabic"/>
          <w:szCs w:val="28"/>
          <w:rtl/>
        </w:rPr>
        <w:t>وصفي تحليلي، باستخدام كل من المصادر الأولية (الاستبيان) والثانوية (الدراسات السابقة والأدبيات المتخصصة)</w:t>
      </w:r>
      <w:r w:rsidRPr="006524A9">
        <w:rPr>
          <w:rFonts w:cs="Simplified Arabic"/>
          <w:szCs w:val="28"/>
        </w:rPr>
        <w:t>.</w:t>
      </w:r>
    </w:p>
    <w:p w14:paraId="3D889319" w14:textId="7522A06D" w:rsidR="006524A9" w:rsidRPr="006524A9" w:rsidRDefault="006524A9" w:rsidP="006524A9">
      <w:pPr>
        <w:spacing w:line="240" w:lineRule="auto"/>
        <w:rPr>
          <w:rFonts w:cs="Simplified Arabic"/>
          <w:szCs w:val="28"/>
        </w:rPr>
      </w:pPr>
      <w:r w:rsidRPr="006524A9">
        <w:rPr>
          <w:rFonts w:cs="Simplified Arabic"/>
          <w:b/>
          <w:bCs/>
          <w:szCs w:val="28"/>
          <w:rtl/>
        </w:rPr>
        <w:t>مجتمع الدراسة</w:t>
      </w:r>
      <w:r w:rsidRPr="006524A9">
        <w:rPr>
          <w:rFonts w:cs="Simplified Arabic"/>
          <w:b/>
          <w:bCs/>
          <w:szCs w:val="28"/>
        </w:rPr>
        <w:t>:</w:t>
      </w:r>
      <w:r w:rsidRPr="006524A9">
        <w:rPr>
          <w:rFonts w:cs="Simplified Arabic"/>
          <w:szCs w:val="28"/>
        </w:rPr>
        <w:t xml:space="preserve"> </w:t>
      </w:r>
      <w:r w:rsidRPr="006524A9">
        <w:rPr>
          <w:rFonts w:cs="Simplified Arabic"/>
          <w:szCs w:val="28"/>
          <w:rtl/>
        </w:rPr>
        <w:t>البنوك السعودية التي تستخدم تقنيات الذكاء الاصطناعي في إدارة المخاطر والامتثال</w:t>
      </w:r>
      <w:r w:rsidRPr="006524A9">
        <w:rPr>
          <w:rFonts w:cs="Simplified Arabic"/>
          <w:szCs w:val="28"/>
        </w:rPr>
        <w:t>.</w:t>
      </w:r>
    </w:p>
    <w:p w14:paraId="3B7FEEEA" w14:textId="72BA3F20" w:rsidR="006524A9" w:rsidRPr="006524A9" w:rsidRDefault="006524A9" w:rsidP="006524A9">
      <w:pPr>
        <w:spacing w:line="240" w:lineRule="auto"/>
        <w:rPr>
          <w:rFonts w:cs="Simplified Arabic"/>
          <w:szCs w:val="28"/>
        </w:rPr>
      </w:pPr>
      <w:r w:rsidRPr="006524A9">
        <w:rPr>
          <w:rFonts w:cs="Simplified Arabic"/>
          <w:b/>
          <w:bCs/>
          <w:szCs w:val="28"/>
          <w:rtl/>
        </w:rPr>
        <w:t>العينة</w:t>
      </w:r>
      <w:r w:rsidRPr="006524A9">
        <w:rPr>
          <w:rFonts w:cs="Simplified Arabic"/>
          <w:b/>
          <w:bCs/>
          <w:szCs w:val="28"/>
        </w:rPr>
        <w:t>:</w:t>
      </w:r>
      <w:r w:rsidRPr="006524A9">
        <w:rPr>
          <w:rFonts w:cs="Simplified Arabic"/>
          <w:szCs w:val="28"/>
        </w:rPr>
        <w:t xml:space="preserve"> </w:t>
      </w:r>
      <w:r w:rsidRPr="006524A9">
        <w:rPr>
          <w:rFonts w:cs="Simplified Arabic"/>
          <w:szCs w:val="28"/>
          <w:rtl/>
        </w:rPr>
        <w:t>عشوائية أو طبقية، تُمثّل إدارات المخاطر، الامتثال، والتقنية في البنوك. ويُحدد حجمها وفقًا لمعايير إحصائية</w:t>
      </w:r>
      <w:r w:rsidRPr="006524A9">
        <w:rPr>
          <w:rFonts w:cs="Simplified Arabic"/>
          <w:szCs w:val="28"/>
        </w:rPr>
        <w:t>.</w:t>
      </w:r>
    </w:p>
    <w:p w14:paraId="35FD4FC4" w14:textId="7875996A" w:rsidR="006524A9" w:rsidRPr="006524A9" w:rsidRDefault="006524A9" w:rsidP="006524A9">
      <w:pPr>
        <w:spacing w:line="240" w:lineRule="auto"/>
        <w:rPr>
          <w:rFonts w:cs="Simplified Arabic"/>
          <w:szCs w:val="28"/>
        </w:rPr>
      </w:pPr>
      <w:r w:rsidRPr="006524A9">
        <w:rPr>
          <w:rFonts w:cs="Simplified Arabic"/>
          <w:b/>
          <w:bCs/>
          <w:szCs w:val="28"/>
          <w:rtl/>
        </w:rPr>
        <w:t>أداة الدراسة</w:t>
      </w:r>
      <w:r w:rsidRPr="006524A9">
        <w:rPr>
          <w:rFonts w:cs="Simplified Arabic"/>
          <w:b/>
          <w:bCs/>
          <w:szCs w:val="28"/>
        </w:rPr>
        <w:t>:</w:t>
      </w:r>
      <w:r w:rsidRPr="006524A9">
        <w:rPr>
          <w:rFonts w:cs="Simplified Arabic"/>
          <w:szCs w:val="28"/>
        </w:rPr>
        <w:t xml:space="preserve"> </w:t>
      </w:r>
      <w:r w:rsidRPr="006524A9">
        <w:rPr>
          <w:rFonts w:cs="Simplified Arabic"/>
          <w:szCs w:val="28"/>
          <w:rtl/>
        </w:rPr>
        <w:t>استبيان بثلاثة محاور</w:t>
      </w:r>
      <w:r w:rsidRPr="006524A9">
        <w:rPr>
          <w:rFonts w:cs="Simplified Arabic"/>
          <w:szCs w:val="28"/>
        </w:rPr>
        <w:t>:</w:t>
      </w:r>
    </w:p>
    <w:p w14:paraId="51E9D3FD" w14:textId="77777777" w:rsidR="006524A9" w:rsidRPr="006524A9" w:rsidRDefault="006524A9" w:rsidP="006524A9">
      <w:pPr>
        <w:pStyle w:val="a5"/>
        <w:numPr>
          <w:ilvl w:val="0"/>
          <w:numId w:val="42"/>
        </w:numPr>
        <w:spacing w:line="240" w:lineRule="auto"/>
        <w:rPr>
          <w:rFonts w:cs="Simplified Arabic"/>
          <w:szCs w:val="28"/>
        </w:rPr>
      </w:pPr>
      <w:r w:rsidRPr="006524A9">
        <w:rPr>
          <w:rFonts w:cs="Simplified Arabic"/>
          <w:szCs w:val="28"/>
          <w:rtl/>
        </w:rPr>
        <w:t>البيانات الديموغرافية</w:t>
      </w:r>
      <w:r w:rsidRPr="006524A9">
        <w:rPr>
          <w:rFonts w:cs="Simplified Arabic"/>
          <w:szCs w:val="28"/>
        </w:rPr>
        <w:t>.</w:t>
      </w:r>
    </w:p>
    <w:p w14:paraId="12767D2F" w14:textId="77777777" w:rsidR="006524A9" w:rsidRPr="006524A9" w:rsidRDefault="006524A9" w:rsidP="006524A9">
      <w:pPr>
        <w:pStyle w:val="a5"/>
        <w:numPr>
          <w:ilvl w:val="0"/>
          <w:numId w:val="42"/>
        </w:numPr>
        <w:spacing w:line="240" w:lineRule="auto"/>
        <w:rPr>
          <w:rFonts w:cs="Simplified Arabic"/>
          <w:szCs w:val="28"/>
        </w:rPr>
      </w:pPr>
      <w:r w:rsidRPr="006524A9">
        <w:rPr>
          <w:rFonts w:cs="Simplified Arabic"/>
          <w:szCs w:val="28"/>
          <w:rtl/>
        </w:rPr>
        <w:t>تقييم استخدام الذكاء الاصطناعي (المتغير المستقل)</w:t>
      </w:r>
      <w:r w:rsidRPr="006524A9">
        <w:rPr>
          <w:rFonts w:cs="Simplified Arabic"/>
          <w:szCs w:val="28"/>
        </w:rPr>
        <w:t>.</w:t>
      </w:r>
    </w:p>
    <w:p w14:paraId="66AD399B" w14:textId="77777777" w:rsidR="006524A9" w:rsidRPr="006524A9" w:rsidRDefault="006524A9" w:rsidP="006524A9">
      <w:pPr>
        <w:pStyle w:val="a5"/>
        <w:numPr>
          <w:ilvl w:val="0"/>
          <w:numId w:val="42"/>
        </w:numPr>
        <w:spacing w:line="240" w:lineRule="auto"/>
        <w:rPr>
          <w:rFonts w:cs="Simplified Arabic"/>
          <w:szCs w:val="28"/>
        </w:rPr>
      </w:pPr>
      <w:r w:rsidRPr="006524A9">
        <w:rPr>
          <w:rFonts w:cs="Simplified Arabic"/>
          <w:szCs w:val="28"/>
          <w:rtl/>
        </w:rPr>
        <w:t>تقييم جهود الحد من غسيل الأموال (المتغير التابع)</w:t>
      </w:r>
      <w:r w:rsidRPr="006524A9">
        <w:rPr>
          <w:rFonts w:cs="Simplified Arabic"/>
          <w:szCs w:val="28"/>
        </w:rPr>
        <w:t>.</w:t>
      </w:r>
    </w:p>
    <w:p w14:paraId="1E87DEBB" w14:textId="0379D05A" w:rsidR="006524A9" w:rsidRPr="006524A9" w:rsidRDefault="006524A9" w:rsidP="006524A9">
      <w:pPr>
        <w:spacing w:line="240" w:lineRule="auto"/>
        <w:rPr>
          <w:rFonts w:cs="Simplified Arabic"/>
          <w:szCs w:val="28"/>
        </w:rPr>
      </w:pPr>
      <w:r w:rsidRPr="006524A9">
        <w:rPr>
          <w:rFonts w:cs="Simplified Arabic"/>
          <w:b/>
          <w:bCs/>
          <w:szCs w:val="28"/>
          <w:rtl/>
        </w:rPr>
        <w:t>تحليل البيانات</w:t>
      </w:r>
      <w:r w:rsidRPr="006524A9">
        <w:rPr>
          <w:rFonts w:cs="Simplified Arabic"/>
          <w:b/>
          <w:bCs/>
          <w:szCs w:val="28"/>
        </w:rPr>
        <w:t>:</w:t>
      </w:r>
    </w:p>
    <w:p w14:paraId="5D78633B" w14:textId="77777777" w:rsidR="006524A9" w:rsidRPr="006524A9" w:rsidRDefault="006524A9" w:rsidP="006524A9">
      <w:pPr>
        <w:pStyle w:val="a5"/>
        <w:numPr>
          <w:ilvl w:val="0"/>
          <w:numId w:val="43"/>
        </w:numPr>
        <w:spacing w:line="240" w:lineRule="auto"/>
        <w:rPr>
          <w:rFonts w:cs="Simplified Arabic"/>
          <w:szCs w:val="28"/>
        </w:rPr>
      </w:pPr>
      <w:r w:rsidRPr="006524A9">
        <w:rPr>
          <w:rFonts w:cs="Simplified Arabic"/>
          <w:szCs w:val="28"/>
          <w:rtl/>
        </w:rPr>
        <w:t>وصفي</w:t>
      </w:r>
      <w:r w:rsidRPr="006524A9">
        <w:rPr>
          <w:rFonts w:cs="Simplified Arabic"/>
          <w:szCs w:val="28"/>
        </w:rPr>
        <w:t xml:space="preserve">: </w:t>
      </w:r>
      <w:r w:rsidRPr="006524A9">
        <w:rPr>
          <w:rFonts w:cs="Simplified Arabic"/>
          <w:szCs w:val="28"/>
          <w:rtl/>
        </w:rPr>
        <w:t>عرض النتائج بالأرقام والرسوم البيانية</w:t>
      </w:r>
      <w:r w:rsidRPr="006524A9">
        <w:rPr>
          <w:rFonts w:cs="Simplified Arabic"/>
          <w:szCs w:val="28"/>
        </w:rPr>
        <w:t>.</w:t>
      </w:r>
    </w:p>
    <w:p w14:paraId="6E83AA38" w14:textId="77777777" w:rsidR="006524A9" w:rsidRPr="006524A9" w:rsidRDefault="006524A9" w:rsidP="006524A9">
      <w:pPr>
        <w:pStyle w:val="a5"/>
        <w:numPr>
          <w:ilvl w:val="0"/>
          <w:numId w:val="43"/>
        </w:numPr>
        <w:spacing w:line="240" w:lineRule="auto"/>
        <w:rPr>
          <w:rFonts w:cs="Simplified Arabic"/>
          <w:szCs w:val="28"/>
        </w:rPr>
      </w:pPr>
      <w:r w:rsidRPr="006524A9">
        <w:rPr>
          <w:rFonts w:cs="Simplified Arabic"/>
          <w:szCs w:val="28"/>
          <w:rtl/>
        </w:rPr>
        <w:t>استنتاجي</w:t>
      </w:r>
      <w:r w:rsidRPr="006524A9">
        <w:rPr>
          <w:rFonts w:cs="Simplified Arabic"/>
          <w:szCs w:val="28"/>
        </w:rPr>
        <w:t xml:space="preserve">: </w:t>
      </w:r>
      <w:r w:rsidRPr="006524A9">
        <w:rPr>
          <w:rFonts w:cs="Simplified Arabic"/>
          <w:szCs w:val="28"/>
          <w:rtl/>
        </w:rPr>
        <w:t>استخدام اختبارات إحصائية (مثل الانحدار وتحليل التباين) لاختبار الفرضيات</w:t>
      </w:r>
      <w:r w:rsidRPr="006524A9">
        <w:rPr>
          <w:rFonts w:cs="Simplified Arabic"/>
          <w:szCs w:val="28"/>
        </w:rPr>
        <w:t>.</w:t>
      </w:r>
    </w:p>
    <w:p w14:paraId="67AC7D38" w14:textId="70595720" w:rsidR="00A56680" w:rsidRPr="006524A9" w:rsidRDefault="00A56680" w:rsidP="006524A9">
      <w:pPr>
        <w:spacing w:line="240" w:lineRule="auto"/>
        <w:jc w:val="both"/>
        <w:rPr>
          <w:rFonts w:cs="Simplified Arabic"/>
          <w:szCs w:val="28"/>
          <w:u w:val="single"/>
          <w:rtl/>
        </w:rPr>
      </w:pPr>
    </w:p>
    <w:p w14:paraId="14591B49" w14:textId="77777777" w:rsidR="00062F18" w:rsidRPr="00854E06" w:rsidRDefault="00062F18" w:rsidP="006524A9">
      <w:pPr>
        <w:spacing w:line="240" w:lineRule="auto"/>
        <w:jc w:val="both"/>
        <w:rPr>
          <w:rFonts w:cs="Simplified Arabic"/>
          <w:szCs w:val="28"/>
          <w:u w:val="single"/>
          <w:rtl/>
        </w:rPr>
      </w:pPr>
    </w:p>
    <w:p w14:paraId="466A5D0B" w14:textId="102806F4" w:rsidR="00D22171" w:rsidRPr="00062F18" w:rsidRDefault="00A74F76" w:rsidP="006524A9">
      <w:pPr>
        <w:spacing w:before="360" w:after="120" w:line="240" w:lineRule="auto"/>
        <w:jc w:val="both"/>
        <w:outlineLvl w:val="1"/>
        <w:rPr>
          <w:rFonts w:cs="Simplified Arabic"/>
          <w:b/>
          <w:bCs/>
          <w:sz w:val="36"/>
          <w:szCs w:val="36"/>
          <w:u w:val="single"/>
          <w:rtl/>
        </w:rPr>
      </w:pPr>
      <w:bookmarkStart w:id="13" w:name="_Toc203165694"/>
      <w:r w:rsidRPr="00062F18">
        <w:rPr>
          <w:rFonts w:cs="Simplified Arabic"/>
          <w:b/>
          <w:bCs/>
          <w:sz w:val="36"/>
          <w:szCs w:val="36"/>
          <w:u w:val="single"/>
          <w:rtl/>
        </w:rPr>
        <w:t>حدود</w:t>
      </w:r>
      <w:r w:rsidR="00D22171" w:rsidRPr="00062F18">
        <w:rPr>
          <w:rFonts w:cs="Simplified Arabic"/>
          <w:b/>
          <w:bCs/>
          <w:sz w:val="36"/>
          <w:szCs w:val="36"/>
          <w:u w:val="single"/>
          <w:rtl/>
        </w:rPr>
        <w:t xml:space="preserve"> الدراسة</w:t>
      </w:r>
      <w:bookmarkEnd w:id="13"/>
      <w:r w:rsidR="00D22171" w:rsidRPr="00062F18">
        <w:rPr>
          <w:rFonts w:cs="Simplified Arabic"/>
          <w:b/>
          <w:bCs/>
          <w:sz w:val="36"/>
          <w:szCs w:val="36"/>
          <w:u w:val="single"/>
          <w:rtl/>
        </w:rPr>
        <w:t xml:space="preserve"> </w:t>
      </w:r>
    </w:p>
    <w:p w14:paraId="0BF0033C" w14:textId="77777777" w:rsidR="006524A9" w:rsidRPr="006524A9" w:rsidRDefault="006524A9" w:rsidP="006524A9">
      <w:pPr>
        <w:pStyle w:val="a5"/>
        <w:numPr>
          <w:ilvl w:val="0"/>
          <w:numId w:val="45"/>
        </w:numPr>
        <w:spacing w:line="240" w:lineRule="auto"/>
        <w:rPr>
          <w:rFonts w:cs="Simplified Arabic"/>
          <w:szCs w:val="28"/>
        </w:rPr>
      </w:pPr>
      <w:r w:rsidRPr="006524A9">
        <w:rPr>
          <w:rFonts w:cs="Simplified Arabic"/>
          <w:b/>
          <w:bCs/>
          <w:szCs w:val="28"/>
          <w:rtl/>
        </w:rPr>
        <w:t>المكانية</w:t>
      </w:r>
      <w:r w:rsidRPr="006524A9">
        <w:rPr>
          <w:rFonts w:cs="Simplified Arabic"/>
          <w:b/>
          <w:bCs/>
          <w:szCs w:val="28"/>
        </w:rPr>
        <w:t>:</w:t>
      </w:r>
      <w:r w:rsidRPr="006524A9">
        <w:rPr>
          <w:rFonts w:cs="Simplified Arabic"/>
          <w:szCs w:val="28"/>
        </w:rPr>
        <w:t xml:space="preserve"> </w:t>
      </w:r>
      <w:r w:rsidRPr="006524A9">
        <w:rPr>
          <w:rFonts w:cs="Simplified Arabic"/>
          <w:szCs w:val="28"/>
          <w:rtl/>
        </w:rPr>
        <w:t>البنوك السعودية</w:t>
      </w:r>
      <w:r w:rsidRPr="006524A9">
        <w:rPr>
          <w:rFonts w:cs="Simplified Arabic"/>
          <w:szCs w:val="28"/>
        </w:rPr>
        <w:t>.</w:t>
      </w:r>
    </w:p>
    <w:p w14:paraId="11B8C235" w14:textId="77777777" w:rsidR="006524A9" w:rsidRPr="006524A9" w:rsidRDefault="006524A9" w:rsidP="006524A9">
      <w:pPr>
        <w:pStyle w:val="a5"/>
        <w:numPr>
          <w:ilvl w:val="0"/>
          <w:numId w:val="45"/>
        </w:numPr>
        <w:spacing w:line="240" w:lineRule="auto"/>
        <w:rPr>
          <w:rFonts w:cs="Simplified Arabic"/>
          <w:szCs w:val="28"/>
        </w:rPr>
      </w:pPr>
      <w:r w:rsidRPr="006524A9">
        <w:rPr>
          <w:rFonts w:cs="Simplified Arabic"/>
          <w:b/>
          <w:bCs/>
          <w:szCs w:val="28"/>
          <w:rtl/>
        </w:rPr>
        <w:t>الزمانية</w:t>
      </w:r>
      <w:r w:rsidRPr="006524A9">
        <w:rPr>
          <w:rFonts w:cs="Simplified Arabic"/>
          <w:b/>
          <w:bCs/>
          <w:szCs w:val="28"/>
        </w:rPr>
        <w:t>:</w:t>
      </w:r>
      <w:r w:rsidRPr="006524A9">
        <w:rPr>
          <w:rFonts w:cs="Simplified Arabic"/>
          <w:szCs w:val="28"/>
        </w:rPr>
        <w:t xml:space="preserve"> </w:t>
      </w:r>
      <w:r w:rsidRPr="006524A9">
        <w:rPr>
          <w:rFonts w:cs="Simplified Arabic"/>
          <w:szCs w:val="28"/>
          <w:rtl/>
        </w:rPr>
        <w:t>العام 2025</w:t>
      </w:r>
      <w:r w:rsidRPr="006524A9">
        <w:rPr>
          <w:rFonts w:cs="Simplified Arabic"/>
          <w:szCs w:val="28"/>
        </w:rPr>
        <w:t>.</w:t>
      </w:r>
    </w:p>
    <w:p w14:paraId="77FF2193" w14:textId="77777777" w:rsidR="006524A9" w:rsidRPr="006524A9" w:rsidRDefault="006524A9" w:rsidP="006524A9">
      <w:pPr>
        <w:pStyle w:val="a5"/>
        <w:numPr>
          <w:ilvl w:val="0"/>
          <w:numId w:val="45"/>
        </w:numPr>
        <w:spacing w:line="240" w:lineRule="auto"/>
        <w:rPr>
          <w:rFonts w:cs="Simplified Arabic"/>
          <w:szCs w:val="28"/>
        </w:rPr>
      </w:pPr>
      <w:r w:rsidRPr="006524A9">
        <w:rPr>
          <w:rFonts w:cs="Simplified Arabic"/>
          <w:b/>
          <w:bCs/>
          <w:szCs w:val="28"/>
          <w:rtl/>
        </w:rPr>
        <w:t>الموضوعية</w:t>
      </w:r>
      <w:r w:rsidRPr="006524A9">
        <w:rPr>
          <w:rFonts w:cs="Simplified Arabic"/>
          <w:b/>
          <w:bCs/>
          <w:szCs w:val="28"/>
        </w:rPr>
        <w:t>:</w:t>
      </w:r>
      <w:r w:rsidRPr="006524A9">
        <w:rPr>
          <w:rFonts w:cs="Simplified Arabic"/>
          <w:szCs w:val="28"/>
        </w:rPr>
        <w:t xml:space="preserve"> </w:t>
      </w:r>
      <w:r w:rsidRPr="006524A9">
        <w:rPr>
          <w:rFonts w:cs="Simplified Arabic"/>
          <w:szCs w:val="28"/>
          <w:rtl/>
        </w:rPr>
        <w:t>أثر الذكاء الاصطناعي في إدارة المخاطر والامتثال على الحد من غسيل الأموال</w:t>
      </w:r>
      <w:r w:rsidRPr="006524A9">
        <w:rPr>
          <w:rFonts w:cs="Simplified Arabic"/>
          <w:szCs w:val="28"/>
        </w:rPr>
        <w:t>.</w:t>
      </w:r>
    </w:p>
    <w:p w14:paraId="27D73B3A" w14:textId="77777777" w:rsidR="00AD4744" w:rsidRPr="006524A9" w:rsidRDefault="00AD4744" w:rsidP="00F21C40">
      <w:pPr>
        <w:spacing w:line="360" w:lineRule="auto"/>
        <w:jc w:val="both"/>
        <w:rPr>
          <w:rFonts w:cs="Simplified Arabic"/>
          <w:szCs w:val="28"/>
          <w:u w:val="single"/>
          <w:rtl/>
        </w:rPr>
      </w:pPr>
    </w:p>
    <w:p w14:paraId="6BE050E6" w14:textId="77777777" w:rsidR="00D94750" w:rsidRPr="00854E06" w:rsidRDefault="00D94750" w:rsidP="00F21C40">
      <w:pPr>
        <w:spacing w:line="360" w:lineRule="auto"/>
        <w:jc w:val="both"/>
        <w:rPr>
          <w:rFonts w:cs="Simplified Arabic"/>
          <w:szCs w:val="28"/>
          <w:u w:val="single"/>
          <w:rtl/>
        </w:rPr>
      </w:pPr>
    </w:p>
    <w:p w14:paraId="34F4674C" w14:textId="77777777" w:rsidR="00CC1DAA" w:rsidRPr="00854E06" w:rsidRDefault="00CC1DAA" w:rsidP="00F21C40">
      <w:pPr>
        <w:spacing w:line="360" w:lineRule="auto"/>
        <w:jc w:val="both"/>
        <w:rPr>
          <w:rFonts w:cs="Simplified Arabic"/>
          <w:szCs w:val="28"/>
          <w:u w:val="single"/>
          <w:rtl/>
        </w:rPr>
      </w:pPr>
    </w:p>
    <w:p w14:paraId="6552CED0" w14:textId="77777777" w:rsidR="00586016" w:rsidRPr="00854E06" w:rsidRDefault="00586016" w:rsidP="00F21C40">
      <w:pPr>
        <w:spacing w:line="360" w:lineRule="auto"/>
        <w:jc w:val="both"/>
        <w:rPr>
          <w:rFonts w:cs="Simplified Arabic"/>
          <w:szCs w:val="28"/>
          <w:u w:val="single"/>
          <w:rtl/>
        </w:rPr>
      </w:pPr>
    </w:p>
    <w:p w14:paraId="6470EC51" w14:textId="77777777" w:rsidR="00EE350D" w:rsidRPr="001B4844" w:rsidRDefault="00EE350D" w:rsidP="00EE350D">
      <w:pPr>
        <w:spacing w:before="360" w:after="360" w:line="240" w:lineRule="auto"/>
        <w:jc w:val="center"/>
        <w:outlineLvl w:val="0"/>
        <w:rPr>
          <w:rFonts w:cs="Simplified Arabic"/>
          <w:b/>
          <w:bCs/>
          <w:sz w:val="40"/>
          <w:szCs w:val="40"/>
          <w:rtl/>
          <w:lang w:bidi="ar-SY"/>
        </w:rPr>
      </w:pPr>
      <w:bookmarkStart w:id="14" w:name="_Toc201163881"/>
      <w:bookmarkStart w:id="15" w:name="_Toc203165695"/>
      <w:r w:rsidRPr="001B4844">
        <w:rPr>
          <w:rFonts w:cs="Simplified Arabic"/>
          <w:b/>
          <w:bCs/>
          <w:sz w:val="40"/>
          <w:szCs w:val="40"/>
          <w:rtl/>
          <w:lang w:bidi="ar-SY"/>
        </w:rPr>
        <w:t>الفصل ال</w:t>
      </w:r>
      <w:r w:rsidRPr="001B4844">
        <w:rPr>
          <w:rFonts w:cs="Simplified Arabic" w:hint="cs"/>
          <w:b/>
          <w:bCs/>
          <w:sz w:val="40"/>
          <w:szCs w:val="40"/>
          <w:rtl/>
          <w:lang w:bidi="ar-SY"/>
        </w:rPr>
        <w:t>ثاني</w:t>
      </w:r>
      <w:r w:rsidRPr="001B4844">
        <w:rPr>
          <w:rFonts w:cs="Simplified Arabic"/>
          <w:b/>
          <w:bCs/>
          <w:sz w:val="40"/>
          <w:szCs w:val="40"/>
          <w:rtl/>
          <w:lang w:bidi="ar-SY"/>
        </w:rPr>
        <w:t>: الإطار النظري</w:t>
      </w:r>
      <w:bookmarkEnd w:id="14"/>
      <w:bookmarkEnd w:id="15"/>
    </w:p>
    <w:p w14:paraId="26B6BEFF" w14:textId="1C3711E7" w:rsidR="006524A9" w:rsidRDefault="004C1377" w:rsidP="002A28D3">
      <w:pPr>
        <w:pStyle w:val="a5"/>
        <w:numPr>
          <w:ilvl w:val="1"/>
          <w:numId w:val="20"/>
        </w:numPr>
        <w:spacing w:before="360" w:after="120" w:line="240" w:lineRule="auto"/>
        <w:jc w:val="both"/>
        <w:outlineLvl w:val="1"/>
        <w:rPr>
          <w:rFonts w:cs="Simplified Arabic"/>
          <w:b/>
          <w:bCs/>
          <w:sz w:val="36"/>
          <w:szCs w:val="36"/>
        </w:rPr>
      </w:pPr>
      <w:bookmarkStart w:id="16" w:name="_Toc203165696"/>
      <w:r w:rsidRPr="006524A9">
        <w:rPr>
          <w:rFonts w:cs="Simplified Arabic"/>
          <w:b/>
          <w:bCs/>
          <w:sz w:val="36"/>
          <w:szCs w:val="36"/>
          <w:rtl/>
        </w:rPr>
        <w:t>الذكاء الاصطناعي</w:t>
      </w:r>
      <w:bookmarkEnd w:id="16"/>
    </w:p>
    <w:p w14:paraId="027733B3" w14:textId="561E2552" w:rsidR="006524A9" w:rsidRPr="006524A9" w:rsidRDefault="006524A9" w:rsidP="002A28D3">
      <w:pPr>
        <w:spacing w:line="240" w:lineRule="auto"/>
        <w:rPr>
          <w:rFonts w:cs="Simplified Arabic"/>
          <w:szCs w:val="28"/>
          <w:rtl/>
        </w:rPr>
      </w:pPr>
      <w:r w:rsidRPr="006524A9">
        <w:rPr>
          <w:rFonts w:cs="Simplified Arabic"/>
          <w:szCs w:val="28"/>
          <w:rtl/>
        </w:rPr>
        <w:t xml:space="preserve">شهد الذكاء الاصطناعي تطورًا ملحوظًا في السنوات الأخيرة، وأصبح من أبرز مجالات البحث والتطبيق حول العالم، خاصة بعد عام 2015، حيث بدأ استخدامه فعليًا في القطاعات الاقتصادية والعسكرية والطبية وغيرها. رغم أن الفكرة ظهرت منذ منتصف القرن العشرين، وتحديدًا في مؤتمر </w:t>
      </w:r>
      <w:proofErr w:type="spellStart"/>
      <w:r w:rsidRPr="006524A9">
        <w:rPr>
          <w:rFonts w:cs="Simplified Arabic"/>
          <w:szCs w:val="28"/>
          <w:rtl/>
        </w:rPr>
        <w:t>دارتموث</w:t>
      </w:r>
      <w:proofErr w:type="spellEnd"/>
      <w:r w:rsidRPr="006524A9">
        <w:rPr>
          <w:rFonts w:cs="Simplified Arabic"/>
          <w:szCs w:val="28"/>
          <w:rtl/>
        </w:rPr>
        <w:t xml:space="preserve"> عام 1956، إلا أن ضعف الموارد التقنية وقلة عدد الباحثين أديا إلى بطء في تطوره. وفي العقدين الأخيرين، ومع تسارع التقدم التكنولوجي، أصبح الذكاء الاصطناعي أداة مركزية في إدارة البيانات، اتخاذ القرار، وتحسين الكفاءة التشغيلية في مختلف المؤسسات (سمية ومنال، 2022)</w:t>
      </w:r>
      <w:r w:rsidRPr="006524A9">
        <w:rPr>
          <w:rFonts w:cs="Simplified Arabic"/>
          <w:szCs w:val="28"/>
        </w:rPr>
        <w:t>.</w:t>
      </w:r>
    </w:p>
    <w:p w14:paraId="7CF63625" w14:textId="74E2F90B" w:rsidR="00B8578D" w:rsidRDefault="002E57EF" w:rsidP="002A28D3">
      <w:pPr>
        <w:pStyle w:val="a5"/>
        <w:numPr>
          <w:ilvl w:val="1"/>
          <w:numId w:val="20"/>
        </w:numPr>
        <w:spacing w:line="240" w:lineRule="auto"/>
        <w:ind w:left="357" w:hanging="357"/>
        <w:jc w:val="both"/>
        <w:outlineLvl w:val="1"/>
        <w:rPr>
          <w:rFonts w:cs="Simplified Arabic"/>
          <w:b/>
          <w:bCs/>
          <w:sz w:val="32"/>
          <w:szCs w:val="32"/>
        </w:rPr>
      </w:pPr>
      <w:bookmarkStart w:id="17" w:name="_Toc203165697"/>
      <w:r w:rsidRPr="00EE350D">
        <w:rPr>
          <w:rFonts w:cs="Simplified Arabic"/>
          <w:b/>
          <w:bCs/>
          <w:sz w:val="32"/>
          <w:szCs w:val="32"/>
          <w:rtl/>
        </w:rPr>
        <w:t>مفهوم الذكاء الاصطناعي</w:t>
      </w:r>
      <w:bookmarkEnd w:id="17"/>
    </w:p>
    <w:p w14:paraId="7B81980C" w14:textId="61DE6501" w:rsidR="006524A9" w:rsidRPr="006524A9" w:rsidRDefault="006524A9" w:rsidP="002A28D3">
      <w:pPr>
        <w:spacing w:line="240" w:lineRule="auto"/>
        <w:rPr>
          <w:rFonts w:cs="Simplified Arabic"/>
          <w:szCs w:val="28"/>
        </w:rPr>
      </w:pPr>
      <w:r w:rsidRPr="006524A9">
        <w:rPr>
          <w:rFonts w:cs="Simplified Arabic"/>
          <w:szCs w:val="28"/>
          <w:rtl/>
        </w:rPr>
        <w:t xml:space="preserve">صاغ "جون </w:t>
      </w:r>
      <w:proofErr w:type="spellStart"/>
      <w:r w:rsidRPr="006524A9">
        <w:rPr>
          <w:rFonts w:cs="Simplified Arabic"/>
          <w:szCs w:val="28"/>
          <w:rtl/>
        </w:rPr>
        <w:t>ماكارثي</w:t>
      </w:r>
      <w:proofErr w:type="spellEnd"/>
      <w:r w:rsidRPr="006524A9">
        <w:rPr>
          <w:rFonts w:cs="Simplified Arabic"/>
          <w:szCs w:val="28"/>
          <w:rtl/>
        </w:rPr>
        <w:t>" مصطلح الذكاء الاصطناعي سنة 1956، وعرّفه بأنه علم وهندسة تصميم الآلات الذكية. ويرتبط هذا الذكاء بالقدرة على التحليل، التعلّم، التكيّف، وحل المشكلات بطرق تشبه الذكاء البشري. ويشمل ذلك مجالات كالتخطيط واتخاذ القرار والتفكير المنطقي. كما يشير</w:t>
      </w:r>
      <w:r w:rsidRPr="006524A9">
        <w:rPr>
          <w:rFonts w:cs="Simplified Arabic"/>
          <w:szCs w:val="28"/>
        </w:rPr>
        <w:t xml:space="preserve"> Lighthill (2011) </w:t>
      </w:r>
      <w:r w:rsidRPr="006524A9">
        <w:rPr>
          <w:rFonts w:cs="Simplified Arabic"/>
          <w:szCs w:val="28"/>
          <w:rtl/>
        </w:rPr>
        <w:t>إلى أن الذكاء البشري، والذي يُحاكى عبر الذكاء الاصطناعي، يتضمن أيضًا القدرة على التعلم من التجارب والتصرف بمرونة تبعًا للبيئة المحيطة</w:t>
      </w:r>
      <w:r w:rsidRPr="006524A9">
        <w:rPr>
          <w:rFonts w:cs="Simplified Arabic"/>
          <w:szCs w:val="28"/>
        </w:rPr>
        <w:t>.</w:t>
      </w:r>
    </w:p>
    <w:p w14:paraId="0F483D7F" w14:textId="35B2FB0C" w:rsidR="006524A9" w:rsidRPr="006524A9" w:rsidRDefault="006524A9" w:rsidP="002A28D3">
      <w:pPr>
        <w:spacing w:line="240" w:lineRule="auto"/>
        <w:jc w:val="both"/>
        <w:outlineLvl w:val="1"/>
        <w:rPr>
          <w:rFonts w:cs="Simplified Arabic"/>
          <w:szCs w:val="28"/>
          <w:rtl/>
        </w:rPr>
      </w:pPr>
    </w:p>
    <w:p w14:paraId="6C6E4E14" w14:textId="3C2B5D51" w:rsidR="0001649A" w:rsidRPr="00EE350D" w:rsidRDefault="0001649A" w:rsidP="002A28D3">
      <w:pPr>
        <w:pStyle w:val="a5"/>
        <w:numPr>
          <w:ilvl w:val="1"/>
          <w:numId w:val="20"/>
        </w:numPr>
        <w:spacing w:line="240" w:lineRule="auto"/>
        <w:ind w:left="357" w:hanging="357"/>
        <w:jc w:val="both"/>
        <w:outlineLvl w:val="1"/>
        <w:rPr>
          <w:rFonts w:cs="Simplified Arabic"/>
          <w:b/>
          <w:bCs/>
          <w:sz w:val="32"/>
          <w:szCs w:val="32"/>
          <w:rtl/>
        </w:rPr>
      </w:pPr>
      <w:bookmarkStart w:id="18" w:name="_Toc203165698"/>
      <w:r w:rsidRPr="00EE350D">
        <w:rPr>
          <w:rFonts w:cs="Simplified Arabic"/>
          <w:b/>
          <w:bCs/>
          <w:sz w:val="32"/>
          <w:szCs w:val="32"/>
          <w:rtl/>
        </w:rPr>
        <w:t>تعريفات</w:t>
      </w:r>
      <w:r w:rsidR="001814E7" w:rsidRPr="00EE350D">
        <w:rPr>
          <w:rFonts w:cs="Simplified Arabic" w:hint="cs"/>
          <w:b/>
          <w:bCs/>
          <w:sz w:val="32"/>
          <w:szCs w:val="32"/>
          <w:rtl/>
        </w:rPr>
        <w:t xml:space="preserve"> الذكاء الاصطناعي</w:t>
      </w:r>
      <w:r w:rsidRPr="00EE350D">
        <w:rPr>
          <w:rFonts w:cs="Simplified Arabic"/>
          <w:b/>
          <w:bCs/>
          <w:sz w:val="32"/>
          <w:szCs w:val="32"/>
          <w:rtl/>
        </w:rPr>
        <w:t xml:space="preserve"> </w:t>
      </w:r>
      <w:r w:rsidRPr="00EE350D">
        <w:rPr>
          <w:rFonts w:cs="Simplified Arabic"/>
          <w:b/>
          <w:bCs/>
          <w:sz w:val="32"/>
          <w:szCs w:val="32"/>
        </w:rPr>
        <w:t>Definitions</w:t>
      </w:r>
      <w:bookmarkEnd w:id="18"/>
    </w:p>
    <w:p w14:paraId="55875553" w14:textId="77777777" w:rsidR="002A28D3" w:rsidRPr="002A28D3" w:rsidRDefault="0001649A" w:rsidP="002A28D3">
      <w:pPr>
        <w:spacing w:line="240" w:lineRule="auto"/>
        <w:ind w:left="720"/>
        <w:jc w:val="both"/>
        <w:rPr>
          <w:rFonts w:cs="Simplified Arabic"/>
          <w:szCs w:val="28"/>
        </w:rPr>
      </w:pPr>
      <w:r w:rsidRPr="00854E06">
        <w:rPr>
          <w:rFonts w:cs="Simplified Arabic"/>
          <w:szCs w:val="28"/>
          <w:rtl/>
        </w:rPr>
        <w:t xml:space="preserve">ولأننا </w:t>
      </w:r>
      <w:r w:rsidR="002A28D3" w:rsidRPr="002A28D3">
        <w:rPr>
          <w:rFonts w:cs="Simplified Arabic"/>
          <w:szCs w:val="28"/>
          <w:rtl/>
        </w:rPr>
        <w:t>قدّمت الأدبيات العلمية عدة تعريفات لمفهوم الذكاء الاصطناعي، منها</w:t>
      </w:r>
      <w:r w:rsidR="002A28D3" w:rsidRPr="002A28D3">
        <w:rPr>
          <w:rFonts w:cs="Simplified Arabic"/>
          <w:szCs w:val="28"/>
        </w:rPr>
        <w:t>:</w:t>
      </w:r>
    </w:p>
    <w:p w14:paraId="43E12260" w14:textId="77777777" w:rsidR="002A28D3" w:rsidRPr="002A28D3" w:rsidRDefault="002A28D3" w:rsidP="002A28D3">
      <w:pPr>
        <w:numPr>
          <w:ilvl w:val="0"/>
          <w:numId w:val="46"/>
        </w:numPr>
        <w:spacing w:line="240" w:lineRule="auto"/>
        <w:jc w:val="both"/>
        <w:rPr>
          <w:rFonts w:cs="Simplified Arabic"/>
          <w:szCs w:val="28"/>
        </w:rPr>
      </w:pPr>
      <w:r w:rsidRPr="002A28D3">
        <w:rPr>
          <w:rFonts w:cs="Simplified Arabic"/>
          <w:szCs w:val="28"/>
        </w:rPr>
        <w:t>"</w:t>
      </w:r>
      <w:r w:rsidRPr="002A28D3">
        <w:rPr>
          <w:rFonts w:cs="Simplified Arabic"/>
          <w:szCs w:val="28"/>
          <w:rtl/>
        </w:rPr>
        <w:t>أتمتة الأنشطة التي تتطلب ذكاءً بشريًا مثل اتخاذ القرار وحل المشكلات</w:t>
      </w:r>
      <w:r w:rsidRPr="002A28D3">
        <w:rPr>
          <w:rFonts w:cs="Simplified Arabic"/>
          <w:szCs w:val="28"/>
        </w:rPr>
        <w:t>" (Russell, 2002).</w:t>
      </w:r>
    </w:p>
    <w:p w14:paraId="2EF092D2" w14:textId="77777777" w:rsidR="002A28D3" w:rsidRPr="002A28D3" w:rsidRDefault="002A28D3" w:rsidP="002A28D3">
      <w:pPr>
        <w:numPr>
          <w:ilvl w:val="0"/>
          <w:numId w:val="46"/>
        </w:numPr>
        <w:spacing w:line="240" w:lineRule="auto"/>
        <w:jc w:val="both"/>
        <w:rPr>
          <w:rFonts w:cs="Simplified Arabic"/>
          <w:szCs w:val="28"/>
        </w:rPr>
      </w:pPr>
      <w:r w:rsidRPr="002A28D3">
        <w:rPr>
          <w:rFonts w:cs="Simplified Arabic"/>
          <w:szCs w:val="28"/>
        </w:rPr>
        <w:t>"</w:t>
      </w:r>
      <w:r w:rsidRPr="002A28D3">
        <w:rPr>
          <w:rFonts w:cs="Simplified Arabic"/>
          <w:szCs w:val="28"/>
          <w:rtl/>
        </w:rPr>
        <w:t>علم إنشاء أنظمة قادرة على التفكير والتعلم والتفاعل</w:t>
      </w:r>
      <w:r w:rsidRPr="002A28D3">
        <w:rPr>
          <w:rFonts w:cs="Simplified Arabic"/>
          <w:szCs w:val="28"/>
        </w:rPr>
        <w:t>".</w:t>
      </w:r>
    </w:p>
    <w:p w14:paraId="5E3D42E0" w14:textId="77777777" w:rsidR="002A28D3" w:rsidRPr="002A28D3" w:rsidRDefault="002A28D3" w:rsidP="002A28D3">
      <w:pPr>
        <w:numPr>
          <w:ilvl w:val="0"/>
          <w:numId w:val="46"/>
        </w:numPr>
        <w:spacing w:line="240" w:lineRule="auto"/>
        <w:jc w:val="both"/>
        <w:rPr>
          <w:rFonts w:cs="Simplified Arabic"/>
          <w:szCs w:val="28"/>
        </w:rPr>
      </w:pPr>
      <w:r w:rsidRPr="002A28D3">
        <w:rPr>
          <w:rFonts w:cs="Simplified Arabic"/>
          <w:szCs w:val="28"/>
        </w:rPr>
        <w:t>"</w:t>
      </w:r>
      <w:r w:rsidRPr="002A28D3">
        <w:rPr>
          <w:rFonts w:cs="Simplified Arabic"/>
          <w:szCs w:val="28"/>
          <w:rtl/>
        </w:rPr>
        <w:t>استخدام الحوسبة لمحاكاة الإدراك والفهم والتفسير واتخاذ الفعل المناسب</w:t>
      </w:r>
      <w:r w:rsidRPr="002A28D3">
        <w:rPr>
          <w:rFonts w:cs="Simplified Arabic"/>
          <w:szCs w:val="28"/>
        </w:rPr>
        <w:t>".</w:t>
      </w:r>
    </w:p>
    <w:p w14:paraId="6F3B7B3E" w14:textId="77777777" w:rsidR="002A28D3" w:rsidRPr="002A28D3" w:rsidRDefault="002A28D3" w:rsidP="002A28D3">
      <w:pPr>
        <w:spacing w:line="240" w:lineRule="auto"/>
        <w:ind w:left="720"/>
        <w:jc w:val="both"/>
        <w:rPr>
          <w:rFonts w:cs="Simplified Arabic"/>
          <w:szCs w:val="28"/>
        </w:rPr>
      </w:pPr>
      <w:r w:rsidRPr="002A28D3">
        <w:rPr>
          <w:rFonts w:cs="Simplified Arabic"/>
          <w:szCs w:val="28"/>
          <w:rtl/>
        </w:rPr>
        <w:t>تُظهر هذه التعريفات أن الذكاء الاصطناعي لم يعد مجرد مجال أكاديمي بل أصبح واقعًا تقنيًا يُستخدم لتحسين العمليات المختلفة في المؤسسات</w:t>
      </w:r>
      <w:r w:rsidRPr="002A28D3">
        <w:rPr>
          <w:rFonts w:cs="Simplified Arabic"/>
          <w:szCs w:val="28"/>
        </w:rPr>
        <w:t>.</w:t>
      </w:r>
    </w:p>
    <w:p w14:paraId="315901E6" w14:textId="28515B87" w:rsidR="00C747D9" w:rsidRPr="00EE350D" w:rsidRDefault="00C747D9" w:rsidP="002A28D3">
      <w:pPr>
        <w:pStyle w:val="a5"/>
        <w:numPr>
          <w:ilvl w:val="1"/>
          <w:numId w:val="20"/>
        </w:numPr>
        <w:spacing w:line="240" w:lineRule="auto"/>
        <w:ind w:left="357" w:hanging="357"/>
        <w:jc w:val="both"/>
        <w:outlineLvl w:val="1"/>
        <w:rPr>
          <w:rFonts w:cs="Simplified Arabic"/>
          <w:b/>
          <w:bCs/>
          <w:sz w:val="32"/>
          <w:szCs w:val="32"/>
          <w:rtl/>
        </w:rPr>
      </w:pPr>
      <w:bookmarkStart w:id="19" w:name="_Toc203165699"/>
      <w:r w:rsidRPr="00EE350D">
        <w:rPr>
          <w:rFonts w:cs="Simplified Arabic"/>
          <w:b/>
          <w:bCs/>
          <w:sz w:val="32"/>
          <w:szCs w:val="32"/>
          <w:rtl/>
        </w:rPr>
        <w:t>أبعاد الذكاء الاصطناعي</w:t>
      </w:r>
      <w:bookmarkEnd w:id="19"/>
    </w:p>
    <w:p w14:paraId="7CBE3A41" w14:textId="4B7D0207" w:rsidR="002A28D3" w:rsidRPr="002A28D3" w:rsidRDefault="002A28D3" w:rsidP="002A28D3">
      <w:pPr>
        <w:spacing w:line="240" w:lineRule="auto"/>
        <w:jc w:val="both"/>
        <w:rPr>
          <w:rFonts w:cs="Simplified Arabic"/>
          <w:szCs w:val="28"/>
        </w:rPr>
      </w:pPr>
      <w:r w:rsidRPr="002A28D3">
        <w:rPr>
          <w:rFonts w:cs="Simplified Arabic"/>
          <w:szCs w:val="28"/>
          <w:rtl/>
        </w:rPr>
        <w:t>الذكاء الاصطناعي يتكوّن من عدة تقنيات وأدوات رئيسية تُشكل أبعاده المختلفة، منها</w:t>
      </w:r>
      <w:r w:rsidRPr="002A28D3">
        <w:rPr>
          <w:rFonts w:cs="Simplified Arabic"/>
          <w:szCs w:val="28"/>
        </w:rPr>
        <w:t>:</w:t>
      </w:r>
    </w:p>
    <w:p w14:paraId="28CDDA62" w14:textId="77777777" w:rsidR="002A28D3" w:rsidRPr="002A28D3" w:rsidRDefault="002A28D3" w:rsidP="002A28D3">
      <w:pPr>
        <w:numPr>
          <w:ilvl w:val="0"/>
          <w:numId w:val="47"/>
        </w:numPr>
        <w:spacing w:line="240" w:lineRule="auto"/>
        <w:jc w:val="both"/>
        <w:rPr>
          <w:rFonts w:cs="Simplified Arabic"/>
          <w:szCs w:val="28"/>
        </w:rPr>
      </w:pPr>
      <w:r w:rsidRPr="002A28D3">
        <w:rPr>
          <w:rFonts w:cs="Simplified Arabic"/>
          <w:b/>
          <w:bCs/>
          <w:szCs w:val="28"/>
          <w:rtl/>
        </w:rPr>
        <w:t>الخوارزميات الجينية</w:t>
      </w:r>
      <w:r w:rsidRPr="002A28D3">
        <w:rPr>
          <w:rFonts w:cs="Simplified Arabic"/>
          <w:b/>
          <w:bCs/>
          <w:szCs w:val="28"/>
        </w:rPr>
        <w:t>:</w:t>
      </w:r>
      <w:r w:rsidRPr="002A28D3">
        <w:rPr>
          <w:rFonts w:cs="Simplified Arabic"/>
          <w:szCs w:val="28"/>
        </w:rPr>
        <w:t xml:space="preserve"> </w:t>
      </w:r>
      <w:r w:rsidRPr="002A28D3">
        <w:rPr>
          <w:rFonts w:cs="Simplified Arabic"/>
          <w:szCs w:val="28"/>
          <w:rtl/>
        </w:rPr>
        <w:t>مستوحاة من التطور البيولوجي، وتُستخدم في حل المشكلات المعقدة من خلال التكرار والتحسين التدريجي، وهي فعالة في تصميم الأنظمة وتحسين الأداء في قطاعات الأعمال</w:t>
      </w:r>
      <w:r w:rsidRPr="002A28D3">
        <w:rPr>
          <w:rFonts w:cs="Simplified Arabic"/>
          <w:szCs w:val="28"/>
        </w:rPr>
        <w:t xml:space="preserve"> (Slowik &amp; </w:t>
      </w:r>
      <w:proofErr w:type="spellStart"/>
      <w:r w:rsidRPr="002A28D3">
        <w:rPr>
          <w:rFonts w:cs="Simplified Arabic"/>
          <w:szCs w:val="28"/>
        </w:rPr>
        <w:t>Kwesnicka</w:t>
      </w:r>
      <w:proofErr w:type="spellEnd"/>
      <w:r w:rsidRPr="002A28D3">
        <w:rPr>
          <w:rFonts w:cs="Simplified Arabic"/>
          <w:szCs w:val="28"/>
        </w:rPr>
        <w:t>, 2020).</w:t>
      </w:r>
    </w:p>
    <w:p w14:paraId="7C3FA45C" w14:textId="77777777" w:rsidR="002A28D3" w:rsidRPr="002A28D3" w:rsidRDefault="002A28D3" w:rsidP="002A28D3">
      <w:pPr>
        <w:numPr>
          <w:ilvl w:val="0"/>
          <w:numId w:val="47"/>
        </w:numPr>
        <w:spacing w:line="240" w:lineRule="auto"/>
        <w:jc w:val="both"/>
        <w:rPr>
          <w:rFonts w:cs="Simplified Arabic"/>
          <w:szCs w:val="28"/>
        </w:rPr>
      </w:pPr>
      <w:r w:rsidRPr="002A28D3">
        <w:rPr>
          <w:rFonts w:cs="Simplified Arabic"/>
          <w:b/>
          <w:bCs/>
          <w:szCs w:val="28"/>
          <w:rtl/>
        </w:rPr>
        <w:t>الوكلاء الأذكياء</w:t>
      </w:r>
      <w:r w:rsidRPr="002A28D3">
        <w:rPr>
          <w:rFonts w:cs="Simplified Arabic"/>
          <w:b/>
          <w:bCs/>
          <w:szCs w:val="28"/>
        </w:rPr>
        <w:t>:</w:t>
      </w:r>
      <w:r w:rsidRPr="002A28D3">
        <w:rPr>
          <w:rFonts w:cs="Simplified Arabic"/>
          <w:szCs w:val="28"/>
        </w:rPr>
        <w:t xml:space="preserve"> </w:t>
      </w:r>
      <w:r w:rsidRPr="002A28D3">
        <w:rPr>
          <w:rFonts w:cs="Simplified Arabic"/>
          <w:szCs w:val="28"/>
          <w:rtl/>
        </w:rPr>
        <w:t>تطبيقات برمجية مستقلة تعتمد على المعرفة المخزنة، وتُستخدم في تصنيف البيانات، تخصيص الخدمات، والتفاعل التلقائي مع المستخدمين. توفر حلولًا مرنة لتسريع الأداء وتقليل التدخل البشري (أسعد وآخرون، 2021)</w:t>
      </w:r>
      <w:r w:rsidRPr="002A28D3">
        <w:rPr>
          <w:rFonts w:cs="Simplified Arabic"/>
          <w:szCs w:val="28"/>
        </w:rPr>
        <w:t>.</w:t>
      </w:r>
    </w:p>
    <w:p w14:paraId="3091578E" w14:textId="77777777" w:rsidR="002A28D3" w:rsidRPr="002A28D3" w:rsidRDefault="002A28D3" w:rsidP="002A28D3">
      <w:pPr>
        <w:numPr>
          <w:ilvl w:val="0"/>
          <w:numId w:val="47"/>
        </w:numPr>
        <w:spacing w:line="240" w:lineRule="auto"/>
        <w:jc w:val="both"/>
        <w:rPr>
          <w:rFonts w:cs="Simplified Arabic"/>
          <w:szCs w:val="28"/>
        </w:rPr>
      </w:pPr>
      <w:r w:rsidRPr="002A28D3">
        <w:rPr>
          <w:rFonts w:cs="Simplified Arabic"/>
          <w:b/>
          <w:bCs/>
          <w:szCs w:val="28"/>
          <w:rtl/>
        </w:rPr>
        <w:t>الشبكات العصبية</w:t>
      </w:r>
      <w:r w:rsidRPr="002A28D3">
        <w:rPr>
          <w:rFonts w:cs="Simplified Arabic"/>
          <w:b/>
          <w:bCs/>
          <w:szCs w:val="28"/>
        </w:rPr>
        <w:t>:</w:t>
      </w:r>
      <w:r w:rsidRPr="002A28D3">
        <w:rPr>
          <w:rFonts w:cs="Simplified Arabic"/>
          <w:szCs w:val="28"/>
        </w:rPr>
        <w:t xml:space="preserve"> </w:t>
      </w:r>
      <w:r w:rsidRPr="002A28D3">
        <w:rPr>
          <w:rFonts w:cs="Simplified Arabic"/>
          <w:szCs w:val="28"/>
          <w:rtl/>
        </w:rPr>
        <w:t>تشبه طريقة عمل الدماغ البشري، وتُستخدم في تحليل البيانات المعقدة مثل التعرف على الصور والأصوات. تعتمد على خلايا مترابطة تتعلم من البيانات وتُحسّن أداءها باستمرار</w:t>
      </w:r>
      <w:r w:rsidRPr="002A28D3">
        <w:rPr>
          <w:rFonts w:cs="Simplified Arabic"/>
          <w:szCs w:val="28"/>
        </w:rPr>
        <w:t xml:space="preserve"> (Yamazaki et al., 2022</w:t>
      </w:r>
      <w:r w:rsidRPr="002A28D3">
        <w:rPr>
          <w:rFonts w:cs="Simplified Arabic"/>
          <w:szCs w:val="28"/>
          <w:rtl/>
        </w:rPr>
        <w:t xml:space="preserve">؛ </w:t>
      </w:r>
      <w:proofErr w:type="spellStart"/>
      <w:r w:rsidRPr="002A28D3">
        <w:rPr>
          <w:rFonts w:cs="Simplified Arabic"/>
          <w:szCs w:val="28"/>
          <w:rtl/>
        </w:rPr>
        <w:t>المعداوي</w:t>
      </w:r>
      <w:proofErr w:type="spellEnd"/>
      <w:r w:rsidRPr="002A28D3">
        <w:rPr>
          <w:rFonts w:cs="Simplified Arabic"/>
          <w:szCs w:val="28"/>
          <w:rtl/>
        </w:rPr>
        <w:t>، 2023</w:t>
      </w:r>
      <w:r w:rsidRPr="002A28D3">
        <w:rPr>
          <w:rFonts w:cs="Simplified Arabic"/>
          <w:szCs w:val="28"/>
        </w:rPr>
        <w:t>).</w:t>
      </w:r>
    </w:p>
    <w:p w14:paraId="49D267FE" w14:textId="686CD8A2" w:rsidR="00C747D9" w:rsidRPr="002A28D3" w:rsidRDefault="002A28D3" w:rsidP="002A28D3">
      <w:pPr>
        <w:numPr>
          <w:ilvl w:val="0"/>
          <w:numId w:val="47"/>
        </w:numPr>
        <w:spacing w:line="240" w:lineRule="auto"/>
        <w:jc w:val="both"/>
        <w:rPr>
          <w:rFonts w:cs="Simplified Arabic"/>
          <w:szCs w:val="28"/>
          <w:rtl/>
        </w:rPr>
      </w:pPr>
      <w:r w:rsidRPr="002A28D3">
        <w:rPr>
          <w:rFonts w:cs="Simplified Arabic"/>
          <w:b/>
          <w:bCs/>
          <w:szCs w:val="28"/>
          <w:rtl/>
        </w:rPr>
        <w:t>التعلّم الآلي</w:t>
      </w:r>
      <w:r w:rsidRPr="002A28D3">
        <w:rPr>
          <w:rFonts w:cs="Simplified Arabic"/>
          <w:b/>
          <w:bCs/>
          <w:szCs w:val="28"/>
        </w:rPr>
        <w:t xml:space="preserve"> (Machine Learning):</w:t>
      </w:r>
      <w:r w:rsidRPr="002A28D3">
        <w:rPr>
          <w:rFonts w:cs="Simplified Arabic"/>
          <w:szCs w:val="28"/>
        </w:rPr>
        <w:t xml:space="preserve"> </w:t>
      </w:r>
      <w:r w:rsidRPr="002A28D3">
        <w:rPr>
          <w:rFonts w:cs="Simplified Arabic"/>
          <w:szCs w:val="28"/>
          <w:rtl/>
        </w:rPr>
        <w:t>هو جوهر الذكاء الاصطناعي، ويتيح للأنظمة التعلم من البيانات دون تدخل مباشر. يُستخدم في تحليل النصوص، التوصيات التنبؤية، والتصنيف، ويُساعد في اتخاذ قرارات دقيقة بناءً على بيانات ضخمة ومتغيرة (الهادي، 2021؛ متولي، 2022)</w:t>
      </w:r>
      <w:r w:rsidRPr="002A28D3">
        <w:rPr>
          <w:rFonts w:cs="Simplified Arabic"/>
          <w:szCs w:val="28"/>
        </w:rPr>
        <w:t>.</w:t>
      </w:r>
    </w:p>
    <w:p w14:paraId="18D016BA" w14:textId="0204A415" w:rsidR="00EE350D" w:rsidRDefault="00EE350D" w:rsidP="00F21C40">
      <w:pPr>
        <w:spacing w:line="360" w:lineRule="auto"/>
        <w:ind w:left="720"/>
        <w:jc w:val="both"/>
        <w:rPr>
          <w:rFonts w:cs="Simplified Arabic"/>
          <w:szCs w:val="28"/>
          <w:rtl/>
        </w:rPr>
      </w:pPr>
    </w:p>
    <w:p w14:paraId="58F4CE82" w14:textId="77777777" w:rsidR="00586016" w:rsidRPr="00854E06" w:rsidRDefault="00586016" w:rsidP="002A28D3">
      <w:pPr>
        <w:spacing w:line="240" w:lineRule="auto"/>
        <w:jc w:val="both"/>
        <w:rPr>
          <w:rFonts w:cs="Simplified Arabic"/>
          <w:szCs w:val="28"/>
          <w:rtl/>
        </w:rPr>
      </w:pPr>
    </w:p>
    <w:p w14:paraId="228FBFFC" w14:textId="5605E3FC" w:rsidR="00ED7BCF" w:rsidRPr="00EE350D" w:rsidRDefault="000D0471" w:rsidP="002A28D3">
      <w:pPr>
        <w:spacing w:before="360" w:after="120" w:line="240" w:lineRule="auto"/>
        <w:jc w:val="both"/>
        <w:outlineLvl w:val="1"/>
        <w:rPr>
          <w:rFonts w:cs="Simplified Arabic"/>
          <w:b/>
          <w:bCs/>
          <w:sz w:val="36"/>
          <w:szCs w:val="36"/>
          <w:rtl/>
        </w:rPr>
      </w:pPr>
      <w:bookmarkStart w:id="20" w:name="_Toc203165700"/>
      <w:r w:rsidRPr="00EE350D">
        <w:rPr>
          <w:rFonts w:cs="Simplified Arabic"/>
          <w:b/>
          <w:bCs/>
          <w:sz w:val="36"/>
          <w:szCs w:val="36"/>
          <w:rtl/>
        </w:rPr>
        <w:t>2.</w:t>
      </w:r>
      <w:r w:rsidR="005F27B5" w:rsidRPr="00EE350D">
        <w:rPr>
          <w:rFonts w:cs="Simplified Arabic"/>
          <w:b/>
          <w:bCs/>
          <w:sz w:val="36"/>
          <w:szCs w:val="36"/>
          <w:rtl/>
        </w:rPr>
        <w:t xml:space="preserve"> تطبيقات الذكاء الاصطناعي في البنوك</w:t>
      </w:r>
      <w:bookmarkEnd w:id="20"/>
    </w:p>
    <w:p w14:paraId="7D0A973E" w14:textId="77777777" w:rsidR="002A28D3" w:rsidRPr="002A28D3" w:rsidRDefault="002A28D3" w:rsidP="002A28D3">
      <w:pPr>
        <w:spacing w:line="240" w:lineRule="auto"/>
        <w:rPr>
          <w:rFonts w:cs="Simplified Arabic"/>
          <w:szCs w:val="28"/>
        </w:rPr>
      </w:pPr>
      <w:r w:rsidRPr="002A28D3">
        <w:rPr>
          <w:rFonts w:cs="Simplified Arabic"/>
          <w:szCs w:val="28"/>
          <w:rtl/>
        </w:rPr>
        <w:t>تشير التقارير إلى أن 80% من البنوك باتت تدرك فوائد الذكاء الاصطناعي، حيث يمكنه تحسين مختلف الخدمات المالية سواء في التمويل الشخصي أو المؤسسي. يُستخدم في تقديم الدعم عبر المحادثات النصية، وتحليل أنماط المعاملات لرصد الاحتيال، مما يعزز حماية الأفراد والشركات. كما يساهم في تقييم مخاطر القروض بدقة أعلى (الجبر، 2024)</w:t>
      </w:r>
      <w:r w:rsidRPr="002A28D3">
        <w:rPr>
          <w:rFonts w:cs="Simplified Arabic"/>
          <w:szCs w:val="28"/>
        </w:rPr>
        <w:t>.</w:t>
      </w:r>
    </w:p>
    <w:p w14:paraId="701FD109" w14:textId="7847FEE5" w:rsidR="00CC5B52" w:rsidRPr="00EE350D" w:rsidRDefault="00D44152" w:rsidP="002A28D3">
      <w:pPr>
        <w:spacing w:line="240" w:lineRule="auto"/>
        <w:jc w:val="both"/>
        <w:outlineLvl w:val="1"/>
        <w:rPr>
          <w:rFonts w:cs="Simplified Arabic"/>
          <w:b/>
          <w:bCs/>
          <w:sz w:val="32"/>
          <w:szCs w:val="32"/>
          <w:rtl/>
        </w:rPr>
      </w:pPr>
      <w:bookmarkStart w:id="21" w:name="_Toc203165701"/>
      <w:r w:rsidRPr="00EE350D">
        <w:rPr>
          <w:rFonts w:cs="Simplified Arabic"/>
          <w:b/>
          <w:bCs/>
          <w:sz w:val="32"/>
          <w:szCs w:val="32"/>
          <w:rtl/>
        </w:rPr>
        <w:t xml:space="preserve">1.2 </w:t>
      </w:r>
      <w:r w:rsidR="00CC5B52" w:rsidRPr="00EE350D">
        <w:rPr>
          <w:rFonts w:cs="Simplified Arabic"/>
          <w:b/>
          <w:bCs/>
          <w:sz w:val="32"/>
          <w:szCs w:val="32"/>
          <w:rtl/>
        </w:rPr>
        <w:t>تحليل تأثير الذكاء الاصطناعي على كفاءة العمليات المالية والمصرفية والأمان</w:t>
      </w:r>
      <w:bookmarkEnd w:id="21"/>
    </w:p>
    <w:p w14:paraId="6EC6C5F4" w14:textId="77777777" w:rsidR="002A28D3" w:rsidRPr="002A28D3" w:rsidRDefault="002A28D3" w:rsidP="002A28D3">
      <w:pPr>
        <w:spacing w:line="240" w:lineRule="auto"/>
        <w:jc w:val="both"/>
        <w:outlineLvl w:val="1"/>
        <w:rPr>
          <w:rFonts w:cs="Simplified Arabic"/>
          <w:szCs w:val="28"/>
        </w:rPr>
      </w:pPr>
      <w:bookmarkStart w:id="22" w:name="_Toc203165702"/>
      <w:r w:rsidRPr="002A28D3">
        <w:rPr>
          <w:rFonts w:cs="Simplified Arabic"/>
          <w:szCs w:val="28"/>
          <w:rtl/>
        </w:rPr>
        <w:t>ساهم الذكاء الاصطناعي في رفع كفاءة القطاع المصرفي من خلال</w:t>
      </w:r>
      <w:r w:rsidRPr="002A28D3">
        <w:rPr>
          <w:rFonts w:cs="Simplified Arabic"/>
          <w:szCs w:val="28"/>
        </w:rPr>
        <w:t>:</w:t>
      </w:r>
      <w:bookmarkEnd w:id="22"/>
    </w:p>
    <w:p w14:paraId="5AA5115B" w14:textId="77777777" w:rsidR="002A28D3" w:rsidRPr="002A28D3" w:rsidRDefault="002A28D3" w:rsidP="002A28D3">
      <w:pPr>
        <w:spacing w:line="240" w:lineRule="auto"/>
        <w:jc w:val="both"/>
        <w:outlineLvl w:val="1"/>
        <w:rPr>
          <w:rFonts w:cs="Simplified Arabic"/>
          <w:b/>
          <w:bCs/>
          <w:szCs w:val="28"/>
        </w:rPr>
      </w:pPr>
      <w:bookmarkStart w:id="23" w:name="_Toc203165703"/>
      <w:r w:rsidRPr="002A28D3">
        <w:rPr>
          <w:rFonts w:cs="Simplified Arabic"/>
          <w:b/>
          <w:bCs/>
          <w:szCs w:val="28"/>
          <w:rtl/>
        </w:rPr>
        <w:t>أولًا: تحسين الكفاءة التشغيلية</w:t>
      </w:r>
      <w:bookmarkEnd w:id="23"/>
    </w:p>
    <w:p w14:paraId="0997C9AC" w14:textId="77777777" w:rsidR="002A28D3" w:rsidRPr="002A28D3" w:rsidRDefault="002A28D3" w:rsidP="002A28D3">
      <w:pPr>
        <w:numPr>
          <w:ilvl w:val="0"/>
          <w:numId w:val="48"/>
        </w:numPr>
        <w:spacing w:line="240" w:lineRule="auto"/>
        <w:jc w:val="both"/>
        <w:outlineLvl w:val="1"/>
        <w:rPr>
          <w:rFonts w:cs="Simplified Arabic"/>
          <w:szCs w:val="28"/>
        </w:rPr>
      </w:pPr>
      <w:bookmarkStart w:id="24" w:name="_Toc203165704"/>
      <w:r w:rsidRPr="002A28D3">
        <w:rPr>
          <w:rFonts w:cs="Simplified Arabic"/>
          <w:b/>
          <w:bCs/>
          <w:szCs w:val="28"/>
          <w:rtl/>
        </w:rPr>
        <w:t>أتمتة المهام الروتينية</w:t>
      </w:r>
      <w:r w:rsidRPr="002A28D3">
        <w:rPr>
          <w:rFonts w:cs="Simplified Arabic"/>
          <w:b/>
          <w:bCs/>
          <w:szCs w:val="28"/>
        </w:rPr>
        <w:t>:</w:t>
      </w:r>
      <w:r w:rsidRPr="002A28D3">
        <w:rPr>
          <w:rFonts w:cs="Simplified Arabic"/>
          <w:szCs w:val="28"/>
        </w:rPr>
        <w:t xml:space="preserve"> </w:t>
      </w:r>
      <w:r w:rsidRPr="002A28D3">
        <w:rPr>
          <w:rFonts w:cs="Simplified Arabic"/>
          <w:szCs w:val="28"/>
          <w:rtl/>
        </w:rPr>
        <w:t>مثل معالجة البيانات والتقارير، مما يقلل من الأخطاء ويرفع الكفاءة</w:t>
      </w:r>
      <w:r w:rsidRPr="002A28D3">
        <w:rPr>
          <w:rFonts w:cs="Simplified Arabic"/>
          <w:szCs w:val="28"/>
        </w:rPr>
        <w:t>.</w:t>
      </w:r>
      <w:bookmarkEnd w:id="24"/>
    </w:p>
    <w:p w14:paraId="1F207765" w14:textId="77777777" w:rsidR="002A28D3" w:rsidRPr="002A28D3" w:rsidRDefault="002A28D3" w:rsidP="002A28D3">
      <w:pPr>
        <w:numPr>
          <w:ilvl w:val="0"/>
          <w:numId w:val="48"/>
        </w:numPr>
        <w:spacing w:line="240" w:lineRule="auto"/>
        <w:jc w:val="both"/>
        <w:outlineLvl w:val="1"/>
        <w:rPr>
          <w:rFonts w:cs="Simplified Arabic"/>
          <w:szCs w:val="28"/>
        </w:rPr>
      </w:pPr>
      <w:bookmarkStart w:id="25" w:name="_Toc203165705"/>
      <w:r w:rsidRPr="002A28D3">
        <w:rPr>
          <w:rFonts w:cs="Simplified Arabic"/>
          <w:b/>
          <w:bCs/>
          <w:szCs w:val="28"/>
          <w:rtl/>
        </w:rPr>
        <w:t>تحليل البيانات الضخمة</w:t>
      </w:r>
      <w:r w:rsidRPr="002A28D3">
        <w:rPr>
          <w:rFonts w:cs="Simplified Arabic"/>
          <w:b/>
          <w:bCs/>
          <w:szCs w:val="28"/>
        </w:rPr>
        <w:t>:</w:t>
      </w:r>
      <w:r w:rsidRPr="002A28D3">
        <w:rPr>
          <w:rFonts w:cs="Simplified Arabic"/>
          <w:szCs w:val="28"/>
        </w:rPr>
        <w:t xml:space="preserve"> </w:t>
      </w:r>
      <w:r w:rsidRPr="002A28D3">
        <w:rPr>
          <w:rFonts w:cs="Simplified Arabic"/>
          <w:szCs w:val="28"/>
          <w:rtl/>
        </w:rPr>
        <w:t>يتيح تقديم خدمات مخصصة ودعم اتخاذ القرار بناءً على رؤى دقيقة</w:t>
      </w:r>
      <w:r w:rsidRPr="002A28D3">
        <w:rPr>
          <w:rFonts w:cs="Simplified Arabic"/>
          <w:szCs w:val="28"/>
        </w:rPr>
        <w:t>.</w:t>
      </w:r>
      <w:bookmarkEnd w:id="25"/>
    </w:p>
    <w:p w14:paraId="3B91221A" w14:textId="77777777" w:rsidR="002A28D3" w:rsidRPr="002A28D3" w:rsidRDefault="002A28D3" w:rsidP="002A28D3">
      <w:pPr>
        <w:numPr>
          <w:ilvl w:val="0"/>
          <w:numId w:val="48"/>
        </w:numPr>
        <w:spacing w:line="240" w:lineRule="auto"/>
        <w:jc w:val="both"/>
        <w:outlineLvl w:val="1"/>
        <w:rPr>
          <w:rFonts w:cs="Simplified Arabic"/>
          <w:szCs w:val="28"/>
        </w:rPr>
      </w:pPr>
      <w:bookmarkStart w:id="26" w:name="_Toc203165706"/>
      <w:r w:rsidRPr="002A28D3">
        <w:rPr>
          <w:rFonts w:cs="Simplified Arabic"/>
          <w:b/>
          <w:bCs/>
          <w:szCs w:val="28"/>
          <w:rtl/>
        </w:rPr>
        <w:t>تحسين تجربة العملاء</w:t>
      </w:r>
      <w:r w:rsidRPr="002A28D3">
        <w:rPr>
          <w:rFonts w:cs="Simplified Arabic"/>
          <w:b/>
          <w:bCs/>
          <w:szCs w:val="28"/>
        </w:rPr>
        <w:t>:</w:t>
      </w:r>
      <w:r w:rsidRPr="002A28D3">
        <w:rPr>
          <w:rFonts w:cs="Simplified Arabic"/>
          <w:szCs w:val="28"/>
        </w:rPr>
        <w:t xml:space="preserve"> </w:t>
      </w:r>
      <w:r w:rsidRPr="002A28D3">
        <w:rPr>
          <w:rFonts w:cs="Simplified Arabic"/>
          <w:szCs w:val="28"/>
          <w:rtl/>
        </w:rPr>
        <w:t>من خلال المساعدات الافتراضية</w:t>
      </w:r>
      <w:r w:rsidRPr="002A28D3">
        <w:rPr>
          <w:rFonts w:cs="Simplified Arabic"/>
          <w:szCs w:val="28"/>
        </w:rPr>
        <w:t xml:space="preserve"> (Chatbots) </w:t>
      </w:r>
      <w:r w:rsidRPr="002A28D3">
        <w:rPr>
          <w:rFonts w:cs="Simplified Arabic"/>
          <w:szCs w:val="28"/>
          <w:rtl/>
        </w:rPr>
        <w:t>التي تقلل من أوقات الانتظار وتزيد من فاعلية الخدمة</w:t>
      </w:r>
      <w:r w:rsidRPr="002A28D3">
        <w:rPr>
          <w:rFonts w:cs="Simplified Arabic"/>
          <w:szCs w:val="28"/>
        </w:rPr>
        <w:t>.</w:t>
      </w:r>
      <w:bookmarkEnd w:id="26"/>
    </w:p>
    <w:p w14:paraId="49D61311" w14:textId="77777777" w:rsidR="002A28D3" w:rsidRPr="002A28D3" w:rsidRDefault="002A28D3" w:rsidP="002A28D3">
      <w:pPr>
        <w:spacing w:line="240" w:lineRule="auto"/>
        <w:jc w:val="both"/>
        <w:outlineLvl w:val="1"/>
        <w:rPr>
          <w:rFonts w:cs="Simplified Arabic"/>
          <w:b/>
          <w:bCs/>
          <w:szCs w:val="28"/>
        </w:rPr>
      </w:pPr>
      <w:bookmarkStart w:id="27" w:name="_Toc203165707"/>
      <w:r w:rsidRPr="002A28D3">
        <w:rPr>
          <w:rFonts w:cs="Simplified Arabic"/>
          <w:b/>
          <w:bCs/>
          <w:szCs w:val="28"/>
          <w:rtl/>
        </w:rPr>
        <w:t>ثانيًا: تعزيز الأمان</w:t>
      </w:r>
      <w:bookmarkEnd w:id="27"/>
    </w:p>
    <w:p w14:paraId="34A641ED" w14:textId="77777777" w:rsidR="002A28D3" w:rsidRPr="002A28D3" w:rsidRDefault="002A28D3" w:rsidP="002A28D3">
      <w:pPr>
        <w:numPr>
          <w:ilvl w:val="0"/>
          <w:numId w:val="49"/>
        </w:numPr>
        <w:spacing w:line="240" w:lineRule="auto"/>
        <w:jc w:val="both"/>
        <w:outlineLvl w:val="1"/>
        <w:rPr>
          <w:rFonts w:cs="Simplified Arabic"/>
          <w:szCs w:val="28"/>
        </w:rPr>
      </w:pPr>
      <w:bookmarkStart w:id="28" w:name="_Toc203165708"/>
      <w:r w:rsidRPr="002A28D3">
        <w:rPr>
          <w:rFonts w:cs="Simplified Arabic"/>
          <w:b/>
          <w:bCs/>
          <w:szCs w:val="28"/>
          <w:rtl/>
        </w:rPr>
        <w:t>كشف الاحتيال</w:t>
      </w:r>
      <w:r w:rsidRPr="002A28D3">
        <w:rPr>
          <w:rFonts w:cs="Simplified Arabic"/>
          <w:b/>
          <w:bCs/>
          <w:szCs w:val="28"/>
        </w:rPr>
        <w:t>:</w:t>
      </w:r>
      <w:r w:rsidRPr="002A28D3">
        <w:rPr>
          <w:rFonts w:cs="Simplified Arabic"/>
          <w:szCs w:val="28"/>
        </w:rPr>
        <w:t xml:space="preserve"> </w:t>
      </w:r>
      <w:r w:rsidRPr="002A28D3">
        <w:rPr>
          <w:rFonts w:cs="Simplified Arabic"/>
          <w:szCs w:val="28"/>
          <w:rtl/>
        </w:rPr>
        <w:t>عبر مراقبة المعاملات واكتشاف الأنماط غير المعتادة</w:t>
      </w:r>
      <w:r w:rsidRPr="002A28D3">
        <w:rPr>
          <w:rFonts w:cs="Simplified Arabic"/>
          <w:szCs w:val="28"/>
        </w:rPr>
        <w:t>.</w:t>
      </w:r>
      <w:bookmarkEnd w:id="28"/>
    </w:p>
    <w:p w14:paraId="693BF743" w14:textId="77777777" w:rsidR="002A28D3" w:rsidRPr="002A28D3" w:rsidRDefault="002A28D3" w:rsidP="002A28D3">
      <w:pPr>
        <w:numPr>
          <w:ilvl w:val="0"/>
          <w:numId w:val="49"/>
        </w:numPr>
        <w:spacing w:line="240" w:lineRule="auto"/>
        <w:jc w:val="both"/>
        <w:outlineLvl w:val="1"/>
        <w:rPr>
          <w:rFonts w:cs="Simplified Arabic"/>
          <w:szCs w:val="28"/>
        </w:rPr>
      </w:pPr>
      <w:bookmarkStart w:id="29" w:name="_Toc203165709"/>
      <w:r w:rsidRPr="002A28D3">
        <w:rPr>
          <w:rFonts w:cs="Simplified Arabic"/>
          <w:b/>
          <w:bCs/>
          <w:szCs w:val="28"/>
          <w:rtl/>
        </w:rPr>
        <w:t>مكافحة غسيل الأموال</w:t>
      </w:r>
      <w:r w:rsidRPr="002A28D3">
        <w:rPr>
          <w:rFonts w:cs="Simplified Arabic"/>
          <w:b/>
          <w:bCs/>
          <w:szCs w:val="28"/>
        </w:rPr>
        <w:t>:</w:t>
      </w:r>
      <w:r w:rsidRPr="002A28D3">
        <w:rPr>
          <w:rFonts w:cs="Simplified Arabic"/>
          <w:szCs w:val="28"/>
        </w:rPr>
        <w:t xml:space="preserve"> </w:t>
      </w:r>
      <w:r w:rsidRPr="002A28D3">
        <w:rPr>
          <w:rFonts w:cs="Simplified Arabic"/>
          <w:szCs w:val="28"/>
          <w:rtl/>
        </w:rPr>
        <w:t>من خلال تحليل سريع ودقيق للمعاملات لرصد الأنشطة المشبوهة (المنيف، 2021؛ الزهراني، 2022)</w:t>
      </w:r>
      <w:r w:rsidRPr="002A28D3">
        <w:rPr>
          <w:rFonts w:cs="Simplified Arabic"/>
          <w:szCs w:val="28"/>
        </w:rPr>
        <w:t>.</w:t>
      </w:r>
      <w:bookmarkEnd w:id="29"/>
    </w:p>
    <w:p w14:paraId="3C89C132" w14:textId="77777777" w:rsidR="002A28D3" w:rsidRPr="002A28D3" w:rsidRDefault="002A28D3" w:rsidP="002A28D3">
      <w:pPr>
        <w:numPr>
          <w:ilvl w:val="0"/>
          <w:numId w:val="49"/>
        </w:numPr>
        <w:spacing w:line="240" w:lineRule="auto"/>
        <w:jc w:val="both"/>
        <w:outlineLvl w:val="1"/>
        <w:rPr>
          <w:rFonts w:cs="Simplified Arabic"/>
          <w:szCs w:val="28"/>
        </w:rPr>
      </w:pPr>
      <w:bookmarkStart w:id="30" w:name="_Toc203165710"/>
      <w:r w:rsidRPr="002A28D3">
        <w:rPr>
          <w:rFonts w:cs="Simplified Arabic"/>
          <w:b/>
          <w:bCs/>
          <w:szCs w:val="28"/>
          <w:rtl/>
        </w:rPr>
        <w:t>الأمن السيبراني</w:t>
      </w:r>
      <w:r w:rsidRPr="002A28D3">
        <w:rPr>
          <w:rFonts w:cs="Simplified Arabic"/>
          <w:b/>
          <w:bCs/>
          <w:szCs w:val="28"/>
        </w:rPr>
        <w:t>:</w:t>
      </w:r>
      <w:r w:rsidRPr="002A28D3">
        <w:rPr>
          <w:rFonts w:cs="Simplified Arabic"/>
          <w:szCs w:val="28"/>
        </w:rPr>
        <w:t xml:space="preserve"> </w:t>
      </w:r>
      <w:r w:rsidRPr="002A28D3">
        <w:rPr>
          <w:rFonts w:cs="Simplified Arabic"/>
          <w:szCs w:val="28"/>
          <w:rtl/>
        </w:rPr>
        <w:t>بتقنيات ترصد التهديدات قبل وقوعها، مما يضمن حماية البيانات (سمية ومنال، 2022)</w:t>
      </w:r>
      <w:r w:rsidRPr="002A28D3">
        <w:rPr>
          <w:rFonts w:cs="Simplified Arabic"/>
          <w:szCs w:val="28"/>
        </w:rPr>
        <w:t>.</w:t>
      </w:r>
      <w:bookmarkEnd w:id="30"/>
    </w:p>
    <w:p w14:paraId="5088FD3F" w14:textId="403BA961" w:rsidR="0056629C" w:rsidRPr="00EE350D" w:rsidRDefault="00596977" w:rsidP="002A28D3">
      <w:pPr>
        <w:spacing w:line="240" w:lineRule="auto"/>
        <w:jc w:val="both"/>
        <w:outlineLvl w:val="1"/>
        <w:rPr>
          <w:rFonts w:cs="Simplified Arabic"/>
          <w:b/>
          <w:bCs/>
          <w:sz w:val="32"/>
          <w:szCs w:val="32"/>
          <w:rtl/>
        </w:rPr>
      </w:pPr>
      <w:bookmarkStart w:id="31" w:name="_Toc203165711"/>
      <w:proofErr w:type="gramStart"/>
      <w:r w:rsidRPr="00EE350D">
        <w:rPr>
          <w:rFonts w:cs="Simplified Arabic" w:hint="cs"/>
          <w:b/>
          <w:bCs/>
          <w:sz w:val="32"/>
          <w:szCs w:val="32"/>
          <w:rtl/>
        </w:rPr>
        <w:t>2.2  الذكاء</w:t>
      </w:r>
      <w:proofErr w:type="gramEnd"/>
      <w:r w:rsidRPr="00EE350D">
        <w:rPr>
          <w:rFonts w:cs="Simplified Arabic" w:hint="cs"/>
          <w:b/>
          <w:bCs/>
          <w:sz w:val="32"/>
          <w:szCs w:val="32"/>
          <w:rtl/>
        </w:rPr>
        <w:t xml:space="preserve"> الاصطناعي </w:t>
      </w:r>
      <w:r w:rsidR="00B36D14" w:rsidRPr="00EE350D">
        <w:rPr>
          <w:rFonts w:cs="Simplified Arabic" w:hint="cs"/>
          <w:b/>
          <w:bCs/>
          <w:sz w:val="32"/>
          <w:szCs w:val="32"/>
          <w:rtl/>
        </w:rPr>
        <w:t>وا</w:t>
      </w:r>
      <w:r w:rsidRPr="00EE350D">
        <w:rPr>
          <w:rFonts w:cs="Simplified Arabic" w:hint="cs"/>
          <w:b/>
          <w:bCs/>
          <w:sz w:val="32"/>
          <w:szCs w:val="32"/>
          <w:rtl/>
        </w:rPr>
        <w:t>لحد من جريمة غسيل</w:t>
      </w:r>
      <w:r w:rsidR="0056629C" w:rsidRPr="00EE350D">
        <w:rPr>
          <w:rFonts w:cs="Simplified Arabic"/>
          <w:b/>
          <w:bCs/>
          <w:sz w:val="32"/>
          <w:szCs w:val="32"/>
          <w:rtl/>
        </w:rPr>
        <w:t xml:space="preserve"> الأموال</w:t>
      </w:r>
      <w:r w:rsidRPr="00EE350D">
        <w:rPr>
          <w:rFonts w:cs="Simplified Arabic" w:hint="cs"/>
          <w:b/>
          <w:bCs/>
          <w:sz w:val="32"/>
          <w:szCs w:val="32"/>
          <w:rtl/>
        </w:rPr>
        <w:t>.</w:t>
      </w:r>
      <w:bookmarkEnd w:id="31"/>
    </w:p>
    <w:p w14:paraId="16CEDBED" w14:textId="77777777" w:rsidR="002A28D3" w:rsidRPr="002A28D3" w:rsidRDefault="002A28D3" w:rsidP="002A28D3">
      <w:pPr>
        <w:spacing w:line="240" w:lineRule="auto"/>
        <w:rPr>
          <w:rFonts w:cs="Simplified Arabic"/>
          <w:szCs w:val="28"/>
        </w:rPr>
      </w:pPr>
      <w:r w:rsidRPr="002A28D3">
        <w:rPr>
          <w:rFonts w:cs="Simplified Arabic"/>
          <w:szCs w:val="28"/>
          <w:rtl/>
        </w:rPr>
        <w:t>تُعد جريمة غسيل الأموال من الجرائم المالية العابرة للحدود، وتؤثر بشكل سلبي على الاقتصاد والمجتمع، كونها ترتبط بجرائم مثل الإرهاب والتهرب الضريبي والاتجار غير المشروع. وهي تمر بمراحل متعددة لإضفاء الشرعية على أموال غير قانونية</w:t>
      </w:r>
      <w:r w:rsidRPr="002A28D3">
        <w:rPr>
          <w:rFonts w:cs="Simplified Arabic"/>
          <w:szCs w:val="28"/>
        </w:rPr>
        <w:t>.</w:t>
      </w:r>
    </w:p>
    <w:p w14:paraId="4F74E162" w14:textId="24B6E07D" w:rsidR="00226038" w:rsidRPr="00854E06" w:rsidRDefault="00226038" w:rsidP="002A28D3">
      <w:pPr>
        <w:spacing w:line="240" w:lineRule="auto"/>
        <w:jc w:val="both"/>
        <w:outlineLvl w:val="2"/>
        <w:rPr>
          <w:rFonts w:cs="Simplified Arabic"/>
          <w:b/>
          <w:bCs/>
          <w:szCs w:val="28"/>
          <w:rtl/>
        </w:rPr>
      </w:pPr>
      <w:bookmarkStart w:id="32" w:name="_Toc203165712"/>
      <w:r w:rsidRPr="00854E06">
        <w:rPr>
          <w:rFonts w:cs="Simplified Arabic"/>
          <w:b/>
          <w:bCs/>
          <w:szCs w:val="28"/>
          <w:rtl/>
        </w:rPr>
        <w:t>2.2.1 تطبيقات الذكاء الاصطناعي للحد من غسيل الأموال</w:t>
      </w:r>
      <w:bookmarkEnd w:id="32"/>
      <w:r w:rsidRPr="00854E06">
        <w:rPr>
          <w:rFonts w:cs="Simplified Arabic"/>
          <w:b/>
          <w:bCs/>
          <w:szCs w:val="28"/>
          <w:rtl/>
        </w:rPr>
        <w:t xml:space="preserve"> </w:t>
      </w:r>
    </w:p>
    <w:p w14:paraId="42B3D328" w14:textId="0C5C664B" w:rsidR="002A28D3" w:rsidRPr="002A28D3" w:rsidRDefault="002A28D3" w:rsidP="002A28D3">
      <w:pPr>
        <w:spacing w:line="240" w:lineRule="auto"/>
        <w:jc w:val="both"/>
        <w:rPr>
          <w:rFonts w:cs="Simplified Arabic"/>
          <w:szCs w:val="28"/>
        </w:rPr>
      </w:pPr>
      <w:r w:rsidRPr="002A28D3">
        <w:rPr>
          <w:rFonts w:cs="Simplified Arabic"/>
          <w:szCs w:val="28"/>
          <w:rtl/>
        </w:rPr>
        <w:t>تستخدم المؤسسات المالية تقنيات الذكاء الاصطناعي لتصنيف المعاملات والعملاء حسب المخاطر، واكتشاف الأنماط الشاذة التي قد تشير إلى غسيل الأموال. تُوظف خوارزميات التعلم الآلي والقواعد التنبؤية في تحليل البيانات بشكل تلقائي، مما يُحسّن من دقة الكشف ويُقلل التنبيهات الكاذبة (الحجيري وهاشم، 2023)</w:t>
      </w:r>
      <w:r w:rsidRPr="002A28D3">
        <w:rPr>
          <w:rFonts w:cs="Simplified Arabic"/>
          <w:szCs w:val="28"/>
        </w:rPr>
        <w:t>.</w:t>
      </w:r>
    </w:p>
    <w:p w14:paraId="07B874A9" w14:textId="77777777" w:rsidR="002A28D3" w:rsidRPr="002A28D3" w:rsidRDefault="002A28D3" w:rsidP="002A28D3">
      <w:pPr>
        <w:spacing w:line="240" w:lineRule="auto"/>
        <w:jc w:val="both"/>
        <w:rPr>
          <w:rFonts w:cs="Simplified Arabic"/>
          <w:szCs w:val="28"/>
        </w:rPr>
      </w:pPr>
      <w:r w:rsidRPr="002A28D3">
        <w:rPr>
          <w:rFonts w:cs="Simplified Arabic"/>
          <w:szCs w:val="28"/>
          <w:rtl/>
        </w:rPr>
        <w:t>تُبنى أنظمة مكافحة غسيل الأموال على أربع طبقات</w:t>
      </w:r>
      <w:r w:rsidRPr="002A28D3">
        <w:rPr>
          <w:rFonts w:cs="Simplified Arabic"/>
          <w:szCs w:val="28"/>
        </w:rPr>
        <w:t xml:space="preserve">: </w:t>
      </w:r>
      <w:r w:rsidRPr="002A28D3">
        <w:rPr>
          <w:rFonts w:cs="Simplified Arabic"/>
          <w:szCs w:val="28"/>
          <w:rtl/>
        </w:rPr>
        <w:t>البيانات، الفحص والمراقبة، التنبيهات، والتشغيل</w:t>
      </w:r>
      <w:r w:rsidRPr="002A28D3">
        <w:rPr>
          <w:rFonts w:cs="Simplified Arabic"/>
          <w:szCs w:val="28"/>
        </w:rPr>
        <w:t xml:space="preserve">. </w:t>
      </w:r>
      <w:r w:rsidRPr="002A28D3">
        <w:rPr>
          <w:rFonts w:cs="Simplified Arabic"/>
          <w:szCs w:val="28"/>
          <w:rtl/>
        </w:rPr>
        <w:t>وتشمل</w:t>
      </w:r>
      <w:r w:rsidRPr="002A28D3">
        <w:rPr>
          <w:rFonts w:cs="Simplified Arabic"/>
          <w:szCs w:val="28"/>
        </w:rPr>
        <w:t>:</w:t>
      </w:r>
    </w:p>
    <w:p w14:paraId="4A6023AD" w14:textId="77777777" w:rsidR="002A28D3" w:rsidRPr="002A28D3" w:rsidRDefault="002A28D3" w:rsidP="002A28D3">
      <w:pPr>
        <w:numPr>
          <w:ilvl w:val="0"/>
          <w:numId w:val="50"/>
        </w:numPr>
        <w:spacing w:line="240" w:lineRule="auto"/>
        <w:jc w:val="both"/>
        <w:rPr>
          <w:rFonts w:cs="Simplified Arabic"/>
          <w:szCs w:val="28"/>
        </w:rPr>
      </w:pPr>
      <w:r w:rsidRPr="002A28D3">
        <w:rPr>
          <w:rFonts w:cs="Simplified Arabic"/>
          <w:szCs w:val="28"/>
          <w:rtl/>
        </w:rPr>
        <w:t>تحليل بيانات العملاء والمعاملات</w:t>
      </w:r>
      <w:r w:rsidRPr="002A28D3">
        <w:rPr>
          <w:rFonts w:cs="Simplified Arabic"/>
          <w:szCs w:val="28"/>
        </w:rPr>
        <w:t>.</w:t>
      </w:r>
    </w:p>
    <w:p w14:paraId="65458B19" w14:textId="77777777" w:rsidR="002A28D3" w:rsidRPr="002A28D3" w:rsidRDefault="002A28D3" w:rsidP="002A28D3">
      <w:pPr>
        <w:numPr>
          <w:ilvl w:val="0"/>
          <w:numId w:val="50"/>
        </w:numPr>
        <w:spacing w:line="240" w:lineRule="auto"/>
        <w:jc w:val="both"/>
        <w:rPr>
          <w:rFonts w:cs="Simplified Arabic"/>
          <w:szCs w:val="28"/>
        </w:rPr>
      </w:pPr>
      <w:r w:rsidRPr="002A28D3">
        <w:rPr>
          <w:rFonts w:cs="Simplified Arabic"/>
          <w:szCs w:val="28"/>
          <w:rtl/>
        </w:rPr>
        <w:t>توظيف قواعد ثابتة وخوارزميات ذكاء اصطناعي لرصد السلوكيات المشبوهة</w:t>
      </w:r>
      <w:r w:rsidRPr="002A28D3">
        <w:rPr>
          <w:rFonts w:cs="Simplified Arabic"/>
          <w:szCs w:val="28"/>
        </w:rPr>
        <w:t>.</w:t>
      </w:r>
    </w:p>
    <w:p w14:paraId="37F62376" w14:textId="77777777" w:rsidR="002A28D3" w:rsidRPr="002A28D3" w:rsidRDefault="002A28D3" w:rsidP="002A28D3">
      <w:pPr>
        <w:numPr>
          <w:ilvl w:val="0"/>
          <w:numId w:val="50"/>
        </w:numPr>
        <w:spacing w:line="240" w:lineRule="auto"/>
        <w:jc w:val="both"/>
        <w:rPr>
          <w:rFonts w:cs="Simplified Arabic"/>
          <w:szCs w:val="28"/>
        </w:rPr>
      </w:pPr>
      <w:r w:rsidRPr="002A28D3">
        <w:rPr>
          <w:rFonts w:cs="Simplified Arabic"/>
          <w:szCs w:val="28"/>
          <w:rtl/>
        </w:rPr>
        <w:t>استخدام معالجة اللغة الطبيعية لفهم المعلومات من مصادر متنوعة</w:t>
      </w:r>
      <w:r w:rsidRPr="002A28D3">
        <w:rPr>
          <w:rFonts w:cs="Simplified Arabic"/>
          <w:szCs w:val="28"/>
        </w:rPr>
        <w:t>.</w:t>
      </w:r>
    </w:p>
    <w:p w14:paraId="78BB367D" w14:textId="0FAF7ACE" w:rsidR="002A28D3" w:rsidRPr="002A28D3" w:rsidRDefault="002A28D3" w:rsidP="002A28D3">
      <w:pPr>
        <w:spacing w:line="240" w:lineRule="auto"/>
        <w:jc w:val="both"/>
        <w:rPr>
          <w:rFonts w:cs="Simplified Arabic"/>
          <w:szCs w:val="28"/>
        </w:rPr>
      </w:pPr>
      <w:r w:rsidRPr="002A28D3">
        <w:rPr>
          <w:rFonts w:cs="Simplified Arabic"/>
          <w:szCs w:val="28"/>
          <w:rtl/>
        </w:rPr>
        <w:t>بفضل الذكاء الاصطناعي، يمكن تجميع المعاملات الخطيرة، رصد الشبكات المالية غير المنتظمة، ومتابعة تطور أساليب الاحتيال بمرونة أعلى، مما يُحسّن من فعالية التصدي لجرائم غسيل الأموال</w:t>
      </w:r>
      <w:r w:rsidRPr="002A28D3">
        <w:rPr>
          <w:rFonts w:cs="Simplified Arabic"/>
          <w:szCs w:val="28"/>
        </w:rPr>
        <w:t>.</w:t>
      </w:r>
    </w:p>
    <w:p w14:paraId="05CA7E2C" w14:textId="0FAF7ACE" w:rsidR="0001649A" w:rsidRPr="00291CEF" w:rsidRDefault="00291CEF" w:rsidP="009A78EF">
      <w:pPr>
        <w:spacing w:before="360" w:after="120" w:line="240" w:lineRule="auto"/>
        <w:jc w:val="both"/>
        <w:outlineLvl w:val="1"/>
        <w:rPr>
          <w:rFonts w:cs="Simplified Arabic"/>
          <w:b/>
          <w:bCs/>
          <w:sz w:val="36"/>
          <w:szCs w:val="36"/>
          <w:rtl/>
        </w:rPr>
      </w:pPr>
      <w:bookmarkStart w:id="33" w:name="_Toc203165713"/>
      <w:r w:rsidRPr="00291CEF">
        <w:rPr>
          <w:rFonts w:cs="Simplified Arabic" w:hint="cs"/>
          <w:b/>
          <w:bCs/>
          <w:sz w:val="36"/>
          <w:szCs w:val="36"/>
          <w:rtl/>
        </w:rPr>
        <w:t>3</w:t>
      </w:r>
      <w:r w:rsidR="00F672C7" w:rsidRPr="00291CEF">
        <w:rPr>
          <w:rFonts w:cs="Simplified Arabic"/>
          <w:b/>
          <w:bCs/>
          <w:sz w:val="36"/>
          <w:szCs w:val="36"/>
          <w:rtl/>
        </w:rPr>
        <w:t>.</w:t>
      </w:r>
      <w:r w:rsidR="00E02ADA" w:rsidRPr="00291CEF">
        <w:rPr>
          <w:rFonts w:cs="Simplified Arabic"/>
          <w:b/>
          <w:bCs/>
          <w:sz w:val="36"/>
          <w:szCs w:val="36"/>
          <w:rtl/>
        </w:rPr>
        <w:t>إدارة المخاطر</w:t>
      </w:r>
      <w:bookmarkEnd w:id="33"/>
      <w:r w:rsidR="00E02ADA" w:rsidRPr="00291CEF">
        <w:rPr>
          <w:rFonts w:cs="Simplified Arabic"/>
          <w:b/>
          <w:bCs/>
          <w:sz w:val="36"/>
          <w:szCs w:val="36"/>
          <w:rtl/>
        </w:rPr>
        <w:t xml:space="preserve"> </w:t>
      </w:r>
      <w:r w:rsidR="00F672C7" w:rsidRPr="00291CEF">
        <w:rPr>
          <w:rFonts w:cs="Simplified Arabic"/>
          <w:b/>
          <w:bCs/>
          <w:sz w:val="36"/>
          <w:szCs w:val="36"/>
          <w:rtl/>
        </w:rPr>
        <w:t xml:space="preserve"> </w:t>
      </w:r>
    </w:p>
    <w:p w14:paraId="38176524" w14:textId="545795DE" w:rsidR="00E02ADA" w:rsidRPr="00291CEF" w:rsidRDefault="00291CEF" w:rsidP="009A78EF">
      <w:pPr>
        <w:spacing w:line="240" w:lineRule="auto"/>
        <w:jc w:val="both"/>
        <w:outlineLvl w:val="1"/>
        <w:rPr>
          <w:rFonts w:cs="Simplified Arabic"/>
          <w:b/>
          <w:bCs/>
          <w:sz w:val="32"/>
          <w:szCs w:val="32"/>
          <w:rtl/>
        </w:rPr>
      </w:pPr>
      <w:bookmarkStart w:id="34" w:name="_Toc203165714"/>
      <w:r w:rsidRPr="00291CEF">
        <w:rPr>
          <w:rFonts w:cs="Simplified Arabic" w:hint="cs"/>
          <w:b/>
          <w:bCs/>
          <w:sz w:val="32"/>
          <w:szCs w:val="32"/>
          <w:rtl/>
        </w:rPr>
        <w:t>3</w:t>
      </w:r>
      <w:r w:rsidR="00E02ADA" w:rsidRPr="00291CEF">
        <w:rPr>
          <w:rFonts w:cs="Simplified Arabic"/>
          <w:b/>
          <w:bCs/>
          <w:sz w:val="32"/>
          <w:szCs w:val="32"/>
          <w:rtl/>
        </w:rPr>
        <w:t>.1 مفهوم إدارة المخاطر</w:t>
      </w:r>
      <w:bookmarkEnd w:id="34"/>
    </w:p>
    <w:p w14:paraId="036E2E27" w14:textId="5D075F65" w:rsidR="00475545" w:rsidRPr="009A78EF" w:rsidRDefault="009A78EF" w:rsidP="009A78EF">
      <w:pPr>
        <w:spacing w:after="200" w:line="240" w:lineRule="auto"/>
        <w:jc w:val="both"/>
        <w:rPr>
          <w:rFonts w:eastAsia="Times New Roman" w:cs="Simplified Arabic"/>
          <w:color w:val="0D0D0D" w:themeColor="text1" w:themeTint="F2"/>
          <w:szCs w:val="28"/>
          <w:rtl/>
        </w:rPr>
      </w:pPr>
      <w:r w:rsidRPr="009A78EF">
        <w:rPr>
          <w:rFonts w:eastAsia="Times New Roman" w:cs="Simplified Arabic"/>
          <w:color w:val="0D0D0D" w:themeColor="text1" w:themeTint="F2"/>
          <w:szCs w:val="28"/>
          <w:rtl/>
        </w:rPr>
        <w:t>تعني إدارة المخاطر الأنشطة التي تهدف للسيطرة على المخاطر وتقليلها لأدنى حد، وتشمل تحديد وقياس ومعالجة المخاطر التي قد تؤثر على المؤسسة</w:t>
      </w:r>
      <w:r w:rsidRPr="009A78EF">
        <w:rPr>
          <w:rFonts w:eastAsia="Times New Roman" w:cs="Simplified Arabic"/>
          <w:color w:val="0D0D0D" w:themeColor="text1" w:themeTint="F2"/>
          <w:szCs w:val="28"/>
        </w:rPr>
        <w:t>.</w:t>
      </w:r>
    </w:p>
    <w:p w14:paraId="34ED3C7A" w14:textId="58F16FB3" w:rsidR="00475545" w:rsidRPr="00291CEF" w:rsidRDefault="00291CEF" w:rsidP="009A78EF">
      <w:pPr>
        <w:spacing w:line="240" w:lineRule="auto"/>
        <w:jc w:val="both"/>
        <w:outlineLvl w:val="1"/>
        <w:rPr>
          <w:rFonts w:cs="Simplified Arabic"/>
          <w:b/>
          <w:bCs/>
          <w:sz w:val="32"/>
          <w:szCs w:val="32"/>
          <w:rtl/>
        </w:rPr>
      </w:pPr>
      <w:bookmarkStart w:id="35" w:name="_Toc203165715"/>
      <w:r>
        <w:rPr>
          <w:rFonts w:cs="Simplified Arabic" w:hint="cs"/>
          <w:b/>
          <w:bCs/>
          <w:sz w:val="32"/>
          <w:szCs w:val="32"/>
          <w:rtl/>
        </w:rPr>
        <w:t>3</w:t>
      </w:r>
      <w:r w:rsidR="00F672C7" w:rsidRPr="00291CEF">
        <w:rPr>
          <w:rFonts w:cs="Simplified Arabic"/>
          <w:b/>
          <w:bCs/>
          <w:sz w:val="32"/>
          <w:szCs w:val="32"/>
          <w:rtl/>
        </w:rPr>
        <w:t>.</w:t>
      </w:r>
      <w:r>
        <w:rPr>
          <w:rFonts w:cs="Simplified Arabic" w:hint="cs"/>
          <w:b/>
          <w:bCs/>
          <w:sz w:val="32"/>
          <w:szCs w:val="32"/>
          <w:rtl/>
        </w:rPr>
        <w:t>1</w:t>
      </w:r>
      <w:r w:rsidR="00F672C7" w:rsidRPr="00291CEF">
        <w:rPr>
          <w:rFonts w:cs="Simplified Arabic"/>
          <w:b/>
          <w:bCs/>
          <w:sz w:val="32"/>
          <w:szCs w:val="32"/>
          <w:rtl/>
        </w:rPr>
        <w:t>.</w:t>
      </w:r>
      <w:r>
        <w:rPr>
          <w:rFonts w:cs="Simplified Arabic" w:hint="cs"/>
          <w:b/>
          <w:bCs/>
          <w:sz w:val="32"/>
          <w:szCs w:val="32"/>
          <w:rtl/>
        </w:rPr>
        <w:t>1</w:t>
      </w:r>
      <w:r w:rsidR="00475545" w:rsidRPr="00291CEF">
        <w:rPr>
          <w:rFonts w:cs="Simplified Arabic"/>
          <w:b/>
          <w:bCs/>
          <w:sz w:val="32"/>
          <w:szCs w:val="32"/>
          <w:rtl/>
        </w:rPr>
        <w:t xml:space="preserve"> مفهوم إدارة المخاطر المالية.</w:t>
      </w:r>
      <w:bookmarkEnd w:id="35"/>
    </w:p>
    <w:p w14:paraId="0F9F6A84" w14:textId="7F8C917E" w:rsidR="009A78EF" w:rsidRPr="009A78EF" w:rsidRDefault="009A78EF" w:rsidP="009A78EF">
      <w:pPr>
        <w:spacing w:line="240" w:lineRule="auto"/>
        <w:rPr>
          <w:rFonts w:cs="Simplified Arabic"/>
          <w:szCs w:val="28"/>
        </w:rPr>
      </w:pPr>
      <w:r w:rsidRPr="009A78EF">
        <w:rPr>
          <w:rFonts w:cs="Simplified Arabic"/>
          <w:szCs w:val="28"/>
          <w:rtl/>
        </w:rPr>
        <w:t>تُعرف إدارة المخاطر المالية بأنها إدارة الأحداث غير المتوقعة التي قد تؤدي إلى خسائر، من خلال ثلاث مراحل: تحديد الخطر، قياسه، ومعالجته. يمكن اعتماد استراتيجيات مثل الاحتفاظ بالخطر أو تحويله أو تقليله</w:t>
      </w:r>
      <w:r w:rsidRPr="009A78EF">
        <w:rPr>
          <w:rFonts w:cs="Simplified Arabic"/>
          <w:szCs w:val="28"/>
        </w:rPr>
        <w:t>.</w:t>
      </w:r>
      <w:r w:rsidRPr="009A78EF">
        <w:rPr>
          <w:rFonts w:cs="Simplified Arabic"/>
          <w:szCs w:val="28"/>
        </w:rPr>
        <w:br/>
      </w:r>
      <w:r w:rsidRPr="009A78EF">
        <w:rPr>
          <w:rFonts w:cs="Simplified Arabic"/>
          <w:szCs w:val="28"/>
          <w:rtl/>
        </w:rPr>
        <w:t>تهدف إدارة المخاطر إلى</w:t>
      </w:r>
      <w:r w:rsidRPr="009A78EF">
        <w:rPr>
          <w:rFonts w:cs="Simplified Arabic"/>
          <w:szCs w:val="28"/>
        </w:rPr>
        <w:t>:</w:t>
      </w:r>
    </w:p>
    <w:p w14:paraId="71C5F87B" w14:textId="77777777" w:rsidR="009A78EF" w:rsidRPr="009A78EF" w:rsidRDefault="009A78EF" w:rsidP="009A78EF">
      <w:pPr>
        <w:numPr>
          <w:ilvl w:val="0"/>
          <w:numId w:val="51"/>
        </w:numPr>
        <w:spacing w:line="240" w:lineRule="auto"/>
        <w:jc w:val="both"/>
        <w:rPr>
          <w:rFonts w:cs="Simplified Arabic"/>
          <w:szCs w:val="28"/>
        </w:rPr>
      </w:pPr>
      <w:r w:rsidRPr="009A78EF">
        <w:rPr>
          <w:rFonts w:cs="Simplified Arabic"/>
          <w:szCs w:val="28"/>
          <w:rtl/>
        </w:rPr>
        <w:t>حماية الأصول</w:t>
      </w:r>
      <w:r w:rsidRPr="009A78EF">
        <w:rPr>
          <w:rFonts w:cs="Simplified Arabic"/>
          <w:szCs w:val="28"/>
        </w:rPr>
        <w:t>.</w:t>
      </w:r>
    </w:p>
    <w:p w14:paraId="52DA7F2B" w14:textId="77777777" w:rsidR="009A78EF" w:rsidRPr="009A78EF" w:rsidRDefault="009A78EF" w:rsidP="009A78EF">
      <w:pPr>
        <w:numPr>
          <w:ilvl w:val="0"/>
          <w:numId w:val="51"/>
        </w:numPr>
        <w:spacing w:line="240" w:lineRule="auto"/>
        <w:jc w:val="both"/>
        <w:rPr>
          <w:rFonts w:cs="Simplified Arabic"/>
          <w:szCs w:val="28"/>
        </w:rPr>
      </w:pPr>
      <w:r w:rsidRPr="009A78EF">
        <w:rPr>
          <w:rFonts w:cs="Simplified Arabic"/>
          <w:szCs w:val="28"/>
          <w:rtl/>
        </w:rPr>
        <w:t>تقليل الخسائر والتقلبات</w:t>
      </w:r>
      <w:r w:rsidRPr="009A78EF">
        <w:rPr>
          <w:rFonts w:cs="Simplified Arabic"/>
          <w:szCs w:val="28"/>
        </w:rPr>
        <w:t>.</w:t>
      </w:r>
    </w:p>
    <w:p w14:paraId="234D7176" w14:textId="77777777" w:rsidR="009A78EF" w:rsidRPr="009A78EF" w:rsidRDefault="009A78EF" w:rsidP="009A78EF">
      <w:pPr>
        <w:numPr>
          <w:ilvl w:val="0"/>
          <w:numId w:val="51"/>
        </w:numPr>
        <w:spacing w:line="240" w:lineRule="auto"/>
        <w:jc w:val="both"/>
        <w:rPr>
          <w:rFonts w:cs="Simplified Arabic"/>
          <w:szCs w:val="28"/>
        </w:rPr>
      </w:pPr>
      <w:r w:rsidRPr="009A78EF">
        <w:rPr>
          <w:rFonts w:cs="Simplified Arabic"/>
          <w:szCs w:val="28"/>
          <w:rtl/>
        </w:rPr>
        <w:t>رفع استقرار الأرباح</w:t>
      </w:r>
      <w:r w:rsidRPr="009A78EF">
        <w:rPr>
          <w:rFonts w:cs="Simplified Arabic"/>
          <w:szCs w:val="28"/>
        </w:rPr>
        <w:t>.</w:t>
      </w:r>
    </w:p>
    <w:p w14:paraId="6D06715D" w14:textId="77777777" w:rsidR="009A78EF" w:rsidRPr="009A78EF" w:rsidRDefault="009A78EF" w:rsidP="009A78EF">
      <w:pPr>
        <w:numPr>
          <w:ilvl w:val="0"/>
          <w:numId w:val="51"/>
        </w:numPr>
        <w:spacing w:line="240" w:lineRule="auto"/>
        <w:rPr>
          <w:rFonts w:cs="Simplified Arabic"/>
          <w:szCs w:val="28"/>
        </w:rPr>
      </w:pPr>
      <w:r w:rsidRPr="009A78EF">
        <w:rPr>
          <w:rFonts w:cs="Simplified Arabic"/>
          <w:szCs w:val="28"/>
          <w:rtl/>
        </w:rPr>
        <w:t>حماية الاستثمارات وتعزيز الاستمرارية</w:t>
      </w:r>
      <w:r w:rsidRPr="009A78EF">
        <w:rPr>
          <w:rFonts w:cs="Simplified Arabic"/>
          <w:szCs w:val="28"/>
        </w:rPr>
        <w:t>.</w:t>
      </w:r>
      <w:r w:rsidRPr="009A78EF">
        <w:rPr>
          <w:rFonts w:cs="Simplified Arabic"/>
          <w:szCs w:val="28"/>
        </w:rPr>
        <w:br/>
      </w:r>
      <w:r w:rsidRPr="009A78EF">
        <w:rPr>
          <w:rFonts w:cs="Simplified Arabic"/>
          <w:szCs w:val="28"/>
          <w:rtl/>
        </w:rPr>
        <w:t>ويتم تحديد المخاطر بوسائل مثل العصف الذهني، تحليل السلامة، استشارة الخبراء، والسجلات السابقة (خيرة، 2020)</w:t>
      </w:r>
      <w:r w:rsidRPr="009A78EF">
        <w:rPr>
          <w:rFonts w:cs="Simplified Arabic"/>
          <w:szCs w:val="28"/>
        </w:rPr>
        <w:t>.</w:t>
      </w:r>
    </w:p>
    <w:p w14:paraId="59FE388D" w14:textId="6D98E8AF" w:rsidR="008716C0" w:rsidRPr="00854E06" w:rsidRDefault="00DD7CAE" w:rsidP="009A78EF">
      <w:pPr>
        <w:spacing w:line="240" w:lineRule="auto"/>
        <w:jc w:val="both"/>
        <w:outlineLvl w:val="1"/>
        <w:rPr>
          <w:rFonts w:cs="Simplified Arabic"/>
          <w:b/>
          <w:bCs/>
          <w:sz w:val="32"/>
          <w:szCs w:val="32"/>
          <w:rtl/>
        </w:rPr>
      </w:pPr>
      <w:bookmarkStart w:id="36" w:name="_Toc203165716"/>
      <w:r w:rsidRPr="00854E06">
        <w:rPr>
          <w:rFonts w:cs="Simplified Arabic"/>
          <w:b/>
          <w:bCs/>
          <w:sz w:val="32"/>
          <w:szCs w:val="32"/>
          <w:rtl/>
        </w:rPr>
        <w:t>3</w:t>
      </w:r>
      <w:r w:rsidR="00291CEF">
        <w:rPr>
          <w:rFonts w:cs="Simplified Arabic" w:hint="cs"/>
          <w:b/>
          <w:bCs/>
          <w:sz w:val="32"/>
          <w:szCs w:val="32"/>
          <w:rtl/>
        </w:rPr>
        <w:t>.1.</w:t>
      </w:r>
      <w:proofErr w:type="gramStart"/>
      <w:r w:rsidR="00291CEF">
        <w:rPr>
          <w:rFonts w:cs="Simplified Arabic" w:hint="cs"/>
          <w:b/>
          <w:bCs/>
          <w:sz w:val="32"/>
          <w:szCs w:val="32"/>
          <w:rtl/>
        </w:rPr>
        <w:t>2</w:t>
      </w:r>
      <w:r w:rsidR="00FF7237" w:rsidRPr="00854E06">
        <w:rPr>
          <w:rFonts w:cs="Simplified Arabic"/>
          <w:b/>
          <w:bCs/>
          <w:sz w:val="32"/>
          <w:szCs w:val="32"/>
          <w:rtl/>
        </w:rPr>
        <w:t>.تطبيقات</w:t>
      </w:r>
      <w:proofErr w:type="gramEnd"/>
      <w:r w:rsidR="00FF7237" w:rsidRPr="00854E06">
        <w:rPr>
          <w:rFonts w:cs="Simplified Arabic"/>
          <w:b/>
          <w:bCs/>
          <w:sz w:val="32"/>
          <w:szCs w:val="32"/>
          <w:rtl/>
        </w:rPr>
        <w:t xml:space="preserve"> الذكاء الاصطناعي في إدارة المخاطر</w:t>
      </w:r>
      <w:r w:rsidRPr="00854E06">
        <w:rPr>
          <w:rFonts w:cs="Simplified Arabic"/>
          <w:b/>
          <w:bCs/>
          <w:sz w:val="32"/>
          <w:szCs w:val="32"/>
          <w:rtl/>
        </w:rPr>
        <w:t xml:space="preserve"> والامتثال في المؤسسات المصرفية</w:t>
      </w:r>
      <w:bookmarkEnd w:id="36"/>
    </w:p>
    <w:p w14:paraId="0DB811D0" w14:textId="6922A5C8" w:rsidR="009A78EF" w:rsidRPr="009A78EF" w:rsidRDefault="009A78EF" w:rsidP="009A78EF">
      <w:pPr>
        <w:spacing w:line="240" w:lineRule="auto"/>
        <w:jc w:val="both"/>
        <w:rPr>
          <w:rFonts w:cs="Simplified Arabic"/>
          <w:szCs w:val="28"/>
        </w:rPr>
      </w:pPr>
      <w:r w:rsidRPr="009A78EF">
        <w:rPr>
          <w:rFonts w:cs="Simplified Arabic"/>
          <w:szCs w:val="28"/>
          <w:rtl/>
        </w:rPr>
        <w:t>الذكاء الاصطناعي أصبح أداة رئيسية في إدارة المخاطر المالية، خاصة في المصارف، لما له من قدرة على</w:t>
      </w:r>
      <w:r w:rsidRPr="009A78EF">
        <w:rPr>
          <w:rFonts w:cs="Simplified Arabic"/>
          <w:szCs w:val="28"/>
        </w:rPr>
        <w:t>:</w:t>
      </w:r>
    </w:p>
    <w:p w14:paraId="69900EF5" w14:textId="77777777" w:rsidR="009A78EF" w:rsidRPr="009A78EF" w:rsidRDefault="009A78EF" w:rsidP="009A78EF">
      <w:pPr>
        <w:numPr>
          <w:ilvl w:val="0"/>
          <w:numId w:val="52"/>
        </w:numPr>
        <w:spacing w:line="240" w:lineRule="auto"/>
        <w:jc w:val="both"/>
        <w:rPr>
          <w:rFonts w:cs="Simplified Arabic"/>
          <w:szCs w:val="28"/>
        </w:rPr>
      </w:pPr>
      <w:r w:rsidRPr="009A78EF">
        <w:rPr>
          <w:rFonts w:cs="Simplified Arabic"/>
          <w:b/>
          <w:bCs/>
          <w:szCs w:val="28"/>
          <w:rtl/>
        </w:rPr>
        <w:t>تحليل البيانات المالية بدقة</w:t>
      </w:r>
      <w:r w:rsidRPr="009A78EF">
        <w:rPr>
          <w:rFonts w:cs="Simplified Arabic"/>
          <w:szCs w:val="28"/>
          <w:rtl/>
        </w:rPr>
        <w:t xml:space="preserve"> وتحديد المخاطر المحتملة</w:t>
      </w:r>
      <w:r w:rsidRPr="009A78EF">
        <w:rPr>
          <w:rFonts w:cs="Simplified Arabic"/>
          <w:szCs w:val="28"/>
        </w:rPr>
        <w:t>.</w:t>
      </w:r>
    </w:p>
    <w:p w14:paraId="569AC843" w14:textId="77777777" w:rsidR="009A78EF" w:rsidRPr="009A78EF" w:rsidRDefault="009A78EF" w:rsidP="009A78EF">
      <w:pPr>
        <w:numPr>
          <w:ilvl w:val="0"/>
          <w:numId w:val="52"/>
        </w:numPr>
        <w:spacing w:line="240" w:lineRule="auto"/>
        <w:jc w:val="both"/>
        <w:rPr>
          <w:rFonts w:cs="Simplified Arabic"/>
          <w:szCs w:val="28"/>
        </w:rPr>
      </w:pPr>
      <w:r w:rsidRPr="009A78EF">
        <w:rPr>
          <w:rFonts w:cs="Simplified Arabic"/>
          <w:b/>
          <w:bCs/>
          <w:szCs w:val="28"/>
          <w:rtl/>
        </w:rPr>
        <w:t>رصد تغيرات السوق مبكرًا</w:t>
      </w:r>
      <w:r w:rsidRPr="009A78EF">
        <w:rPr>
          <w:rFonts w:cs="Simplified Arabic"/>
          <w:szCs w:val="28"/>
          <w:rtl/>
        </w:rPr>
        <w:t xml:space="preserve"> عبر اكتشاف الحالات الشاذة والاتجاهات</w:t>
      </w:r>
      <w:r w:rsidRPr="009A78EF">
        <w:rPr>
          <w:rFonts w:cs="Simplified Arabic"/>
          <w:szCs w:val="28"/>
        </w:rPr>
        <w:t>.</w:t>
      </w:r>
    </w:p>
    <w:p w14:paraId="0B018477" w14:textId="77777777" w:rsidR="009A78EF" w:rsidRPr="009A78EF" w:rsidRDefault="009A78EF" w:rsidP="009A78EF">
      <w:pPr>
        <w:numPr>
          <w:ilvl w:val="0"/>
          <w:numId w:val="52"/>
        </w:numPr>
        <w:spacing w:line="240" w:lineRule="auto"/>
        <w:jc w:val="both"/>
        <w:rPr>
          <w:rFonts w:cs="Simplified Arabic"/>
          <w:szCs w:val="28"/>
        </w:rPr>
      </w:pPr>
      <w:r w:rsidRPr="009A78EF">
        <w:rPr>
          <w:rFonts w:cs="Simplified Arabic"/>
          <w:b/>
          <w:bCs/>
          <w:szCs w:val="28"/>
          <w:rtl/>
        </w:rPr>
        <w:t>بناء نماذج تنبؤية</w:t>
      </w:r>
      <w:r w:rsidRPr="009A78EF">
        <w:rPr>
          <w:rFonts w:cs="Simplified Arabic"/>
          <w:szCs w:val="28"/>
          <w:rtl/>
        </w:rPr>
        <w:t xml:space="preserve"> لتقدير المخاطر المستقبلية استنادًا على البيانات التاريخية</w:t>
      </w:r>
      <w:r w:rsidRPr="009A78EF">
        <w:rPr>
          <w:rFonts w:cs="Simplified Arabic"/>
          <w:szCs w:val="28"/>
        </w:rPr>
        <w:t>.</w:t>
      </w:r>
    </w:p>
    <w:p w14:paraId="54437FB4" w14:textId="77777777" w:rsidR="009A78EF" w:rsidRPr="009A78EF" w:rsidRDefault="009A78EF" w:rsidP="009A78EF">
      <w:pPr>
        <w:numPr>
          <w:ilvl w:val="0"/>
          <w:numId w:val="52"/>
        </w:numPr>
        <w:spacing w:line="240" w:lineRule="auto"/>
        <w:jc w:val="both"/>
        <w:rPr>
          <w:rFonts w:cs="Simplified Arabic"/>
          <w:szCs w:val="28"/>
        </w:rPr>
      </w:pPr>
      <w:r w:rsidRPr="009A78EF">
        <w:rPr>
          <w:rFonts w:cs="Simplified Arabic"/>
          <w:b/>
          <w:bCs/>
          <w:szCs w:val="28"/>
          <w:rtl/>
        </w:rPr>
        <w:t>تحسين صنع القرار</w:t>
      </w:r>
      <w:r w:rsidRPr="009A78EF">
        <w:rPr>
          <w:rFonts w:cs="Simplified Arabic"/>
          <w:szCs w:val="28"/>
          <w:rtl/>
        </w:rPr>
        <w:t xml:space="preserve"> بفضل تحليل البيانات اللحظي وتقديم تنبيهات ذكية</w:t>
      </w:r>
      <w:r w:rsidRPr="009A78EF">
        <w:rPr>
          <w:rFonts w:cs="Simplified Arabic"/>
          <w:szCs w:val="28"/>
        </w:rPr>
        <w:t>.</w:t>
      </w:r>
    </w:p>
    <w:p w14:paraId="3C86F841" w14:textId="77777777" w:rsidR="009A78EF" w:rsidRPr="009A78EF" w:rsidRDefault="009A78EF" w:rsidP="009A78EF">
      <w:pPr>
        <w:numPr>
          <w:ilvl w:val="0"/>
          <w:numId w:val="52"/>
        </w:numPr>
        <w:spacing w:line="240" w:lineRule="auto"/>
        <w:jc w:val="both"/>
        <w:rPr>
          <w:rFonts w:cs="Simplified Arabic"/>
          <w:szCs w:val="28"/>
        </w:rPr>
      </w:pPr>
      <w:r w:rsidRPr="009A78EF">
        <w:rPr>
          <w:rFonts w:cs="Simplified Arabic"/>
          <w:b/>
          <w:bCs/>
          <w:szCs w:val="28"/>
          <w:rtl/>
        </w:rPr>
        <w:t>أتمتة عمليات إدارة المخاطر</w:t>
      </w:r>
      <w:r w:rsidRPr="009A78EF">
        <w:rPr>
          <w:rFonts w:cs="Simplified Arabic"/>
          <w:szCs w:val="28"/>
          <w:rtl/>
        </w:rPr>
        <w:t xml:space="preserve"> مثل مراقبة المعاملات المالية ورصد الأنماط الاحتيالية</w:t>
      </w:r>
      <w:r w:rsidRPr="009A78EF">
        <w:rPr>
          <w:rFonts w:cs="Simplified Arabic"/>
          <w:szCs w:val="28"/>
        </w:rPr>
        <w:t>.</w:t>
      </w:r>
    </w:p>
    <w:p w14:paraId="20EEA39E" w14:textId="77777777" w:rsidR="009A78EF" w:rsidRPr="009A78EF" w:rsidRDefault="009A78EF" w:rsidP="009A78EF">
      <w:pPr>
        <w:numPr>
          <w:ilvl w:val="0"/>
          <w:numId w:val="52"/>
        </w:numPr>
        <w:spacing w:line="240" w:lineRule="auto"/>
        <w:jc w:val="both"/>
        <w:rPr>
          <w:rFonts w:cs="Simplified Arabic"/>
          <w:szCs w:val="28"/>
        </w:rPr>
      </w:pPr>
      <w:r w:rsidRPr="009A78EF">
        <w:rPr>
          <w:rFonts w:cs="Simplified Arabic"/>
          <w:b/>
          <w:bCs/>
          <w:szCs w:val="28"/>
          <w:rtl/>
        </w:rPr>
        <w:t>التكيف مع السوق</w:t>
      </w:r>
      <w:r w:rsidRPr="009A78EF">
        <w:rPr>
          <w:rFonts w:cs="Simplified Arabic"/>
          <w:szCs w:val="28"/>
          <w:rtl/>
        </w:rPr>
        <w:t xml:space="preserve"> من خلال التعلم من البيانات المتغيرة والتعامل بمرونة مع البيئات المالية الديناميكية</w:t>
      </w:r>
      <w:r w:rsidRPr="009A78EF">
        <w:rPr>
          <w:rFonts w:cs="Simplified Arabic"/>
          <w:szCs w:val="28"/>
        </w:rPr>
        <w:t>.</w:t>
      </w:r>
    </w:p>
    <w:p w14:paraId="7E079B3E" w14:textId="77777777" w:rsidR="009A78EF" w:rsidRPr="009A78EF" w:rsidRDefault="009A78EF" w:rsidP="009A78EF">
      <w:pPr>
        <w:spacing w:line="240" w:lineRule="auto"/>
        <w:jc w:val="both"/>
        <w:rPr>
          <w:rFonts w:cs="Simplified Arabic"/>
          <w:szCs w:val="28"/>
        </w:rPr>
      </w:pPr>
      <w:r w:rsidRPr="009A78EF">
        <w:rPr>
          <w:rFonts w:cs="Simplified Arabic"/>
          <w:szCs w:val="28"/>
        </w:rPr>
        <w:t>"</w:t>
      </w:r>
      <w:r w:rsidRPr="009A78EF">
        <w:rPr>
          <w:rFonts w:cs="Simplified Arabic"/>
          <w:szCs w:val="28"/>
          <w:rtl/>
        </w:rPr>
        <w:t>الذكاء الاصطناعي يُحدث تحولًا جوهريًا في إدارة المخاطر والامتثال داخل القطاع المصرفي، ويعزز من القدرة على رصد غسيل الأموال والجرائم المالية بدقة وسرعة</w:t>
      </w:r>
      <w:r w:rsidRPr="009A78EF">
        <w:rPr>
          <w:rFonts w:cs="Simplified Arabic"/>
          <w:szCs w:val="28"/>
        </w:rPr>
        <w:t>" (</w:t>
      </w:r>
      <w:proofErr w:type="spellStart"/>
      <w:r w:rsidRPr="009A78EF">
        <w:rPr>
          <w:rFonts w:cs="Simplified Arabic"/>
          <w:szCs w:val="28"/>
        </w:rPr>
        <w:t>Indrabudiman</w:t>
      </w:r>
      <w:proofErr w:type="spellEnd"/>
      <w:r w:rsidRPr="009A78EF">
        <w:rPr>
          <w:rFonts w:cs="Simplified Arabic"/>
          <w:szCs w:val="28"/>
        </w:rPr>
        <w:t xml:space="preserve"> &amp; Sari, 2024).</w:t>
      </w:r>
    </w:p>
    <w:p w14:paraId="04DB983B" w14:textId="77777777" w:rsidR="009A78EF" w:rsidRPr="009A78EF" w:rsidRDefault="009A78EF" w:rsidP="009A78EF">
      <w:pPr>
        <w:spacing w:line="240" w:lineRule="auto"/>
        <w:jc w:val="both"/>
        <w:rPr>
          <w:rFonts w:cs="Simplified Arabic"/>
          <w:szCs w:val="28"/>
        </w:rPr>
      </w:pPr>
      <w:r w:rsidRPr="009A78EF">
        <w:rPr>
          <w:rFonts w:cs="Simplified Arabic"/>
          <w:szCs w:val="28"/>
          <w:rtl/>
        </w:rPr>
        <w:t>يوفر الذكاء الاصطناعي إمكانيات استباقية للكشف عن المخاطر وتقليل الخسائر وتحسين استغلال الموارد، ما يجعله عنصرًا حيويًا في استدامة ومرونة المؤسسات المالية في ظل تقلبات السوق وتحديات الاقتصاد</w:t>
      </w:r>
      <w:r w:rsidRPr="009A78EF">
        <w:rPr>
          <w:rFonts w:cs="Simplified Arabic"/>
          <w:szCs w:val="28"/>
        </w:rPr>
        <w:t>.</w:t>
      </w:r>
    </w:p>
    <w:p w14:paraId="449E7DC0" w14:textId="77777777" w:rsidR="00F12D75" w:rsidRPr="00291CEF" w:rsidRDefault="00F12D75" w:rsidP="00291CEF">
      <w:pPr>
        <w:spacing w:before="360" w:after="120" w:line="480" w:lineRule="auto"/>
        <w:jc w:val="both"/>
        <w:outlineLvl w:val="1"/>
        <w:rPr>
          <w:rFonts w:cs="Simplified Arabic"/>
          <w:b/>
          <w:bCs/>
          <w:sz w:val="36"/>
          <w:szCs w:val="36"/>
          <w:rtl/>
        </w:rPr>
      </w:pPr>
      <w:bookmarkStart w:id="37" w:name="_Toc203165717"/>
      <w:r w:rsidRPr="00291CEF">
        <w:rPr>
          <w:rFonts w:cs="Simplified Arabic"/>
          <w:b/>
          <w:bCs/>
          <w:sz w:val="36"/>
          <w:szCs w:val="36"/>
          <w:rtl/>
        </w:rPr>
        <w:t>الدراسات السابقة:</w:t>
      </w:r>
      <w:bookmarkEnd w:id="37"/>
    </w:p>
    <w:p w14:paraId="63E0CF5B" w14:textId="0DF5921D" w:rsidR="009A78EF" w:rsidRPr="009A78EF" w:rsidRDefault="009A78EF" w:rsidP="009A78EF">
      <w:pPr>
        <w:pStyle w:val="a5"/>
        <w:numPr>
          <w:ilvl w:val="0"/>
          <w:numId w:val="20"/>
        </w:numPr>
        <w:rPr>
          <w:rFonts w:cs="Simplified Arabic"/>
          <w:szCs w:val="28"/>
        </w:rPr>
      </w:pPr>
      <w:r w:rsidRPr="009A78EF">
        <w:rPr>
          <w:rFonts w:cs="Simplified Arabic"/>
          <w:b/>
          <w:bCs/>
          <w:szCs w:val="28"/>
          <w:rtl/>
        </w:rPr>
        <w:t>شكر</w:t>
      </w:r>
      <w:r w:rsidRPr="009A78EF">
        <w:rPr>
          <w:rFonts w:cs="Simplified Arabic"/>
          <w:b/>
          <w:bCs/>
          <w:szCs w:val="28"/>
        </w:rPr>
        <w:t xml:space="preserve"> </w:t>
      </w:r>
      <w:r>
        <w:rPr>
          <w:rFonts w:cs="Simplified Arabic"/>
          <w:b/>
          <w:bCs/>
          <w:szCs w:val="28"/>
        </w:rPr>
        <w:t>:</w:t>
      </w:r>
      <w:r w:rsidRPr="009A78EF">
        <w:rPr>
          <w:rFonts w:cs="Simplified Arabic"/>
          <w:b/>
          <w:bCs/>
          <w:szCs w:val="28"/>
        </w:rPr>
        <w:t>(2024)</w:t>
      </w:r>
      <w:r>
        <w:rPr>
          <w:rFonts w:cs="Simplified Arabic"/>
          <w:b/>
          <w:bCs/>
          <w:szCs w:val="28"/>
        </w:rPr>
        <w:t xml:space="preserve"> </w:t>
      </w:r>
      <w:r w:rsidRPr="009A78EF">
        <w:rPr>
          <w:rFonts w:cs="Simplified Arabic"/>
          <w:szCs w:val="28"/>
          <w:rtl/>
        </w:rPr>
        <w:t>تناولت دور تقنيات الذكاء الاصطناعي في دعم إطار</w:t>
      </w:r>
      <w:r w:rsidRPr="009A78EF">
        <w:rPr>
          <w:rFonts w:cs="Simplified Arabic"/>
          <w:szCs w:val="28"/>
        </w:rPr>
        <w:t xml:space="preserve"> (COSO) </w:t>
      </w:r>
      <w:r w:rsidRPr="009A78EF">
        <w:rPr>
          <w:rFonts w:cs="Simplified Arabic"/>
          <w:szCs w:val="28"/>
          <w:rtl/>
        </w:rPr>
        <w:t>للرقابة الداخلية وإدارة المخاطر التشغيلية، وأظهرت وجود تأثير معنوي على الأداء المالي في البنوك</w:t>
      </w:r>
      <w:r w:rsidRPr="009A78EF">
        <w:rPr>
          <w:rFonts w:cs="Simplified Arabic"/>
          <w:szCs w:val="28"/>
        </w:rPr>
        <w:t>.</w:t>
      </w:r>
    </w:p>
    <w:p w14:paraId="427FCEB1" w14:textId="051DE65E" w:rsidR="009A78EF" w:rsidRPr="009A78EF" w:rsidRDefault="009A78EF" w:rsidP="009A78EF">
      <w:pPr>
        <w:pStyle w:val="a5"/>
        <w:numPr>
          <w:ilvl w:val="0"/>
          <w:numId w:val="20"/>
        </w:numPr>
        <w:rPr>
          <w:rFonts w:cs="Simplified Arabic"/>
          <w:szCs w:val="28"/>
        </w:rPr>
      </w:pPr>
      <w:r w:rsidRPr="009A78EF">
        <w:rPr>
          <w:rFonts w:cs="Simplified Arabic"/>
          <w:b/>
          <w:bCs/>
          <w:szCs w:val="28"/>
          <w:rtl/>
        </w:rPr>
        <w:t>النعساني</w:t>
      </w:r>
      <w:r w:rsidRPr="009A78EF">
        <w:rPr>
          <w:rFonts w:cs="Simplified Arabic"/>
          <w:b/>
          <w:bCs/>
          <w:szCs w:val="28"/>
        </w:rPr>
        <w:t xml:space="preserve"> </w:t>
      </w:r>
      <w:r>
        <w:rPr>
          <w:rFonts w:cs="Simplified Arabic"/>
          <w:b/>
          <w:bCs/>
          <w:szCs w:val="28"/>
        </w:rPr>
        <w:t>:</w:t>
      </w:r>
      <w:r w:rsidRPr="009A78EF">
        <w:rPr>
          <w:rFonts w:cs="Simplified Arabic"/>
          <w:b/>
          <w:bCs/>
          <w:szCs w:val="28"/>
        </w:rPr>
        <w:t>(2024)</w:t>
      </w:r>
      <w:r>
        <w:rPr>
          <w:rFonts w:cs="Simplified Arabic"/>
          <w:szCs w:val="28"/>
        </w:rPr>
        <w:t xml:space="preserve"> </w:t>
      </w:r>
      <w:r w:rsidRPr="009A78EF">
        <w:rPr>
          <w:rFonts w:cs="Simplified Arabic"/>
          <w:szCs w:val="28"/>
          <w:rtl/>
        </w:rPr>
        <w:t>هدفت لقياس أثر تطبيقات الذكاء الاصطناعي في تقليل المخاطر وإعادة هندسة الأعمال المصرفية. أوضحت الدراسة أهمية الذكاء الاصطناعي رغم وجود معوقات فنية ومعلوماتية تحد من فعاليته</w:t>
      </w:r>
      <w:r w:rsidRPr="009A78EF">
        <w:rPr>
          <w:rFonts w:cs="Simplified Arabic"/>
          <w:szCs w:val="28"/>
        </w:rPr>
        <w:t>.</w:t>
      </w:r>
    </w:p>
    <w:p w14:paraId="3C294713" w14:textId="351149CA" w:rsidR="009A78EF" w:rsidRPr="009A78EF" w:rsidRDefault="009A78EF" w:rsidP="009A78EF">
      <w:pPr>
        <w:pStyle w:val="a5"/>
        <w:numPr>
          <w:ilvl w:val="0"/>
          <w:numId w:val="20"/>
        </w:numPr>
        <w:rPr>
          <w:rFonts w:cs="Simplified Arabic"/>
          <w:szCs w:val="28"/>
        </w:rPr>
      </w:pPr>
      <w:proofErr w:type="spellStart"/>
      <w:r w:rsidRPr="009A78EF">
        <w:rPr>
          <w:rFonts w:cs="Simplified Arabic"/>
          <w:b/>
          <w:bCs/>
          <w:szCs w:val="28"/>
          <w:rtl/>
        </w:rPr>
        <w:t>الحجرف</w:t>
      </w:r>
      <w:proofErr w:type="spellEnd"/>
      <w:r w:rsidRPr="009A78EF">
        <w:rPr>
          <w:rFonts w:cs="Simplified Arabic"/>
          <w:b/>
          <w:bCs/>
          <w:szCs w:val="28"/>
        </w:rPr>
        <w:t xml:space="preserve"> </w:t>
      </w:r>
      <w:r>
        <w:rPr>
          <w:rFonts w:cs="Simplified Arabic"/>
          <w:b/>
          <w:bCs/>
          <w:szCs w:val="28"/>
        </w:rPr>
        <w:t>:</w:t>
      </w:r>
      <w:r w:rsidRPr="009A78EF">
        <w:rPr>
          <w:rFonts w:cs="Simplified Arabic"/>
          <w:b/>
          <w:bCs/>
          <w:szCs w:val="28"/>
        </w:rPr>
        <w:t>(2024)</w:t>
      </w:r>
      <w:r>
        <w:rPr>
          <w:rFonts w:cs="Simplified Arabic"/>
          <w:szCs w:val="28"/>
        </w:rPr>
        <w:t xml:space="preserve"> </w:t>
      </w:r>
      <w:r w:rsidRPr="009A78EF">
        <w:rPr>
          <w:rFonts w:cs="Simplified Arabic"/>
          <w:szCs w:val="28"/>
          <w:rtl/>
        </w:rPr>
        <w:t>بحث في استخدام الذكاء الاصطناعي لتحسين الأمن السيبراني، وأوصى بتأهيل الموارد البشرية ووضع إطار قانوني وأخلاقي للتعامل مع التقنية</w:t>
      </w:r>
      <w:r w:rsidRPr="009A78EF">
        <w:rPr>
          <w:rFonts w:cs="Simplified Arabic"/>
          <w:szCs w:val="28"/>
        </w:rPr>
        <w:t>.</w:t>
      </w:r>
    </w:p>
    <w:p w14:paraId="16987786" w14:textId="72782A5F" w:rsidR="009A78EF" w:rsidRPr="009A78EF" w:rsidRDefault="009A78EF" w:rsidP="009A78EF">
      <w:pPr>
        <w:pStyle w:val="a5"/>
        <w:numPr>
          <w:ilvl w:val="0"/>
          <w:numId w:val="20"/>
        </w:numPr>
        <w:rPr>
          <w:rFonts w:cs="Simplified Arabic"/>
          <w:szCs w:val="28"/>
        </w:rPr>
      </w:pPr>
      <w:r w:rsidRPr="009A78EF">
        <w:rPr>
          <w:rFonts w:cs="Simplified Arabic"/>
          <w:b/>
          <w:bCs/>
          <w:szCs w:val="28"/>
          <w:rtl/>
        </w:rPr>
        <w:t>بن علي</w:t>
      </w:r>
      <w:r w:rsidRPr="009A78EF">
        <w:rPr>
          <w:rFonts w:cs="Simplified Arabic"/>
          <w:b/>
          <w:bCs/>
          <w:szCs w:val="28"/>
        </w:rPr>
        <w:t xml:space="preserve"> </w:t>
      </w:r>
      <w:r>
        <w:rPr>
          <w:rFonts w:cs="Simplified Arabic"/>
          <w:b/>
          <w:bCs/>
          <w:szCs w:val="28"/>
        </w:rPr>
        <w:t>:</w:t>
      </w:r>
      <w:r w:rsidRPr="009A78EF">
        <w:rPr>
          <w:rFonts w:cs="Simplified Arabic"/>
          <w:b/>
          <w:bCs/>
          <w:szCs w:val="28"/>
        </w:rPr>
        <w:t>(2023)</w:t>
      </w:r>
      <w:r>
        <w:rPr>
          <w:rFonts w:cs="Simplified Arabic"/>
          <w:szCs w:val="28"/>
        </w:rPr>
        <w:t xml:space="preserve"> </w:t>
      </w:r>
      <w:r w:rsidRPr="009A78EF">
        <w:rPr>
          <w:rFonts w:cs="Simplified Arabic"/>
          <w:szCs w:val="28"/>
          <w:rtl/>
        </w:rPr>
        <w:t>ركزت على استخدام الذكاء الاصطناعي في كشف الاحتيال بالبنوك، وأظهرت أن تطبيقه في بنك</w:t>
      </w:r>
      <w:r w:rsidRPr="009A78EF">
        <w:rPr>
          <w:rFonts w:cs="Simplified Arabic"/>
          <w:szCs w:val="28"/>
        </w:rPr>
        <w:t xml:space="preserve"> Danske </w:t>
      </w:r>
      <w:r w:rsidRPr="009A78EF">
        <w:rPr>
          <w:rFonts w:cs="Simplified Arabic"/>
          <w:szCs w:val="28"/>
          <w:rtl/>
        </w:rPr>
        <w:t>ساهم في كشف 50% من حالات الاحتيال</w:t>
      </w:r>
      <w:r w:rsidRPr="009A78EF">
        <w:rPr>
          <w:rFonts w:cs="Simplified Arabic"/>
          <w:szCs w:val="28"/>
        </w:rPr>
        <w:t>.</w:t>
      </w:r>
    </w:p>
    <w:p w14:paraId="722E1E6D" w14:textId="7DA04455" w:rsidR="009A78EF" w:rsidRPr="009A78EF" w:rsidRDefault="009A78EF" w:rsidP="009A78EF">
      <w:pPr>
        <w:pStyle w:val="a5"/>
        <w:numPr>
          <w:ilvl w:val="0"/>
          <w:numId w:val="20"/>
        </w:numPr>
        <w:rPr>
          <w:rFonts w:cs="Simplified Arabic"/>
          <w:szCs w:val="28"/>
        </w:rPr>
      </w:pPr>
      <w:r w:rsidRPr="009A78EF">
        <w:rPr>
          <w:rFonts w:cs="Simplified Arabic"/>
          <w:b/>
          <w:bCs/>
          <w:szCs w:val="28"/>
          <w:rtl/>
        </w:rPr>
        <w:t>دياب</w:t>
      </w:r>
      <w:r w:rsidRPr="009A78EF">
        <w:rPr>
          <w:rFonts w:cs="Simplified Arabic"/>
          <w:b/>
          <w:bCs/>
          <w:szCs w:val="28"/>
        </w:rPr>
        <w:t xml:space="preserve"> </w:t>
      </w:r>
      <w:r>
        <w:rPr>
          <w:rFonts w:cs="Simplified Arabic"/>
          <w:b/>
          <w:bCs/>
          <w:szCs w:val="28"/>
        </w:rPr>
        <w:t>:</w:t>
      </w:r>
      <w:r w:rsidRPr="009A78EF">
        <w:rPr>
          <w:rFonts w:cs="Simplified Arabic"/>
          <w:b/>
          <w:bCs/>
          <w:szCs w:val="28"/>
        </w:rPr>
        <w:t>(2022)</w:t>
      </w:r>
      <w:r>
        <w:rPr>
          <w:rFonts w:cs="Simplified Arabic"/>
          <w:szCs w:val="28"/>
        </w:rPr>
        <w:t xml:space="preserve"> </w:t>
      </w:r>
      <w:r w:rsidRPr="009A78EF">
        <w:rPr>
          <w:rFonts w:cs="Simplified Arabic"/>
          <w:szCs w:val="28"/>
          <w:rtl/>
        </w:rPr>
        <w:t>درست أثر الذكاء الاصطناعي على تحسين جودة الخدمات المصرفية وتخفيض التكاليف وتعزيز الإيرادات، وأوصت بزيادة الاعتماد على التطبيقات الذكية</w:t>
      </w:r>
      <w:r w:rsidRPr="009A78EF">
        <w:rPr>
          <w:rFonts w:cs="Simplified Arabic"/>
          <w:szCs w:val="28"/>
        </w:rPr>
        <w:t>.</w:t>
      </w:r>
    </w:p>
    <w:p w14:paraId="6E523820" w14:textId="7A843318" w:rsidR="009A78EF" w:rsidRPr="009A78EF" w:rsidRDefault="009A78EF" w:rsidP="009A78EF">
      <w:pPr>
        <w:pStyle w:val="a5"/>
        <w:numPr>
          <w:ilvl w:val="0"/>
          <w:numId w:val="20"/>
        </w:numPr>
        <w:rPr>
          <w:rFonts w:cs="Simplified Arabic"/>
          <w:szCs w:val="28"/>
        </w:rPr>
      </w:pPr>
      <w:proofErr w:type="spellStart"/>
      <w:r w:rsidRPr="009A78EF">
        <w:rPr>
          <w:rFonts w:cs="Simplified Arabic"/>
          <w:b/>
          <w:bCs/>
          <w:szCs w:val="28"/>
          <w:rtl/>
        </w:rPr>
        <w:t>الشيخلي</w:t>
      </w:r>
      <w:proofErr w:type="spellEnd"/>
      <w:r w:rsidRPr="009A78EF">
        <w:rPr>
          <w:rFonts w:cs="Simplified Arabic"/>
          <w:b/>
          <w:bCs/>
          <w:szCs w:val="28"/>
        </w:rPr>
        <w:t xml:space="preserve"> </w:t>
      </w:r>
      <w:r>
        <w:rPr>
          <w:rFonts w:cs="Simplified Arabic"/>
          <w:b/>
          <w:bCs/>
          <w:szCs w:val="28"/>
        </w:rPr>
        <w:t>:</w:t>
      </w:r>
      <w:r w:rsidRPr="009A78EF">
        <w:rPr>
          <w:rFonts w:cs="Simplified Arabic"/>
          <w:b/>
          <w:bCs/>
          <w:szCs w:val="28"/>
        </w:rPr>
        <w:t>(2010)</w:t>
      </w:r>
      <w:r>
        <w:rPr>
          <w:rFonts w:cs="Simplified Arabic"/>
          <w:szCs w:val="28"/>
        </w:rPr>
        <w:t xml:space="preserve"> </w:t>
      </w:r>
      <w:r w:rsidRPr="009A78EF">
        <w:rPr>
          <w:rFonts w:cs="Simplified Arabic"/>
          <w:szCs w:val="28"/>
          <w:rtl/>
        </w:rPr>
        <w:t>ناقشت دور البنوك في مكافحة غسيل الأموال من خلال دورها الرقابي والتشريعي، وأكدت أهمية التعليمات التنظيمية المرنة في الحد من الجريمة</w:t>
      </w:r>
      <w:r w:rsidRPr="009A78EF">
        <w:rPr>
          <w:rFonts w:cs="Simplified Arabic"/>
          <w:szCs w:val="28"/>
        </w:rPr>
        <w:t>.</w:t>
      </w:r>
    </w:p>
    <w:p w14:paraId="63401FA1" w14:textId="12DF8AE2" w:rsidR="009A78EF" w:rsidRPr="009A78EF" w:rsidRDefault="009A78EF" w:rsidP="009A78EF">
      <w:pPr>
        <w:pStyle w:val="a5"/>
        <w:numPr>
          <w:ilvl w:val="0"/>
          <w:numId w:val="20"/>
        </w:numPr>
        <w:rPr>
          <w:rFonts w:cs="Simplified Arabic"/>
          <w:szCs w:val="28"/>
        </w:rPr>
      </w:pPr>
      <w:r w:rsidRPr="009A78EF">
        <w:rPr>
          <w:rFonts w:cs="Simplified Arabic"/>
          <w:b/>
          <w:bCs/>
          <w:szCs w:val="28"/>
          <w:rtl/>
        </w:rPr>
        <w:t>العيطان</w:t>
      </w:r>
      <w:r w:rsidRPr="009A78EF">
        <w:rPr>
          <w:rFonts w:cs="Simplified Arabic"/>
          <w:b/>
          <w:bCs/>
          <w:szCs w:val="28"/>
        </w:rPr>
        <w:t xml:space="preserve"> </w:t>
      </w:r>
      <w:r>
        <w:rPr>
          <w:rFonts w:cs="Simplified Arabic"/>
          <w:b/>
          <w:bCs/>
          <w:szCs w:val="28"/>
        </w:rPr>
        <w:t>:</w:t>
      </w:r>
      <w:r w:rsidRPr="009A78EF">
        <w:rPr>
          <w:rFonts w:cs="Simplified Arabic"/>
          <w:b/>
          <w:bCs/>
          <w:szCs w:val="28"/>
        </w:rPr>
        <w:t>(2009)</w:t>
      </w:r>
      <w:r>
        <w:rPr>
          <w:rFonts w:cs="Simplified Arabic"/>
          <w:szCs w:val="28"/>
        </w:rPr>
        <w:t xml:space="preserve"> </w:t>
      </w:r>
      <w:r w:rsidRPr="009A78EF">
        <w:rPr>
          <w:rFonts w:cs="Simplified Arabic"/>
          <w:szCs w:val="28"/>
          <w:rtl/>
        </w:rPr>
        <w:t>ركزت على أساليب غسيل الأموال عبر الخدمات المصرفية، مؤكدة على ضعف البنية الرقابية واستغلال الخدمات البنكية في الإخفاء</w:t>
      </w:r>
      <w:r w:rsidRPr="009A78EF">
        <w:rPr>
          <w:rFonts w:cs="Simplified Arabic"/>
          <w:szCs w:val="28"/>
        </w:rPr>
        <w:t>.</w:t>
      </w:r>
    </w:p>
    <w:p w14:paraId="2E0A5502" w14:textId="621686D6" w:rsidR="009A78EF" w:rsidRPr="009A78EF" w:rsidRDefault="009A78EF" w:rsidP="009A78EF">
      <w:pPr>
        <w:pStyle w:val="a5"/>
        <w:numPr>
          <w:ilvl w:val="0"/>
          <w:numId w:val="20"/>
        </w:numPr>
        <w:rPr>
          <w:rFonts w:cs="Simplified Arabic"/>
          <w:szCs w:val="28"/>
        </w:rPr>
      </w:pPr>
      <w:r w:rsidRPr="009A78EF">
        <w:rPr>
          <w:rFonts w:cs="Simplified Arabic"/>
          <w:b/>
          <w:bCs/>
          <w:szCs w:val="28"/>
          <w:rtl/>
        </w:rPr>
        <w:t>الحياصات</w:t>
      </w:r>
      <w:r w:rsidRPr="009A78EF">
        <w:rPr>
          <w:rFonts w:cs="Simplified Arabic"/>
          <w:b/>
          <w:bCs/>
          <w:szCs w:val="28"/>
        </w:rPr>
        <w:t xml:space="preserve"> </w:t>
      </w:r>
      <w:r>
        <w:rPr>
          <w:rFonts w:cs="Simplified Arabic"/>
          <w:b/>
          <w:bCs/>
          <w:szCs w:val="28"/>
        </w:rPr>
        <w:t>:</w:t>
      </w:r>
      <w:r w:rsidRPr="009A78EF">
        <w:rPr>
          <w:rFonts w:cs="Simplified Arabic"/>
          <w:b/>
          <w:bCs/>
          <w:szCs w:val="28"/>
        </w:rPr>
        <w:t>(2009)</w:t>
      </w:r>
      <w:r>
        <w:rPr>
          <w:rFonts w:cs="Simplified Arabic"/>
          <w:szCs w:val="28"/>
        </w:rPr>
        <w:t xml:space="preserve"> </w:t>
      </w:r>
      <w:r w:rsidRPr="009A78EF">
        <w:rPr>
          <w:rFonts w:cs="Simplified Arabic"/>
          <w:szCs w:val="28"/>
          <w:rtl/>
        </w:rPr>
        <w:t>ناقشت المعوقات التنظيمية والتشغيلية في مكافحة غسيل الأموال داخل البنوك، مع تحليل أساليب البنوك في التعامل مع الجريمة</w:t>
      </w:r>
      <w:r w:rsidRPr="009A78EF">
        <w:rPr>
          <w:rFonts w:cs="Simplified Arabic"/>
          <w:szCs w:val="28"/>
        </w:rPr>
        <w:t>.</w:t>
      </w:r>
    </w:p>
    <w:p w14:paraId="5D6BE852" w14:textId="19D1C8C2" w:rsidR="009A78EF" w:rsidRPr="009A78EF" w:rsidRDefault="009A78EF" w:rsidP="009A78EF">
      <w:pPr>
        <w:pStyle w:val="a5"/>
        <w:numPr>
          <w:ilvl w:val="0"/>
          <w:numId w:val="20"/>
        </w:numPr>
        <w:rPr>
          <w:rFonts w:cs="Simplified Arabic"/>
          <w:szCs w:val="28"/>
        </w:rPr>
      </w:pPr>
      <w:r w:rsidRPr="009A78EF">
        <w:rPr>
          <w:rFonts w:cs="Simplified Arabic"/>
          <w:b/>
          <w:bCs/>
          <w:szCs w:val="28"/>
          <w:rtl/>
        </w:rPr>
        <w:t>عاشور</w:t>
      </w:r>
      <w:r w:rsidRPr="009A78EF">
        <w:rPr>
          <w:rFonts w:cs="Simplified Arabic"/>
          <w:b/>
          <w:bCs/>
          <w:szCs w:val="28"/>
        </w:rPr>
        <w:t xml:space="preserve"> </w:t>
      </w:r>
      <w:r>
        <w:rPr>
          <w:rFonts w:cs="Simplified Arabic"/>
          <w:b/>
          <w:bCs/>
          <w:szCs w:val="28"/>
        </w:rPr>
        <w:t>:</w:t>
      </w:r>
      <w:r w:rsidRPr="009A78EF">
        <w:rPr>
          <w:rFonts w:cs="Simplified Arabic"/>
          <w:b/>
          <w:bCs/>
          <w:szCs w:val="28"/>
        </w:rPr>
        <w:t>(2008)</w:t>
      </w:r>
      <w:r w:rsidRPr="009A78EF">
        <w:rPr>
          <w:rFonts w:cs="Simplified Arabic"/>
          <w:szCs w:val="28"/>
        </w:rPr>
        <w:t xml:space="preserve"> </w:t>
      </w:r>
      <w:r w:rsidRPr="009A78EF">
        <w:rPr>
          <w:rFonts w:cs="Simplified Arabic"/>
          <w:szCs w:val="28"/>
          <w:rtl/>
        </w:rPr>
        <w:t>تناولت إجراءات البنوك في غزة لمكافحة غسيل الأموال، وأكدت التزامها بالإجراءات الوقائية، رغم محدودية الإنفاق على تدريب الموظفين</w:t>
      </w:r>
      <w:r w:rsidRPr="009A78EF">
        <w:rPr>
          <w:rFonts w:cs="Simplified Arabic"/>
          <w:szCs w:val="28"/>
        </w:rPr>
        <w:t>.</w:t>
      </w:r>
    </w:p>
    <w:p w14:paraId="0FBC6D48" w14:textId="0D38E173" w:rsidR="009A78EF" w:rsidRPr="009A78EF" w:rsidRDefault="009A78EF" w:rsidP="009A78EF">
      <w:pPr>
        <w:pStyle w:val="a5"/>
        <w:numPr>
          <w:ilvl w:val="0"/>
          <w:numId w:val="20"/>
        </w:numPr>
        <w:rPr>
          <w:rFonts w:cs="Simplified Arabic"/>
          <w:szCs w:val="28"/>
        </w:rPr>
      </w:pPr>
      <w:r w:rsidRPr="009A78EF">
        <w:rPr>
          <w:rFonts w:cs="Simplified Arabic"/>
          <w:b/>
          <w:bCs/>
          <w:szCs w:val="28"/>
          <w:rtl/>
        </w:rPr>
        <w:t>الطوخي</w:t>
      </w:r>
      <w:r w:rsidRPr="009A78EF">
        <w:rPr>
          <w:rFonts w:cs="Simplified Arabic"/>
          <w:b/>
          <w:bCs/>
          <w:szCs w:val="28"/>
        </w:rPr>
        <w:t xml:space="preserve"> </w:t>
      </w:r>
      <w:r>
        <w:rPr>
          <w:rFonts w:cs="Simplified Arabic"/>
          <w:b/>
          <w:bCs/>
          <w:szCs w:val="28"/>
        </w:rPr>
        <w:t>:</w:t>
      </w:r>
      <w:r w:rsidRPr="009A78EF">
        <w:rPr>
          <w:rFonts w:cs="Simplified Arabic"/>
          <w:b/>
          <w:bCs/>
          <w:szCs w:val="28"/>
        </w:rPr>
        <w:t>(2007)</w:t>
      </w:r>
      <w:r w:rsidRPr="009A78EF">
        <w:rPr>
          <w:rFonts w:cs="Simplified Arabic"/>
          <w:szCs w:val="28"/>
        </w:rPr>
        <w:t xml:space="preserve"> </w:t>
      </w:r>
      <w:r w:rsidRPr="009A78EF">
        <w:rPr>
          <w:rFonts w:cs="Simplified Arabic"/>
          <w:szCs w:val="28"/>
          <w:rtl/>
        </w:rPr>
        <w:t>قدمت تحليلاً شاملاً لمخاطر غسيل الأموال وتأثيرها السياسي والاقتصادي، وناقشت ضعف الأجهزة المالية ودور البنوك في المواجهة</w:t>
      </w:r>
      <w:r w:rsidRPr="009A78EF">
        <w:rPr>
          <w:rFonts w:cs="Simplified Arabic"/>
          <w:szCs w:val="28"/>
        </w:rPr>
        <w:t>.</w:t>
      </w:r>
    </w:p>
    <w:p w14:paraId="4AB90E51" w14:textId="77777777" w:rsidR="009A78EF" w:rsidRPr="009A78EF" w:rsidRDefault="009A78EF" w:rsidP="009A78EF">
      <w:pPr>
        <w:pStyle w:val="a5"/>
        <w:numPr>
          <w:ilvl w:val="0"/>
          <w:numId w:val="20"/>
        </w:numPr>
        <w:rPr>
          <w:rFonts w:cs="Simplified Arabic"/>
          <w:szCs w:val="28"/>
        </w:rPr>
      </w:pPr>
      <w:r w:rsidRPr="009A78EF">
        <w:rPr>
          <w:rFonts w:cs="Simplified Arabic"/>
          <w:b/>
          <w:bCs/>
          <w:szCs w:val="28"/>
        </w:rPr>
        <w:t>Kaur et al. (2020)</w:t>
      </w:r>
      <w:r w:rsidRPr="009A78EF">
        <w:rPr>
          <w:rFonts w:cs="Simplified Arabic"/>
          <w:szCs w:val="28"/>
        </w:rPr>
        <w:t xml:space="preserve">: </w:t>
      </w:r>
      <w:r w:rsidRPr="009A78EF">
        <w:rPr>
          <w:rFonts w:cs="Simplified Arabic"/>
          <w:szCs w:val="28"/>
          <w:rtl/>
        </w:rPr>
        <w:t>درست تأثير الذكاء الاصطناعي على البنوك الهندية، وأظهرت دوره في تحسين الكفاءة، تقليل الأخطاء، وتعزيز إدارة المخاطر والاحتيال</w:t>
      </w:r>
      <w:r w:rsidRPr="009A78EF">
        <w:rPr>
          <w:rFonts w:cs="Simplified Arabic"/>
          <w:szCs w:val="28"/>
        </w:rPr>
        <w:t>.</w:t>
      </w:r>
    </w:p>
    <w:p w14:paraId="386704E1" w14:textId="281BA9EC" w:rsidR="009A78EF" w:rsidRPr="009A78EF" w:rsidRDefault="009A78EF" w:rsidP="009A78EF">
      <w:pPr>
        <w:pStyle w:val="a5"/>
        <w:numPr>
          <w:ilvl w:val="0"/>
          <w:numId w:val="20"/>
        </w:numPr>
        <w:rPr>
          <w:rFonts w:cs="Simplified Arabic"/>
          <w:szCs w:val="28"/>
        </w:rPr>
      </w:pPr>
      <w:r w:rsidRPr="009A78EF">
        <w:rPr>
          <w:rFonts w:cs="Simplified Arabic"/>
          <w:b/>
          <w:bCs/>
          <w:szCs w:val="28"/>
          <w:rtl/>
        </w:rPr>
        <w:t>رزق</w:t>
      </w:r>
      <w:r w:rsidRPr="009A78EF">
        <w:rPr>
          <w:rFonts w:cs="Simplified Arabic"/>
          <w:b/>
          <w:bCs/>
          <w:szCs w:val="28"/>
        </w:rPr>
        <w:t xml:space="preserve"> </w:t>
      </w:r>
      <w:r>
        <w:rPr>
          <w:rFonts w:cs="Simplified Arabic"/>
          <w:b/>
          <w:bCs/>
          <w:szCs w:val="28"/>
        </w:rPr>
        <w:t>:</w:t>
      </w:r>
      <w:r w:rsidRPr="009A78EF">
        <w:rPr>
          <w:rFonts w:cs="Simplified Arabic"/>
          <w:b/>
          <w:bCs/>
          <w:szCs w:val="28"/>
        </w:rPr>
        <w:t>(2011)</w:t>
      </w:r>
      <w:r w:rsidRPr="009A78EF">
        <w:rPr>
          <w:rFonts w:cs="Simplified Arabic"/>
          <w:szCs w:val="28"/>
        </w:rPr>
        <w:t xml:space="preserve"> </w:t>
      </w:r>
      <w:r w:rsidRPr="009A78EF">
        <w:rPr>
          <w:rFonts w:cs="Simplified Arabic"/>
          <w:szCs w:val="28"/>
          <w:rtl/>
        </w:rPr>
        <w:t>اقترحت إطارًا متكاملًا لقياس وإدارة المخاطر، وشددت على أهمية الإفصاح والرقابة الداخلية في تقليل المخاطر المالية</w:t>
      </w:r>
      <w:r w:rsidRPr="009A78EF">
        <w:rPr>
          <w:rFonts w:cs="Simplified Arabic"/>
          <w:szCs w:val="28"/>
        </w:rPr>
        <w:t>.</w:t>
      </w:r>
    </w:p>
    <w:p w14:paraId="63330234" w14:textId="20203530" w:rsidR="009A78EF" w:rsidRPr="009A78EF" w:rsidRDefault="009A78EF" w:rsidP="009A78EF">
      <w:pPr>
        <w:pStyle w:val="a5"/>
        <w:numPr>
          <w:ilvl w:val="0"/>
          <w:numId w:val="20"/>
        </w:numPr>
        <w:rPr>
          <w:rFonts w:cs="Simplified Arabic"/>
          <w:szCs w:val="28"/>
        </w:rPr>
      </w:pPr>
      <w:r w:rsidRPr="009A78EF">
        <w:rPr>
          <w:rFonts w:cs="Simplified Arabic"/>
          <w:b/>
          <w:bCs/>
          <w:szCs w:val="28"/>
          <w:rtl/>
        </w:rPr>
        <w:t>غزال وآخرون</w:t>
      </w:r>
      <w:r w:rsidRPr="009A78EF">
        <w:rPr>
          <w:rFonts w:cs="Simplified Arabic"/>
          <w:b/>
          <w:bCs/>
          <w:szCs w:val="28"/>
        </w:rPr>
        <w:t xml:space="preserve"> </w:t>
      </w:r>
      <w:r>
        <w:rPr>
          <w:rFonts w:cs="Simplified Arabic"/>
          <w:b/>
          <w:bCs/>
          <w:szCs w:val="28"/>
        </w:rPr>
        <w:t>:</w:t>
      </w:r>
      <w:r w:rsidRPr="009A78EF">
        <w:rPr>
          <w:rFonts w:cs="Simplified Arabic"/>
          <w:b/>
          <w:bCs/>
          <w:szCs w:val="28"/>
        </w:rPr>
        <w:t>(2018)</w:t>
      </w:r>
      <w:r w:rsidRPr="009A78EF">
        <w:rPr>
          <w:rFonts w:cs="Simplified Arabic"/>
          <w:szCs w:val="28"/>
        </w:rPr>
        <w:t xml:space="preserve"> </w:t>
      </w:r>
      <w:r w:rsidRPr="009A78EF">
        <w:rPr>
          <w:rFonts w:cs="Simplified Arabic"/>
          <w:szCs w:val="28"/>
          <w:rtl/>
        </w:rPr>
        <w:t>ناقشت دور تكنولوجيا المعلومات في دعم الرقابة الداخلية، وأكدت أن استخدامها يرفع كفاءة النظام الرقابي بالمؤسسات</w:t>
      </w:r>
      <w:r w:rsidRPr="009A78EF">
        <w:rPr>
          <w:rFonts w:cs="Simplified Arabic"/>
          <w:szCs w:val="28"/>
        </w:rPr>
        <w:t>.</w:t>
      </w:r>
    </w:p>
    <w:p w14:paraId="36E87642" w14:textId="77777777" w:rsidR="009A78EF" w:rsidRPr="009A78EF" w:rsidRDefault="009A78EF" w:rsidP="009A78EF">
      <w:pPr>
        <w:pStyle w:val="a5"/>
        <w:numPr>
          <w:ilvl w:val="0"/>
          <w:numId w:val="20"/>
        </w:numPr>
        <w:rPr>
          <w:rFonts w:cs="Simplified Arabic"/>
          <w:szCs w:val="28"/>
        </w:rPr>
      </w:pPr>
      <w:r w:rsidRPr="009A78EF">
        <w:rPr>
          <w:rFonts w:cs="Simplified Arabic"/>
          <w:b/>
          <w:bCs/>
          <w:szCs w:val="28"/>
        </w:rPr>
        <w:t>Schneider (2019)</w:t>
      </w:r>
      <w:r w:rsidRPr="009A78EF">
        <w:rPr>
          <w:rFonts w:cs="Simplified Arabic"/>
          <w:szCs w:val="28"/>
        </w:rPr>
        <w:t xml:space="preserve">: </w:t>
      </w:r>
      <w:r w:rsidRPr="009A78EF">
        <w:rPr>
          <w:rFonts w:cs="Simplified Arabic"/>
          <w:szCs w:val="28"/>
          <w:rtl/>
        </w:rPr>
        <w:t>ركزت على قدرة الذكاء الاصطناعي في البنوك الأوروبية على رفع العائد وتقليل التكاليف، مع مناقشة تحديات الأمن السيبراني</w:t>
      </w:r>
      <w:r w:rsidRPr="009A78EF">
        <w:rPr>
          <w:rFonts w:cs="Simplified Arabic"/>
          <w:szCs w:val="28"/>
        </w:rPr>
        <w:t>.</w:t>
      </w:r>
    </w:p>
    <w:p w14:paraId="0F0D9500" w14:textId="0723A3FA" w:rsidR="009A78EF" w:rsidRPr="009A78EF" w:rsidRDefault="009A78EF" w:rsidP="009A78EF">
      <w:pPr>
        <w:pStyle w:val="a5"/>
        <w:numPr>
          <w:ilvl w:val="0"/>
          <w:numId w:val="20"/>
        </w:numPr>
        <w:rPr>
          <w:rFonts w:cs="Simplified Arabic"/>
          <w:szCs w:val="28"/>
        </w:rPr>
      </w:pPr>
      <w:r w:rsidRPr="009A78EF">
        <w:rPr>
          <w:rFonts w:cs="Simplified Arabic"/>
          <w:b/>
          <w:bCs/>
          <w:szCs w:val="28"/>
          <w:rtl/>
        </w:rPr>
        <w:t>محمد</w:t>
      </w:r>
      <w:r w:rsidRPr="009A78EF">
        <w:rPr>
          <w:rFonts w:cs="Simplified Arabic"/>
          <w:b/>
          <w:bCs/>
          <w:szCs w:val="28"/>
        </w:rPr>
        <w:t xml:space="preserve"> </w:t>
      </w:r>
      <w:r>
        <w:rPr>
          <w:rFonts w:cs="Simplified Arabic"/>
          <w:b/>
          <w:bCs/>
          <w:szCs w:val="28"/>
        </w:rPr>
        <w:t>:</w:t>
      </w:r>
      <w:r w:rsidRPr="009A78EF">
        <w:rPr>
          <w:rFonts w:cs="Simplified Arabic"/>
          <w:b/>
          <w:bCs/>
          <w:szCs w:val="28"/>
        </w:rPr>
        <w:t>(2020)</w:t>
      </w:r>
      <w:r>
        <w:rPr>
          <w:rFonts w:cs="Simplified Arabic"/>
          <w:szCs w:val="28"/>
        </w:rPr>
        <w:t xml:space="preserve"> </w:t>
      </w:r>
      <w:r w:rsidRPr="009A78EF">
        <w:rPr>
          <w:rFonts w:cs="Simplified Arabic"/>
          <w:szCs w:val="28"/>
          <w:rtl/>
        </w:rPr>
        <w:t>درست أثر الذكاء الاصطناعي على الميزة التنافسية للبنوك في مصر، وأكدت وجود علاقة إيجابية بين الذكاء الاصطناعي والتميز المؤسسي</w:t>
      </w:r>
      <w:r w:rsidRPr="009A78EF">
        <w:rPr>
          <w:rFonts w:cs="Simplified Arabic"/>
          <w:szCs w:val="28"/>
        </w:rPr>
        <w:t>.</w:t>
      </w:r>
    </w:p>
    <w:p w14:paraId="1719DE5E" w14:textId="77777777" w:rsidR="009A78EF" w:rsidRPr="009A78EF" w:rsidRDefault="009A78EF" w:rsidP="009A78EF">
      <w:pPr>
        <w:pStyle w:val="a5"/>
        <w:numPr>
          <w:ilvl w:val="0"/>
          <w:numId w:val="20"/>
        </w:numPr>
        <w:rPr>
          <w:rFonts w:cs="Simplified Arabic"/>
          <w:szCs w:val="28"/>
        </w:rPr>
      </w:pPr>
      <w:r w:rsidRPr="009A78EF">
        <w:rPr>
          <w:rFonts w:cs="Simplified Arabic"/>
          <w:b/>
          <w:bCs/>
          <w:szCs w:val="28"/>
        </w:rPr>
        <w:t>Ashta &amp; Herrmann (2021)</w:t>
      </w:r>
      <w:r w:rsidRPr="009A78EF">
        <w:rPr>
          <w:rFonts w:cs="Simplified Arabic"/>
          <w:szCs w:val="28"/>
        </w:rPr>
        <w:t xml:space="preserve">: </w:t>
      </w:r>
      <w:r w:rsidRPr="009A78EF">
        <w:rPr>
          <w:rFonts w:cs="Simplified Arabic"/>
          <w:szCs w:val="28"/>
          <w:rtl/>
        </w:rPr>
        <w:t>بحثا في كيفية تقليل مخاطر الذكاء الاصطناعي في البنوك، واقترحا استراتيجيات لتحقيق توازن بين الدور البشري والتقني</w:t>
      </w:r>
      <w:r w:rsidRPr="009A78EF">
        <w:rPr>
          <w:rFonts w:cs="Simplified Arabic"/>
          <w:szCs w:val="28"/>
        </w:rPr>
        <w:t>.</w:t>
      </w:r>
    </w:p>
    <w:p w14:paraId="56748CEC" w14:textId="290A4F15" w:rsidR="009A78EF" w:rsidRPr="009A78EF" w:rsidRDefault="009A78EF" w:rsidP="009A78EF">
      <w:pPr>
        <w:pStyle w:val="a5"/>
        <w:numPr>
          <w:ilvl w:val="0"/>
          <w:numId w:val="20"/>
        </w:numPr>
        <w:rPr>
          <w:rFonts w:cs="Simplified Arabic"/>
          <w:szCs w:val="28"/>
        </w:rPr>
      </w:pPr>
      <w:r w:rsidRPr="009A78EF">
        <w:rPr>
          <w:rFonts w:cs="Simplified Arabic"/>
          <w:b/>
          <w:bCs/>
          <w:szCs w:val="28"/>
          <w:rtl/>
        </w:rPr>
        <w:t>دياب</w:t>
      </w:r>
      <w:r w:rsidRPr="009A78EF">
        <w:rPr>
          <w:rFonts w:cs="Simplified Arabic"/>
          <w:b/>
          <w:bCs/>
          <w:szCs w:val="28"/>
        </w:rPr>
        <w:t xml:space="preserve"> </w:t>
      </w:r>
      <w:r w:rsidR="002E60D3">
        <w:rPr>
          <w:rFonts w:cs="Simplified Arabic"/>
          <w:b/>
          <w:bCs/>
          <w:szCs w:val="28"/>
        </w:rPr>
        <w:t>:</w:t>
      </w:r>
      <w:r w:rsidRPr="009A78EF">
        <w:rPr>
          <w:rFonts w:cs="Simplified Arabic"/>
          <w:b/>
          <w:bCs/>
          <w:szCs w:val="28"/>
        </w:rPr>
        <w:t>(2022)</w:t>
      </w:r>
      <w:r w:rsidRPr="009A78EF">
        <w:rPr>
          <w:rFonts w:cs="Simplified Arabic"/>
          <w:szCs w:val="28"/>
        </w:rPr>
        <w:t xml:space="preserve"> </w:t>
      </w:r>
      <w:r w:rsidRPr="009A78EF">
        <w:rPr>
          <w:rFonts w:cs="Simplified Arabic"/>
          <w:szCs w:val="28"/>
          <w:rtl/>
        </w:rPr>
        <w:t>تناولت تطبيق الذكاء الاصطناعي في بنك ناصر، وأكدت دوره في تحسين تجربة العملاء، وتخفيف المخاطر وزيادة الإيرادات</w:t>
      </w:r>
      <w:r w:rsidRPr="009A78EF">
        <w:rPr>
          <w:rFonts w:cs="Simplified Arabic"/>
          <w:szCs w:val="28"/>
        </w:rPr>
        <w:t>.</w:t>
      </w:r>
    </w:p>
    <w:p w14:paraId="504F0C3B" w14:textId="7EAF27AA" w:rsidR="009A78EF" w:rsidRPr="009A78EF" w:rsidRDefault="009A78EF" w:rsidP="009A78EF">
      <w:pPr>
        <w:pStyle w:val="a5"/>
        <w:numPr>
          <w:ilvl w:val="0"/>
          <w:numId w:val="20"/>
        </w:numPr>
        <w:rPr>
          <w:rFonts w:cs="Simplified Arabic"/>
          <w:szCs w:val="28"/>
        </w:rPr>
      </w:pPr>
      <w:r w:rsidRPr="009A78EF">
        <w:rPr>
          <w:rFonts w:cs="Simplified Arabic"/>
          <w:b/>
          <w:bCs/>
          <w:szCs w:val="28"/>
          <w:rtl/>
        </w:rPr>
        <w:t>عبد الرحمن</w:t>
      </w:r>
      <w:r w:rsidRPr="009A78EF">
        <w:rPr>
          <w:rFonts w:cs="Simplified Arabic"/>
          <w:b/>
          <w:bCs/>
          <w:szCs w:val="28"/>
        </w:rPr>
        <w:t xml:space="preserve"> </w:t>
      </w:r>
      <w:r w:rsidR="002E60D3">
        <w:rPr>
          <w:rFonts w:cs="Simplified Arabic"/>
          <w:b/>
          <w:bCs/>
          <w:szCs w:val="28"/>
        </w:rPr>
        <w:t>:</w:t>
      </w:r>
      <w:r w:rsidRPr="009A78EF">
        <w:rPr>
          <w:rFonts w:cs="Simplified Arabic"/>
          <w:b/>
          <w:bCs/>
          <w:szCs w:val="28"/>
        </w:rPr>
        <w:t>(2022)</w:t>
      </w:r>
      <w:r w:rsidR="002E60D3">
        <w:rPr>
          <w:rFonts w:cs="Simplified Arabic"/>
          <w:szCs w:val="28"/>
        </w:rPr>
        <w:t xml:space="preserve"> </w:t>
      </w:r>
      <w:r w:rsidRPr="009A78EF">
        <w:rPr>
          <w:rFonts w:cs="Simplified Arabic"/>
          <w:szCs w:val="28"/>
          <w:rtl/>
        </w:rPr>
        <w:t>درست العلاقة بين الذكاء الاصطناعي وإدارة علاقات العملاء بالبنوك التجارية المصرية، وأظهرت نتائج إيجابية على كافة الأبعاد</w:t>
      </w:r>
      <w:r w:rsidRPr="009A78EF">
        <w:rPr>
          <w:rFonts w:cs="Simplified Arabic"/>
          <w:szCs w:val="28"/>
        </w:rPr>
        <w:t>.</w:t>
      </w:r>
    </w:p>
    <w:p w14:paraId="7B144C93" w14:textId="595D8C68" w:rsidR="00E82D3A" w:rsidRPr="009A78EF" w:rsidRDefault="009A78EF" w:rsidP="009A78EF">
      <w:pPr>
        <w:pStyle w:val="a5"/>
        <w:numPr>
          <w:ilvl w:val="0"/>
          <w:numId w:val="20"/>
        </w:numPr>
        <w:rPr>
          <w:rFonts w:cs="Simplified Arabic"/>
          <w:szCs w:val="28"/>
          <w:rtl/>
        </w:rPr>
      </w:pPr>
      <w:r w:rsidRPr="009A78EF">
        <w:rPr>
          <w:rFonts w:cs="Simplified Arabic"/>
          <w:b/>
          <w:bCs/>
          <w:szCs w:val="28"/>
          <w:rtl/>
        </w:rPr>
        <w:t>الكساسبة</w:t>
      </w:r>
      <w:r w:rsidRPr="009A78EF">
        <w:rPr>
          <w:rFonts w:cs="Simplified Arabic"/>
          <w:b/>
          <w:bCs/>
          <w:szCs w:val="28"/>
        </w:rPr>
        <w:t xml:space="preserve"> </w:t>
      </w:r>
      <w:r w:rsidR="002E60D3">
        <w:rPr>
          <w:rFonts w:cs="Simplified Arabic"/>
          <w:b/>
          <w:bCs/>
          <w:szCs w:val="28"/>
        </w:rPr>
        <w:t>:</w:t>
      </w:r>
      <w:r w:rsidRPr="009A78EF">
        <w:rPr>
          <w:rFonts w:cs="Simplified Arabic"/>
          <w:b/>
          <w:bCs/>
          <w:szCs w:val="28"/>
        </w:rPr>
        <w:t>(2023)</w:t>
      </w:r>
      <w:r w:rsidR="002E60D3">
        <w:rPr>
          <w:rFonts w:cs="Simplified Arabic"/>
          <w:szCs w:val="28"/>
        </w:rPr>
        <w:t xml:space="preserve"> </w:t>
      </w:r>
      <w:r w:rsidRPr="009A78EF">
        <w:rPr>
          <w:rFonts w:cs="Simplified Arabic"/>
          <w:szCs w:val="28"/>
          <w:rtl/>
        </w:rPr>
        <w:t>بحثت أثر الذكاء الاصطناعي في الحد من الاحتيال المالي في البنوك الأردنية، وأوصت بتحسين أنظمة الرقابة الداخلية وتدريب الموظفين</w:t>
      </w:r>
    </w:p>
    <w:p w14:paraId="67FEA3B2" w14:textId="30135C57" w:rsidR="00F12D75" w:rsidRPr="00586016" w:rsidRDefault="00F12D75" w:rsidP="002E60D3">
      <w:pPr>
        <w:spacing w:line="240" w:lineRule="auto"/>
        <w:jc w:val="both"/>
        <w:outlineLvl w:val="1"/>
        <w:rPr>
          <w:rFonts w:cs="Simplified Arabic"/>
          <w:b/>
          <w:bCs/>
          <w:szCs w:val="28"/>
          <w:rtl/>
        </w:rPr>
      </w:pPr>
      <w:bookmarkStart w:id="38" w:name="_Toc203165718"/>
      <w:r w:rsidRPr="00291CEF">
        <w:rPr>
          <w:rFonts w:cs="Simplified Arabic"/>
          <w:b/>
          <w:bCs/>
          <w:szCs w:val="28"/>
          <w:rtl/>
        </w:rPr>
        <w:t>التعقيب على الدراسات السابقة</w:t>
      </w:r>
      <w:bookmarkEnd w:id="38"/>
    </w:p>
    <w:p w14:paraId="2EDAD34F" w14:textId="3FAACB6E" w:rsidR="00F12D75" w:rsidRPr="002E60D3" w:rsidRDefault="002E60D3" w:rsidP="002E60D3">
      <w:pPr>
        <w:spacing w:line="240" w:lineRule="auto"/>
        <w:jc w:val="both"/>
        <w:rPr>
          <w:rFonts w:cs="Simplified Arabic"/>
          <w:szCs w:val="28"/>
          <w:rtl/>
        </w:rPr>
      </w:pPr>
      <w:r w:rsidRPr="002E60D3">
        <w:rPr>
          <w:rFonts w:cs="Simplified Arabic"/>
          <w:szCs w:val="28"/>
          <w:rtl/>
        </w:rPr>
        <w:t>أغلب الدراسات ركزت على الذكاء الاصطناعي ودوره في إدارة المخاطر التشغيلية وتحسين الأداء والكشف عن الاحتيال، مثل دراسات (شكر، النعساني، بن علي). كما اهتمت دراسات أخرى بالأمن السيبراني والتحديات التنظيمية (</w:t>
      </w:r>
      <w:proofErr w:type="spellStart"/>
      <w:r w:rsidRPr="002E60D3">
        <w:rPr>
          <w:rFonts w:cs="Simplified Arabic"/>
          <w:szCs w:val="28"/>
          <w:rtl/>
        </w:rPr>
        <w:t>الحجرف</w:t>
      </w:r>
      <w:proofErr w:type="spellEnd"/>
      <w:r w:rsidRPr="002E60D3">
        <w:rPr>
          <w:rFonts w:cs="Simplified Arabic"/>
          <w:szCs w:val="28"/>
          <w:rtl/>
        </w:rPr>
        <w:t xml:space="preserve">، </w:t>
      </w:r>
      <w:proofErr w:type="spellStart"/>
      <w:r w:rsidRPr="002E60D3">
        <w:rPr>
          <w:rFonts w:cs="Simplified Arabic"/>
          <w:szCs w:val="28"/>
          <w:rtl/>
        </w:rPr>
        <w:t>الشيخلي</w:t>
      </w:r>
      <w:proofErr w:type="spellEnd"/>
      <w:r w:rsidRPr="002E60D3">
        <w:rPr>
          <w:rFonts w:cs="Simplified Arabic"/>
          <w:szCs w:val="28"/>
          <w:rtl/>
        </w:rPr>
        <w:t>). الدراسة الحالية تتفق مع الدراسات السابقة في المنهج (الوصفي التحليلي) وموضوع الذكاء الاصطناعي، لكنها تتفرد بدمج الذكاء الاصطناعي مع الامتثال لمكافحة غسيل الأموال في البنوك السعودية</w:t>
      </w:r>
      <w:r w:rsidRPr="002E60D3">
        <w:rPr>
          <w:rFonts w:cs="Simplified Arabic"/>
          <w:szCs w:val="28"/>
        </w:rPr>
        <w:t>.</w:t>
      </w:r>
    </w:p>
    <w:p w14:paraId="1BE949E7" w14:textId="77777777" w:rsidR="00F12D75" w:rsidRPr="00854E06" w:rsidRDefault="00F12D75" w:rsidP="002E60D3">
      <w:pPr>
        <w:spacing w:line="240" w:lineRule="auto"/>
        <w:jc w:val="both"/>
        <w:rPr>
          <w:rFonts w:cs="Simplified Arabic"/>
          <w:b/>
          <w:bCs/>
          <w:szCs w:val="28"/>
          <w:rtl/>
        </w:rPr>
      </w:pPr>
      <w:r w:rsidRPr="00854E06">
        <w:rPr>
          <w:rFonts w:cs="Simplified Arabic"/>
          <w:b/>
          <w:bCs/>
          <w:szCs w:val="28"/>
          <w:rtl/>
        </w:rPr>
        <w:t>أوجه التشابه والاختلاف بين الدراسة الحالية والدراسات السابقة:</w:t>
      </w:r>
    </w:p>
    <w:p w14:paraId="749CBC64" w14:textId="5356A67E" w:rsidR="00F12D75" w:rsidRPr="00854E06" w:rsidRDefault="002E60D3" w:rsidP="002E60D3">
      <w:pPr>
        <w:spacing w:line="240" w:lineRule="auto"/>
        <w:jc w:val="both"/>
        <w:rPr>
          <w:rFonts w:cs="Simplified Arabic"/>
          <w:szCs w:val="28"/>
          <w:rtl/>
        </w:rPr>
      </w:pPr>
      <w:r w:rsidRPr="002E60D3">
        <w:rPr>
          <w:rFonts w:cs="Simplified Arabic"/>
          <w:szCs w:val="28"/>
          <w:rtl/>
        </w:rPr>
        <w:t>تشابهت معظم الدراسات في استخدام المنهج الوصفي، واتفقت على أهمية الذكاء الاصطناعي في التحليل والكشف والرقابة. إلا أن الدراسة الحالية تتوسع أكثر في الربط بين إدارة المخاطر والامتثال وغسيل الأموال كمنظومة متكاملة، وهو ما يميزها ويجعلها ذات قيمة بحثية مضافة</w:t>
      </w:r>
      <w:r>
        <w:rPr>
          <w:rFonts w:cs="Simplified Arabic"/>
          <w:szCs w:val="28"/>
        </w:rPr>
        <w:t>.</w:t>
      </w:r>
    </w:p>
    <w:p w14:paraId="56AF3715" w14:textId="77777777" w:rsidR="00D94750" w:rsidRPr="00854E06" w:rsidRDefault="00D94750" w:rsidP="00F21C40">
      <w:pPr>
        <w:spacing w:line="360" w:lineRule="auto"/>
        <w:jc w:val="both"/>
        <w:rPr>
          <w:rFonts w:cs="Simplified Arabic"/>
          <w:szCs w:val="28"/>
          <w:u w:val="single"/>
          <w:rtl/>
        </w:rPr>
      </w:pPr>
    </w:p>
    <w:p w14:paraId="75A50266" w14:textId="5659F671" w:rsidR="00586016" w:rsidRDefault="00586016" w:rsidP="00F21C40">
      <w:pPr>
        <w:spacing w:line="360" w:lineRule="auto"/>
        <w:jc w:val="both"/>
        <w:rPr>
          <w:rFonts w:cs="Simplified Arabic"/>
          <w:szCs w:val="28"/>
          <w:u w:val="single"/>
          <w:rtl/>
          <w:lang w:bidi="ar-JO"/>
        </w:rPr>
      </w:pPr>
    </w:p>
    <w:p w14:paraId="545042C3" w14:textId="261E1A65" w:rsidR="00586016" w:rsidRDefault="00586016" w:rsidP="00F21C40">
      <w:pPr>
        <w:spacing w:line="360" w:lineRule="auto"/>
        <w:jc w:val="both"/>
        <w:rPr>
          <w:rFonts w:cs="Simplified Arabic"/>
          <w:szCs w:val="28"/>
          <w:u w:val="single"/>
          <w:rtl/>
          <w:lang w:bidi="ar-JO"/>
        </w:rPr>
      </w:pPr>
    </w:p>
    <w:p w14:paraId="6BE74937" w14:textId="22F0A97C" w:rsidR="00586016" w:rsidRDefault="00586016" w:rsidP="00F21C40">
      <w:pPr>
        <w:spacing w:line="360" w:lineRule="auto"/>
        <w:jc w:val="both"/>
        <w:rPr>
          <w:rFonts w:cs="Simplified Arabic"/>
          <w:szCs w:val="28"/>
          <w:u w:val="single"/>
          <w:rtl/>
          <w:lang w:bidi="ar-JO"/>
        </w:rPr>
      </w:pPr>
    </w:p>
    <w:sectPr w:rsidR="00586016" w:rsidSect="00AE57E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5450F" w14:textId="77777777" w:rsidR="00B620EB" w:rsidRDefault="00B620EB" w:rsidP="009125CE">
      <w:pPr>
        <w:spacing w:after="0" w:line="240" w:lineRule="auto"/>
      </w:pPr>
      <w:r>
        <w:separator/>
      </w:r>
    </w:p>
    <w:p w14:paraId="7F07195A" w14:textId="77777777" w:rsidR="00B620EB" w:rsidRDefault="00B620EB"/>
    <w:p w14:paraId="4E6487C8" w14:textId="77777777" w:rsidR="00B620EB" w:rsidRDefault="00B620EB" w:rsidP="00E02263"/>
    <w:p w14:paraId="01B9E7B1" w14:textId="77777777" w:rsidR="00B620EB" w:rsidRDefault="00B620EB" w:rsidP="00E02263"/>
  </w:endnote>
  <w:endnote w:type="continuationSeparator" w:id="0">
    <w:p w14:paraId="3B7379B9" w14:textId="77777777" w:rsidR="00B620EB" w:rsidRDefault="00B620EB" w:rsidP="009125CE">
      <w:pPr>
        <w:spacing w:after="0" w:line="240" w:lineRule="auto"/>
      </w:pPr>
      <w:r>
        <w:continuationSeparator/>
      </w:r>
    </w:p>
    <w:p w14:paraId="581179A9" w14:textId="77777777" w:rsidR="00B620EB" w:rsidRDefault="00B620EB"/>
    <w:p w14:paraId="31751EDD" w14:textId="77777777" w:rsidR="00B620EB" w:rsidRDefault="00B620EB" w:rsidP="00E02263"/>
    <w:p w14:paraId="752DCF49" w14:textId="77777777" w:rsidR="00B620EB" w:rsidRDefault="00B620EB" w:rsidP="00E022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01154573"/>
      <w:docPartObj>
        <w:docPartGallery w:val="Page Numbers (Bottom of Page)"/>
        <w:docPartUnique/>
      </w:docPartObj>
    </w:sdtPr>
    <w:sdtContent>
      <w:p w14:paraId="44B409E2" w14:textId="7E3F309D" w:rsidR="00AE57E7" w:rsidRDefault="00AE57E7">
        <w:pPr>
          <w:pStyle w:val="a4"/>
          <w:jc w:val="center"/>
        </w:pPr>
        <w:r>
          <w:fldChar w:fldCharType="begin"/>
        </w:r>
        <w:r>
          <w:instrText>PAGE   \* MERGEFORMAT</w:instrText>
        </w:r>
        <w:r>
          <w:fldChar w:fldCharType="separate"/>
        </w:r>
        <w:r>
          <w:rPr>
            <w:rtl/>
            <w:lang w:val="ar-SA"/>
          </w:rPr>
          <w:t>2</w:t>
        </w:r>
        <w:r>
          <w:fldChar w:fldCharType="end"/>
        </w:r>
      </w:p>
    </w:sdtContent>
  </w:sdt>
  <w:p w14:paraId="3A6BA47B" w14:textId="77777777" w:rsidR="00AE57E7" w:rsidRDefault="00AE57E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96617" w14:textId="77777777" w:rsidR="00B620EB" w:rsidRDefault="00B620EB" w:rsidP="009125CE">
      <w:pPr>
        <w:spacing w:after="0" w:line="240" w:lineRule="auto"/>
      </w:pPr>
      <w:r>
        <w:separator/>
      </w:r>
    </w:p>
    <w:p w14:paraId="06BE41EC" w14:textId="77777777" w:rsidR="00B620EB" w:rsidRDefault="00B620EB"/>
    <w:p w14:paraId="4BF3ABBD" w14:textId="77777777" w:rsidR="00B620EB" w:rsidRDefault="00B620EB" w:rsidP="00E02263"/>
    <w:p w14:paraId="5E10438E" w14:textId="77777777" w:rsidR="00B620EB" w:rsidRDefault="00B620EB" w:rsidP="00E02263"/>
  </w:footnote>
  <w:footnote w:type="continuationSeparator" w:id="0">
    <w:p w14:paraId="63B57BF6" w14:textId="77777777" w:rsidR="00B620EB" w:rsidRDefault="00B620EB" w:rsidP="009125CE">
      <w:pPr>
        <w:spacing w:after="0" w:line="240" w:lineRule="auto"/>
      </w:pPr>
      <w:r>
        <w:continuationSeparator/>
      </w:r>
    </w:p>
    <w:p w14:paraId="44617F9B" w14:textId="77777777" w:rsidR="00B620EB" w:rsidRDefault="00B620EB"/>
    <w:p w14:paraId="6B694515" w14:textId="77777777" w:rsidR="00B620EB" w:rsidRDefault="00B620EB" w:rsidP="00E02263"/>
    <w:p w14:paraId="408C266C" w14:textId="77777777" w:rsidR="00B620EB" w:rsidRDefault="00B620EB" w:rsidP="00E0226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8200B"/>
    <w:multiLevelType w:val="multilevel"/>
    <w:tmpl w:val="0DF4B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DF007A"/>
    <w:multiLevelType w:val="multilevel"/>
    <w:tmpl w:val="E5520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BD3B80"/>
    <w:multiLevelType w:val="hybridMultilevel"/>
    <w:tmpl w:val="CB029646"/>
    <w:lvl w:ilvl="0" w:tplc="54522F70">
      <w:start w:val="1"/>
      <w:numFmt w:val="bullet"/>
      <w:lvlText w:val="o"/>
      <w:lvlJc w:val="left"/>
      <w:pPr>
        <w:ind w:left="720" w:hanging="360"/>
      </w:pPr>
      <w:rPr>
        <w:rFonts w:ascii="Courier New" w:hAnsi="Courier New" w:cs="Courier New" w:hint="default"/>
        <w:szCs w:val="4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4C48EC"/>
    <w:multiLevelType w:val="multilevel"/>
    <w:tmpl w:val="7B18D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629C5"/>
    <w:multiLevelType w:val="hybridMultilevel"/>
    <w:tmpl w:val="5B3C8E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5E3757"/>
    <w:multiLevelType w:val="hybridMultilevel"/>
    <w:tmpl w:val="A4001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626094"/>
    <w:multiLevelType w:val="multilevel"/>
    <w:tmpl w:val="CF441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EF45FE"/>
    <w:multiLevelType w:val="multilevel"/>
    <w:tmpl w:val="ABAEB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8C16EE"/>
    <w:multiLevelType w:val="multilevel"/>
    <w:tmpl w:val="DAD223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C92C06"/>
    <w:multiLevelType w:val="hybridMultilevel"/>
    <w:tmpl w:val="3A5420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203435"/>
    <w:multiLevelType w:val="multilevel"/>
    <w:tmpl w:val="46CC9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8301E8"/>
    <w:multiLevelType w:val="hybridMultilevel"/>
    <w:tmpl w:val="AFF83E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1A7CC6"/>
    <w:multiLevelType w:val="hybridMultilevel"/>
    <w:tmpl w:val="3224E8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AFE2B7A"/>
    <w:multiLevelType w:val="multilevel"/>
    <w:tmpl w:val="6590A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6B7DC7"/>
    <w:multiLevelType w:val="hybridMultilevel"/>
    <w:tmpl w:val="2316453E"/>
    <w:lvl w:ilvl="0" w:tplc="8FF66440">
      <w:start w:val="1"/>
      <w:numFmt w:val="bullet"/>
      <w:lvlText w:val=""/>
      <w:lvlJc w:val="left"/>
      <w:pPr>
        <w:ind w:left="720" w:hanging="360"/>
      </w:pPr>
      <w:rPr>
        <w:rFonts w:ascii="Wingdings" w:hAnsi="Wingdings" w:cs="Wingdings" w:hint="default"/>
        <w:color w:val="0D0D0D" w:themeColor="text1" w:themeTint="F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8A4423"/>
    <w:multiLevelType w:val="multilevel"/>
    <w:tmpl w:val="4E6C06E0"/>
    <w:lvl w:ilvl="0">
      <w:start w:val="1"/>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CA40854"/>
    <w:multiLevelType w:val="multilevel"/>
    <w:tmpl w:val="6130F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6D1AD6"/>
    <w:multiLevelType w:val="hybridMultilevel"/>
    <w:tmpl w:val="739CC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E3C1F3F"/>
    <w:multiLevelType w:val="hybridMultilevel"/>
    <w:tmpl w:val="BF3E5CFE"/>
    <w:lvl w:ilvl="0" w:tplc="54522F70">
      <w:start w:val="1"/>
      <w:numFmt w:val="bullet"/>
      <w:lvlText w:val="o"/>
      <w:lvlJc w:val="left"/>
      <w:pPr>
        <w:ind w:left="720" w:hanging="360"/>
      </w:pPr>
      <w:rPr>
        <w:rFonts w:ascii="Courier New" w:hAnsi="Courier New" w:cs="Courier New" w:hint="default"/>
        <w:szCs w:val="4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0615066"/>
    <w:multiLevelType w:val="hybridMultilevel"/>
    <w:tmpl w:val="BE66C134"/>
    <w:lvl w:ilvl="0" w:tplc="58D0906A">
      <w:start w:val="1"/>
      <w:numFmt w:val="decimal"/>
      <w:lvlText w:val="%1-"/>
      <w:lvlJc w:val="left"/>
      <w:pPr>
        <w:ind w:left="720" w:hanging="360"/>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4AA5149"/>
    <w:multiLevelType w:val="multilevel"/>
    <w:tmpl w:val="65642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5945807"/>
    <w:multiLevelType w:val="hybridMultilevel"/>
    <w:tmpl w:val="07F83596"/>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2945704F"/>
    <w:multiLevelType w:val="hybridMultilevel"/>
    <w:tmpl w:val="D2D6DA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ABB7691"/>
    <w:multiLevelType w:val="hybridMultilevel"/>
    <w:tmpl w:val="BE100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F81223C"/>
    <w:multiLevelType w:val="hybridMultilevel"/>
    <w:tmpl w:val="167E3B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22A3247"/>
    <w:multiLevelType w:val="multilevel"/>
    <w:tmpl w:val="1A3844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30032F0"/>
    <w:multiLevelType w:val="multilevel"/>
    <w:tmpl w:val="CBC4C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94A0A20"/>
    <w:multiLevelType w:val="multilevel"/>
    <w:tmpl w:val="45FC6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9B0646E"/>
    <w:multiLevelType w:val="hybridMultilevel"/>
    <w:tmpl w:val="5E8EEAFA"/>
    <w:lvl w:ilvl="0" w:tplc="54522F70">
      <w:start w:val="1"/>
      <w:numFmt w:val="bullet"/>
      <w:lvlText w:val="o"/>
      <w:lvlJc w:val="left"/>
      <w:pPr>
        <w:ind w:left="720" w:hanging="360"/>
      </w:pPr>
      <w:rPr>
        <w:rFonts w:ascii="Courier New" w:hAnsi="Courier New" w:cs="Courier New" w:hint="default"/>
        <w:szCs w:val="4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9C91666"/>
    <w:multiLevelType w:val="hybridMultilevel"/>
    <w:tmpl w:val="D4DA3548"/>
    <w:lvl w:ilvl="0" w:tplc="8FF66440">
      <w:start w:val="1"/>
      <w:numFmt w:val="bullet"/>
      <w:lvlText w:val=""/>
      <w:lvlJc w:val="left"/>
      <w:pPr>
        <w:ind w:left="1440" w:hanging="360"/>
      </w:pPr>
      <w:rPr>
        <w:rFonts w:ascii="Wingdings" w:hAnsi="Wingdings" w:cs="Wingdings" w:hint="default"/>
        <w:color w:val="0D0D0D" w:themeColor="text1" w:themeTint="F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3AC96387"/>
    <w:multiLevelType w:val="hybridMultilevel"/>
    <w:tmpl w:val="B18E4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E9F0957"/>
    <w:multiLevelType w:val="multilevel"/>
    <w:tmpl w:val="1C5C3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6501F51"/>
    <w:multiLevelType w:val="hybridMultilevel"/>
    <w:tmpl w:val="19D69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B86265F"/>
    <w:multiLevelType w:val="hybridMultilevel"/>
    <w:tmpl w:val="8B327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E210DE5"/>
    <w:multiLevelType w:val="hybridMultilevel"/>
    <w:tmpl w:val="07F83596"/>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5" w15:restartNumberingAfterBreak="0">
    <w:nsid w:val="4E70621A"/>
    <w:multiLevelType w:val="hybridMultilevel"/>
    <w:tmpl w:val="8CD2D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E9627BA"/>
    <w:multiLevelType w:val="hybridMultilevel"/>
    <w:tmpl w:val="3E5E01D8"/>
    <w:lvl w:ilvl="0" w:tplc="04090003">
      <w:start w:val="1"/>
      <w:numFmt w:val="bullet"/>
      <w:lvlText w:val="o"/>
      <w:lvlJc w:val="left"/>
      <w:pPr>
        <w:ind w:left="1440" w:hanging="360"/>
      </w:pPr>
      <w:rPr>
        <w:rFonts w:ascii="Courier New" w:hAnsi="Courier New" w:cs="Courier New" w:hint="default"/>
        <w:color w:val="0D0D0D" w:themeColor="text1" w:themeTint="F2"/>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7" w15:restartNumberingAfterBreak="0">
    <w:nsid w:val="4EE20486"/>
    <w:multiLevelType w:val="multilevel"/>
    <w:tmpl w:val="8BA26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F9E3353"/>
    <w:multiLevelType w:val="multilevel"/>
    <w:tmpl w:val="83A6D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0837659"/>
    <w:multiLevelType w:val="multilevel"/>
    <w:tmpl w:val="234C7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0C67F29"/>
    <w:multiLevelType w:val="multilevel"/>
    <w:tmpl w:val="3EF6D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16F46FB"/>
    <w:multiLevelType w:val="hybridMultilevel"/>
    <w:tmpl w:val="89E833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24438DB"/>
    <w:multiLevelType w:val="hybridMultilevel"/>
    <w:tmpl w:val="D9F65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3482C9A"/>
    <w:multiLevelType w:val="hybridMultilevel"/>
    <w:tmpl w:val="B1CA0B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DB07560"/>
    <w:multiLevelType w:val="hybridMultilevel"/>
    <w:tmpl w:val="5C941A86"/>
    <w:lvl w:ilvl="0" w:tplc="54522F70">
      <w:start w:val="1"/>
      <w:numFmt w:val="bullet"/>
      <w:lvlText w:val="o"/>
      <w:lvlJc w:val="left"/>
      <w:pPr>
        <w:ind w:left="720" w:hanging="360"/>
      </w:pPr>
      <w:rPr>
        <w:rFonts w:ascii="Courier New" w:hAnsi="Courier New" w:cs="Courier New" w:hint="default"/>
        <w:szCs w:val="4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1A54603"/>
    <w:multiLevelType w:val="hybridMultilevel"/>
    <w:tmpl w:val="66C2A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2B33A8A"/>
    <w:multiLevelType w:val="multilevel"/>
    <w:tmpl w:val="234444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5C9292B"/>
    <w:multiLevelType w:val="hybridMultilevel"/>
    <w:tmpl w:val="FDE0230C"/>
    <w:lvl w:ilvl="0" w:tplc="8FF66440">
      <w:start w:val="1"/>
      <w:numFmt w:val="bullet"/>
      <w:lvlText w:val=""/>
      <w:lvlJc w:val="left"/>
      <w:pPr>
        <w:ind w:left="720" w:hanging="360"/>
      </w:pPr>
      <w:rPr>
        <w:rFonts w:ascii="Wingdings" w:hAnsi="Wingdings" w:cs="Wingdings" w:hint="default"/>
        <w:color w:val="0D0D0D" w:themeColor="text1" w:themeTint="F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6BF7023"/>
    <w:multiLevelType w:val="multilevel"/>
    <w:tmpl w:val="6010D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9134559"/>
    <w:multiLevelType w:val="hybridMultilevel"/>
    <w:tmpl w:val="41F2712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B016120"/>
    <w:multiLevelType w:val="multilevel"/>
    <w:tmpl w:val="B6DA3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CEC56D9"/>
    <w:multiLevelType w:val="hybridMultilevel"/>
    <w:tmpl w:val="07F8359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71550B67"/>
    <w:multiLevelType w:val="multilevel"/>
    <w:tmpl w:val="59F69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95C09A6"/>
    <w:multiLevelType w:val="multilevel"/>
    <w:tmpl w:val="B0D8B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9B90751"/>
    <w:multiLevelType w:val="multilevel"/>
    <w:tmpl w:val="A4E42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9C25EC9"/>
    <w:multiLevelType w:val="multilevel"/>
    <w:tmpl w:val="40E03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E820A49"/>
    <w:multiLevelType w:val="multilevel"/>
    <w:tmpl w:val="C3DC4BB8"/>
    <w:lvl w:ilvl="0">
      <w:start w:val="1"/>
      <w:numFmt w:val="bullet"/>
      <w:lvlText w:val=""/>
      <w:lvlJc w:val="left"/>
      <w:pPr>
        <w:tabs>
          <w:tab w:val="num" w:pos="720"/>
        </w:tabs>
        <w:ind w:left="720" w:hanging="360"/>
      </w:pPr>
      <w:rPr>
        <w:rFonts w:ascii="Symbol" w:hAnsi="Symbol" w:hint="default"/>
        <w:sz w:val="20"/>
        <w:lang w:bidi="ar-SA"/>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EB94BFC"/>
    <w:multiLevelType w:val="multilevel"/>
    <w:tmpl w:val="73C86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3016435">
    <w:abstractNumId w:val="51"/>
  </w:num>
  <w:num w:numId="2" w16cid:durableId="162866977">
    <w:abstractNumId w:val="21"/>
  </w:num>
  <w:num w:numId="3" w16cid:durableId="985816205">
    <w:abstractNumId w:val="34"/>
  </w:num>
  <w:num w:numId="4" w16cid:durableId="1338114752">
    <w:abstractNumId w:val="23"/>
  </w:num>
  <w:num w:numId="5" w16cid:durableId="214199185">
    <w:abstractNumId w:val="30"/>
  </w:num>
  <w:num w:numId="6" w16cid:durableId="515776029">
    <w:abstractNumId w:val="26"/>
  </w:num>
  <w:num w:numId="7" w16cid:durableId="792334762">
    <w:abstractNumId w:val="5"/>
  </w:num>
  <w:num w:numId="8" w16cid:durableId="733046197">
    <w:abstractNumId w:val="46"/>
  </w:num>
  <w:num w:numId="9" w16cid:durableId="615332800">
    <w:abstractNumId w:val="14"/>
  </w:num>
  <w:num w:numId="10" w16cid:durableId="667367977">
    <w:abstractNumId w:val="47"/>
  </w:num>
  <w:num w:numId="11" w16cid:durableId="792015911">
    <w:abstractNumId w:val="25"/>
  </w:num>
  <w:num w:numId="12" w16cid:durableId="527917000">
    <w:abstractNumId w:val="29"/>
  </w:num>
  <w:num w:numId="13" w16cid:durableId="862208408">
    <w:abstractNumId w:val="36"/>
  </w:num>
  <w:num w:numId="14" w16cid:durableId="842746277">
    <w:abstractNumId w:val="19"/>
  </w:num>
  <w:num w:numId="15" w16cid:durableId="975767394">
    <w:abstractNumId w:val="41"/>
  </w:num>
  <w:num w:numId="16" w16cid:durableId="1052074653">
    <w:abstractNumId w:val="9"/>
  </w:num>
  <w:num w:numId="17" w16cid:durableId="1131482917">
    <w:abstractNumId w:val="12"/>
  </w:num>
  <w:num w:numId="18" w16cid:durableId="125441245">
    <w:abstractNumId w:val="11"/>
  </w:num>
  <w:num w:numId="19" w16cid:durableId="1912080632">
    <w:abstractNumId w:val="43"/>
  </w:num>
  <w:num w:numId="20" w16cid:durableId="2051369764">
    <w:abstractNumId w:val="15"/>
  </w:num>
  <w:num w:numId="21" w16cid:durableId="1296370586">
    <w:abstractNumId w:val="22"/>
  </w:num>
  <w:num w:numId="22" w16cid:durableId="879514444">
    <w:abstractNumId w:val="56"/>
  </w:num>
  <w:num w:numId="23" w16cid:durableId="355036027">
    <w:abstractNumId w:val="13"/>
  </w:num>
  <w:num w:numId="24" w16cid:durableId="1831287786">
    <w:abstractNumId w:val="8"/>
  </w:num>
  <w:num w:numId="25" w16cid:durableId="828250811">
    <w:abstractNumId w:val="31"/>
  </w:num>
  <w:num w:numId="26" w16cid:durableId="1714037657">
    <w:abstractNumId w:val="7"/>
  </w:num>
  <w:num w:numId="27" w16cid:durableId="1348409650">
    <w:abstractNumId w:val="49"/>
  </w:num>
  <w:num w:numId="28" w16cid:durableId="1997612909">
    <w:abstractNumId w:val="28"/>
  </w:num>
  <w:num w:numId="29" w16cid:durableId="728915945">
    <w:abstractNumId w:val="18"/>
  </w:num>
  <w:num w:numId="30" w16cid:durableId="630286062">
    <w:abstractNumId w:val="44"/>
  </w:num>
  <w:num w:numId="31" w16cid:durableId="1570995561">
    <w:abstractNumId w:val="2"/>
  </w:num>
  <w:num w:numId="32" w16cid:durableId="1503426168">
    <w:abstractNumId w:val="40"/>
  </w:num>
  <w:num w:numId="33" w16cid:durableId="1660310838">
    <w:abstractNumId w:val="24"/>
  </w:num>
  <w:num w:numId="34" w16cid:durableId="1333407281">
    <w:abstractNumId w:val="35"/>
  </w:num>
  <w:num w:numId="35" w16cid:durableId="983585267">
    <w:abstractNumId w:val="16"/>
  </w:num>
  <w:num w:numId="36" w16cid:durableId="987199446">
    <w:abstractNumId w:val="17"/>
  </w:num>
  <w:num w:numId="37" w16cid:durableId="1674524126">
    <w:abstractNumId w:val="54"/>
  </w:num>
  <w:num w:numId="38" w16cid:durableId="1539197758">
    <w:abstractNumId w:val="33"/>
  </w:num>
  <w:num w:numId="39" w16cid:durableId="139273333">
    <w:abstractNumId w:val="42"/>
  </w:num>
  <w:num w:numId="40" w16cid:durableId="1964916262">
    <w:abstractNumId w:val="1"/>
  </w:num>
  <w:num w:numId="41" w16cid:durableId="531116502">
    <w:abstractNumId w:val="3"/>
  </w:num>
  <w:num w:numId="42" w16cid:durableId="1121262239">
    <w:abstractNumId w:val="4"/>
  </w:num>
  <w:num w:numId="43" w16cid:durableId="1720667122">
    <w:abstractNumId w:val="32"/>
  </w:num>
  <w:num w:numId="44" w16cid:durableId="1282299537">
    <w:abstractNumId w:val="39"/>
  </w:num>
  <w:num w:numId="45" w16cid:durableId="536115857">
    <w:abstractNumId w:val="45"/>
  </w:num>
  <w:num w:numId="46" w16cid:durableId="1116170929">
    <w:abstractNumId w:val="53"/>
  </w:num>
  <w:num w:numId="47" w16cid:durableId="345062653">
    <w:abstractNumId w:val="20"/>
  </w:num>
  <w:num w:numId="48" w16cid:durableId="1883588231">
    <w:abstractNumId w:val="52"/>
  </w:num>
  <w:num w:numId="49" w16cid:durableId="11423250">
    <w:abstractNumId w:val="55"/>
  </w:num>
  <w:num w:numId="50" w16cid:durableId="2086027563">
    <w:abstractNumId w:val="57"/>
  </w:num>
  <w:num w:numId="51" w16cid:durableId="1562253196">
    <w:abstractNumId w:val="48"/>
  </w:num>
  <w:num w:numId="52" w16cid:durableId="1112553632">
    <w:abstractNumId w:val="37"/>
  </w:num>
  <w:num w:numId="53" w16cid:durableId="307980665">
    <w:abstractNumId w:val="50"/>
  </w:num>
  <w:num w:numId="54" w16cid:durableId="268203952">
    <w:abstractNumId w:val="0"/>
  </w:num>
  <w:num w:numId="55" w16cid:durableId="1442994950">
    <w:abstractNumId w:val="6"/>
  </w:num>
  <w:num w:numId="56" w16cid:durableId="1100489843">
    <w:abstractNumId w:val="38"/>
  </w:num>
  <w:num w:numId="57" w16cid:durableId="1601141305">
    <w:abstractNumId w:val="10"/>
  </w:num>
  <w:num w:numId="58" w16cid:durableId="6424661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F78"/>
    <w:rsid w:val="0001649A"/>
    <w:rsid w:val="00025C67"/>
    <w:rsid w:val="00026E4E"/>
    <w:rsid w:val="00045665"/>
    <w:rsid w:val="000504AB"/>
    <w:rsid w:val="00062F18"/>
    <w:rsid w:val="0007068F"/>
    <w:rsid w:val="000963D3"/>
    <w:rsid w:val="000B6AC6"/>
    <w:rsid w:val="000D0471"/>
    <w:rsid w:val="000E4746"/>
    <w:rsid w:val="000F44B4"/>
    <w:rsid w:val="000F5BDB"/>
    <w:rsid w:val="00101819"/>
    <w:rsid w:val="00134339"/>
    <w:rsid w:val="0013586E"/>
    <w:rsid w:val="00143488"/>
    <w:rsid w:val="00145B3C"/>
    <w:rsid w:val="00153A1E"/>
    <w:rsid w:val="00167C27"/>
    <w:rsid w:val="001814E7"/>
    <w:rsid w:val="0019001E"/>
    <w:rsid w:val="001902DB"/>
    <w:rsid w:val="00191451"/>
    <w:rsid w:val="001B0916"/>
    <w:rsid w:val="001C2162"/>
    <w:rsid w:val="001D06F8"/>
    <w:rsid w:val="001E6921"/>
    <w:rsid w:val="001E7DEF"/>
    <w:rsid w:val="001F2001"/>
    <w:rsid w:val="00202D84"/>
    <w:rsid w:val="0020485E"/>
    <w:rsid w:val="00225CAA"/>
    <w:rsid w:val="00226038"/>
    <w:rsid w:val="00240CE1"/>
    <w:rsid w:val="00252A56"/>
    <w:rsid w:val="00273896"/>
    <w:rsid w:val="00280DB5"/>
    <w:rsid w:val="0029017A"/>
    <w:rsid w:val="00291CEF"/>
    <w:rsid w:val="0029358A"/>
    <w:rsid w:val="00294E79"/>
    <w:rsid w:val="002A28D3"/>
    <w:rsid w:val="002A6F36"/>
    <w:rsid w:val="002B1AF9"/>
    <w:rsid w:val="002B2FB0"/>
    <w:rsid w:val="002C37A9"/>
    <w:rsid w:val="002C505C"/>
    <w:rsid w:val="002E2985"/>
    <w:rsid w:val="002E57EF"/>
    <w:rsid w:val="002E60D3"/>
    <w:rsid w:val="00316257"/>
    <w:rsid w:val="0034100C"/>
    <w:rsid w:val="00345B5B"/>
    <w:rsid w:val="00393AFF"/>
    <w:rsid w:val="003A3857"/>
    <w:rsid w:val="003B1FB3"/>
    <w:rsid w:val="003B306F"/>
    <w:rsid w:val="003E1E64"/>
    <w:rsid w:val="003E20CB"/>
    <w:rsid w:val="004045FF"/>
    <w:rsid w:val="00412B7B"/>
    <w:rsid w:val="004306E1"/>
    <w:rsid w:val="0043754F"/>
    <w:rsid w:val="00441467"/>
    <w:rsid w:val="00446802"/>
    <w:rsid w:val="00452F6A"/>
    <w:rsid w:val="004660A0"/>
    <w:rsid w:val="0047059D"/>
    <w:rsid w:val="00475545"/>
    <w:rsid w:val="004763D0"/>
    <w:rsid w:val="00480DC7"/>
    <w:rsid w:val="004957A9"/>
    <w:rsid w:val="004A2757"/>
    <w:rsid w:val="004B08F2"/>
    <w:rsid w:val="004C1377"/>
    <w:rsid w:val="004D5A0D"/>
    <w:rsid w:val="004E1A33"/>
    <w:rsid w:val="004F1ADB"/>
    <w:rsid w:val="004F77AD"/>
    <w:rsid w:val="00516F61"/>
    <w:rsid w:val="00524FCE"/>
    <w:rsid w:val="00533B1E"/>
    <w:rsid w:val="00552679"/>
    <w:rsid w:val="0056629C"/>
    <w:rsid w:val="005668DD"/>
    <w:rsid w:val="00571B36"/>
    <w:rsid w:val="00571E67"/>
    <w:rsid w:val="00585CEC"/>
    <w:rsid w:val="00586016"/>
    <w:rsid w:val="00590B27"/>
    <w:rsid w:val="00591E01"/>
    <w:rsid w:val="00594E02"/>
    <w:rsid w:val="00596977"/>
    <w:rsid w:val="005A0AE7"/>
    <w:rsid w:val="005D30A2"/>
    <w:rsid w:val="005F27B5"/>
    <w:rsid w:val="005F50D9"/>
    <w:rsid w:val="00606FB5"/>
    <w:rsid w:val="00626E37"/>
    <w:rsid w:val="00627511"/>
    <w:rsid w:val="0062761F"/>
    <w:rsid w:val="00642620"/>
    <w:rsid w:val="006524A9"/>
    <w:rsid w:val="00675A04"/>
    <w:rsid w:val="00675F0E"/>
    <w:rsid w:val="0068063B"/>
    <w:rsid w:val="00682F49"/>
    <w:rsid w:val="006840A5"/>
    <w:rsid w:val="00686D01"/>
    <w:rsid w:val="00690903"/>
    <w:rsid w:val="00690F94"/>
    <w:rsid w:val="006948DE"/>
    <w:rsid w:val="00696E6F"/>
    <w:rsid w:val="006D179A"/>
    <w:rsid w:val="006E169D"/>
    <w:rsid w:val="006E4A0D"/>
    <w:rsid w:val="006F2479"/>
    <w:rsid w:val="006F6317"/>
    <w:rsid w:val="007227AF"/>
    <w:rsid w:val="00744F40"/>
    <w:rsid w:val="00750192"/>
    <w:rsid w:val="00752055"/>
    <w:rsid w:val="00760F1B"/>
    <w:rsid w:val="00794EC1"/>
    <w:rsid w:val="007A0A5A"/>
    <w:rsid w:val="007A0BDA"/>
    <w:rsid w:val="007A4A5D"/>
    <w:rsid w:val="007A539A"/>
    <w:rsid w:val="007B09C8"/>
    <w:rsid w:val="007B0E54"/>
    <w:rsid w:val="007B6C02"/>
    <w:rsid w:val="007E03F0"/>
    <w:rsid w:val="007E0783"/>
    <w:rsid w:val="007E3A20"/>
    <w:rsid w:val="0080126B"/>
    <w:rsid w:val="00807D07"/>
    <w:rsid w:val="00814774"/>
    <w:rsid w:val="00830611"/>
    <w:rsid w:val="00840519"/>
    <w:rsid w:val="00840596"/>
    <w:rsid w:val="0084780F"/>
    <w:rsid w:val="00854E06"/>
    <w:rsid w:val="008552A4"/>
    <w:rsid w:val="00865F12"/>
    <w:rsid w:val="008716C0"/>
    <w:rsid w:val="00877AAC"/>
    <w:rsid w:val="008820A6"/>
    <w:rsid w:val="00884F63"/>
    <w:rsid w:val="00895732"/>
    <w:rsid w:val="008A72EF"/>
    <w:rsid w:val="008F1EAE"/>
    <w:rsid w:val="00900015"/>
    <w:rsid w:val="009125CE"/>
    <w:rsid w:val="00943CCF"/>
    <w:rsid w:val="00951A60"/>
    <w:rsid w:val="00954061"/>
    <w:rsid w:val="00962E88"/>
    <w:rsid w:val="0097402A"/>
    <w:rsid w:val="00981F0E"/>
    <w:rsid w:val="00994EF1"/>
    <w:rsid w:val="00997D43"/>
    <w:rsid w:val="009A78EF"/>
    <w:rsid w:val="009B11C3"/>
    <w:rsid w:val="009B4A9F"/>
    <w:rsid w:val="009B6888"/>
    <w:rsid w:val="009B7FE0"/>
    <w:rsid w:val="009C0161"/>
    <w:rsid w:val="009C35B7"/>
    <w:rsid w:val="009D108D"/>
    <w:rsid w:val="009D5805"/>
    <w:rsid w:val="009E0872"/>
    <w:rsid w:val="009E1436"/>
    <w:rsid w:val="009E5668"/>
    <w:rsid w:val="009F5E79"/>
    <w:rsid w:val="00A11ADD"/>
    <w:rsid w:val="00A12C80"/>
    <w:rsid w:val="00A22104"/>
    <w:rsid w:val="00A245AE"/>
    <w:rsid w:val="00A25090"/>
    <w:rsid w:val="00A25974"/>
    <w:rsid w:val="00A336FF"/>
    <w:rsid w:val="00A451EF"/>
    <w:rsid w:val="00A56680"/>
    <w:rsid w:val="00A6467A"/>
    <w:rsid w:val="00A74F76"/>
    <w:rsid w:val="00AA79E9"/>
    <w:rsid w:val="00AB0A70"/>
    <w:rsid w:val="00AB1AB9"/>
    <w:rsid w:val="00AB55E0"/>
    <w:rsid w:val="00AC081F"/>
    <w:rsid w:val="00AD4744"/>
    <w:rsid w:val="00AE4A77"/>
    <w:rsid w:val="00AE57E7"/>
    <w:rsid w:val="00AF4CF6"/>
    <w:rsid w:val="00AF7113"/>
    <w:rsid w:val="00B22211"/>
    <w:rsid w:val="00B2438F"/>
    <w:rsid w:val="00B36D14"/>
    <w:rsid w:val="00B55620"/>
    <w:rsid w:val="00B620EB"/>
    <w:rsid w:val="00B63B0F"/>
    <w:rsid w:val="00B7639E"/>
    <w:rsid w:val="00B7678A"/>
    <w:rsid w:val="00B8578D"/>
    <w:rsid w:val="00B87176"/>
    <w:rsid w:val="00B9174C"/>
    <w:rsid w:val="00BC027F"/>
    <w:rsid w:val="00BE00FD"/>
    <w:rsid w:val="00C04D0B"/>
    <w:rsid w:val="00C16B72"/>
    <w:rsid w:val="00C21094"/>
    <w:rsid w:val="00C50B17"/>
    <w:rsid w:val="00C521F7"/>
    <w:rsid w:val="00C53ABE"/>
    <w:rsid w:val="00C632D7"/>
    <w:rsid w:val="00C66209"/>
    <w:rsid w:val="00C716E5"/>
    <w:rsid w:val="00C71E18"/>
    <w:rsid w:val="00C747D9"/>
    <w:rsid w:val="00C87281"/>
    <w:rsid w:val="00C972ED"/>
    <w:rsid w:val="00CA1C03"/>
    <w:rsid w:val="00CB6DCB"/>
    <w:rsid w:val="00CC1DAA"/>
    <w:rsid w:val="00CC5B52"/>
    <w:rsid w:val="00CD44DE"/>
    <w:rsid w:val="00CE332C"/>
    <w:rsid w:val="00CF6F49"/>
    <w:rsid w:val="00D12250"/>
    <w:rsid w:val="00D22171"/>
    <w:rsid w:val="00D22361"/>
    <w:rsid w:val="00D32292"/>
    <w:rsid w:val="00D366A1"/>
    <w:rsid w:val="00D44152"/>
    <w:rsid w:val="00D73628"/>
    <w:rsid w:val="00D769FF"/>
    <w:rsid w:val="00D94750"/>
    <w:rsid w:val="00DA389D"/>
    <w:rsid w:val="00DA70AA"/>
    <w:rsid w:val="00DC49A2"/>
    <w:rsid w:val="00DD7CAE"/>
    <w:rsid w:val="00E003C5"/>
    <w:rsid w:val="00E02263"/>
    <w:rsid w:val="00E02ADA"/>
    <w:rsid w:val="00E262A5"/>
    <w:rsid w:val="00E46767"/>
    <w:rsid w:val="00E6391E"/>
    <w:rsid w:val="00E71C79"/>
    <w:rsid w:val="00E80FD9"/>
    <w:rsid w:val="00E8297E"/>
    <w:rsid w:val="00E82D3A"/>
    <w:rsid w:val="00E83011"/>
    <w:rsid w:val="00E87E45"/>
    <w:rsid w:val="00E954C0"/>
    <w:rsid w:val="00EA6B5D"/>
    <w:rsid w:val="00EB392F"/>
    <w:rsid w:val="00EC074F"/>
    <w:rsid w:val="00ED63E1"/>
    <w:rsid w:val="00ED7BCF"/>
    <w:rsid w:val="00EE350D"/>
    <w:rsid w:val="00EF4E71"/>
    <w:rsid w:val="00F01A40"/>
    <w:rsid w:val="00F1005F"/>
    <w:rsid w:val="00F12D75"/>
    <w:rsid w:val="00F14FD3"/>
    <w:rsid w:val="00F21C40"/>
    <w:rsid w:val="00F228AC"/>
    <w:rsid w:val="00F428DC"/>
    <w:rsid w:val="00F546CE"/>
    <w:rsid w:val="00F60319"/>
    <w:rsid w:val="00F672C7"/>
    <w:rsid w:val="00F7083B"/>
    <w:rsid w:val="00F716BB"/>
    <w:rsid w:val="00FB0A0F"/>
    <w:rsid w:val="00FC5E98"/>
    <w:rsid w:val="00FD7BA5"/>
    <w:rsid w:val="00FE34CB"/>
    <w:rsid w:val="00FE7EE0"/>
    <w:rsid w:val="00FF72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28D3"/>
    <w:pPr>
      <w:bidi/>
    </w:pPr>
    <w:rPr>
      <w:rFonts w:ascii="Simplified Arabic" w:hAnsi="Simplified Arabic"/>
      <w:sz w:val="28"/>
    </w:rPr>
  </w:style>
  <w:style w:type="paragraph" w:styleId="1">
    <w:name w:val="heading 1"/>
    <w:basedOn w:val="a"/>
    <w:next w:val="a"/>
    <w:link w:val="1Char"/>
    <w:uiPriority w:val="9"/>
    <w:qFormat/>
    <w:rsid w:val="00D122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FD7BA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2A28D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link w:val="Char1"/>
    <w:uiPriority w:val="34"/>
    <w:qFormat/>
    <w:rsid w:val="00AD4744"/>
    <w:pPr>
      <w:ind w:left="720"/>
      <w:contextualSpacing/>
    </w:pPr>
  </w:style>
  <w:style w:type="character" w:customStyle="1" w:styleId="Char1">
    <w:name w:val="سرد الفقرات Char"/>
    <w:link w:val="a5"/>
    <w:uiPriority w:val="34"/>
    <w:locked/>
    <w:rsid w:val="00586016"/>
  </w:style>
  <w:style w:type="table" w:styleId="a6">
    <w:name w:val="Table Grid"/>
    <w:basedOn w:val="a1"/>
    <w:uiPriority w:val="39"/>
    <w:rsid w:val="005860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caption"/>
    <w:basedOn w:val="a"/>
    <w:next w:val="a"/>
    <w:uiPriority w:val="35"/>
    <w:unhideWhenUsed/>
    <w:qFormat/>
    <w:rsid w:val="00586016"/>
    <w:pPr>
      <w:spacing w:after="200" w:line="240" w:lineRule="auto"/>
    </w:pPr>
    <w:rPr>
      <w:i/>
      <w:iCs/>
      <w:color w:val="44546A" w:themeColor="text2"/>
      <w:sz w:val="18"/>
      <w:szCs w:val="18"/>
    </w:rPr>
  </w:style>
  <w:style w:type="character" w:customStyle="1" w:styleId="3Char">
    <w:name w:val="عنوان 3 Char"/>
    <w:basedOn w:val="a0"/>
    <w:link w:val="3"/>
    <w:uiPriority w:val="9"/>
    <w:semiHidden/>
    <w:rsid w:val="00FD7BA5"/>
    <w:rPr>
      <w:rFonts w:asciiTheme="majorHAnsi" w:eastAsiaTheme="majorEastAsia" w:hAnsiTheme="majorHAnsi" w:cstheme="majorBidi"/>
      <w:color w:val="1F3763" w:themeColor="accent1" w:themeShade="7F"/>
      <w:sz w:val="24"/>
      <w:szCs w:val="24"/>
    </w:rPr>
  </w:style>
  <w:style w:type="table" w:styleId="10">
    <w:name w:val="Plain Table 1"/>
    <w:basedOn w:val="a1"/>
    <w:uiPriority w:val="41"/>
    <w:rsid w:val="00FD7BA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8">
    <w:name w:val="Normal (Web)"/>
    <w:basedOn w:val="a"/>
    <w:uiPriority w:val="99"/>
    <w:semiHidden/>
    <w:unhideWhenUsed/>
    <w:rsid w:val="00AB55E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9">
    <w:name w:val="table of figures"/>
    <w:basedOn w:val="a"/>
    <w:next w:val="a"/>
    <w:uiPriority w:val="99"/>
    <w:unhideWhenUsed/>
    <w:rsid w:val="00D12250"/>
    <w:pPr>
      <w:spacing w:after="0"/>
    </w:pPr>
  </w:style>
  <w:style w:type="character" w:styleId="Hyperlink">
    <w:name w:val="Hyperlink"/>
    <w:basedOn w:val="a0"/>
    <w:uiPriority w:val="99"/>
    <w:unhideWhenUsed/>
    <w:rsid w:val="00D12250"/>
    <w:rPr>
      <w:color w:val="0563C1" w:themeColor="hyperlink"/>
      <w:u w:val="single"/>
    </w:rPr>
  </w:style>
  <w:style w:type="character" w:customStyle="1" w:styleId="1Char">
    <w:name w:val="العنوان 1 Char"/>
    <w:basedOn w:val="a0"/>
    <w:link w:val="1"/>
    <w:uiPriority w:val="9"/>
    <w:rsid w:val="00D12250"/>
    <w:rPr>
      <w:rFonts w:asciiTheme="majorHAnsi" w:eastAsiaTheme="majorEastAsia" w:hAnsiTheme="majorHAnsi" w:cstheme="majorBidi"/>
      <w:color w:val="2F5496" w:themeColor="accent1" w:themeShade="BF"/>
      <w:sz w:val="32"/>
      <w:szCs w:val="32"/>
    </w:rPr>
  </w:style>
  <w:style w:type="paragraph" w:styleId="aa">
    <w:name w:val="TOC Heading"/>
    <w:basedOn w:val="1"/>
    <w:next w:val="a"/>
    <w:uiPriority w:val="39"/>
    <w:unhideWhenUsed/>
    <w:qFormat/>
    <w:rsid w:val="00D12250"/>
    <w:pPr>
      <w:outlineLvl w:val="9"/>
    </w:pPr>
    <w:rPr>
      <w:kern w:val="0"/>
      <w:rtl/>
      <w14:ligatures w14:val="none"/>
    </w:rPr>
  </w:style>
  <w:style w:type="paragraph" w:styleId="11">
    <w:name w:val="toc 1"/>
    <w:basedOn w:val="a"/>
    <w:next w:val="a"/>
    <w:autoRedefine/>
    <w:uiPriority w:val="39"/>
    <w:unhideWhenUsed/>
    <w:rsid w:val="00D12250"/>
    <w:pPr>
      <w:spacing w:after="100"/>
    </w:pPr>
  </w:style>
  <w:style w:type="paragraph" w:styleId="2">
    <w:name w:val="toc 2"/>
    <w:basedOn w:val="a"/>
    <w:next w:val="a"/>
    <w:autoRedefine/>
    <w:uiPriority w:val="39"/>
    <w:unhideWhenUsed/>
    <w:rsid w:val="00D12250"/>
    <w:pPr>
      <w:spacing w:after="100"/>
      <w:ind w:left="220"/>
    </w:pPr>
  </w:style>
  <w:style w:type="paragraph" w:styleId="30">
    <w:name w:val="toc 3"/>
    <w:basedOn w:val="a"/>
    <w:next w:val="a"/>
    <w:autoRedefine/>
    <w:uiPriority w:val="39"/>
    <w:unhideWhenUsed/>
    <w:rsid w:val="00D12250"/>
    <w:pPr>
      <w:spacing w:after="100"/>
      <w:ind w:left="440"/>
    </w:pPr>
  </w:style>
  <w:style w:type="character" w:customStyle="1" w:styleId="4Char">
    <w:name w:val="عنوان 4 Char"/>
    <w:basedOn w:val="a0"/>
    <w:link w:val="4"/>
    <w:uiPriority w:val="9"/>
    <w:semiHidden/>
    <w:rsid w:val="002A28D3"/>
    <w:rPr>
      <w:rFonts w:asciiTheme="majorHAnsi" w:eastAsiaTheme="majorEastAsia" w:hAnsiTheme="majorHAnsi" w:cstheme="majorBidi"/>
      <w:i/>
      <w:iCs/>
      <w:color w:val="2F5496" w:themeColor="accent1" w:themeShade="BF"/>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485">
      <w:bodyDiv w:val="1"/>
      <w:marLeft w:val="0"/>
      <w:marRight w:val="0"/>
      <w:marTop w:val="0"/>
      <w:marBottom w:val="0"/>
      <w:divBdr>
        <w:top w:val="none" w:sz="0" w:space="0" w:color="auto"/>
        <w:left w:val="none" w:sz="0" w:space="0" w:color="auto"/>
        <w:bottom w:val="none" w:sz="0" w:space="0" w:color="auto"/>
        <w:right w:val="none" w:sz="0" w:space="0" w:color="auto"/>
      </w:divBdr>
    </w:div>
    <w:div w:id="4481767">
      <w:bodyDiv w:val="1"/>
      <w:marLeft w:val="0"/>
      <w:marRight w:val="0"/>
      <w:marTop w:val="0"/>
      <w:marBottom w:val="0"/>
      <w:divBdr>
        <w:top w:val="none" w:sz="0" w:space="0" w:color="auto"/>
        <w:left w:val="none" w:sz="0" w:space="0" w:color="auto"/>
        <w:bottom w:val="none" w:sz="0" w:space="0" w:color="auto"/>
        <w:right w:val="none" w:sz="0" w:space="0" w:color="auto"/>
      </w:divBdr>
    </w:div>
    <w:div w:id="49615377">
      <w:bodyDiv w:val="1"/>
      <w:marLeft w:val="0"/>
      <w:marRight w:val="0"/>
      <w:marTop w:val="0"/>
      <w:marBottom w:val="0"/>
      <w:divBdr>
        <w:top w:val="none" w:sz="0" w:space="0" w:color="auto"/>
        <w:left w:val="none" w:sz="0" w:space="0" w:color="auto"/>
        <w:bottom w:val="none" w:sz="0" w:space="0" w:color="auto"/>
        <w:right w:val="none" w:sz="0" w:space="0" w:color="auto"/>
      </w:divBdr>
    </w:div>
    <w:div w:id="54159515">
      <w:bodyDiv w:val="1"/>
      <w:marLeft w:val="0"/>
      <w:marRight w:val="0"/>
      <w:marTop w:val="0"/>
      <w:marBottom w:val="0"/>
      <w:divBdr>
        <w:top w:val="none" w:sz="0" w:space="0" w:color="auto"/>
        <w:left w:val="none" w:sz="0" w:space="0" w:color="auto"/>
        <w:bottom w:val="none" w:sz="0" w:space="0" w:color="auto"/>
        <w:right w:val="none" w:sz="0" w:space="0" w:color="auto"/>
      </w:divBdr>
    </w:div>
    <w:div w:id="97142741">
      <w:bodyDiv w:val="1"/>
      <w:marLeft w:val="0"/>
      <w:marRight w:val="0"/>
      <w:marTop w:val="0"/>
      <w:marBottom w:val="0"/>
      <w:divBdr>
        <w:top w:val="none" w:sz="0" w:space="0" w:color="auto"/>
        <w:left w:val="none" w:sz="0" w:space="0" w:color="auto"/>
        <w:bottom w:val="none" w:sz="0" w:space="0" w:color="auto"/>
        <w:right w:val="none" w:sz="0" w:space="0" w:color="auto"/>
      </w:divBdr>
    </w:div>
    <w:div w:id="101658677">
      <w:bodyDiv w:val="1"/>
      <w:marLeft w:val="0"/>
      <w:marRight w:val="0"/>
      <w:marTop w:val="0"/>
      <w:marBottom w:val="0"/>
      <w:divBdr>
        <w:top w:val="none" w:sz="0" w:space="0" w:color="auto"/>
        <w:left w:val="none" w:sz="0" w:space="0" w:color="auto"/>
        <w:bottom w:val="none" w:sz="0" w:space="0" w:color="auto"/>
        <w:right w:val="none" w:sz="0" w:space="0" w:color="auto"/>
      </w:divBdr>
    </w:div>
    <w:div w:id="108353030">
      <w:bodyDiv w:val="1"/>
      <w:marLeft w:val="0"/>
      <w:marRight w:val="0"/>
      <w:marTop w:val="0"/>
      <w:marBottom w:val="0"/>
      <w:divBdr>
        <w:top w:val="none" w:sz="0" w:space="0" w:color="auto"/>
        <w:left w:val="none" w:sz="0" w:space="0" w:color="auto"/>
        <w:bottom w:val="none" w:sz="0" w:space="0" w:color="auto"/>
        <w:right w:val="none" w:sz="0" w:space="0" w:color="auto"/>
      </w:divBdr>
    </w:div>
    <w:div w:id="113599367">
      <w:bodyDiv w:val="1"/>
      <w:marLeft w:val="0"/>
      <w:marRight w:val="0"/>
      <w:marTop w:val="0"/>
      <w:marBottom w:val="0"/>
      <w:divBdr>
        <w:top w:val="none" w:sz="0" w:space="0" w:color="auto"/>
        <w:left w:val="none" w:sz="0" w:space="0" w:color="auto"/>
        <w:bottom w:val="none" w:sz="0" w:space="0" w:color="auto"/>
        <w:right w:val="none" w:sz="0" w:space="0" w:color="auto"/>
      </w:divBdr>
      <w:divsChild>
        <w:div w:id="215551761">
          <w:marLeft w:val="0"/>
          <w:marRight w:val="0"/>
          <w:marTop w:val="0"/>
          <w:marBottom w:val="0"/>
          <w:divBdr>
            <w:top w:val="none" w:sz="0" w:space="0" w:color="auto"/>
            <w:left w:val="none" w:sz="0" w:space="0" w:color="auto"/>
            <w:bottom w:val="none" w:sz="0" w:space="0" w:color="auto"/>
            <w:right w:val="none" w:sz="0" w:space="0" w:color="auto"/>
          </w:divBdr>
          <w:divsChild>
            <w:div w:id="46301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0978">
      <w:bodyDiv w:val="1"/>
      <w:marLeft w:val="0"/>
      <w:marRight w:val="0"/>
      <w:marTop w:val="0"/>
      <w:marBottom w:val="0"/>
      <w:divBdr>
        <w:top w:val="none" w:sz="0" w:space="0" w:color="auto"/>
        <w:left w:val="none" w:sz="0" w:space="0" w:color="auto"/>
        <w:bottom w:val="none" w:sz="0" w:space="0" w:color="auto"/>
        <w:right w:val="none" w:sz="0" w:space="0" w:color="auto"/>
      </w:divBdr>
    </w:div>
    <w:div w:id="119614564">
      <w:bodyDiv w:val="1"/>
      <w:marLeft w:val="0"/>
      <w:marRight w:val="0"/>
      <w:marTop w:val="0"/>
      <w:marBottom w:val="0"/>
      <w:divBdr>
        <w:top w:val="none" w:sz="0" w:space="0" w:color="auto"/>
        <w:left w:val="none" w:sz="0" w:space="0" w:color="auto"/>
        <w:bottom w:val="none" w:sz="0" w:space="0" w:color="auto"/>
        <w:right w:val="none" w:sz="0" w:space="0" w:color="auto"/>
      </w:divBdr>
    </w:div>
    <w:div w:id="131338423">
      <w:bodyDiv w:val="1"/>
      <w:marLeft w:val="0"/>
      <w:marRight w:val="0"/>
      <w:marTop w:val="0"/>
      <w:marBottom w:val="0"/>
      <w:divBdr>
        <w:top w:val="none" w:sz="0" w:space="0" w:color="auto"/>
        <w:left w:val="none" w:sz="0" w:space="0" w:color="auto"/>
        <w:bottom w:val="none" w:sz="0" w:space="0" w:color="auto"/>
        <w:right w:val="none" w:sz="0" w:space="0" w:color="auto"/>
      </w:divBdr>
      <w:divsChild>
        <w:div w:id="1419594040">
          <w:marLeft w:val="0"/>
          <w:marRight w:val="0"/>
          <w:marTop w:val="0"/>
          <w:marBottom w:val="0"/>
          <w:divBdr>
            <w:top w:val="none" w:sz="0" w:space="0" w:color="auto"/>
            <w:left w:val="none" w:sz="0" w:space="0" w:color="auto"/>
            <w:bottom w:val="none" w:sz="0" w:space="0" w:color="auto"/>
            <w:right w:val="none" w:sz="0" w:space="0" w:color="auto"/>
          </w:divBdr>
          <w:divsChild>
            <w:div w:id="201013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02128">
      <w:bodyDiv w:val="1"/>
      <w:marLeft w:val="0"/>
      <w:marRight w:val="0"/>
      <w:marTop w:val="0"/>
      <w:marBottom w:val="0"/>
      <w:divBdr>
        <w:top w:val="none" w:sz="0" w:space="0" w:color="auto"/>
        <w:left w:val="none" w:sz="0" w:space="0" w:color="auto"/>
        <w:bottom w:val="none" w:sz="0" w:space="0" w:color="auto"/>
        <w:right w:val="none" w:sz="0" w:space="0" w:color="auto"/>
      </w:divBdr>
    </w:div>
    <w:div w:id="175389855">
      <w:bodyDiv w:val="1"/>
      <w:marLeft w:val="0"/>
      <w:marRight w:val="0"/>
      <w:marTop w:val="0"/>
      <w:marBottom w:val="0"/>
      <w:divBdr>
        <w:top w:val="none" w:sz="0" w:space="0" w:color="auto"/>
        <w:left w:val="none" w:sz="0" w:space="0" w:color="auto"/>
        <w:bottom w:val="none" w:sz="0" w:space="0" w:color="auto"/>
        <w:right w:val="none" w:sz="0" w:space="0" w:color="auto"/>
      </w:divBdr>
    </w:div>
    <w:div w:id="216862508">
      <w:bodyDiv w:val="1"/>
      <w:marLeft w:val="0"/>
      <w:marRight w:val="0"/>
      <w:marTop w:val="0"/>
      <w:marBottom w:val="0"/>
      <w:divBdr>
        <w:top w:val="none" w:sz="0" w:space="0" w:color="auto"/>
        <w:left w:val="none" w:sz="0" w:space="0" w:color="auto"/>
        <w:bottom w:val="none" w:sz="0" w:space="0" w:color="auto"/>
        <w:right w:val="none" w:sz="0" w:space="0" w:color="auto"/>
      </w:divBdr>
    </w:div>
    <w:div w:id="228923245">
      <w:bodyDiv w:val="1"/>
      <w:marLeft w:val="0"/>
      <w:marRight w:val="0"/>
      <w:marTop w:val="0"/>
      <w:marBottom w:val="0"/>
      <w:divBdr>
        <w:top w:val="none" w:sz="0" w:space="0" w:color="auto"/>
        <w:left w:val="none" w:sz="0" w:space="0" w:color="auto"/>
        <w:bottom w:val="none" w:sz="0" w:space="0" w:color="auto"/>
        <w:right w:val="none" w:sz="0" w:space="0" w:color="auto"/>
      </w:divBdr>
      <w:divsChild>
        <w:div w:id="1516267255">
          <w:marLeft w:val="0"/>
          <w:marRight w:val="0"/>
          <w:marTop w:val="0"/>
          <w:marBottom w:val="0"/>
          <w:divBdr>
            <w:top w:val="none" w:sz="0" w:space="0" w:color="auto"/>
            <w:left w:val="none" w:sz="0" w:space="0" w:color="auto"/>
            <w:bottom w:val="none" w:sz="0" w:space="0" w:color="auto"/>
            <w:right w:val="none" w:sz="0" w:space="0" w:color="auto"/>
          </w:divBdr>
          <w:divsChild>
            <w:div w:id="441220070">
              <w:marLeft w:val="0"/>
              <w:marRight w:val="0"/>
              <w:marTop w:val="0"/>
              <w:marBottom w:val="0"/>
              <w:divBdr>
                <w:top w:val="none" w:sz="0" w:space="0" w:color="auto"/>
                <w:left w:val="none" w:sz="0" w:space="0" w:color="auto"/>
                <w:bottom w:val="none" w:sz="0" w:space="0" w:color="auto"/>
                <w:right w:val="none" w:sz="0" w:space="0" w:color="auto"/>
              </w:divBdr>
              <w:divsChild>
                <w:div w:id="1418285436">
                  <w:marLeft w:val="0"/>
                  <w:marRight w:val="0"/>
                  <w:marTop w:val="0"/>
                  <w:marBottom w:val="0"/>
                  <w:divBdr>
                    <w:top w:val="none" w:sz="0" w:space="0" w:color="auto"/>
                    <w:left w:val="none" w:sz="0" w:space="0" w:color="auto"/>
                    <w:bottom w:val="none" w:sz="0" w:space="0" w:color="auto"/>
                    <w:right w:val="none" w:sz="0" w:space="0" w:color="auto"/>
                  </w:divBdr>
                  <w:divsChild>
                    <w:div w:id="725956490">
                      <w:marLeft w:val="0"/>
                      <w:marRight w:val="0"/>
                      <w:marTop w:val="0"/>
                      <w:marBottom w:val="0"/>
                      <w:divBdr>
                        <w:top w:val="none" w:sz="0" w:space="0" w:color="auto"/>
                        <w:left w:val="none" w:sz="0" w:space="0" w:color="auto"/>
                        <w:bottom w:val="none" w:sz="0" w:space="0" w:color="auto"/>
                        <w:right w:val="none" w:sz="0" w:space="0" w:color="auto"/>
                      </w:divBdr>
                      <w:divsChild>
                        <w:div w:id="207762914">
                          <w:marLeft w:val="0"/>
                          <w:marRight w:val="0"/>
                          <w:marTop w:val="0"/>
                          <w:marBottom w:val="0"/>
                          <w:divBdr>
                            <w:top w:val="none" w:sz="0" w:space="0" w:color="auto"/>
                            <w:left w:val="none" w:sz="0" w:space="0" w:color="auto"/>
                            <w:bottom w:val="none" w:sz="0" w:space="0" w:color="auto"/>
                            <w:right w:val="none" w:sz="0" w:space="0" w:color="auto"/>
                          </w:divBdr>
                          <w:divsChild>
                            <w:div w:id="1206409983">
                              <w:marLeft w:val="0"/>
                              <w:marRight w:val="0"/>
                              <w:marTop w:val="0"/>
                              <w:marBottom w:val="0"/>
                              <w:divBdr>
                                <w:top w:val="none" w:sz="0" w:space="0" w:color="auto"/>
                                <w:left w:val="none" w:sz="0" w:space="0" w:color="auto"/>
                                <w:bottom w:val="none" w:sz="0" w:space="0" w:color="auto"/>
                                <w:right w:val="none" w:sz="0" w:space="0" w:color="auto"/>
                              </w:divBdr>
                              <w:divsChild>
                                <w:div w:id="1988975364">
                                  <w:marLeft w:val="0"/>
                                  <w:marRight w:val="0"/>
                                  <w:marTop w:val="0"/>
                                  <w:marBottom w:val="0"/>
                                  <w:divBdr>
                                    <w:top w:val="none" w:sz="0" w:space="0" w:color="auto"/>
                                    <w:left w:val="none" w:sz="0" w:space="0" w:color="auto"/>
                                    <w:bottom w:val="none" w:sz="0" w:space="0" w:color="auto"/>
                                    <w:right w:val="none" w:sz="0" w:space="0" w:color="auto"/>
                                  </w:divBdr>
                                  <w:divsChild>
                                    <w:div w:id="1419403767">
                                      <w:marLeft w:val="0"/>
                                      <w:marRight w:val="0"/>
                                      <w:marTop w:val="0"/>
                                      <w:marBottom w:val="0"/>
                                      <w:divBdr>
                                        <w:top w:val="none" w:sz="0" w:space="0" w:color="auto"/>
                                        <w:left w:val="none" w:sz="0" w:space="0" w:color="auto"/>
                                        <w:bottom w:val="none" w:sz="0" w:space="0" w:color="auto"/>
                                        <w:right w:val="none" w:sz="0" w:space="0" w:color="auto"/>
                                      </w:divBdr>
                                      <w:divsChild>
                                        <w:div w:id="1128623287">
                                          <w:marLeft w:val="0"/>
                                          <w:marRight w:val="0"/>
                                          <w:marTop w:val="0"/>
                                          <w:marBottom w:val="0"/>
                                          <w:divBdr>
                                            <w:top w:val="none" w:sz="0" w:space="0" w:color="auto"/>
                                            <w:left w:val="none" w:sz="0" w:space="0" w:color="auto"/>
                                            <w:bottom w:val="none" w:sz="0" w:space="0" w:color="auto"/>
                                            <w:right w:val="none" w:sz="0" w:space="0" w:color="auto"/>
                                          </w:divBdr>
                                          <w:divsChild>
                                            <w:div w:id="802238142">
                                              <w:marLeft w:val="0"/>
                                              <w:marRight w:val="0"/>
                                              <w:marTop w:val="0"/>
                                              <w:marBottom w:val="0"/>
                                              <w:divBdr>
                                                <w:top w:val="none" w:sz="0" w:space="0" w:color="auto"/>
                                                <w:left w:val="none" w:sz="0" w:space="0" w:color="auto"/>
                                                <w:bottom w:val="none" w:sz="0" w:space="0" w:color="auto"/>
                                                <w:right w:val="none" w:sz="0" w:space="0" w:color="auto"/>
                                              </w:divBdr>
                                              <w:divsChild>
                                                <w:div w:id="1407721759">
                                                  <w:marLeft w:val="0"/>
                                                  <w:marRight w:val="0"/>
                                                  <w:marTop w:val="0"/>
                                                  <w:marBottom w:val="0"/>
                                                  <w:divBdr>
                                                    <w:top w:val="none" w:sz="0" w:space="0" w:color="auto"/>
                                                    <w:left w:val="none" w:sz="0" w:space="0" w:color="auto"/>
                                                    <w:bottom w:val="none" w:sz="0" w:space="0" w:color="auto"/>
                                                    <w:right w:val="none" w:sz="0" w:space="0" w:color="auto"/>
                                                  </w:divBdr>
                                                  <w:divsChild>
                                                    <w:div w:id="159293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81413">
                                      <w:marLeft w:val="0"/>
                                      <w:marRight w:val="0"/>
                                      <w:marTop w:val="0"/>
                                      <w:marBottom w:val="0"/>
                                      <w:divBdr>
                                        <w:top w:val="none" w:sz="0" w:space="0" w:color="auto"/>
                                        <w:left w:val="none" w:sz="0" w:space="0" w:color="auto"/>
                                        <w:bottom w:val="none" w:sz="0" w:space="0" w:color="auto"/>
                                        <w:right w:val="none" w:sz="0" w:space="0" w:color="auto"/>
                                      </w:divBdr>
                                      <w:divsChild>
                                        <w:div w:id="179748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9946255">
          <w:marLeft w:val="0"/>
          <w:marRight w:val="0"/>
          <w:marTop w:val="0"/>
          <w:marBottom w:val="0"/>
          <w:divBdr>
            <w:top w:val="none" w:sz="0" w:space="0" w:color="auto"/>
            <w:left w:val="none" w:sz="0" w:space="0" w:color="auto"/>
            <w:bottom w:val="none" w:sz="0" w:space="0" w:color="auto"/>
            <w:right w:val="none" w:sz="0" w:space="0" w:color="auto"/>
          </w:divBdr>
          <w:divsChild>
            <w:div w:id="1088961399">
              <w:marLeft w:val="0"/>
              <w:marRight w:val="0"/>
              <w:marTop w:val="0"/>
              <w:marBottom w:val="0"/>
              <w:divBdr>
                <w:top w:val="none" w:sz="0" w:space="0" w:color="auto"/>
                <w:left w:val="none" w:sz="0" w:space="0" w:color="auto"/>
                <w:bottom w:val="none" w:sz="0" w:space="0" w:color="auto"/>
                <w:right w:val="none" w:sz="0" w:space="0" w:color="auto"/>
              </w:divBdr>
              <w:divsChild>
                <w:div w:id="1528637801">
                  <w:marLeft w:val="0"/>
                  <w:marRight w:val="0"/>
                  <w:marTop w:val="0"/>
                  <w:marBottom w:val="0"/>
                  <w:divBdr>
                    <w:top w:val="none" w:sz="0" w:space="0" w:color="auto"/>
                    <w:left w:val="none" w:sz="0" w:space="0" w:color="auto"/>
                    <w:bottom w:val="none" w:sz="0" w:space="0" w:color="auto"/>
                    <w:right w:val="none" w:sz="0" w:space="0" w:color="auto"/>
                  </w:divBdr>
                  <w:divsChild>
                    <w:div w:id="537161481">
                      <w:marLeft w:val="0"/>
                      <w:marRight w:val="0"/>
                      <w:marTop w:val="0"/>
                      <w:marBottom w:val="0"/>
                      <w:divBdr>
                        <w:top w:val="none" w:sz="0" w:space="0" w:color="auto"/>
                        <w:left w:val="none" w:sz="0" w:space="0" w:color="auto"/>
                        <w:bottom w:val="none" w:sz="0" w:space="0" w:color="auto"/>
                        <w:right w:val="none" w:sz="0" w:space="0" w:color="auto"/>
                      </w:divBdr>
                      <w:divsChild>
                        <w:div w:id="1458448965">
                          <w:marLeft w:val="0"/>
                          <w:marRight w:val="0"/>
                          <w:marTop w:val="0"/>
                          <w:marBottom w:val="0"/>
                          <w:divBdr>
                            <w:top w:val="none" w:sz="0" w:space="0" w:color="auto"/>
                            <w:left w:val="none" w:sz="0" w:space="0" w:color="auto"/>
                            <w:bottom w:val="none" w:sz="0" w:space="0" w:color="auto"/>
                            <w:right w:val="none" w:sz="0" w:space="0" w:color="auto"/>
                          </w:divBdr>
                          <w:divsChild>
                            <w:div w:id="718631663">
                              <w:marLeft w:val="0"/>
                              <w:marRight w:val="0"/>
                              <w:marTop w:val="0"/>
                              <w:marBottom w:val="0"/>
                              <w:divBdr>
                                <w:top w:val="none" w:sz="0" w:space="0" w:color="auto"/>
                                <w:left w:val="none" w:sz="0" w:space="0" w:color="auto"/>
                                <w:bottom w:val="none" w:sz="0" w:space="0" w:color="auto"/>
                                <w:right w:val="none" w:sz="0" w:space="0" w:color="auto"/>
                              </w:divBdr>
                              <w:divsChild>
                                <w:div w:id="1755664844">
                                  <w:marLeft w:val="0"/>
                                  <w:marRight w:val="0"/>
                                  <w:marTop w:val="0"/>
                                  <w:marBottom w:val="0"/>
                                  <w:divBdr>
                                    <w:top w:val="none" w:sz="0" w:space="0" w:color="auto"/>
                                    <w:left w:val="none" w:sz="0" w:space="0" w:color="auto"/>
                                    <w:bottom w:val="none" w:sz="0" w:space="0" w:color="auto"/>
                                    <w:right w:val="none" w:sz="0" w:space="0" w:color="auto"/>
                                  </w:divBdr>
                                  <w:divsChild>
                                    <w:div w:id="267931106">
                                      <w:marLeft w:val="0"/>
                                      <w:marRight w:val="0"/>
                                      <w:marTop w:val="0"/>
                                      <w:marBottom w:val="0"/>
                                      <w:divBdr>
                                        <w:top w:val="none" w:sz="0" w:space="0" w:color="auto"/>
                                        <w:left w:val="none" w:sz="0" w:space="0" w:color="auto"/>
                                        <w:bottom w:val="none" w:sz="0" w:space="0" w:color="auto"/>
                                        <w:right w:val="none" w:sz="0" w:space="0" w:color="auto"/>
                                      </w:divBdr>
                                      <w:divsChild>
                                        <w:div w:id="318535735">
                                          <w:marLeft w:val="0"/>
                                          <w:marRight w:val="0"/>
                                          <w:marTop w:val="0"/>
                                          <w:marBottom w:val="0"/>
                                          <w:divBdr>
                                            <w:top w:val="none" w:sz="0" w:space="0" w:color="auto"/>
                                            <w:left w:val="none" w:sz="0" w:space="0" w:color="auto"/>
                                            <w:bottom w:val="none" w:sz="0" w:space="0" w:color="auto"/>
                                            <w:right w:val="none" w:sz="0" w:space="0" w:color="auto"/>
                                          </w:divBdr>
                                          <w:divsChild>
                                            <w:div w:id="1085951542">
                                              <w:marLeft w:val="0"/>
                                              <w:marRight w:val="0"/>
                                              <w:marTop w:val="0"/>
                                              <w:marBottom w:val="0"/>
                                              <w:divBdr>
                                                <w:top w:val="none" w:sz="0" w:space="0" w:color="auto"/>
                                                <w:left w:val="none" w:sz="0" w:space="0" w:color="auto"/>
                                                <w:bottom w:val="none" w:sz="0" w:space="0" w:color="auto"/>
                                                <w:right w:val="none" w:sz="0" w:space="0" w:color="auto"/>
                                              </w:divBdr>
                                              <w:divsChild>
                                                <w:div w:id="1182091891">
                                                  <w:marLeft w:val="0"/>
                                                  <w:marRight w:val="0"/>
                                                  <w:marTop w:val="0"/>
                                                  <w:marBottom w:val="0"/>
                                                  <w:divBdr>
                                                    <w:top w:val="none" w:sz="0" w:space="0" w:color="auto"/>
                                                    <w:left w:val="none" w:sz="0" w:space="0" w:color="auto"/>
                                                    <w:bottom w:val="none" w:sz="0" w:space="0" w:color="auto"/>
                                                    <w:right w:val="none" w:sz="0" w:space="0" w:color="auto"/>
                                                  </w:divBdr>
                                                  <w:divsChild>
                                                    <w:div w:id="1268661684">
                                                      <w:marLeft w:val="0"/>
                                                      <w:marRight w:val="0"/>
                                                      <w:marTop w:val="0"/>
                                                      <w:marBottom w:val="0"/>
                                                      <w:divBdr>
                                                        <w:top w:val="none" w:sz="0" w:space="0" w:color="auto"/>
                                                        <w:left w:val="none" w:sz="0" w:space="0" w:color="auto"/>
                                                        <w:bottom w:val="none" w:sz="0" w:space="0" w:color="auto"/>
                                                        <w:right w:val="none" w:sz="0" w:space="0" w:color="auto"/>
                                                      </w:divBdr>
                                                      <w:divsChild>
                                                        <w:div w:id="1815025137">
                                                          <w:marLeft w:val="0"/>
                                                          <w:marRight w:val="0"/>
                                                          <w:marTop w:val="0"/>
                                                          <w:marBottom w:val="0"/>
                                                          <w:divBdr>
                                                            <w:top w:val="none" w:sz="0" w:space="0" w:color="auto"/>
                                                            <w:left w:val="none" w:sz="0" w:space="0" w:color="auto"/>
                                                            <w:bottom w:val="none" w:sz="0" w:space="0" w:color="auto"/>
                                                            <w:right w:val="none" w:sz="0" w:space="0" w:color="auto"/>
                                                          </w:divBdr>
                                                          <w:divsChild>
                                                            <w:div w:id="1292399817">
                                                              <w:marLeft w:val="0"/>
                                                              <w:marRight w:val="0"/>
                                                              <w:marTop w:val="0"/>
                                                              <w:marBottom w:val="0"/>
                                                              <w:divBdr>
                                                                <w:top w:val="none" w:sz="0" w:space="0" w:color="auto"/>
                                                                <w:left w:val="none" w:sz="0" w:space="0" w:color="auto"/>
                                                                <w:bottom w:val="none" w:sz="0" w:space="0" w:color="auto"/>
                                                                <w:right w:val="none" w:sz="0" w:space="0" w:color="auto"/>
                                                              </w:divBdr>
                                                              <w:divsChild>
                                                                <w:div w:id="97688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77421160">
      <w:bodyDiv w:val="1"/>
      <w:marLeft w:val="0"/>
      <w:marRight w:val="0"/>
      <w:marTop w:val="0"/>
      <w:marBottom w:val="0"/>
      <w:divBdr>
        <w:top w:val="none" w:sz="0" w:space="0" w:color="auto"/>
        <w:left w:val="none" w:sz="0" w:space="0" w:color="auto"/>
        <w:bottom w:val="none" w:sz="0" w:space="0" w:color="auto"/>
        <w:right w:val="none" w:sz="0" w:space="0" w:color="auto"/>
      </w:divBdr>
    </w:div>
    <w:div w:id="279533742">
      <w:bodyDiv w:val="1"/>
      <w:marLeft w:val="0"/>
      <w:marRight w:val="0"/>
      <w:marTop w:val="0"/>
      <w:marBottom w:val="0"/>
      <w:divBdr>
        <w:top w:val="none" w:sz="0" w:space="0" w:color="auto"/>
        <w:left w:val="none" w:sz="0" w:space="0" w:color="auto"/>
        <w:bottom w:val="none" w:sz="0" w:space="0" w:color="auto"/>
        <w:right w:val="none" w:sz="0" w:space="0" w:color="auto"/>
      </w:divBdr>
    </w:div>
    <w:div w:id="279773975">
      <w:bodyDiv w:val="1"/>
      <w:marLeft w:val="0"/>
      <w:marRight w:val="0"/>
      <w:marTop w:val="0"/>
      <w:marBottom w:val="0"/>
      <w:divBdr>
        <w:top w:val="none" w:sz="0" w:space="0" w:color="auto"/>
        <w:left w:val="none" w:sz="0" w:space="0" w:color="auto"/>
        <w:bottom w:val="none" w:sz="0" w:space="0" w:color="auto"/>
        <w:right w:val="none" w:sz="0" w:space="0" w:color="auto"/>
      </w:divBdr>
    </w:div>
    <w:div w:id="298146839">
      <w:bodyDiv w:val="1"/>
      <w:marLeft w:val="0"/>
      <w:marRight w:val="0"/>
      <w:marTop w:val="0"/>
      <w:marBottom w:val="0"/>
      <w:divBdr>
        <w:top w:val="none" w:sz="0" w:space="0" w:color="auto"/>
        <w:left w:val="none" w:sz="0" w:space="0" w:color="auto"/>
        <w:bottom w:val="none" w:sz="0" w:space="0" w:color="auto"/>
        <w:right w:val="none" w:sz="0" w:space="0" w:color="auto"/>
      </w:divBdr>
    </w:div>
    <w:div w:id="310447809">
      <w:bodyDiv w:val="1"/>
      <w:marLeft w:val="0"/>
      <w:marRight w:val="0"/>
      <w:marTop w:val="0"/>
      <w:marBottom w:val="0"/>
      <w:divBdr>
        <w:top w:val="none" w:sz="0" w:space="0" w:color="auto"/>
        <w:left w:val="none" w:sz="0" w:space="0" w:color="auto"/>
        <w:bottom w:val="none" w:sz="0" w:space="0" w:color="auto"/>
        <w:right w:val="none" w:sz="0" w:space="0" w:color="auto"/>
      </w:divBdr>
    </w:div>
    <w:div w:id="319775467">
      <w:bodyDiv w:val="1"/>
      <w:marLeft w:val="0"/>
      <w:marRight w:val="0"/>
      <w:marTop w:val="0"/>
      <w:marBottom w:val="0"/>
      <w:divBdr>
        <w:top w:val="none" w:sz="0" w:space="0" w:color="auto"/>
        <w:left w:val="none" w:sz="0" w:space="0" w:color="auto"/>
        <w:bottom w:val="none" w:sz="0" w:space="0" w:color="auto"/>
        <w:right w:val="none" w:sz="0" w:space="0" w:color="auto"/>
      </w:divBdr>
    </w:div>
    <w:div w:id="336465110">
      <w:bodyDiv w:val="1"/>
      <w:marLeft w:val="0"/>
      <w:marRight w:val="0"/>
      <w:marTop w:val="0"/>
      <w:marBottom w:val="0"/>
      <w:divBdr>
        <w:top w:val="none" w:sz="0" w:space="0" w:color="auto"/>
        <w:left w:val="none" w:sz="0" w:space="0" w:color="auto"/>
        <w:bottom w:val="none" w:sz="0" w:space="0" w:color="auto"/>
        <w:right w:val="none" w:sz="0" w:space="0" w:color="auto"/>
      </w:divBdr>
    </w:div>
    <w:div w:id="357853090">
      <w:bodyDiv w:val="1"/>
      <w:marLeft w:val="0"/>
      <w:marRight w:val="0"/>
      <w:marTop w:val="0"/>
      <w:marBottom w:val="0"/>
      <w:divBdr>
        <w:top w:val="none" w:sz="0" w:space="0" w:color="auto"/>
        <w:left w:val="none" w:sz="0" w:space="0" w:color="auto"/>
        <w:bottom w:val="none" w:sz="0" w:space="0" w:color="auto"/>
        <w:right w:val="none" w:sz="0" w:space="0" w:color="auto"/>
      </w:divBdr>
    </w:div>
    <w:div w:id="361058703">
      <w:bodyDiv w:val="1"/>
      <w:marLeft w:val="0"/>
      <w:marRight w:val="0"/>
      <w:marTop w:val="0"/>
      <w:marBottom w:val="0"/>
      <w:divBdr>
        <w:top w:val="none" w:sz="0" w:space="0" w:color="auto"/>
        <w:left w:val="none" w:sz="0" w:space="0" w:color="auto"/>
        <w:bottom w:val="none" w:sz="0" w:space="0" w:color="auto"/>
        <w:right w:val="none" w:sz="0" w:space="0" w:color="auto"/>
      </w:divBdr>
    </w:div>
    <w:div w:id="407965339">
      <w:bodyDiv w:val="1"/>
      <w:marLeft w:val="0"/>
      <w:marRight w:val="0"/>
      <w:marTop w:val="0"/>
      <w:marBottom w:val="0"/>
      <w:divBdr>
        <w:top w:val="none" w:sz="0" w:space="0" w:color="auto"/>
        <w:left w:val="none" w:sz="0" w:space="0" w:color="auto"/>
        <w:bottom w:val="none" w:sz="0" w:space="0" w:color="auto"/>
        <w:right w:val="none" w:sz="0" w:space="0" w:color="auto"/>
      </w:divBdr>
    </w:div>
    <w:div w:id="408577227">
      <w:bodyDiv w:val="1"/>
      <w:marLeft w:val="0"/>
      <w:marRight w:val="0"/>
      <w:marTop w:val="0"/>
      <w:marBottom w:val="0"/>
      <w:divBdr>
        <w:top w:val="none" w:sz="0" w:space="0" w:color="auto"/>
        <w:left w:val="none" w:sz="0" w:space="0" w:color="auto"/>
        <w:bottom w:val="none" w:sz="0" w:space="0" w:color="auto"/>
        <w:right w:val="none" w:sz="0" w:space="0" w:color="auto"/>
      </w:divBdr>
    </w:div>
    <w:div w:id="475804484">
      <w:bodyDiv w:val="1"/>
      <w:marLeft w:val="0"/>
      <w:marRight w:val="0"/>
      <w:marTop w:val="0"/>
      <w:marBottom w:val="0"/>
      <w:divBdr>
        <w:top w:val="none" w:sz="0" w:space="0" w:color="auto"/>
        <w:left w:val="none" w:sz="0" w:space="0" w:color="auto"/>
        <w:bottom w:val="none" w:sz="0" w:space="0" w:color="auto"/>
        <w:right w:val="none" w:sz="0" w:space="0" w:color="auto"/>
      </w:divBdr>
    </w:div>
    <w:div w:id="494148170">
      <w:bodyDiv w:val="1"/>
      <w:marLeft w:val="0"/>
      <w:marRight w:val="0"/>
      <w:marTop w:val="0"/>
      <w:marBottom w:val="0"/>
      <w:divBdr>
        <w:top w:val="none" w:sz="0" w:space="0" w:color="auto"/>
        <w:left w:val="none" w:sz="0" w:space="0" w:color="auto"/>
        <w:bottom w:val="none" w:sz="0" w:space="0" w:color="auto"/>
        <w:right w:val="none" w:sz="0" w:space="0" w:color="auto"/>
      </w:divBdr>
    </w:div>
    <w:div w:id="501549494">
      <w:bodyDiv w:val="1"/>
      <w:marLeft w:val="0"/>
      <w:marRight w:val="0"/>
      <w:marTop w:val="0"/>
      <w:marBottom w:val="0"/>
      <w:divBdr>
        <w:top w:val="none" w:sz="0" w:space="0" w:color="auto"/>
        <w:left w:val="none" w:sz="0" w:space="0" w:color="auto"/>
        <w:bottom w:val="none" w:sz="0" w:space="0" w:color="auto"/>
        <w:right w:val="none" w:sz="0" w:space="0" w:color="auto"/>
      </w:divBdr>
    </w:div>
    <w:div w:id="550043846">
      <w:bodyDiv w:val="1"/>
      <w:marLeft w:val="0"/>
      <w:marRight w:val="0"/>
      <w:marTop w:val="0"/>
      <w:marBottom w:val="0"/>
      <w:divBdr>
        <w:top w:val="none" w:sz="0" w:space="0" w:color="auto"/>
        <w:left w:val="none" w:sz="0" w:space="0" w:color="auto"/>
        <w:bottom w:val="none" w:sz="0" w:space="0" w:color="auto"/>
        <w:right w:val="none" w:sz="0" w:space="0" w:color="auto"/>
      </w:divBdr>
      <w:divsChild>
        <w:div w:id="2349743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0697774">
      <w:bodyDiv w:val="1"/>
      <w:marLeft w:val="0"/>
      <w:marRight w:val="0"/>
      <w:marTop w:val="0"/>
      <w:marBottom w:val="0"/>
      <w:divBdr>
        <w:top w:val="none" w:sz="0" w:space="0" w:color="auto"/>
        <w:left w:val="none" w:sz="0" w:space="0" w:color="auto"/>
        <w:bottom w:val="none" w:sz="0" w:space="0" w:color="auto"/>
        <w:right w:val="none" w:sz="0" w:space="0" w:color="auto"/>
      </w:divBdr>
    </w:div>
    <w:div w:id="601496460">
      <w:bodyDiv w:val="1"/>
      <w:marLeft w:val="0"/>
      <w:marRight w:val="0"/>
      <w:marTop w:val="0"/>
      <w:marBottom w:val="0"/>
      <w:divBdr>
        <w:top w:val="none" w:sz="0" w:space="0" w:color="auto"/>
        <w:left w:val="none" w:sz="0" w:space="0" w:color="auto"/>
        <w:bottom w:val="none" w:sz="0" w:space="0" w:color="auto"/>
        <w:right w:val="none" w:sz="0" w:space="0" w:color="auto"/>
      </w:divBdr>
    </w:div>
    <w:div w:id="636422422">
      <w:bodyDiv w:val="1"/>
      <w:marLeft w:val="0"/>
      <w:marRight w:val="0"/>
      <w:marTop w:val="0"/>
      <w:marBottom w:val="0"/>
      <w:divBdr>
        <w:top w:val="none" w:sz="0" w:space="0" w:color="auto"/>
        <w:left w:val="none" w:sz="0" w:space="0" w:color="auto"/>
        <w:bottom w:val="none" w:sz="0" w:space="0" w:color="auto"/>
        <w:right w:val="none" w:sz="0" w:space="0" w:color="auto"/>
      </w:divBdr>
    </w:div>
    <w:div w:id="647124545">
      <w:bodyDiv w:val="1"/>
      <w:marLeft w:val="0"/>
      <w:marRight w:val="0"/>
      <w:marTop w:val="0"/>
      <w:marBottom w:val="0"/>
      <w:divBdr>
        <w:top w:val="none" w:sz="0" w:space="0" w:color="auto"/>
        <w:left w:val="none" w:sz="0" w:space="0" w:color="auto"/>
        <w:bottom w:val="none" w:sz="0" w:space="0" w:color="auto"/>
        <w:right w:val="none" w:sz="0" w:space="0" w:color="auto"/>
      </w:divBdr>
    </w:div>
    <w:div w:id="694161208">
      <w:bodyDiv w:val="1"/>
      <w:marLeft w:val="0"/>
      <w:marRight w:val="0"/>
      <w:marTop w:val="0"/>
      <w:marBottom w:val="0"/>
      <w:divBdr>
        <w:top w:val="none" w:sz="0" w:space="0" w:color="auto"/>
        <w:left w:val="none" w:sz="0" w:space="0" w:color="auto"/>
        <w:bottom w:val="none" w:sz="0" w:space="0" w:color="auto"/>
        <w:right w:val="none" w:sz="0" w:space="0" w:color="auto"/>
      </w:divBdr>
    </w:div>
    <w:div w:id="713701644">
      <w:bodyDiv w:val="1"/>
      <w:marLeft w:val="0"/>
      <w:marRight w:val="0"/>
      <w:marTop w:val="0"/>
      <w:marBottom w:val="0"/>
      <w:divBdr>
        <w:top w:val="none" w:sz="0" w:space="0" w:color="auto"/>
        <w:left w:val="none" w:sz="0" w:space="0" w:color="auto"/>
        <w:bottom w:val="none" w:sz="0" w:space="0" w:color="auto"/>
        <w:right w:val="none" w:sz="0" w:space="0" w:color="auto"/>
      </w:divBdr>
    </w:div>
    <w:div w:id="717899265">
      <w:bodyDiv w:val="1"/>
      <w:marLeft w:val="0"/>
      <w:marRight w:val="0"/>
      <w:marTop w:val="0"/>
      <w:marBottom w:val="0"/>
      <w:divBdr>
        <w:top w:val="none" w:sz="0" w:space="0" w:color="auto"/>
        <w:left w:val="none" w:sz="0" w:space="0" w:color="auto"/>
        <w:bottom w:val="none" w:sz="0" w:space="0" w:color="auto"/>
        <w:right w:val="none" w:sz="0" w:space="0" w:color="auto"/>
      </w:divBdr>
    </w:div>
    <w:div w:id="730273701">
      <w:bodyDiv w:val="1"/>
      <w:marLeft w:val="0"/>
      <w:marRight w:val="0"/>
      <w:marTop w:val="0"/>
      <w:marBottom w:val="0"/>
      <w:divBdr>
        <w:top w:val="none" w:sz="0" w:space="0" w:color="auto"/>
        <w:left w:val="none" w:sz="0" w:space="0" w:color="auto"/>
        <w:bottom w:val="none" w:sz="0" w:space="0" w:color="auto"/>
        <w:right w:val="none" w:sz="0" w:space="0" w:color="auto"/>
      </w:divBdr>
    </w:div>
    <w:div w:id="761224197">
      <w:bodyDiv w:val="1"/>
      <w:marLeft w:val="0"/>
      <w:marRight w:val="0"/>
      <w:marTop w:val="0"/>
      <w:marBottom w:val="0"/>
      <w:divBdr>
        <w:top w:val="none" w:sz="0" w:space="0" w:color="auto"/>
        <w:left w:val="none" w:sz="0" w:space="0" w:color="auto"/>
        <w:bottom w:val="none" w:sz="0" w:space="0" w:color="auto"/>
        <w:right w:val="none" w:sz="0" w:space="0" w:color="auto"/>
      </w:divBdr>
    </w:div>
    <w:div w:id="786659082">
      <w:bodyDiv w:val="1"/>
      <w:marLeft w:val="0"/>
      <w:marRight w:val="0"/>
      <w:marTop w:val="0"/>
      <w:marBottom w:val="0"/>
      <w:divBdr>
        <w:top w:val="none" w:sz="0" w:space="0" w:color="auto"/>
        <w:left w:val="none" w:sz="0" w:space="0" w:color="auto"/>
        <w:bottom w:val="none" w:sz="0" w:space="0" w:color="auto"/>
        <w:right w:val="none" w:sz="0" w:space="0" w:color="auto"/>
      </w:divBdr>
    </w:div>
    <w:div w:id="805708661">
      <w:bodyDiv w:val="1"/>
      <w:marLeft w:val="0"/>
      <w:marRight w:val="0"/>
      <w:marTop w:val="0"/>
      <w:marBottom w:val="0"/>
      <w:divBdr>
        <w:top w:val="none" w:sz="0" w:space="0" w:color="auto"/>
        <w:left w:val="none" w:sz="0" w:space="0" w:color="auto"/>
        <w:bottom w:val="none" w:sz="0" w:space="0" w:color="auto"/>
        <w:right w:val="none" w:sz="0" w:space="0" w:color="auto"/>
      </w:divBdr>
    </w:div>
    <w:div w:id="821969279">
      <w:bodyDiv w:val="1"/>
      <w:marLeft w:val="0"/>
      <w:marRight w:val="0"/>
      <w:marTop w:val="0"/>
      <w:marBottom w:val="0"/>
      <w:divBdr>
        <w:top w:val="none" w:sz="0" w:space="0" w:color="auto"/>
        <w:left w:val="none" w:sz="0" w:space="0" w:color="auto"/>
        <w:bottom w:val="none" w:sz="0" w:space="0" w:color="auto"/>
        <w:right w:val="none" w:sz="0" w:space="0" w:color="auto"/>
      </w:divBdr>
    </w:div>
    <w:div w:id="835268631">
      <w:bodyDiv w:val="1"/>
      <w:marLeft w:val="0"/>
      <w:marRight w:val="0"/>
      <w:marTop w:val="0"/>
      <w:marBottom w:val="0"/>
      <w:divBdr>
        <w:top w:val="none" w:sz="0" w:space="0" w:color="auto"/>
        <w:left w:val="none" w:sz="0" w:space="0" w:color="auto"/>
        <w:bottom w:val="none" w:sz="0" w:space="0" w:color="auto"/>
        <w:right w:val="none" w:sz="0" w:space="0" w:color="auto"/>
      </w:divBdr>
      <w:divsChild>
        <w:div w:id="16734870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0704024">
      <w:bodyDiv w:val="1"/>
      <w:marLeft w:val="0"/>
      <w:marRight w:val="0"/>
      <w:marTop w:val="0"/>
      <w:marBottom w:val="0"/>
      <w:divBdr>
        <w:top w:val="none" w:sz="0" w:space="0" w:color="auto"/>
        <w:left w:val="none" w:sz="0" w:space="0" w:color="auto"/>
        <w:bottom w:val="none" w:sz="0" w:space="0" w:color="auto"/>
        <w:right w:val="none" w:sz="0" w:space="0" w:color="auto"/>
      </w:divBdr>
      <w:divsChild>
        <w:div w:id="1251159231">
          <w:marLeft w:val="0"/>
          <w:marRight w:val="0"/>
          <w:marTop w:val="0"/>
          <w:marBottom w:val="0"/>
          <w:divBdr>
            <w:top w:val="none" w:sz="0" w:space="0" w:color="auto"/>
            <w:left w:val="none" w:sz="0" w:space="0" w:color="auto"/>
            <w:bottom w:val="none" w:sz="0" w:space="0" w:color="auto"/>
            <w:right w:val="none" w:sz="0" w:space="0" w:color="auto"/>
          </w:divBdr>
          <w:divsChild>
            <w:div w:id="630408038">
              <w:marLeft w:val="0"/>
              <w:marRight w:val="0"/>
              <w:marTop w:val="0"/>
              <w:marBottom w:val="0"/>
              <w:divBdr>
                <w:top w:val="none" w:sz="0" w:space="0" w:color="auto"/>
                <w:left w:val="none" w:sz="0" w:space="0" w:color="auto"/>
                <w:bottom w:val="none" w:sz="0" w:space="0" w:color="auto"/>
                <w:right w:val="none" w:sz="0" w:space="0" w:color="auto"/>
              </w:divBdr>
              <w:divsChild>
                <w:div w:id="818304624">
                  <w:marLeft w:val="0"/>
                  <w:marRight w:val="0"/>
                  <w:marTop w:val="0"/>
                  <w:marBottom w:val="0"/>
                  <w:divBdr>
                    <w:top w:val="none" w:sz="0" w:space="0" w:color="auto"/>
                    <w:left w:val="none" w:sz="0" w:space="0" w:color="auto"/>
                    <w:bottom w:val="none" w:sz="0" w:space="0" w:color="auto"/>
                    <w:right w:val="none" w:sz="0" w:space="0" w:color="auto"/>
                  </w:divBdr>
                  <w:divsChild>
                    <w:div w:id="115415690">
                      <w:marLeft w:val="0"/>
                      <w:marRight w:val="0"/>
                      <w:marTop w:val="0"/>
                      <w:marBottom w:val="0"/>
                      <w:divBdr>
                        <w:top w:val="none" w:sz="0" w:space="0" w:color="auto"/>
                        <w:left w:val="none" w:sz="0" w:space="0" w:color="auto"/>
                        <w:bottom w:val="none" w:sz="0" w:space="0" w:color="auto"/>
                        <w:right w:val="none" w:sz="0" w:space="0" w:color="auto"/>
                      </w:divBdr>
                      <w:divsChild>
                        <w:div w:id="732852215">
                          <w:marLeft w:val="0"/>
                          <w:marRight w:val="0"/>
                          <w:marTop w:val="0"/>
                          <w:marBottom w:val="0"/>
                          <w:divBdr>
                            <w:top w:val="none" w:sz="0" w:space="0" w:color="auto"/>
                            <w:left w:val="none" w:sz="0" w:space="0" w:color="auto"/>
                            <w:bottom w:val="none" w:sz="0" w:space="0" w:color="auto"/>
                            <w:right w:val="none" w:sz="0" w:space="0" w:color="auto"/>
                          </w:divBdr>
                          <w:divsChild>
                            <w:div w:id="1454396183">
                              <w:marLeft w:val="0"/>
                              <w:marRight w:val="0"/>
                              <w:marTop w:val="0"/>
                              <w:marBottom w:val="0"/>
                              <w:divBdr>
                                <w:top w:val="none" w:sz="0" w:space="0" w:color="auto"/>
                                <w:left w:val="none" w:sz="0" w:space="0" w:color="auto"/>
                                <w:bottom w:val="none" w:sz="0" w:space="0" w:color="auto"/>
                                <w:right w:val="none" w:sz="0" w:space="0" w:color="auto"/>
                              </w:divBdr>
                              <w:divsChild>
                                <w:div w:id="333805318">
                                  <w:marLeft w:val="0"/>
                                  <w:marRight w:val="0"/>
                                  <w:marTop w:val="0"/>
                                  <w:marBottom w:val="0"/>
                                  <w:divBdr>
                                    <w:top w:val="none" w:sz="0" w:space="0" w:color="auto"/>
                                    <w:left w:val="none" w:sz="0" w:space="0" w:color="auto"/>
                                    <w:bottom w:val="none" w:sz="0" w:space="0" w:color="auto"/>
                                    <w:right w:val="none" w:sz="0" w:space="0" w:color="auto"/>
                                  </w:divBdr>
                                  <w:divsChild>
                                    <w:div w:id="885339813">
                                      <w:marLeft w:val="0"/>
                                      <w:marRight w:val="0"/>
                                      <w:marTop w:val="0"/>
                                      <w:marBottom w:val="0"/>
                                      <w:divBdr>
                                        <w:top w:val="none" w:sz="0" w:space="0" w:color="auto"/>
                                        <w:left w:val="none" w:sz="0" w:space="0" w:color="auto"/>
                                        <w:bottom w:val="none" w:sz="0" w:space="0" w:color="auto"/>
                                        <w:right w:val="none" w:sz="0" w:space="0" w:color="auto"/>
                                      </w:divBdr>
                                      <w:divsChild>
                                        <w:div w:id="1323584228">
                                          <w:marLeft w:val="0"/>
                                          <w:marRight w:val="0"/>
                                          <w:marTop w:val="0"/>
                                          <w:marBottom w:val="0"/>
                                          <w:divBdr>
                                            <w:top w:val="none" w:sz="0" w:space="0" w:color="auto"/>
                                            <w:left w:val="none" w:sz="0" w:space="0" w:color="auto"/>
                                            <w:bottom w:val="none" w:sz="0" w:space="0" w:color="auto"/>
                                            <w:right w:val="none" w:sz="0" w:space="0" w:color="auto"/>
                                          </w:divBdr>
                                          <w:divsChild>
                                            <w:div w:id="1782652155">
                                              <w:marLeft w:val="0"/>
                                              <w:marRight w:val="0"/>
                                              <w:marTop w:val="0"/>
                                              <w:marBottom w:val="0"/>
                                              <w:divBdr>
                                                <w:top w:val="none" w:sz="0" w:space="0" w:color="auto"/>
                                                <w:left w:val="none" w:sz="0" w:space="0" w:color="auto"/>
                                                <w:bottom w:val="none" w:sz="0" w:space="0" w:color="auto"/>
                                                <w:right w:val="none" w:sz="0" w:space="0" w:color="auto"/>
                                              </w:divBdr>
                                              <w:divsChild>
                                                <w:div w:id="904342424">
                                                  <w:marLeft w:val="0"/>
                                                  <w:marRight w:val="0"/>
                                                  <w:marTop w:val="0"/>
                                                  <w:marBottom w:val="0"/>
                                                  <w:divBdr>
                                                    <w:top w:val="none" w:sz="0" w:space="0" w:color="auto"/>
                                                    <w:left w:val="none" w:sz="0" w:space="0" w:color="auto"/>
                                                    <w:bottom w:val="none" w:sz="0" w:space="0" w:color="auto"/>
                                                    <w:right w:val="none" w:sz="0" w:space="0" w:color="auto"/>
                                                  </w:divBdr>
                                                  <w:divsChild>
                                                    <w:div w:id="201098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878930">
                                      <w:marLeft w:val="0"/>
                                      <w:marRight w:val="0"/>
                                      <w:marTop w:val="0"/>
                                      <w:marBottom w:val="0"/>
                                      <w:divBdr>
                                        <w:top w:val="none" w:sz="0" w:space="0" w:color="auto"/>
                                        <w:left w:val="none" w:sz="0" w:space="0" w:color="auto"/>
                                        <w:bottom w:val="none" w:sz="0" w:space="0" w:color="auto"/>
                                        <w:right w:val="none" w:sz="0" w:space="0" w:color="auto"/>
                                      </w:divBdr>
                                      <w:divsChild>
                                        <w:div w:id="213995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2450949">
          <w:marLeft w:val="0"/>
          <w:marRight w:val="0"/>
          <w:marTop w:val="0"/>
          <w:marBottom w:val="0"/>
          <w:divBdr>
            <w:top w:val="none" w:sz="0" w:space="0" w:color="auto"/>
            <w:left w:val="none" w:sz="0" w:space="0" w:color="auto"/>
            <w:bottom w:val="none" w:sz="0" w:space="0" w:color="auto"/>
            <w:right w:val="none" w:sz="0" w:space="0" w:color="auto"/>
          </w:divBdr>
          <w:divsChild>
            <w:div w:id="1845390661">
              <w:marLeft w:val="0"/>
              <w:marRight w:val="0"/>
              <w:marTop w:val="0"/>
              <w:marBottom w:val="0"/>
              <w:divBdr>
                <w:top w:val="none" w:sz="0" w:space="0" w:color="auto"/>
                <w:left w:val="none" w:sz="0" w:space="0" w:color="auto"/>
                <w:bottom w:val="none" w:sz="0" w:space="0" w:color="auto"/>
                <w:right w:val="none" w:sz="0" w:space="0" w:color="auto"/>
              </w:divBdr>
              <w:divsChild>
                <w:div w:id="399641116">
                  <w:marLeft w:val="0"/>
                  <w:marRight w:val="0"/>
                  <w:marTop w:val="0"/>
                  <w:marBottom w:val="0"/>
                  <w:divBdr>
                    <w:top w:val="none" w:sz="0" w:space="0" w:color="auto"/>
                    <w:left w:val="none" w:sz="0" w:space="0" w:color="auto"/>
                    <w:bottom w:val="none" w:sz="0" w:space="0" w:color="auto"/>
                    <w:right w:val="none" w:sz="0" w:space="0" w:color="auto"/>
                  </w:divBdr>
                  <w:divsChild>
                    <w:div w:id="1367869591">
                      <w:marLeft w:val="0"/>
                      <w:marRight w:val="0"/>
                      <w:marTop w:val="0"/>
                      <w:marBottom w:val="0"/>
                      <w:divBdr>
                        <w:top w:val="none" w:sz="0" w:space="0" w:color="auto"/>
                        <w:left w:val="none" w:sz="0" w:space="0" w:color="auto"/>
                        <w:bottom w:val="none" w:sz="0" w:space="0" w:color="auto"/>
                        <w:right w:val="none" w:sz="0" w:space="0" w:color="auto"/>
                      </w:divBdr>
                      <w:divsChild>
                        <w:div w:id="236600977">
                          <w:marLeft w:val="0"/>
                          <w:marRight w:val="0"/>
                          <w:marTop w:val="0"/>
                          <w:marBottom w:val="0"/>
                          <w:divBdr>
                            <w:top w:val="none" w:sz="0" w:space="0" w:color="auto"/>
                            <w:left w:val="none" w:sz="0" w:space="0" w:color="auto"/>
                            <w:bottom w:val="none" w:sz="0" w:space="0" w:color="auto"/>
                            <w:right w:val="none" w:sz="0" w:space="0" w:color="auto"/>
                          </w:divBdr>
                          <w:divsChild>
                            <w:div w:id="1291285272">
                              <w:marLeft w:val="0"/>
                              <w:marRight w:val="0"/>
                              <w:marTop w:val="0"/>
                              <w:marBottom w:val="0"/>
                              <w:divBdr>
                                <w:top w:val="none" w:sz="0" w:space="0" w:color="auto"/>
                                <w:left w:val="none" w:sz="0" w:space="0" w:color="auto"/>
                                <w:bottom w:val="none" w:sz="0" w:space="0" w:color="auto"/>
                                <w:right w:val="none" w:sz="0" w:space="0" w:color="auto"/>
                              </w:divBdr>
                              <w:divsChild>
                                <w:div w:id="1275357477">
                                  <w:marLeft w:val="0"/>
                                  <w:marRight w:val="0"/>
                                  <w:marTop w:val="0"/>
                                  <w:marBottom w:val="0"/>
                                  <w:divBdr>
                                    <w:top w:val="none" w:sz="0" w:space="0" w:color="auto"/>
                                    <w:left w:val="none" w:sz="0" w:space="0" w:color="auto"/>
                                    <w:bottom w:val="none" w:sz="0" w:space="0" w:color="auto"/>
                                    <w:right w:val="none" w:sz="0" w:space="0" w:color="auto"/>
                                  </w:divBdr>
                                  <w:divsChild>
                                    <w:div w:id="60100027">
                                      <w:marLeft w:val="0"/>
                                      <w:marRight w:val="0"/>
                                      <w:marTop w:val="0"/>
                                      <w:marBottom w:val="0"/>
                                      <w:divBdr>
                                        <w:top w:val="none" w:sz="0" w:space="0" w:color="auto"/>
                                        <w:left w:val="none" w:sz="0" w:space="0" w:color="auto"/>
                                        <w:bottom w:val="none" w:sz="0" w:space="0" w:color="auto"/>
                                        <w:right w:val="none" w:sz="0" w:space="0" w:color="auto"/>
                                      </w:divBdr>
                                      <w:divsChild>
                                        <w:div w:id="868686997">
                                          <w:marLeft w:val="0"/>
                                          <w:marRight w:val="0"/>
                                          <w:marTop w:val="0"/>
                                          <w:marBottom w:val="0"/>
                                          <w:divBdr>
                                            <w:top w:val="none" w:sz="0" w:space="0" w:color="auto"/>
                                            <w:left w:val="none" w:sz="0" w:space="0" w:color="auto"/>
                                            <w:bottom w:val="none" w:sz="0" w:space="0" w:color="auto"/>
                                            <w:right w:val="none" w:sz="0" w:space="0" w:color="auto"/>
                                          </w:divBdr>
                                          <w:divsChild>
                                            <w:div w:id="854541401">
                                              <w:marLeft w:val="0"/>
                                              <w:marRight w:val="0"/>
                                              <w:marTop w:val="0"/>
                                              <w:marBottom w:val="0"/>
                                              <w:divBdr>
                                                <w:top w:val="none" w:sz="0" w:space="0" w:color="auto"/>
                                                <w:left w:val="none" w:sz="0" w:space="0" w:color="auto"/>
                                                <w:bottom w:val="none" w:sz="0" w:space="0" w:color="auto"/>
                                                <w:right w:val="none" w:sz="0" w:space="0" w:color="auto"/>
                                              </w:divBdr>
                                              <w:divsChild>
                                                <w:div w:id="460151772">
                                                  <w:marLeft w:val="0"/>
                                                  <w:marRight w:val="0"/>
                                                  <w:marTop w:val="0"/>
                                                  <w:marBottom w:val="0"/>
                                                  <w:divBdr>
                                                    <w:top w:val="none" w:sz="0" w:space="0" w:color="auto"/>
                                                    <w:left w:val="none" w:sz="0" w:space="0" w:color="auto"/>
                                                    <w:bottom w:val="none" w:sz="0" w:space="0" w:color="auto"/>
                                                    <w:right w:val="none" w:sz="0" w:space="0" w:color="auto"/>
                                                  </w:divBdr>
                                                  <w:divsChild>
                                                    <w:div w:id="1475754028">
                                                      <w:marLeft w:val="0"/>
                                                      <w:marRight w:val="0"/>
                                                      <w:marTop w:val="0"/>
                                                      <w:marBottom w:val="0"/>
                                                      <w:divBdr>
                                                        <w:top w:val="none" w:sz="0" w:space="0" w:color="auto"/>
                                                        <w:left w:val="none" w:sz="0" w:space="0" w:color="auto"/>
                                                        <w:bottom w:val="none" w:sz="0" w:space="0" w:color="auto"/>
                                                        <w:right w:val="none" w:sz="0" w:space="0" w:color="auto"/>
                                                      </w:divBdr>
                                                      <w:divsChild>
                                                        <w:div w:id="1087190105">
                                                          <w:marLeft w:val="0"/>
                                                          <w:marRight w:val="0"/>
                                                          <w:marTop w:val="0"/>
                                                          <w:marBottom w:val="0"/>
                                                          <w:divBdr>
                                                            <w:top w:val="none" w:sz="0" w:space="0" w:color="auto"/>
                                                            <w:left w:val="none" w:sz="0" w:space="0" w:color="auto"/>
                                                            <w:bottom w:val="none" w:sz="0" w:space="0" w:color="auto"/>
                                                            <w:right w:val="none" w:sz="0" w:space="0" w:color="auto"/>
                                                          </w:divBdr>
                                                          <w:divsChild>
                                                            <w:div w:id="301664398">
                                                              <w:marLeft w:val="0"/>
                                                              <w:marRight w:val="0"/>
                                                              <w:marTop w:val="0"/>
                                                              <w:marBottom w:val="0"/>
                                                              <w:divBdr>
                                                                <w:top w:val="none" w:sz="0" w:space="0" w:color="auto"/>
                                                                <w:left w:val="none" w:sz="0" w:space="0" w:color="auto"/>
                                                                <w:bottom w:val="none" w:sz="0" w:space="0" w:color="auto"/>
                                                                <w:right w:val="none" w:sz="0" w:space="0" w:color="auto"/>
                                                              </w:divBdr>
                                                              <w:divsChild>
                                                                <w:div w:id="58098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25846908">
      <w:bodyDiv w:val="1"/>
      <w:marLeft w:val="0"/>
      <w:marRight w:val="0"/>
      <w:marTop w:val="0"/>
      <w:marBottom w:val="0"/>
      <w:divBdr>
        <w:top w:val="none" w:sz="0" w:space="0" w:color="auto"/>
        <w:left w:val="none" w:sz="0" w:space="0" w:color="auto"/>
        <w:bottom w:val="none" w:sz="0" w:space="0" w:color="auto"/>
        <w:right w:val="none" w:sz="0" w:space="0" w:color="auto"/>
      </w:divBdr>
    </w:div>
    <w:div w:id="1035541525">
      <w:bodyDiv w:val="1"/>
      <w:marLeft w:val="0"/>
      <w:marRight w:val="0"/>
      <w:marTop w:val="0"/>
      <w:marBottom w:val="0"/>
      <w:divBdr>
        <w:top w:val="none" w:sz="0" w:space="0" w:color="auto"/>
        <w:left w:val="none" w:sz="0" w:space="0" w:color="auto"/>
        <w:bottom w:val="none" w:sz="0" w:space="0" w:color="auto"/>
        <w:right w:val="none" w:sz="0" w:space="0" w:color="auto"/>
      </w:divBdr>
    </w:div>
    <w:div w:id="1064836585">
      <w:bodyDiv w:val="1"/>
      <w:marLeft w:val="0"/>
      <w:marRight w:val="0"/>
      <w:marTop w:val="0"/>
      <w:marBottom w:val="0"/>
      <w:divBdr>
        <w:top w:val="none" w:sz="0" w:space="0" w:color="auto"/>
        <w:left w:val="none" w:sz="0" w:space="0" w:color="auto"/>
        <w:bottom w:val="none" w:sz="0" w:space="0" w:color="auto"/>
        <w:right w:val="none" w:sz="0" w:space="0" w:color="auto"/>
      </w:divBdr>
    </w:div>
    <w:div w:id="1093550076">
      <w:bodyDiv w:val="1"/>
      <w:marLeft w:val="0"/>
      <w:marRight w:val="0"/>
      <w:marTop w:val="0"/>
      <w:marBottom w:val="0"/>
      <w:divBdr>
        <w:top w:val="none" w:sz="0" w:space="0" w:color="auto"/>
        <w:left w:val="none" w:sz="0" w:space="0" w:color="auto"/>
        <w:bottom w:val="none" w:sz="0" w:space="0" w:color="auto"/>
        <w:right w:val="none" w:sz="0" w:space="0" w:color="auto"/>
      </w:divBdr>
    </w:div>
    <w:div w:id="1108085351">
      <w:bodyDiv w:val="1"/>
      <w:marLeft w:val="0"/>
      <w:marRight w:val="0"/>
      <w:marTop w:val="0"/>
      <w:marBottom w:val="0"/>
      <w:divBdr>
        <w:top w:val="none" w:sz="0" w:space="0" w:color="auto"/>
        <w:left w:val="none" w:sz="0" w:space="0" w:color="auto"/>
        <w:bottom w:val="none" w:sz="0" w:space="0" w:color="auto"/>
        <w:right w:val="none" w:sz="0" w:space="0" w:color="auto"/>
      </w:divBdr>
    </w:div>
    <w:div w:id="1114399010">
      <w:bodyDiv w:val="1"/>
      <w:marLeft w:val="0"/>
      <w:marRight w:val="0"/>
      <w:marTop w:val="0"/>
      <w:marBottom w:val="0"/>
      <w:divBdr>
        <w:top w:val="none" w:sz="0" w:space="0" w:color="auto"/>
        <w:left w:val="none" w:sz="0" w:space="0" w:color="auto"/>
        <w:bottom w:val="none" w:sz="0" w:space="0" w:color="auto"/>
        <w:right w:val="none" w:sz="0" w:space="0" w:color="auto"/>
      </w:divBdr>
    </w:div>
    <w:div w:id="1116296866">
      <w:bodyDiv w:val="1"/>
      <w:marLeft w:val="0"/>
      <w:marRight w:val="0"/>
      <w:marTop w:val="0"/>
      <w:marBottom w:val="0"/>
      <w:divBdr>
        <w:top w:val="none" w:sz="0" w:space="0" w:color="auto"/>
        <w:left w:val="none" w:sz="0" w:space="0" w:color="auto"/>
        <w:bottom w:val="none" w:sz="0" w:space="0" w:color="auto"/>
        <w:right w:val="none" w:sz="0" w:space="0" w:color="auto"/>
      </w:divBdr>
    </w:div>
    <w:div w:id="1119032008">
      <w:bodyDiv w:val="1"/>
      <w:marLeft w:val="0"/>
      <w:marRight w:val="0"/>
      <w:marTop w:val="0"/>
      <w:marBottom w:val="0"/>
      <w:divBdr>
        <w:top w:val="none" w:sz="0" w:space="0" w:color="auto"/>
        <w:left w:val="none" w:sz="0" w:space="0" w:color="auto"/>
        <w:bottom w:val="none" w:sz="0" w:space="0" w:color="auto"/>
        <w:right w:val="none" w:sz="0" w:space="0" w:color="auto"/>
      </w:divBdr>
      <w:divsChild>
        <w:div w:id="20263999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3690051">
      <w:bodyDiv w:val="1"/>
      <w:marLeft w:val="0"/>
      <w:marRight w:val="0"/>
      <w:marTop w:val="0"/>
      <w:marBottom w:val="0"/>
      <w:divBdr>
        <w:top w:val="none" w:sz="0" w:space="0" w:color="auto"/>
        <w:left w:val="none" w:sz="0" w:space="0" w:color="auto"/>
        <w:bottom w:val="none" w:sz="0" w:space="0" w:color="auto"/>
        <w:right w:val="none" w:sz="0" w:space="0" w:color="auto"/>
      </w:divBdr>
    </w:div>
    <w:div w:id="1151480211">
      <w:bodyDiv w:val="1"/>
      <w:marLeft w:val="0"/>
      <w:marRight w:val="0"/>
      <w:marTop w:val="0"/>
      <w:marBottom w:val="0"/>
      <w:divBdr>
        <w:top w:val="none" w:sz="0" w:space="0" w:color="auto"/>
        <w:left w:val="none" w:sz="0" w:space="0" w:color="auto"/>
        <w:bottom w:val="none" w:sz="0" w:space="0" w:color="auto"/>
        <w:right w:val="none" w:sz="0" w:space="0" w:color="auto"/>
      </w:divBdr>
    </w:div>
    <w:div w:id="1157305180">
      <w:bodyDiv w:val="1"/>
      <w:marLeft w:val="0"/>
      <w:marRight w:val="0"/>
      <w:marTop w:val="0"/>
      <w:marBottom w:val="0"/>
      <w:divBdr>
        <w:top w:val="none" w:sz="0" w:space="0" w:color="auto"/>
        <w:left w:val="none" w:sz="0" w:space="0" w:color="auto"/>
        <w:bottom w:val="none" w:sz="0" w:space="0" w:color="auto"/>
        <w:right w:val="none" w:sz="0" w:space="0" w:color="auto"/>
      </w:divBdr>
    </w:div>
    <w:div w:id="1160928599">
      <w:bodyDiv w:val="1"/>
      <w:marLeft w:val="0"/>
      <w:marRight w:val="0"/>
      <w:marTop w:val="0"/>
      <w:marBottom w:val="0"/>
      <w:divBdr>
        <w:top w:val="none" w:sz="0" w:space="0" w:color="auto"/>
        <w:left w:val="none" w:sz="0" w:space="0" w:color="auto"/>
        <w:bottom w:val="none" w:sz="0" w:space="0" w:color="auto"/>
        <w:right w:val="none" w:sz="0" w:space="0" w:color="auto"/>
      </w:divBdr>
      <w:divsChild>
        <w:div w:id="1557466730">
          <w:marLeft w:val="0"/>
          <w:marRight w:val="0"/>
          <w:marTop w:val="0"/>
          <w:marBottom w:val="0"/>
          <w:divBdr>
            <w:top w:val="none" w:sz="0" w:space="0" w:color="auto"/>
            <w:left w:val="none" w:sz="0" w:space="0" w:color="auto"/>
            <w:bottom w:val="none" w:sz="0" w:space="0" w:color="auto"/>
            <w:right w:val="none" w:sz="0" w:space="0" w:color="auto"/>
          </w:divBdr>
          <w:divsChild>
            <w:div w:id="652221714">
              <w:marLeft w:val="0"/>
              <w:marRight w:val="0"/>
              <w:marTop w:val="0"/>
              <w:marBottom w:val="0"/>
              <w:divBdr>
                <w:top w:val="none" w:sz="0" w:space="0" w:color="auto"/>
                <w:left w:val="none" w:sz="0" w:space="0" w:color="auto"/>
                <w:bottom w:val="none" w:sz="0" w:space="0" w:color="auto"/>
                <w:right w:val="none" w:sz="0" w:space="0" w:color="auto"/>
              </w:divBdr>
            </w:div>
          </w:divsChild>
        </w:div>
        <w:div w:id="1586769694">
          <w:marLeft w:val="0"/>
          <w:marRight w:val="0"/>
          <w:marTop w:val="0"/>
          <w:marBottom w:val="0"/>
          <w:divBdr>
            <w:top w:val="none" w:sz="0" w:space="0" w:color="auto"/>
            <w:left w:val="none" w:sz="0" w:space="0" w:color="auto"/>
            <w:bottom w:val="none" w:sz="0" w:space="0" w:color="auto"/>
            <w:right w:val="none" w:sz="0" w:space="0" w:color="auto"/>
          </w:divBdr>
          <w:divsChild>
            <w:div w:id="2017345953">
              <w:marLeft w:val="0"/>
              <w:marRight w:val="0"/>
              <w:marTop w:val="0"/>
              <w:marBottom w:val="0"/>
              <w:divBdr>
                <w:top w:val="none" w:sz="0" w:space="0" w:color="auto"/>
                <w:left w:val="none" w:sz="0" w:space="0" w:color="auto"/>
                <w:bottom w:val="none" w:sz="0" w:space="0" w:color="auto"/>
                <w:right w:val="none" w:sz="0" w:space="0" w:color="auto"/>
              </w:divBdr>
            </w:div>
          </w:divsChild>
        </w:div>
        <w:div w:id="2139831122">
          <w:marLeft w:val="0"/>
          <w:marRight w:val="0"/>
          <w:marTop w:val="0"/>
          <w:marBottom w:val="0"/>
          <w:divBdr>
            <w:top w:val="none" w:sz="0" w:space="0" w:color="auto"/>
            <w:left w:val="none" w:sz="0" w:space="0" w:color="auto"/>
            <w:bottom w:val="none" w:sz="0" w:space="0" w:color="auto"/>
            <w:right w:val="none" w:sz="0" w:space="0" w:color="auto"/>
          </w:divBdr>
          <w:divsChild>
            <w:div w:id="80944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514386">
      <w:bodyDiv w:val="1"/>
      <w:marLeft w:val="0"/>
      <w:marRight w:val="0"/>
      <w:marTop w:val="0"/>
      <w:marBottom w:val="0"/>
      <w:divBdr>
        <w:top w:val="none" w:sz="0" w:space="0" w:color="auto"/>
        <w:left w:val="none" w:sz="0" w:space="0" w:color="auto"/>
        <w:bottom w:val="none" w:sz="0" w:space="0" w:color="auto"/>
        <w:right w:val="none" w:sz="0" w:space="0" w:color="auto"/>
      </w:divBdr>
    </w:div>
    <w:div w:id="1198812816">
      <w:bodyDiv w:val="1"/>
      <w:marLeft w:val="0"/>
      <w:marRight w:val="0"/>
      <w:marTop w:val="0"/>
      <w:marBottom w:val="0"/>
      <w:divBdr>
        <w:top w:val="none" w:sz="0" w:space="0" w:color="auto"/>
        <w:left w:val="none" w:sz="0" w:space="0" w:color="auto"/>
        <w:bottom w:val="none" w:sz="0" w:space="0" w:color="auto"/>
        <w:right w:val="none" w:sz="0" w:space="0" w:color="auto"/>
      </w:divBdr>
    </w:div>
    <w:div w:id="1237131224">
      <w:bodyDiv w:val="1"/>
      <w:marLeft w:val="0"/>
      <w:marRight w:val="0"/>
      <w:marTop w:val="0"/>
      <w:marBottom w:val="0"/>
      <w:divBdr>
        <w:top w:val="none" w:sz="0" w:space="0" w:color="auto"/>
        <w:left w:val="none" w:sz="0" w:space="0" w:color="auto"/>
        <w:bottom w:val="none" w:sz="0" w:space="0" w:color="auto"/>
        <w:right w:val="none" w:sz="0" w:space="0" w:color="auto"/>
      </w:divBdr>
    </w:div>
    <w:div w:id="1246109070">
      <w:bodyDiv w:val="1"/>
      <w:marLeft w:val="0"/>
      <w:marRight w:val="0"/>
      <w:marTop w:val="0"/>
      <w:marBottom w:val="0"/>
      <w:divBdr>
        <w:top w:val="none" w:sz="0" w:space="0" w:color="auto"/>
        <w:left w:val="none" w:sz="0" w:space="0" w:color="auto"/>
        <w:bottom w:val="none" w:sz="0" w:space="0" w:color="auto"/>
        <w:right w:val="none" w:sz="0" w:space="0" w:color="auto"/>
      </w:divBdr>
    </w:div>
    <w:div w:id="1284188705">
      <w:bodyDiv w:val="1"/>
      <w:marLeft w:val="0"/>
      <w:marRight w:val="0"/>
      <w:marTop w:val="0"/>
      <w:marBottom w:val="0"/>
      <w:divBdr>
        <w:top w:val="none" w:sz="0" w:space="0" w:color="auto"/>
        <w:left w:val="none" w:sz="0" w:space="0" w:color="auto"/>
        <w:bottom w:val="none" w:sz="0" w:space="0" w:color="auto"/>
        <w:right w:val="none" w:sz="0" w:space="0" w:color="auto"/>
      </w:divBdr>
    </w:div>
    <w:div w:id="1285425222">
      <w:bodyDiv w:val="1"/>
      <w:marLeft w:val="0"/>
      <w:marRight w:val="0"/>
      <w:marTop w:val="0"/>
      <w:marBottom w:val="0"/>
      <w:divBdr>
        <w:top w:val="none" w:sz="0" w:space="0" w:color="auto"/>
        <w:left w:val="none" w:sz="0" w:space="0" w:color="auto"/>
        <w:bottom w:val="none" w:sz="0" w:space="0" w:color="auto"/>
        <w:right w:val="none" w:sz="0" w:space="0" w:color="auto"/>
      </w:divBdr>
    </w:div>
    <w:div w:id="1297877669">
      <w:bodyDiv w:val="1"/>
      <w:marLeft w:val="0"/>
      <w:marRight w:val="0"/>
      <w:marTop w:val="0"/>
      <w:marBottom w:val="0"/>
      <w:divBdr>
        <w:top w:val="none" w:sz="0" w:space="0" w:color="auto"/>
        <w:left w:val="none" w:sz="0" w:space="0" w:color="auto"/>
        <w:bottom w:val="none" w:sz="0" w:space="0" w:color="auto"/>
        <w:right w:val="none" w:sz="0" w:space="0" w:color="auto"/>
      </w:divBdr>
    </w:div>
    <w:div w:id="1316104345">
      <w:bodyDiv w:val="1"/>
      <w:marLeft w:val="0"/>
      <w:marRight w:val="0"/>
      <w:marTop w:val="0"/>
      <w:marBottom w:val="0"/>
      <w:divBdr>
        <w:top w:val="none" w:sz="0" w:space="0" w:color="auto"/>
        <w:left w:val="none" w:sz="0" w:space="0" w:color="auto"/>
        <w:bottom w:val="none" w:sz="0" w:space="0" w:color="auto"/>
        <w:right w:val="none" w:sz="0" w:space="0" w:color="auto"/>
      </w:divBdr>
    </w:div>
    <w:div w:id="1319071200">
      <w:bodyDiv w:val="1"/>
      <w:marLeft w:val="0"/>
      <w:marRight w:val="0"/>
      <w:marTop w:val="0"/>
      <w:marBottom w:val="0"/>
      <w:divBdr>
        <w:top w:val="none" w:sz="0" w:space="0" w:color="auto"/>
        <w:left w:val="none" w:sz="0" w:space="0" w:color="auto"/>
        <w:bottom w:val="none" w:sz="0" w:space="0" w:color="auto"/>
        <w:right w:val="none" w:sz="0" w:space="0" w:color="auto"/>
      </w:divBdr>
    </w:div>
    <w:div w:id="1342974093">
      <w:bodyDiv w:val="1"/>
      <w:marLeft w:val="0"/>
      <w:marRight w:val="0"/>
      <w:marTop w:val="0"/>
      <w:marBottom w:val="0"/>
      <w:divBdr>
        <w:top w:val="none" w:sz="0" w:space="0" w:color="auto"/>
        <w:left w:val="none" w:sz="0" w:space="0" w:color="auto"/>
        <w:bottom w:val="none" w:sz="0" w:space="0" w:color="auto"/>
        <w:right w:val="none" w:sz="0" w:space="0" w:color="auto"/>
      </w:divBdr>
    </w:div>
    <w:div w:id="1349794939">
      <w:bodyDiv w:val="1"/>
      <w:marLeft w:val="0"/>
      <w:marRight w:val="0"/>
      <w:marTop w:val="0"/>
      <w:marBottom w:val="0"/>
      <w:divBdr>
        <w:top w:val="none" w:sz="0" w:space="0" w:color="auto"/>
        <w:left w:val="none" w:sz="0" w:space="0" w:color="auto"/>
        <w:bottom w:val="none" w:sz="0" w:space="0" w:color="auto"/>
        <w:right w:val="none" w:sz="0" w:space="0" w:color="auto"/>
      </w:divBdr>
      <w:divsChild>
        <w:div w:id="1256405092">
          <w:marLeft w:val="0"/>
          <w:marRight w:val="0"/>
          <w:marTop w:val="0"/>
          <w:marBottom w:val="0"/>
          <w:divBdr>
            <w:top w:val="none" w:sz="0" w:space="0" w:color="auto"/>
            <w:left w:val="none" w:sz="0" w:space="0" w:color="auto"/>
            <w:bottom w:val="none" w:sz="0" w:space="0" w:color="auto"/>
            <w:right w:val="none" w:sz="0" w:space="0" w:color="auto"/>
          </w:divBdr>
          <w:divsChild>
            <w:div w:id="472677306">
              <w:marLeft w:val="0"/>
              <w:marRight w:val="0"/>
              <w:marTop w:val="0"/>
              <w:marBottom w:val="0"/>
              <w:divBdr>
                <w:top w:val="none" w:sz="0" w:space="0" w:color="auto"/>
                <w:left w:val="none" w:sz="0" w:space="0" w:color="auto"/>
                <w:bottom w:val="none" w:sz="0" w:space="0" w:color="auto"/>
                <w:right w:val="none" w:sz="0" w:space="0" w:color="auto"/>
              </w:divBdr>
            </w:div>
          </w:divsChild>
        </w:div>
        <w:div w:id="772627699">
          <w:marLeft w:val="0"/>
          <w:marRight w:val="0"/>
          <w:marTop w:val="0"/>
          <w:marBottom w:val="0"/>
          <w:divBdr>
            <w:top w:val="none" w:sz="0" w:space="0" w:color="auto"/>
            <w:left w:val="none" w:sz="0" w:space="0" w:color="auto"/>
            <w:bottom w:val="none" w:sz="0" w:space="0" w:color="auto"/>
            <w:right w:val="none" w:sz="0" w:space="0" w:color="auto"/>
          </w:divBdr>
          <w:divsChild>
            <w:div w:id="2067794569">
              <w:marLeft w:val="0"/>
              <w:marRight w:val="0"/>
              <w:marTop w:val="0"/>
              <w:marBottom w:val="0"/>
              <w:divBdr>
                <w:top w:val="none" w:sz="0" w:space="0" w:color="auto"/>
                <w:left w:val="none" w:sz="0" w:space="0" w:color="auto"/>
                <w:bottom w:val="none" w:sz="0" w:space="0" w:color="auto"/>
                <w:right w:val="none" w:sz="0" w:space="0" w:color="auto"/>
              </w:divBdr>
            </w:div>
          </w:divsChild>
        </w:div>
        <w:div w:id="7174942">
          <w:marLeft w:val="0"/>
          <w:marRight w:val="0"/>
          <w:marTop w:val="0"/>
          <w:marBottom w:val="0"/>
          <w:divBdr>
            <w:top w:val="none" w:sz="0" w:space="0" w:color="auto"/>
            <w:left w:val="none" w:sz="0" w:space="0" w:color="auto"/>
            <w:bottom w:val="none" w:sz="0" w:space="0" w:color="auto"/>
            <w:right w:val="none" w:sz="0" w:space="0" w:color="auto"/>
          </w:divBdr>
          <w:divsChild>
            <w:div w:id="111412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506497">
      <w:bodyDiv w:val="1"/>
      <w:marLeft w:val="0"/>
      <w:marRight w:val="0"/>
      <w:marTop w:val="0"/>
      <w:marBottom w:val="0"/>
      <w:divBdr>
        <w:top w:val="none" w:sz="0" w:space="0" w:color="auto"/>
        <w:left w:val="none" w:sz="0" w:space="0" w:color="auto"/>
        <w:bottom w:val="none" w:sz="0" w:space="0" w:color="auto"/>
        <w:right w:val="none" w:sz="0" w:space="0" w:color="auto"/>
      </w:divBdr>
    </w:div>
    <w:div w:id="1426420615">
      <w:bodyDiv w:val="1"/>
      <w:marLeft w:val="0"/>
      <w:marRight w:val="0"/>
      <w:marTop w:val="0"/>
      <w:marBottom w:val="0"/>
      <w:divBdr>
        <w:top w:val="none" w:sz="0" w:space="0" w:color="auto"/>
        <w:left w:val="none" w:sz="0" w:space="0" w:color="auto"/>
        <w:bottom w:val="none" w:sz="0" w:space="0" w:color="auto"/>
        <w:right w:val="none" w:sz="0" w:space="0" w:color="auto"/>
      </w:divBdr>
    </w:div>
    <w:div w:id="1481455787">
      <w:bodyDiv w:val="1"/>
      <w:marLeft w:val="0"/>
      <w:marRight w:val="0"/>
      <w:marTop w:val="0"/>
      <w:marBottom w:val="0"/>
      <w:divBdr>
        <w:top w:val="none" w:sz="0" w:space="0" w:color="auto"/>
        <w:left w:val="none" w:sz="0" w:space="0" w:color="auto"/>
        <w:bottom w:val="none" w:sz="0" w:space="0" w:color="auto"/>
        <w:right w:val="none" w:sz="0" w:space="0" w:color="auto"/>
      </w:divBdr>
    </w:div>
    <w:div w:id="1483932428">
      <w:bodyDiv w:val="1"/>
      <w:marLeft w:val="0"/>
      <w:marRight w:val="0"/>
      <w:marTop w:val="0"/>
      <w:marBottom w:val="0"/>
      <w:divBdr>
        <w:top w:val="none" w:sz="0" w:space="0" w:color="auto"/>
        <w:left w:val="none" w:sz="0" w:space="0" w:color="auto"/>
        <w:bottom w:val="none" w:sz="0" w:space="0" w:color="auto"/>
        <w:right w:val="none" w:sz="0" w:space="0" w:color="auto"/>
      </w:divBdr>
    </w:div>
    <w:div w:id="1516382601">
      <w:bodyDiv w:val="1"/>
      <w:marLeft w:val="0"/>
      <w:marRight w:val="0"/>
      <w:marTop w:val="0"/>
      <w:marBottom w:val="0"/>
      <w:divBdr>
        <w:top w:val="none" w:sz="0" w:space="0" w:color="auto"/>
        <w:left w:val="none" w:sz="0" w:space="0" w:color="auto"/>
        <w:bottom w:val="none" w:sz="0" w:space="0" w:color="auto"/>
        <w:right w:val="none" w:sz="0" w:space="0" w:color="auto"/>
      </w:divBdr>
    </w:div>
    <w:div w:id="1518537873">
      <w:bodyDiv w:val="1"/>
      <w:marLeft w:val="0"/>
      <w:marRight w:val="0"/>
      <w:marTop w:val="0"/>
      <w:marBottom w:val="0"/>
      <w:divBdr>
        <w:top w:val="none" w:sz="0" w:space="0" w:color="auto"/>
        <w:left w:val="none" w:sz="0" w:space="0" w:color="auto"/>
        <w:bottom w:val="none" w:sz="0" w:space="0" w:color="auto"/>
        <w:right w:val="none" w:sz="0" w:space="0" w:color="auto"/>
      </w:divBdr>
    </w:div>
    <w:div w:id="1527333950">
      <w:bodyDiv w:val="1"/>
      <w:marLeft w:val="0"/>
      <w:marRight w:val="0"/>
      <w:marTop w:val="0"/>
      <w:marBottom w:val="0"/>
      <w:divBdr>
        <w:top w:val="none" w:sz="0" w:space="0" w:color="auto"/>
        <w:left w:val="none" w:sz="0" w:space="0" w:color="auto"/>
        <w:bottom w:val="none" w:sz="0" w:space="0" w:color="auto"/>
        <w:right w:val="none" w:sz="0" w:space="0" w:color="auto"/>
      </w:divBdr>
    </w:div>
    <w:div w:id="1575552899">
      <w:bodyDiv w:val="1"/>
      <w:marLeft w:val="0"/>
      <w:marRight w:val="0"/>
      <w:marTop w:val="0"/>
      <w:marBottom w:val="0"/>
      <w:divBdr>
        <w:top w:val="none" w:sz="0" w:space="0" w:color="auto"/>
        <w:left w:val="none" w:sz="0" w:space="0" w:color="auto"/>
        <w:bottom w:val="none" w:sz="0" w:space="0" w:color="auto"/>
        <w:right w:val="none" w:sz="0" w:space="0" w:color="auto"/>
      </w:divBdr>
    </w:div>
    <w:div w:id="1609970879">
      <w:bodyDiv w:val="1"/>
      <w:marLeft w:val="0"/>
      <w:marRight w:val="0"/>
      <w:marTop w:val="0"/>
      <w:marBottom w:val="0"/>
      <w:divBdr>
        <w:top w:val="none" w:sz="0" w:space="0" w:color="auto"/>
        <w:left w:val="none" w:sz="0" w:space="0" w:color="auto"/>
        <w:bottom w:val="none" w:sz="0" w:space="0" w:color="auto"/>
        <w:right w:val="none" w:sz="0" w:space="0" w:color="auto"/>
      </w:divBdr>
    </w:div>
    <w:div w:id="1682316529">
      <w:bodyDiv w:val="1"/>
      <w:marLeft w:val="0"/>
      <w:marRight w:val="0"/>
      <w:marTop w:val="0"/>
      <w:marBottom w:val="0"/>
      <w:divBdr>
        <w:top w:val="none" w:sz="0" w:space="0" w:color="auto"/>
        <w:left w:val="none" w:sz="0" w:space="0" w:color="auto"/>
        <w:bottom w:val="none" w:sz="0" w:space="0" w:color="auto"/>
        <w:right w:val="none" w:sz="0" w:space="0" w:color="auto"/>
      </w:divBdr>
    </w:div>
    <w:div w:id="1687243391">
      <w:bodyDiv w:val="1"/>
      <w:marLeft w:val="0"/>
      <w:marRight w:val="0"/>
      <w:marTop w:val="0"/>
      <w:marBottom w:val="0"/>
      <w:divBdr>
        <w:top w:val="none" w:sz="0" w:space="0" w:color="auto"/>
        <w:left w:val="none" w:sz="0" w:space="0" w:color="auto"/>
        <w:bottom w:val="none" w:sz="0" w:space="0" w:color="auto"/>
        <w:right w:val="none" w:sz="0" w:space="0" w:color="auto"/>
      </w:divBdr>
    </w:div>
    <w:div w:id="1703675233">
      <w:bodyDiv w:val="1"/>
      <w:marLeft w:val="0"/>
      <w:marRight w:val="0"/>
      <w:marTop w:val="0"/>
      <w:marBottom w:val="0"/>
      <w:divBdr>
        <w:top w:val="none" w:sz="0" w:space="0" w:color="auto"/>
        <w:left w:val="none" w:sz="0" w:space="0" w:color="auto"/>
        <w:bottom w:val="none" w:sz="0" w:space="0" w:color="auto"/>
        <w:right w:val="none" w:sz="0" w:space="0" w:color="auto"/>
      </w:divBdr>
    </w:div>
    <w:div w:id="1710494758">
      <w:bodyDiv w:val="1"/>
      <w:marLeft w:val="0"/>
      <w:marRight w:val="0"/>
      <w:marTop w:val="0"/>
      <w:marBottom w:val="0"/>
      <w:divBdr>
        <w:top w:val="none" w:sz="0" w:space="0" w:color="auto"/>
        <w:left w:val="none" w:sz="0" w:space="0" w:color="auto"/>
        <w:bottom w:val="none" w:sz="0" w:space="0" w:color="auto"/>
        <w:right w:val="none" w:sz="0" w:space="0" w:color="auto"/>
      </w:divBdr>
    </w:div>
    <w:div w:id="1754890196">
      <w:bodyDiv w:val="1"/>
      <w:marLeft w:val="0"/>
      <w:marRight w:val="0"/>
      <w:marTop w:val="0"/>
      <w:marBottom w:val="0"/>
      <w:divBdr>
        <w:top w:val="none" w:sz="0" w:space="0" w:color="auto"/>
        <w:left w:val="none" w:sz="0" w:space="0" w:color="auto"/>
        <w:bottom w:val="none" w:sz="0" w:space="0" w:color="auto"/>
        <w:right w:val="none" w:sz="0" w:space="0" w:color="auto"/>
      </w:divBdr>
      <w:divsChild>
        <w:div w:id="182941442">
          <w:marLeft w:val="0"/>
          <w:marRight w:val="0"/>
          <w:marTop w:val="0"/>
          <w:marBottom w:val="0"/>
          <w:divBdr>
            <w:top w:val="none" w:sz="0" w:space="0" w:color="auto"/>
            <w:left w:val="none" w:sz="0" w:space="0" w:color="auto"/>
            <w:bottom w:val="none" w:sz="0" w:space="0" w:color="auto"/>
            <w:right w:val="none" w:sz="0" w:space="0" w:color="auto"/>
          </w:divBdr>
          <w:divsChild>
            <w:div w:id="259022738">
              <w:marLeft w:val="0"/>
              <w:marRight w:val="0"/>
              <w:marTop w:val="0"/>
              <w:marBottom w:val="0"/>
              <w:divBdr>
                <w:top w:val="none" w:sz="0" w:space="0" w:color="auto"/>
                <w:left w:val="none" w:sz="0" w:space="0" w:color="auto"/>
                <w:bottom w:val="none" w:sz="0" w:space="0" w:color="auto"/>
                <w:right w:val="none" w:sz="0" w:space="0" w:color="auto"/>
              </w:divBdr>
            </w:div>
          </w:divsChild>
        </w:div>
        <w:div w:id="959148530">
          <w:marLeft w:val="0"/>
          <w:marRight w:val="0"/>
          <w:marTop w:val="0"/>
          <w:marBottom w:val="0"/>
          <w:divBdr>
            <w:top w:val="none" w:sz="0" w:space="0" w:color="auto"/>
            <w:left w:val="none" w:sz="0" w:space="0" w:color="auto"/>
            <w:bottom w:val="none" w:sz="0" w:space="0" w:color="auto"/>
            <w:right w:val="none" w:sz="0" w:space="0" w:color="auto"/>
          </w:divBdr>
          <w:divsChild>
            <w:div w:id="581724672">
              <w:marLeft w:val="0"/>
              <w:marRight w:val="0"/>
              <w:marTop w:val="0"/>
              <w:marBottom w:val="0"/>
              <w:divBdr>
                <w:top w:val="none" w:sz="0" w:space="0" w:color="auto"/>
                <w:left w:val="none" w:sz="0" w:space="0" w:color="auto"/>
                <w:bottom w:val="none" w:sz="0" w:space="0" w:color="auto"/>
                <w:right w:val="none" w:sz="0" w:space="0" w:color="auto"/>
              </w:divBdr>
            </w:div>
          </w:divsChild>
        </w:div>
        <w:div w:id="1688601646">
          <w:marLeft w:val="0"/>
          <w:marRight w:val="0"/>
          <w:marTop w:val="0"/>
          <w:marBottom w:val="0"/>
          <w:divBdr>
            <w:top w:val="none" w:sz="0" w:space="0" w:color="auto"/>
            <w:left w:val="none" w:sz="0" w:space="0" w:color="auto"/>
            <w:bottom w:val="none" w:sz="0" w:space="0" w:color="auto"/>
            <w:right w:val="none" w:sz="0" w:space="0" w:color="auto"/>
          </w:divBdr>
          <w:divsChild>
            <w:div w:id="173816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214099">
      <w:bodyDiv w:val="1"/>
      <w:marLeft w:val="0"/>
      <w:marRight w:val="0"/>
      <w:marTop w:val="0"/>
      <w:marBottom w:val="0"/>
      <w:divBdr>
        <w:top w:val="none" w:sz="0" w:space="0" w:color="auto"/>
        <w:left w:val="none" w:sz="0" w:space="0" w:color="auto"/>
        <w:bottom w:val="none" w:sz="0" w:space="0" w:color="auto"/>
        <w:right w:val="none" w:sz="0" w:space="0" w:color="auto"/>
      </w:divBdr>
    </w:div>
    <w:div w:id="1790465790">
      <w:bodyDiv w:val="1"/>
      <w:marLeft w:val="0"/>
      <w:marRight w:val="0"/>
      <w:marTop w:val="0"/>
      <w:marBottom w:val="0"/>
      <w:divBdr>
        <w:top w:val="none" w:sz="0" w:space="0" w:color="auto"/>
        <w:left w:val="none" w:sz="0" w:space="0" w:color="auto"/>
        <w:bottom w:val="none" w:sz="0" w:space="0" w:color="auto"/>
        <w:right w:val="none" w:sz="0" w:space="0" w:color="auto"/>
      </w:divBdr>
    </w:div>
    <w:div w:id="1817606079">
      <w:bodyDiv w:val="1"/>
      <w:marLeft w:val="0"/>
      <w:marRight w:val="0"/>
      <w:marTop w:val="0"/>
      <w:marBottom w:val="0"/>
      <w:divBdr>
        <w:top w:val="none" w:sz="0" w:space="0" w:color="auto"/>
        <w:left w:val="none" w:sz="0" w:space="0" w:color="auto"/>
        <w:bottom w:val="none" w:sz="0" w:space="0" w:color="auto"/>
        <w:right w:val="none" w:sz="0" w:space="0" w:color="auto"/>
      </w:divBdr>
    </w:div>
    <w:div w:id="1835408963">
      <w:bodyDiv w:val="1"/>
      <w:marLeft w:val="0"/>
      <w:marRight w:val="0"/>
      <w:marTop w:val="0"/>
      <w:marBottom w:val="0"/>
      <w:divBdr>
        <w:top w:val="none" w:sz="0" w:space="0" w:color="auto"/>
        <w:left w:val="none" w:sz="0" w:space="0" w:color="auto"/>
        <w:bottom w:val="none" w:sz="0" w:space="0" w:color="auto"/>
        <w:right w:val="none" w:sz="0" w:space="0" w:color="auto"/>
      </w:divBdr>
    </w:div>
    <w:div w:id="1849635024">
      <w:bodyDiv w:val="1"/>
      <w:marLeft w:val="0"/>
      <w:marRight w:val="0"/>
      <w:marTop w:val="0"/>
      <w:marBottom w:val="0"/>
      <w:divBdr>
        <w:top w:val="none" w:sz="0" w:space="0" w:color="auto"/>
        <w:left w:val="none" w:sz="0" w:space="0" w:color="auto"/>
        <w:bottom w:val="none" w:sz="0" w:space="0" w:color="auto"/>
        <w:right w:val="none" w:sz="0" w:space="0" w:color="auto"/>
      </w:divBdr>
    </w:div>
    <w:div w:id="1859392861">
      <w:bodyDiv w:val="1"/>
      <w:marLeft w:val="0"/>
      <w:marRight w:val="0"/>
      <w:marTop w:val="0"/>
      <w:marBottom w:val="0"/>
      <w:divBdr>
        <w:top w:val="none" w:sz="0" w:space="0" w:color="auto"/>
        <w:left w:val="none" w:sz="0" w:space="0" w:color="auto"/>
        <w:bottom w:val="none" w:sz="0" w:space="0" w:color="auto"/>
        <w:right w:val="none" w:sz="0" w:space="0" w:color="auto"/>
      </w:divBdr>
    </w:div>
    <w:div w:id="1875070035">
      <w:bodyDiv w:val="1"/>
      <w:marLeft w:val="0"/>
      <w:marRight w:val="0"/>
      <w:marTop w:val="0"/>
      <w:marBottom w:val="0"/>
      <w:divBdr>
        <w:top w:val="none" w:sz="0" w:space="0" w:color="auto"/>
        <w:left w:val="none" w:sz="0" w:space="0" w:color="auto"/>
        <w:bottom w:val="none" w:sz="0" w:space="0" w:color="auto"/>
        <w:right w:val="none" w:sz="0" w:space="0" w:color="auto"/>
      </w:divBdr>
    </w:div>
    <w:div w:id="1883858165">
      <w:bodyDiv w:val="1"/>
      <w:marLeft w:val="0"/>
      <w:marRight w:val="0"/>
      <w:marTop w:val="0"/>
      <w:marBottom w:val="0"/>
      <w:divBdr>
        <w:top w:val="none" w:sz="0" w:space="0" w:color="auto"/>
        <w:left w:val="none" w:sz="0" w:space="0" w:color="auto"/>
        <w:bottom w:val="none" w:sz="0" w:space="0" w:color="auto"/>
        <w:right w:val="none" w:sz="0" w:space="0" w:color="auto"/>
      </w:divBdr>
    </w:div>
    <w:div w:id="1893885035">
      <w:bodyDiv w:val="1"/>
      <w:marLeft w:val="0"/>
      <w:marRight w:val="0"/>
      <w:marTop w:val="0"/>
      <w:marBottom w:val="0"/>
      <w:divBdr>
        <w:top w:val="none" w:sz="0" w:space="0" w:color="auto"/>
        <w:left w:val="none" w:sz="0" w:space="0" w:color="auto"/>
        <w:bottom w:val="none" w:sz="0" w:space="0" w:color="auto"/>
        <w:right w:val="none" w:sz="0" w:space="0" w:color="auto"/>
      </w:divBdr>
    </w:div>
    <w:div w:id="1896773624">
      <w:bodyDiv w:val="1"/>
      <w:marLeft w:val="0"/>
      <w:marRight w:val="0"/>
      <w:marTop w:val="0"/>
      <w:marBottom w:val="0"/>
      <w:divBdr>
        <w:top w:val="none" w:sz="0" w:space="0" w:color="auto"/>
        <w:left w:val="none" w:sz="0" w:space="0" w:color="auto"/>
        <w:bottom w:val="none" w:sz="0" w:space="0" w:color="auto"/>
        <w:right w:val="none" w:sz="0" w:space="0" w:color="auto"/>
      </w:divBdr>
    </w:div>
    <w:div w:id="2007399255">
      <w:bodyDiv w:val="1"/>
      <w:marLeft w:val="0"/>
      <w:marRight w:val="0"/>
      <w:marTop w:val="0"/>
      <w:marBottom w:val="0"/>
      <w:divBdr>
        <w:top w:val="none" w:sz="0" w:space="0" w:color="auto"/>
        <w:left w:val="none" w:sz="0" w:space="0" w:color="auto"/>
        <w:bottom w:val="none" w:sz="0" w:space="0" w:color="auto"/>
        <w:right w:val="none" w:sz="0" w:space="0" w:color="auto"/>
      </w:divBdr>
    </w:div>
    <w:div w:id="2020041183">
      <w:bodyDiv w:val="1"/>
      <w:marLeft w:val="0"/>
      <w:marRight w:val="0"/>
      <w:marTop w:val="0"/>
      <w:marBottom w:val="0"/>
      <w:divBdr>
        <w:top w:val="none" w:sz="0" w:space="0" w:color="auto"/>
        <w:left w:val="none" w:sz="0" w:space="0" w:color="auto"/>
        <w:bottom w:val="none" w:sz="0" w:space="0" w:color="auto"/>
        <w:right w:val="none" w:sz="0" w:space="0" w:color="auto"/>
      </w:divBdr>
    </w:div>
    <w:div w:id="2046900927">
      <w:bodyDiv w:val="1"/>
      <w:marLeft w:val="0"/>
      <w:marRight w:val="0"/>
      <w:marTop w:val="0"/>
      <w:marBottom w:val="0"/>
      <w:divBdr>
        <w:top w:val="none" w:sz="0" w:space="0" w:color="auto"/>
        <w:left w:val="none" w:sz="0" w:space="0" w:color="auto"/>
        <w:bottom w:val="none" w:sz="0" w:space="0" w:color="auto"/>
        <w:right w:val="none" w:sz="0" w:space="0" w:color="auto"/>
      </w:divBdr>
    </w:div>
    <w:div w:id="2051145812">
      <w:bodyDiv w:val="1"/>
      <w:marLeft w:val="0"/>
      <w:marRight w:val="0"/>
      <w:marTop w:val="0"/>
      <w:marBottom w:val="0"/>
      <w:divBdr>
        <w:top w:val="none" w:sz="0" w:space="0" w:color="auto"/>
        <w:left w:val="none" w:sz="0" w:space="0" w:color="auto"/>
        <w:bottom w:val="none" w:sz="0" w:space="0" w:color="auto"/>
        <w:right w:val="none" w:sz="0" w:space="0" w:color="auto"/>
      </w:divBdr>
    </w:div>
    <w:div w:id="2062946064">
      <w:bodyDiv w:val="1"/>
      <w:marLeft w:val="0"/>
      <w:marRight w:val="0"/>
      <w:marTop w:val="0"/>
      <w:marBottom w:val="0"/>
      <w:divBdr>
        <w:top w:val="none" w:sz="0" w:space="0" w:color="auto"/>
        <w:left w:val="none" w:sz="0" w:space="0" w:color="auto"/>
        <w:bottom w:val="none" w:sz="0" w:space="0" w:color="auto"/>
        <w:right w:val="none" w:sz="0" w:space="0" w:color="auto"/>
      </w:divBdr>
      <w:divsChild>
        <w:div w:id="9687020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7124851">
      <w:bodyDiv w:val="1"/>
      <w:marLeft w:val="0"/>
      <w:marRight w:val="0"/>
      <w:marTop w:val="0"/>
      <w:marBottom w:val="0"/>
      <w:divBdr>
        <w:top w:val="none" w:sz="0" w:space="0" w:color="auto"/>
        <w:left w:val="none" w:sz="0" w:space="0" w:color="auto"/>
        <w:bottom w:val="none" w:sz="0" w:space="0" w:color="auto"/>
        <w:right w:val="none" w:sz="0" w:space="0" w:color="auto"/>
      </w:divBdr>
    </w:div>
    <w:div w:id="2107996850">
      <w:bodyDiv w:val="1"/>
      <w:marLeft w:val="0"/>
      <w:marRight w:val="0"/>
      <w:marTop w:val="0"/>
      <w:marBottom w:val="0"/>
      <w:divBdr>
        <w:top w:val="none" w:sz="0" w:space="0" w:color="auto"/>
        <w:left w:val="none" w:sz="0" w:space="0" w:color="auto"/>
        <w:bottom w:val="none" w:sz="0" w:space="0" w:color="auto"/>
        <w:right w:val="none" w:sz="0" w:space="0" w:color="auto"/>
      </w:divBdr>
    </w:div>
    <w:div w:id="2118526486">
      <w:bodyDiv w:val="1"/>
      <w:marLeft w:val="0"/>
      <w:marRight w:val="0"/>
      <w:marTop w:val="0"/>
      <w:marBottom w:val="0"/>
      <w:divBdr>
        <w:top w:val="none" w:sz="0" w:space="0" w:color="auto"/>
        <w:left w:val="none" w:sz="0" w:space="0" w:color="auto"/>
        <w:bottom w:val="none" w:sz="0" w:space="0" w:color="auto"/>
        <w:right w:val="none" w:sz="0" w:space="0" w:color="auto"/>
      </w:divBdr>
    </w:div>
    <w:div w:id="2136674814">
      <w:bodyDiv w:val="1"/>
      <w:marLeft w:val="0"/>
      <w:marRight w:val="0"/>
      <w:marTop w:val="0"/>
      <w:marBottom w:val="0"/>
      <w:divBdr>
        <w:top w:val="none" w:sz="0" w:space="0" w:color="auto"/>
        <w:left w:val="none" w:sz="0" w:space="0" w:color="auto"/>
        <w:bottom w:val="none" w:sz="0" w:space="0" w:color="auto"/>
        <w:right w:val="none" w:sz="0" w:space="0" w:color="auto"/>
      </w:divBdr>
    </w:div>
    <w:div w:id="21377923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2171</Words>
  <Characters>12377</Characters>
  <Application>Microsoft Office Word</Application>
  <DocSecurity>0</DocSecurity>
  <Lines>103</Lines>
  <Paragraphs>29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cp:lastModifiedBy>
  <cp:revision>2</cp:revision>
  <cp:lastPrinted>2025-07-11T19:38:00Z</cp:lastPrinted>
  <dcterms:created xsi:type="dcterms:W3CDTF">2025-07-17T18:17:00Z</dcterms:created>
  <dcterms:modified xsi:type="dcterms:W3CDTF">2025-07-17T18:17:00Z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