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Sakkal Majalla" w:hAnsi="Sakkal Majalla" w:cs="Sakkal Majalla"/>
          <w:color w:val="4472C4" w:themeColor="accent1"/>
        </w:rPr>
        <w:id w:val="-1710481313"/>
        <w:docPartObj>
          <w:docPartGallery w:val="Cover Pages"/>
          <w:docPartUnique/>
        </w:docPartObj>
      </w:sdtPr>
      <w:sdtEndPr>
        <w:rPr>
          <w:b/>
          <w:bCs/>
          <w:color w:val="auto"/>
          <w:sz w:val="36"/>
          <w:szCs w:val="36"/>
          <w:rtl/>
        </w:rPr>
      </w:sdtEndPr>
      <w:sdtContent>
        <w:p w14:paraId="14AFA5D6" w14:textId="3C232B12" w:rsidR="00760F71" w:rsidRPr="00760F71" w:rsidRDefault="00760F71" w:rsidP="00760F71">
          <w:pPr>
            <w:bidi w:val="0"/>
            <w:spacing w:line="276" w:lineRule="auto"/>
            <w:jc w:val="right"/>
            <w:rPr>
              <w:rFonts w:ascii="Sakkal Majalla" w:hAnsi="Sakkal Majalla" w:cs="Sakkal Majalla"/>
              <w:b/>
              <w:bCs/>
              <w:kern w:val="2"/>
              <w:sz w:val="28"/>
              <w:szCs w:val="28"/>
              <w:lang w:bidi="ar-EG"/>
            </w:rPr>
          </w:pPr>
          <w:r w:rsidRPr="00760F71">
            <w:rPr>
              <w:rFonts w:ascii="Sakkal Majalla" w:hAnsi="Sakkal Majalla" w:cs="Sakkal Majalla"/>
              <w:b/>
              <w:bCs/>
              <w:noProof/>
              <w:kern w:val="2"/>
              <w:sz w:val="28"/>
              <w:szCs w:val="28"/>
            </w:rPr>
            <w:drawing>
              <wp:anchor distT="0" distB="0" distL="114300" distR="114300" simplePos="0" relativeHeight="251645952" behindDoc="0" locked="0" layoutInCell="1" allowOverlap="1" wp14:anchorId="1CCA7020" wp14:editId="36F46A02">
                <wp:simplePos x="0" y="0"/>
                <wp:positionH relativeFrom="margin">
                  <wp:posOffset>-643568</wp:posOffset>
                </wp:positionH>
                <wp:positionV relativeFrom="margin">
                  <wp:posOffset>-698083</wp:posOffset>
                </wp:positionV>
                <wp:extent cx="2226945" cy="1801495"/>
                <wp:effectExtent l="0" t="0" r="1905"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01495"/>
                        </a:xfrm>
                        <a:prstGeom prst="rect">
                          <a:avLst/>
                        </a:prstGeom>
                      </pic:spPr>
                    </pic:pic>
                  </a:graphicData>
                </a:graphic>
                <wp14:sizeRelV relativeFrom="margin">
                  <wp14:pctHeight>0</wp14:pctHeight>
                </wp14:sizeRelV>
              </wp:anchor>
            </w:drawing>
          </w:r>
          <w:r w:rsidRPr="00760F71">
            <w:rPr>
              <w:rFonts w:ascii="Sakkal Majalla" w:hAnsi="Sakkal Majalla" w:cs="Sakkal Majalla"/>
              <w:b/>
              <w:bCs/>
              <w:kern w:val="2"/>
              <w:sz w:val="28"/>
              <w:szCs w:val="28"/>
              <w:rtl/>
              <w:lang w:bidi="ar-EG"/>
            </w:rPr>
            <w:t>جامعة ميد</w:t>
          </w:r>
          <w:r w:rsidR="00D56FF5">
            <w:rPr>
              <w:rFonts w:ascii="Sakkal Majalla" w:hAnsi="Sakkal Majalla" w:cs="Sakkal Majalla" w:hint="cs"/>
              <w:b/>
              <w:bCs/>
              <w:kern w:val="2"/>
              <w:sz w:val="28"/>
              <w:szCs w:val="28"/>
              <w:rtl/>
              <w:lang w:bidi="ar-EG"/>
            </w:rPr>
            <w:t xml:space="preserve"> </w:t>
          </w:r>
          <w:r w:rsidRPr="00760F71">
            <w:rPr>
              <w:rFonts w:ascii="Sakkal Majalla" w:hAnsi="Sakkal Majalla" w:cs="Sakkal Majalla"/>
              <w:b/>
              <w:bCs/>
              <w:kern w:val="2"/>
              <w:sz w:val="28"/>
              <w:szCs w:val="28"/>
              <w:rtl/>
              <w:lang w:bidi="ar-EG"/>
            </w:rPr>
            <w:t xml:space="preserve">أوشن </w:t>
          </w:r>
        </w:p>
        <w:p w14:paraId="3179B4B8" w14:textId="77777777" w:rsidR="00760F71" w:rsidRPr="00760F71" w:rsidRDefault="00760F71" w:rsidP="00760F71">
          <w:pPr>
            <w:spacing w:line="276" w:lineRule="auto"/>
            <w:rPr>
              <w:rFonts w:ascii="Sakkal Majalla" w:hAnsi="Sakkal Majalla" w:cs="Sakkal Majalla"/>
              <w:b/>
              <w:bCs/>
              <w:kern w:val="2"/>
              <w:sz w:val="28"/>
              <w:szCs w:val="28"/>
              <w:rtl/>
              <w:lang w:bidi="ar-EG"/>
            </w:rPr>
          </w:pPr>
          <w:r w:rsidRPr="00760F71">
            <w:rPr>
              <w:rFonts w:ascii="Sakkal Majalla" w:hAnsi="Sakkal Majalla" w:cs="Sakkal Majalla"/>
              <w:b/>
              <w:bCs/>
              <w:kern w:val="2"/>
              <w:sz w:val="28"/>
              <w:szCs w:val="28"/>
              <w:rtl/>
              <w:lang w:bidi="ar-EG"/>
            </w:rPr>
            <w:t>كلية الإدارة</w:t>
          </w:r>
        </w:p>
        <w:p w14:paraId="2516D69B" w14:textId="77777777" w:rsidR="00760F71" w:rsidRPr="00760F71" w:rsidRDefault="00760F71" w:rsidP="00760F71">
          <w:pPr>
            <w:spacing w:line="276" w:lineRule="auto"/>
            <w:rPr>
              <w:rFonts w:ascii="Sakkal Majalla" w:hAnsi="Sakkal Majalla" w:cs="Sakkal Majalla"/>
              <w:b/>
              <w:bCs/>
              <w:kern w:val="2"/>
              <w:sz w:val="28"/>
              <w:szCs w:val="28"/>
              <w:lang w:bidi="ar-EG"/>
            </w:rPr>
          </w:pPr>
          <w:r w:rsidRPr="00760F71">
            <w:rPr>
              <w:rFonts w:ascii="Sakkal Majalla" w:hAnsi="Sakkal Majalla" w:cs="Sakkal Majalla"/>
              <w:b/>
              <w:bCs/>
              <w:kern w:val="2"/>
              <w:sz w:val="28"/>
              <w:szCs w:val="28"/>
              <w:rtl/>
              <w:lang w:bidi="ar-EG"/>
            </w:rPr>
            <w:t xml:space="preserve">قسم إدارة الأعمال </w:t>
          </w:r>
        </w:p>
        <w:sdt>
          <w:sdtPr>
            <w:rPr>
              <w:rFonts w:ascii="Sakkal Majalla" w:eastAsia="Calibri" w:hAnsi="Sakkal Majalla" w:cs="Sakkal Majalla"/>
              <w:b/>
              <w:bCs/>
              <w:color w:val="000000"/>
              <w:sz w:val="32"/>
              <w:szCs w:val="32"/>
              <w:rtl/>
              <w:lang w:bidi="ar-EG"/>
            </w:rPr>
            <w:id w:val="-1501953482"/>
            <w:docPartObj>
              <w:docPartGallery w:val="Cover Pages"/>
              <w:docPartUnique/>
            </w:docPartObj>
          </w:sdtPr>
          <w:sdtEndPr>
            <w:rPr>
              <w:color w:val="auto"/>
            </w:rPr>
          </w:sdtEndPr>
          <w:sdtContent>
            <w:p w14:paraId="7833B107"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721B46A3" w14:textId="77777777" w:rsidR="00760F71" w:rsidRPr="00760F71" w:rsidRDefault="00760F71" w:rsidP="00760F71">
              <w:pPr>
                <w:tabs>
                  <w:tab w:val="right" w:pos="4671"/>
                </w:tabs>
                <w:spacing w:line="276" w:lineRule="auto"/>
                <w:jc w:val="center"/>
                <w:rPr>
                  <w:rFonts w:ascii="Sakkal Majalla" w:eastAsia="Calibri" w:hAnsi="Sakkal Majalla" w:cs="Sakkal Majalla"/>
                  <w:b/>
                  <w:bCs/>
                  <w:color w:val="000000"/>
                  <w:sz w:val="32"/>
                  <w:szCs w:val="32"/>
                  <w:rtl/>
                  <w:lang w:bidi="ar-EG"/>
                </w:rPr>
              </w:pPr>
              <w:r w:rsidRPr="00760F71">
                <w:rPr>
                  <w:rFonts w:ascii="Sakkal Majalla" w:eastAsia="Calibri" w:hAnsi="Sakkal Majalla" w:cs="Sakkal Majalla"/>
                  <w:b/>
                  <w:bCs/>
                  <w:color w:val="000000"/>
                  <w:sz w:val="32"/>
                  <w:szCs w:val="32"/>
                  <w:rtl/>
                  <w:lang w:bidi="ar-EG"/>
                </w:rPr>
                <w:t>بحث مُقدم</w:t>
              </w:r>
            </w:p>
            <w:p w14:paraId="1B71C70A" w14:textId="77777777" w:rsidR="00760F71" w:rsidRPr="00760F71" w:rsidRDefault="00760F71" w:rsidP="00760F71">
              <w:pPr>
                <w:tabs>
                  <w:tab w:val="right" w:pos="4671"/>
                </w:tabs>
                <w:spacing w:line="276" w:lineRule="auto"/>
                <w:jc w:val="center"/>
                <w:rPr>
                  <w:rFonts w:ascii="Sakkal Majalla" w:eastAsia="Calibri" w:hAnsi="Sakkal Majalla" w:cs="Sakkal Majalla"/>
                  <w:b/>
                  <w:bCs/>
                  <w:color w:val="000000"/>
                  <w:sz w:val="32"/>
                  <w:szCs w:val="32"/>
                  <w:rtl/>
                  <w:lang w:bidi="ar-EG"/>
                </w:rPr>
              </w:pPr>
              <w:r w:rsidRPr="00760F71">
                <w:rPr>
                  <w:rFonts w:ascii="Sakkal Majalla" w:eastAsia="Calibri" w:hAnsi="Sakkal Majalla" w:cs="Sakkal Majalla"/>
                  <w:b/>
                  <w:bCs/>
                  <w:color w:val="000000"/>
                  <w:sz w:val="32"/>
                  <w:szCs w:val="32"/>
                  <w:rtl/>
                  <w:lang w:bidi="ar-EG"/>
                </w:rPr>
                <w:t xml:space="preserve">بعنوان" </w:t>
              </w:r>
            </w:p>
            <w:p w14:paraId="7E85FB75" w14:textId="4F873807" w:rsidR="00D56FF5" w:rsidRPr="00760F71" w:rsidRDefault="00D56FF5" w:rsidP="00760F71">
              <w:pPr>
                <w:spacing w:line="276" w:lineRule="auto"/>
                <w:jc w:val="center"/>
                <w:rPr>
                  <w:rFonts w:ascii="Sakkal Majalla" w:eastAsia="Calibri" w:hAnsi="Sakkal Majalla" w:cs="Sakkal Majalla"/>
                  <w:b/>
                  <w:bCs/>
                  <w:color w:val="000000"/>
                  <w:sz w:val="32"/>
                  <w:szCs w:val="32"/>
                  <w:rtl/>
                  <w:lang w:bidi="ar-EG"/>
                </w:rPr>
              </w:pPr>
              <w:bookmarkStart w:id="0" w:name="_Hlk214291050"/>
              <w:r w:rsidRPr="00D56FF5">
                <w:rPr>
                  <w:rFonts w:ascii="Sakkal Majalla" w:eastAsia="Calibri" w:hAnsi="Sakkal Majalla" w:cs="Sakkal Majalla"/>
                  <w:b/>
                  <w:bCs/>
                  <w:color w:val="000000"/>
                  <w:sz w:val="32"/>
                  <w:szCs w:val="32"/>
                  <w:rtl/>
                  <w:lang w:bidi="ar-EG"/>
                </w:rPr>
                <w:t>أثر تطبيق التحول الرقمي على جودة الخدمات الصحية: دراسة تطبيقية على مستشفيات القطاع الخاص للأسنان بمنطقة القصيم</w:t>
              </w:r>
            </w:p>
            <w:bookmarkEnd w:id="0"/>
            <w:p w14:paraId="123F3080" w14:textId="77777777" w:rsidR="00760F71" w:rsidRPr="00760F71" w:rsidRDefault="00760F71" w:rsidP="00760F71">
              <w:pPr>
                <w:spacing w:line="276" w:lineRule="auto"/>
                <w:jc w:val="center"/>
                <w:rPr>
                  <w:rFonts w:ascii="Sakkal Majalla" w:eastAsia="Calibri" w:hAnsi="Sakkal Majalla" w:cs="Sakkal Majalla"/>
                  <w:b/>
                  <w:bCs/>
                  <w:color w:val="000000"/>
                  <w:sz w:val="28"/>
                  <w:szCs w:val="28"/>
                  <w:rtl/>
                  <w:lang w:bidi="ar-EG"/>
                </w:rPr>
              </w:pPr>
              <w:r w:rsidRPr="00760F71">
                <w:rPr>
                  <w:rFonts w:ascii="Sakkal Majalla" w:eastAsia="Calibri" w:hAnsi="Sakkal Majalla" w:cs="Sakkal Majalla"/>
                  <w:b/>
                  <w:bCs/>
                  <w:color w:val="000000"/>
                  <w:rtl/>
                  <w:lang w:bidi="ar-EG"/>
                </w:rPr>
                <w:t>كمتطلب للحصول على درجة الماجستير في إدارة الأعمال</w:t>
              </w:r>
            </w:p>
            <w:p w14:paraId="1D344F95"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r w:rsidRPr="00760F71">
                <w:rPr>
                  <w:rFonts w:ascii="Sakkal Majalla" w:eastAsia="Calibri" w:hAnsi="Sakkal Majalla" w:cs="Sakkal Majalla"/>
                  <w:b/>
                  <w:bCs/>
                  <w:color w:val="000000"/>
                  <w:sz w:val="32"/>
                  <w:szCs w:val="32"/>
                  <w:rtl/>
                  <w:lang w:bidi="ar-EG"/>
                </w:rPr>
                <w:t xml:space="preserve">إعداد: </w:t>
              </w:r>
            </w:p>
            <w:p w14:paraId="7ADDB9A1" w14:textId="6E02E3E7" w:rsidR="00760F71" w:rsidRPr="00760F71" w:rsidRDefault="00D56FF5" w:rsidP="00760F71">
              <w:pPr>
                <w:spacing w:line="276" w:lineRule="auto"/>
                <w:jc w:val="center"/>
                <w:rPr>
                  <w:rFonts w:ascii="Sakkal Majalla" w:eastAsia="Calibri" w:hAnsi="Sakkal Majalla" w:cs="Sakkal Majalla"/>
                  <w:b/>
                  <w:bCs/>
                  <w:color w:val="000000"/>
                  <w:sz w:val="32"/>
                  <w:szCs w:val="32"/>
                  <w:rtl/>
                  <w:lang w:bidi="ar-EG"/>
                </w:rPr>
              </w:pPr>
              <w:bookmarkStart w:id="1" w:name="_Hlk224821931"/>
              <w:bookmarkStart w:id="2" w:name="_Hlk214291081"/>
              <w:r w:rsidRPr="00D56FF5">
                <w:rPr>
                  <w:rFonts w:ascii="Sakkal Majalla" w:eastAsia="Calibri" w:hAnsi="Sakkal Majalla" w:cs="Sakkal Majalla"/>
                  <w:b/>
                  <w:bCs/>
                  <w:color w:val="000000"/>
                  <w:sz w:val="32"/>
                  <w:szCs w:val="32"/>
                  <w:rtl/>
                  <w:lang w:bidi="ar-EG"/>
                </w:rPr>
                <w:t>نوران فندي الرشيدي</w:t>
              </w:r>
            </w:p>
            <w:bookmarkEnd w:id="1"/>
            <w:p w14:paraId="27273FAA" w14:textId="22419E7C" w:rsidR="00760F71" w:rsidRPr="00760F71" w:rsidRDefault="00760F71" w:rsidP="00760F71">
              <w:pPr>
                <w:spacing w:line="276" w:lineRule="auto"/>
                <w:jc w:val="center"/>
                <w:rPr>
                  <w:rFonts w:ascii="Sakkal Majalla" w:eastAsia="Calibri" w:hAnsi="Sakkal Majalla" w:cs="Sakkal Majalla"/>
                  <w:b/>
                  <w:bCs/>
                  <w:color w:val="000000"/>
                  <w:sz w:val="28"/>
                  <w:szCs w:val="28"/>
                  <w:lang w:bidi="ar-EG"/>
                </w:rPr>
              </w:pPr>
              <w:r w:rsidRPr="00760F71">
                <w:rPr>
                  <w:rFonts w:ascii="Sakkal Majalla" w:eastAsia="Calibri" w:hAnsi="Sakkal Majalla" w:cs="Sakkal Majalla"/>
                  <w:b/>
                  <w:bCs/>
                  <w:color w:val="000000"/>
                  <w:sz w:val="28"/>
                  <w:szCs w:val="28"/>
                  <w:rtl/>
                  <w:lang w:bidi="ar-EG"/>
                </w:rPr>
                <w:t>الرقم الجامعي:</w:t>
              </w:r>
              <w:r w:rsidR="00D56FF5">
                <w:rPr>
                  <w:rFonts w:ascii="Sakkal Majalla" w:eastAsia="Calibri" w:hAnsi="Sakkal Majalla" w:cs="Sakkal Majalla" w:hint="cs"/>
                  <w:b/>
                  <w:bCs/>
                  <w:color w:val="000000"/>
                  <w:sz w:val="28"/>
                  <w:szCs w:val="28"/>
                  <w:rtl/>
                  <w:lang w:bidi="ar-EG"/>
                </w:rPr>
                <w:t xml:space="preserve"> </w:t>
              </w:r>
              <w:bookmarkStart w:id="3" w:name="_Hlk224821947"/>
              <w:r w:rsidR="00D56FF5">
                <w:rPr>
                  <w:rFonts w:ascii="Sakkal Majalla" w:eastAsia="Calibri" w:hAnsi="Sakkal Majalla" w:cs="Sakkal Majalla" w:hint="cs"/>
                  <w:b/>
                  <w:bCs/>
                  <w:color w:val="000000"/>
                  <w:sz w:val="28"/>
                  <w:szCs w:val="28"/>
                  <w:rtl/>
                  <w:lang w:bidi="ar-EG"/>
                </w:rPr>
                <w:t>25</w:t>
              </w:r>
              <w:r w:rsidR="00A3537C">
                <w:rPr>
                  <w:rFonts w:ascii="Sakkal Majalla" w:eastAsia="Calibri" w:hAnsi="Sakkal Majalla" w:cs="Sakkal Majalla" w:hint="cs"/>
                  <w:b/>
                  <w:bCs/>
                  <w:color w:val="000000"/>
                  <w:sz w:val="28"/>
                  <w:szCs w:val="28"/>
                  <w:rtl/>
                  <w:lang w:bidi="ar-EG"/>
                </w:rPr>
                <w:t>2</w:t>
              </w:r>
              <w:r w:rsidR="00D56FF5">
                <w:rPr>
                  <w:rFonts w:ascii="Sakkal Majalla" w:eastAsia="Calibri" w:hAnsi="Sakkal Majalla" w:cs="Sakkal Majalla" w:hint="cs"/>
                  <w:b/>
                  <w:bCs/>
                  <w:color w:val="000000"/>
                  <w:sz w:val="28"/>
                  <w:szCs w:val="28"/>
                  <w:rtl/>
                  <w:lang w:bidi="ar-EG"/>
                </w:rPr>
                <w:t>001170</w:t>
              </w:r>
              <w:r w:rsidRPr="00760F71">
                <w:rPr>
                  <w:rFonts w:ascii="Sakkal Majalla" w:eastAsia="Calibri" w:hAnsi="Sakkal Majalla" w:cs="Sakkal Majalla"/>
                  <w:b/>
                  <w:bCs/>
                  <w:color w:val="000000"/>
                  <w:sz w:val="28"/>
                  <w:szCs w:val="28"/>
                  <w:rtl/>
                  <w:lang w:bidi="ar-EG"/>
                </w:rPr>
                <w:t xml:space="preserve"> </w:t>
              </w:r>
              <w:bookmarkEnd w:id="3"/>
            </w:p>
            <w:bookmarkEnd w:id="2"/>
            <w:p w14:paraId="27C21F12"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r w:rsidRPr="00760F71">
                <w:rPr>
                  <w:rFonts w:ascii="Sakkal Majalla" w:eastAsia="Calibri" w:hAnsi="Sakkal Majalla" w:cs="Sakkal Majalla"/>
                  <w:b/>
                  <w:bCs/>
                  <w:color w:val="000000"/>
                  <w:sz w:val="32"/>
                  <w:szCs w:val="32"/>
                  <w:rtl/>
                  <w:lang w:bidi="ar-EG"/>
                </w:rPr>
                <w:t xml:space="preserve">إشراف </w:t>
              </w:r>
            </w:p>
            <w:p w14:paraId="5D2EC5DC"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lang w:bidi="ar-EG"/>
                </w:rPr>
              </w:pPr>
              <w:bookmarkStart w:id="4" w:name="_Hlk214291096"/>
              <w:r w:rsidRPr="00760F71">
                <w:rPr>
                  <w:rFonts w:ascii="Sakkal Majalla" w:eastAsia="Calibri" w:hAnsi="Sakkal Majalla" w:cs="Sakkal Majalla"/>
                  <w:b/>
                  <w:bCs/>
                  <w:color w:val="000000"/>
                  <w:sz w:val="32"/>
                  <w:szCs w:val="32"/>
                  <w:rtl/>
                  <w:lang w:bidi="ar-EG"/>
                </w:rPr>
                <w:t>د. الفيصل عبد الحميد</w:t>
              </w:r>
              <w:r w:rsidRPr="00760F71">
                <w:rPr>
                  <w:rFonts w:ascii="Sakkal Majalla" w:eastAsia="Calibri" w:hAnsi="Sakkal Majalla" w:cs="Sakkal Majalla"/>
                  <w:b/>
                  <w:bCs/>
                  <w:color w:val="000000"/>
                  <w:sz w:val="32"/>
                  <w:szCs w:val="32"/>
                  <w:rtl/>
                  <w:lang w:bidi="ar-EG"/>
                </w:rPr>
                <w:br/>
                <w:t>د. فايز جراد</w:t>
              </w:r>
            </w:p>
            <w:bookmarkEnd w:id="4"/>
            <w:p w14:paraId="66697E55"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782074EB"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103246BF"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73D0CC19" w14:textId="2EDDBA69" w:rsidR="00760F71" w:rsidRPr="00760F71" w:rsidRDefault="00760F71" w:rsidP="00760F71">
              <w:pPr>
                <w:spacing w:line="276" w:lineRule="auto"/>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b/>
                  <w:bCs/>
                  <w:color w:val="000000"/>
                  <w:sz w:val="28"/>
                  <w:szCs w:val="28"/>
                  <w:rtl/>
                  <w:lang w:bidi="ar-EG"/>
                </w:rPr>
                <w:t xml:space="preserve">العام الدراسي </w:t>
              </w:r>
              <w:r w:rsidRPr="00760F71">
                <w:rPr>
                  <w:rFonts w:ascii="Sakkal Majalla" w:eastAsia="Calibri" w:hAnsi="Sakkal Majalla" w:cs="Sakkal Majalla"/>
                  <w:b/>
                  <w:bCs/>
                  <w:color w:val="000000"/>
                  <w:sz w:val="28"/>
                  <w:szCs w:val="28"/>
                  <w:rtl/>
                  <w:lang w:bidi="ar-EG"/>
                </w:rPr>
                <w:br/>
                <w:t>2026 م</w:t>
              </w:r>
            </w:p>
            <w:p w14:paraId="2C32DC8F" w14:textId="77777777" w:rsidR="00760F71" w:rsidRPr="00760F71" w:rsidRDefault="00760F71" w:rsidP="00760F71">
              <w:pPr>
                <w:spacing w:line="276" w:lineRule="auto"/>
                <w:jc w:val="center"/>
                <w:rPr>
                  <w:rFonts w:ascii="Sakkal Majalla" w:eastAsia="Calibri" w:hAnsi="Sakkal Majalla" w:cs="Sakkal Majalla"/>
                  <w:b/>
                  <w:bCs/>
                  <w:sz w:val="28"/>
                  <w:szCs w:val="28"/>
                  <w:rtl/>
                  <w:lang w:bidi="ar-EG"/>
                </w:rPr>
              </w:pPr>
            </w:p>
            <w:p w14:paraId="38940AFC" w14:textId="5B192FBF" w:rsidR="00D56FF5" w:rsidRDefault="00D56FF5" w:rsidP="00760F71">
              <w:pPr>
                <w:bidi w:val="0"/>
                <w:rPr>
                  <w:rFonts w:ascii="Sakkal Majalla" w:eastAsia="Calibri" w:hAnsi="Sakkal Majalla" w:cs="Sakkal Majalla"/>
                  <w:b/>
                  <w:bCs/>
                  <w:color w:val="000000" w:themeColor="text1"/>
                  <w:sz w:val="36"/>
                  <w:szCs w:val="36"/>
                  <w:lang w:bidi="ar-EG"/>
                </w:rPr>
              </w:pPr>
            </w:p>
            <w:p w14:paraId="3F5F638E" w14:textId="3AA874D0" w:rsidR="00D56FF5" w:rsidRDefault="003F32B7" w:rsidP="00D56FF5">
              <w:pPr>
                <w:jc w:val="center"/>
                <w:rPr>
                  <w:rFonts w:ascii="Sakkal Majalla" w:eastAsia="Calibri" w:hAnsi="Sakkal Majalla" w:cs="Sakkal Majalla"/>
                  <w:b/>
                  <w:bCs/>
                  <w:color w:val="000000" w:themeColor="text1"/>
                  <w:sz w:val="36"/>
                  <w:szCs w:val="36"/>
                  <w:rtl/>
                  <w:lang w:bidi="ar-EG"/>
                </w:rPr>
              </w:pPr>
              <w:bookmarkStart w:id="5" w:name="_Toc214287492"/>
              <w:r>
                <w:rPr>
                  <w:rFonts w:ascii="Sakkal Majalla" w:eastAsia="Calibri" w:hAnsi="Sakkal Majalla" w:cs="Sakkal Majalla"/>
                  <w:b/>
                  <w:bCs/>
                  <w:noProof/>
                  <w:color w:val="000000" w:themeColor="text1"/>
                  <w:sz w:val="36"/>
                  <w:szCs w:val="36"/>
                  <w:lang w:bidi="ar-EG"/>
                </w:rPr>
                <w:drawing>
                  <wp:anchor distT="0" distB="0" distL="114300" distR="114300" simplePos="0" relativeHeight="251646976" behindDoc="1" locked="0" layoutInCell="1" allowOverlap="1" wp14:anchorId="25F201EC" wp14:editId="5993A45E">
                    <wp:simplePos x="0" y="0"/>
                    <wp:positionH relativeFrom="column">
                      <wp:posOffset>-617089</wp:posOffset>
                    </wp:positionH>
                    <wp:positionV relativeFrom="paragraph">
                      <wp:posOffset>749935</wp:posOffset>
                    </wp:positionV>
                    <wp:extent cx="7169785" cy="5151755"/>
                    <wp:effectExtent l="0" t="0" r="0" b="0"/>
                    <wp:wrapTight wrapText="bothSides">
                      <wp:wrapPolygon edited="0">
                        <wp:start x="0" y="0"/>
                        <wp:lineTo x="0" y="21486"/>
                        <wp:lineTo x="21522" y="21486"/>
                        <wp:lineTo x="2152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785" cy="5151755"/>
                            </a:xfrm>
                            <a:prstGeom prst="rect">
                              <a:avLst/>
                            </a:prstGeom>
                            <a:noFill/>
                          </pic:spPr>
                        </pic:pic>
                      </a:graphicData>
                    </a:graphic>
                  </wp:anchor>
                </w:drawing>
              </w:r>
            </w:p>
            <w:p w14:paraId="4798F1F3" w14:textId="61920A77" w:rsidR="00D56FF5" w:rsidRDefault="00D56FF5" w:rsidP="00D56FF5">
              <w:pPr>
                <w:jc w:val="center"/>
                <w:rPr>
                  <w:rFonts w:ascii="Sakkal Majalla" w:eastAsia="Calibri" w:hAnsi="Sakkal Majalla" w:cs="Sakkal Majalla"/>
                  <w:b/>
                  <w:bCs/>
                  <w:color w:val="000000" w:themeColor="text1"/>
                  <w:sz w:val="36"/>
                  <w:szCs w:val="36"/>
                  <w:rtl/>
                  <w:lang w:bidi="ar-EG"/>
                </w:rPr>
              </w:pPr>
            </w:p>
            <w:p w14:paraId="360852A0" w14:textId="5D1D4DCB" w:rsidR="00D56FF5" w:rsidRDefault="00D56FF5" w:rsidP="00D56FF5">
              <w:pPr>
                <w:pStyle w:val="NoSpacing"/>
                <w:bidi/>
                <w:rPr>
                  <w:rFonts w:eastAsia="Calibri"/>
                  <w:rtl/>
                  <w:lang w:bidi="ar-EG"/>
                </w:rPr>
              </w:pPr>
            </w:p>
            <w:p w14:paraId="483E5DE8" w14:textId="1BA55C1C" w:rsidR="00D56FF5" w:rsidRDefault="00D56FF5" w:rsidP="00D56FF5">
              <w:pPr>
                <w:pStyle w:val="NoSpacing"/>
                <w:bidi/>
                <w:rPr>
                  <w:rFonts w:eastAsia="Calibri"/>
                  <w:rtl/>
                  <w:lang w:bidi="ar-EG"/>
                </w:rPr>
              </w:pPr>
            </w:p>
            <w:p w14:paraId="31CB54F2" w14:textId="60869949" w:rsidR="00D56FF5" w:rsidRDefault="00D56FF5" w:rsidP="00D56FF5">
              <w:pPr>
                <w:pStyle w:val="NoSpacing"/>
                <w:bidi/>
                <w:rPr>
                  <w:rFonts w:eastAsia="Calibri"/>
                  <w:rtl/>
                  <w:lang w:bidi="ar-EG"/>
                </w:rPr>
              </w:pPr>
            </w:p>
            <w:p w14:paraId="26B36967" w14:textId="4BDF4CC3" w:rsidR="00D56FF5" w:rsidRDefault="00D56FF5" w:rsidP="00D56FF5">
              <w:pPr>
                <w:pStyle w:val="NoSpacing"/>
                <w:bidi/>
                <w:rPr>
                  <w:rFonts w:eastAsia="Calibri"/>
                  <w:rtl/>
                  <w:lang w:bidi="ar-EG"/>
                </w:rPr>
              </w:pPr>
            </w:p>
            <w:p w14:paraId="5090C575" w14:textId="77777777" w:rsidR="00D56FF5" w:rsidRDefault="00D56FF5" w:rsidP="00D56FF5">
              <w:pPr>
                <w:pStyle w:val="NoSpacing"/>
                <w:bidi/>
                <w:rPr>
                  <w:rFonts w:eastAsia="Calibri"/>
                  <w:rtl/>
                  <w:lang w:bidi="ar-EG"/>
                </w:rPr>
              </w:pPr>
            </w:p>
            <w:p w14:paraId="70CBA654" w14:textId="131247F6" w:rsidR="00760F71" w:rsidRPr="00760F71" w:rsidRDefault="00760F71" w:rsidP="00D56FF5">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6" w:name="_Toc224820307"/>
              <w:r w:rsidRPr="00760F71">
                <w:rPr>
                  <w:rFonts w:ascii="Sakkal Majalla" w:eastAsia="Calibri" w:hAnsi="Sakkal Majalla" w:cs="Sakkal Majalla"/>
                  <w:b/>
                  <w:bCs/>
                  <w:color w:val="000000" w:themeColor="text1"/>
                  <w:sz w:val="36"/>
                  <w:szCs w:val="36"/>
                  <w:rtl/>
                  <w:lang w:bidi="ar-EG"/>
                </w:rPr>
                <w:lastRenderedPageBreak/>
                <w:t>شكر وتقدير</w:t>
              </w:r>
              <w:bookmarkEnd w:id="5"/>
              <w:bookmarkEnd w:id="6"/>
            </w:p>
            <w:p w14:paraId="4FB8DF79" w14:textId="77777777" w:rsidR="00760F71" w:rsidRPr="00760F71" w:rsidRDefault="00760F71" w:rsidP="00760F71">
              <w:pPr>
                <w:bidi w:val="0"/>
                <w:spacing w:line="276" w:lineRule="auto"/>
                <w:rPr>
                  <w:rFonts w:ascii="Sakkal Majalla" w:eastAsia="Calibri" w:hAnsi="Sakkal Majalla" w:cs="Sakkal Majalla"/>
                  <w:b/>
                  <w:bCs/>
                  <w:sz w:val="28"/>
                  <w:szCs w:val="28"/>
                  <w:rtl/>
                  <w:lang w:bidi="ar-EG"/>
                </w:rPr>
              </w:pPr>
            </w:p>
            <w:p w14:paraId="5DB20314" w14:textId="77777777" w:rsidR="00D56FF5" w:rsidRPr="00D56FF5" w:rsidRDefault="00D56FF5" w:rsidP="00D56FF5">
              <w:pPr>
                <w:spacing w:line="276" w:lineRule="auto"/>
                <w:jc w:val="center"/>
                <w:rPr>
                  <w:rFonts w:ascii="Sakkal Majalla" w:eastAsia="Calibri" w:hAnsi="Sakkal Majalla" w:cs="Sakkal Majalla"/>
                  <w:sz w:val="32"/>
                  <w:szCs w:val="32"/>
                  <w:rtl/>
                  <w:lang w:bidi="ar-EG"/>
                </w:rPr>
              </w:pPr>
              <w:r w:rsidRPr="00D56FF5">
                <w:rPr>
                  <w:rFonts w:ascii="Sakkal Majalla" w:eastAsia="Calibri" w:hAnsi="Sakkal Majalla" w:cs="Sakkal Majalla"/>
                  <w:sz w:val="32"/>
                  <w:szCs w:val="32"/>
                  <w:rtl/>
                  <w:lang w:bidi="ar-EG"/>
                </w:rPr>
                <w:t>بفضلٍ من الله وتوفيقه، تم إنجاز هذا البحث الذي يُعد ثمرة جهدٍ علمي استمر لفترة من الزمن، وأسهمت فيه العديد من الأطراف التي كان لها بالغ الأثر في إتمامه على الوجه المأمول.</w:t>
              </w:r>
            </w:p>
            <w:p w14:paraId="112CF8F3" w14:textId="77777777" w:rsidR="00D56FF5" w:rsidRPr="00D56FF5" w:rsidRDefault="00D56FF5" w:rsidP="00D56FF5">
              <w:pPr>
                <w:spacing w:line="276" w:lineRule="auto"/>
                <w:jc w:val="center"/>
                <w:rPr>
                  <w:rFonts w:ascii="Sakkal Majalla" w:eastAsia="Calibri" w:hAnsi="Sakkal Majalla" w:cs="Sakkal Majalla"/>
                  <w:sz w:val="32"/>
                  <w:szCs w:val="32"/>
                  <w:rtl/>
                  <w:lang w:bidi="ar-EG"/>
                </w:rPr>
              </w:pPr>
            </w:p>
            <w:p w14:paraId="05573E39" w14:textId="77777777" w:rsidR="00D56FF5" w:rsidRPr="00D56FF5" w:rsidRDefault="00D56FF5" w:rsidP="00D56FF5">
              <w:pPr>
                <w:spacing w:line="276" w:lineRule="auto"/>
                <w:jc w:val="center"/>
                <w:rPr>
                  <w:rFonts w:ascii="Sakkal Majalla" w:eastAsia="Calibri" w:hAnsi="Sakkal Majalla" w:cs="Sakkal Majalla"/>
                  <w:sz w:val="32"/>
                  <w:szCs w:val="32"/>
                  <w:rtl/>
                  <w:lang w:bidi="ar-EG"/>
                </w:rPr>
              </w:pPr>
              <w:r w:rsidRPr="00D56FF5">
                <w:rPr>
                  <w:rFonts w:ascii="Sakkal Majalla" w:eastAsia="Calibri" w:hAnsi="Sakkal Majalla" w:cs="Sakkal Majalla"/>
                  <w:sz w:val="32"/>
                  <w:szCs w:val="32"/>
                  <w:rtl/>
                  <w:lang w:bidi="ar-EG"/>
                </w:rPr>
                <w:t>ويسرني أن أتقدم بخالص الشكر وعظيم الامتنان إلى مشرفَي هذا البحث، الدكتور الفيصل عبد الحميد، والدكتور فايز جراد، لما قدماه من توجيهات علمية دقيقة، وملاحظات بنّاءة، ودعم مستمر، كان له دور محوري في تطوير هذا العمل والوصول به إلى مستواه الحالي.</w:t>
              </w:r>
            </w:p>
            <w:p w14:paraId="7EFAD02B" w14:textId="77777777" w:rsidR="00D56FF5" w:rsidRPr="00D56FF5" w:rsidRDefault="00D56FF5" w:rsidP="00D56FF5">
              <w:pPr>
                <w:spacing w:line="276" w:lineRule="auto"/>
                <w:jc w:val="center"/>
                <w:rPr>
                  <w:rFonts w:ascii="Sakkal Majalla" w:eastAsia="Calibri" w:hAnsi="Sakkal Majalla" w:cs="Sakkal Majalla"/>
                  <w:sz w:val="32"/>
                  <w:szCs w:val="32"/>
                  <w:rtl/>
                  <w:lang w:bidi="ar-EG"/>
                </w:rPr>
              </w:pPr>
            </w:p>
            <w:p w14:paraId="7710FC0D" w14:textId="77777777" w:rsidR="00D56FF5" w:rsidRPr="00D56FF5" w:rsidRDefault="00D56FF5" w:rsidP="00D56FF5">
              <w:pPr>
                <w:spacing w:line="276" w:lineRule="auto"/>
                <w:jc w:val="center"/>
                <w:rPr>
                  <w:rFonts w:ascii="Sakkal Majalla" w:eastAsia="Calibri" w:hAnsi="Sakkal Majalla" w:cs="Sakkal Majalla"/>
                  <w:sz w:val="32"/>
                  <w:szCs w:val="32"/>
                  <w:rtl/>
                  <w:lang w:bidi="ar-EG"/>
                </w:rPr>
              </w:pPr>
              <w:r w:rsidRPr="00D56FF5">
                <w:rPr>
                  <w:rFonts w:ascii="Sakkal Majalla" w:eastAsia="Calibri" w:hAnsi="Sakkal Majalla" w:cs="Sakkal Majalla"/>
                  <w:sz w:val="32"/>
                  <w:szCs w:val="32"/>
                  <w:rtl/>
                  <w:lang w:bidi="ar-EG"/>
                </w:rPr>
                <w:t>كما أتقدم بالشكر والتقدير لجامعة ميد أوشن، ممثلةً في كلية الإدارة، ولجميع أعضاء هيئة التدريس، على ما قدموه من خبرات علمية ومعارف أسهمت في صقل مهاراتي الأكاديمية وتعزيز قدراتي البحثية.</w:t>
              </w:r>
            </w:p>
            <w:p w14:paraId="61A2776E" w14:textId="77777777" w:rsidR="00D56FF5" w:rsidRPr="00D56FF5" w:rsidRDefault="00D56FF5" w:rsidP="00D56FF5">
              <w:pPr>
                <w:spacing w:line="276" w:lineRule="auto"/>
                <w:jc w:val="center"/>
                <w:rPr>
                  <w:rFonts w:ascii="Sakkal Majalla" w:eastAsia="Calibri" w:hAnsi="Sakkal Majalla" w:cs="Sakkal Majalla"/>
                  <w:sz w:val="32"/>
                  <w:szCs w:val="32"/>
                  <w:rtl/>
                  <w:lang w:bidi="ar-EG"/>
                </w:rPr>
              </w:pPr>
            </w:p>
            <w:p w14:paraId="30CCA8C7" w14:textId="77777777" w:rsidR="00D56FF5" w:rsidRPr="00D56FF5" w:rsidRDefault="00D56FF5" w:rsidP="00D56FF5">
              <w:pPr>
                <w:spacing w:line="276" w:lineRule="auto"/>
                <w:jc w:val="center"/>
                <w:rPr>
                  <w:rFonts w:ascii="Sakkal Majalla" w:eastAsia="Calibri" w:hAnsi="Sakkal Majalla" w:cs="Sakkal Majalla"/>
                  <w:sz w:val="32"/>
                  <w:szCs w:val="32"/>
                  <w:rtl/>
                  <w:lang w:bidi="ar-EG"/>
                </w:rPr>
              </w:pPr>
              <w:r w:rsidRPr="00D56FF5">
                <w:rPr>
                  <w:rFonts w:ascii="Sakkal Majalla" w:eastAsia="Calibri" w:hAnsi="Sakkal Majalla" w:cs="Sakkal Majalla"/>
                  <w:sz w:val="32"/>
                  <w:szCs w:val="32"/>
                  <w:rtl/>
                  <w:lang w:bidi="ar-EG"/>
                </w:rPr>
                <w:t>وأعبر عن امتناني العميق لكافة أفراد عينة الدراسة، لما أبدوه من تعاون واستجابة، مما كان له أثر واضح في إنجاح الجانب التطبيقي من هذا البحث.</w:t>
              </w:r>
            </w:p>
            <w:p w14:paraId="3673B0C3" w14:textId="77777777" w:rsidR="00D56FF5" w:rsidRPr="00D56FF5" w:rsidRDefault="00D56FF5" w:rsidP="00D56FF5">
              <w:pPr>
                <w:spacing w:line="276" w:lineRule="auto"/>
                <w:jc w:val="center"/>
                <w:rPr>
                  <w:rFonts w:ascii="Sakkal Majalla" w:eastAsia="Calibri" w:hAnsi="Sakkal Majalla" w:cs="Sakkal Majalla"/>
                  <w:sz w:val="32"/>
                  <w:szCs w:val="32"/>
                  <w:rtl/>
                  <w:lang w:bidi="ar-EG"/>
                </w:rPr>
              </w:pPr>
            </w:p>
            <w:p w14:paraId="3767A363" w14:textId="0F50F3D9" w:rsidR="00D56FF5" w:rsidRPr="00760F71" w:rsidRDefault="00D56FF5" w:rsidP="00D56FF5">
              <w:pPr>
                <w:spacing w:line="276" w:lineRule="auto"/>
                <w:jc w:val="center"/>
                <w:rPr>
                  <w:rFonts w:ascii="Sakkal Majalla" w:eastAsia="Calibri" w:hAnsi="Sakkal Majalla" w:cs="Sakkal Majalla"/>
                  <w:sz w:val="32"/>
                  <w:szCs w:val="32"/>
                  <w:rtl/>
                  <w:lang w:bidi="ar-EG"/>
                </w:rPr>
              </w:pPr>
              <w:r w:rsidRPr="00D56FF5">
                <w:rPr>
                  <w:rFonts w:ascii="Sakkal Majalla" w:eastAsia="Calibri" w:hAnsi="Sakkal Majalla" w:cs="Sakkal Majalla"/>
                  <w:sz w:val="32"/>
                  <w:szCs w:val="32"/>
                  <w:rtl/>
                  <w:lang w:bidi="ar-EG"/>
                </w:rPr>
                <w:t>ولا يسعني في الختام إلا أن أتوجه بالشكر لكل من دعمني وساندني، سواء بالكلمة الطيبة أو بالمساعدة المباشرة، خلال رحلة إعداد هذا البحث، فلكم مني خالص التقدير والاحترام.</w:t>
              </w:r>
            </w:p>
            <w:p w14:paraId="6308130F" w14:textId="77777777" w:rsidR="00760F71" w:rsidRPr="00760F71" w:rsidRDefault="00760F71" w:rsidP="00760F71">
              <w:pPr>
                <w:bidi w:val="0"/>
                <w:spacing w:line="276" w:lineRule="auto"/>
                <w:jc w:val="both"/>
                <w:rPr>
                  <w:rFonts w:ascii="Sakkal Majalla" w:eastAsia="Calibri" w:hAnsi="Sakkal Majalla" w:cs="Sakkal Majalla"/>
                  <w:b/>
                  <w:bCs/>
                  <w:sz w:val="28"/>
                  <w:szCs w:val="28"/>
                  <w:rtl/>
                  <w:lang w:bidi="ar-EG"/>
                </w:rPr>
              </w:pPr>
            </w:p>
            <w:p w14:paraId="23D2E747" w14:textId="77777777" w:rsidR="00D56FF5" w:rsidRPr="00760F71" w:rsidRDefault="00D56FF5" w:rsidP="00D56FF5">
              <w:pPr>
                <w:spacing w:line="276" w:lineRule="auto"/>
                <w:jc w:val="right"/>
                <w:rPr>
                  <w:rFonts w:ascii="Sakkal Majalla" w:eastAsia="Calibri" w:hAnsi="Sakkal Majalla" w:cs="Sakkal Majalla"/>
                  <w:b/>
                  <w:bCs/>
                  <w:color w:val="000000"/>
                  <w:sz w:val="32"/>
                  <w:szCs w:val="32"/>
                  <w:rtl/>
                  <w:lang w:bidi="ar-EG"/>
                </w:rPr>
              </w:pPr>
              <w:r w:rsidRPr="00D56FF5">
                <w:rPr>
                  <w:rFonts w:ascii="Sakkal Majalla" w:eastAsia="Calibri" w:hAnsi="Sakkal Majalla" w:cs="Sakkal Majalla"/>
                  <w:b/>
                  <w:bCs/>
                  <w:color w:val="000000"/>
                  <w:sz w:val="32"/>
                  <w:szCs w:val="32"/>
                  <w:rtl/>
                  <w:lang w:bidi="ar-EG"/>
                </w:rPr>
                <w:t>نوران فندي الرشيدي</w:t>
              </w:r>
            </w:p>
            <w:p w14:paraId="6CFF5287" w14:textId="77777777" w:rsidR="00D56FF5" w:rsidRPr="00760F71" w:rsidRDefault="00D56FF5" w:rsidP="00D56FF5">
              <w:pPr>
                <w:spacing w:line="276" w:lineRule="auto"/>
                <w:jc w:val="right"/>
                <w:rPr>
                  <w:rFonts w:ascii="Sakkal Majalla" w:eastAsia="Calibri" w:hAnsi="Sakkal Majalla" w:cs="Sakkal Majalla"/>
                  <w:b/>
                  <w:bCs/>
                  <w:color w:val="000000"/>
                  <w:sz w:val="28"/>
                  <w:szCs w:val="28"/>
                  <w:lang w:bidi="ar-EG"/>
                </w:rPr>
              </w:pPr>
              <w:r w:rsidRPr="00760F71">
                <w:rPr>
                  <w:rFonts w:ascii="Sakkal Majalla" w:eastAsia="Calibri" w:hAnsi="Sakkal Majalla" w:cs="Sakkal Majalla"/>
                  <w:b/>
                  <w:bCs/>
                  <w:color w:val="000000"/>
                  <w:sz w:val="28"/>
                  <w:szCs w:val="28"/>
                  <w:rtl/>
                  <w:lang w:bidi="ar-EG"/>
                </w:rPr>
                <w:t>الرقم الجامعي:</w:t>
              </w:r>
              <w:r>
                <w:rPr>
                  <w:rFonts w:ascii="Sakkal Majalla" w:eastAsia="Calibri" w:hAnsi="Sakkal Majalla" w:cs="Sakkal Majalla" w:hint="cs"/>
                  <w:b/>
                  <w:bCs/>
                  <w:color w:val="000000"/>
                  <w:sz w:val="28"/>
                  <w:szCs w:val="28"/>
                  <w:rtl/>
                  <w:lang w:bidi="ar-EG"/>
                </w:rPr>
                <w:t xml:space="preserve"> 25001170</w:t>
              </w:r>
              <w:r w:rsidRPr="00760F71">
                <w:rPr>
                  <w:rFonts w:ascii="Sakkal Majalla" w:eastAsia="Calibri" w:hAnsi="Sakkal Majalla" w:cs="Sakkal Majalla"/>
                  <w:b/>
                  <w:bCs/>
                  <w:color w:val="000000"/>
                  <w:sz w:val="28"/>
                  <w:szCs w:val="28"/>
                  <w:rtl/>
                  <w:lang w:bidi="ar-EG"/>
                </w:rPr>
                <w:t xml:space="preserve"> </w:t>
              </w:r>
            </w:p>
            <w:p w14:paraId="7AF596F9" w14:textId="77777777" w:rsidR="00760F71" w:rsidRPr="00760F71" w:rsidRDefault="00760F71" w:rsidP="009C78F1">
              <w:pPr>
                <w:spacing w:line="276" w:lineRule="auto"/>
                <w:rPr>
                  <w:rFonts w:ascii="Sakkal Majalla" w:eastAsia="Calibri" w:hAnsi="Sakkal Majalla" w:cs="Sakkal Majalla"/>
                  <w:b/>
                  <w:bCs/>
                  <w:color w:val="000000"/>
                  <w:sz w:val="32"/>
                  <w:szCs w:val="32"/>
                  <w:rtl/>
                  <w:lang w:bidi="ar-EG"/>
                </w:rPr>
              </w:pPr>
            </w:p>
            <w:p w14:paraId="3AADC42C" w14:textId="77777777" w:rsidR="00760F71" w:rsidRPr="00760F71" w:rsidRDefault="00760F71" w:rsidP="00760F71">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7" w:name="_Toc214287493"/>
              <w:bookmarkStart w:id="8" w:name="_Toc224820308"/>
              <w:r w:rsidRPr="00760F71">
                <w:rPr>
                  <w:rFonts w:ascii="Sakkal Majalla" w:eastAsia="Calibri" w:hAnsi="Sakkal Majalla" w:cs="Sakkal Majalla" w:hint="cs"/>
                  <w:b/>
                  <w:bCs/>
                  <w:color w:val="000000" w:themeColor="text1"/>
                  <w:sz w:val="36"/>
                  <w:szCs w:val="36"/>
                  <w:rtl/>
                  <w:lang w:bidi="ar-EG"/>
                </w:rPr>
                <w:lastRenderedPageBreak/>
                <w:t>قائمة المحتويات</w:t>
              </w:r>
              <w:bookmarkEnd w:id="7"/>
              <w:bookmarkEnd w:id="8"/>
            </w:p>
            <w:sdt>
              <w:sdtPr>
                <w:rPr>
                  <w:rFonts w:ascii="Sakkal Majalla" w:hAnsi="Sakkal Majalla" w:cs="Sakkal Majalla"/>
                  <w:color w:val="000000" w:themeColor="text1"/>
                  <w:sz w:val="28"/>
                  <w:szCs w:val="28"/>
                  <w:rtl/>
                </w:rPr>
                <w:id w:val="-1624378785"/>
                <w:docPartObj>
                  <w:docPartGallery w:val="Table of Contents"/>
                  <w:docPartUnique/>
                </w:docPartObj>
              </w:sdtPr>
              <w:sdtEndPr/>
              <w:sdtContent>
                <w:p w14:paraId="374B8D3F" w14:textId="77777777" w:rsidR="00760F71" w:rsidRPr="00760F71" w:rsidRDefault="00760F71" w:rsidP="00FF47F7">
                  <w:pPr>
                    <w:keepNext/>
                    <w:keepLines/>
                    <w:spacing w:before="240" w:after="0" w:line="276" w:lineRule="auto"/>
                    <w:rPr>
                      <w:rFonts w:ascii="Sakkal Majalla" w:eastAsiaTheme="majorEastAsia" w:hAnsi="Sakkal Majalla" w:cs="Sakkal Majalla"/>
                      <w:color w:val="000000" w:themeColor="text1"/>
                      <w:sz w:val="16"/>
                      <w:szCs w:val="16"/>
                      <w:rtl/>
                      <w:lang w:bidi="ar-EG"/>
                    </w:rPr>
                  </w:pPr>
                </w:p>
                <w:p w14:paraId="08CA3636" w14:textId="60B10D5D" w:rsidR="00FF47F7" w:rsidRPr="00FF47F7" w:rsidRDefault="00760F71" w:rsidP="00FF47F7">
                  <w:pPr>
                    <w:pStyle w:val="TOC1"/>
                    <w:tabs>
                      <w:tab w:val="right" w:leader="dot" w:pos="9350"/>
                    </w:tabs>
                    <w:bidi/>
                    <w:spacing w:line="276" w:lineRule="auto"/>
                    <w:rPr>
                      <w:rFonts w:ascii="Sakkal Majalla" w:eastAsiaTheme="minorEastAsia" w:hAnsi="Sakkal Majalla" w:cs="Sakkal Majalla"/>
                      <w:noProof/>
                      <w:sz w:val="28"/>
                      <w:szCs w:val="28"/>
                    </w:rPr>
                  </w:pPr>
                  <w:r w:rsidRPr="00760F71">
                    <w:rPr>
                      <w:rFonts w:ascii="Sakkal Majalla" w:hAnsi="Sakkal Majalla" w:cs="Sakkal Majalla"/>
                      <w:color w:val="000000" w:themeColor="text1"/>
                      <w:sz w:val="28"/>
                      <w:szCs w:val="28"/>
                    </w:rPr>
                    <w:fldChar w:fldCharType="begin"/>
                  </w:r>
                  <w:r w:rsidRPr="00760F71">
                    <w:rPr>
                      <w:rFonts w:ascii="Sakkal Majalla" w:hAnsi="Sakkal Majalla" w:cs="Sakkal Majalla"/>
                      <w:color w:val="000000" w:themeColor="text1"/>
                      <w:sz w:val="28"/>
                      <w:szCs w:val="28"/>
                    </w:rPr>
                    <w:instrText xml:space="preserve"> TOC \o "1-3" \h \z \u </w:instrText>
                  </w:r>
                  <w:r w:rsidRPr="00760F71">
                    <w:rPr>
                      <w:rFonts w:ascii="Sakkal Majalla" w:hAnsi="Sakkal Majalla" w:cs="Sakkal Majalla"/>
                      <w:color w:val="000000" w:themeColor="text1"/>
                      <w:sz w:val="28"/>
                      <w:szCs w:val="28"/>
                    </w:rPr>
                    <w:fldChar w:fldCharType="separate"/>
                  </w:r>
                  <w:hyperlink w:anchor="_Toc224820307" w:history="1">
                    <w:r w:rsidR="00FF47F7" w:rsidRPr="00FF47F7">
                      <w:rPr>
                        <w:rStyle w:val="Hyperlink"/>
                        <w:rFonts w:ascii="Sakkal Majalla" w:eastAsia="Calibri" w:hAnsi="Sakkal Majalla" w:cs="Sakkal Majalla"/>
                        <w:b/>
                        <w:bCs/>
                        <w:noProof/>
                        <w:sz w:val="28"/>
                        <w:szCs w:val="28"/>
                        <w:rtl/>
                        <w:lang w:bidi="ar-EG"/>
                      </w:rPr>
                      <w:t>شكر وتقدير</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_Toc224820307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hint="eastAsia"/>
                        <w:noProof/>
                        <w:webHidden/>
                        <w:sz w:val="28"/>
                        <w:szCs w:val="28"/>
                        <w:rtl/>
                      </w:rPr>
                      <w:t>‌ج</w:t>
                    </w:r>
                    <w:r w:rsidR="00FF47F7" w:rsidRPr="00FF47F7">
                      <w:rPr>
                        <w:rStyle w:val="Hyperlink"/>
                        <w:rFonts w:ascii="Sakkal Majalla" w:hAnsi="Sakkal Majalla" w:cs="Sakkal Majalla"/>
                        <w:noProof/>
                        <w:sz w:val="28"/>
                        <w:szCs w:val="28"/>
                        <w:rtl/>
                      </w:rPr>
                      <w:fldChar w:fldCharType="end"/>
                    </w:r>
                  </w:hyperlink>
                </w:p>
                <w:p w14:paraId="508E63EC" w14:textId="4503E6C2"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08" w:history="1">
                    <w:r w:rsidR="00FF47F7" w:rsidRPr="00FF47F7">
                      <w:rPr>
                        <w:rStyle w:val="Hyperlink"/>
                        <w:rFonts w:ascii="Sakkal Majalla" w:eastAsia="Calibri" w:hAnsi="Sakkal Majalla" w:cs="Sakkal Majalla"/>
                        <w:b/>
                        <w:bCs/>
                        <w:noProof/>
                        <w:sz w:val="28"/>
                        <w:szCs w:val="28"/>
                        <w:rtl/>
                        <w:lang w:bidi="ar-EG"/>
                      </w:rPr>
                      <w:t>قائمة المحتويات</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_Toc224820308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hint="eastAsia"/>
                        <w:noProof/>
                        <w:webHidden/>
                        <w:sz w:val="28"/>
                        <w:szCs w:val="28"/>
                        <w:rtl/>
                      </w:rPr>
                      <w:t>‌د</w:t>
                    </w:r>
                    <w:r w:rsidR="00FF47F7" w:rsidRPr="00FF47F7">
                      <w:rPr>
                        <w:rStyle w:val="Hyperlink"/>
                        <w:rFonts w:ascii="Sakkal Majalla" w:hAnsi="Sakkal Majalla" w:cs="Sakkal Majalla"/>
                        <w:noProof/>
                        <w:sz w:val="28"/>
                        <w:szCs w:val="28"/>
                        <w:rtl/>
                      </w:rPr>
                      <w:fldChar w:fldCharType="end"/>
                    </w:r>
                  </w:hyperlink>
                </w:p>
                <w:p w14:paraId="019C3851" w14:textId="5E69F963"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09" w:history="1">
                    <w:r w:rsidR="00FF47F7" w:rsidRPr="00FF47F7">
                      <w:rPr>
                        <w:rStyle w:val="Hyperlink"/>
                        <w:rFonts w:ascii="Sakkal Majalla" w:eastAsia="Calibri" w:hAnsi="Sakkal Majalla" w:cs="Sakkal Majalla"/>
                        <w:b/>
                        <w:bCs/>
                        <w:noProof/>
                        <w:sz w:val="28"/>
                        <w:szCs w:val="28"/>
                        <w:rtl/>
                        <w:lang w:bidi="ar-EG"/>
                      </w:rPr>
                      <w:t>فهرس الجداول</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_Toc224820309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hint="eastAsia"/>
                        <w:noProof/>
                        <w:webHidden/>
                        <w:sz w:val="28"/>
                        <w:szCs w:val="28"/>
                        <w:rtl/>
                      </w:rPr>
                      <w:t>‌ز</w:t>
                    </w:r>
                    <w:r w:rsidR="00FF47F7" w:rsidRPr="00FF47F7">
                      <w:rPr>
                        <w:rStyle w:val="Hyperlink"/>
                        <w:rFonts w:ascii="Sakkal Majalla" w:hAnsi="Sakkal Majalla" w:cs="Sakkal Majalla"/>
                        <w:noProof/>
                        <w:sz w:val="28"/>
                        <w:szCs w:val="28"/>
                        <w:rtl/>
                      </w:rPr>
                      <w:fldChar w:fldCharType="end"/>
                    </w:r>
                  </w:hyperlink>
                </w:p>
                <w:p w14:paraId="61293E43" w14:textId="38B31CAD"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10" w:history="1">
                    <w:r w:rsidR="00FF47F7" w:rsidRPr="00FF47F7">
                      <w:rPr>
                        <w:rStyle w:val="Hyperlink"/>
                        <w:rFonts w:ascii="Sakkal Majalla" w:eastAsia="Calibri" w:hAnsi="Sakkal Majalla" w:cs="Sakkal Majalla"/>
                        <w:b/>
                        <w:bCs/>
                        <w:noProof/>
                        <w:sz w:val="28"/>
                        <w:szCs w:val="28"/>
                        <w:rtl/>
                        <w:lang w:bidi="ar-EG"/>
                      </w:rPr>
                      <w:t>فهرس الأشكال</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_Toc224820310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hint="eastAsia"/>
                        <w:noProof/>
                        <w:webHidden/>
                        <w:sz w:val="28"/>
                        <w:szCs w:val="28"/>
                        <w:rtl/>
                      </w:rPr>
                      <w:t>‌ح</w:t>
                    </w:r>
                    <w:r w:rsidR="00FF47F7" w:rsidRPr="00FF47F7">
                      <w:rPr>
                        <w:rStyle w:val="Hyperlink"/>
                        <w:rFonts w:ascii="Sakkal Majalla" w:hAnsi="Sakkal Majalla" w:cs="Sakkal Majalla"/>
                        <w:noProof/>
                        <w:sz w:val="28"/>
                        <w:szCs w:val="28"/>
                        <w:rtl/>
                      </w:rPr>
                      <w:fldChar w:fldCharType="end"/>
                    </w:r>
                  </w:hyperlink>
                </w:p>
                <w:p w14:paraId="06466B15" w14:textId="5D5E6213"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11" w:history="1">
                    <w:r w:rsidR="00FF47F7" w:rsidRPr="00FF47F7">
                      <w:rPr>
                        <w:rStyle w:val="Hyperlink"/>
                        <w:rFonts w:ascii="Sakkal Majalla" w:eastAsia="Calibri" w:hAnsi="Sakkal Majalla" w:cs="Sakkal Majalla"/>
                        <w:b/>
                        <w:bCs/>
                        <w:noProof/>
                        <w:sz w:val="28"/>
                        <w:szCs w:val="28"/>
                        <w:rtl/>
                        <w:lang w:bidi="ar-EG"/>
                      </w:rPr>
                      <w:t>الفصل الأول</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_Toc224820311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w:t>
                    </w:r>
                    <w:r w:rsidR="00FF47F7" w:rsidRPr="00FF47F7">
                      <w:rPr>
                        <w:rStyle w:val="Hyperlink"/>
                        <w:rFonts w:ascii="Sakkal Majalla" w:hAnsi="Sakkal Majalla" w:cs="Sakkal Majalla"/>
                        <w:noProof/>
                        <w:sz w:val="28"/>
                        <w:szCs w:val="28"/>
                        <w:rtl/>
                      </w:rPr>
                      <w:fldChar w:fldCharType="end"/>
                    </w:r>
                  </w:hyperlink>
                </w:p>
                <w:p w14:paraId="5686C24B" w14:textId="61CECEE6"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12" w:history="1">
                    <w:r w:rsidR="00FF47F7" w:rsidRPr="00FF47F7">
                      <w:rPr>
                        <w:rStyle w:val="Hyperlink"/>
                        <w:rFonts w:ascii="Sakkal Majalla" w:eastAsia="Calibri" w:hAnsi="Sakkal Majalla" w:cs="Sakkal Majalla"/>
                        <w:b/>
                        <w:bCs/>
                        <w:noProof/>
                        <w:sz w:val="28"/>
                        <w:szCs w:val="28"/>
                        <w:rtl/>
                        <w:lang w:bidi="ar-EG"/>
                      </w:rPr>
                      <w:t>الإطار العام للبحث</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_Toc224820312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w:t>
                    </w:r>
                    <w:r w:rsidR="00FF47F7" w:rsidRPr="00FF47F7">
                      <w:rPr>
                        <w:rStyle w:val="Hyperlink"/>
                        <w:rFonts w:ascii="Sakkal Majalla" w:hAnsi="Sakkal Majalla" w:cs="Sakkal Majalla"/>
                        <w:noProof/>
                        <w:sz w:val="28"/>
                        <w:szCs w:val="28"/>
                        <w:rtl/>
                      </w:rPr>
                      <w:fldChar w:fldCharType="end"/>
                    </w:r>
                  </w:hyperlink>
                </w:p>
                <w:p w14:paraId="0AD8A3E5" w14:textId="2E0FD09F" w:rsidR="00FF47F7" w:rsidRPr="00FF47F7" w:rsidRDefault="00DB3826" w:rsidP="00FF47F7">
                  <w:pPr>
                    <w:pStyle w:val="TOC2"/>
                    <w:tabs>
                      <w:tab w:val="left" w:pos="1100"/>
                      <w:tab w:val="right" w:leader="dot" w:pos="9350"/>
                    </w:tabs>
                    <w:bidi/>
                    <w:spacing w:line="276" w:lineRule="auto"/>
                    <w:rPr>
                      <w:rFonts w:ascii="Sakkal Majalla" w:eastAsiaTheme="minorEastAsia" w:hAnsi="Sakkal Majalla" w:cs="Sakkal Majalla"/>
                      <w:noProof/>
                      <w:sz w:val="28"/>
                      <w:szCs w:val="28"/>
                    </w:rPr>
                  </w:pPr>
                  <w:hyperlink w:anchor="_Toc224820313" w:history="1">
                    <w:r w:rsidR="00FF47F7" w:rsidRPr="00FF47F7">
                      <w:rPr>
                        <w:rStyle w:val="Hyperlink"/>
                        <w:rFonts w:ascii="Sakkal Majalla" w:eastAsia="Cambria" w:hAnsi="Sakkal Majalla" w:cs="Sakkal Majalla"/>
                        <w:b/>
                        <w:bCs/>
                        <w:noProof/>
                        <w:sz w:val="28"/>
                        <w:szCs w:val="28"/>
                        <w:rtl/>
                        <w:lang w:val="en-GB"/>
                      </w:rPr>
                      <w:t>1.1.المقدمة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_Toc224820313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w:t>
                    </w:r>
                    <w:r w:rsidR="00FF47F7" w:rsidRPr="00FF47F7">
                      <w:rPr>
                        <w:rStyle w:val="Hyperlink"/>
                        <w:rFonts w:ascii="Sakkal Majalla" w:hAnsi="Sakkal Majalla" w:cs="Sakkal Majalla"/>
                        <w:noProof/>
                        <w:sz w:val="28"/>
                        <w:szCs w:val="28"/>
                        <w:rtl/>
                      </w:rPr>
                      <w:fldChar w:fldCharType="end"/>
                    </w:r>
                  </w:hyperlink>
                </w:p>
                <w:p w14:paraId="34144A34" w14:textId="6EA39FB0"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14" w:history="1">
                    <w:r w:rsidR="00FF47F7" w:rsidRPr="00FF47F7">
                      <w:rPr>
                        <w:rStyle w:val="Hyperlink"/>
                        <w:rFonts w:ascii="Sakkal Majalla" w:eastAsia="Cambria" w:hAnsi="Sakkal Majalla" w:cs="Sakkal Majalla"/>
                        <w:b/>
                        <w:bCs/>
                        <w:noProof/>
                        <w:sz w:val="28"/>
                        <w:szCs w:val="28"/>
                        <w:rtl/>
                        <w:lang w:val="en-GB"/>
                      </w:rPr>
                      <w:t>2.1. مشكلة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_Toc224820314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3</w:t>
                    </w:r>
                    <w:r w:rsidR="00FF47F7" w:rsidRPr="00FF47F7">
                      <w:rPr>
                        <w:rStyle w:val="Hyperlink"/>
                        <w:rFonts w:ascii="Sakkal Majalla" w:hAnsi="Sakkal Majalla" w:cs="Sakkal Majalla"/>
                        <w:noProof/>
                        <w:sz w:val="28"/>
                        <w:szCs w:val="28"/>
                        <w:rtl/>
                      </w:rPr>
                      <w:fldChar w:fldCharType="end"/>
                    </w:r>
                  </w:hyperlink>
                </w:p>
                <w:p w14:paraId="096F87B5" w14:textId="17B264EC"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15" w:history="1">
                    <w:r w:rsidR="00FF47F7" w:rsidRPr="00FF47F7">
                      <w:rPr>
                        <w:rStyle w:val="Hyperlink"/>
                        <w:rFonts w:ascii="Sakkal Majalla" w:eastAsia="Cambria" w:hAnsi="Sakkal Majalla" w:cs="Sakkal Majalla"/>
                        <w:b/>
                        <w:bCs/>
                        <w:noProof/>
                        <w:sz w:val="28"/>
                        <w:szCs w:val="28"/>
                        <w:rtl/>
                        <w:lang w:val="en-GB"/>
                      </w:rPr>
                      <w:t>3.1. أهمية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_Toc224820315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4</w:t>
                    </w:r>
                    <w:r w:rsidR="00FF47F7" w:rsidRPr="00FF47F7">
                      <w:rPr>
                        <w:rStyle w:val="Hyperlink"/>
                        <w:rFonts w:ascii="Sakkal Majalla" w:hAnsi="Sakkal Majalla" w:cs="Sakkal Majalla"/>
                        <w:noProof/>
                        <w:sz w:val="28"/>
                        <w:szCs w:val="28"/>
                        <w:rtl/>
                      </w:rPr>
                      <w:fldChar w:fldCharType="end"/>
                    </w:r>
                  </w:hyperlink>
                </w:p>
                <w:p w14:paraId="16B5E3ED" w14:textId="0890FED2"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16" w:history="1">
                    <w:r w:rsidR="00FF47F7" w:rsidRPr="00FF47F7">
                      <w:rPr>
                        <w:rStyle w:val="Hyperlink"/>
                        <w:rFonts w:ascii="Sakkal Majalla" w:eastAsia="Cambria" w:hAnsi="Sakkal Majalla" w:cs="Sakkal Majalla"/>
                        <w:b/>
                        <w:bCs/>
                        <w:noProof/>
                        <w:sz w:val="28"/>
                        <w:szCs w:val="28"/>
                        <w:rtl/>
                        <w:lang w:val="en-GB"/>
                      </w:rPr>
                      <w:t>4.1. أهداف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_Toc224820316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5</w:t>
                    </w:r>
                    <w:r w:rsidR="00FF47F7" w:rsidRPr="00FF47F7">
                      <w:rPr>
                        <w:rStyle w:val="Hyperlink"/>
                        <w:rFonts w:ascii="Sakkal Majalla" w:hAnsi="Sakkal Majalla" w:cs="Sakkal Majalla"/>
                        <w:noProof/>
                        <w:sz w:val="28"/>
                        <w:szCs w:val="28"/>
                        <w:rtl/>
                      </w:rPr>
                      <w:fldChar w:fldCharType="end"/>
                    </w:r>
                  </w:hyperlink>
                </w:p>
                <w:p w14:paraId="5AF5C546" w14:textId="4E826E8F"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17" w:history="1">
                    <w:r w:rsidR="00FF47F7" w:rsidRPr="00FF47F7">
                      <w:rPr>
                        <w:rStyle w:val="Hyperlink"/>
                        <w:rFonts w:ascii="Sakkal Majalla" w:eastAsia="Cambria" w:hAnsi="Sakkal Majalla" w:cs="Sakkal Majalla"/>
                        <w:b/>
                        <w:bCs/>
                        <w:noProof/>
                        <w:sz w:val="28"/>
                        <w:szCs w:val="28"/>
                        <w:rtl/>
                        <w:lang w:val="en-GB"/>
                      </w:rPr>
                      <w:t>5.1. تساؤلات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_Toc224820317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6</w:t>
                    </w:r>
                    <w:r w:rsidR="00FF47F7" w:rsidRPr="00FF47F7">
                      <w:rPr>
                        <w:rStyle w:val="Hyperlink"/>
                        <w:rFonts w:ascii="Sakkal Majalla" w:hAnsi="Sakkal Majalla" w:cs="Sakkal Majalla"/>
                        <w:noProof/>
                        <w:sz w:val="28"/>
                        <w:szCs w:val="28"/>
                        <w:rtl/>
                      </w:rPr>
                      <w:fldChar w:fldCharType="end"/>
                    </w:r>
                  </w:hyperlink>
                </w:p>
                <w:p w14:paraId="219E07E4" w14:textId="0DE42A46"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18" w:history="1">
                    <w:r w:rsidR="00FF47F7" w:rsidRPr="00FF47F7">
                      <w:rPr>
                        <w:rStyle w:val="Hyperlink"/>
                        <w:rFonts w:ascii="Sakkal Majalla" w:eastAsia="Cambria" w:hAnsi="Sakkal Majalla" w:cs="Sakkal Majalla"/>
                        <w:b/>
                        <w:bCs/>
                        <w:noProof/>
                        <w:sz w:val="28"/>
                        <w:szCs w:val="28"/>
                        <w:rtl/>
                        <w:lang w:val="en-GB"/>
                      </w:rPr>
                      <w:t>6.1. فروض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_Toc224820318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6</w:t>
                    </w:r>
                    <w:r w:rsidR="00FF47F7" w:rsidRPr="00FF47F7">
                      <w:rPr>
                        <w:rStyle w:val="Hyperlink"/>
                        <w:rFonts w:ascii="Sakkal Majalla" w:hAnsi="Sakkal Majalla" w:cs="Sakkal Majalla"/>
                        <w:noProof/>
                        <w:sz w:val="28"/>
                        <w:szCs w:val="28"/>
                        <w:rtl/>
                      </w:rPr>
                      <w:fldChar w:fldCharType="end"/>
                    </w:r>
                  </w:hyperlink>
                </w:p>
                <w:p w14:paraId="46A17A2A" w14:textId="17A06066"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19" w:history="1">
                    <w:r w:rsidR="00FF47F7" w:rsidRPr="00FF47F7">
                      <w:rPr>
                        <w:rStyle w:val="Hyperlink"/>
                        <w:rFonts w:ascii="Sakkal Majalla" w:eastAsia="Cambria" w:hAnsi="Sakkal Majalla" w:cs="Sakkal Majalla"/>
                        <w:b/>
                        <w:bCs/>
                        <w:noProof/>
                        <w:sz w:val="28"/>
                        <w:szCs w:val="28"/>
                        <w:rtl/>
                        <w:lang w:val="en-GB"/>
                      </w:rPr>
                      <w:t>7.1. النظرية العلمية المتبعة  لإعداد البحث</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_Toc224820319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7</w:t>
                    </w:r>
                    <w:r w:rsidR="00FF47F7" w:rsidRPr="00FF47F7">
                      <w:rPr>
                        <w:rStyle w:val="Hyperlink"/>
                        <w:rFonts w:ascii="Sakkal Majalla" w:hAnsi="Sakkal Majalla" w:cs="Sakkal Majalla"/>
                        <w:noProof/>
                        <w:sz w:val="28"/>
                        <w:szCs w:val="28"/>
                        <w:rtl/>
                      </w:rPr>
                      <w:fldChar w:fldCharType="end"/>
                    </w:r>
                  </w:hyperlink>
                </w:p>
                <w:p w14:paraId="3BD869E9" w14:textId="33F72B9C"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20" w:history="1">
                    <w:r w:rsidR="00FF47F7" w:rsidRPr="00FF47F7">
                      <w:rPr>
                        <w:rStyle w:val="Hyperlink"/>
                        <w:rFonts w:ascii="Sakkal Majalla" w:eastAsia="Calibri" w:hAnsi="Sakkal Majalla" w:cs="Sakkal Majalla"/>
                        <w:b/>
                        <w:bCs/>
                        <w:noProof/>
                        <w:sz w:val="28"/>
                        <w:szCs w:val="28"/>
                        <w:rtl/>
                        <w:lang w:bidi="ar-EG"/>
                      </w:rPr>
                      <w:t>الفصل الثاني</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_Toc224820320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10</w:t>
                    </w:r>
                    <w:r w:rsidR="00FF47F7" w:rsidRPr="00FF47F7">
                      <w:rPr>
                        <w:rStyle w:val="Hyperlink"/>
                        <w:rFonts w:ascii="Sakkal Majalla" w:hAnsi="Sakkal Majalla" w:cs="Sakkal Majalla"/>
                        <w:noProof/>
                        <w:sz w:val="28"/>
                        <w:szCs w:val="28"/>
                        <w:rtl/>
                      </w:rPr>
                      <w:fldChar w:fldCharType="end"/>
                    </w:r>
                  </w:hyperlink>
                </w:p>
                <w:p w14:paraId="7863E283" w14:textId="304E7AF5"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21" w:history="1">
                    <w:r w:rsidR="00FF47F7" w:rsidRPr="00FF47F7">
                      <w:rPr>
                        <w:rStyle w:val="Hyperlink"/>
                        <w:rFonts w:ascii="Sakkal Majalla" w:eastAsia="Calibri" w:hAnsi="Sakkal Majalla" w:cs="Sakkal Majalla"/>
                        <w:b/>
                        <w:bCs/>
                        <w:noProof/>
                        <w:sz w:val="28"/>
                        <w:szCs w:val="28"/>
                        <w:rtl/>
                        <w:lang w:bidi="ar-EG"/>
                      </w:rPr>
                      <w:t>الدراسات السابقة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_Toc224820321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10</w:t>
                    </w:r>
                    <w:r w:rsidR="00FF47F7" w:rsidRPr="00FF47F7">
                      <w:rPr>
                        <w:rStyle w:val="Hyperlink"/>
                        <w:rFonts w:ascii="Sakkal Majalla" w:hAnsi="Sakkal Majalla" w:cs="Sakkal Majalla"/>
                        <w:noProof/>
                        <w:sz w:val="28"/>
                        <w:szCs w:val="28"/>
                        <w:rtl/>
                      </w:rPr>
                      <w:fldChar w:fldCharType="end"/>
                    </w:r>
                  </w:hyperlink>
                </w:p>
                <w:p w14:paraId="2AF5B7BF" w14:textId="3BCE03AD"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22" w:history="1">
                    <w:r w:rsidR="00FF47F7" w:rsidRPr="00FF47F7">
                      <w:rPr>
                        <w:rStyle w:val="Hyperlink"/>
                        <w:rFonts w:ascii="Sakkal Majalla" w:eastAsia="Cambria" w:hAnsi="Sakkal Majalla" w:cs="Sakkal Majalla"/>
                        <w:b/>
                        <w:bCs/>
                        <w:noProof/>
                        <w:sz w:val="28"/>
                        <w:szCs w:val="28"/>
                        <w:rtl/>
                        <w:lang w:val="en-GB"/>
                      </w:rPr>
                      <w:t>1.2.الدراسات السابقة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_Toc224820322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10</w:t>
                    </w:r>
                    <w:r w:rsidR="00FF47F7" w:rsidRPr="00FF47F7">
                      <w:rPr>
                        <w:rStyle w:val="Hyperlink"/>
                        <w:rFonts w:ascii="Sakkal Majalla" w:hAnsi="Sakkal Majalla" w:cs="Sakkal Majalla"/>
                        <w:noProof/>
                        <w:sz w:val="28"/>
                        <w:szCs w:val="28"/>
                        <w:rtl/>
                      </w:rPr>
                      <w:fldChar w:fldCharType="end"/>
                    </w:r>
                  </w:hyperlink>
                </w:p>
                <w:p w14:paraId="2F96F37A" w14:textId="016513F6" w:rsidR="00FF47F7" w:rsidRPr="00FF47F7" w:rsidRDefault="00DB3826" w:rsidP="00FF47F7">
                  <w:pPr>
                    <w:pStyle w:val="TOC2"/>
                    <w:tabs>
                      <w:tab w:val="left" w:pos="2188"/>
                      <w:tab w:val="right" w:leader="dot" w:pos="9350"/>
                    </w:tabs>
                    <w:bidi/>
                    <w:spacing w:line="276" w:lineRule="auto"/>
                    <w:rPr>
                      <w:rFonts w:ascii="Sakkal Majalla" w:eastAsiaTheme="minorEastAsia" w:hAnsi="Sakkal Majalla" w:cs="Sakkal Majalla"/>
                      <w:noProof/>
                      <w:sz w:val="28"/>
                      <w:szCs w:val="28"/>
                    </w:rPr>
                  </w:pPr>
                  <w:hyperlink w:anchor="_Toc224820323" w:history="1">
                    <w:r w:rsidR="00FF47F7" w:rsidRPr="00FF47F7">
                      <w:rPr>
                        <w:rStyle w:val="Hyperlink"/>
                        <w:rFonts w:ascii="Sakkal Majalla" w:eastAsia="Cambria" w:hAnsi="Sakkal Majalla" w:cs="Sakkal Majalla"/>
                        <w:b/>
                        <w:bCs/>
                        <w:noProof/>
                        <w:sz w:val="28"/>
                        <w:szCs w:val="28"/>
                        <w:rtl/>
                        <w:lang w:val="en-GB"/>
                      </w:rPr>
                      <w:t>2.2.المنطلقات النظرية للدراسة: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_Toc224820323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13</w:t>
                    </w:r>
                    <w:r w:rsidR="00FF47F7" w:rsidRPr="00FF47F7">
                      <w:rPr>
                        <w:rStyle w:val="Hyperlink"/>
                        <w:rFonts w:ascii="Sakkal Majalla" w:hAnsi="Sakkal Majalla" w:cs="Sakkal Majalla"/>
                        <w:noProof/>
                        <w:sz w:val="28"/>
                        <w:szCs w:val="28"/>
                        <w:rtl/>
                      </w:rPr>
                      <w:fldChar w:fldCharType="end"/>
                    </w:r>
                  </w:hyperlink>
                </w:p>
                <w:p w14:paraId="4D076809" w14:textId="3C30A84C"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24" w:history="1">
                    <w:r w:rsidR="00FF47F7" w:rsidRPr="00FF47F7">
                      <w:rPr>
                        <w:rStyle w:val="Hyperlink"/>
                        <w:rFonts w:ascii="Sakkal Majalla" w:eastAsiaTheme="majorEastAsia" w:hAnsi="Sakkal Majalla" w:cs="Sakkal Majalla"/>
                        <w:b/>
                        <w:bCs/>
                        <w:noProof/>
                        <w:sz w:val="28"/>
                        <w:szCs w:val="28"/>
                        <w:rtl/>
                        <w:lang w:bidi="ar-EG"/>
                      </w:rPr>
                      <w:t>المحور الأول: التحول الرقمي</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_Toc224820324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13</w:t>
                    </w:r>
                    <w:r w:rsidR="00FF47F7" w:rsidRPr="00FF47F7">
                      <w:rPr>
                        <w:rStyle w:val="Hyperlink"/>
                        <w:rFonts w:ascii="Sakkal Majalla" w:hAnsi="Sakkal Majalla" w:cs="Sakkal Majalla"/>
                        <w:noProof/>
                        <w:sz w:val="28"/>
                        <w:szCs w:val="28"/>
                        <w:rtl/>
                      </w:rPr>
                      <w:fldChar w:fldCharType="end"/>
                    </w:r>
                  </w:hyperlink>
                </w:p>
                <w:p w14:paraId="302EFD82" w14:textId="11C77378" w:rsidR="00FF47F7" w:rsidRPr="00FF47F7" w:rsidRDefault="00DB3826" w:rsidP="00FF47F7">
                  <w:pPr>
                    <w:pStyle w:val="TOC3"/>
                    <w:tabs>
                      <w:tab w:val="right" w:leader="dot" w:pos="9350"/>
                    </w:tabs>
                    <w:bidi/>
                    <w:spacing w:line="276" w:lineRule="auto"/>
                    <w:rPr>
                      <w:rFonts w:ascii="Sakkal Majalla" w:eastAsiaTheme="minorEastAsia" w:hAnsi="Sakkal Majalla" w:cs="Sakkal Majalla"/>
                      <w:noProof/>
                      <w:sz w:val="28"/>
                      <w:szCs w:val="28"/>
                    </w:rPr>
                  </w:pPr>
                  <w:hyperlink w:anchor="_Toc224820325" w:history="1">
                    <w:r w:rsidR="00FF47F7" w:rsidRPr="00FF47F7">
                      <w:rPr>
                        <w:rStyle w:val="Hyperlink"/>
                        <w:rFonts w:ascii="Sakkal Majalla" w:eastAsiaTheme="majorEastAsia" w:hAnsi="Sakkal Majalla" w:cs="Sakkal Majalla"/>
                        <w:b/>
                        <w:bCs/>
                        <w:noProof/>
                        <w:sz w:val="28"/>
                        <w:szCs w:val="28"/>
                        <w:rtl/>
                        <w:lang w:bidi="ar-EG"/>
                      </w:rPr>
                      <w:t>أولاً: مفهوم ال</w:t>
                    </w:r>
                    <w:r w:rsidR="00796F38">
                      <w:rPr>
                        <w:rStyle w:val="Hyperlink"/>
                        <w:rFonts w:ascii="Sakkal Majalla" w:eastAsiaTheme="majorEastAsia" w:hAnsi="Sakkal Majalla" w:cs="Sakkal Majalla" w:hint="cs"/>
                        <w:b/>
                        <w:bCs/>
                        <w:noProof/>
                        <w:sz w:val="28"/>
                        <w:szCs w:val="28"/>
                        <w:rtl/>
                        <w:lang w:bidi="ar-EG"/>
                      </w:rPr>
                      <w:t>تحول الرقمي</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_Toc224820325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13</w:t>
                    </w:r>
                    <w:r w:rsidR="00FF47F7" w:rsidRPr="00FF47F7">
                      <w:rPr>
                        <w:rStyle w:val="Hyperlink"/>
                        <w:rFonts w:ascii="Sakkal Majalla" w:hAnsi="Sakkal Majalla" w:cs="Sakkal Majalla"/>
                        <w:noProof/>
                        <w:sz w:val="28"/>
                        <w:szCs w:val="28"/>
                        <w:rtl/>
                      </w:rPr>
                      <w:fldChar w:fldCharType="end"/>
                    </w:r>
                  </w:hyperlink>
                </w:p>
                <w:p w14:paraId="15C02EB5" w14:textId="06EB93FD" w:rsidR="00FF47F7" w:rsidRPr="00FF47F7" w:rsidRDefault="00DB3826" w:rsidP="00FF47F7">
                  <w:pPr>
                    <w:pStyle w:val="TOC3"/>
                    <w:tabs>
                      <w:tab w:val="right" w:leader="dot" w:pos="9350"/>
                    </w:tabs>
                    <w:bidi/>
                    <w:spacing w:line="276" w:lineRule="auto"/>
                    <w:rPr>
                      <w:rFonts w:ascii="Sakkal Majalla" w:eastAsiaTheme="minorEastAsia" w:hAnsi="Sakkal Majalla" w:cs="Sakkal Majalla"/>
                      <w:noProof/>
                      <w:sz w:val="28"/>
                      <w:szCs w:val="28"/>
                    </w:rPr>
                  </w:pPr>
                  <w:hyperlink w:anchor="_Toc224820326" w:history="1">
                    <w:r w:rsidR="00FF47F7" w:rsidRPr="00FF47F7">
                      <w:rPr>
                        <w:rStyle w:val="Hyperlink"/>
                        <w:rFonts w:ascii="Sakkal Majalla" w:eastAsiaTheme="majorEastAsia" w:hAnsi="Sakkal Majalla" w:cs="Sakkal Majalla"/>
                        <w:b/>
                        <w:bCs/>
                        <w:noProof/>
                        <w:sz w:val="28"/>
                        <w:szCs w:val="28"/>
                        <w:rtl/>
                        <w:lang w:bidi="ar-EG"/>
                      </w:rPr>
                      <w:t>ثانيُا: أهمية ال</w:t>
                    </w:r>
                    <w:r w:rsidR="00796F38">
                      <w:rPr>
                        <w:rStyle w:val="Hyperlink"/>
                        <w:rFonts w:ascii="Sakkal Majalla" w:eastAsiaTheme="majorEastAsia" w:hAnsi="Sakkal Majalla" w:cs="Sakkal Majalla" w:hint="cs"/>
                        <w:b/>
                        <w:bCs/>
                        <w:noProof/>
                        <w:sz w:val="28"/>
                        <w:szCs w:val="28"/>
                        <w:rtl/>
                        <w:lang w:bidi="ar-EG"/>
                      </w:rPr>
                      <w:t>تحول الرقمي</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_Toc224820326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14</w:t>
                    </w:r>
                    <w:r w:rsidR="00FF47F7" w:rsidRPr="00FF47F7">
                      <w:rPr>
                        <w:rStyle w:val="Hyperlink"/>
                        <w:rFonts w:ascii="Sakkal Majalla" w:hAnsi="Sakkal Majalla" w:cs="Sakkal Majalla"/>
                        <w:noProof/>
                        <w:sz w:val="28"/>
                        <w:szCs w:val="28"/>
                        <w:rtl/>
                      </w:rPr>
                      <w:fldChar w:fldCharType="end"/>
                    </w:r>
                  </w:hyperlink>
                </w:p>
                <w:p w14:paraId="08CC9E5D" w14:textId="08471042" w:rsidR="00FF47F7" w:rsidRPr="00FF47F7" w:rsidRDefault="00DB3826" w:rsidP="00FF47F7">
                  <w:pPr>
                    <w:pStyle w:val="TOC3"/>
                    <w:tabs>
                      <w:tab w:val="right" w:leader="dot" w:pos="9350"/>
                    </w:tabs>
                    <w:bidi/>
                    <w:spacing w:line="276" w:lineRule="auto"/>
                    <w:rPr>
                      <w:rFonts w:ascii="Sakkal Majalla" w:eastAsiaTheme="minorEastAsia" w:hAnsi="Sakkal Majalla" w:cs="Sakkal Majalla"/>
                      <w:noProof/>
                      <w:sz w:val="28"/>
                      <w:szCs w:val="28"/>
                    </w:rPr>
                  </w:pPr>
                  <w:hyperlink w:anchor="_Toc224820327" w:history="1">
                    <w:r w:rsidR="00FF47F7" w:rsidRPr="00FF47F7">
                      <w:rPr>
                        <w:rStyle w:val="Hyperlink"/>
                        <w:rFonts w:ascii="Sakkal Majalla" w:eastAsiaTheme="majorEastAsia" w:hAnsi="Sakkal Majalla" w:cs="Sakkal Majalla"/>
                        <w:b/>
                        <w:bCs/>
                        <w:noProof/>
                        <w:sz w:val="28"/>
                        <w:szCs w:val="28"/>
                        <w:rtl/>
                        <w:lang w:bidi="ar-EG"/>
                      </w:rPr>
                      <w:t>ثالثًا: متطلبات التحول الرقمي</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_Toc224820327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15</w:t>
                    </w:r>
                    <w:r w:rsidR="00FF47F7" w:rsidRPr="00FF47F7">
                      <w:rPr>
                        <w:rStyle w:val="Hyperlink"/>
                        <w:rFonts w:ascii="Sakkal Majalla" w:hAnsi="Sakkal Majalla" w:cs="Sakkal Majalla"/>
                        <w:noProof/>
                        <w:sz w:val="28"/>
                        <w:szCs w:val="28"/>
                        <w:rtl/>
                      </w:rPr>
                      <w:fldChar w:fldCharType="end"/>
                    </w:r>
                  </w:hyperlink>
                </w:p>
                <w:p w14:paraId="2CE409A3" w14:textId="366C3B61" w:rsidR="00FF47F7" w:rsidRPr="00FF47F7" w:rsidRDefault="00DB3826" w:rsidP="00FF47F7">
                  <w:pPr>
                    <w:pStyle w:val="TOC3"/>
                    <w:tabs>
                      <w:tab w:val="right" w:leader="dot" w:pos="9350"/>
                    </w:tabs>
                    <w:bidi/>
                    <w:spacing w:line="276" w:lineRule="auto"/>
                    <w:rPr>
                      <w:rFonts w:ascii="Sakkal Majalla" w:eastAsiaTheme="minorEastAsia" w:hAnsi="Sakkal Majalla" w:cs="Sakkal Majalla"/>
                      <w:noProof/>
                      <w:sz w:val="28"/>
                      <w:szCs w:val="28"/>
                    </w:rPr>
                  </w:pPr>
                  <w:hyperlink w:anchor="_Toc224820328" w:history="1">
                    <w:r w:rsidR="00FF47F7" w:rsidRPr="00FF47F7">
                      <w:rPr>
                        <w:rStyle w:val="Hyperlink"/>
                        <w:rFonts w:ascii="Sakkal Majalla" w:eastAsiaTheme="majorEastAsia" w:hAnsi="Sakkal Majalla" w:cs="Sakkal Majalla"/>
                        <w:b/>
                        <w:bCs/>
                        <w:noProof/>
                        <w:sz w:val="28"/>
                        <w:szCs w:val="28"/>
                        <w:rtl/>
                        <w:lang w:bidi="ar-EG"/>
                      </w:rPr>
                      <w:t>رابعًا: أبعاد التحول الرقمي</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_Toc224820328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16</w:t>
                    </w:r>
                    <w:r w:rsidR="00FF47F7" w:rsidRPr="00FF47F7">
                      <w:rPr>
                        <w:rStyle w:val="Hyperlink"/>
                        <w:rFonts w:ascii="Sakkal Majalla" w:hAnsi="Sakkal Majalla" w:cs="Sakkal Majalla"/>
                        <w:noProof/>
                        <w:sz w:val="28"/>
                        <w:szCs w:val="28"/>
                        <w:rtl/>
                      </w:rPr>
                      <w:fldChar w:fldCharType="end"/>
                    </w:r>
                  </w:hyperlink>
                </w:p>
                <w:p w14:paraId="4352805D" w14:textId="29AEB86D"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29" w:history="1">
                    <w:r w:rsidR="00FF47F7" w:rsidRPr="00FF47F7">
                      <w:rPr>
                        <w:rStyle w:val="Hyperlink"/>
                        <w:rFonts w:ascii="Sakkal Majalla" w:eastAsiaTheme="majorEastAsia" w:hAnsi="Sakkal Majalla" w:cs="Sakkal Majalla"/>
                        <w:b/>
                        <w:bCs/>
                        <w:noProof/>
                        <w:sz w:val="28"/>
                        <w:szCs w:val="28"/>
                        <w:rtl/>
                        <w:lang w:bidi="ar-EG"/>
                      </w:rPr>
                      <w:t>المحور الثاني: جودة الخدمات الصحية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_Toc224820329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18</w:t>
                    </w:r>
                    <w:r w:rsidR="00FF47F7" w:rsidRPr="00FF47F7">
                      <w:rPr>
                        <w:rStyle w:val="Hyperlink"/>
                        <w:rFonts w:ascii="Sakkal Majalla" w:hAnsi="Sakkal Majalla" w:cs="Sakkal Majalla"/>
                        <w:noProof/>
                        <w:sz w:val="28"/>
                        <w:szCs w:val="28"/>
                        <w:rtl/>
                      </w:rPr>
                      <w:fldChar w:fldCharType="end"/>
                    </w:r>
                  </w:hyperlink>
                </w:p>
                <w:p w14:paraId="4F135AEF" w14:textId="46C14780" w:rsidR="00FF47F7" w:rsidRPr="00FF47F7" w:rsidRDefault="00DB3826" w:rsidP="00FF47F7">
                  <w:pPr>
                    <w:pStyle w:val="TOC3"/>
                    <w:tabs>
                      <w:tab w:val="right" w:leader="dot" w:pos="9350"/>
                    </w:tabs>
                    <w:bidi/>
                    <w:spacing w:line="276" w:lineRule="auto"/>
                    <w:rPr>
                      <w:rFonts w:ascii="Sakkal Majalla" w:eastAsiaTheme="minorEastAsia" w:hAnsi="Sakkal Majalla" w:cs="Sakkal Majalla"/>
                      <w:noProof/>
                      <w:sz w:val="28"/>
                      <w:szCs w:val="28"/>
                    </w:rPr>
                  </w:pPr>
                  <w:hyperlink w:anchor="_Toc224820330" w:history="1">
                    <w:r w:rsidR="00FF47F7" w:rsidRPr="00FF47F7">
                      <w:rPr>
                        <w:rStyle w:val="Hyperlink"/>
                        <w:rFonts w:ascii="Sakkal Majalla" w:eastAsiaTheme="majorEastAsia" w:hAnsi="Sakkal Majalla" w:cs="Sakkal Majalla"/>
                        <w:b/>
                        <w:bCs/>
                        <w:noProof/>
                        <w:sz w:val="28"/>
                        <w:szCs w:val="28"/>
                        <w:rtl/>
                        <w:lang w:bidi="ar-EG"/>
                      </w:rPr>
                      <w:t>أولاً: مفهوم جودة الخدمات الصحية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_Toc224820330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18</w:t>
                    </w:r>
                    <w:r w:rsidR="00FF47F7" w:rsidRPr="00FF47F7">
                      <w:rPr>
                        <w:rStyle w:val="Hyperlink"/>
                        <w:rFonts w:ascii="Sakkal Majalla" w:hAnsi="Sakkal Majalla" w:cs="Sakkal Majalla"/>
                        <w:noProof/>
                        <w:sz w:val="28"/>
                        <w:szCs w:val="28"/>
                        <w:rtl/>
                      </w:rPr>
                      <w:fldChar w:fldCharType="end"/>
                    </w:r>
                  </w:hyperlink>
                </w:p>
                <w:p w14:paraId="349452EC" w14:textId="71182B41" w:rsidR="00FF47F7" w:rsidRPr="00FF47F7" w:rsidRDefault="00DB3826" w:rsidP="00FF47F7">
                  <w:pPr>
                    <w:pStyle w:val="TOC3"/>
                    <w:tabs>
                      <w:tab w:val="right" w:leader="dot" w:pos="9350"/>
                    </w:tabs>
                    <w:bidi/>
                    <w:spacing w:line="276" w:lineRule="auto"/>
                    <w:rPr>
                      <w:rFonts w:ascii="Sakkal Majalla" w:eastAsiaTheme="minorEastAsia" w:hAnsi="Sakkal Majalla" w:cs="Sakkal Majalla"/>
                      <w:noProof/>
                      <w:sz w:val="28"/>
                      <w:szCs w:val="28"/>
                    </w:rPr>
                  </w:pPr>
                  <w:hyperlink w:anchor="_Toc224820331" w:history="1">
                    <w:r w:rsidR="00FF47F7" w:rsidRPr="00FF47F7">
                      <w:rPr>
                        <w:rStyle w:val="Hyperlink"/>
                        <w:rFonts w:ascii="Sakkal Majalla" w:eastAsiaTheme="majorEastAsia" w:hAnsi="Sakkal Majalla" w:cs="Sakkal Majalla"/>
                        <w:b/>
                        <w:bCs/>
                        <w:noProof/>
                        <w:sz w:val="28"/>
                        <w:szCs w:val="28"/>
                        <w:rtl/>
                        <w:lang w:bidi="ar-EG"/>
                      </w:rPr>
                      <w:t xml:space="preserve">ثانيًا: أبعاد </w:t>
                    </w:r>
                    <w:r w:rsidR="00796F38">
                      <w:rPr>
                        <w:rStyle w:val="Hyperlink"/>
                        <w:rFonts w:ascii="Sakkal Majalla" w:eastAsiaTheme="majorEastAsia" w:hAnsi="Sakkal Majalla" w:cs="Sakkal Majalla" w:hint="cs"/>
                        <w:b/>
                        <w:bCs/>
                        <w:noProof/>
                        <w:sz w:val="28"/>
                        <w:szCs w:val="28"/>
                        <w:rtl/>
                        <w:lang w:bidi="ar-EG"/>
                      </w:rPr>
                      <w:t>جودة الخدمات الصحية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_Toc224820331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19</w:t>
                    </w:r>
                    <w:r w:rsidR="00FF47F7" w:rsidRPr="00FF47F7">
                      <w:rPr>
                        <w:rStyle w:val="Hyperlink"/>
                        <w:rFonts w:ascii="Sakkal Majalla" w:hAnsi="Sakkal Majalla" w:cs="Sakkal Majalla"/>
                        <w:noProof/>
                        <w:sz w:val="28"/>
                        <w:szCs w:val="28"/>
                        <w:rtl/>
                      </w:rPr>
                      <w:fldChar w:fldCharType="end"/>
                    </w:r>
                  </w:hyperlink>
                </w:p>
                <w:p w14:paraId="393E083E" w14:textId="0A721878" w:rsidR="00FF47F7" w:rsidRPr="00FF47F7" w:rsidRDefault="00DB3826" w:rsidP="00FF47F7">
                  <w:pPr>
                    <w:pStyle w:val="TOC3"/>
                    <w:tabs>
                      <w:tab w:val="right" w:leader="dot" w:pos="9350"/>
                    </w:tabs>
                    <w:bidi/>
                    <w:spacing w:line="276" w:lineRule="auto"/>
                    <w:rPr>
                      <w:rFonts w:ascii="Sakkal Majalla" w:eastAsiaTheme="minorEastAsia" w:hAnsi="Sakkal Majalla" w:cs="Sakkal Majalla"/>
                      <w:noProof/>
                      <w:sz w:val="28"/>
                      <w:szCs w:val="28"/>
                    </w:rPr>
                  </w:pPr>
                  <w:hyperlink w:anchor="_Toc224820332" w:history="1">
                    <w:r w:rsidR="00FF47F7" w:rsidRPr="00FF47F7">
                      <w:rPr>
                        <w:rStyle w:val="Hyperlink"/>
                        <w:rFonts w:ascii="Sakkal Majalla" w:eastAsiaTheme="majorEastAsia" w:hAnsi="Sakkal Majalla" w:cs="Sakkal Majalla"/>
                        <w:b/>
                        <w:bCs/>
                        <w:noProof/>
                        <w:sz w:val="28"/>
                        <w:szCs w:val="28"/>
                        <w:rtl/>
                        <w:lang w:bidi="ar-EG"/>
                      </w:rPr>
                      <w:t>ثالثُا: خصائص الخدمة الصحية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_Toc224820332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20</w:t>
                    </w:r>
                    <w:r w:rsidR="00FF47F7" w:rsidRPr="00FF47F7">
                      <w:rPr>
                        <w:rStyle w:val="Hyperlink"/>
                        <w:rFonts w:ascii="Sakkal Majalla" w:hAnsi="Sakkal Majalla" w:cs="Sakkal Majalla"/>
                        <w:noProof/>
                        <w:sz w:val="28"/>
                        <w:szCs w:val="28"/>
                        <w:rtl/>
                      </w:rPr>
                      <w:fldChar w:fldCharType="end"/>
                    </w:r>
                  </w:hyperlink>
                </w:p>
                <w:p w14:paraId="1BCF0A91" w14:textId="5D366FC9"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33" w:history="1">
                    <w:r w:rsidR="00FF47F7" w:rsidRPr="00FF47F7">
                      <w:rPr>
                        <w:rStyle w:val="Hyperlink"/>
                        <w:rFonts w:ascii="Sakkal Majalla" w:eastAsia="Times New Roman" w:hAnsi="Sakkal Majalla" w:cs="Sakkal Majalla"/>
                        <w:b/>
                        <w:bCs/>
                        <w:noProof/>
                        <w:kern w:val="36"/>
                        <w:sz w:val="28"/>
                        <w:szCs w:val="28"/>
                        <w:rtl/>
                        <w:lang w:bidi="ar-EG"/>
                      </w:rPr>
                      <w:t>الفصل الثالث</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_Toc224820333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23</w:t>
                    </w:r>
                    <w:r w:rsidR="00FF47F7" w:rsidRPr="00FF47F7">
                      <w:rPr>
                        <w:rStyle w:val="Hyperlink"/>
                        <w:rFonts w:ascii="Sakkal Majalla" w:hAnsi="Sakkal Majalla" w:cs="Sakkal Majalla"/>
                        <w:noProof/>
                        <w:sz w:val="28"/>
                        <w:szCs w:val="28"/>
                        <w:rtl/>
                      </w:rPr>
                      <w:fldChar w:fldCharType="end"/>
                    </w:r>
                  </w:hyperlink>
                </w:p>
                <w:p w14:paraId="70D5208F" w14:textId="0AA0703A"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34" w:history="1">
                    <w:r w:rsidR="00FF47F7" w:rsidRPr="00FF47F7">
                      <w:rPr>
                        <w:rStyle w:val="Hyperlink"/>
                        <w:rFonts w:ascii="Sakkal Majalla" w:eastAsia="Times New Roman" w:hAnsi="Sakkal Majalla" w:cs="Sakkal Majalla"/>
                        <w:b/>
                        <w:bCs/>
                        <w:noProof/>
                        <w:kern w:val="36"/>
                        <w:sz w:val="28"/>
                        <w:szCs w:val="28"/>
                        <w:rtl/>
                        <w:lang w:bidi="ar-EG"/>
                      </w:rPr>
                      <w:t>منهجية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_Toc224820334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23</w:t>
                    </w:r>
                    <w:r w:rsidR="00FF47F7" w:rsidRPr="00FF47F7">
                      <w:rPr>
                        <w:rStyle w:val="Hyperlink"/>
                        <w:rFonts w:ascii="Sakkal Majalla" w:hAnsi="Sakkal Majalla" w:cs="Sakkal Majalla"/>
                        <w:noProof/>
                        <w:sz w:val="28"/>
                        <w:szCs w:val="28"/>
                        <w:rtl/>
                      </w:rPr>
                      <w:fldChar w:fldCharType="end"/>
                    </w:r>
                  </w:hyperlink>
                </w:p>
                <w:p w14:paraId="3B4EFD85" w14:textId="7B471AEE"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35" w:history="1">
                    <w:r w:rsidR="00FF47F7" w:rsidRPr="00FF47F7">
                      <w:rPr>
                        <w:rStyle w:val="Hyperlink"/>
                        <w:rFonts w:ascii="Sakkal Majalla" w:eastAsia="Times New Roman" w:hAnsi="Sakkal Majalla" w:cs="Sakkal Majalla"/>
                        <w:b/>
                        <w:bCs/>
                        <w:noProof/>
                        <w:kern w:val="36"/>
                        <w:sz w:val="28"/>
                        <w:szCs w:val="28"/>
                        <w:rtl/>
                        <w:lang w:bidi="ar-EG"/>
                      </w:rPr>
                      <w:t>1.3. منهج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_Toc224820335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23</w:t>
                    </w:r>
                    <w:r w:rsidR="00FF47F7" w:rsidRPr="00FF47F7">
                      <w:rPr>
                        <w:rStyle w:val="Hyperlink"/>
                        <w:rFonts w:ascii="Sakkal Majalla" w:hAnsi="Sakkal Majalla" w:cs="Sakkal Majalla"/>
                        <w:noProof/>
                        <w:sz w:val="28"/>
                        <w:szCs w:val="28"/>
                        <w:rtl/>
                      </w:rPr>
                      <w:fldChar w:fldCharType="end"/>
                    </w:r>
                  </w:hyperlink>
                </w:p>
                <w:p w14:paraId="60609CA0" w14:textId="645D5432"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36" w:history="1">
                    <w:r w:rsidR="00FF47F7" w:rsidRPr="00FF47F7">
                      <w:rPr>
                        <w:rStyle w:val="Hyperlink"/>
                        <w:rFonts w:ascii="Sakkal Majalla" w:eastAsia="Times New Roman" w:hAnsi="Sakkal Majalla" w:cs="Sakkal Majalla"/>
                        <w:b/>
                        <w:bCs/>
                        <w:noProof/>
                        <w:kern w:val="36"/>
                        <w:sz w:val="28"/>
                        <w:szCs w:val="28"/>
                        <w:rtl/>
                        <w:lang w:bidi="ar-EG"/>
                      </w:rPr>
                      <w:t>2.3. عينة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_Toc224820336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23</w:t>
                    </w:r>
                    <w:r w:rsidR="00FF47F7" w:rsidRPr="00FF47F7">
                      <w:rPr>
                        <w:rStyle w:val="Hyperlink"/>
                        <w:rFonts w:ascii="Sakkal Majalla" w:hAnsi="Sakkal Majalla" w:cs="Sakkal Majalla"/>
                        <w:noProof/>
                        <w:sz w:val="28"/>
                        <w:szCs w:val="28"/>
                        <w:rtl/>
                      </w:rPr>
                      <w:fldChar w:fldCharType="end"/>
                    </w:r>
                  </w:hyperlink>
                </w:p>
                <w:p w14:paraId="756580A3" w14:textId="588C4FDC"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37" w:history="1">
                    <w:r w:rsidR="00FF47F7" w:rsidRPr="00FF47F7">
                      <w:rPr>
                        <w:rStyle w:val="Hyperlink"/>
                        <w:rFonts w:ascii="Sakkal Majalla" w:eastAsia="Times New Roman" w:hAnsi="Sakkal Majalla" w:cs="Sakkal Majalla"/>
                        <w:b/>
                        <w:bCs/>
                        <w:noProof/>
                        <w:kern w:val="36"/>
                        <w:sz w:val="28"/>
                        <w:szCs w:val="28"/>
                        <w:rtl/>
                        <w:lang w:bidi="ar-EG"/>
                      </w:rPr>
                      <w:t>3.3. أدوات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_Toc224820337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25</w:t>
                    </w:r>
                    <w:r w:rsidR="00FF47F7" w:rsidRPr="00FF47F7">
                      <w:rPr>
                        <w:rStyle w:val="Hyperlink"/>
                        <w:rFonts w:ascii="Sakkal Majalla" w:hAnsi="Sakkal Majalla" w:cs="Sakkal Majalla"/>
                        <w:noProof/>
                        <w:sz w:val="28"/>
                        <w:szCs w:val="28"/>
                        <w:rtl/>
                      </w:rPr>
                      <w:fldChar w:fldCharType="end"/>
                    </w:r>
                  </w:hyperlink>
                </w:p>
                <w:p w14:paraId="5204D73D" w14:textId="56AAEEFE"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38" w:history="1">
                    <w:r w:rsidR="00FF47F7" w:rsidRPr="00FF47F7">
                      <w:rPr>
                        <w:rStyle w:val="Hyperlink"/>
                        <w:rFonts w:ascii="Sakkal Majalla" w:eastAsia="Times New Roman" w:hAnsi="Sakkal Majalla" w:cs="Sakkal Majalla"/>
                        <w:b/>
                        <w:bCs/>
                        <w:noProof/>
                        <w:sz w:val="28"/>
                        <w:szCs w:val="28"/>
                        <w:rtl/>
                        <w:lang w:val="x-none" w:eastAsia="x-none"/>
                      </w:rPr>
                      <w:t>1.3.3. صدق الأداة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_Toc224820338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26</w:t>
                    </w:r>
                    <w:r w:rsidR="00FF47F7" w:rsidRPr="00FF47F7">
                      <w:rPr>
                        <w:rStyle w:val="Hyperlink"/>
                        <w:rFonts w:ascii="Sakkal Majalla" w:hAnsi="Sakkal Majalla" w:cs="Sakkal Majalla"/>
                        <w:noProof/>
                        <w:sz w:val="28"/>
                        <w:szCs w:val="28"/>
                        <w:rtl/>
                      </w:rPr>
                      <w:fldChar w:fldCharType="end"/>
                    </w:r>
                  </w:hyperlink>
                </w:p>
                <w:p w14:paraId="1EC219E7" w14:textId="5BC6C3BD"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39" w:history="1">
                    <w:r w:rsidR="00FF47F7" w:rsidRPr="00FF47F7">
                      <w:rPr>
                        <w:rStyle w:val="Hyperlink"/>
                        <w:rFonts w:ascii="Sakkal Majalla" w:eastAsia="Times New Roman" w:hAnsi="Sakkal Majalla" w:cs="Sakkal Majalla"/>
                        <w:b/>
                        <w:bCs/>
                        <w:noProof/>
                        <w:sz w:val="28"/>
                        <w:szCs w:val="28"/>
                        <w:rtl/>
                        <w:lang w:val="x-none" w:eastAsia="x-none"/>
                      </w:rPr>
                      <w:t>2.3.3. ثبات الأداة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_Toc224820339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26</w:t>
                    </w:r>
                    <w:r w:rsidR="00FF47F7" w:rsidRPr="00FF47F7">
                      <w:rPr>
                        <w:rStyle w:val="Hyperlink"/>
                        <w:rFonts w:ascii="Sakkal Majalla" w:hAnsi="Sakkal Majalla" w:cs="Sakkal Majalla"/>
                        <w:noProof/>
                        <w:sz w:val="28"/>
                        <w:szCs w:val="28"/>
                        <w:rtl/>
                      </w:rPr>
                      <w:fldChar w:fldCharType="end"/>
                    </w:r>
                  </w:hyperlink>
                </w:p>
                <w:p w14:paraId="1768651F" w14:textId="632F6E4E"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40" w:history="1">
                    <w:r w:rsidR="00FF47F7" w:rsidRPr="00FF47F7">
                      <w:rPr>
                        <w:rStyle w:val="Hyperlink"/>
                        <w:rFonts w:ascii="Sakkal Majalla" w:eastAsia="Times New Roman" w:hAnsi="Sakkal Majalla" w:cs="Sakkal Majalla"/>
                        <w:b/>
                        <w:bCs/>
                        <w:noProof/>
                        <w:kern w:val="36"/>
                        <w:sz w:val="28"/>
                        <w:szCs w:val="28"/>
                        <w:rtl/>
                        <w:lang w:bidi="ar-EG"/>
                      </w:rPr>
                      <w:t>4.3. الإجراءات</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_Toc224820340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27</w:t>
                    </w:r>
                    <w:r w:rsidR="00FF47F7" w:rsidRPr="00FF47F7">
                      <w:rPr>
                        <w:rStyle w:val="Hyperlink"/>
                        <w:rFonts w:ascii="Sakkal Majalla" w:hAnsi="Sakkal Majalla" w:cs="Sakkal Majalla"/>
                        <w:noProof/>
                        <w:sz w:val="28"/>
                        <w:szCs w:val="28"/>
                        <w:rtl/>
                      </w:rPr>
                      <w:fldChar w:fldCharType="end"/>
                    </w:r>
                  </w:hyperlink>
                </w:p>
                <w:p w14:paraId="1AFC2490" w14:textId="0E320CEB"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41" w:history="1">
                    <w:r w:rsidR="00FF47F7" w:rsidRPr="00FF47F7">
                      <w:rPr>
                        <w:rStyle w:val="Hyperlink"/>
                        <w:rFonts w:ascii="Sakkal Majalla" w:eastAsia="Times New Roman" w:hAnsi="Sakkal Majalla" w:cs="Sakkal Majalla"/>
                        <w:b/>
                        <w:bCs/>
                        <w:noProof/>
                        <w:kern w:val="36"/>
                        <w:sz w:val="28"/>
                        <w:szCs w:val="28"/>
                        <w:rtl/>
                        <w:lang w:bidi="ar-EG"/>
                      </w:rPr>
                      <w:t>5.3. حدود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_Toc224820341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28</w:t>
                    </w:r>
                    <w:r w:rsidR="00FF47F7" w:rsidRPr="00FF47F7">
                      <w:rPr>
                        <w:rStyle w:val="Hyperlink"/>
                        <w:rFonts w:ascii="Sakkal Majalla" w:hAnsi="Sakkal Majalla" w:cs="Sakkal Majalla"/>
                        <w:noProof/>
                        <w:sz w:val="28"/>
                        <w:szCs w:val="28"/>
                        <w:rtl/>
                      </w:rPr>
                      <w:fldChar w:fldCharType="end"/>
                    </w:r>
                  </w:hyperlink>
                </w:p>
                <w:p w14:paraId="56137B08" w14:textId="26D46959"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42" w:history="1">
                    <w:r w:rsidR="00FF47F7" w:rsidRPr="00FF47F7">
                      <w:rPr>
                        <w:rStyle w:val="Hyperlink"/>
                        <w:rFonts w:ascii="Sakkal Majalla" w:eastAsia="Times New Roman" w:hAnsi="Sakkal Majalla" w:cs="Sakkal Majalla"/>
                        <w:b/>
                        <w:bCs/>
                        <w:noProof/>
                        <w:kern w:val="36"/>
                        <w:sz w:val="28"/>
                        <w:szCs w:val="28"/>
                        <w:rtl/>
                        <w:lang w:bidi="ar-EG"/>
                      </w:rPr>
                      <w:t>6.3. الأساليب الإحصائية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_Toc224820342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28</w:t>
                    </w:r>
                    <w:r w:rsidR="00FF47F7" w:rsidRPr="00FF47F7">
                      <w:rPr>
                        <w:rStyle w:val="Hyperlink"/>
                        <w:rFonts w:ascii="Sakkal Majalla" w:hAnsi="Sakkal Majalla" w:cs="Sakkal Majalla"/>
                        <w:noProof/>
                        <w:sz w:val="28"/>
                        <w:szCs w:val="28"/>
                        <w:rtl/>
                      </w:rPr>
                      <w:fldChar w:fldCharType="end"/>
                    </w:r>
                  </w:hyperlink>
                </w:p>
                <w:p w14:paraId="4463D020" w14:textId="78BAF06B"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43" w:history="1">
                    <w:r w:rsidR="00FF47F7" w:rsidRPr="00FF47F7">
                      <w:rPr>
                        <w:rStyle w:val="Hyperlink"/>
                        <w:rFonts w:ascii="Sakkal Majalla" w:eastAsiaTheme="majorEastAsia" w:hAnsi="Sakkal Majalla" w:cs="Sakkal Majalla"/>
                        <w:b/>
                        <w:bCs/>
                        <w:noProof/>
                        <w:sz w:val="28"/>
                        <w:szCs w:val="28"/>
                        <w:rtl/>
                        <w:lang w:bidi="ar-EG"/>
                      </w:rPr>
                      <w:t>الفصل الرابع</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_Toc224820343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30</w:t>
                    </w:r>
                    <w:r w:rsidR="00FF47F7" w:rsidRPr="00FF47F7">
                      <w:rPr>
                        <w:rStyle w:val="Hyperlink"/>
                        <w:rFonts w:ascii="Sakkal Majalla" w:hAnsi="Sakkal Majalla" w:cs="Sakkal Majalla"/>
                        <w:noProof/>
                        <w:sz w:val="28"/>
                        <w:szCs w:val="28"/>
                        <w:rtl/>
                      </w:rPr>
                      <w:fldChar w:fldCharType="end"/>
                    </w:r>
                  </w:hyperlink>
                </w:p>
                <w:p w14:paraId="44343CE2" w14:textId="1E33CA54" w:rsidR="00FF47F7" w:rsidRPr="00FF47F7" w:rsidRDefault="00DB3826" w:rsidP="00FF47F7">
                  <w:pPr>
                    <w:pStyle w:val="TOC1"/>
                    <w:tabs>
                      <w:tab w:val="right" w:leader="dot" w:pos="9350"/>
                    </w:tabs>
                    <w:bidi/>
                    <w:spacing w:line="276" w:lineRule="auto"/>
                    <w:rPr>
                      <w:rFonts w:ascii="Sakkal Majalla" w:eastAsiaTheme="minorEastAsia" w:hAnsi="Sakkal Majalla" w:cs="Sakkal Majalla"/>
                      <w:noProof/>
                      <w:sz w:val="28"/>
                      <w:szCs w:val="28"/>
                    </w:rPr>
                  </w:pPr>
                  <w:hyperlink w:anchor="_Toc224820344" w:history="1">
                    <w:r w:rsidR="00FF47F7" w:rsidRPr="00FF47F7">
                      <w:rPr>
                        <w:rStyle w:val="Hyperlink"/>
                        <w:rFonts w:ascii="Sakkal Majalla" w:eastAsiaTheme="majorEastAsia" w:hAnsi="Sakkal Majalla" w:cs="Sakkal Majalla"/>
                        <w:b/>
                        <w:bCs/>
                        <w:noProof/>
                        <w:sz w:val="28"/>
                        <w:szCs w:val="28"/>
                        <w:rtl/>
                      </w:rPr>
                      <w:t>النتائج والتوصيات</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_Toc224820344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30</w:t>
                    </w:r>
                    <w:r w:rsidR="00FF47F7" w:rsidRPr="00FF47F7">
                      <w:rPr>
                        <w:rStyle w:val="Hyperlink"/>
                        <w:rFonts w:ascii="Sakkal Majalla" w:hAnsi="Sakkal Majalla" w:cs="Sakkal Majalla"/>
                        <w:noProof/>
                        <w:sz w:val="28"/>
                        <w:szCs w:val="28"/>
                        <w:rtl/>
                      </w:rPr>
                      <w:fldChar w:fldCharType="end"/>
                    </w:r>
                  </w:hyperlink>
                </w:p>
                <w:p w14:paraId="23107B1A" w14:textId="609337F3"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45" w:history="1">
                    <w:r w:rsidR="00FF47F7" w:rsidRPr="00FF47F7">
                      <w:rPr>
                        <w:rStyle w:val="Hyperlink"/>
                        <w:rFonts w:ascii="Sakkal Majalla" w:eastAsia="Calibri" w:hAnsi="Sakkal Majalla" w:cs="Sakkal Majalla"/>
                        <w:b/>
                        <w:bCs/>
                        <w:noProof/>
                        <w:sz w:val="28"/>
                        <w:szCs w:val="28"/>
                        <w:rtl/>
                        <w:lang w:bidi="ar-EG"/>
                      </w:rPr>
                      <w:t>1.4. تحليل البيانات</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_Toc224820345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30</w:t>
                    </w:r>
                    <w:r w:rsidR="00FF47F7" w:rsidRPr="00FF47F7">
                      <w:rPr>
                        <w:rStyle w:val="Hyperlink"/>
                        <w:rFonts w:ascii="Sakkal Majalla" w:hAnsi="Sakkal Majalla" w:cs="Sakkal Majalla"/>
                        <w:noProof/>
                        <w:sz w:val="28"/>
                        <w:szCs w:val="28"/>
                        <w:rtl/>
                      </w:rPr>
                      <w:fldChar w:fldCharType="end"/>
                    </w:r>
                  </w:hyperlink>
                </w:p>
                <w:p w14:paraId="4A4F557C" w14:textId="57E157D6"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46" w:history="1">
                    <w:r w:rsidR="00FF47F7" w:rsidRPr="00FF47F7">
                      <w:rPr>
                        <w:rStyle w:val="Hyperlink"/>
                        <w:rFonts w:ascii="Sakkal Majalla" w:eastAsia="Calibri" w:hAnsi="Sakkal Majalla" w:cs="Sakkal Majalla"/>
                        <w:b/>
                        <w:bCs/>
                        <w:noProof/>
                        <w:sz w:val="28"/>
                        <w:szCs w:val="28"/>
                        <w:rtl/>
                        <w:lang w:bidi="ar-EG"/>
                      </w:rPr>
                      <w:t>1.1.4. الإحصاء الوصفي لمتغيرات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_Toc224820346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30</w:t>
                    </w:r>
                    <w:r w:rsidR="00FF47F7" w:rsidRPr="00FF47F7">
                      <w:rPr>
                        <w:rStyle w:val="Hyperlink"/>
                        <w:rFonts w:ascii="Sakkal Majalla" w:hAnsi="Sakkal Majalla" w:cs="Sakkal Majalla"/>
                        <w:noProof/>
                        <w:sz w:val="28"/>
                        <w:szCs w:val="28"/>
                        <w:rtl/>
                      </w:rPr>
                      <w:fldChar w:fldCharType="end"/>
                    </w:r>
                  </w:hyperlink>
                </w:p>
                <w:p w14:paraId="608F42FF" w14:textId="6E8F907E"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47" w:history="1">
                    <w:r w:rsidR="00FF47F7" w:rsidRPr="00FF47F7">
                      <w:rPr>
                        <w:rStyle w:val="Hyperlink"/>
                        <w:rFonts w:ascii="Sakkal Majalla" w:eastAsia="Calibri" w:hAnsi="Sakkal Majalla" w:cs="Sakkal Majalla"/>
                        <w:b/>
                        <w:bCs/>
                        <w:noProof/>
                        <w:sz w:val="28"/>
                        <w:szCs w:val="28"/>
                        <w:rtl/>
                        <w:lang w:bidi="ar-EG"/>
                      </w:rPr>
                      <w:t>1.1.4. الإحصاء الوصفي لمتغيرات الدراسة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_Toc224820347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36</w:t>
                    </w:r>
                    <w:r w:rsidR="00FF47F7" w:rsidRPr="00FF47F7">
                      <w:rPr>
                        <w:rStyle w:val="Hyperlink"/>
                        <w:rFonts w:ascii="Sakkal Majalla" w:hAnsi="Sakkal Majalla" w:cs="Sakkal Majalla"/>
                        <w:noProof/>
                        <w:sz w:val="28"/>
                        <w:szCs w:val="28"/>
                        <w:rtl/>
                      </w:rPr>
                      <w:fldChar w:fldCharType="end"/>
                    </w:r>
                  </w:hyperlink>
                </w:p>
                <w:p w14:paraId="730A1F61" w14:textId="6B46ABCF"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48" w:history="1">
                    <w:r w:rsidR="00FF47F7" w:rsidRPr="00FF47F7">
                      <w:rPr>
                        <w:rStyle w:val="Hyperlink"/>
                        <w:rFonts w:ascii="Sakkal Majalla" w:eastAsia="Calibri" w:hAnsi="Sakkal Majalla" w:cs="Sakkal Majalla"/>
                        <w:b/>
                        <w:bCs/>
                        <w:noProof/>
                        <w:sz w:val="28"/>
                        <w:szCs w:val="28"/>
                        <w:rtl/>
                        <w:lang w:bidi="ar-EG"/>
                      </w:rPr>
                      <w:t>2.4. النتائج ومناقشتها</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_Toc224820348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40</w:t>
                    </w:r>
                    <w:r w:rsidR="00FF47F7" w:rsidRPr="00FF47F7">
                      <w:rPr>
                        <w:rStyle w:val="Hyperlink"/>
                        <w:rFonts w:ascii="Sakkal Majalla" w:hAnsi="Sakkal Majalla" w:cs="Sakkal Majalla"/>
                        <w:noProof/>
                        <w:sz w:val="28"/>
                        <w:szCs w:val="28"/>
                        <w:rtl/>
                      </w:rPr>
                      <w:fldChar w:fldCharType="end"/>
                    </w:r>
                  </w:hyperlink>
                </w:p>
                <w:p w14:paraId="6662B7E9" w14:textId="7C8B0CA5"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49" w:history="1">
                    <w:r w:rsidR="00FF47F7" w:rsidRPr="00FF47F7">
                      <w:rPr>
                        <w:rStyle w:val="Hyperlink"/>
                        <w:rFonts w:ascii="Sakkal Majalla" w:eastAsia="Calibri" w:hAnsi="Sakkal Majalla" w:cs="Sakkal Majalla"/>
                        <w:b/>
                        <w:bCs/>
                        <w:noProof/>
                        <w:sz w:val="28"/>
                        <w:szCs w:val="28"/>
                        <w:rtl/>
                        <w:lang w:bidi="ar-EG"/>
                      </w:rPr>
                      <w:t>3.4. التوصيات المقترحة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_Toc224820349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41</w:t>
                    </w:r>
                    <w:r w:rsidR="00FF47F7" w:rsidRPr="00FF47F7">
                      <w:rPr>
                        <w:rStyle w:val="Hyperlink"/>
                        <w:rFonts w:ascii="Sakkal Majalla" w:hAnsi="Sakkal Majalla" w:cs="Sakkal Majalla"/>
                        <w:noProof/>
                        <w:sz w:val="28"/>
                        <w:szCs w:val="28"/>
                        <w:rtl/>
                      </w:rPr>
                      <w:fldChar w:fldCharType="end"/>
                    </w:r>
                  </w:hyperlink>
                </w:p>
                <w:p w14:paraId="7436403B" w14:textId="753D88D7"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50" w:history="1">
                    <w:r w:rsidR="00FF47F7" w:rsidRPr="00FF47F7">
                      <w:rPr>
                        <w:rStyle w:val="Hyperlink"/>
                        <w:rFonts w:ascii="Sakkal Majalla" w:eastAsia="Cambria" w:hAnsi="Sakkal Majalla" w:cs="Sakkal Majalla"/>
                        <w:b/>
                        <w:bCs/>
                        <w:noProof/>
                        <w:sz w:val="28"/>
                        <w:szCs w:val="28"/>
                        <w:rtl/>
                        <w:lang w:val="en-GB"/>
                      </w:rPr>
                      <w:t>قائمة المراجع</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_Toc224820350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43</w:t>
                    </w:r>
                    <w:r w:rsidR="00FF47F7" w:rsidRPr="00FF47F7">
                      <w:rPr>
                        <w:rStyle w:val="Hyperlink"/>
                        <w:rFonts w:ascii="Sakkal Majalla" w:hAnsi="Sakkal Majalla" w:cs="Sakkal Majalla"/>
                        <w:noProof/>
                        <w:sz w:val="28"/>
                        <w:szCs w:val="28"/>
                        <w:rtl/>
                      </w:rPr>
                      <w:fldChar w:fldCharType="end"/>
                    </w:r>
                  </w:hyperlink>
                </w:p>
                <w:p w14:paraId="604B086C" w14:textId="217160C3"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51" w:history="1">
                    <w:r w:rsidR="00FF47F7" w:rsidRPr="00FF47F7">
                      <w:rPr>
                        <w:rStyle w:val="Hyperlink"/>
                        <w:rFonts w:ascii="Sakkal Majalla" w:eastAsiaTheme="majorEastAsia" w:hAnsi="Sakkal Majalla" w:cs="Sakkal Majalla"/>
                        <w:b/>
                        <w:bCs/>
                        <w:noProof/>
                        <w:sz w:val="28"/>
                        <w:szCs w:val="28"/>
                        <w:rtl/>
                        <w:lang w:bidi="ar-EG"/>
                      </w:rPr>
                      <w:t>أولاً: المراجع العربية</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_Toc224820351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43</w:t>
                    </w:r>
                    <w:r w:rsidR="00FF47F7" w:rsidRPr="00FF47F7">
                      <w:rPr>
                        <w:rStyle w:val="Hyperlink"/>
                        <w:rFonts w:ascii="Sakkal Majalla" w:hAnsi="Sakkal Majalla" w:cs="Sakkal Majalla"/>
                        <w:noProof/>
                        <w:sz w:val="28"/>
                        <w:szCs w:val="28"/>
                        <w:rtl/>
                      </w:rPr>
                      <w:fldChar w:fldCharType="end"/>
                    </w:r>
                  </w:hyperlink>
                </w:p>
                <w:p w14:paraId="398F1424" w14:textId="4A5998EA"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52" w:history="1">
                    <w:r w:rsidR="00FF47F7" w:rsidRPr="00FF47F7">
                      <w:rPr>
                        <w:rStyle w:val="Hyperlink"/>
                        <w:rFonts w:ascii="Sakkal Majalla" w:eastAsia="Cambria" w:hAnsi="Sakkal Majalla" w:cs="Sakkal Majalla"/>
                        <w:b/>
                        <w:bCs/>
                        <w:noProof/>
                        <w:sz w:val="28"/>
                        <w:szCs w:val="28"/>
                        <w:rtl/>
                        <w:lang w:val="en-GB"/>
                      </w:rPr>
                      <w:t>الملاحق</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_Toc224820352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48</w:t>
                    </w:r>
                    <w:r w:rsidR="00FF47F7" w:rsidRPr="00FF47F7">
                      <w:rPr>
                        <w:rStyle w:val="Hyperlink"/>
                        <w:rFonts w:ascii="Sakkal Majalla" w:hAnsi="Sakkal Majalla" w:cs="Sakkal Majalla"/>
                        <w:noProof/>
                        <w:sz w:val="28"/>
                        <w:szCs w:val="28"/>
                        <w:rtl/>
                      </w:rPr>
                      <w:fldChar w:fldCharType="end"/>
                    </w:r>
                  </w:hyperlink>
                </w:p>
                <w:p w14:paraId="41047B0D" w14:textId="054F171A"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53" w:history="1">
                    <w:r w:rsidR="00FF47F7" w:rsidRPr="00FF47F7">
                      <w:rPr>
                        <w:rStyle w:val="Hyperlink"/>
                        <w:rFonts w:ascii="Sakkal Majalla" w:eastAsiaTheme="majorEastAsia" w:hAnsi="Sakkal Majalla" w:cs="Sakkal Majalla"/>
                        <w:b/>
                        <w:bCs/>
                        <w:noProof/>
                        <w:sz w:val="28"/>
                        <w:szCs w:val="28"/>
                        <w:rtl/>
                        <w:lang w:bidi="ar-EG"/>
                      </w:rPr>
                      <w:t>الاستبيان</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_Toc224820353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48</w:t>
                    </w:r>
                    <w:r w:rsidR="00FF47F7" w:rsidRPr="00FF47F7">
                      <w:rPr>
                        <w:rStyle w:val="Hyperlink"/>
                        <w:rFonts w:ascii="Sakkal Majalla" w:hAnsi="Sakkal Majalla" w:cs="Sakkal Majalla"/>
                        <w:noProof/>
                        <w:sz w:val="28"/>
                        <w:szCs w:val="28"/>
                        <w:rtl/>
                      </w:rPr>
                      <w:fldChar w:fldCharType="end"/>
                    </w:r>
                  </w:hyperlink>
                </w:p>
                <w:p w14:paraId="63F1709F" w14:textId="218A7780" w:rsidR="00FF47F7" w:rsidRPr="00FF47F7" w:rsidRDefault="00DB3826" w:rsidP="00FF47F7">
                  <w:pPr>
                    <w:pStyle w:val="TOC2"/>
                    <w:tabs>
                      <w:tab w:val="right" w:leader="dot" w:pos="9350"/>
                    </w:tabs>
                    <w:bidi/>
                    <w:spacing w:line="276" w:lineRule="auto"/>
                    <w:rPr>
                      <w:rFonts w:ascii="Sakkal Majalla" w:eastAsiaTheme="minorEastAsia" w:hAnsi="Sakkal Majalla" w:cs="Sakkal Majalla"/>
                      <w:noProof/>
                      <w:sz w:val="28"/>
                      <w:szCs w:val="28"/>
                    </w:rPr>
                  </w:pPr>
                  <w:hyperlink w:anchor="_Toc224820354" w:history="1">
                    <w:r w:rsidR="00FF47F7" w:rsidRPr="00FF47F7">
                      <w:rPr>
                        <w:rStyle w:val="Hyperlink"/>
                        <w:rFonts w:ascii="Sakkal Majalla" w:eastAsiaTheme="majorEastAsia" w:hAnsi="Sakkal Majalla" w:cs="Sakkal Majalla"/>
                        <w:b/>
                        <w:bCs/>
                        <w:noProof/>
                        <w:sz w:val="28"/>
                        <w:szCs w:val="28"/>
                        <w:rtl/>
                        <w:lang w:bidi="ar-EG"/>
                      </w:rPr>
                      <w:t>المستخلص</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_Toc224820354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52</w:t>
                    </w:r>
                    <w:r w:rsidR="00FF47F7" w:rsidRPr="00FF47F7">
                      <w:rPr>
                        <w:rStyle w:val="Hyperlink"/>
                        <w:rFonts w:ascii="Sakkal Majalla" w:hAnsi="Sakkal Majalla" w:cs="Sakkal Majalla"/>
                        <w:noProof/>
                        <w:sz w:val="28"/>
                        <w:szCs w:val="28"/>
                        <w:rtl/>
                      </w:rPr>
                      <w:fldChar w:fldCharType="end"/>
                    </w:r>
                  </w:hyperlink>
                </w:p>
                <w:p w14:paraId="407A67DE" w14:textId="0B8E3FAD" w:rsidR="00FF47F7" w:rsidRDefault="00DB3826" w:rsidP="00FF47F7">
                  <w:pPr>
                    <w:pStyle w:val="TOC2"/>
                    <w:tabs>
                      <w:tab w:val="right" w:leader="dot" w:pos="9350"/>
                    </w:tabs>
                    <w:bidi/>
                    <w:spacing w:line="276" w:lineRule="auto"/>
                    <w:rPr>
                      <w:rFonts w:eastAsiaTheme="minorEastAsia"/>
                      <w:noProof/>
                    </w:rPr>
                  </w:pPr>
                  <w:hyperlink w:anchor="_Toc224820355" w:history="1">
                    <w:r w:rsidR="00FF47F7" w:rsidRPr="00FF47F7">
                      <w:rPr>
                        <w:rStyle w:val="Hyperlink"/>
                        <w:rFonts w:ascii="Sakkal Majalla" w:eastAsiaTheme="majorEastAsia" w:hAnsi="Sakkal Majalla" w:cs="Sakkal Majalla"/>
                        <w:b/>
                        <w:bCs/>
                        <w:noProof/>
                        <w:sz w:val="28"/>
                        <w:szCs w:val="28"/>
                        <w:lang w:bidi="ar-EG"/>
                      </w:rPr>
                      <w:t>Abstract</w:t>
                    </w:r>
                    <w:r w:rsidR="00FF47F7" w:rsidRPr="00FF47F7">
                      <w:rPr>
                        <w:rFonts w:ascii="Sakkal Majalla" w:hAnsi="Sakkal Majalla" w:cs="Sakkal Majalla"/>
                        <w:noProof/>
                        <w:webHidden/>
                        <w:sz w:val="28"/>
                        <w:szCs w:val="28"/>
                      </w:rPr>
                      <w:tab/>
                    </w:r>
                    <w:r w:rsidR="00FF47F7" w:rsidRPr="00FF47F7">
                      <w:rPr>
                        <w:rStyle w:val="Hyperlink"/>
                        <w:rFonts w:ascii="Sakkal Majalla" w:hAnsi="Sakkal Majalla" w:cs="Sakkal Majalla"/>
                        <w:noProof/>
                        <w:sz w:val="28"/>
                        <w:szCs w:val="28"/>
                        <w:rtl/>
                      </w:rPr>
                      <w:fldChar w:fldCharType="begin"/>
                    </w:r>
                    <w:r w:rsidR="00FF47F7" w:rsidRPr="00FF47F7">
                      <w:rPr>
                        <w:rFonts w:ascii="Sakkal Majalla" w:hAnsi="Sakkal Majalla" w:cs="Sakkal Majalla"/>
                        <w:noProof/>
                        <w:webHidden/>
                        <w:sz w:val="28"/>
                        <w:szCs w:val="28"/>
                      </w:rPr>
                      <w:instrText xml:space="preserve"> PAGEREF _Toc224820355 \h </w:instrText>
                    </w:r>
                    <w:r w:rsidR="00FF47F7" w:rsidRPr="00FF47F7">
                      <w:rPr>
                        <w:rStyle w:val="Hyperlink"/>
                        <w:rFonts w:ascii="Sakkal Majalla" w:hAnsi="Sakkal Majalla" w:cs="Sakkal Majalla"/>
                        <w:noProof/>
                        <w:sz w:val="28"/>
                        <w:szCs w:val="28"/>
                        <w:rtl/>
                      </w:rPr>
                    </w:r>
                    <w:r w:rsidR="00FF47F7" w:rsidRPr="00FF47F7">
                      <w:rPr>
                        <w:rStyle w:val="Hyperlink"/>
                        <w:rFonts w:ascii="Sakkal Majalla" w:hAnsi="Sakkal Majalla" w:cs="Sakkal Majalla"/>
                        <w:noProof/>
                        <w:sz w:val="28"/>
                        <w:szCs w:val="28"/>
                        <w:rtl/>
                      </w:rPr>
                      <w:fldChar w:fldCharType="separate"/>
                    </w:r>
                    <w:r w:rsidR="00A3537C">
                      <w:rPr>
                        <w:rFonts w:ascii="Sakkal Majalla" w:hAnsi="Sakkal Majalla" w:cs="Sakkal Majalla"/>
                        <w:noProof/>
                        <w:webHidden/>
                        <w:sz w:val="28"/>
                        <w:szCs w:val="28"/>
                        <w:rtl/>
                      </w:rPr>
                      <w:t>53</w:t>
                    </w:r>
                    <w:r w:rsidR="00FF47F7" w:rsidRPr="00FF47F7">
                      <w:rPr>
                        <w:rStyle w:val="Hyperlink"/>
                        <w:rFonts w:ascii="Sakkal Majalla" w:hAnsi="Sakkal Majalla" w:cs="Sakkal Majalla"/>
                        <w:noProof/>
                        <w:sz w:val="28"/>
                        <w:szCs w:val="28"/>
                        <w:rtl/>
                      </w:rPr>
                      <w:fldChar w:fldCharType="end"/>
                    </w:r>
                  </w:hyperlink>
                </w:p>
                <w:p w14:paraId="3196A8BB" w14:textId="32EF7CE7" w:rsidR="00760F71" w:rsidRPr="00760F71" w:rsidRDefault="00760F71" w:rsidP="00FF47F7">
                  <w:pPr>
                    <w:spacing w:line="276" w:lineRule="auto"/>
                  </w:pPr>
                  <w:r w:rsidRPr="00760F71">
                    <w:rPr>
                      <w:rFonts w:ascii="Sakkal Majalla" w:hAnsi="Sakkal Majalla" w:cs="Sakkal Majalla"/>
                      <w:b/>
                      <w:bCs/>
                      <w:noProof/>
                      <w:color w:val="000000" w:themeColor="text1"/>
                      <w:sz w:val="28"/>
                      <w:szCs w:val="28"/>
                    </w:rPr>
                    <w:fldChar w:fldCharType="end"/>
                  </w:r>
                </w:p>
              </w:sdtContent>
            </w:sdt>
            <w:p w14:paraId="7BD3CE5E" w14:textId="0BB15799" w:rsidR="00760F71" w:rsidRDefault="00760F71" w:rsidP="00760F71">
              <w:pPr>
                <w:bidi w:val="0"/>
              </w:pPr>
            </w:p>
            <w:p w14:paraId="2D7A4CC5" w14:textId="47DFF746" w:rsidR="00FF47F7" w:rsidRDefault="00FF47F7" w:rsidP="00FF47F7">
              <w:pPr>
                <w:bidi w:val="0"/>
              </w:pPr>
            </w:p>
            <w:p w14:paraId="761E2197" w14:textId="193B5B8C" w:rsidR="00FF47F7" w:rsidRDefault="00FF47F7" w:rsidP="00FF47F7">
              <w:pPr>
                <w:bidi w:val="0"/>
              </w:pPr>
            </w:p>
            <w:p w14:paraId="1533BEC3" w14:textId="00A71223" w:rsidR="00FF47F7" w:rsidRDefault="00FF47F7" w:rsidP="00FF47F7">
              <w:pPr>
                <w:bidi w:val="0"/>
              </w:pPr>
            </w:p>
            <w:p w14:paraId="246F77EC" w14:textId="137F511D" w:rsidR="00FF47F7" w:rsidRDefault="00FF47F7" w:rsidP="00FF47F7">
              <w:pPr>
                <w:bidi w:val="0"/>
              </w:pPr>
            </w:p>
            <w:p w14:paraId="165783F4" w14:textId="5F6BAE43" w:rsidR="00FF47F7" w:rsidRDefault="00FF47F7" w:rsidP="00FF47F7">
              <w:pPr>
                <w:bidi w:val="0"/>
              </w:pPr>
            </w:p>
            <w:p w14:paraId="41092305" w14:textId="78E5A66C" w:rsidR="00FF47F7" w:rsidRDefault="00FF47F7" w:rsidP="00FF47F7">
              <w:pPr>
                <w:bidi w:val="0"/>
              </w:pPr>
            </w:p>
            <w:p w14:paraId="1D2E75CC" w14:textId="7B43A3FE" w:rsidR="00FF47F7" w:rsidRDefault="00FF47F7" w:rsidP="00FF47F7">
              <w:pPr>
                <w:bidi w:val="0"/>
              </w:pPr>
            </w:p>
            <w:p w14:paraId="6CF747B3" w14:textId="2EDB953F" w:rsidR="00FF47F7" w:rsidRDefault="00FF47F7" w:rsidP="00FF47F7">
              <w:pPr>
                <w:bidi w:val="0"/>
              </w:pPr>
            </w:p>
            <w:p w14:paraId="38F94FDA" w14:textId="069F1ACF" w:rsidR="00FF47F7" w:rsidRDefault="00FF47F7" w:rsidP="00FF47F7">
              <w:pPr>
                <w:bidi w:val="0"/>
              </w:pPr>
            </w:p>
            <w:p w14:paraId="20D42249" w14:textId="12DD2246" w:rsidR="00FF47F7" w:rsidRDefault="00FF47F7" w:rsidP="00FF47F7">
              <w:pPr>
                <w:bidi w:val="0"/>
              </w:pPr>
            </w:p>
            <w:p w14:paraId="4878879C" w14:textId="39276936" w:rsidR="00FF47F7" w:rsidRDefault="00FF47F7" w:rsidP="00FF47F7">
              <w:pPr>
                <w:bidi w:val="0"/>
              </w:pPr>
            </w:p>
            <w:p w14:paraId="37FC09DE" w14:textId="33FF71D2" w:rsidR="00FF47F7" w:rsidRDefault="00FF47F7" w:rsidP="00FF47F7">
              <w:pPr>
                <w:bidi w:val="0"/>
              </w:pPr>
            </w:p>
            <w:p w14:paraId="69BE6139" w14:textId="71C2A4EB" w:rsidR="00FF47F7" w:rsidRDefault="00FF47F7" w:rsidP="00FF47F7">
              <w:pPr>
                <w:bidi w:val="0"/>
              </w:pPr>
            </w:p>
            <w:p w14:paraId="533DCDF8" w14:textId="43667DDA" w:rsidR="00FF47F7" w:rsidRDefault="00FF47F7" w:rsidP="00FF47F7">
              <w:pPr>
                <w:bidi w:val="0"/>
              </w:pPr>
            </w:p>
            <w:p w14:paraId="4DF6E2B8" w14:textId="715E9B28" w:rsidR="00FF47F7" w:rsidRDefault="00FF47F7" w:rsidP="00FF47F7">
              <w:pPr>
                <w:bidi w:val="0"/>
              </w:pPr>
            </w:p>
            <w:p w14:paraId="55733A53" w14:textId="21E77BC2" w:rsidR="00FF47F7" w:rsidRDefault="00FF47F7" w:rsidP="00FF47F7">
              <w:pPr>
                <w:bidi w:val="0"/>
              </w:pPr>
            </w:p>
            <w:p w14:paraId="4883849D" w14:textId="77777777" w:rsidR="00FF47F7" w:rsidRPr="00760F71" w:rsidRDefault="00FF47F7" w:rsidP="00FF47F7">
              <w:pPr>
                <w:bidi w:val="0"/>
              </w:pPr>
            </w:p>
            <w:p w14:paraId="07A0F472" w14:textId="77777777" w:rsidR="00760F71" w:rsidRPr="00760F71" w:rsidRDefault="00760F71" w:rsidP="00760F71">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9" w:name="_Toc214287494"/>
              <w:bookmarkStart w:id="10" w:name="_Toc224820309"/>
              <w:r w:rsidRPr="00760F71">
                <w:rPr>
                  <w:rFonts w:ascii="Sakkal Majalla" w:eastAsia="Calibri" w:hAnsi="Sakkal Majalla" w:cs="Sakkal Majalla" w:hint="cs"/>
                  <w:b/>
                  <w:bCs/>
                  <w:color w:val="000000" w:themeColor="text1"/>
                  <w:sz w:val="36"/>
                  <w:szCs w:val="36"/>
                  <w:rtl/>
                  <w:lang w:bidi="ar-EG"/>
                </w:rPr>
                <w:lastRenderedPageBreak/>
                <w:t>فهرس الجداول</w:t>
              </w:r>
              <w:bookmarkEnd w:id="9"/>
              <w:bookmarkEnd w:id="10"/>
            </w:p>
            <w:p w14:paraId="44CE7C7A" w14:textId="77777777" w:rsidR="00760F71" w:rsidRPr="00760F71" w:rsidRDefault="00760F71" w:rsidP="00760F71">
              <w:pPr>
                <w:keepNext/>
                <w:keepLines/>
                <w:spacing w:before="240" w:after="0"/>
                <w:jc w:val="center"/>
                <w:outlineLvl w:val="0"/>
                <w:rPr>
                  <w:rFonts w:ascii="Sakkal Majalla" w:eastAsia="Calibri" w:hAnsi="Sakkal Majalla" w:cs="Sakkal Majalla"/>
                  <w:b/>
                  <w:bCs/>
                  <w:color w:val="000000" w:themeColor="text1"/>
                  <w:sz w:val="36"/>
                  <w:szCs w:val="36"/>
                  <w:rtl/>
                  <w:lang w:bidi="ar-EG"/>
                </w:rPr>
              </w:pPr>
            </w:p>
            <w:tbl>
              <w:tblPr>
                <w:tblStyle w:val="TableGrid"/>
                <w:bidiVisual/>
                <w:tblW w:w="0" w:type="auto"/>
                <w:tblLook w:val="04A0" w:firstRow="1" w:lastRow="0" w:firstColumn="1" w:lastColumn="0" w:noHBand="0" w:noVBand="1"/>
              </w:tblPr>
              <w:tblGrid>
                <w:gridCol w:w="8093"/>
                <w:gridCol w:w="1257"/>
              </w:tblGrid>
              <w:tr w:rsidR="00760F71" w:rsidRPr="00760F71" w14:paraId="1134A63B" w14:textId="77777777" w:rsidTr="009C03CA">
                <w:tc>
                  <w:tcPr>
                    <w:tcW w:w="8093" w:type="dxa"/>
                  </w:tcPr>
                  <w:p w14:paraId="408A1D9A" w14:textId="77777777"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جدول (1) يوضح الخصائص الديمغرافية لعينة الدراسة</w:t>
                    </w:r>
                  </w:p>
                </w:tc>
                <w:tc>
                  <w:tcPr>
                    <w:tcW w:w="1257" w:type="dxa"/>
                  </w:tcPr>
                  <w:p w14:paraId="0D9E6927" w14:textId="227341F9" w:rsidR="00760F71" w:rsidRPr="00760F71" w:rsidRDefault="00597708" w:rsidP="00760F71">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23</w:t>
                    </w:r>
                  </w:p>
                </w:tc>
              </w:tr>
              <w:tr w:rsidR="00760F71" w:rsidRPr="00760F71" w14:paraId="5FC50AA3" w14:textId="77777777" w:rsidTr="009C03CA">
                <w:tc>
                  <w:tcPr>
                    <w:tcW w:w="8093" w:type="dxa"/>
                  </w:tcPr>
                  <w:p w14:paraId="2BD9ED97" w14:textId="5748AF1D"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 xml:space="preserve">جدول (2) يوضح صدق الأداة </w:t>
                    </w:r>
                  </w:p>
                </w:tc>
                <w:tc>
                  <w:tcPr>
                    <w:tcW w:w="1257" w:type="dxa"/>
                  </w:tcPr>
                  <w:p w14:paraId="627C909F" w14:textId="77777777" w:rsidR="00760F71" w:rsidRPr="00760F71" w:rsidRDefault="00760F71" w:rsidP="00760F71">
                    <w:pPr>
                      <w:bidi/>
                      <w:spacing w:line="276" w:lineRule="auto"/>
                      <w:jc w:val="center"/>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26</w:t>
                    </w:r>
                  </w:p>
                </w:tc>
              </w:tr>
              <w:tr w:rsidR="00760F71" w:rsidRPr="00760F71" w14:paraId="16F302E4" w14:textId="77777777" w:rsidTr="009C03CA">
                <w:tc>
                  <w:tcPr>
                    <w:tcW w:w="8093" w:type="dxa"/>
                  </w:tcPr>
                  <w:p w14:paraId="2535F81E" w14:textId="77777777"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جدول (3) يوضح نتائج ثبات الأداة</w:t>
                    </w:r>
                  </w:p>
                </w:tc>
                <w:tc>
                  <w:tcPr>
                    <w:tcW w:w="1257" w:type="dxa"/>
                  </w:tcPr>
                  <w:p w14:paraId="227C55C4" w14:textId="77777777" w:rsidR="00760F71" w:rsidRPr="00760F71" w:rsidRDefault="00760F71" w:rsidP="00760F71">
                    <w:pPr>
                      <w:bidi/>
                      <w:spacing w:line="276" w:lineRule="auto"/>
                      <w:jc w:val="center"/>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27</w:t>
                    </w:r>
                  </w:p>
                </w:tc>
              </w:tr>
              <w:tr w:rsidR="00760F71" w:rsidRPr="00760F71" w14:paraId="35398729" w14:textId="77777777" w:rsidTr="009C03CA">
                <w:tc>
                  <w:tcPr>
                    <w:tcW w:w="8093" w:type="dxa"/>
                  </w:tcPr>
                  <w:p w14:paraId="03C2B1A2" w14:textId="69A405F8"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 xml:space="preserve">جدول (4) يوضح </w:t>
                    </w:r>
                    <w:r w:rsidR="00597708" w:rsidRPr="00597708">
                      <w:rPr>
                        <w:rFonts w:ascii="Sakkal Majalla" w:eastAsia="Calibri" w:hAnsi="Sakkal Majalla" w:cs="Sakkal Majalla"/>
                        <w:color w:val="000000"/>
                        <w:sz w:val="28"/>
                        <w:szCs w:val="28"/>
                        <w:rtl/>
                        <w:lang w:bidi="ar-EG"/>
                      </w:rPr>
                      <w:t>مستوى تطبيق التحول الرقمي</w:t>
                    </w:r>
                    <w:r w:rsidR="00597708">
                      <w:rPr>
                        <w:rFonts w:ascii="Sakkal Majalla" w:eastAsia="Calibri" w:hAnsi="Sakkal Majalla" w:cs="Sakkal Majalla" w:hint="cs"/>
                        <w:color w:val="000000"/>
                        <w:sz w:val="28"/>
                        <w:szCs w:val="28"/>
                        <w:rtl/>
                        <w:lang w:bidi="ar-EG"/>
                      </w:rPr>
                      <w:t xml:space="preserve"> </w:t>
                    </w:r>
                    <w:r w:rsidR="00597708" w:rsidRPr="00597708">
                      <w:rPr>
                        <w:rFonts w:ascii="Sakkal Majalla" w:eastAsia="Calibri" w:hAnsi="Sakkal Majalla" w:cs="Sakkal Majalla"/>
                        <w:color w:val="000000"/>
                        <w:sz w:val="28"/>
                        <w:szCs w:val="28"/>
                        <w:rtl/>
                        <w:lang w:bidi="ar-EG"/>
                      </w:rPr>
                      <w:t xml:space="preserve">داخل </w:t>
                    </w:r>
                    <w:r w:rsidR="00597708" w:rsidRPr="00597708">
                      <w:rPr>
                        <w:rFonts w:ascii="Sakkal Majalla" w:eastAsia="Calibri" w:hAnsi="Sakkal Majalla" w:cs="Sakkal Majalla" w:hint="cs"/>
                        <w:color w:val="000000"/>
                        <w:sz w:val="28"/>
                        <w:szCs w:val="28"/>
                        <w:rtl/>
                        <w:lang w:bidi="ar-EG"/>
                      </w:rPr>
                      <w:t>المستشفيات</w:t>
                    </w:r>
                  </w:p>
                </w:tc>
                <w:tc>
                  <w:tcPr>
                    <w:tcW w:w="1257" w:type="dxa"/>
                  </w:tcPr>
                  <w:p w14:paraId="5F254E4B" w14:textId="77777777" w:rsidR="00760F71" w:rsidRPr="00760F71" w:rsidRDefault="00760F71" w:rsidP="00760F71">
                    <w:pPr>
                      <w:bidi/>
                      <w:spacing w:line="276" w:lineRule="auto"/>
                      <w:jc w:val="center"/>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30</w:t>
                    </w:r>
                  </w:p>
                </w:tc>
              </w:tr>
              <w:tr w:rsidR="00760F71" w:rsidRPr="00760F71" w14:paraId="2A6493AB" w14:textId="77777777" w:rsidTr="009C03CA">
                <w:tc>
                  <w:tcPr>
                    <w:tcW w:w="8093" w:type="dxa"/>
                  </w:tcPr>
                  <w:p w14:paraId="7B0309A8" w14:textId="35C4B8C7"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 xml:space="preserve">جدول (5) يوضح </w:t>
                    </w:r>
                    <w:r w:rsidR="00597708" w:rsidRPr="00597708">
                      <w:rPr>
                        <w:rFonts w:ascii="Sakkal Majalla" w:eastAsia="Calibri" w:hAnsi="Sakkal Majalla" w:cs="Sakkal Majalla"/>
                        <w:color w:val="000000"/>
                        <w:sz w:val="28"/>
                        <w:szCs w:val="28"/>
                        <w:rtl/>
                        <w:lang w:bidi="ar-EG"/>
                      </w:rPr>
                      <w:t xml:space="preserve">نتائج بعد </w:t>
                    </w:r>
                    <w:r w:rsidR="00597708" w:rsidRPr="00597708">
                      <w:rPr>
                        <w:rFonts w:ascii="Sakkal Majalla" w:eastAsia="Calibri" w:hAnsi="Sakkal Majalla" w:cs="Sakkal Majalla" w:hint="cs"/>
                        <w:color w:val="000000"/>
                        <w:sz w:val="28"/>
                        <w:szCs w:val="28"/>
                        <w:rtl/>
                        <w:lang w:bidi="ar-EG"/>
                      </w:rPr>
                      <w:t>الاستجابة</w:t>
                    </w:r>
                    <w:r w:rsidR="00597708" w:rsidRPr="00597708">
                      <w:rPr>
                        <w:rFonts w:ascii="Sakkal Majalla" w:eastAsia="Calibri" w:hAnsi="Sakkal Majalla" w:cs="Sakkal Majalla"/>
                        <w:color w:val="000000"/>
                        <w:sz w:val="28"/>
                        <w:szCs w:val="28"/>
                        <w:rtl/>
                        <w:lang w:bidi="ar-EG"/>
                      </w:rPr>
                      <w:t xml:space="preserve"> </w:t>
                    </w:r>
                    <w:r w:rsidR="00597708" w:rsidRPr="00597708">
                      <w:rPr>
                        <w:rFonts w:ascii="Sakkal Majalla" w:eastAsia="Calibri" w:hAnsi="Sakkal Majalla" w:cs="Sakkal Majalla" w:hint="cs"/>
                        <w:color w:val="000000"/>
                        <w:sz w:val="28"/>
                        <w:szCs w:val="28"/>
                        <w:rtl/>
                        <w:lang w:bidi="ar-EG"/>
                      </w:rPr>
                      <w:t>لمتغير</w:t>
                    </w:r>
                    <w:r w:rsidR="00597708" w:rsidRPr="00597708">
                      <w:rPr>
                        <w:rFonts w:ascii="Sakkal Majalla" w:eastAsia="Calibri" w:hAnsi="Sakkal Majalla" w:cs="Sakkal Majalla"/>
                        <w:color w:val="000000"/>
                        <w:sz w:val="28"/>
                        <w:szCs w:val="28"/>
                        <w:rtl/>
                        <w:lang w:bidi="ar-EG"/>
                      </w:rPr>
                      <w:t xml:space="preserve"> جودة الخدمات الصحية</w:t>
                    </w:r>
                  </w:p>
                </w:tc>
                <w:tc>
                  <w:tcPr>
                    <w:tcW w:w="1257" w:type="dxa"/>
                  </w:tcPr>
                  <w:p w14:paraId="3E966319" w14:textId="49FE8E0A" w:rsidR="00760F71" w:rsidRPr="00760F71" w:rsidRDefault="00597708" w:rsidP="00760F71">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32</w:t>
                    </w:r>
                  </w:p>
                </w:tc>
              </w:tr>
              <w:tr w:rsidR="00760F71" w:rsidRPr="00760F71" w14:paraId="0F00156D" w14:textId="77777777" w:rsidTr="009C03CA">
                <w:tc>
                  <w:tcPr>
                    <w:tcW w:w="8093" w:type="dxa"/>
                  </w:tcPr>
                  <w:p w14:paraId="6F81DBF0" w14:textId="76F0CEA8"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color w:val="000000"/>
                        <w:sz w:val="28"/>
                        <w:szCs w:val="28"/>
                        <w:rtl/>
                        <w:lang w:bidi="ar-EG"/>
                      </w:rPr>
                      <w:t>جدول (</w:t>
                    </w:r>
                    <w:r w:rsidRPr="00760F71">
                      <w:rPr>
                        <w:rFonts w:ascii="Sakkal Majalla" w:eastAsia="Calibri" w:hAnsi="Sakkal Majalla" w:cs="Sakkal Majalla" w:hint="cs"/>
                        <w:color w:val="000000"/>
                        <w:sz w:val="28"/>
                        <w:szCs w:val="28"/>
                        <w:rtl/>
                        <w:lang w:bidi="ar-EG"/>
                      </w:rPr>
                      <w:t>6</w:t>
                    </w:r>
                    <w:r w:rsidRPr="00760F71">
                      <w:rPr>
                        <w:rFonts w:ascii="Sakkal Majalla" w:eastAsia="Calibri" w:hAnsi="Sakkal Majalla" w:cs="Sakkal Majalla"/>
                        <w:color w:val="000000"/>
                        <w:sz w:val="28"/>
                        <w:szCs w:val="28"/>
                        <w:rtl/>
                        <w:lang w:bidi="ar-EG"/>
                      </w:rPr>
                      <w:t xml:space="preserve">) يوضح نتائج </w:t>
                    </w:r>
                    <w:r w:rsidR="00597708" w:rsidRPr="00597708">
                      <w:rPr>
                        <w:rFonts w:ascii="Sakkal Majalla" w:eastAsia="Calibri" w:hAnsi="Sakkal Majalla" w:cs="Sakkal Majalla"/>
                        <w:color w:val="000000"/>
                        <w:sz w:val="28"/>
                        <w:szCs w:val="28"/>
                        <w:rtl/>
                        <w:lang w:bidi="ar-EG"/>
                      </w:rPr>
                      <w:t xml:space="preserve">بعد </w:t>
                    </w:r>
                    <w:r w:rsidR="00597708">
                      <w:rPr>
                        <w:rFonts w:ascii="Sakkal Majalla" w:eastAsia="Calibri" w:hAnsi="Sakkal Majalla" w:cs="Sakkal Majalla" w:hint="cs"/>
                        <w:color w:val="000000"/>
                        <w:sz w:val="28"/>
                        <w:szCs w:val="28"/>
                        <w:rtl/>
                        <w:lang w:bidi="ar-EG"/>
                      </w:rPr>
                      <w:t>الموثوقية</w:t>
                    </w:r>
                    <w:r w:rsidR="00597708" w:rsidRPr="00597708">
                      <w:rPr>
                        <w:rFonts w:ascii="Sakkal Majalla" w:eastAsia="Calibri" w:hAnsi="Sakkal Majalla" w:cs="Sakkal Majalla"/>
                        <w:color w:val="000000"/>
                        <w:sz w:val="28"/>
                        <w:szCs w:val="28"/>
                        <w:rtl/>
                        <w:lang w:bidi="ar-EG"/>
                      </w:rPr>
                      <w:t xml:space="preserve"> لمتغير جودة الخدمات الصحية</w:t>
                    </w:r>
                  </w:p>
                </w:tc>
                <w:tc>
                  <w:tcPr>
                    <w:tcW w:w="1257" w:type="dxa"/>
                  </w:tcPr>
                  <w:p w14:paraId="63DF77B4" w14:textId="7A690783" w:rsidR="00760F71" w:rsidRPr="00760F71" w:rsidRDefault="00597708" w:rsidP="00760F71">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33</w:t>
                    </w:r>
                  </w:p>
                </w:tc>
              </w:tr>
              <w:tr w:rsidR="00760F71" w:rsidRPr="00760F71" w14:paraId="678AAE37" w14:textId="77777777" w:rsidTr="009C03CA">
                <w:tc>
                  <w:tcPr>
                    <w:tcW w:w="8093" w:type="dxa"/>
                  </w:tcPr>
                  <w:p w14:paraId="1142B2B1" w14:textId="3BCAC9D5"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color w:val="000000"/>
                        <w:sz w:val="28"/>
                        <w:szCs w:val="28"/>
                        <w:rtl/>
                        <w:lang w:bidi="ar-EG"/>
                      </w:rPr>
                      <w:t>جدول (</w:t>
                    </w:r>
                    <w:r w:rsidRPr="00760F71">
                      <w:rPr>
                        <w:rFonts w:ascii="Sakkal Majalla" w:eastAsia="Calibri" w:hAnsi="Sakkal Majalla" w:cs="Sakkal Majalla" w:hint="cs"/>
                        <w:color w:val="000000"/>
                        <w:sz w:val="28"/>
                        <w:szCs w:val="28"/>
                        <w:rtl/>
                        <w:lang w:bidi="ar-EG"/>
                      </w:rPr>
                      <w:t>7)</w:t>
                    </w:r>
                    <w:r w:rsidRPr="00760F71">
                      <w:rPr>
                        <w:rFonts w:ascii="Sakkal Majalla" w:eastAsia="Calibri" w:hAnsi="Sakkal Majalla" w:cs="Sakkal Majalla"/>
                        <w:color w:val="000000"/>
                        <w:sz w:val="28"/>
                        <w:szCs w:val="28"/>
                        <w:rtl/>
                        <w:lang w:bidi="ar-EG"/>
                      </w:rPr>
                      <w:t xml:space="preserve"> يوضح </w:t>
                    </w:r>
                    <w:r w:rsidR="00597708" w:rsidRPr="00597708">
                      <w:rPr>
                        <w:rFonts w:ascii="Sakkal Majalla" w:eastAsia="Calibri" w:hAnsi="Sakkal Majalla" w:cs="Sakkal Majalla"/>
                        <w:color w:val="000000"/>
                        <w:sz w:val="28"/>
                        <w:szCs w:val="28"/>
                        <w:rtl/>
                        <w:lang w:bidi="ar-EG"/>
                      </w:rPr>
                      <w:t xml:space="preserve">نتائج بعد </w:t>
                    </w:r>
                    <w:r w:rsidR="00597708">
                      <w:rPr>
                        <w:rFonts w:ascii="Sakkal Majalla" w:eastAsia="Calibri" w:hAnsi="Sakkal Majalla" w:cs="Sakkal Majalla" w:hint="cs"/>
                        <w:color w:val="000000"/>
                        <w:sz w:val="28"/>
                        <w:szCs w:val="28"/>
                        <w:rtl/>
                        <w:lang w:bidi="ar-EG"/>
                      </w:rPr>
                      <w:t>الأمن والسلامة</w:t>
                    </w:r>
                    <w:r w:rsidR="00597708" w:rsidRPr="00597708">
                      <w:rPr>
                        <w:rFonts w:ascii="Sakkal Majalla" w:eastAsia="Calibri" w:hAnsi="Sakkal Majalla" w:cs="Sakkal Majalla"/>
                        <w:color w:val="000000"/>
                        <w:sz w:val="28"/>
                        <w:szCs w:val="28"/>
                        <w:rtl/>
                        <w:lang w:bidi="ar-EG"/>
                      </w:rPr>
                      <w:t xml:space="preserve"> لمتغير جودة الخدمات الصحية</w:t>
                    </w:r>
                  </w:p>
                </w:tc>
                <w:tc>
                  <w:tcPr>
                    <w:tcW w:w="1257" w:type="dxa"/>
                  </w:tcPr>
                  <w:p w14:paraId="46CDFDB4" w14:textId="25335EFE" w:rsidR="00760F71" w:rsidRPr="00760F71" w:rsidRDefault="00597708" w:rsidP="00760F71">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34</w:t>
                    </w:r>
                  </w:p>
                </w:tc>
              </w:tr>
              <w:tr w:rsidR="00760F71" w:rsidRPr="00760F71" w14:paraId="3ED36AD6" w14:textId="77777777" w:rsidTr="009C03CA">
                <w:tc>
                  <w:tcPr>
                    <w:tcW w:w="8093" w:type="dxa"/>
                  </w:tcPr>
                  <w:p w14:paraId="4E4A6D4A" w14:textId="3A4B6541"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color w:val="000000"/>
                        <w:sz w:val="28"/>
                        <w:szCs w:val="28"/>
                        <w:rtl/>
                        <w:lang w:bidi="ar-EG"/>
                      </w:rPr>
                      <w:t>جدول (</w:t>
                    </w:r>
                    <w:r w:rsidRPr="00760F71">
                      <w:rPr>
                        <w:rFonts w:ascii="Sakkal Majalla" w:eastAsia="Calibri" w:hAnsi="Sakkal Majalla" w:cs="Sakkal Majalla" w:hint="cs"/>
                        <w:color w:val="000000"/>
                        <w:sz w:val="28"/>
                        <w:szCs w:val="28"/>
                        <w:rtl/>
                        <w:lang w:bidi="ar-EG"/>
                      </w:rPr>
                      <w:t>8</w:t>
                    </w:r>
                    <w:r w:rsidRPr="00760F71">
                      <w:rPr>
                        <w:rFonts w:ascii="Sakkal Majalla" w:eastAsia="Calibri" w:hAnsi="Sakkal Majalla" w:cs="Sakkal Majalla"/>
                        <w:color w:val="000000"/>
                        <w:sz w:val="28"/>
                        <w:szCs w:val="28"/>
                        <w:rtl/>
                        <w:lang w:bidi="ar-EG"/>
                      </w:rPr>
                      <w:t xml:space="preserve">) يوضح نتائج </w:t>
                    </w:r>
                    <w:r w:rsidR="00597708" w:rsidRPr="00597708">
                      <w:rPr>
                        <w:rFonts w:ascii="Sakkal Majalla" w:eastAsia="Calibri" w:hAnsi="Sakkal Majalla" w:cs="Sakkal Majalla"/>
                        <w:color w:val="000000"/>
                        <w:sz w:val="28"/>
                        <w:szCs w:val="28"/>
                        <w:rtl/>
                        <w:lang w:bidi="ar-EG"/>
                      </w:rPr>
                      <w:t xml:space="preserve">بعد </w:t>
                    </w:r>
                    <w:r w:rsidR="00597708">
                      <w:rPr>
                        <w:rFonts w:ascii="Sakkal Majalla" w:eastAsia="Calibri" w:hAnsi="Sakkal Majalla" w:cs="Sakkal Majalla" w:hint="cs"/>
                        <w:color w:val="000000"/>
                        <w:sz w:val="28"/>
                        <w:szCs w:val="28"/>
                        <w:rtl/>
                        <w:lang w:bidi="ar-EG"/>
                      </w:rPr>
                      <w:t>التواصل</w:t>
                    </w:r>
                    <w:r w:rsidR="00597708" w:rsidRPr="00597708">
                      <w:rPr>
                        <w:rFonts w:ascii="Sakkal Majalla" w:eastAsia="Calibri" w:hAnsi="Sakkal Majalla" w:cs="Sakkal Majalla"/>
                        <w:color w:val="000000"/>
                        <w:sz w:val="28"/>
                        <w:szCs w:val="28"/>
                        <w:rtl/>
                        <w:lang w:bidi="ar-EG"/>
                      </w:rPr>
                      <w:t xml:space="preserve"> لمتغير جودة الخدمات الصحية</w:t>
                    </w:r>
                  </w:p>
                </w:tc>
                <w:tc>
                  <w:tcPr>
                    <w:tcW w:w="1257" w:type="dxa"/>
                  </w:tcPr>
                  <w:p w14:paraId="184F8CA6" w14:textId="6B08AE1B" w:rsidR="00760F71" w:rsidRPr="00760F71" w:rsidRDefault="00760F71" w:rsidP="00760F71">
                    <w:pPr>
                      <w:bidi/>
                      <w:spacing w:line="276" w:lineRule="auto"/>
                      <w:jc w:val="center"/>
                      <w:rPr>
                        <w:rFonts w:ascii="Sakkal Majalla" w:eastAsia="Calibri" w:hAnsi="Sakkal Majalla" w:cs="Sakkal Majalla"/>
                        <w:color w:val="000000"/>
                        <w:sz w:val="28"/>
                        <w:szCs w:val="28"/>
                        <w:rtl/>
                        <w:lang w:bidi="ar-EG"/>
                      </w:rPr>
                    </w:pPr>
                    <w:r w:rsidRPr="00760F71">
                      <w:rPr>
                        <w:rFonts w:ascii="Sakkal Majalla" w:eastAsia="Calibri" w:hAnsi="Sakkal Majalla" w:cs="Sakkal Majalla" w:hint="cs"/>
                        <w:color w:val="000000"/>
                        <w:sz w:val="28"/>
                        <w:szCs w:val="28"/>
                        <w:rtl/>
                        <w:lang w:bidi="ar-EG"/>
                      </w:rPr>
                      <w:t>3</w:t>
                    </w:r>
                    <w:r w:rsidR="00597708">
                      <w:rPr>
                        <w:rFonts w:ascii="Sakkal Majalla" w:eastAsia="Calibri" w:hAnsi="Sakkal Majalla" w:cs="Sakkal Majalla" w:hint="cs"/>
                        <w:color w:val="000000"/>
                        <w:sz w:val="28"/>
                        <w:szCs w:val="28"/>
                        <w:rtl/>
                        <w:lang w:bidi="ar-EG"/>
                      </w:rPr>
                      <w:t>5</w:t>
                    </w:r>
                  </w:p>
                </w:tc>
              </w:tr>
              <w:tr w:rsidR="00760F71" w:rsidRPr="00760F71" w14:paraId="67CDFD1F" w14:textId="77777777" w:rsidTr="009C03CA">
                <w:tc>
                  <w:tcPr>
                    <w:tcW w:w="8093" w:type="dxa"/>
                  </w:tcPr>
                  <w:p w14:paraId="4FB665DD" w14:textId="7A7A4192" w:rsidR="00760F71" w:rsidRPr="00760F71" w:rsidRDefault="00760F71" w:rsidP="00760F71">
                    <w:pPr>
                      <w:bidi/>
                      <w:spacing w:line="276" w:lineRule="auto"/>
                      <w:rPr>
                        <w:rFonts w:ascii="Sakkal Majalla" w:eastAsia="Calibri" w:hAnsi="Sakkal Majalla" w:cs="Sakkal Majalla"/>
                        <w:color w:val="000000"/>
                        <w:sz w:val="28"/>
                        <w:szCs w:val="28"/>
                        <w:rtl/>
                        <w:lang w:bidi="ar-EG"/>
                      </w:rPr>
                    </w:pPr>
                    <w:r w:rsidRPr="00760F71">
                      <w:rPr>
                        <w:rFonts w:ascii="Sakkal Majalla" w:eastAsia="Calibri" w:hAnsi="Sakkal Majalla" w:cs="Sakkal Majalla"/>
                        <w:color w:val="000000"/>
                        <w:sz w:val="28"/>
                        <w:szCs w:val="28"/>
                        <w:rtl/>
                        <w:lang w:bidi="ar-EG"/>
                      </w:rPr>
                      <w:t>جدول (</w:t>
                    </w:r>
                    <w:r w:rsidRPr="00760F71">
                      <w:rPr>
                        <w:rFonts w:ascii="Sakkal Majalla" w:eastAsia="Calibri" w:hAnsi="Sakkal Majalla" w:cs="Sakkal Majalla" w:hint="cs"/>
                        <w:color w:val="000000"/>
                        <w:sz w:val="28"/>
                        <w:szCs w:val="28"/>
                        <w:rtl/>
                        <w:lang w:bidi="ar-EG"/>
                      </w:rPr>
                      <w:t>9</w:t>
                    </w:r>
                    <w:r w:rsidRPr="00760F71">
                      <w:rPr>
                        <w:rFonts w:ascii="Sakkal Majalla" w:eastAsia="Calibri" w:hAnsi="Sakkal Majalla" w:cs="Sakkal Majalla"/>
                        <w:color w:val="000000"/>
                        <w:sz w:val="28"/>
                        <w:szCs w:val="28"/>
                        <w:rtl/>
                        <w:lang w:bidi="ar-EG"/>
                      </w:rPr>
                      <w:t xml:space="preserve">) يوضح </w:t>
                    </w:r>
                    <w:r w:rsidR="00597708" w:rsidRPr="00597708">
                      <w:rPr>
                        <w:rFonts w:ascii="Sakkal Majalla" w:eastAsia="Calibri" w:hAnsi="Sakkal Majalla" w:cs="Sakkal Majalla"/>
                        <w:color w:val="000000"/>
                        <w:sz w:val="28"/>
                        <w:szCs w:val="28"/>
                        <w:rtl/>
                        <w:lang w:bidi="ar-EG"/>
                      </w:rPr>
                      <w:t xml:space="preserve">نتائج تأثير التحول الرقمي </w:t>
                    </w:r>
                    <w:r w:rsidR="00597708" w:rsidRPr="00597708">
                      <w:rPr>
                        <w:rFonts w:ascii="Sakkal Majalla" w:eastAsia="Calibri" w:hAnsi="Sakkal Majalla" w:cs="Sakkal Majalla" w:hint="cs"/>
                        <w:color w:val="000000"/>
                        <w:sz w:val="28"/>
                        <w:szCs w:val="28"/>
                        <w:rtl/>
                        <w:lang w:bidi="ar-EG"/>
                      </w:rPr>
                      <w:t>على بع</w:t>
                    </w:r>
                    <w:r w:rsidR="00597708" w:rsidRPr="00597708">
                      <w:rPr>
                        <w:rFonts w:ascii="Sakkal Majalla" w:eastAsia="Calibri" w:hAnsi="Sakkal Majalla" w:cs="Sakkal Majalla" w:hint="eastAsia"/>
                        <w:color w:val="000000"/>
                        <w:sz w:val="28"/>
                        <w:szCs w:val="28"/>
                        <w:rtl/>
                        <w:lang w:bidi="ar-EG"/>
                      </w:rPr>
                      <w:t>د</w:t>
                    </w:r>
                    <w:r w:rsidR="00597708" w:rsidRPr="00597708">
                      <w:rPr>
                        <w:rFonts w:ascii="Sakkal Majalla" w:eastAsia="Calibri" w:hAnsi="Sakkal Majalla" w:cs="Sakkal Majalla"/>
                        <w:color w:val="000000"/>
                        <w:sz w:val="28"/>
                        <w:szCs w:val="28"/>
                        <w:rtl/>
                        <w:lang w:bidi="ar-EG"/>
                      </w:rPr>
                      <w:t xml:space="preserve"> </w:t>
                    </w:r>
                    <w:r w:rsidR="00597708" w:rsidRPr="00597708">
                      <w:rPr>
                        <w:rFonts w:ascii="Sakkal Majalla" w:eastAsia="Calibri" w:hAnsi="Sakkal Majalla" w:cs="Sakkal Majalla" w:hint="cs"/>
                        <w:color w:val="000000"/>
                        <w:sz w:val="28"/>
                        <w:szCs w:val="28"/>
                        <w:rtl/>
                        <w:lang w:bidi="ar-EG"/>
                      </w:rPr>
                      <w:t>الاستجابة</w:t>
                    </w:r>
                  </w:p>
                </w:tc>
                <w:tc>
                  <w:tcPr>
                    <w:tcW w:w="1257" w:type="dxa"/>
                  </w:tcPr>
                  <w:p w14:paraId="236EAC20" w14:textId="54687E64" w:rsidR="00760F71" w:rsidRPr="00760F71" w:rsidRDefault="00597708" w:rsidP="00760F71">
                    <w:pPr>
                      <w:bidi/>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hint="cs"/>
                        <w:color w:val="000000"/>
                        <w:sz w:val="28"/>
                        <w:szCs w:val="28"/>
                        <w:rtl/>
                        <w:lang w:bidi="ar-EG"/>
                      </w:rPr>
                      <w:t>36</w:t>
                    </w:r>
                  </w:p>
                </w:tc>
              </w:tr>
              <w:tr w:rsidR="00597708" w:rsidRPr="00760F71" w14:paraId="07016D1F" w14:textId="77777777" w:rsidTr="00597708">
                <w:tc>
                  <w:tcPr>
                    <w:tcW w:w="8093" w:type="dxa"/>
                    <w:vAlign w:val="center"/>
                  </w:tcPr>
                  <w:p w14:paraId="29651BC4" w14:textId="42E3CAD5" w:rsidR="00597708" w:rsidRPr="00760F71" w:rsidRDefault="00597708" w:rsidP="00597708">
                    <w:pPr>
                      <w:spacing w:line="276" w:lineRule="auto"/>
                      <w:jc w:val="right"/>
                      <w:rPr>
                        <w:rFonts w:ascii="Sakkal Majalla" w:eastAsia="Calibri" w:hAnsi="Sakkal Majalla" w:cs="Sakkal Majalla"/>
                        <w:color w:val="000000"/>
                        <w:sz w:val="28"/>
                        <w:szCs w:val="28"/>
                        <w:rtl/>
                        <w:lang w:bidi="ar-EG"/>
                      </w:rPr>
                    </w:pPr>
                    <w:r w:rsidRPr="00597708">
                      <w:rPr>
                        <w:rFonts w:ascii="Sakkal Majalla" w:eastAsia="Calibri" w:hAnsi="Sakkal Majalla" w:cs="Sakkal Majalla"/>
                        <w:color w:val="000000"/>
                        <w:sz w:val="28"/>
                        <w:szCs w:val="28"/>
                        <w:rtl/>
                        <w:lang w:bidi="ar-EG"/>
                      </w:rPr>
                      <w:t xml:space="preserve">جدول </w:t>
                    </w:r>
                    <w:r>
                      <w:rPr>
                        <w:rFonts w:ascii="Sakkal Majalla" w:eastAsia="Calibri" w:hAnsi="Sakkal Majalla" w:cs="Sakkal Majalla" w:hint="cs"/>
                        <w:color w:val="000000"/>
                        <w:sz w:val="28"/>
                        <w:szCs w:val="28"/>
                        <w:rtl/>
                        <w:lang w:bidi="ar-EG"/>
                      </w:rPr>
                      <w:t>(10)</w:t>
                    </w:r>
                    <w:r w:rsidRPr="00597708">
                      <w:rPr>
                        <w:rFonts w:ascii="Sakkal Majalla" w:eastAsia="Calibri" w:hAnsi="Sakkal Majalla" w:cs="Sakkal Majalla"/>
                        <w:color w:val="000000"/>
                        <w:sz w:val="28"/>
                        <w:szCs w:val="28"/>
                        <w:rtl/>
                        <w:lang w:bidi="ar-EG"/>
                      </w:rPr>
                      <w:t xml:space="preserve"> يوضح نتائج تأثير التحول الرقمي على</w:t>
                    </w:r>
                    <w:r>
                      <w:rPr>
                        <w:rFonts w:ascii="Sakkal Majalla" w:eastAsia="Calibri" w:hAnsi="Sakkal Majalla" w:cs="Sakkal Majalla" w:hint="cs"/>
                        <w:color w:val="000000"/>
                        <w:sz w:val="28"/>
                        <w:szCs w:val="28"/>
                        <w:rtl/>
                        <w:lang w:bidi="ar-EG"/>
                      </w:rPr>
                      <w:t xml:space="preserve"> </w:t>
                    </w:r>
                    <w:r w:rsidRPr="00597708">
                      <w:rPr>
                        <w:rFonts w:ascii="Sakkal Majalla" w:eastAsia="Calibri" w:hAnsi="Sakkal Majalla" w:cs="Sakkal Majalla"/>
                        <w:color w:val="000000"/>
                        <w:sz w:val="28"/>
                        <w:szCs w:val="28"/>
                        <w:rtl/>
                        <w:lang w:bidi="ar-EG"/>
                      </w:rPr>
                      <w:t xml:space="preserve">بعد </w:t>
                    </w:r>
                    <w:r w:rsidRPr="00597708">
                      <w:rPr>
                        <w:rFonts w:ascii="Sakkal Majalla" w:eastAsia="Calibri" w:hAnsi="Sakkal Majalla" w:cs="Sakkal Majalla" w:hint="cs"/>
                        <w:color w:val="000000"/>
                        <w:sz w:val="28"/>
                        <w:szCs w:val="28"/>
                        <w:rtl/>
                        <w:lang w:bidi="ar-EG"/>
                      </w:rPr>
                      <w:t>الموثوقية</w:t>
                    </w:r>
                  </w:p>
                </w:tc>
                <w:tc>
                  <w:tcPr>
                    <w:tcW w:w="1257" w:type="dxa"/>
                  </w:tcPr>
                  <w:p w14:paraId="26E70040" w14:textId="6C30CAE0" w:rsidR="00597708" w:rsidRPr="00760F71" w:rsidRDefault="00597708" w:rsidP="00760F71">
                    <w:pPr>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color w:val="000000"/>
                        <w:sz w:val="28"/>
                        <w:szCs w:val="28"/>
                        <w:lang w:bidi="ar-EG"/>
                      </w:rPr>
                      <w:t>37</w:t>
                    </w:r>
                  </w:p>
                </w:tc>
              </w:tr>
              <w:tr w:rsidR="00597708" w:rsidRPr="00760F71" w14:paraId="2034B142" w14:textId="77777777" w:rsidTr="00597708">
                <w:tc>
                  <w:tcPr>
                    <w:tcW w:w="8093" w:type="dxa"/>
                    <w:vAlign w:val="center"/>
                  </w:tcPr>
                  <w:p w14:paraId="34B6CE4E" w14:textId="33AA50BB" w:rsidR="00597708" w:rsidRPr="00760F71" w:rsidRDefault="00597708" w:rsidP="00597708">
                    <w:pPr>
                      <w:spacing w:line="276" w:lineRule="auto"/>
                      <w:jc w:val="right"/>
                      <w:rPr>
                        <w:rFonts w:ascii="Sakkal Majalla" w:eastAsia="Calibri" w:hAnsi="Sakkal Majalla" w:cs="Sakkal Majalla"/>
                        <w:color w:val="000000"/>
                        <w:sz w:val="28"/>
                        <w:szCs w:val="28"/>
                        <w:lang w:bidi="ar-EG"/>
                      </w:rPr>
                    </w:pPr>
                    <w:r w:rsidRPr="00597708">
                      <w:rPr>
                        <w:rFonts w:ascii="Sakkal Majalla" w:eastAsia="Calibri" w:hAnsi="Sakkal Majalla" w:cs="Sakkal Majalla"/>
                        <w:color w:val="000000"/>
                        <w:sz w:val="28"/>
                        <w:szCs w:val="28"/>
                        <w:rtl/>
                        <w:lang w:bidi="ar-EG"/>
                      </w:rPr>
                      <w:t xml:space="preserve">جدول </w:t>
                    </w:r>
                    <w:r>
                      <w:rPr>
                        <w:rFonts w:ascii="Sakkal Majalla" w:eastAsia="Calibri" w:hAnsi="Sakkal Majalla" w:cs="Sakkal Majalla" w:hint="cs"/>
                        <w:color w:val="000000"/>
                        <w:sz w:val="28"/>
                        <w:szCs w:val="28"/>
                        <w:rtl/>
                        <w:lang w:bidi="ar-EG"/>
                      </w:rPr>
                      <w:t>(11)</w:t>
                    </w:r>
                    <w:r w:rsidRPr="00597708">
                      <w:rPr>
                        <w:rFonts w:ascii="Sakkal Majalla" w:eastAsia="Calibri" w:hAnsi="Sakkal Majalla" w:cs="Sakkal Majalla"/>
                        <w:color w:val="000000"/>
                        <w:sz w:val="28"/>
                        <w:szCs w:val="28"/>
                        <w:rtl/>
                        <w:lang w:bidi="ar-EG"/>
                      </w:rPr>
                      <w:t xml:space="preserve"> يوضح نتائج تأثير التحول الرقمي على</w:t>
                    </w:r>
                    <w:r>
                      <w:rPr>
                        <w:rFonts w:ascii="Sakkal Majalla" w:eastAsia="Calibri" w:hAnsi="Sakkal Majalla" w:cs="Sakkal Majalla" w:hint="cs"/>
                        <w:color w:val="000000"/>
                        <w:sz w:val="28"/>
                        <w:szCs w:val="28"/>
                        <w:rtl/>
                        <w:lang w:bidi="ar-EG"/>
                      </w:rPr>
                      <w:t xml:space="preserve"> </w:t>
                    </w:r>
                    <w:r w:rsidRPr="00597708">
                      <w:rPr>
                        <w:rFonts w:ascii="Sakkal Majalla" w:eastAsia="Calibri" w:hAnsi="Sakkal Majalla" w:cs="Sakkal Majalla"/>
                        <w:color w:val="000000"/>
                        <w:sz w:val="28"/>
                        <w:szCs w:val="28"/>
                        <w:rtl/>
                        <w:lang w:bidi="ar-EG"/>
                      </w:rPr>
                      <w:t xml:space="preserve">بعد </w:t>
                    </w:r>
                    <w:r>
                      <w:rPr>
                        <w:rFonts w:ascii="Sakkal Majalla" w:eastAsia="Calibri" w:hAnsi="Sakkal Majalla" w:cs="Sakkal Majalla" w:hint="cs"/>
                        <w:color w:val="000000"/>
                        <w:sz w:val="28"/>
                        <w:szCs w:val="28"/>
                        <w:rtl/>
                        <w:lang w:bidi="ar-EG"/>
                      </w:rPr>
                      <w:t>الأمن والسلامة</w:t>
                    </w:r>
                  </w:p>
                </w:tc>
                <w:tc>
                  <w:tcPr>
                    <w:tcW w:w="1257" w:type="dxa"/>
                  </w:tcPr>
                  <w:p w14:paraId="64154CEB" w14:textId="0F07A8EB" w:rsidR="00597708" w:rsidRPr="00760F71" w:rsidRDefault="00597708" w:rsidP="00597708">
                    <w:pPr>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color w:val="000000"/>
                        <w:sz w:val="28"/>
                        <w:szCs w:val="28"/>
                        <w:lang w:bidi="ar-EG"/>
                      </w:rPr>
                      <w:t>38</w:t>
                    </w:r>
                  </w:p>
                </w:tc>
              </w:tr>
              <w:tr w:rsidR="00597708" w:rsidRPr="00760F71" w14:paraId="139A14F3" w14:textId="77777777" w:rsidTr="00597708">
                <w:tc>
                  <w:tcPr>
                    <w:tcW w:w="8093" w:type="dxa"/>
                    <w:vAlign w:val="center"/>
                  </w:tcPr>
                  <w:p w14:paraId="1C21B89B" w14:textId="3DA6DF23" w:rsidR="00597708" w:rsidRPr="00760F71" w:rsidRDefault="00597708" w:rsidP="00597708">
                    <w:pPr>
                      <w:spacing w:line="276" w:lineRule="auto"/>
                      <w:jc w:val="right"/>
                      <w:rPr>
                        <w:rFonts w:ascii="Sakkal Majalla" w:eastAsia="Calibri" w:hAnsi="Sakkal Majalla" w:cs="Sakkal Majalla"/>
                        <w:color w:val="000000"/>
                        <w:sz w:val="28"/>
                        <w:szCs w:val="28"/>
                        <w:rtl/>
                        <w:lang w:bidi="ar-EG"/>
                      </w:rPr>
                    </w:pPr>
                    <w:r w:rsidRPr="00597708">
                      <w:rPr>
                        <w:rFonts w:ascii="Sakkal Majalla" w:eastAsia="Calibri" w:hAnsi="Sakkal Majalla" w:cs="Sakkal Majalla"/>
                        <w:color w:val="000000"/>
                        <w:sz w:val="28"/>
                        <w:szCs w:val="28"/>
                        <w:rtl/>
                        <w:lang w:bidi="ar-EG"/>
                      </w:rPr>
                      <w:t xml:space="preserve">جدول </w:t>
                    </w:r>
                    <w:r>
                      <w:rPr>
                        <w:rFonts w:ascii="Sakkal Majalla" w:eastAsia="Calibri" w:hAnsi="Sakkal Majalla" w:cs="Sakkal Majalla" w:hint="cs"/>
                        <w:color w:val="000000"/>
                        <w:sz w:val="28"/>
                        <w:szCs w:val="28"/>
                        <w:rtl/>
                        <w:lang w:bidi="ar-EG"/>
                      </w:rPr>
                      <w:t>(12)</w:t>
                    </w:r>
                    <w:r w:rsidRPr="00597708">
                      <w:rPr>
                        <w:rFonts w:ascii="Sakkal Majalla" w:eastAsia="Calibri" w:hAnsi="Sakkal Majalla" w:cs="Sakkal Majalla"/>
                        <w:color w:val="000000"/>
                        <w:sz w:val="28"/>
                        <w:szCs w:val="28"/>
                        <w:rtl/>
                        <w:lang w:bidi="ar-EG"/>
                      </w:rPr>
                      <w:t xml:space="preserve"> يوضح نتائج تأثير التحول الرقمي على</w:t>
                    </w:r>
                    <w:r>
                      <w:rPr>
                        <w:rFonts w:ascii="Sakkal Majalla" w:eastAsia="Calibri" w:hAnsi="Sakkal Majalla" w:cs="Sakkal Majalla" w:hint="cs"/>
                        <w:color w:val="000000"/>
                        <w:sz w:val="28"/>
                        <w:szCs w:val="28"/>
                        <w:rtl/>
                        <w:lang w:bidi="ar-EG"/>
                      </w:rPr>
                      <w:t xml:space="preserve"> </w:t>
                    </w:r>
                    <w:r w:rsidRPr="00597708">
                      <w:rPr>
                        <w:rFonts w:ascii="Sakkal Majalla" w:eastAsia="Calibri" w:hAnsi="Sakkal Majalla" w:cs="Sakkal Majalla"/>
                        <w:color w:val="000000"/>
                        <w:sz w:val="28"/>
                        <w:szCs w:val="28"/>
                        <w:rtl/>
                        <w:lang w:bidi="ar-EG"/>
                      </w:rPr>
                      <w:t xml:space="preserve">بعد </w:t>
                    </w:r>
                    <w:r>
                      <w:rPr>
                        <w:rFonts w:ascii="Sakkal Majalla" w:eastAsia="Calibri" w:hAnsi="Sakkal Majalla" w:cs="Sakkal Majalla" w:hint="cs"/>
                        <w:color w:val="000000"/>
                        <w:sz w:val="28"/>
                        <w:szCs w:val="28"/>
                        <w:rtl/>
                        <w:lang w:bidi="ar-EG"/>
                      </w:rPr>
                      <w:t>التواصل</w:t>
                    </w:r>
                  </w:p>
                </w:tc>
                <w:tc>
                  <w:tcPr>
                    <w:tcW w:w="1257" w:type="dxa"/>
                  </w:tcPr>
                  <w:p w14:paraId="54B3DFB5" w14:textId="1B770D90" w:rsidR="00597708" w:rsidRPr="00760F71" w:rsidRDefault="00597708" w:rsidP="00597708">
                    <w:pPr>
                      <w:spacing w:line="276" w:lineRule="auto"/>
                      <w:jc w:val="center"/>
                      <w:rPr>
                        <w:rFonts w:ascii="Sakkal Majalla" w:eastAsia="Calibri" w:hAnsi="Sakkal Majalla" w:cs="Sakkal Majalla"/>
                        <w:color w:val="000000"/>
                        <w:sz w:val="28"/>
                        <w:szCs w:val="28"/>
                        <w:rtl/>
                        <w:lang w:bidi="ar-EG"/>
                      </w:rPr>
                    </w:pPr>
                    <w:r>
                      <w:rPr>
                        <w:rFonts w:ascii="Sakkal Majalla" w:eastAsia="Calibri" w:hAnsi="Sakkal Majalla" w:cs="Sakkal Majalla"/>
                        <w:color w:val="000000"/>
                        <w:sz w:val="28"/>
                        <w:szCs w:val="28"/>
                        <w:lang w:bidi="ar-EG"/>
                      </w:rPr>
                      <w:t>39</w:t>
                    </w:r>
                  </w:p>
                </w:tc>
              </w:tr>
            </w:tbl>
            <w:p w14:paraId="647482A0"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4C41155"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0D9E895"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2BC7BE3"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23E9928D"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2A7F1F4"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0FFA0977"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0649DC52"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A95F135"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455359AB"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29A3BFAD" w14:textId="77777777" w:rsidR="00760F71" w:rsidRPr="00760F71" w:rsidRDefault="00760F71" w:rsidP="00760F71">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11" w:name="_Toc214287495"/>
              <w:bookmarkStart w:id="12" w:name="_Toc224820310"/>
              <w:r w:rsidRPr="00760F71">
                <w:rPr>
                  <w:rFonts w:ascii="Sakkal Majalla" w:eastAsia="Calibri" w:hAnsi="Sakkal Majalla" w:cs="Sakkal Majalla" w:hint="cs"/>
                  <w:b/>
                  <w:bCs/>
                  <w:color w:val="000000" w:themeColor="text1"/>
                  <w:sz w:val="36"/>
                  <w:szCs w:val="36"/>
                  <w:rtl/>
                  <w:lang w:bidi="ar-EG"/>
                </w:rPr>
                <w:t>فهرس الأشكال</w:t>
              </w:r>
              <w:bookmarkEnd w:id="11"/>
              <w:bookmarkEnd w:id="12"/>
            </w:p>
            <w:p w14:paraId="09FD1F6D"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tbl>
              <w:tblPr>
                <w:tblStyle w:val="TableGrid"/>
                <w:bidiVisual/>
                <w:tblW w:w="0" w:type="auto"/>
                <w:tblLook w:val="04A0" w:firstRow="1" w:lastRow="0" w:firstColumn="1" w:lastColumn="0" w:noHBand="0" w:noVBand="1"/>
              </w:tblPr>
              <w:tblGrid>
                <w:gridCol w:w="8093"/>
                <w:gridCol w:w="1257"/>
              </w:tblGrid>
              <w:tr w:rsidR="00760F71" w:rsidRPr="00760F71" w14:paraId="28E9A043" w14:textId="77777777" w:rsidTr="009C03CA">
                <w:tc>
                  <w:tcPr>
                    <w:tcW w:w="8093" w:type="dxa"/>
                  </w:tcPr>
                  <w:p w14:paraId="4EAB4854" w14:textId="77777777" w:rsidR="00760F71" w:rsidRPr="00760F71" w:rsidRDefault="00760F71" w:rsidP="00760F71">
                    <w:pPr>
                      <w:bidi/>
                      <w:spacing w:line="276" w:lineRule="auto"/>
                      <w:rPr>
                        <w:rFonts w:ascii="Sakkal Majalla" w:eastAsia="Calibri" w:hAnsi="Sakkal Majalla" w:cs="Sakkal Majalla"/>
                        <w:b/>
                        <w:bCs/>
                        <w:color w:val="000000"/>
                        <w:sz w:val="28"/>
                        <w:szCs w:val="28"/>
                        <w:rtl/>
                        <w:lang w:bidi="ar-EG"/>
                      </w:rPr>
                    </w:pPr>
                    <w:r w:rsidRPr="00760F71">
                      <w:rPr>
                        <w:rFonts w:ascii="Sakkal Majalla" w:eastAsia="Calibri" w:hAnsi="Sakkal Majalla" w:cs="Sakkal Majalla" w:hint="cs"/>
                        <w:b/>
                        <w:bCs/>
                        <w:color w:val="000000"/>
                        <w:sz w:val="28"/>
                        <w:szCs w:val="28"/>
                        <w:rtl/>
                        <w:lang w:bidi="ar-EG"/>
                      </w:rPr>
                      <w:t xml:space="preserve">شكل (1 </w:t>
                    </w:r>
                    <w:r w:rsidRPr="00760F71">
                      <w:rPr>
                        <w:rFonts w:ascii="Sakkal Majalla" w:eastAsia="Calibri" w:hAnsi="Sakkal Majalla" w:cs="Sakkal Majalla"/>
                        <w:b/>
                        <w:bCs/>
                        <w:color w:val="000000"/>
                        <w:sz w:val="28"/>
                        <w:szCs w:val="28"/>
                        <w:rtl/>
                        <w:lang w:bidi="ar-EG"/>
                      </w:rPr>
                      <w:t>–</w:t>
                    </w:r>
                    <w:r w:rsidRPr="00760F71">
                      <w:rPr>
                        <w:rFonts w:ascii="Sakkal Majalla" w:eastAsia="Calibri" w:hAnsi="Sakkal Majalla" w:cs="Sakkal Majalla" w:hint="cs"/>
                        <w:b/>
                        <w:bCs/>
                        <w:color w:val="000000"/>
                        <w:sz w:val="28"/>
                        <w:szCs w:val="28"/>
                        <w:rtl/>
                        <w:lang w:bidi="ar-EG"/>
                      </w:rPr>
                      <w:t xml:space="preserve"> 1) نموذج الدراسة</w:t>
                    </w:r>
                  </w:p>
                </w:tc>
                <w:tc>
                  <w:tcPr>
                    <w:tcW w:w="1257" w:type="dxa"/>
                  </w:tcPr>
                  <w:p w14:paraId="1C028D0B" w14:textId="77777777" w:rsidR="00760F71" w:rsidRPr="00760F71" w:rsidRDefault="00760F71" w:rsidP="00760F71">
                    <w:pPr>
                      <w:bidi/>
                      <w:spacing w:line="276" w:lineRule="auto"/>
                      <w:jc w:val="center"/>
                      <w:rPr>
                        <w:rFonts w:ascii="Sakkal Majalla" w:eastAsia="Calibri" w:hAnsi="Sakkal Majalla" w:cs="Sakkal Majalla"/>
                        <w:b/>
                        <w:bCs/>
                        <w:color w:val="000000"/>
                        <w:sz w:val="28"/>
                        <w:szCs w:val="28"/>
                        <w:rtl/>
                        <w:lang w:bidi="ar-EG"/>
                      </w:rPr>
                    </w:pPr>
                    <w:r w:rsidRPr="00760F71">
                      <w:rPr>
                        <w:rFonts w:ascii="Sakkal Majalla" w:eastAsia="Calibri" w:hAnsi="Sakkal Majalla" w:cs="Sakkal Majalla" w:hint="cs"/>
                        <w:b/>
                        <w:bCs/>
                        <w:color w:val="000000"/>
                        <w:sz w:val="28"/>
                        <w:szCs w:val="28"/>
                        <w:rtl/>
                        <w:lang w:bidi="ar-EG"/>
                      </w:rPr>
                      <w:t>6</w:t>
                    </w:r>
                  </w:p>
                </w:tc>
              </w:tr>
              <w:tr w:rsidR="00760F71" w:rsidRPr="00760F71" w14:paraId="61C04545" w14:textId="77777777" w:rsidTr="009C03CA">
                <w:tc>
                  <w:tcPr>
                    <w:tcW w:w="8093" w:type="dxa"/>
                  </w:tcPr>
                  <w:p w14:paraId="25B5E5D6" w14:textId="610D2CA3" w:rsidR="00760F71" w:rsidRPr="00760F71" w:rsidRDefault="00760F71" w:rsidP="00760F71">
                    <w:pPr>
                      <w:bidi/>
                      <w:spacing w:line="276" w:lineRule="auto"/>
                      <w:rPr>
                        <w:rFonts w:ascii="Sakkal Majalla" w:eastAsia="Calibri" w:hAnsi="Sakkal Majalla" w:cs="Sakkal Majalla"/>
                        <w:b/>
                        <w:bCs/>
                        <w:color w:val="000000"/>
                        <w:sz w:val="28"/>
                        <w:szCs w:val="28"/>
                        <w:rtl/>
                        <w:lang w:bidi="ar-EG"/>
                      </w:rPr>
                    </w:pPr>
                    <w:r w:rsidRPr="00760F71">
                      <w:rPr>
                        <w:rFonts w:ascii="Sakkal Majalla" w:eastAsia="Calibri" w:hAnsi="Sakkal Majalla" w:cs="Sakkal Majalla" w:hint="cs"/>
                        <w:b/>
                        <w:bCs/>
                        <w:color w:val="000000"/>
                        <w:sz w:val="28"/>
                        <w:szCs w:val="28"/>
                        <w:rtl/>
                        <w:lang w:bidi="ar-EG"/>
                      </w:rPr>
                      <w:t xml:space="preserve">شكل (2 </w:t>
                    </w:r>
                    <w:r w:rsidRPr="00760F71">
                      <w:rPr>
                        <w:rFonts w:ascii="Sakkal Majalla" w:eastAsia="Calibri" w:hAnsi="Sakkal Majalla" w:cs="Sakkal Majalla"/>
                        <w:b/>
                        <w:bCs/>
                        <w:color w:val="000000"/>
                        <w:sz w:val="28"/>
                        <w:szCs w:val="28"/>
                        <w:rtl/>
                        <w:lang w:bidi="ar-EG"/>
                      </w:rPr>
                      <w:t>–</w:t>
                    </w:r>
                    <w:r w:rsidRPr="00760F71">
                      <w:rPr>
                        <w:rFonts w:ascii="Sakkal Majalla" w:eastAsia="Calibri" w:hAnsi="Sakkal Majalla" w:cs="Sakkal Majalla" w:hint="cs"/>
                        <w:b/>
                        <w:bCs/>
                        <w:color w:val="000000"/>
                        <w:sz w:val="28"/>
                        <w:szCs w:val="28"/>
                        <w:rtl/>
                        <w:lang w:bidi="ar-EG"/>
                      </w:rPr>
                      <w:t xml:space="preserve"> 1) يوضح أهمية </w:t>
                    </w:r>
                    <w:r w:rsidR="009C03CA">
                      <w:rPr>
                        <w:rFonts w:ascii="Sakkal Majalla" w:eastAsia="Calibri" w:hAnsi="Sakkal Majalla" w:cs="Sakkal Majalla" w:hint="cs"/>
                        <w:b/>
                        <w:bCs/>
                        <w:color w:val="000000"/>
                        <w:sz w:val="28"/>
                        <w:szCs w:val="28"/>
                        <w:rtl/>
                        <w:lang w:bidi="ar-EG"/>
                      </w:rPr>
                      <w:t>التحول الرقمي</w:t>
                    </w:r>
                  </w:p>
                </w:tc>
                <w:tc>
                  <w:tcPr>
                    <w:tcW w:w="1257" w:type="dxa"/>
                  </w:tcPr>
                  <w:p w14:paraId="4E3EFEC2" w14:textId="6D8D23FB" w:rsidR="00760F71" w:rsidRPr="00760F71" w:rsidRDefault="009C03CA" w:rsidP="00760F71">
                    <w:pPr>
                      <w:bidi/>
                      <w:spacing w:line="276" w:lineRule="auto"/>
                      <w:jc w:val="center"/>
                      <w:rPr>
                        <w:rFonts w:ascii="Sakkal Majalla" w:eastAsia="Calibri" w:hAnsi="Sakkal Majalla" w:cs="Sakkal Majalla"/>
                        <w:b/>
                        <w:bCs/>
                        <w:color w:val="000000"/>
                        <w:sz w:val="28"/>
                        <w:szCs w:val="28"/>
                        <w:rtl/>
                        <w:lang w:bidi="ar-EG"/>
                      </w:rPr>
                    </w:pPr>
                    <w:r>
                      <w:rPr>
                        <w:rFonts w:ascii="Sakkal Majalla" w:eastAsia="Calibri" w:hAnsi="Sakkal Majalla" w:cs="Sakkal Majalla" w:hint="cs"/>
                        <w:b/>
                        <w:bCs/>
                        <w:color w:val="000000"/>
                        <w:sz w:val="28"/>
                        <w:szCs w:val="28"/>
                        <w:rtl/>
                        <w:lang w:bidi="ar-EG"/>
                      </w:rPr>
                      <w:t>14</w:t>
                    </w:r>
                  </w:p>
                </w:tc>
              </w:tr>
              <w:tr w:rsidR="00760F71" w:rsidRPr="00760F71" w14:paraId="6D6BC27B" w14:textId="77777777" w:rsidTr="009C03CA">
                <w:tc>
                  <w:tcPr>
                    <w:tcW w:w="8093" w:type="dxa"/>
                  </w:tcPr>
                  <w:p w14:paraId="282E5E61" w14:textId="74F6DC47" w:rsidR="00760F71" w:rsidRPr="00760F71" w:rsidRDefault="00760F71" w:rsidP="00760F71">
                    <w:pPr>
                      <w:bidi/>
                      <w:spacing w:line="276" w:lineRule="auto"/>
                      <w:rPr>
                        <w:rFonts w:ascii="Sakkal Majalla" w:eastAsia="Calibri" w:hAnsi="Sakkal Majalla" w:cs="Sakkal Majalla"/>
                        <w:b/>
                        <w:bCs/>
                        <w:color w:val="000000"/>
                        <w:sz w:val="28"/>
                        <w:szCs w:val="28"/>
                        <w:rtl/>
                        <w:lang w:bidi="ar-EG"/>
                      </w:rPr>
                    </w:pPr>
                    <w:r w:rsidRPr="00760F71">
                      <w:rPr>
                        <w:rFonts w:ascii="Sakkal Majalla" w:eastAsia="Calibri" w:hAnsi="Sakkal Majalla" w:cs="Sakkal Majalla" w:hint="cs"/>
                        <w:b/>
                        <w:bCs/>
                        <w:color w:val="000000"/>
                        <w:sz w:val="28"/>
                        <w:szCs w:val="28"/>
                        <w:rtl/>
                        <w:lang w:bidi="ar-EG"/>
                      </w:rPr>
                      <w:t xml:space="preserve">شكل (2 </w:t>
                    </w:r>
                    <w:r w:rsidRPr="00760F71">
                      <w:rPr>
                        <w:rFonts w:ascii="Sakkal Majalla" w:eastAsia="Calibri" w:hAnsi="Sakkal Majalla" w:cs="Sakkal Majalla"/>
                        <w:b/>
                        <w:bCs/>
                        <w:color w:val="000000"/>
                        <w:sz w:val="28"/>
                        <w:szCs w:val="28"/>
                        <w:rtl/>
                        <w:lang w:bidi="ar-EG"/>
                      </w:rPr>
                      <w:t>–</w:t>
                    </w:r>
                    <w:r w:rsidRPr="00760F71">
                      <w:rPr>
                        <w:rFonts w:ascii="Sakkal Majalla" w:eastAsia="Calibri" w:hAnsi="Sakkal Majalla" w:cs="Sakkal Majalla" w:hint="cs"/>
                        <w:b/>
                        <w:bCs/>
                        <w:color w:val="000000"/>
                        <w:sz w:val="28"/>
                        <w:szCs w:val="28"/>
                        <w:rtl/>
                        <w:lang w:bidi="ar-EG"/>
                      </w:rPr>
                      <w:t xml:space="preserve"> 2) أبعاد </w:t>
                    </w:r>
                    <w:r w:rsidR="00597708">
                      <w:rPr>
                        <w:rFonts w:ascii="Sakkal Majalla" w:eastAsia="Calibri" w:hAnsi="Sakkal Majalla" w:cs="Sakkal Majalla" w:hint="cs"/>
                        <w:b/>
                        <w:bCs/>
                        <w:color w:val="000000"/>
                        <w:sz w:val="28"/>
                        <w:szCs w:val="28"/>
                        <w:rtl/>
                        <w:lang w:bidi="ar-EG"/>
                      </w:rPr>
                      <w:t>جودة الخدمات الصحية</w:t>
                    </w:r>
                  </w:p>
                </w:tc>
                <w:tc>
                  <w:tcPr>
                    <w:tcW w:w="1257" w:type="dxa"/>
                  </w:tcPr>
                  <w:p w14:paraId="15E781D0" w14:textId="41A35D4D" w:rsidR="00760F71" w:rsidRPr="00760F71" w:rsidRDefault="00597708" w:rsidP="00760F71">
                    <w:pPr>
                      <w:bidi/>
                      <w:spacing w:line="276" w:lineRule="auto"/>
                      <w:jc w:val="center"/>
                      <w:rPr>
                        <w:rFonts w:ascii="Sakkal Majalla" w:eastAsia="Calibri" w:hAnsi="Sakkal Majalla" w:cs="Sakkal Majalla"/>
                        <w:b/>
                        <w:bCs/>
                        <w:color w:val="000000"/>
                        <w:sz w:val="28"/>
                        <w:szCs w:val="28"/>
                        <w:rtl/>
                        <w:lang w:bidi="ar-EG"/>
                      </w:rPr>
                    </w:pPr>
                    <w:r>
                      <w:rPr>
                        <w:rFonts w:ascii="Sakkal Majalla" w:eastAsia="Calibri" w:hAnsi="Sakkal Majalla" w:cs="Sakkal Majalla" w:hint="cs"/>
                        <w:b/>
                        <w:bCs/>
                        <w:color w:val="000000"/>
                        <w:sz w:val="28"/>
                        <w:szCs w:val="28"/>
                        <w:rtl/>
                        <w:lang w:bidi="ar-EG"/>
                      </w:rPr>
                      <w:t>19</w:t>
                    </w:r>
                  </w:p>
                </w:tc>
              </w:tr>
              <w:tr w:rsidR="00760F71" w:rsidRPr="00760F71" w14:paraId="3410A93C" w14:textId="77777777" w:rsidTr="009C03CA">
                <w:tc>
                  <w:tcPr>
                    <w:tcW w:w="8093" w:type="dxa"/>
                  </w:tcPr>
                  <w:p w14:paraId="5A10D22E" w14:textId="11CC16B9" w:rsidR="00760F71" w:rsidRPr="00760F71" w:rsidRDefault="00760F71" w:rsidP="00760F71">
                    <w:pPr>
                      <w:bidi/>
                      <w:spacing w:line="276" w:lineRule="auto"/>
                      <w:rPr>
                        <w:rFonts w:ascii="Sakkal Majalla" w:eastAsia="Calibri" w:hAnsi="Sakkal Majalla" w:cs="Sakkal Majalla"/>
                        <w:b/>
                        <w:bCs/>
                        <w:color w:val="000000"/>
                        <w:sz w:val="28"/>
                        <w:szCs w:val="28"/>
                        <w:rtl/>
                        <w:lang w:bidi="ar-EG"/>
                      </w:rPr>
                    </w:pPr>
                    <w:r w:rsidRPr="00760F71">
                      <w:rPr>
                        <w:rFonts w:ascii="Sakkal Majalla" w:eastAsia="Calibri" w:hAnsi="Sakkal Majalla" w:cs="Sakkal Majalla" w:hint="cs"/>
                        <w:b/>
                        <w:bCs/>
                        <w:color w:val="000000"/>
                        <w:sz w:val="28"/>
                        <w:szCs w:val="28"/>
                        <w:rtl/>
                        <w:lang w:bidi="ar-EG"/>
                      </w:rPr>
                      <w:t xml:space="preserve">شكل (2 </w:t>
                    </w:r>
                    <w:r w:rsidRPr="00760F71">
                      <w:rPr>
                        <w:rFonts w:ascii="Sakkal Majalla" w:eastAsia="Calibri" w:hAnsi="Sakkal Majalla" w:cs="Sakkal Majalla"/>
                        <w:b/>
                        <w:bCs/>
                        <w:color w:val="000000"/>
                        <w:sz w:val="28"/>
                        <w:szCs w:val="28"/>
                        <w:rtl/>
                        <w:lang w:bidi="ar-EG"/>
                      </w:rPr>
                      <w:t>–</w:t>
                    </w:r>
                    <w:r w:rsidRPr="00760F71">
                      <w:rPr>
                        <w:rFonts w:ascii="Sakkal Majalla" w:eastAsia="Calibri" w:hAnsi="Sakkal Majalla" w:cs="Sakkal Majalla" w:hint="cs"/>
                        <w:b/>
                        <w:bCs/>
                        <w:color w:val="000000"/>
                        <w:sz w:val="28"/>
                        <w:szCs w:val="28"/>
                        <w:rtl/>
                        <w:lang w:bidi="ar-EG"/>
                      </w:rPr>
                      <w:t xml:space="preserve"> 3) </w:t>
                    </w:r>
                    <w:r w:rsidR="00597708">
                      <w:rPr>
                        <w:rFonts w:ascii="Sakkal Majalla" w:eastAsia="Calibri" w:hAnsi="Sakkal Majalla" w:cs="Sakkal Majalla" w:hint="cs"/>
                        <w:b/>
                        <w:bCs/>
                        <w:color w:val="000000"/>
                        <w:sz w:val="28"/>
                        <w:szCs w:val="28"/>
                        <w:rtl/>
                        <w:lang w:bidi="ar-EG"/>
                      </w:rPr>
                      <w:t>خصائص الخدمة الصحية</w:t>
                    </w:r>
                  </w:p>
                </w:tc>
                <w:tc>
                  <w:tcPr>
                    <w:tcW w:w="1257" w:type="dxa"/>
                  </w:tcPr>
                  <w:p w14:paraId="525C2552" w14:textId="0B590AB8" w:rsidR="00760F71" w:rsidRPr="00760F71" w:rsidRDefault="00597708" w:rsidP="00760F71">
                    <w:pPr>
                      <w:bidi/>
                      <w:spacing w:line="276" w:lineRule="auto"/>
                      <w:jc w:val="center"/>
                      <w:rPr>
                        <w:rFonts w:ascii="Sakkal Majalla" w:eastAsia="Calibri" w:hAnsi="Sakkal Majalla" w:cs="Sakkal Majalla"/>
                        <w:b/>
                        <w:bCs/>
                        <w:color w:val="000000"/>
                        <w:sz w:val="32"/>
                        <w:szCs w:val="32"/>
                        <w:rtl/>
                        <w:lang w:bidi="ar-EG"/>
                      </w:rPr>
                    </w:pPr>
                    <w:r>
                      <w:rPr>
                        <w:rFonts w:ascii="Sakkal Majalla" w:eastAsia="Calibri" w:hAnsi="Sakkal Majalla" w:cs="Sakkal Majalla" w:hint="cs"/>
                        <w:b/>
                        <w:bCs/>
                        <w:color w:val="000000"/>
                        <w:sz w:val="32"/>
                        <w:szCs w:val="32"/>
                        <w:rtl/>
                        <w:lang w:bidi="ar-EG"/>
                      </w:rPr>
                      <w:t>20</w:t>
                    </w:r>
                  </w:p>
                </w:tc>
              </w:tr>
            </w:tbl>
            <w:p w14:paraId="7E393298"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7356DC37"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64B1281"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6911C7B0"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6A268932"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636A3055"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7BCD1FAA"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r w:rsidRPr="00760F71">
                <w:rPr>
                  <w:rFonts w:ascii="Sakkal Majalla" w:eastAsia="Calibri" w:hAnsi="Sakkal Majalla" w:cs="Sakkal Majalla"/>
                  <w:b/>
                  <w:bCs/>
                  <w:color w:val="000000"/>
                  <w:sz w:val="32"/>
                  <w:szCs w:val="32"/>
                  <w:rtl/>
                  <w:lang w:bidi="ar-EG"/>
                </w:rPr>
                <w:br w:type="page"/>
              </w:r>
            </w:p>
            <w:p w14:paraId="0744C774"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sectPr w:rsidR="00760F71" w:rsidRPr="00760F71" w:rsidSect="00C909D6">
                  <w:footerReference w:type="default" r:id="rId9"/>
                  <w:footerReference w:type="first" r:id="rId10"/>
                  <w:pgSz w:w="12240" w:h="15840"/>
                  <w:pgMar w:top="1440" w:right="1440" w:bottom="1440" w:left="1440" w:header="720" w:footer="720" w:gutter="0"/>
                  <w:pgNumType w:fmt="arabicAbjad" w:start="1"/>
                  <w:cols w:space="720"/>
                  <w:titlePg/>
                  <w:docGrid w:linePitch="360"/>
                </w:sectPr>
              </w:pPr>
            </w:p>
            <w:p w14:paraId="74A46901" w14:textId="77777777" w:rsidR="00760F71" w:rsidRPr="00760F71" w:rsidRDefault="00DB3826" w:rsidP="00760F71">
              <w:pPr>
                <w:spacing w:line="276" w:lineRule="auto"/>
                <w:jc w:val="center"/>
                <w:rPr>
                  <w:rFonts w:ascii="Sakkal Majalla" w:eastAsia="Calibri" w:hAnsi="Sakkal Majalla" w:cs="Sakkal Majalla"/>
                  <w:b/>
                  <w:bCs/>
                  <w:color w:val="000000"/>
                  <w:sz w:val="32"/>
                  <w:szCs w:val="32"/>
                  <w:rtl/>
                  <w:lang w:bidi="ar-EG"/>
                </w:rPr>
              </w:pPr>
            </w:p>
          </w:sdtContent>
        </w:sdt>
        <w:p w14:paraId="625D5096"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30E962D5"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04816524"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7311CECC"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0D375535" w14:textId="778DE433" w:rsidR="00760F71" w:rsidRPr="00760F71" w:rsidRDefault="00DB3826" w:rsidP="00760F71">
          <w:pPr>
            <w:spacing w:line="276" w:lineRule="auto"/>
            <w:jc w:val="center"/>
            <w:rPr>
              <w:rFonts w:ascii="Sakkal Majalla" w:eastAsia="Calibri" w:hAnsi="Sakkal Majalla" w:cs="Sakkal Majalla"/>
              <w:b/>
              <w:bCs/>
              <w:color w:val="000000"/>
              <w:sz w:val="32"/>
              <w:szCs w:val="32"/>
              <w:rtl/>
              <w:lang w:bidi="ar-EG"/>
            </w:rPr>
          </w:pPr>
          <w:r>
            <w:rPr>
              <w:noProof/>
              <w:rtl/>
            </w:rPr>
            <w:pict w14:anchorId="4526AB7E">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29" o:spid="_x0000_s2073" type="#_x0000_t115" style="position:absolute;left:0;text-align:left;margin-left:0;margin-top:23.5pt;width:272.1pt;height:258pt;z-index:251648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" fillcolor="#afafaf" strokecolor="windowText">
                <v:fill color2="#929292" rotate="t" colors="0 #afafaf;.5 #a5a5a5;1 #929292" focus="100%" type="gradient">
                  <o:fill v:ext="view" type="gradientUnscaled"/>
                </v:fill>
                <v:shadow on="t" color="black" opacity="41287f" offset="0,1.5pt"/>
                <v:textbox style="mso-next-textbox:#Flowchart: Multidocument 29">
                  <w:txbxContent>
                    <w:p w14:paraId="64FFDE00" w14:textId="77777777" w:rsidR="00760F71" w:rsidRPr="004A7824" w:rsidRDefault="00760F71" w:rsidP="00760F71">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الأول </w:t>
                      </w:r>
                      <w:r w:rsidRPr="004A7824">
                        <w:rPr>
                          <w:rFonts w:ascii="Sakkal Majalla" w:hAnsi="Sakkal Majalla" w:cs="Sakkal Majalla"/>
                          <w:b/>
                          <w:bCs/>
                          <w:color w:val="000000" w:themeColor="text1"/>
                          <w:sz w:val="72"/>
                          <w:szCs w:val="72"/>
                          <w:rtl/>
                          <w:lang w:bidi="ar-EG"/>
                        </w:rPr>
                        <w:br/>
                        <w:t>الإطار العام للبحث</w:t>
                      </w:r>
                    </w:p>
                  </w:txbxContent>
                </v:textbox>
                <w10:wrap anchorx="margin"/>
              </v:shape>
            </w:pict>
          </w:r>
        </w:p>
        <w:p w14:paraId="1ECC97B7"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29E50992"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2ACE175"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4D5220EA"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2C5A1EC"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2E1D0AC"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3C0F2C94"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2D2DF84B"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79B1682"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73BB5B15"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75A21702"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6599498"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15A68894"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30D244D2" w14:textId="77777777" w:rsidR="00760F71" w:rsidRPr="00760F71" w:rsidRDefault="00760F71" w:rsidP="00760F71">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13" w:name="_Toc214287496"/>
          <w:bookmarkStart w:id="14" w:name="_Toc224820311"/>
          <w:r w:rsidRPr="00760F71">
            <w:rPr>
              <w:rFonts w:ascii="Sakkal Majalla" w:eastAsia="Calibri" w:hAnsi="Sakkal Majalla" w:cs="Sakkal Majalla" w:hint="cs"/>
              <w:b/>
              <w:bCs/>
              <w:color w:val="000000" w:themeColor="text1"/>
              <w:sz w:val="36"/>
              <w:szCs w:val="36"/>
              <w:rtl/>
              <w:lang w:bidi="ar-EG"/>
            </w:rPr>
            <w:lastRenderedPageBreak/>
            <w:t>الفصل الأول</w:t>
          </w:r>
          <w:bookmarkEnd w:id="13"/>
          <w:bookmarkEnd w:id="14"/>
          <w:r w:rsidRPr="00760F71">
            <w:rPr>
              <w:rFonts w:ascii="Sakkal Majalla" w:eastAsia="Calibri" w:hAnsi="Sakkal Majalla" w:cs="Sakkal Majalla" w:hint="cs"/>
              <w:b/>
              <w:bCs/>
              <w:color w:val="000000" w:themeColor="text1"/>
              <w:sz w:val="36"/>
              <w:szCs w:val="36"/>
              <w:rtl/>
              <w:lang w:bidi="ar-EG"/>
            </w:rPr>
            <w:t xml:space="preserve"> </w:t>
          </w:r>
        </w:p>
        <w:p w14:paraId="0DA708D4" w14:textId="77777777" w:rsidR="00760F71" w:rsidRPr="00760F71" w:rsidRDefault="00760F71" w:rsidP="00760F71">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15" w:name="_Toc214287497"/>
          <w:bookmarkStart w:id="16" w:name="_Toc224820312"/>
          <w:r w:rsidRPr="00760F71">
            <w:rPr>
              <w:rFonts w:ascii="Sakkal Majalla" w:eastAsia="Calibri" w:hAnsi="Sakkal Majalla" w:cs="Sakkal Majalla" w:hint="cs"/>
              <w:b/>
              <w:bCs/>
              <w:color w:val="000000" w:themeColor="text1"/>
              <w:sz w:val="36"/>
              <w:szCs w:val="36"/>
              <w:rtl/>
              <w:lang w:bidi="ar-EG"/>
            </w:rPr>
            <w:t>الإطار العام للبحث</w:t>
          </w:r>
          <w:bookmarkEnd w:id="15"/>
          <w:bookmarkEnd w:id="16"/>
        </w:p>
        <w:p w14:paraId="5C0A6D01" w14:textId="77777777" w:rsidR="00760F71" w:rsidRPr="00760F71" w:rsidRDefault="00DB3826" w:rsidP="00760F71">
          <w:pPr>
            <w:spacing w:line="276" w:lineRule="auto"/>
            <w:jc w:val="center"/>
            <w:rPr>
              <w:rFonts w:ascii="Sakkal Majalla" w:hAnsi="Sakkal Majalla" w:cs="Sakkal Majalla"/>
              <w:b/>
              <w:bCs/>
              <w:sz w:val="36"/>
              <w:szCs w:val="36"/>
            </w:rPr>
          </w:pPr>
        </w:p>
      </w:sdtContent>
    </w:sdt>
    <w:p w14:paraId="17049DDA" w14:textId="20E61CF1" w:rsidR="00760F71" w:rsidRPr="00760F71" w:rsidRDefault="00760F71" w:rsidP="003F32B7">
      <w:pPr>
        <w:keepNext/>
        <w:keepLines/>
        <w:numPr>
          <w:ilvl w:val="1"/>
          <w:numId w:val="9"/>
        </w:numPr>
        <w:tabs>
          <w:tab w:val="left" w:pos="270"/>
          <w:tab w:val="left" w:pos="450"/>
        </w:tabs>
        <w:spacing w:before="120" w:after="120" w:line="276" w:lineRule="auto"/>
        <w:contextualSpacing/>
        <w:outlineLvl w:val="1"/>
        <w:rPr>
          <w:rFonts w:ascii="Sakkal Majalla" w:eastAsia="Cambria" w:hAnsi="Sakkal Majalla" w:cs="Sakkal Majalla"/>
          <w:b/>
          <w:bCs/>
          <w:sz w:val="32"/>
          <w:szCs w:val="32"/>
          <w:rtl/>
          <w:lang w:val="en-GB"/>
        </w:rPr>
      </w:pPr>
      <w:bookmarkStart w:id="17" w:name="_Toc203581454"/>
      <w:bookmarkStart w:id="18" w:name="_Toc214287498"/>
      <w:bookmarkStart w:id="19" w:name="_Toc224820313"/>
      <w:r w:rsidRPr="00760F71">
        <w:rPr>
          <w:rFonts w:ascii="Sakkal Majalla" w:eastAsia="Cambria" w:hAnsi="Sakkal Majalla" w:cs="Sakkal Majalla"/>
          <w:b/>
          <w:bCs/>
          <w:sz w:val="32"/>
          <w:szCs w:val="32"/>
          <w:rtl/>
          <w:lang w:val="en-GB"/>
        </w:rPr>
        <w:t>المقدمة</w:t>
      </w:r>
      <w:bookmarkEnd w:id="17"/>
      <w:bookmarkEnd w:id="18"/>
      <w:bookmarkEnd w:id="19"/>
    </w:p>
    <w:p w14:paraId="6E31E4E7" w14:textId="77777777" w:rsidR="003F32B7" w:rsidRDefault="003F32B7" w:rsidP="003F32B7">
      <w:pPr>
        <w:spacing w:line="276" w:lineRule="auto"/>
        <w:jc w:val="both"/>
        <w:rPr>
          <w:rFonts w:ascii="Sakkal Majalla" w:hAnsi="Sakkal Majalla" w:cs="Sakkal Majalla"/>
          <w:sz w:val="28"/>
          <w:szCs w:val="28"/>
          <w:rtl/>
          <w:lang w:bidi="ar-EG"/>
        </w:rPr>
      </w:pPr>
      <w:bookmarkStart w:id="20" w:name="_Hlk214291533"/>
      <w:r w:rsidRPr="003F32B7">
        <w:rPr>
          <w:rFonts w:ascii="Sakkal Majalla" w:hAnsi="Sakkal Majalla" w:cs="Sakkal Majalla"/>
          <w:sz w:val="28"/>
          <w:szCs w:val="28"/>
          <w:rtl/>
          <w:lang w:bidi="ar-EG"/>
        </w:rPr>
        <w:t>يشهد العالم المعاصر تسارعًا ملحوظًا في تبني التحول الرقمي بوصفه توجهًا استراتيجيًا يمكّن المؤسسات من تحقيق نقلة نوعية في أدائها وقدرتها التنافسية. ويعتمد هذا التحول على توظيف التقنيات الرقمية المتنوعة لتحسين العمليات التشغيلية، وتطوير نماذج الأعمال، وتعزيز الابتكار المؤسسي بما يسهم في خلق قيمة مضافة مستدامة. وقد أدى التحول الرقمي إلى إعادة تشكيل هياكل المؤسسات وأنماط عملها، وفرض أساليب إدارية حديثة، وأسهم في ظهور ممارسات تنظيمية جديدة تتوافق مع متطلبات البيئة الرقمية المتغيرة (</w:t>
      </w:r>
      <w:r w:rsidRPr="003F32B7">
        <w:rPr>
          <w:rFonts w:ascii="Sakkal Majalla" w:hAnsi="Sakkal Majalla" w:cs="Sakkal Majalla"/>
          <w:sz w:val="28"/>
          <w:szCs w:val="28"/>
          <w:lang w:bidi="ar-EG"/>
        </w:rPr>
        <w:t>Zhou et al., 2025</w:t>
      </w:r>
      <w:r w:rsidRPr="003F32B7">
        <w:rPr>
          <w:rFonts w:ascii="Sakkal Majalla" w:hAnsi="Sakkal Majalla" w:cs="Sakkal Majalla"/>
          <w:sz w:val="28"/>
          <w:szCs w:val="28"/>
          <w:rtl/>
          <w:lang w:bidi="ar-EG"/>
        </w:rPr>
        <w:t>).</w:t>
      </w:r>
    </w:p>
    <w:p w14:paraId="643B1E3F" w14:textId="77777777" w:rsidR="003F32B7" w:rsidRDefault="003F32B7" w:rsidP="003F32B7">
      <w:pPr>
        <w:spacing w:line="276" w:lineRule="auto"/>
        <w:jc w:val="both"/>
        <w:rPr>
          <w:rFonts w:ascii="Sakkal Majalla" w:hAnsi="Sakkal Majalla" w:cs="Sakkal Majalla"/>
          <w:sz w:val="28"/>
          <w:szCs w:val="28"/>
          <w:rtl/>
          <w:lang w:bidi="ar-EG"/>
        </w:rPr>
      </w:pPr>
      <w:r w:rsidRPr="003F32B7">
        <w:rPr>
          <w:rFonts w:ascii="Sakkal Majalla" w:hAnsi="Sakkal Majalla" w:cs="Sakkal Majalla"/>
          <w:sz w:val="28"/>
          <w:szCs w:val="28"/>
          <w:rtl/>
          <w:lang w:bidi="ar-EG"/>
        </w:rPr>
        <w:t>يُعد التحول الرقمي أحد الأدوات الحديثة التي يتم خلالها توظيف التكنولوجيا لإحداث تحسين جذري في أداء المؤسسات وتوسيع نطاق خدماتها وأنشطتها. وينتج هذا التحول عن التراكم المستمر للابتكارات الرقمية التي تُسهم في ظهور فاعلين جدد، وهياكل تنظيمية مبتكرة، وقيم وممارسات عمل متجددة، بما يؤدي إلى إعادة تشكيل قواعد العمل القائمة أو استبدالها أو استكمالها داخل المؤسسات والأنظمة البيئية والقطاعات المختلفة. ولا يمكن تحقيق التحول الرقمي بكفاءة دون توافر رؤية استراتيجية واضحة وقيادة تنظيمية داعمة للتغيير، إذ يتطلب تطبيقه تحولات جوهرية تمس الاستراتيجية والهياكل القيادية وأنماط العمل. كما أن المؤسسات الأكثر نجاحًا في التحول الرقمي تتميز بامتلاكها استراتيجية رقمية محددة، ودعم قوي من الإدارة العليا، ومشاركة فعّالة من العاملين، فضلاً عن تركيزها المستمر على التحولات في احتياجات العملاء وتوقعاتهم (</w:t>
      </w:r>
      <w:r w:rsidRPr="003F32B7">
        <w:rPr>
          <w:rFonts w:ascii="Sakkal Majalla" w:hAnsi="Sakkal Majalla" w:cs="Sakkal Majalla"/>
          <w:sz w:val="28"/>
          <w:szCs w:val="28"/>
          <w:lang w:bidi="ar-EG"/>
        </w:rPr>
        <w:t>Emran et al., 2025</w:t>
      </w:r>
      <w:r w:rsidRPr="003F32B7">
        <w:rPr>
          <w:rFonts w:ascii="Sakkal Majalla" w:hAnsi="Sakkal Majalla" w:cs="Sakkal Majalla"/>
          <w:sz w:val="28"/>
          <w:szCs w:val="28"/>
          <w:rtl/>
          <w:lang w:bidi="ar-EG"/>
        </w:rPr>
        <w:t xml:space="preserve">). </w:t>
      </w:r>
    </w:p>
    <w:p w14:paraId="09084FC2" w14:textId="77777777" w:rsidR="003F32B7" w:rsidRDefault="003F32B7" w:rsidP="003F32B7">
      <w:pPr>
        <w:spacing w:line="276" w:lineRule="auto"/>
        <w:jc w:val="both"/>
        <w:rPr>
          <w:rFonts w:ascii="Sakkal Majalla" w:hAnsi="Sakkal Majalla" w:cs="Sakkal Majalla"/>
          <w:sz w:val="28"/>
          <w:szCs w:val="28"/>
          <w:rtl/>
          <w:lang w:bidi="ar-EG"/>
        </w:rPr>
      </w:pPr>
      <w:r w:rsidRPr="003F32B7">
        <w:rPr>
          <w:rFonts w:ascii="Sakkal Majalla" w:hAnsi="Sakkal Majalla" w:cs="Sakkal Majalla"/>
          <w:sz w:val="28"/>
          <w:szCs w:val="28"/>
          <w:rtl/>
          <w:lang w:bidi="ar-EG"/>
        </w:rPr>
        <w:t>في ضوء التوجهات الحديثة نحو تطوير الأنظمة الصحية، تُعد الصحة ركيزة أساسية للتنمية البشرية وجودة الحياة، إذ تمثل محور اهتمام الفرد والمجتمع وتسهم بصورة مباشرة في تعزيز الرفاه الاجتماعي والاقتصادي. ولا يقتصر مفهوم الصحة على السلامة الجسدية، بل يمتد ليشمل الأبعاد النفسية والاجتماعية التي تنعكس على مستوى رفاه الإنسان وقدرته على أداء أدواره الحياتية بكفاءة. ومن هذا المنطلق، ينظر إلى الصحة بوصفها حالة من التوازن الشامل، تتجاوز مجرد غياب المرض إلى تحقيق مستوى متكامل من العافية. ويؤدي قطاع الرعاية الصحية دورًا حيويًا في دعم الصحة العامة من خلال تقديم خدمات صحية متاحة وذات جودة عالية تسهم في الوقاية من الأمراض، وتحسين جودة الحياة، وخفض معدلات الأمراض والوفيات. كما تعتمد الخدمات الصحية الحديثة على نهج متكامل يهدف إلى تلبية الاحتياجات الصحية للأفراد والمجتمعات عبر الوقاية والعلاج والتأهيل والتثقيف الصحي، بما يعزز بناء مجتمعات أكثر صحة واستدامة، ويواكب متطلبات التطوير والتحول في تقديم الخدمات الصحية (</w:t>
      </w:r>
      <w:r w:rsidRPr="003F32B7">
        <w:rPr>
          <w:rFonts w:ascii="Sakkal Majalla" w:hAnsi="Sakkal Majalla" w:cs="Sakkal Majalla"/>
          <w:sz w:val="28"/>
          <w:szCs w:val="28"/>
          <w:lang w:bidi="ar-EG"/>
        </w:rPr>
        <w:t>Putra et al., 2024</w:t>
      </w:r>
      <w:r w:rsidRPr="003F32B7">
        <w:rPr>
          <w:rFonts w:ascii="Sakkal Majalla" w:hAnsi="Sakkal Majalla" w:cs="Sakkal Majalla"/>
          <w:sz w:val="28"/>
          <w:szCs w:val="28"/>
          <w:rtl/>
          <w:lang w:bidi="ar-EG"/>
        </w:rPr>
        <w:t>).</w:t>
      </w:r>
    </w:p>
    <w:p w14:paraId="1623A16B" w14:textId="77777777" w:rsidR="003F32B7" w:rsidRDefault="003F32B7" w:rsidP="003F32B7">
      <w:pPr>
        <w:spacing w:line="276" w:lineRule="auto"/>
        <w:jc w:val="both"/>
        <w:rPr>
          <w:rFonts w:ascii="Sakkal Majalla" w:hAnsi="Sakkal Majalla" w:cs="Sakkal Majalla"/>
          <w:sz w:val="28"/>
          <w:szCs w:val="28"/>
          <w:rtl/>
          <w:lang w:bidi="ar-EG"/>
        </w:rPr>
      </w:pPr>
      <w:r w:rsidRPr="003F32B7">
        <w:rPr>
          <w:rFonts w:ascii="Sakkal Majalla" w:hAnsi="Sakkal Majalla" w:cs="Sakkal Majalla"/>
          <w:sz w:val="28"/>
          <w:szCs w:val="28"/>
          <w:rtl/>
          <w:lang w:bidi="ar-EG"/>
        </w:rPr>
        <w:lastRenderedPageBreak/>
        <w:t xml:space="preserve">يعكس التوسع في توظيف التطبيقات التكنولوجية في القطاع الصحي تحولًا جوهريًا في أساليب تقديم الرعاية الصحية على المستوى العالمي، إذ أسهمت هذه التقنيات في تحسين جودة الخدمات المُقدمة للمرضى والمراجعين، ورفع كفاءة الأداء التشغيلي، وتعزيز تجربة المستفيدين. وفي هذا الجانب، تتجه الأنظمة الصحية الحديثة إلى تبني الابتكارات الرقمية بوصفها خيارًا استراتيجيًا للارتقاء بمستوى الخدمات الصحية، كما تعمل وزارة الصحة في المملكة العربية السعودية على توظيف هذه التطورات التقنية بما يعزز إدراك المستفيدين لجودة الخدمة ويرفع مستويات رضاهم عنها (الشمراني وآخرون، 2025، ص: 469). </w:t>
      </w:r>
    </w:p>
    <w:p w14:paraId="533E91BC" w14:textId="11DE3F00" w:rsidR="003F32B7" w:rsidRPr="003F32B7" w:rsidRDefault="003F32B7" w:rsidP="003F32B7">
      <w:pPr>
        <w:spacing w:line="276" w:lineRule="auto"/>
        <w:jc w:val="both"/>
        <w:rPr>
          <w:rFonts w:ascii="Sakkal Majalla" w:hAnsi="Sakkal Majalla" w:cs="Sakkal Majalla"/>
          <w:sz w:val="28"/>
          <w:szCs w:val="28"/>
          <w:rtl/>
          <w:lang w:bidi="ar-EG"/>
        </w:rPr>
      </w:pPr>
      <w:r w:rsidRPr="003F32B7">
        <w:rPr>
          <w:rFonts w:ascii="Sakkal Majalla" w:hAnsi="Sakkal Majalla" w:cs="Sakkal Majalla"/>
          <w:sz w:val="28"/>
          <w:szCs w:val="28"/>
          <w:rtl/>
          <w:lang w:bidi="ar-EG"/>
        </w:rPr>
        <w:t xml:space="preserve">وفي إطار سعي المملكة إلى بناء مجتمع معرفي يتسم بسرعة الاستجابة لاحتياجات المستفيدين مع مراعاة عامل الوقت، تم تطوير منظومة متكاملة للخدمات الرقمية والمتنقلة لتكون امتدادًا للتعاملات الإلكترونية، بما يتيح الحصول على الخدمات في أي زمان ومكان. وقد أسهمت التطبيقات الذكية والأجهزة المحمولة والتقنيات الرقمية الحديثة في تسهيل الوصول إلى الخدمات الصحية بكفاءة وفعالية، بما يعزز جودة الخدمة وسهولة الحصول عليها، ويتماشى مع توجهات التحول الرقمي ومستهدفات رؤية المملكة 2030 (المنصة الوطنية، 2025). </w:t>
      </w:r>
    </w:p>
    <w:p w14:paraId="54C523CE" w14:textId="2B93A94D" w:rsidR="003F32B7" w:rsidRPr="00760F71" w:rsidRDefault="003F32B7" w:rsidP="003F32B7">
      <w:pPr>
        <w:spacing w:line="276" w:lineRule="auto"/>
        <w:jc w:val="both"/>
        <w:rPr>
          <w:rFonts w:ascii="Sakkal Majalla" w:hAnsi="Sakkal Majalla" w:cs="Sakkal Majalla"/>
          <w:sz w:val="28"/>
          <w:szCs w:val="28"/>
          <w:rtl/>
          <w:lang w:bidi="ar-EG"/>
        </w:rPr>
      </w:pPr>
      <w:r w:rsidRPr="003F32B7">
        <w:rPr>
          <w:rFonts w:ascii="Sakkal Majalla" w:hAnsi="Sakkal Majalla" w:cs="Sakkal Majalla"/>
          <w:sz w:val="28"/>
          <w:szCs w:val="28"/>
          <w:rtl/>
          <w:lang w:bidi="ar-EG"/>
        </w:rPr>
        <w:t>ومن خلال ما سبق، تبرز أهمية إجراء الدراسة الحالية في ظل التحولات الرقمية المتسارعة التي يشهدها القطاع الصحي، وما يصاحبها من توجهات وطنية نحو تحسين جودة الخدمات وتعزيز كفاءة الأداء ورفع مستوى رضا المستفيدين. فعلى الرغم من التوسع في تطبيق الحلول الرقمية في المؤسسات الصحية، ما يزال قياس أثر التحول الرقمي على جودة الخدمات الصحية، خاصة في خدمات طب الأسنان بالقطاع الخاص محدود. كما أن طبيعة خدمات الأسنان، التي تعتمد على دقة الإجراءات وسرعة الاستجابة وجودة تجربة المريض، تجعلها ذات أهمية خاصة لتقييم فاعلية التحول الرقمي في تحسين جودة الخدمة الصحية. وفي السياق السعودي، تهدف رؤية المملكة 2030 م إلى تطوير القطاع الصحي وتعزيز التحول الرقمي فيه، ومن ثم تسعى هذه الدراسة إلى بحث أثر تطبيق التحول الرقمي على جودة الخدمات الصحية بما يدعم متخذي القرار في تطوير الخدمات الصحية الرقمية، وتحسين تجربة المستفيدين، وتعزيز جودة الرعاية الصحية في مؤسسات القطاع الخاص.</w:t>
      </w:r>
      <w:r>
        <w:rPr>
          <w:rFonts w:ascii="Sakkal Majalla" w:hAnsi="Sakkal Majalla" w:cs="Sakkal Majalla" w:hint="cs"/>
          <w:sz w:val="28"/>
          <w:szCs w:val="28"/>
          <w:rtl/>
          <w:lang w:bidi="ar-EG"/>
        </w:rPr>
        <w:t xml:space="preserve"> </w:t>
      </w:r>
    </w:p>
    <w:p w14:paraId="4463BA5D" w14:textId="77777777" w:rsidR="00760F71" w:rsidRPr="00760F71" w:rsidRDefault="00760F71" w:rsidP="00760F71">
      <w:pPr>
        <w:keepNext/>
        <w:keepLines/>
        <w:spacing w:before="120" w:after="120" w:line="276" w:lineRule="auto"/>
        <w:ind w:left="576" w:hanging="576"/>
        <w:outlineLvl w:val="1"/>
        <w:rPr>
          <w:rFonts w:ascii="Sakkal Majalla" w:eastAsia="Cambria" w:hAnsi="Sakkal Majalla" w:cs="Sakkal Majalla"/>
          <w:b/>
          <w:bCs/>
          <w:sz w:val="32"/>
          <w:szCs w:val="32"/>
          <w:rtl/>
          <w:lang w:val="en-GB"/>
        </w:rPr>
      </w:pPr>
      <w:bookmarkStart w:id="21" w:name="_Toc203581455"/>
      <w:bookmarkStart w:id="22" w:name="_Toc214287499"/>
      <w:bookmarkStart w:id="23" w:name="_Toc224820314"/>
      <w:bookmarkEnd w:id="20"/>
      <w:r w:rsidRPr="00760F71">
        <w:rPr>
          <w:rFonts w:ascii="Sakkal Majalla" w:eastAsia="Cambria" w:hAnsi="Sakkal Majalla" w:cs="Sakkal Majalla"/>
          <w:b/>
          <w:bCs/>
          <w:sz w:val="32"/>
          <w:szCs w:val="32"/>
          <w:rtl/>
          <w:lang w:val="en-GB"/>
        </w:rPr>
        <w:t>2.1. مشكلة الدراسة</w:t>
      </w:r>
      <w:bookmarkEnd w:id="21"/>
      <w:bookmarkEnd w:id="22"/>
      <w:bookmarkEnd w:id="23"/>
      <w:r w:rsidRPr="00760F71">
        <w:rPr>
          <w:rFonts w:ascii="Sakkal Majalla" w:eastAsia="Cambria" w:hAnsi="Sakkal Majalla" w:cs="Sakkal Majalla"/>
          <w:b/>
          <w:bCs/>
          <w:sz w:val="32"/>
          <w:szCs w:val="32"/>
          <w:rtl/>
          <w:lang w:val="en-GB"/>
        </w:rPr>
        <w:t xml:space="preserve"> </w:t>
      </w:r>
    </w:p>
    <w:p w14:paraId="3FC89044" w14:textId="77777777" w:rsidR="003F32B7" w:rsidRPr="003F32B7" w:rsidRDefault="003F32B7" w:rsidP="003F32B7">
      <w:pPr>
        <w:spacing w:line="276" w:lineRule="auto"/>
        <w:jc w:val="both"/>
        <w:rPr>
          <w:rFonts w:ascii="Sakkal Majalla" w:hAnsi="Sakkal Majalla" w:cs="Sakkal Majalla"/>
          <w:sz w:val="28"/>
          <w:szCs w:val="28"/>
          <w:rtl/>
          <w:lang w:bidi="ar-EG"/>
        </w:rPr>
      </w:pPr>
      <w:bookmarkStart w:id="24" w:name="_Hlk214291909"/>
      <w:r w:rsidRPr="003F32B7">
        <w:rPr>
          <w:rFonts w:ascii="Sakkal Majalla" w:hAnsi="Sakkal Majalla" w:cs="Sakkal Majalla"/>
          <w:sz w:val="28"/>
          <w:szCs w:val="28"/>
          <w:rtl/>
          <w:lang w:bidi="ar-EG"/>
        </w:rPr>
        <w:t xml:space="preserve">يشهد القطاع الصحي في المملكة العربية السعودية تحولات تقنية متسارعة وتوجهاً واضحاً نحو التحول الرقمي، تجسدت ملامحه في رؤية المملكة 2030 التي تستهدف رفع جودة الخدمات الصحية وتحسين تجربة المرضى من خلال تبني التقنيات الحديثة وتطبيقات ذكاء الأعمال في إدارة الخدمات الصحية (محسن وآخرون، 2025). ورغم هذا التوجه الاستراتيجي، تشير بعض الدراسات إلى أن المؤسسات الصحية لا تزال تواجه تحديات في توظيف الأدوات الرقمية بصورة فعّالة لتحقيق التحسين المنشود في جودة الخدمات الصحية (الظفيري وآخرون، 2022). كما توضح الأدبيات وجود قصور في الاستفادة المثلى من التقنيات الرقمية وأدوات تحليل البيانات في دعم اتخاذ القرار وتحسين الكفاءة التشغيلية وجودة الرعاية المقدمة، الأمر الذي ينعكس سلباً على مستوى الخدمة ورضا المستفيدين (محسن وآخرون، 2025). ويثير هذا الواقع تساؤلات </w:t>
      </w:r>
      <w:r w:rsidRPr="003F32B7">
        <w:rPr>
          <w:rFonts w:ascii="Sakkal Majalla" w:hAnsi="Sakkal Majalla" w:cs="Sakkal Majalla"/>
          <w:sz w:val="28"/>
          <w:szCs w:val="28"/>
          <w:rtl/>
          <w:lang w:bidi="ar-EG"/>
        </w:rPr>
        <w:lastRenderedPageBreak/>
        <w:t>جوهرية حول العوامل التي تحد من الاستخدام الفعّال للتقنيات الرقمية في المؤسسات الصحية، ومدى تأثير تطبيق التحول الرقمي على تحسين جودة الخدمات الصحية المقدمة.</w:t>
      </w:r>
    </w:p>
    <w:p w14:paraId="0C5352E7" w14:textId="77777777" w:rsidR="003F32B7" w:rsidRPr="003F32B7" w:rsidRDefault="003F32B7" w:rsidP="003F32B7">
      <w:pPr>
        <w:spacing w:line="276" w:lineRule="auto"/>
        <w:jc w:val="both"/>
        <w:rPr>
          <w:rFonts w:ascii="Sakkal Majalla" w:hAnsi="Sakkal Majalla" w:cs="Sakkal Majalla"/>
          <w:sz w:val="28"/>
          <w:szCs w:val="28"/>
          <w:rtl/>
          <w:lang w:bidi="ar-EG"/>
        </w:rPr>
      </w:pPr>
      <w:r w:rsidRPr="003F32B7">
        <w:rPr>
          <w:rFonts w:ascii="Sakkal Majalla" w:hAnsi="Sakkal Majalla" w:cs="Sakkal Majalla"/>
          <w:sz w:val="28"/>
          <w:szCs w:val="28"/>
          <w:rtl/>
          <w:lang w:bidi="ar-EG"/>
        </w:rPr>
        <w:t>وفي ظل هذا التحول، برزت الصحة الإلكترونية بوصفها أحد أهم تطبيقات التحول الرقمي في الرعاية الصحية، لما توفره من إمكانات متقدمة تشمل السجلات الطبية الإلكترونية، والتطبيب عن بُعد، والتطبيقات الصحية الذكية، وتقنيات الذكاء الاصطناعي التي تسهم في تحسين دقة التشخيص وتخصيص الرعاية الصحية وتوسيع نطاق الوصول إلى الخدمات الصحية. وقد أسهم هذا التكامل التقني في تجاوز العديد من العوائق المرتبطة بالمسافة والتكلفة ونقص الموارد، وتحسين تجربة المستفيدين وجودة الخدمة الصحية (</w:t>
      </w:r>
      <w:r w:rsidRPr="003F32B7">
        <w:rPr>
          <w:rFonts w:ascii="Sakkal Majalla" w:hAnsi="Sakkal Majalla" w:cs="Sakkal Majalla"/>
          <w:sz w:val="28"/>
          <w:szCs w:val="28"/>
          <w:lang w:bidi="ar-EG"/>
        </w:rPr>
        <w:t>Putra et al., 2024</w:t>
      </w:r>
      <w:r w:rsidRPr="003F32B7">
        <w:rPr>
          <w:rFonts w:ascii="Sakkal Majalla" w:hAnsi="Sakkal Majalla" w:cs="Sakkal Majalla"/>
          <w:sz w:val="28"/>
          <w:szCs w:val="28"/>
          <w:rtl/>
          <w:lang w:bidi="ar-EG"/>
        </w:rPr>
        <w:t>).</w:t>
      </w:r>
    </w:p>
    <w:p w14:paraId="73A0255B" w14:textId="77777777" w:rsidR="003F32B7" w:rsidRPr="00EA6770" w:rsidRDefault="003F32B7" w:rsidP="003F32B7">
      <w:pPr>
        <w:spacing w:line="276" w:lineRule="auto"/>
        <w:jc w:val="both"/>
        <w:rPr>
          <w:rFonts w:ascii="Sakkal Majalla" w:hAnsi="Sakkal Majalla" w:cs="Sakkal Majalla"/>
          <w:b/>
          <w:bCs/>
          <w:sz w:val="28"/>
          <w:szCs w:val="28"/>
          <w:u w:val="single"/>
          <w:rtl/>
          <w:lang w:bidi="ar-EG"/>
        </w:rPr>
      </w:pPr>
      <w:r w:rsidRPr="003F32B7">
        <w:rPr>
          <w:rFonts w:ascii="Sakkal Majalla" w:hAnsi="Sakkal Majalla" w:cs="Sakkal Majalla"/>
          <w:sz w:val="28"/>
          <w:szCs w:val="28"/>
          <w:rtl/>
          <w:lang w:bidi="ar-EG"/>
        </w:rPr>
        <w:t xml:space="preserve">وعلى الرغم من تزايد الاهتمام بالتحول الرقمي في القطاع الصحي، إلا أن الدراسات التطبيقية التي تناولت أثره على جودة الخدمات الصحية في بعض التخصصات لا تزال محدودة، خاصة في خدمات طب الأسنان بالقطاع الخاص، التي تتسم بحساسية تجربة المريض، واعتمادها على الدقة التقنية وسرعة الاستجابة وجودة التفاعل الخدمي. كما أن معظم الدراسات ركزت على المستشفيات الحكومية أو على القطاع الطبي بشكل عام. ومن هنا تنبع مشكلة الدراسة الحالية من الحاجة إلى استكشاف مدى تأثير تطبيق التحول الرقمي على جودة الخدمات الصحية في مستشفيات الأسنان بالقطاع الخاص بمنطقة القصيم، بما يسهم في سد فجوة بحثية قائمة، وتوفير دراسة علمية تدعم تطوير الخدمات الصحية الرقمية، وتحسين تجربة المرضى، وتعزيز جودة الرعاية الصحية في البيئة السعودية. </w:t>
      </w:r>
      <w:r w:rsidRPr="00EA6770">
        <w:rPr>
          <w:rFonts w:ascii="Sakkal Majalla" w:hAnsi="Sakkal Majalla" w:cs="Sakkal Majalla"/>
          <w:b/>
          <w:bCs/>
          <w:sz w:val="28"/>
          <w:szCs w:val="28"/>
          <w:u w:val="single"/>
          <w:rtl/>
          <w:lang w:bidi="ar-EG"/>
        </w:rPr>
        <w:t xml:space="preserve">ومن ثم تثير الدراسة الحالية التساؤل الرئيسي التالي: </w:t>
      </w:r>
    </w:p>
    <w:p w14:paraId="5A13C0E9" w14:textId="245424BE" w:rsidR="003F32B7" w:rsidRPr="00760F71" w:rsidRDefault="003F32B7" w:rsidP="003F32B7">
      <w:pPr>
        <w:spacing w:line="276" w:lineRule="auto"/>
        <w:jc w:val="both"/>
        <w:rPr>
          <w:rFonts w:ascii="Sakkal Majalla" w:hAnsi="Sakkal Majalla" w:cs="Sakkal Majalla"/>
          <w:sz w:val="28"/>
          <w:szCs w:val="28"/>
          <w:rtl/>
          <w:lang w:bidi="ar-EG"/>
        </w:rPr>
      </w:pPr>
      <w:r w:rsidRPr="003F32B7">
        <w:rPr>
          <w:rFonts w:ascii="Sakkal Majalla" w:hAnsi="Sakkal Majalla" w:cs="Sakkal Majalla"/>
          <w:sz w:val="28"/>
          <w:szCs w:val="28"/>
          <w:rtl/>
          <w:lang w:bidi="ar-EG"/>
        </w:rPr>
        <w:t>ما أثر تطبيق التحول الرقمي على جودة الخدمات الصحية بأبعادها (الاستجابة – الموثوقية – الأمن والسلامة – التواصل بمستشفيات القطاع الخاص للأسنان بمنطقة القصيم؟</w:t>
      </w:r>
      <w:r>
        <w:rPr>
          <w:rFonts w:ascii="Sakkal Majalla" w:hAnsi="Sakkal Majalla" w:cs="Sakkal Majalla" w:hint="cs"/>
          <w:sz w:val="28"/>
          <w:szCs w:val="28"/>
          <w:rtl/>
          <w:lang w:bidi="ar-EG"/>
        </w:rPr>
        <w:t xml:space="preserve"> </w:t>
      </w:r>
    </w:p>
    <w:p w14:paraId="3710EC92" w14:textId="77777777" w:rsidR="00760F71" w:rsidRPr="00760F71" w:rsidRDefault="00760F71" w:rsidP="00760F71">
      <w:pPr>
        <w:keepNext/>
        <w:keepLines/>
        <w:spacing w:before="120" w:after="120" w:line="276" w:lineRule="auto"/>
        <w:ind w:left="576" w:hanging="576"/>
        <w:outlineLvl w:val="1"/>
        <w:rPr>
          <w:rFonts w:ascii="Sakkal Majalla" w:eastAsia="Cambria" w:hAnsi="Sakkal Majalla" w:cs="Sakkal Majalla"/>
          <w:b/>
          <w:bCs/>
          <w:sz w:val="32"/>
          <w:szCs w:val="32"/>
          <w:lang w:val="en-GB"/>
        </w:rPr>
      </w:pPr>
      <w:bookmarkStart w:id="25" w:name="_Toc203581456"/>
      <w:bookmarkStart w:id="26" w:name="_Toc214287500"/>
      <w:bookmarkStart w:id="27" w:name="_Toc224820315"/>
      <w:bookmarkEnd w:id="24"/>
      <w:r w:rsidRPr="00760F71">
        <w:rPr>
          <w:rFonts w:ascii="Sakkal Majalla" w:eastAsia="Cambria" w:hAnsi="Sakkal Majalla" w:cs="Sakkal Majalla"/>
          <w:b/>
          <w:bCs/>
          <w:sz w:val="32"/>
          <w:szCs w:val="32"/>
          <w:rtl/>
          <w:lang w:val="en-GB"/>
        </w:rPr>
        <w:t>3.1. أهمية الدراسة</w:t>
      </w:r>
      <w:bookmarkEnd w:id="25"/>
      <w:bookmarkEnd w:id="26"/>
      <w:bookmarkEnd w:id="27"/>
    </w:p>
    <w:p w14:paraId="1F5073F5" w14:textId="77777777" w:rsidR="00760F71" w:rsidRPr="00760F71" w:rsidRDefault="00760F71" w:rsidP="00760F71">
      <w:pPr>
        <w:numPr>
          <w:ilvl w:val="0"/>
          <w:numId w:val="3"/>
        </w:numPr>
        <w:spacing w:line="276" w:lineRule="auto"/>
        <w:ind w:left="810"/>
        <w:contextualSpacing/>
        <w:jc w:val="both"/>
        <w:rPr>
          <w:rFonts w:ascii="Sakkal Majalla" w:eastAsia="Calibri" w:hAnsi="Sakkal Majalla" w:cs="Sakkal Majalla"/>
          <w:b/>
          <w:bCs/>
          <w:sz w:val="32"/>
          <w:szCs w:val="32"/>
          <w:lang w:bidi="ar-EG"/>
        </w:rPr>
      </w:pPr>
      <w:r w:rsidRPr="00760F71">
        <w:rPr>
          <w:rFonts w:ascii="Sakkal Majalla" w:eastAsia="Calibri" w:hAnsi="Sakkal Majalla" w:cs="Sakkal Majalla"/>
          <w:b/>
          <w:bCs/>
          <w:sz w:val="32"/>
          <w:szCs w:val="32"/>
          <w:rtl/>
          <w:lang w:bidi="ar-EG"/>
        </w:rPr>
        <w:t>الأهمية العلمية</w:t>
      </w:r>
    </w:p>
    <w:p w14:paraId="0707CB59" w14:textId="77777777" w:rsidR="00EA6770" w:rsidRPr="00EA6770" w:rsidRDefault="00EA6770" w:rsidP="00D13EDD">
      <w:pPr>
        <w:numPr>
          <w:ilvl w:val="0"/>
          <w:numId w:val="21"/>
        </w:numPr>
        <w:spacing w:line="276" w:lineRule="auto"/>
        <w:contextualSpacing/>
        <w:jc w:val="both"/>
        <w:rPr>
          <w:rFonts w:ascii="Sakkal Majalla" w:eastAsia="Calibri" w:hAnsi="Sakkal Majalla" w:cs="Sakkal Majalla"/>
          <w:sz w:val="28"/>
          <w:szCs w:val="28"/>
          <w:rtl/>
          <w:lang w:bidi="ar-EG"/>
        </w:rPr>
      </w:pPr>
      <w:bookmarkStart w:id="28" w:name="_Hlk224823043"/>
      <w:bookmarkStart w:id="29" w:name="_Hlk214292251"/>
      <w:r w:rsidRPr="00EA6770">
        <w:rPr>
          <w:rFonts w:ascii="Sakkal Majalla" w:eastAsia="Calibri" w:hAnsi="Sakkal Majalla" w:cs="Sakkal Majalla"/>
          <w:sz w:val="28"/>
          <w:szCs w:val="28"/>
          <w:rtl/>
          <w:lang w:bidi="ar-EG"/>
        </w:rPr>
        <w:t>إثراء الأدبيات العلمية المتعلقة بالتحول الرقمي في القطاع الصحي، من خلال توضيح دوره في تحسين جودة الخدمات الصحية.</w:t>
      </w:r>
    </w:p>
    <w:p w14:paraId="5110CA9B" w14:textId="77777777" w:rsidR="00EA6770" w:rsidRPr="00EA6770" w:rsidRDefault="00EA6770" w:rsidP="00D13EDD">
      <w:pPr>
        <w:numPr>
          <w:ilvl w:val="0"/>
          <w:numId w:val="21"/>
        </w:numPr>
        <w:spacing w:line="276" w:lineRule="auto"/>
        <w:contextualSpacing/>
        <w:jc w:val="both"/>
        <w:rPr>
          <w:rFonts w:ascii="Sakkal Majalla" w:eastAsia="Calibri" w:hAnsi="Sakkal Majalla" w:cs="Sakkal Majalla"/>
          <w:sz w:val="28"/>
          <w:szCs w:val="28"/>
          <w:rtl/>
          <w:lang w:bidi="ar-EG"/>
        </w:rPr>
      </w:pPr>
      <w:r w:rsidRPr="00EA6770">
        <w:rPr>
          <w:rFonts w:ascii="Sakkal Majalla" w:eastAsia="Calibri" w:hAnsi="Sakkal Majalla" w:cs="Sakkal Majalla"/>
          <w:sz w:val="28"/>
          <w:szCs w:val="28"/>
          <w:rtl/>
          <w:lang w:bidi="ar-EG"/>
        </w:rPr>
        <w:t>تقدم إطارًا نظريًا يربط بين التحول الرقمي وأبعاد جودة الخدمات الصحية، بما يدعم تطوير النماذج النظرية في هذا المجال.</w:t>
      </w:r>
    </w:p>
    <w:p w14:paraId="0C397BC5" w14:textId="77777777" w:rsidR="00EA6770" w:rsidRPr="00EA6770" w:rsidRDefault="00EA6770" w:rsidP="00D13EDD">
      <w:pPr>
        <w:numPr>
          <w:ilvl w:val="0"/>
          <w:numId w:val="21"/>
        </w:numPr>
        <w:spacing w:line="276" w:lineRule="auto"/>
        <w:contextualSpacing/>
        <w:jc w:val="both"/>
        <w:rPr>
          <w:rFonts w:ascii="Sakkal Majalla" w:eastAsia="Calibri" w:hAnsi="Sakkal Majalla" w:cs="Sakkal Majalla"/>
          <w:sz w:val="28"/>
          <w:szCs w:val="28"/>
          <w:rtl/>
          <w:lang w:bidi="ar-EG"/>
        </w:rPr>
      </w:pPr>
      <w:r w:rsidRPr="00EA6770">
        <w:rPr>
          <w:rFonts w:ascii="Sakkal Majalla" w:eastAsia="Calibri" w:hAnsi="Sakkal Majalla" w:cs="Sakkal Majalla"/>
          <w:sz w:val="28"/>
          <w:szCs w:val="28"/>
          <w:rtl/>
          <w:lang w:bidi="ar-EG"/>
        </w:rPr>
        <w:t>سد فجوة بحثية تتعلق بدراسة أثر التحول الرقمي على جودة الخدمات الصحية في خدمات طب الأسنان، وهو مجال لم يحظَ باهتمام كافٍ في الدراسات العربية.</w:t>
      </w:r>
    </w:p>
    <w:bookmarkEnd w:id="28"/>
    <w:p w14:paraId="637E86E1" w14:textId="10BB4350" w:rsidR="00EA6770" w:rsidRPr="00760F71" w:rsidRDefault="00EA6770" w:rsidP="00D13EDD">
      <w:pPr>
        <w:numPr>
          <w:ilvl w:val="0"/>
          <w:numId w:val="21"/>
        </w:numPr>
        <w:spacing w:line="276" w:lineRule="auto"/>
        <w:contextualSpacing/>
        <w:jc w:val="both"/>
        <w:rPr>
          <w:rFonts w:ascii="Sakkal Majalla" w:eastAsia="Calibri" w:hAnsi="Sakkal Majalla" w:cs="Sakkal Majalla"/>
          <w:sz w:val="28"/>
          <w:szCs w:val="28"/>
          <w:lang w:bidi="ar-EG"/>
        </w:rPr>
      </w:pPr>
      <w:r w:rsidRPr="00EA6770">
        <w:rPr>
          <w:rFonts w:ascii="Sakkal Majalla" w:eastAsia="Calibri" w:hAnsi="Sakkal Majalla" w:cs="Sakkal Majalla"/>
          <w:sz w:val="28"/>
          <w:szCs w:val="28"/>
          <w:rtl/>
          <w:lang w:bidi="ar-EG"/>
        </w:rPr>
        <w:lastRenderedPageBreak/>
        <w:t>دعم الاتجاهات البحثية الحديثة التي تركز على الصحة الإلكترونية ودورها في تحسين تجربة المستفيد وجودة الرعاية الصحية.</w:t>
      </w:r>
    </w:p>
    <w:bookmarkEnd w:id="29"/>
    <w:p w14:paraId="350DE1BD" w14:textId="77777777" w:rsidR="00760F71" w:rsidRPr="00760F71" w:rsidRDefault="00760F71" w:rsidP="00760F71">
      <w:pPr>
        <w:numPr>
          <w:ilvl w:val="0"/>
          <w:numId w:val="3"/>
        </w:numPr>
        <w:spacing w:line="276" w:lineRule="auto"/>
        <w:ind w:left="630"/>
        <w:contextualSpacing/>
        <w:jc w:val="both"/>
        <w:rPr>
          <w:rFonts w:ascii="Sakkal Majalla" w:eastAsia="Calibri" w:hAnsi="Sakkal Majalla" w:cs="Sakkal Majalla"/>
          <w:b/>
          <w:bCs/>
          <w:sz w:val="28"/>
          <w:szCs w:val="28"/>
          <w:lang w:bidi="ar-EG"/>
        </w:rPr>
      </w:pPr>
      <w:r w:rsidRPr="00760F71">
        <w:rPr>
          <w:rFonts w:ascii="Sakkal Majalla" w:eastAsia="Calibri" w:hAnsi="Sakkal Majalla" w:cs="Sakkal Majalla"/>
          <w:b/>
          <w:bCs/>
          <w:sz w:val="28"/>
          <w:szCs w:val="28"/>
          <w:rtl/>
          <w:lang w:bidi="ar-EG"/>
        </w:rPr>
        <w:t xml:space="preserve">الأهمية العملية </w:t>
      </w:r>
    </w:p>
    <w:p w14:paraId="31538CBD" w14:textId="77777777" w:rsidR="00D13EDD" w:rsidRPr="00D13EDD" w:rsidRDefault="00D13EDD" w:rsidP="00D13EDD">
      <w:pPr>
        <w:numPr>
          <w:ilvl w:val="0"/>
          <w:numId w:val="22"/>
        </w:numPr>
        <w:spacing w:line="276" w:lineRule="auto"/>
        <w:contextualSpacing/>
        <w:jc w:val="both"/>
        <w:rPr>
          <w:rFonts w:ascii="Sakkal Majalla" w:eastAsia="Calibri" w:hAnsi="Sakkal Majalla" w:cs="Sakkal Majalla"/>
          <w:sz w:val="28"/>
          <w:szCs w:val="28"/>
          <w:rtl/>
          <w:lang w:bidi="ar-EG"/>
        </w:rPr>
      </w:pPr>
      <w:bookmarkStart w:id="30" w:name="_Hlk224823088"/>
      <w:bookmarkStart w:id="31" w:name="_Hlk214292291"/>
      <w:r w:rsidRPr="00D13EDD">
        <w:rPr>
          <w:rFonts w:ascii="Sakkal Majalla" w:eastAsia="Calibri" w:hAnsi="Sakkal Majalla" w:cs="Sakkal Majalla"/>
          <w:sz w:val="28"/>
          <w:szCs w:val="28"/>
          <w:rtl/>
          <w:lang w:bidi="ar-EG"/>
        </w:rPr>
        <w:t>تساعد نتائج الدراسة متخذي القرار في المؤسسات الصحية الخاصة على فهم دور التحول الرقمي في تحسين جودة الخدمات الصحية المقدمة.</w:t>
      </w:r>
    </w:p>
    <w:p w14:paraId="6D4B06B3" w14:textId="77777777" w:rsidR="00D13EDD" w:rsidRPr="00D13EDD" w:rsidRDefault="00D13EDD" w:rsidP="00D13EDD">
      <w:pPr>
        <w:numPr>
          <w:ilvl w:val="0"/>
          <w:numId w:val="22"/>
        </w:numPr>
        <w:spacing w:line="276" w:lineRule="auto"/>
        <w:contextualSpacing/>
        <w:jc w:val="both"/>
        <w:rPr>
          <w:rFonts w:ascii="Sakkal Majalla" w:eastAsia="Calibri" w:hAnsi="Sakkal Majalla" w:cs="Sakkal Majalla"/>
          <w:sz w:val="28"/>
          <w:szCs w:val="28"/>
          <w:rtl/>
          <w:lang w:bidi="ar-EG"/>
        </w:rPr>
      </w:pPr>
      <w:r w:rsidRPr="00D13EDD">
        <w:rPr>
          <w:rFonts w:ascii="Sakkal Majalla" w:eastAsia="Calibri" w:hAnsi="Sakkal Majalla" w:cs="Sakkal Majalla"/>
          <w:sz w:val="28"/>
          <w:szCs w:val="28"/>
          <w:rtl/>
          <w:lang w:bidi="ar-EG"/>
        </w:rPr>
        <w:t xml:space="preserve">المساهمة في دعم تطوير الاستراتيجيات الرقمية داخل مستشفيات الأسنان بالمملكة بما يعزز كفاءة الأداء وجودة الرعاية الصحية. </w:t>
      </w:r>
    </w:p>
    <w:p w14:paraId="724CEB46" w14:textId="77777777" w:rsidR="00D13EDD" w:rsidRPr="00D13EDD" w:rsidRDefault="00D13EDD" w:rsidP="00D13EDD">
      <w:pPr>
        <w:numPr>
          <w:ilvl w:val="0"/>
          <w:numId w:val="22"/>
        </w:numPr>
        <w:spacing w:line="276" w:lineRule="auto"/>
        <w:contextualSpacing/>
        <w:jc w:val="both"/>
        <w:rPr>
          <w:rFonts w:ascii="Sakkal Majalla" w:eastAsia="Calibri" w:hAnsi="Sakkal Majalla" w:cs="Sakkal Majalla"/>
          <w:sz w:val="28"/>
          <w:szCs w:val="28"/>
          <w:rtl/>
          <w:lang w:bidi="ar-EG"/>
        </w:rPr>
      </w:pPr>
      <w:r w:rsidRPr="00D13EDD">
        <w:rPr>
          <w:rFonts w:ascii="Sakkal Majalla" w:eastAsia="Calibri" w:hAnsi="Sakkal Majalla" w:cs="Sakkal Majalla"/>
          <w:sz w:val="28"/>
          <w:szCs w:val="28"/>
          <w:rtl/>
          <w:lang w:bidi="ar-EG"/>
        </w:rPr>
        <w:t xml:space="preserve">المساعدة في تحسين تجربة المرضى وزيادة مستوى رضاهم من خلال تحديد الجوانب الأكثر تأثرًا بالتطبيقات الرقمية. </w:t>
      </w:r>
    </w:p>
    <w:bookmarkEnd w:id="30"/>
    <w:p w14:paraId="0BEACC27" w14:textId="77777777" w:rsidR="00D13EDD" w:rsidRPr="00D13EDD" w:rsidRDefault="00D13EDD" w:rsidP="00D13EDD">
      <w:pPr>
        <w:numPr>
          <w:ilvl w:val="0"/>
          <w:numId w:val="22"/>
        </w:numPr>
        <w:spacing w:line="276" w:lineRule="auto"/>
        <w:contextualSpacing/>
        <w:jc w:val="both"/>
        <w:rPr>
          <w:rFonts w:ascii="Sakkal Majalla" w:eastAsia="Calibri" w:hAnsi="Sakkal Majalla" w:cs="Sakkal Majalla"/>
          <w:sz w:val="28"/>
          <w:szCs w:val="28"/>
          <w:rtl/>
          <w:lang w:bidi="ar-EG"/>
        </w:rPr>
      </w:pPr>
      <w:r w:rsidRPr="00D13EDD">
        <w:rPr>
          <w:rFonts w:ascii="Sakkal Majalla" w:eastAsia="Calibri" w:hAnsi="Sakkal Majalla" w:cs="Sakkal Majalla"/>
          <w:sz w:val="28"/>
          <w:szCs w:val="28"/>
          <w:rtl/>
          <w:lang w:bidi="ar-EG"/>
        </w:rPr>
        <w:t xml:space="preserve">تقدم نتائج مبنية على دراسة عملية يمكن الاستفادة منها في تحسين الأمن والسلامة وجودة التواصل والاستجابة داخل المؤسسات الصحية. </w:t>
      </w:r>
    </w:p>
    <w:p w14:paraId="26014219" w14:textId="1D23FD14" w:rsidR="00760F71" w:rsidRPr="00760F71" w:rsidRDefault="00D13EDD" w:rsidP="00D13EDD">
      <w:pPr>
        <w:numPr>
          <w:ilvl w:val="0"/>
          <w:numId w:val="22"/>
        </w:numPr>
        <w:spacing w:line="276" w:lineRule="auto"/>
        <w:contextualSpacing/>
        <w:jc w:val="both"/>
        <w:rPr>
          <w:rFonts w:ascii="Sakkal Majalla" w:eastAsia="Calibri" w:hAnsi="Sakkal Majalla" w:cs="Sakkal Majalla"/>
          <w:sz w:val="28"/>
          <w:szCs w:val="28"/>
          <w:lang w:bidi="ar-EG"/>
        </w:rPr>
      </w:pPr>
      <w:r w:rsidRPr="00D13EDD">
        <w:rPr>
          <w:rFonts w:ascii="Sakkal Majalla" w:eastAsia="Calibri" w:hAnsi="Sakkal Majalla" w:cs="Sakkal Majalla"/>
          <w:sz w:val="28"/>
          <w:szCs w:val="28"/>
          <w:rtl/>
          <w:lang w:bidi="ar-EG"/>
        </w:rPr>
        <w:t>دعم توجهات التحول الرقمي في القطاع الصحي السعودي بما يتوافق مع أهداف رؤية المملكة 2030 برفع جودة الخدمات الصحية وكفاءة تقديمها.</w:t>
      </w:r>
      <w:bookmarkEnd w:id="31"/>
    </w:p>
    <w:p w14:paraId="19519000" w14:textId="77777777" w:rsidR="00760F71" w:rsidRPr="00760F71" w:rsidRDefault="00760F71" w:rsidP="00760F71">
      <w:pPr>
        <w:spacing w:line="276" w:lineRule="auto"/>
        <w:ind w:left="849"/>
        <w:contextualSpacing/>
        <w:jc w:val="both"/>
        <w:rPr>
          <w:rFonts w:ascii="Sakkal Majalla" w:eastAsia="Calibri" w:hAnsi="Sakkal Majalla" w:cs="Sakkal Majalla"/>
          <w:sz w:val="28"/>
          <w:szCs w:val="28"/>
          <w:lang w:bidi="ar-EG"/>
        </w:rPr>
      </w:pPr>
    </w:p>
    <w:p w14:paraId="690E1E73" w14:textId="77777777" w:rsidR="00760F71" w:rsidRPr="00760F71" w:rsidRDefault="00760F71" w:rsidP="00760F71">
      <w:pPr>
        <w:keepNext/>
        <w:keepLines/>
        <w:spacing w:before="120" w:after="120" w:line="276" w:lineRule="auto"/>
        <w:ind w:left="576" w:hanging="576"/>
        <w:outlineLvl w:val="1"/>
        <w:rPr>
          <w:rFonts w:ascii="Sakkal Majalla" w:eastAsia="Cambria" w:hAnsi="Sakkal Majalla" w:cs="Sakkal Majalla"/>
          <w:b/>
          <w:bCs/>
          <w:sz w:val="32"/>
          <w:szCs w:val="32"/>
          <w:rtl/>
          <w:lang w:val="en-GB"/>
        </w:rPr>
      </w:pPr>
      <w:bookmarkStart w:id="32" w:name="_Toc203581457"/>
      <w:bookmarkStart w:id="33" w:name="_Toc214287501"/>
      <w:bookmarkStart w:id="34" w:name="_Toc224820316"/>
      <w:r w:rsidRPr="00760F71">
        <w:rPr>
          <w:rFonts w:ascii="Sakkal Majalla" w:eastAsia="Cambria" w:hAnsi="Sakkal Majalla" w:cs="Sakkal Majalla"/>
          <w:b/>
          <w:bCs/>
          <w:sz w:val="32"/>
          <w:szCs w:val="32"/>
          <w:rtl/>
          <w:lang w:val="en-GB"/>
        </w:rPr>
        <w:t>4.1. أهداف الدراسة:</w:t>
      </w:r>
      <w:bookmarkEnd w:id="32"/>
      <w:bookmarkEnd w:id="33"/>
      <w:bookmarkEnd w:id="34"/>
      <w:r w:rsidRPr="00760F71">
        <w:rPr>
          <w:rFonts w:ascii="Sakkal Majalla" w:eastAsia="Cambria" w:hAnsi="Sakkal Majalla" w:cs="Sakkal Majalla"/>
          <w:b/>
          <w:bCs/>
          <w:sz w:val="32"/>
          <w:szCs w:val="32"/>
          <w:rtl/>
          <w:lang w:val="en-GB"/>
        </w:rPr>
        <w:t xml:space="preserve"> </w:t>
      </w:r>
    </w:p>
    <w:p w14:paraId="5DB3026F" w14:textId="3D479253" w:rsidR="00760F71" w:rsidRPr="00760F71" w:rsidRDefault="00D13EDD" w:rsidP="00760F71">
      <w:pPr>
        <w:spacing w:line="276" w:lineRule="auto"/>
        <w:jc w:val="both"/>
        <w:rPr>
          <w:rFonts w:ascii="Sakkal Majalla" w:hAnsi="Sakkal Majalla" w:cs="Sakkal Majalla"/>
          <w:b/>
          <w:bCs/>
          <w:sz w:val="28"/>
          <w:szCs w:val="28"/>
          <w:u w:val="single"/>
          <w:rtl/>
          <w:lang w:bidi="ar-EG"/>
        </w:rPr>
      </w:pPr>
      <w:r w:rsidRPr="00D13EDD">
        <w:rPr>
          <w:rFonts w:ascii="Sakkal Majalla" w:hAnsi="Sakkal Majalla" w:cs="Sakkal Majalla"/>
          <w:b/>
          <w:bCs/>
          <w:sz w:val="28"/>
          <w:szCs w:val="28"/>
          <w:u w:val="single"/>
          <w:rtl/>
          <w:lang w:bidi="ar-EG"/>
        </w:rPr>
        <w:t xml:space="preserve">يهدف البحث الحالي إلى بحث أثر تطبيق التحول الرقمي على جودة الخدمات الصحية بأبعادها (الاستجابة – الموثوقية – الأمن والسلامة – التواصل بمستشفيات القطاع الخاص للأسنان بمنطقة القصيم، وينبثق من هذا الهدف، الأهداف الفرعية التالية: </w:t>
      </w:r>
      <w:r w:rsidR="00760F71" w:rsidRPr="00760F71">
        <w:rPr>
          <w:rFonts w:ascii="Sakkal Majalla" w:hAnsi="Sakkal Majalla" w:cs="Sakkal Majalla"/>
          <w:b/>
          <w:bCs/>
          <w:sz w:val="28"/>
          <w:szCs w:val="28"/>
          <w:u w:val="single"/>
          <w:rtl/>
          <w:lang w:bidi="ar-EG"/>
        </w:rPr>
        <w:t xml:space="preserve"> </w:t>
      </w:r>
    </w:p>
    <w:p w14:paraId="1B32B5B5" w14:textId="77777777" w:rsidR="00D13EDD" w:rsidRPr="00D13EDD" w:rsidRDefault="00D13EDD" w:rsidP="00D13EDD">
      <w:pPr>
        <w:numPr>
          <w:ilvl w:val="0"/>
          <w:numId w:val="23"/>
        </w:numPr>
        <w:spacing w:line="276" w:lineRule="auto"/>
        <w:contextualSpacing/>
        <w:jc w:val="both"/>
        <w:rPr>
          <w:rFonts w:ascii="Sakkal Majalla" w:hAnsi="Sakkal Majalla" w:cs="Sakkal Majalla"/>
          <w:sz w:val="28"/>
          <w:szCs w:val="28"/>
          <w:rtl/>
          <w:lang w:bidi="ar-EG"/>
        </w:rPr>
      </w:pPr>
      <w:bookmarkStart w:id="35" w:name="_Hlk224823017"/>
      <w:bookmarkStart w:id="36" w:name="_Hlk214292213"/>
      <w:r w:rsidRPr="00D13EDD">
        <w:rPr>
          <w:rFonts w:ascii="Sakkal Majalla" w:hAnsi="Sakkal Majalla" w:cs="Sakkal Majalla"/>
          <w:sz w:val="28"/>
          <w:szCs w:val="28"/>
          <w:rtl/>
          <w:lang w:bidi="ar-EG"/>
        </w:rPr>
        <w:t>بحث أثر التحول الرقمي على استجابة الخدمات الصحية لاحتياجات المرضى وسرعة تقديمها.</w:t>
      </w:r>
    </w:p>
    <w:p w14:paraId="037193B6" w14:textId="77777777" w:rsidR="00D13EDD" w:rsidRPr="00D13EDD" w:rsidRDefault="00D13EDD" w:rsidP="00D13EDD">
      <w:pPr>
        <w:numPr>
          <w:ilvl w:val="0"/>
          <w:numId w:val="23"/>
        </w:numPr>
        <w:spacing w:line="276" w:lineRule="auto"/>
        <w:contextualSpacing/>
        <w:jc w:val="both"/>
        <w:rPr>
          <w:rFonts w:ascii="Sakkal Majalla" w:hAnsi="Sakkal Majalla" w:cs="Sakkal Majalla"/>
          <w:sz w:val="28"/>
          <w:szCs w:val="28"/>
          <w:rtl/>
          <w:lang w:bidi="ar-EG"/>
        </w:rPr>
      </w:pPr>
      <w:r w:rsidRPr="00D13EDD">
        <w:rPr>
          <w:rFonts w:ascii="Sakkal Majalla" w:hAnsi="Sakkal Majalla" w:cs="Sakkal Majalla"/>
          <w:sz w:val="28"/>
          <w:szCs w:val="28"/>
          <w:rtl/>
          <w:lang w:bidi="ar-EG"/>
        </w:rPr>
        <w:t>تحديد أثر التحول الرقمي على موثوقية (اعتمادية) الخدمات الصحية من حيث دقة الأداء والالتزام بتقديم الخدمة.</w:t>
      </w:r>
    </w:p>
    <w:p w14:paraId="373C4E03" w14:textId="77777777" w:rsidR="00D13EDD" w:rsidRPr="00D13EDD" w:rsidRDefault="00D13EDD" w:rsidP="00D13EDD">
      <w:pPr>
        <w:numPr>
          <w:ilvl w:val="0"/>
          <w:numId w:val="23"/>
        </w:numPr>
        <w:spacing w:line="276" w:lineRule="auto"/>
        <w:contextualSpacing/>
        <w:jc w:val="both"/>
        <w:rPr>
          <w:rFonts w:ascii="Sakkal Majalla" w:hAnsi="Sakkal Majalla" w:cs="Sakkal Majalla"/>
          <w:sz w:val="28"/>
          <w:szCs w:val="28"/>
          <w:rtl/>
          <w:lang w:bidi="ar-EG"/>
        </w:rPr>
      </w:pPr>
      <w:r w:rsidRPr="00D13EDD">
        <w:rPr>
          <w:rFonts w:ascii="Sakkal Majalla" w:hAnsi="Sakkal Majalla" w:cs="Sakkal Majalla"/>
          <w:sz w:val="28"/>
          <w:szCs w:val="28"/>
          <w:rtl/>
          <w:lang w:bidi="ar-EG"/>
        </w:rPr>
        <w:t>التعرف على أثر التحول الرقمي على مستوى الأمن والسلامة في الخدمات الصحية، بما يشمل سلامة الإجراءات وحماية بيانات المرضى.</w:t>
      </w:r>
    </w:p>
    <w:p w14:paraId="0D1FA546" w14:textId="7A869EE4" w:rsidR="00D13EDD" w:rsidRDefault="00D13EDD" w:rsidP="00D13EDD">
      <w:pPr>
        <w:numPr>
          <w:ilvl w:val="0"/>
          <w:numId w:val="23"/>
        </w:numPr>
        <w:spacing w:line="276" w:lineRule="auto"/>
        <w:contextualSpacing/>
        <w:jc w:val="both"/>
        <w:rPr>
          <w:rFonts w:ascii="Sakkal Majalla" w:hAnsi="Sakkal Majalla" w:cs="Sakkal Majalla"/>
          <w:sz w:val="28"/>
          <w:szCs w:val="28"/>
          <w:lang w:bidi="ar-EG"/>
        </w:rPr>
      </w:pPr>
      <w:r w:rsidRPr="00D13EDD">
        <w:rPr>
          <w:rFonts w:ascii="Sakkal Majalla" w:hAnsi="Sakkal Majalla" w:cs="Sakkal Majalla"/>
          <w:sz w:val="28"/>
          <w:szCs w:val="28"/>
          <w:rtl/>
          <w:lang w:bidi="ar-EG"/>
        </w:rPr>
        <w:t xml:space="preserve">تحليل أثر التحول الرقمي على فعالية التواصل بين مقدمي الرعاية الصحية والمرضى. </w:t>
      </w:r>
    </w:p>
    <w:bookmarkEnd w:id="35"/>
    <w:p w14:paraId="198A89C4" w14:textId="77777777" w:rsidR="00FF47F7" w:rsidRPr="00760F71" w:rsidRDefault="00FF47F7" w:rsidP="00FF47F7">
      <w:pPr>
        <w:spacing w:line="276" w:lineRule="auto"/>
        <w:contextualSpacing/>
        <w:jc w:val="both"/>
        <w:rPr>
          <w:rFonts w:ascii="Sakkal Majalla" w:hAnsi="Sakkal Majalla" w:cs="Sakkal Majalla"/>
          <w:sz w:val="28"/>
          <w:szCs w:val="28"/>
          <w:lang w:bidi="ar-EG"/>
        </w:rPr>
      </w:pPr>
    </w:p>
    <w:p w14:paraId="6C94B6E9" w14:textId="77777777" w:rsidR="00760F71" w:rsidRPr="00760F71" w:rsidRDefault="00760F71" w:rsidP="00760F71">
      <w:pPr>
        <w:keepNext/>
        <w:keepLines/>
        <w:spacing w:before="120" w:after="120" w:line="276" w:lineRule="auto"/>
        <w:ind w:left="576" w:hanging="576"/>
        <w:outlineLvl w:val="1"/>
        <w:rPr>
          <w:rFonts w:ascii="Sakkal Majalla" w:eastAsia="Cambria" w:hAnsi="Sakkal Majalla" w:cs="Sakkal Majalla"/>
          <w:b/>
          <w:bCs/>
          <w:sz w:val="32"/>
          <w:szCs w:val="32"/>
          <w:rtl/>
          <w:lang w:val="en-GB"/>
        </w:rPr>
      </w:pPr>
      <w:bookmarkStart w:id="37" w:name="_Toc203581458"/>
      <w:bookmarkStart w:id="38" w:name="_Toc214287502"/>
      <w:bookmarkStart w:id="39" w:name="_Toc224820317"/>
      <w:bookmarkEnd w:id="36"/>
      <w:r w:rsidRPr="00760F71">
        <w:rPr>
          <w:rFonts w:ascii="Sakkal Majalla" w:eastAsia="Cambria" w:hAnsi="Sakkal Majalla" w:cs="Sakkal Majalla"/>
          <w:b/>
          <w:bCs/>
          <w:sz w:val="32"/>
          <w:szCs w:val="32"/>
          <w:rtl/>
          <w:lang w:val="en-GB"/>
        </w:rPr>
        <w:lastRenderedPageBreak/>
        <w:t>5.1. تساؤلات الدراسة:</w:t>
      </w:r>
      <w:bookmarkEnd w:id="37"/>
      <w:bookmarkEnd w:id="38"/>
      <w:bookmarkEnd w:id="39"/>
    </w:p>
    <w:p w14:paraId="102F3B84" w14:textId="77777777" w:rsidR="00D13EDD" w:rsidRPr="00D13EDD" w:rsidRDefault="00D13EDD" w:rsidP="00D13EDD">
      <w:pPr>
        <w:spacing w:line="276" w:lineRule="auto"/>
        <w:contextualSpacing/>
        <w:jc w:val="both"/>
        <w:rPr>
          <w:rFonts w:ascii="Sakkal Majalla" w:hAnsi="Sakkal Majalla" w:cs="Sakkal Majalla"/>
          <w:sz w:val="28"/>
          <w:szCs w:val="28"/>
          <w:rtl/>
          <w:lang w:bidi="ar-EG"/>
        </w:rPr>
      </w:pPr>
      <w:bookmarkStart w:id="40" w:name="_Hlk214292098"/>
      <w:r w:rsidRPr="00D13EDD">
        <w:rPr>
          <w:rFonts w:ascii="Sakkal Majalla" w:hAnsi="Sakkal Majalla" w:cs="Sakkal Majalla"/>
          <w:sz w:val="28"/>
          <w:szCs w:val="28"/>
          <w:rtl/>
          <w:lang w:bidi="ar-EG"/>
        </w:rPr>
        <w:t>ما أثر تطبيق التحول الرقمي على جودة الخدمات الصحية بأبعادها (الاستجابة – الموثوقية – الأمن والسلامة – التواصل بمستشفيات القطاع الخاص للأسنان بمنطقة القصيم؟</w:t>
      </w:r>
    </w:p>
    <w:p w14:paraId="7F0AF344" w14:textId="52A8D8EB" w:rsidR="00D13EDD" w:rsidRPr="00D13EDD" w:rsidRDefault="00D13EDD" w:rsidP="00D13EDD">
      <w:pPr>
        <w:spacing w:line="276" w:lineRule="auto"/>
        <w:contextualSpacing/>
        <w:jc w:val="both"/>
        <w:rPr>
          <w:rFonts w:ascii="Sakkal Majalla" w:hAnsi="Sakkal Majalla" w:cs="Sakkal Majalla"/>
          <w:sz w:val="28"/>
          <w:szCs w:val="28"/>
          <w:u w:val="single"/>
          <w:rtl/>
          <w:lang w:bidi="ar-EG"/>
        </w:rPr>
      </w:pPr>
      <w:bookmarkStart w:id="41" w:name="_Hlk224822975"/>
      <w:r w:rsidRPr="00D13EDD">
        <w:rPr>
          <w:rFonts w:ascii="Sakkal Majalla" w:hAnsi="Sakkal Majalla" w:cs="Sakkal Majalla"/>
          <w:sz w:val="28"/>
          <w:szCs w:val="28"/>
          <w:u w:val="single"/>
          <w:rtl/>
          <w:lang w:bidi="ar-EG"/>
        </w:rPr>
        <w:t>وينبثق من هذا التساؤل</w:t>
      </w:r>
      <w:r>
        <w:rPr>
          <w:rFonts w:ascii="Sakkal Majalla" w:hAnsi="Sakkal Majalla" w:cs="Sakkal Majalla" w:hint="cs"/>
          <w:sz w:val="28"/>
          <w:szCs w:val="28"/>
          <w:u w:val="single"/>
          <w:rtl/>
          <w:lang w:bidi="ar-EG"/>
        </w:rPr>
        <w:t>،</w:t>
      </w:r>
      <w:r w:rsidRPr="00D13EDD">
        <w:rPr>
          <w:rFonts w:ascii="Sakkal Majalla" w:hAnsi="Sakkal Majalla" w:cs="Sakkal Majalla"/>
          <w:sz w:val="28"/>
          <w:szCs w:val="28"/>
          <w:u w:val="single"/>
          <w:rtl/>
          <w:lang w:bidi="ar-EG"/>
        </w:rPr>
        <w:t xml:space="preserve"> التساؤلات الفرعية الأتية: </w:t>
      </w:r>
    </w:p>
    <w:p w14:paraId="6223805F" w14:textId="77777777" w:rsidR="00D13EDD" w:rsidRPr="00D13EDD" w:rsidRDefault="00D13EDD" w:rsidP="00D13EDD">
      <w:pPr>
        <w:numPr>
          <w:ilvl w:val="0"/>
          <w:numId w:val="1"/>
        </w:numPr>
        <w:spacing w:line="276" w:lineRule="auto"/>
        <w:contextualSpacing/>
        <w:jc w:val="both"/>
        <w:rPr>
          <w:rFonts w:ascii="Sakkal Majalla" w:hAnsi="Sakkal Majalla" w:cs="Sakkal Majalla"/>
          <w:sz w:val="28"/>
          <w:szCs w:val="28"/>
          <w:rtl/>
          <w:lang w:bidi="ar-EG"/>
        </w:rPr>
      </w:pPr>
      <w:bookmarkStart w:id="42" w:name="_Hlk224822985"/>
      <w:bookmarkEnd w:id="41"/>
      <w:r w:rsidRPr="00D13EDD">
        <w:rPr>
          <w:rFonts w:ascii="Sakkal Majalla" w:hAnsi="Sakkal Majalla" w:cs="Sakkal Majalla"/>
          <w:sz w:val="28"/>
          <w:szCs w:val="28"/>
          <w:rtl/>
          <w:lang w:bidi="ar-EG"/>
        </w:rPr>
        <w:t>ما أثر تطبيق التحول الرقمي على استجابة مستشفيات الأسنان الخاصة بمنطقة القصيم لاحتياجات المرضى وسرعة تقديم الخدمة؟</w:t>
      </w:r>
    </w:p>
    <w:p w14:paraId="0700A258" w14:textId="77777777" w:rsidR="00D13EDD" w:rsidRPr="00D13EDD" w:rsidRDefault="00D13EDD" w:rsidP="00D13EDD">
      <w:pPr>
        <w:numPr>
          <w:ilvl w:val="0"/>
          <w:numId w:val="1"/>
        </w:numPr>
        <w:spacing w:line="276" w:lineRule="auto"/>
        <w:contextualSpacing/>
        <w:jc w:val="both"/>
        <w:rPr>
          <w:rFonts w:ascii="Sakkal Majalla" w:hAnsi="Sakkal Majalla" w:cs="Sakkal Majalla"/>
          <w:sz w:val="28"/>
          <w:szCs w:val="28"/>
          <w:rtl/>
          <w:lang w:bidi="ar-EG"/>
        </w:rPr>
      </w:pPr>
      <w:r w:rsidRPr="00D13EDD">
        <w:rPr>
          <w:rFonts w:ascii="Sakkal Majalla" w:hAnsi="Sakkal Majalla" w:cs="Sakkal Majalla"/>
          <w:sz w:val="28"/>
          <w:szCs w:val="28"/>
          <w:rtl/>
          <w:lang w:bidi="ar-EG"/>
        </w:rPr>
        <w:t xml:space="preserve">ما أثر تطبيق التحول الرقمي على موثوقية (اعتمادية) الخدمات الصحية المقدمة في مستشفيات الأسنان الخاصة بمنطقة القصيم من حيث دقة الأداء والالتزام بتقديم الخدمة؟ </w:t>
      </w:r>
    </w:p>
    <w:p w14:paraId="3E60B7AD" w14:textId="77777777" w:rsidR="00D13EDD" w:rsidRPr="00D13EDD" w:rsidRDefault="00D13EDD" w:rsidP="00D13EDD">
      <w:pPr>
        <w:numPr>
          <w:ilvl w:val="0"/>
          <w:numId w:val="1"/>
        </w:numPr>
        <w:spacing w:line="276" w:lineRule="auto"/>
        <w:contextualSpacing/>
        <w:jc w:val="both"/>
        <w:rPr>
          <w:rFonts w:ascii="Sakkal Majalla" w:hAnsi="Sakkal Majalla" w:cs="Sakkal Majalla"/>
          <w:sz w:val="28"/>
          <w:szCs w:val="28"/>
          <w:rtl/>
          <w:lang w:bidi="ar-EG"/>
        </w:rPr>
      </w:pPr>
      <w:r w:rsidRPr="00D13EDD">
        <w:rPr>
          <w:rFonts w:ascii="Sakkal Majalla" w:hAnsi="Sakkal Majalla" w:cs="Sakkal Majalla"/>
          <w:sz w:val="28"/>
          <w:szCs w:val="28"/>
          <w:rtl/>
          <w:lang w:bidi="ar-EG"/>
        </w:rPr>
        <w:t>ما أثر تطبيق التحول الرقمي على مستوى الأمن والسلامة في الخدمات الصحية المقدمة، بما يشمل سلامة الإجراءات الطبية وحماية بيانات المرضى؟</w:t>
      </w:r>
    </w:p>
    <w:p w14:paraId="2860CC2A" w14:textId="6405A8FE" w:rsidR="00760F71" w:rsidRPr="00760F71" w:rsidRDefault="00D13EDD" w:rsidP="00D13EDD">
      <w:pPr>
        <w:numPr>
          <w:ilvl w:val="0"/>
          <w:numId w:val="1"/>
        </w:numPr>
        <w:spacing w:line="276" w:lineRule="auto"/>
        <w:contextualSpacing/>
        <w:jc w:val="both"/>
        <w:rPr>
          <w:rFonts w:ascii="Sakkal Majalla" w:hAnsi="Sakkal Majalla" w:cs="Sakkal Majalla"/>
          <w:sz w:val="28"/>
          <w:szCs w:val="28"/>
          <w:rtl/>
          <w:lang w:bidi="ar-EG"/>
        </w:rPr>
      </w:pPr>
      <w:r w:rsidRPr="00D13EDD">
        <w:rPr>
          <w:rFonts w:ascii="Sakkal Majalla" w:hAnsi="Sakkal Majalla" w:cs="Sakkal Majalla"/>
          <w:sz w:val="28"/>
          <w:szCs w:val="28"/>
          <w:rtl/>
          <w:lang w:bidi="ar-EG"/>
        </w:rPr>
        <w:t>ما أثر تطبيق التحول الرقمي على فعالية التواصل بين مقدمي الرعاية الصحية والمرضى في مستشفيات الأسنان الخاصة بمنطقة القصيم؟</w:t>
      </w:r>
      <w:bookmarkEnd w:id="40"/>
    </w:p>
    <w:p w14:paraId="24851C9C" w14:textId="77777777" w:rsidR="00760F71" w:rsidRPr="00760F71" w:rsidRDefault="00760F71" w:rsidP="00760F71">
      <w:pPr>
        <w:keepNext/>
        <w:keepLines/>
        <w:spacing w:before="120" w:after="120" w:line="276" w:lineRule="auto"/>
        <w:ind w:left="576" w:hanging="576"/>
        <w:outlineLvl w:val="1"/>
        <w:rPr>
          <w:rFonts w:ascii="Sakkal Majalla" w:eastAsia="Cambria" w:hAnsi="Sakkal Majalla" w:cs="Sakkal Majalla"/>
          <w:b/>
          <w:bCs/>
          <w:sz w:val="32"/>
          <w:szCs w:val="32"/>
          <w:rtl/>
          <w:lang w:val="en-GB"/>
        </w:rPr>
      </w:pPr>
      <w:bookmarkStart w:id="43" w:name="_Toc203581459"/>
      <w:bookmarkStart w:id="44" w:name="_Toc214287503"/>
      <w:bookmarkStart w:id="45" w:name="_Toc224820318"/>
      <w:bookmarkEnd w:id="42"/>
      <w:r w:rsidRPr="00760F71">
        <w:rPr>
          <w:rFonts w:ascii="Sakkal Majalla" w:eastAsia="Cambria" w:hAnsi="Sakkal Majalla" w:cs="Sakkal Majalla"/>
          <w:b/>
          <w:bCs/>
          <w:sz w:val="32"/>
          <w:szCs w:val="32"/>
          <w:rtl/>
          <w:lang w:val="en-GB"/>
        </w:rPr>
        <w:t>6.1. فروض الدراسة</w:t>
      </w:r>
      <w:bookmarkEnd w:id="43"/>
      <w:bookmarkEnd w:id="44"/>
      <w:bookmarkEnd w:id="45"/>
    </w:p>
    <w:p w14:paraId="11CADDC6" w14:textId="19FF731D" w:rsidR="00D13EDD" w:rsidRDefault="00D13EDD" w:rsidP="00760F71">
      <w:pPr>
        <w:spacing w:line="276" w:lineRule="auto"/>
        <w:jc w:val="both"/>
        <w:rPr>
          <w:rFonts w:ascii="Sakkal Majalla" w:hAnsi="Sakkal Majalla" w:cs="Sakkal Majalla"/>
          <w:sz w:val="28"/>
          <w:szCs w:val="28"/>
          <w:rtl/>
          <w:lang w:bidi="ar-EG"/>
        </w:rPr>
      </w:pPr>
      <w:bookmarkStart w:id="46" w:name="_Hlk203487781"/>
      <w:r w:rsidRPr="00D13EDD">
        <w:rPr>
          <w:rFonts w:ascii="Sakkal Majalla" w:hAnsi="Sakkal Majalla" w:cs="Sakkal Majalla"/>
          <w:sz w:val="28"/>
          <w:szCs w:val="28"/>
          <w:rtl/>
          <w:lang w:bidi="ar-EG"/>
        </w:rPr>
        <w:t>تحاول الدراسة الحالية بحث أثر تطبيق التجول الرقمي على جودة الخدمات الصحية. لذلك، تم تطوير نموذج للدراسة بناءً على متغيراتها كما في الشكل (1 - 1):</w:t>
      </w:r>
    </w:p>
    <w:p w14:paraId="15DBB565" w14:textId="77777777" w:rsidR="00D13EDD" w:rsidRPr="00FA6671" w:rsidRDefault="00DB3826" w:rsidP="00D13EDD">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0AC93982">
          <v:rect id="Rectangle 11" o:spid="_x0000_s2076" style="position:absolute;left:0;text-align:left;margin-left:-17.2pt;margin-top:19.65pt;width:191.9pt;height:31.45pt;z-index:251656192;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">
            <v:textbox style="mso-next-textbox:#Rectangle 11">
              <w:txbxContent>
                <w:p w14:paraId="1DB08B36" w14:textId="77777777" w:rsidR="00D13EDD" w:rsidRDefault="00D13EDD" w:rsidP="00D13EDD">
                  <w:pPr>
                    <w:jc w:val="center"/>
                    <w:rPr>
                      <w:rFonts w:ascii="Simplified Arabic" w:hAnsi="Simplified Arabic" w:cs="Simplified Arabic"/>
                      <w:b/>
                      <w:bCs/>
                      <w:sz w:val="28"/>
                      <w:szCs w:val="28"/>
                      <w:rtl/>
                      <w:lang w:bidi="ar-EG"/>
                    </w:rPr>
                  </w:pPr>
                  <w:r w:rsidRPr="007E7811">
                    <w:rPr>
                      <w:rFonts w:ascii="Simplified Arabic" w:hAnsi="Simplified Arabic" w:cs="Simplified Arabic"/>
                      <w:b/>
                      <w:bCs/>
                      <w:sz w:val="28"/>
                      <w:szCs w:val="28"/>
                      <w:rtl/>
                      <w:lang w:bidi="ar-EG"/>
                    </w:rPr>
                    <w:t xml:space="preserve">المتغير التابع: </w:t>
                  </w:r>
                  <w:r>
                    <w:rPr>
                      <w:rFonts w:ascii="Simplified Arabic" w:hAnsi="Simplified Arabic" w:cs="Simplified Arabic" w:hint="cs"/>
                      <w:b/>
                      <w:bCs/>
                      <w:sz w:val="28"/>
                      <w:szCs w:val="28"/>
                      <w:rtl/>
                      <w:lang w:bidi="ar-EG"/>
                    </w:rPr>
                    <w:t>جودة الخدمات الصحية</w:t>
                  </w:r>
                </w:p>
                <w:p w14:paraId="18D969A4" w14:textId="77777777" w:rsidR="00D13EDD" w:rsidRPr="007E7811" w:rsidRDefault="00D13EDD" w:rsidP="00D13EDD">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د</w:t>
                  </w:r>
                </w:p>
              </w:txbxContent>
            </v:textbox>
          </v:rect>
        </w:pict>
      </w:r>
      <w:r>
        <w:rPr>
          <w:rFonts w:ascii="Simplified Arabic" w:hAnsi="Simplified Arabic" w:cs="Simplified Arabic"/>
          <w:noProof/>
          <w:rtl/>
        </w:rPr>
        <w:pict w14:anchorId="64AFF9E1">
          <v:rect id="Rectangle 12" o:spid="_x0000_s2075" style="position:absolute;left:0;text-align:left;margin-left:275.3pt;margin-top:16.5pt;width:182.5pt;height:31.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">
            <v:textbox style="mso-next-textbox:#Rectangle 12">
              <w:txbxContent>
                <w:p w14:paraId="5F90D1D5" w14:textId="77777777" w:rsidR="00D13EDD" w:rsidRPr="007E7811" w:rsidRDefault="00D13EDD" w:rsidP="00D13EDD">
                  <w:pPr>
                    <w:jc w:val="center"/>
                    <w:rPr>
                      <w:rFonts w:ascii="Simplified Arabic" w:hAnsi="Simplified Arabic" w:cs="Simplified Arabic"/>
                      <w:b/>
                      <w:bCs/>
                      <w:sz w:val="28"/>
                      <w:szCs w:val="28"/>
                      <w:lang w:bidi="ar-EG"/>
                    </w:rPr>
                  </w:pPr>
                  <w:r w:rsidRPr="007E7811">
                    <w:rPr>
                      <w:rFonts w:ascii="Simplified Arabic" w:hAnsi="Simplified Arabic" w:cs="Simplified Arabic"/>
                      <w:b/>
                      <w:bCs/>
                      <w:sz w:val="28"/>
                      <w:szCs w:val="28"/>
                      <w:rtl/>
                      <w:lang w:bidi="ar-EG"/>
                    </w:rPr>
                    <w:t xml:space="preserve">المتغير المستقل: </w:t>
                  </w:r>
                  <w:r>
                    <w:rPr>
                      <w:rFonts w:ascii="Simplified Arabic" w:hAnsi="Simplified Arabic" w:cs="Simplified Arabic" w:hint="cs"/>
                      <w:b/>
                      <w:bCs/>
                      <w:sz w:val="28"/>
                      <w:szCs w:val="28"/>
                      <w:rtl/>
                      <w:lang w:bidi="ar-EG"/>
                    </w:rPr>
                    <w:t>التحول الرقمي</w:t>
                  </w:r>
                </w:p>
              </w:txbxContent>
            </v:textbox>
          </v:rect>
        </w:pict>
      </w:r>
    </w:p>
    <w:p w14:paraId="28CA9D76" w14:textId="77777777" w:rsidR="00D13EDD" w:rsidRPr="00FA6671" w:rsidRDefault="00DB3826" w:rsidP="00D13EDD">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4E121BC8">
          <v:rect id="Rectangle 8" o:spid="_x0000_s2077" style="position:absolute;left:0;text-align:left;margin-left:258.2pt;margin-top:11.75pt;width:227.15pt;height:187.2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"/>
        </w:pict>
      </w:r>
      <w:r>
        <w:rPr>
          <w:rFonts w:ascii="Simplified Arabic" w:hAnsi="Simplified Arabic" w:cs="Simplified Arabic"/>
          <w:noProof/>
          <w:rtl/>
        </w:rPr>
        <w:pict w14:anchorId="27C0A8D7">
          <v:rect id="Rectangle 10" o:spid="_x0000_s2078" style="position:absolute;left:0;text-align:left;margin-left:-28.65pt;margin-top:18.1pt;width:227.15pt;height:181.9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"/>
        </w:pict>
      </w:r>
      <w:r>
        <w:rPr>
          <w:rFonts w:ascii="Simplified Arabic" w:hAnsi="Simplified Arabic" w:cs="Simplified Arabic"/>
          <w:noProof/>
          <w:rtl/>
        </w:rPr>
        <w:pict w14:anchorId="251A0A23">
          <v:rect id="Rectangle 14" o:spid="_x0000_s2080" style="position:absolute;left:0;text-align:left;margin-left:-6pt;margin-top:36pt;width:168.35pt;height:33.3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H4XWM4sAgAAUAQAAA4AAAAAAAAAAAAAAAAALgIAAGRy&#10;cy9lMm9Eb2MueG1sUEsBAi0AFAAGAAgAAAAhABnD/L7fAAAACQEAAA8AAAAAAAAAAAAAAAAAhgQA&#10;AGRycy9kb3ducmV2LnhtbFBLBQYAAAAABAAEAPMAAACSBQAAAAA=&#10;">
            <v:textbox>
              <w:txbxContent>
                <w:p w14:paraId="064C49D5" w14:textId="77777777" w:rsidR="00D13EDD" w:rsidRPr="008E7220" w:rsidRDefault="00D13EDD" w:rsidP="00D13EDD">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الاستجابة</w:t>
                  </w:r>
                </w:p>
              </w:txbxContent>
            </v:textbox>
          </v:rect>
        </w:pict>
      </w:r>
    </w:p>
    <w:p w14:paraId="0007936F" w14:textId="77777777" w:rsidR="00D13EDD" w:rsidRPr="00FA6671" w:rsidRDefault="00DB3826" w:rsidP="00D13EDD">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7303A5DF">
          <v:rect id="Rectangle 20" o:spid="_x0000_s2088" style="position:absolute;left:0;text-align:left;margin-left:209.1pt;margin-top:10.9pt;width:29pt;height:23.75pt;rotation:-1158112fd;z-index:251668480;visibility:visible;mso-wrap-style:square;mso-height-percent:0;mso-wrap-distance-left:9pt;mso-wrap-distance-top:0;mso-wrap-distance-right:9pt;mso-wrap-distance-bottom:0;mso-position-horizontal-relative:text;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" fillcolor="window" strokecolor="windowText" strokeweight="1pt">
            <v:textbox>
              <w:txbxContent>
                <w:p w14:paraId="5481BBA7" w14:textId="77777777" w:rsidR="00D13EDD" w:rsidRPr="00253FD3" w:rsidRDefault="00D13EDD" w:rsidP="00D13EDD">
                  <w:pPr>
                    <w:jc w:val="center"/>
                    <w:rPr>
                      <w:b/>
                      <w:bCs/>
                    </w:rPr>
                  </w:pPr>
                  <w:r w:rsidRPr="00253FD3">
                    <w:rPr>
                      <w:b/>
                      <w:bCs/>
                    </w:rPr>
                    <w:t>H1</w:t>
                  </w:r>
                </w:p>
              </w:txbxContent>
            </v:textbox>
          </v:rect>
        </w:pict>
      </w:r>
      <w:r>
        <w:rPr>
          <w:rFonts w:ascii="Simplified Arabic" w:hAnsi="Simplified Arabic" w:cs="Simplified Arabic"/>
          <w:noProof/>
          <w:sz w:val="28"/>
          <w:szCs w:val="28"/>
          <w:rtl/>
          <w:lang w:val="ar-EG" w:bidi="ar-EG"/>
        </w:rPr>
        <w:pict w14:anchorId="6DFF4EF3">
          <v:shapetype id="_x0000_t32" coordsize="21600,21600" o:spt="32" o:oned="t" path="m,l21600,21600e" filled="f">
            <v:path arrowok="t" fillok="f" o:connecttype="none"/>
            <o:lock v:ext="edit" shapetype="t"/>
          </v:shapetype>
          <v:shape id="_x0000_s2084" type="#_x0000_t32" style="position:absolute;left:0;text-align:left;margin-left:162.35pt;margin-top:15.3pt;width:142.85pt;height:46.2pt;flip:x y;z-index:251664384" o:connectortype="straight">
            <v:stroke endarrow="block"/>
            <w10:wrap anchorx="page"/>
          </v:shape>
        </w:pict>
      </w:r>
    </w:p>
    <w:p w14:paraId="3DAFBB74" w14:textId="77777777" w:rsidR="00D13EDD" w:rsidRPr="00FA6671" w:rsidRDefault="00DB3826" w:rsidP="00D13EDD">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7684B2B1">
          <v:rect id="_x0000_s2089" style="position:absolute;left:0;text-align:left;margin-left:187.8pt;margin-top:14pt;width:29pt;height:23.75pt;rotation:-1158112fd;z-index:251669504;visibility:visible;mso-wrap-style:square;mso-height-percent:0;mso-wrap-distance-left:9pt;mso-wrap-distance-top:0;mso-wrap-distance-right:9pt;mso-wrap-distance-bottom:0;mso-position-horizontal-relative:text;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" fillcolor="window" strokecolor="windowText" strokeweight="1pt">
            <v:textbox>
              <w:txbxContent>
                <w:p w14:paraId="3E0794A6" w14:textId="77777777" w:rsidR="00D13EDD" w:rsidRPr="00253FD3" w:rsidRDefault="00D13EDD" w:rsidP="00D13EDD">
                  <w:pPr>
                    <w:jc w:val="center"/>
                    <w:rPr>
                      <w:b/>
                      <w:bCs/>
                    </w:rPr>
                  </w:pPr>
                  <w:r w:rsidRPr="00253FD3">
                    <w:rPr>
                      <w:b/>
                      <w:bCs/>
                    </w:rPr>
                    <w:t>H</w:t>
                  </w:r>
                  <w:r>
                    <w:rPr>
                      <w:b/>
                      <w:bCs/>
                    </w:rPr>
                    <w:t>2</w:t>
                  </w:r>
                </w:p>
              </w:txbxContent>
            </v:textbox>
          </v:rect>
        </w:pict>
      </w:r>
      <w:r>
        <w:rPr>
          <w:rFonts w:ascii="Simplified Arabic" w:hAnsi="Simplified Arabic" w:cs="Simplified Arabic"/>
          <w:noProof/>
          <w:rtl/>
        </w:rPr>
        <w:pict w14:anchorId="5BC8183A">
          <v:shape id="_x0000_s2087" type="#_x0000_t32" style="position:absolute;left:0;text-align:left;margin-left:164.4pt;margin-top:30.05pt;width:142.95pt;height:68.75pt;flip:x;z-index:251667456" o:connectortype="straight">
            <v:stroke endarrow="block"/>
            <w10:wrap anchorx="page"/>
          </v:shape>
        </w:pict>
      </w:r>
      <w:r>
        <w:rPr>
          <w:rFonts w:ascii="Simplified Arabic" w:hAnsi="Simplified Arabic" w:cs="Simplified Arabic"/>
          <w:noProof/>
          <w:rtl/>
        </w:rPr>
        <w:pict w14:anchorId="26564083">
          <v:shape id="_x0000_s2086" type="#_x0000_t32" style="position:absolute;left:0;text-align:left;margin-left:164.4pt;margin-top:28.95pt;width:2in;height:29.05pt;flip:x;z-index:251666432" o:connectortype="straight">
            <v:stroke endarrow="block"/>
            <w10:wrap anchorx="page"/>
          </v:shape>
        </w:pict>
      </w:r>
      <w:r>
        <w:rPr>
          <w:rFonts w:ascii="Simplified Arabic" w:hAnsi="Simplified Arabic" w:cs="Simplified Arabic"/>
          <w:noProof/>
          <w:rtl/>
        </w:rPr>
        <w:pict w14:anchorId="55F5BA74">
          <v:shape id="_x0000_s2085" type="#_x0000_t32" style="position:absolute;left:0;text-align:left;margin-left:162.35pt;margin-top:23.6pt;width:142.85pt;height:3.2pt;flip:x y;z-index:251665408" o:connectortype="straight">
            <v:stroke endarrow="block"/>
            <w10:wrap anchorx="page"/>
          </v:shape>
        </w:pict>
      </w:r>
      <w:r>
        <w:rPr>
          <w:rFonts w:ascii="Simplified Arabic" w:hAnsi="Simplified Arabic" w:cs="Simplified Arabic"/>
          <w:noProof/>
          <w:rtl/>
        </w:rPr>
        <w:pict w14:anchorId="4EFEDE50">
          <v:rect id="Rectangle 4" o:spid="_x0000_s2079" style="position:absolute;left:0;text-align:left;margin-left:299.35pt;margin-top:10.2pt;width:168.35pt;height:31.4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">
            <v:textbox>
              <w:txbxContent>
                <w:p w14:paraId="478C1AC8" w14:textId="77777777" w:rsidR="00D13EDD" w:rsidRPr="00197813" w:rsidRDefault="00D13EDD" w:rsidP="00D13EDD">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التنظيم الإلكتروني</w:t>
                  </w:r>
                </w:p>
              </w:txbxContent>
            </v:textbox>
          </v:rect>
        </w:pict>
      </w:r>
      <w:r>
        <w:rPr>
          <w:rFonts w:ascii="Simplified Arabic" w:hAnsi="Simplified Arabic" w:cs="Simplified Arabic"/>
          <w:noProof/>
          <w:rtl/>
        </w:rPr>
        <w:pict w14:anchorId="22A38BAA">
          <v:rect id="_x0000_s2081" style="position:absolute;left:0;text-align:left;margin-left:-6pt;margin-top:7pt;width:168.35pt;height:33.3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H4XWM4sAgAAUAQAAA4AAAAAAAAAAAAAAAAALgIAAGRy&#10;cy9lMm9Eb2MueG1sUEsBAi0AFAAGAAgAAAAhABnD/L7fAAAACQEAAA8AAAAAAAAAAAAAAAAAhgQA&#10;AGRycy9kb3ducmV2LnhtbFBLBQYAAAAABAAEAPMAAACSBQAAAAA=&#10;">
            <v:textbox>
              <w:txbxContent>
                <w:p w14:paraId="55044537" w14:textId="77777777" w:rsidR="00D13EDD" w:rsidRPr="008E7220" w:rsidRDefault="00D13EDD" w:rsidP="00D13EDD">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الموثوقية</w:t>
                  </w:r>
                </w:p>
              </w:txbxContent>
            </v:textbox>
          </v:rect>
        </w:pict>
      </w:r>
    </w:p>
    <w:p w14:paraId="19B7187A" w14:textId="77777777" w:rsidR="00D13EDD" w:rsidRPr="00FA6671" w:rsidRDefault="00DB3826" w:rsidP="00D13EDD">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sz w:val="28"/>
          <w:szCs w:val="28"/>
          <w:rtl/>
          <w:lang w:val="ar-EG" w:bidi="ar-EG"/>
        </w:rPr>
        <w:pict w14:anchorId="7731C21C">
          <v:rect id="_x0000_s2091" style="position:absolute;left:0;text-align:left;margin-left:226.45pt;margin-top:26.15pt;width:29pt;height:23.75pt;rotation:-3265625fd;z-index:251671552;visibility:visible;mso-wrap-distance-left:9pt;mso-wrap-distance-top:0;mso-wrap-distance-right:9pt;mso-wrap-distance-bottom:0;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" fillcolor="window" strokecolor="windowText" strokeweight="1pt">
            <v:textbox>
              <w:txbxContent>
                <w:p w14:paraId="78061560" w14:textId="77777777" w:rsidR="00D13EDD" w:rsidRPr="00253FD3" w:rsidRDefault="00D13EDD" w:rsidP="00D13EDD">
                  <w:pPr>
                    <w:jc w:val="center"/>
                    <w:rPr>
                      <w:b/>
                      <w:bCs/>
                    </w:rPr>
                  </w:pPr>
                  <w:r w:rsidRPr="00253FD3">
                    <w:rPr>
                      <w:b/>
                      <w:bCs/>
                    </w:rPr>
                    <w:t>H</w:t>
                  </w:r>
                  <w:r>
                    <w:rPr>
                      <w:b/>
                      <w:bCs/>
                    </w:rPr>
                    <w:t>4</w:t>
                  </w:r>
                </w:p>
              </w:txbxContent>
            </v:textbox>
          </v:rect>
        </w:pict>
      </w:r>
      <w:r>
        <w:rPr>
          <w:rFonts w:ascii="Simplified Arabic" w:hAnsi="Simplified Arabic" w:cs="Simplified Arabic"/>
          <w:noProof/>
          <w:sz w:val="28"/>
          <w:szCs w:val="28"/>
          <w:rtl/>
          <w:lang w:val="ar-EG" w:bidi="ar-EG"/>
        </w:rPr>
        <w:pict w14:anchorId="4AF0A5B5">
          <v:rect id="_x0000_s2090" style="position:absolute;left:0;text-align:left;margin-left:198.5pt;margin-top:6.95pt;width:29pt;height:23.75pt;rotation:-1158112fd;z-index:251670528;visibility:visible;mso-wrap-style:square;mso-height-percent:0;mso-wrap-distance-left:9pt;mso-wrap-distance-top:0;mso-wrap-distance-right:9pt;mso-wrap-distance-bottom:0;mso-position-horizontal-relative:text;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" fillcolor="window" strokecolor="windowText" strokeweight="1pt">
            <v:textbox>
              <w:txbxContent>
                <w:p w14:paraId="6B6954A9" w14:textId="77777777" w:rsidR="00D13EDD" w:rsidRPr="00253FD3" w:rsidRDefault="00D13EDD" w:rsidP="00D13EDD">
                  <w:pPr>
                    <w:jc w:val="center"/>
                    <w:rPr>
                      <w:b/>
                      <w:bCs/>
                    </w:rPr>
                  </w:pPr>
                  <w:r w:rsidRPr="00253FD3">
                    <w:rPr>
                      <w:b/>
                      <w:bCs/>
                    </w:rPr>
                    <w:t>H</w:t>
                  </w:r>
                  <w:r>
                    <w:rPr>
                      <w:b/>
                      <w:bCs/>
                    </w:rPr>
                    <w:t>3</w:t>
                  </w:r>
                </w:p>
              </w:txbxContent>
            </v:textbox>
          </v:rect>
        </w:pict>
      </w:r>
      <w:r>
        <w:rPr>
          <w:rFonts w:ascii="Simplified Arabic" w:hAnsi="Simplified Arabic" w:cs="Simplified Arabic"/>
          <w:noProof/>
          <w:rtl/>
        </w:rPr>
        <w:pict w14:anchorId="0D11DC36">
          <v:rect id="_x0000_s2082" style="position:absolute;left:0;text-align:left;margin-left:-6pt;margin-top:13.2pt;width:168.35pt;height:33.3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H4XWM4sAgAAUAQAAA4AAAAAAAAAAAAAAAAALgIAAGRy&#10;cy9lMm9Eb2MueG1sUEsBAi0AFAAGAAgAAAAhABnD/L7fAAAACQEAAA8AAAAAAAAAAAAAAAAAhgQA&#10;AGRycy9kb3ducmV2LnhtbFBLBQYAAAAABAAEAPMAAACSBQAAAAA=&#10;">
            <v:textbox>
              <w:txbxContent>
                <w:p w14:paraId="6B6C8DAC" w14:textId="77777777" w:rsidR="00D13EDD" w:rsidRPr="008E7220" w:rsidRDefault="00D13EDD" w:rsidP="00D13EDD">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الأمن والسلامة</w:t>
                  </w:r>
                </w:p>
              </w:txbxContent>
            </v:textbox>
          </v:rect>
        </w:pict>
      </w:r>
    </w:p>
    <w:p w14:paraId="2032BE70" w14:textId="77777777" w:rsidR="00D13EDD" w:rsidRPr="00FA6671" w:rsidRDefault="00DB3826" w:rsidP="00D13EDD">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0139B3BA">
          <v:rect id="_x0000_s2083" style="position:absolute;left:0;text-align:left;margin-left:-6pt;margin-top:17.85pt;width:168.35pt;height:33.35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H4XWM4sAgAAUAQAAA4AAAAAAAAAAAAAAAAALgIAAGRy&#10;cy9lMm9Eb2MueG1sUEsBAi0AFAAGAAgAAAAhABnD/L7fAAAACQEAAA8AAAAAAAAAAAAAAAAAhgQA&#10;AGRycy9kb3ducmV2LnhtbFBLBQYAAAAABAAEAPMAAACSBQAAAAA=&#10;">
            <v:textbox>
              <w:txbxContent>
                <w:p w14:paraId="65431F4E" w14:textId="77777777" w:rsidR="00D13EDD" w:rsidRPr="008E7220" w:rsidRDefault="00D13EDD" w:rsidP="00D13EDD">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التواصل</w:t>
                  </w:r>
                </w:p>
              </w:txbxContent>
            </v:textbox>
          </v:rect>
        </w:pict>
      </w:r>
    </w:p>
    <w:p w14:paraId="55C0986A" w14:textId="77777777" w:rsidR="00D13EDD" w:rsidRPr="00FA6671" w:rsidRDefault="00D13EDD" w:rsidP="00D13EDD">
      <w:pPr>
        <w:shd w:val="clear" w:color="auto" w:fill="FFFFFF" w:themeFill="background1"/>
        <w:spacing w:line="276" w:lineRule="auto"/>
        <w:ind w:right="2610"/>
        <w:rPr>
          <w:rFonts w:ascii="Simplified Arabic" w:hAnsi="Simplified Arabic" w:cs="Simplified Arabic"/>
          <w:b/>
          <w:bCs/>
          <w:sz w:val="28"/>
          <w:szCs w:val="28"/>
          <w:rtl/>
          <w:lang w:bidi="ar-EG"/>
        </w:rPr>
      </w:pPr>
    </w:p>
    <w:p w14:paraId="58A41085" w14:textId="77777777" w:rsidR="00D13EDD" w:rsidRPr="00D13EDD" w:rsidRDefault="00D13EDD" w:rsidP="00D13EDD">
      <w:pPr>
        <w:shd w:val="clear" w:color="auto" w:fill="808080" w:themeFill="background1" w:themeFillShade="80"/>
        <w:tabs>
          <w:tab w:val="left" w:pos="6300"/>
        </w:tabs>
        <w:spacing w:line="276" w:lineRule="auto"/>
        <w:ind w:left="2160" w:right="1620"/>
        <w:jc w:val="center"/>
        <w:rPr>
          <w:rFonts w:ascii="Sakkal Majalla" w:hAnsi="Sakkal Majalla" w:cs="Sakkal Majalla"/>
          <w:b/>
          <w:bCs/>
          <w:color w:val="FFFFFF" w:themeColor="background1"/>
          <w:sz w:val="28"/>
          <w:szCs w:val="28"/>
          <w:rtl/>
          <w:lang w:bidi="ar-EG"/>
        </w:rPr>
      </w:pPr>
      <w:r w:rsidRPr="00D13EDD">
        <w:rPr>
          <w:rFonts w:ascii="Sakkal Majalla" w:hAnsi="Sakkal Majalla" w:cs="Sakkal Majalla"/>
          <w:b/>
          <w:bCs/>
          <w:color w:val="FFFFFF" w:themeColor="background1"/>
          <w:sz w:val="28"/>
          <w:szCs w:val="28"/>
          <w:rtl/>
          <w:lang w:bidi="ar-EG"/>
        </w:rPr>
        <w:t>شكل (1 – 1) نموذج الدراسة</w:t>
      </w:r>
    </w:p>
    <w:bookmarkEnd w:id="46"/>
    <w:p w14:paraId="64D21B12" w14:textId="77777777" w:rsidR="00D13EDD" w:rsidRDefault="00D13EDD" w:rsidP="00760F71">
      <w:pPr>
        <w:spacing w:line="276" w:lineRule="auto"/>
        <w:jc w:val="both"/>
        <w:rPr>
          <w:rFonts w:ascii="Sakkal Majalla" w:hAnsi="Sakkal Majalla" w:cs="Sakkal Majalla"/>
          <w:sz w:val="28"/>
          <w:szCs w:val="28"/>
          <w:rtl/>
          <w:lang w:bidi="ar-EG"/>
        </w:rPr>
      </w:pPr>
    </w:p>
    <w:p w14:paraId="2EB3B8C5" w14:textId="77777777" w:rsidR="00D13EDD" w:rsidRDefault="00D13EDD" w:rsidP="00760F71">
      <w:pPr>
        <w:spacing w:line="276" w:lineRule="auto"/>
        <w:jc w:val="both"/>
        <w:rPr>
          <w:rFonts w:ascii="Sakkal Majalla" w:hAnsi="Sakkal Majalla" w:cs="Sakkal Majalla"/>
          <w:sz w:val="28"/>
          <w:szCs w:val="28"/>
          <w:rtl/>
          <w:lang w:bidi="ar-EG"/>
        </w:rPr>
      </w:pPr>
    </w:p>
    <w:p w14:paraId="255F5157" w14:textId="72D03EB1" w:rsidR="00D13EDD" w:rsidRDefault="00D13EDD" w:rsidP="00D13EDD">
      <w:pPr>
        <w:spacing w:line="276" w:lineRule="auto"/>
        <w:jc w:val="both"/>
        <w:rPr>
          <w:rFonts w:ascii="Sakkal Majalla" w:hAnsi="Sakkal Majalla" w:cs="Sakkal Majalla"/>
          <w:sz w:val="28"/>
          <w:szCs w:val="28"/>
          <w:rtl/>
          <w:lang w:bidi="ar-EG"/>
        </w:rPr>
      </w:pPr>
      <w:r w:rsidRPr="00D13EDD">
        <w:rPr>
          <w:rFonts w:ascii="Sakkal Majalla" w:hAnsi="Sakkal Majalla" w:cs="Sakkal Majalla"/>
          <w:sz w:val="28"/>
          <w:szCs w:val="28"/>
          <w:rtl/>
          <w:lang w:bidi="ar-EG"/>
        </w:rPr>
        <w:t>ويتبين من خلال الشكل السابق، أن الدراسة الحالية تقوم ببحث أثر تطبيق التحول الرقمي على جودة الخدمات الصحية، ومن ثم تُكمن فرضيات الدراسة في:</w:t>
      </w:r>
    </w:p>
    <w:p w14:paraId="588B0A7B" w14:textId="77777777" w:rsidR="00D13EDD" w:rsidRPr="00D13EDD" w:rsidRDefault="00D13EDD" w:rsidP="00D13EDD">
      <w:pPr>
        <w:numPr>
          <w:ilvl w:val="0"/>
          <w:numId w:val="24"/>
        </w:numPr>
        <w:spacing w:line="276" w:lineRule="auto"/>
        <w:contextualSpacing/>
        <w:jc w:val="both"/>
        <w:rPr>
          <w:rFonts w:ascii="Sakkal Majalla" w:eastAsia="Calibri" w:hAnsi="Sakkal Majalla" w:cs="Sakkal Majalla"/>
          <w:b/>
          <w:bCs/>
          <w:sz w:val="28"/>
          <w:szCs w:val="28"/>
          <w:lang w:bidi="ar-EG"/>
        </w:rPr>
      </w:pPr>
      <w:r w:rsidRPr="00D13EDD">
        <w:rPr>
          <w:rFonts w:ascii="Sakkal Majalla" w:eastAsia="Calibri" w:hAnsi="Sakkal Majalla" w:cs="Sakkal Majalla"/>
          <w:b/>
          <w:bCs/>
          <w:sz w:val="28"/>
          <w:szCs w:val="28"/>
          <w:rtl/>
          <w:lang w:bidi="ar-EG"/>
        </w:rPr>
        <w:t xml:space="preserve">الفرضية الرئيسية: </w:t>
      </w:r>
      <w:r w:rsidRPr="00D13EDD">
        <w:rPr>
          <w:rFonts w:ascii="Sakkal Majalla" w:eastAsia="Calibri" w:hAnsi="Sakkal Majalla" w:cs="Sakkal Majalla"/>
          <w:sz w:val="28"/>
          <w:szCs w:val="28"/>
          <w:rtl/>
          <w:lang w:bidi="ar-EG"/>
        </w:rPr>
        <w:t>توجد تأثير ذات دلالة إحصائية لتطبيق التحول الرقمي على جودة الخدمات الصحية بأبعادها (الاستجابة، الموثوقية، الأمن والسلامة، التواصل) في مستشفيات الأسنان بالقطاع الخاص بمنطقة القصيم.</w:t>
      </w:r>
    </w:p>
    <w:p w14:paraId="691DFC47" w14:textId="77777777" w:rsidR="00D13EDD" w:rsidRPr="00D13EDD" w:rsidRDefault="00D13EDD" w:rsidP="00D13EDD">
      <w:pPr>
        <w:spacing w:line="276" w:lineRule="auto"/>
        <w:jc w:val="both"/>
        <w:rPr>
          <w:rFonts w:ascii="Sakkal Majalla" w:eastAsia="Calibri" w:hAnsi="Sakkal Majalla" w:cs="Sakkal Majalla"/>
          <w:sz w:val="28"/>
          <w:szCs w:val="28"/>
          <w:u w:val="single"/>
          <w:rtl/>
          <w:lang w:bidi="ar-EG"/>
        </w:rPr>
      </w:pPr>
      <w:r w:rsidRPr="00D13EDD">
        <w:rPr>
          <w:rFonts w:ascii="Sakkal Majalla" w:eastAsia="Calibri" w:hAnsi="Sakkal Majalla" w:cs="Sakkal Majalla"/>
          <w:sz w:val="28"/>
          <w:szCs w:val="28"/>
          <w:u w:val="single"/>
          <w:rtl/>
          <w:lang w:bidi="ar-EG"/>
        </w:rPr>
        <w:t xml:space="preserve">وينبثق من هذه الفرضية، الفرضيات الفرعية التالية: </w:t>
      </w:r>
    </w:p>
    <w:p w14:paraId="3E6429B4" w14:textId="77777777" w:rsidR="00D13EDD" w:rsidRPr="00D13EDD" w:rsidRDefault="00D13EDD" w:rsidP="00D13EDD">
      <w:pPr>
        <w:numPr>
          <w:ilvl w:val="0"/>
          <w:numId w:val="24"/>
        </w:numPr>
        <w:spacing w:line="276" w:lineRule="auto"/>
        <w:contextualSpacing/>
        <w:jc w:val="both"/>
        <w:rPr>
          <w:rFonts w:ascii="Sakkal Majalla" w:eastAsia="Calibri" w:hAnsi="Sakkal Majalla" w:cs="Sakkal Majalla"/>
          <w:sz w:val="28"/>
          <w:szCs w:val="28"/>
          <w:lang w:bidi="ar-EG"/>
        </w:rPr>
      </w:pPr>
      <w:r w:rsidRPr="00D13EDD">
        <w:rPr>
          <w:rFonts w:ascii="Sakkal Majalla" w:eastAsia="Calibri" w:hAnsi="Sakkal Majalla" w:cs="Sakkal Majalla"/>
          <w:b/>
          <w:bCs/>
          <w:sz w:val="28"/>
          <w:szCs w:val="28"/>
          <w:rtl/>
          <w:lang w:bidi="ar-EG"/>
        </w:rPr>
        <w:t>الفرضية الفرعية الأولى:</w:t>
      </w:r>
      <w:r w:rsidRPr="00D13EDD">
        <w:rPr>
          <w:rFonts w:ascii="Sakkal Majalla" w:eastAsia="Calibri" w:hAnsi="Sakkal Majalla" w:cs="Sakkal Majalla"/>
          <w:sz w:val="28"/>
          <w:szCs w:val="28"/>
          <w:rtl/>
          <w:lang w:bidi="ar-EG"/>
        </w:rPr>
        <w:t xml:space="preserve"> لا يوجد تأثير ذات دلالة إحصائية لتطبيق التحول الرقمي على استجابة مستشفيات الأسنان الخاصة بمنطقة القصيم.</w:t>
      </w:r>
    </w:p>
    <w:p w14:paraId="23A0A62D" w14:textId="77777777" w:rsidR="00D13EDD" w:rsidRPr="00D13EDD" w:rsidRDefault="00D13EDD" w:rsidP="00D13EDD">
      <w:pPr>
        <w:numPr>
          <w:ilvl w:val="0"/>
          <w:numId w:val="24"/>
        </w:numPr>
        <w:spacing w:line="276" w:lineRule="auto"/>
        <w:contextualSpacing/>
        <w:jc w:val="both"/>
        <w:rPr>
          <w:rFonts w:ascii="Sakkal Majalla" w:eastAsia="Calibri" w:hAnsi="Sakkal Majalla" w:cs="Sakkal Majalla"/>
          <w:sz w:val="28"/>
          <w:szCs w:val="28"/>
          <w:lang w:bidi="ar-EG"/>
        </w:rPr>
      </w:pPr>
      <w:r w:rsidRPr="00D13EDD">
        <w:rPr>
          <w:rFonts w:ascii="Sakkal Majalla" w:eastAsia="Calibri" w:hAnsi="Sakkal Majalla" w:cs="Sakkal Majalla"/>
          <w:b/>
          <w:bCs/>
          <w:sz w:val="28"/>
          <w:szCs w:val="28"/>
          <w:rtl/>
          <w:lang w:bidi="ar-EG"/>
        </w:rPr>
        <w:t>الفرضية الفرعية الثانية</w:t>
      </w:r>
      <w:r w:rsidRPr="00D13EDD">
        <w:rPr>
          <w:rFonts w:ascii="Sakkal Majalla" w:eastAsia="Calibri" w:hAnsi="Sakkal Majalla" w:cs="Sakkal Majalla"/>
          <w:sz w:val="28"/>
          <w:szCs w:val="28"/>
          <w:rtl/>
          <w:lang w:bidi="ar-EG"/>
        </w:rPr>
        <w:t>: لا يوجد تأثير ذات دلالة إحصائية لتطبيق التحول الرقمي على موثوقية (اعتمادية) الخدمات الصحية المقدمة.</w:t>
      </w:r>
    </w:p>
    <w:p w14:paraId="6513C045" w14:textId="77777777" w:rsidR="00D13EDD" w:rsidRPr="00D13EDD" w:rsidRDefault="00D13EDD" w:rsidP="00D13EDD">
      <w:pPr>
        <w:numPr>
          <w:ilvl w:val="0"/>
          <w:numId w:val="24"/>
        </w:numPr>
        <w:spacing w:line="276" w:lineRule="auto"/>
        <w:contextualSpacing/>
        <w:jc w:val="both"/>
        <w:rPr>
          <w:rFonts w:ascii="Sakkal Majalla" w:eastAsia="Calibri" w:hAnsi="Sakkal Majalla" w:cs="Sakkal Majalla"/>
          <w:sz w:val="28"/>
          <w:szCs w:val="28"/>
          <w:lang w:bidi="ar-EG"/>
        </w:rPr>
      </w:pPr>
      <w:r w:rsidRPr="00D13EDD">
        <w:rPr>
          <w:rFonts w:ascii="Sakkal Majalla" w:eastAsia="Calibri" w:hAnsi="Sakkal Majalla" w:cs="Sakkal Majalla"/>
          <w:b/>
          <w:bCs/>
          <w:sz w:val="28"/>
          <w:szCs w:val="28"/>
          <w:rtl/>
          <w:lang w:bidi="ar-EG"/>
        </w:rPr>
        <w:t>الفرضية الفرعية الثالثة:</w:t>
      </w:r>
      <w:r w:rsidRPr="00D13EDD">
        <w:rPr>
          <w:rFonts w:ascii="Sakkal Majalla" w:eastAsia="Calibri" w:hAnsi="Sakkal Majalla" w:cs="Sakkal Majalla"/>
          <w:sz w:val="28"/>
          <w:szCs w:val="28"/>
          <w:rtl/>
          <w:lang w:bidi="ar-EG"/>
        </w:rPr>
        <w:t xml:space="preserve"> لا يوجد تأثير ذات دلالة إحصائية لتطبيق التحول الرقمي على مستوى الأمن والسلامة في الخدمات الصحية.</w:t>
      </w:r>
    </w:p>
    <w:p w14:paraId="56F1654A" w14:textId="5C1F21A5" w:rsidR="00760F71" w:rsidRPr="00760F71" w:rsidRDefault="00D13EDD" w:rsidP="00D13EDD">
      <w:pPr>
        <w:numPr>
          <w:ilvl w:val="0"/>
          <w:numId w:val="24"/>
        </w:numPr>
        <w:spacing w:line="276" w:lineRule="auto"/>
        <w:contextualSpacing/>
        <w:jc w:val="both"/>
        <w:rPr>
          <w:rFonts w:ascii="Sakkal Majalla" w:eastAsia="Calibri" w:hAnsi="Sakkal Majalla" w:cs="Sakkal Majalla"/>
          <w:sz w:val="28"/>
          <w:szCs w:val="28"/>
          <w:lang w:bidi="ar-EG"/>
        </w:rPr>
      </w:pPr>
      <w:r w:rsidRPr="00D13EDD">
        <w:rPr>
          <w:rFonts w:ascii="Sakkal Majalla" w:eastAsia="Calibri" w:hAnsi="Sakkal Majalla" w:cs="Sakkal Majalla"/>
          <w:b/>
          <w:bCs/>
          <w:sz w:val="28"/>
          <w:szCs w:val="28"/>
          <w:rtl/>
          <w:lang w:bidi="ar-EG"/>
        </w:rPr>
        <w:t>الفرضية الفرعية الرابعة:</w:t>
      </w:r>
      <w:r w:rsidRPr="00D13EDD">
        <w:rPr>
          <w:rFonts w:ascii="Sakkal Majalla" w:eastAsia="Calibri" w:hAnsi="Sakkal Majalla" w:cs="Sakkal Majalla"/>
          <w:sz w:val="28"/>
          <w:szCs w:val="28"/>
          <w:rtl/>
          <w:lang w:bidi="ar-EG"/>
        </w:rPr>
        <w:t xml:space="preserve"> لا يوجد تأثير ذات دلالة إحصائية لتطبيق التحول الرقمي على فعالية التواصل في مستشفيات الأسنان الخاصة بمنطقة القصيم.</w:t>
      </w:r>
    </w:p>
    <w:p w14:paraId="05C7A745" w14:textId="7BEC8941" w:rsidR="00760F71" w:rsidRPr="00760F71" w:rsidRDefault="00D13EDD" w:rsidP="00760F71">
      <w:pPr>
        <w:keepNext/>
        <w:keepLines/>
        <w:spacing w:before="120" w:after="120" w:line="276" w:lineRule="auto"/>
        <w:ind w:left="576" w:hanging="576"/>
        <w:outlineLvl w:val="1"/>
        <w:rPr>
          <w:rFonts w:ascii="Sakkal Majalla" w:eastAsia="Cambria" w:hAnsi="Sakkal Majalla" w:cs="Sakkal Majalla"/>
          <w:b/>
          <w:bCs/>
          <w:sz w:val="32"/>
          <w:szCs w:val="32"/>
          <w:lang w:val="en-GB"/>
        </w:rPr>
      </w:pPr>
      <w:bookmarkStart w:id="47" w:name="_Toc224820319"/>
      <w:r>
        <w:rPr>
          <w:rFonts w:ascii="Sakkal Majalla" w:eastAsia="Cambria" w:hAnsi="Sakkal Majalla" w:cs="Sakkal Majalla" w:hint="cs"/>
          <w:b/>
          <w:bCs/>
          <w:sz w:val="32"/>
          <w:szCs w:val="32"/>
          <w:rtl/>
          <w:lang w:val="en-GB"/>
        </w:rPr>
        <w:t>7</w:t>
      </w:r>
      <w:r w:rsidR="00760F71" w:rsidRPr="00760F71">
        <w:rPr>
          <w:rFonts w:ascii="Sakkal Majalla" w:eastAsia="Cambria" w:hAnsi="Sakkal Majalla" w:cs="Sakkal Majalla" w:hint="cs"/>
          <w:b/>
          <w:bCs/>
          <w:sz w:val="32"/>
          <w:szCs w:val="32"/>
          <w:rtl/>
          <w:lang w:val="en-GB"/>
        </w:rPr>
        <w:t xml:space="preserve">.1. </w:t>
      </w:r>
      <w:r w:rsidR="00760F71" w:rsidRPr="00760F71">
        <w:rPr>
          <w:rFonts w:ascii="Sakkal Majalla" w:eastAsia="Cambria" w:hAnsi="Sakkal Majalla" w:cs="Sakkal Majalla"/>
          <w:b/>
          <w:bCs/>
          <w:sz w:val="32"/>
          <w:szCs w:val="32"/>
          <w:rtl/>
          <w:lang w:val="en-GB"/>
        </w:rPr>
        <w:t>النظرية العلمية المتبعة  لإعداد البحث</w:t>
      </w:r>
      <w:bookmarkEnd w:id="47"/>
    </w:p>
    <w:p w14:paraId="0C835067" w14:textId="77777777" w:rsidR="0082169E" w:rsidRDefault="00910C59" w:rsidP="0082169E">
      <w:pPr>
        <w:spacing w:line="276" w:lineRule="auto"/>
        <w:contextualSpacing/>
        <w:rPr>
          <w:rFonts w:ascii="Sakkal Majalla" w:hAnsi="Sakkal Majalla" w:cs="Sakkal Majalla"/>
          <w:sz w:val="28"/>
          <w:szCs w:val="28"/>
          <w:rtl/>
          <w:lang w:bidi="ar-EG"/>
        </w:rPr>
      </w:pPr>
      <w:bookmarkStart w:id="48" w:name="_Hlk214293593"/>
      <w:r w:rsidRPr="00910C59">
        <w:rPr>
          <w:rFonts w:ascii="Sakkal Majalla" w:hAnsi="Sakkal Majalla" w:cs="Sakkal Majalla"/>
          <w:sz w:val="28"/>
          <w:szCs w:val="28"/>
          <w:rtl/>
          <w:lang w:bidi="ar-EG"/>
        </w:rPr>
        <w:t xml:space="preserve">في ظل التوجه المتسارع نحو التحول الرقمي في القطاع الصحي، أصبح من الضروري الاستناد إلى أطر نظرية تفسر العلاقة بين توظيف التقنيات الرقمية وتحسين جودة الخدمات الصحية. وفي هذا </w:t>
      </w:r>
      <w:r w:rsidR="0082169E">
        <w:rPr>
          <w:rFonts w:ascii="Sakkal Majalla" w:hAnsi="Sakkal Majalla" w:cs="Sakkal Majalla" w:hint="cs"/>
          <w:sz w:val="28"/>
          <w:szCs w:val="28"/>
          <w:rtl/>
          <w:lang w:bidi="ar-EG"/>
        </w:rPr>
        <w:t>الجانب</w:t>
      </w:r>
      <w:r w:rsidRPr="00910C59">
        <w:rPr>
          <w:rFonts w:ascii="Sakkal Majalla" w:hAnsi="Sakkal Majalla" w:cs="Sakkal Majalla"/>
          <w:sz w:val="28"/>
          <w:szCs w:val="28"/>
          <w:rtl/>
          <w:lang w:bidi="ar-EG"/>
        </w:rPr>
        <w:t>، تستند الدراسة الحالية إلى مجموعة من النظريات التي تُسهم في تفسير هذه العلاقة، وفي مقدمتها نظرية الموارد، ونظرية القدرات الديناميكية، ونموذج دونابيديان لجودة الرعاية الصحية.</w:t>
      </w:r>
    </w:p>
    <w:p w14:paraId="5F379C39" w14:textId="52B13210" w:rsidR="0082169E" w:rsidRDefault="00910C59" w:rsidP="0082169E">
      <w:pPr>
        <w:spacing w:line="276" w:lineRule="auto"/>
        <w:contextualSpacing/>
        <w:jc w:val="both"/>
        <w:rPr>
          <w:rFonts w:ascii="Sakkal Majalla" w:hAnsi="Sakkal Majalla" w:cs="Sakkal Majalla"/>
          <w:sz w:val="28"/>
          <w:szCs w:val="28"/>
          <w:rtl/>
          <w:lang w:bidi="ar-EG"/>
        </w:rPr>
      </w:pPr>
      <w:r w:rsidRPr="00910C59">
        <w:rPr>
          <w:rFonts w:ascii="Sakkal Majalla" w:hAnsi="Sakkal Majalla" w:cs="Sakkal Majalla"/>
          <w:sz w:val="28"/>
          <w:szCs w:val="28"/>
          <w:rtl/>
          <w:lang w:bidi="ar-EG"/>
        </w:rPr>
        <w:t>تُعد نظرية الموارد (</w:t>
      </w:r>
      <w:r w:rsidRPr="00910C59">
        <w:rPr>
          <w:rFonts w:ascii="Sakkal Majalla" w:hAnsi="Sakkal Majalla" w:cs="Sakkal Majalla"/>
          <w:sz w:val="28"/>
          <w:szCs w:val="28"/>
          <w:lang w:bidi="ar-EG"/>
        </w:rPr>
        <w:t>Resource-Based Theory</w:t>
      </w:r>
      <w:r w:rsidRPr="00910C59">
        <w:rPr>
          <w:rFonts w:ascii="Sakkal Majalla" w:hAnsi="Sakkal Majalla" w:cs="Sakkal Majalla"/>
          <w:sz w:val="28"/>
          <w:szCs w:val="28"/>
          <w:rtl/>
          <w:lang w:bidi="ar-EG"/>
        </w:rPr>
        <w:t>) من النظريات الأساسية التي تفسر كيفية تحقيق المؤسسات لميزة تنافسية من خلال مواردها الداخلية. حيث تفترض هذه النظرية أن امتلاك المؤسسة لموارد استراتيجية متميزة، مثل التقنيات الرقمية وأنظمة المعلومات الصحية، يُمكن أن يسهم في تحسين كفاءة الأداء وجودة الخدمات المقدمة (</w:t>
      </w:r>
      <w:r w:rsidRPr="00910C59">
        <w:rPr>
          <w:rFonts w:ascii="Sakkal Majalla" w:hAnsi="Sakkal Majalla" w:cs="Sakkal Majalla"/>
          <w:sz w:val="28"/>
          <w:szCs w:val="28"/>
          <w:lang w:bidi="ar-EG"/>
        </w:rPr>
        <w:t>Chetty, 2019</w:t>
      </w:r>
      <w:r w:rsidRPr="00910C59">
        <w:rPr>
          <w:rFonts w:ascii="Sakkal Majalla" w:hAnsi="Sakkal Majalla" w:cs="Sakkal Majalla"/>
          <w:sz w:val="28"/>
          <w:szCs w:val="28"/>
          <w:rtl/>
          <w:lang w:bidi="ar-EG"/>
        </w:rPr>
        <w:t>). وانطلاقًا من ذلك، يُنظر إلى التحول الرقمي في مستشفيات الأسنان بالقطاع الخاص بمنطقة القصيم بوصفه موردًا استراتيجيًا يسهم في تطوير العمليات التشغيلية، وتحسين دقة الإجراءات الطبية، وتعزيز سرعة الاستجابة لاحتياجات المرضى، مما ينعكس إيجابيًا على جودة الخدمات الصحية.</w:t>
      </w:r>
      <w:r w:rsidR="0082169E">
        <w:rPr>
          <w:rFonts w:ascii="Sakkal Majalla" w:hAnsi="Sakkal Majalla" w:cs="Sakkal Majalla" w:hint="cs"/>
          <w:sz w:val="28"/>
          <w:szCs w:val="28"/>
          <w:rtl/>
          <w:lang w:bidi="ar-EG"/>
        </w:rPr>
        <w:t xml:space="preserve"> </w:t>
      </w:r>
      <w:r w:rsidRPr="00910C59">
        <w:rPr>
          <w:rFonts w:ascii="Sakkal Majalla" w:hAnsi="Sakkal Majalla" w:cs="Sakkal Majalla"/>
          <w:sz w:val="28"/>
          <w:szCs w:val="28"/>
          <w:rtl/>
          <w:lang w:bidi="ar-EG"/>
        </w:rPr>
        <w:t>إلا أن امتلاك الموارد الرقمية لا يُعد كافيًا لتحقيق التميز، وهو ما تفسره نظرية القدرات الديناميكية (</w:t>
      </w:r>
      <w:r w:rsidRPr="00910C59">
        <w:rPr>
          <w:rFonts w:ascii="Sakkal Majalla" w:hAnsi="Sakkal Majalla" w:cs="Sakkal Majalla"/>
          <w:sz w:val="28"/>
          <w:szCs w:val="28"/>
          <w:lang w:bidi="ar-EG"/>
        </w:rPr>
        <w:t>Dynamic Capabilities Theory</w:t>
      </w:r>
      <w:r w:rsidRPr="00910C59">
        <w:rPr>
          <w:rFonts w:ascii="Sakkal Majalla" w:hAnsi="Sakkal Majalla" w:cs="Sakkal Majalla"/>
          <w:sz w:val="28"/>
          <w:szCs w:val="28"/>
          <w:rtl/>
          <w:lang w:bidi="ar-EG"/>
        </w:rPr>
        <w:t xml:space="preserve">)، التي تؤكد أن المؤسسات تحتاج إلى القدرة على إعادة تشكيل </w:t>
      </w:r>
      <w:r w:rsidRPr="00910C59">
        <w:rPr>
          <w:rFonts w:ascii="Sakkal Majalla" w:hAnsi="Sakkal Majalla" w:cs="Sakkal Majalla"/>
          <w:sz w:val="28"/>
          <w:szCs w:val="28"/>
          <w:rtl/>
          <w:lang w:bidi="ar-EG"/>
        </w:rPr>
        <w:lastRenderedPageBreak/>
        <w:t>مواردها وتطويرها بما يتناسب مع التغيرات البيئية والتكنولوجية (</w:t>
      </w:r>
      <w:r w:rsidRPr="00910C59">
        <w:rPr>
          <w:rFonts w:ascii="Sakkal Majalla" w:hAnsi="Sakkal Majalla" w:cs="Sakkal Majalla"/>
          <w:sz w:val="28"/>
          <w:szCs w:val="28"/>
          <w:lang w:bidi="ar-EG"/>
        </w:rPr>
        <w:t>Bleady, 2018</w:t>
      </w:r>
      <w:r w:rsidRPr="00910C59">
        <w:rPr>
          <w:rFonts w:ascii="Sakkal Majalla" w:hAnsi="Sakkal Majalla" w:cs="Sakkal Majalla"/>
          <w:sz w:val="28"/>
          <w:szCs w:val="28"/>
          <w:rtl/>
          <w:lang w:bidi="ar-EG"/>
        </w:rPr>
        <w:t>). وفي ضوء ذلك، فإن نجاح مستشفيات الأسنان في تطبيق التحول الرقمي لا يعتمد فقط على توفر التقنيات، بل على قدرتها على توظيف هذه التقنيات بمرونة، وإعادة تصميم عملياتها، وتطوير مهارات العاملين لديها بما يعزز جودة الخدمات الصحية. كما تسهم هذه القدرات في تحسين مستوى الاستجابة، وتعزيز التواصل مع المرضى، وضمان دقة وموثوقية الخدمة الصحية المقدمة.</w:t>
      </w:r>
    </w:p>
    <w:p w14:paraId="649AB2AC" w14:textId="7DB2258F" w:rsidR="00910C59" w:rsidRPr="00910C59" w:rsidRDefault="00910C59" w:rsidP="00E66BB8">
      <w:pPr>
        <w:spacing w:line="276" w:lineRule="auto"/>
        <w:contextualSpacing/>
        <w:jc w:val="both"/>
        <w:rPr>
          <w:rFonts w:ascii="Sakkal Majalla" w:hAnsi="Sakkal Majalla" w:cs="Sakkal Majalla"/>
          <w:sz w:val="28"/>
          <w:szCs w:val="28"/>
          <w:rtl/>
          <w:lang w:bidi="ar-EG"/>
        </w:rPr>
      </w:pPr>
      <w:r w:rsidRPr="00910C59">
        <w:rPr>
          <w:rFonts w:ascii="Sakkal Majalla" w:hAnsi="Sakkal Majalla" w:cs="Sakkal Majalla"/>
          <w:sz w:val="28"/>
          <w:szCs w:val="28"/>
          <w:rtl/>
          <w:lang w:bidi="ar-EG"/>
        </w:rPr>
        <w:t>ومن جانب آخر، يُعد نموذج دونابيديان (</w:t>
      </w:r>
      <w:r w:rsidRPr="00910C59">
        <w:rPr>
          <w:rFonts w:ascii="Sakkal Majalla" w:hAnsi="Sakkal Majalla" w:cs="Sakkal Majalla"/>
          <w:sz w:val="28"/>
          <w:szCs w:val="28"/>
          <w:lang w:bidi="ar-EG"/>
        </w:rPr>
        <w:t>Donabedian Model</w:t>
      </w:r>
      <w:r w:rsidRPr="00910C59">
        <w:rPr>
          <w:rFonts w:ascii="Sakkal Majalla" w:hAnsi="Sakkal Majalla" w:cs="Sakkal Majalla"/>
          <w:sz w:val="28"/>
          <w:szCs w:val="28"/>
          <w:rtl/>
          <w:lang w:bidi="ar-EG"/>
        </w:rPr>
        <w:t>) من أبرز النماذج المستخدمة في تقييم جودة الخدمات الصحية، حيث يعتمد على ثلاثة أبعاد رئيسة هي: الهيكل، والعمليات، والنتائج (</w:t>
      </w:r>
      <w:r w:rsidRPr="00910C59">
        <w:rPr>
          <w:rFonts w:ascii="Sakkal Majalla" w:hAnsi="Sakkal Majalla" w:cs="Sakkal Majalla"/>
          <w:sz w:val="28"/>
          <w:szCs w:val="28"/>
          <w:lang w:bidi="ar-EG"/>
        </w:rPr>
        <w:t>Ayanian &amp; Markel, 2016</w:t>
      </w:r>
      <w:r w:rsidRPr="00910C59">
        <w:rPr>
          <w:rFonts w:ascii="Sakkal Majalla" w:hAnsi="Sakkal Majalla" w:cs="Sakkal Majalla"/>
          <w:sz w:val="28"/>
          <w:szCs w:val="28"/>
          <w:rtl/>
          <w:lang w:bidi="ar-EG"/>
        </w:rPr>
        <w:t>). ويشير البعد الهيكلي إلى الإمكانات المادية والبشرية والتقنية المتاحة داخل المؤسسة الصحية، والتي تتأثر بشكل مباشر بتطبيق التحول الرقمي، مثل نظم المعلومات الصحية والتجهيزات التكنولوجية (</w:t>
      </w:r>
      <w:r w:rsidRPr="00910C59">
        <w:rPr>
          <w:rFonts w:ascii="Sakkal Majalla" w:hAnsi="Sakkal Majalla" w:cs="Sakkal Majalla"/>
          <w:sz w:val="28"/>
          <w:szCs w:val="28"/>
          <w:lang w:bidi="ar-EG"/>
        </w:rPr>
        <w:t>De Rosis, 2024</w:t>
      </w:r>
      <w:r w:rsidRPr="00910C59">
        <w:rPr>
          <w:rFonts w:ascii="Sakkal Majalla" w:hAnsi="Sakkal Majalla" w:cs="Sakkal Majalla"/>
          <w:sz w:val="28"/>
          <w:szCs w:val="28"/>
          <w:rtl/>
          <w:lang w:bidi="ar-EG"/>
        </w:rPr>
        <w:t>). أما بعد العمليات، فيرتبط بكيفية تقديم الخدمة الصحية، ويشمل دقة الإجراءات وسرعة الأداء ومستوى التفاعل مع المرضى، وهو ما يمكن تحسينه من خلال استخدام الأنظمة الرقمية والتطبيقات الذكية (</w:t>
      </w:r>
      <w:r w:rsidRPr="00910C59">
        <w:rPr>
          <w:rFonts w:ascii="Sakkal Majalla" w:hAnsi="Sakkal Majalla" w:cs="Sakkal Majalla"/>
          <w:sz w:val="28"/>
          <w:szCs w:val="28"/>
          <w:lang w:bidi="ar-EG"/>
        </w:rPr>
        <w:t>Elayan &amp; Ahmad, 2017; Hussin et al., 2018</w:t>
      </w:r>
      <w:r w:rsidRPr="00910C59">
        <w:rPr>
          <w:rFonts w:ascii="Sakkal Majalla" w:hAnsi="Sakkal Majalla" w:cs="Sakkal Majalla"/>
          <w:sz w:val="28"/>
          <w:szCs w:val="28"/>
          <w:rtl/>
          <w:lang w:bidi="ar-EG"/>
        </w:rPr>
        <w:t>). في حين يعكس بعد النتائج مستوى جودة الخدمة من حيث رضا المرضى وتحسن حالتهم الصحية، والذي يُعد مؤشرًا نهائيًا لفاعلية النظام الصحي (</w:t>
      </w:r>
      <w:r w:rsidRPr="00910C59">
        <w:rPr>
          <w:rFonts w:ascii="Sakkal Majalla" w:hAnsi="Sakkal Majalla" w:cs="Sakkal Majalla"/>
          <w:sz w:val="28"/>
          <w:szCs w:val="28"/>
          <w:lang w:bidi="ar-EG"/>
        </w:rPr>
        <w:t>Wang et al., 2023</w:t>
      </w:r>
      <w:r w:rsidRPr="00910C59">
        <w:rPr>
          <w:rFonts w:ascii="Sakkal Majalla" w:hAnsi="Sakkal Majalla" w:cs="Sakkal Majalla"/>
          <w:sz w:val="28"/>
          <w:szCs w:val="28"/>
          <w:rtl/>
          <w:lang w:bidi="ar-EG"/>
        </w:rPr>
        <w:t>).</w:t>
      </w:r>
    </w:p>
    <w:p w14:paraId="392F4A29" w14:textId="1DC54B86" w:rsidR="00910C59" w:rsidRPr="00760F71" w:rsidRDefault="00910C59" w:rsidP="00910C59">
      <w:pPr>
        <w:spacing w:line="276" w:lineRule="auto"/>
        <w:contextualSpacing/>
        <w:jc w:val="both"/>
        <w:rPr>
          <w:rFonts w:ascii="Sakkal Majalla" w:hAnsi="Sakkal Majalla" w:cs="Sakkal Majalla"/>
          <w:sz w:val="28"/>
          <w:szCs w:val="28"/>
          <w:rtl/>
          <w:lang w:bidi="ar-EG"/>
        </w:rPr>
      </w:pPr>
      <w:r w:rsidRPr="00910C59">
        <w:rPr>
          <w:rFonts w:ascii="Sakkal Majalla" w:hAnsi="Sakkal Majalla" w:cs="Sakkal Majalla"/>
          <w:sz w:val="28"/>
          <w:szCs w:val="28"/>
          <w:rtl/>
          <w:lang w:bidi="ar-EG"/>
        </w:rPr>
        <w:t>وبناءً على ما سبق، يمكن تفسير العلاقة بين التحول الرقمي وجودة الخدمات الصحية في ضوء تكامل هذه النظريات، حيث يُمثل التحول الرقمي موردًا استراتيجيًا (وفق نظرية الموارد)، يتم توظيفه من خلال قدرات تنظيمية ديناميكية (وفق نظرية القدرات الديناميكية)، ليؤثر في مكونات النظام الصحي (الهيكل والعمليات)، ومن ثم ينعكس على جودة النتائج الصحية (وفق نموذج دونابيديان). وفي هذا الإطار، تسعى الدراسة الحالية إلى تحليل أثر تطبيق التحول الرقمي على أبعاد جودة الخدمات الصحية، والمتمثلة في الاستجابة، والموثوقية، والأمن والسلامة، والتواصل، داخل مستشفيات الأسنان بالقطاع الخاص بمنطقة القصيم.</w:t>
      </w:r>
    </w:p>
    <w:bookmarkEnd w:id="48"/>
    <w:p w14:paraId="54F61B38"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007F070B"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243DE05A"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74D4AEBD"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1E409065"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2DF03B00"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74142D56"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451C413D"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67FFAAE2"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564B8541"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2A43F0B2"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0B75AD97"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3C9133ED"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2981DC2C"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75E84BFD"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6BB8181A"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10818C91"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54FA5889" w14:textId="248C0236" w:rsidR="00760F71" w:rsidRPr="00760F71" w:rsidRDefault="00DB3826" w:rsidP="00760F71">
      <w:pPr>
        <w:spacing w:line="276" w:lineRule="auto"/>
        <w:jc w:val="center"/>
        <w:rPr>
          <w:rFonts w:ascii="Sakkal Majalla" w:eastAsia="Calibri" w:hAnsi="Sakkal Majalla" w:cs="Sakkal Majalla"/>
          <w:b/>
          <w:bCs/>
          <w:color w:val="000000"/>
          <w:sz w:val="32"/>
          <w:szCs w:val="32"/>
          <w:rtl/>
          <w:lang w:bidi="ar-EG"/>
        </w:rPr>
      </w:pPr>
      <w:r>
        <w:rPr>
          <w:noProof/>
          <w:rtl/>
        </w:rPr>
        <w:pict w14:anchorId="6225FF07">
          <v:shape id="Flowchart: Multidocument 30" o:spid="_x0000_s2055" type="#_x0000_t115" style="position:absolute;left:0;text-align:left;margin-left:97.9pt;margin-top:26.15pt;width:272.1pt;height:258pt;z-index:251649024;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" fillcolor="#afafaf" strokecolor="windowText">
            <v:fill color2="#929292" rotate="t" colors="0 #afafaf;.5 #a5a5a5;1 #929292" focus="100%" type="gradient">
              <o:fill v:ext="view" type="gradientUnscaled"/>
            </v:fill>
            <v:shadow on="t" color="black" opacity="41287f" offset="0,1.5pt"/>
            <v:textbox>
              <w:txbxContent>
                <w:p w14:paraId="3DCFF667" w14:textId="77777777" w:rsidR="00760F71" w:rsidRPr="004A7824" w:rsidRDefault="00760F71" w:rsidP="00760F71">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الثاني</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الدراسات السابقة</w:t>
                  </w:r>
                </w:p>
              </w:txbxContent>
            </v:textbox>
            <w10:wrap anchorx="margin"/>
          </v:shape>
        </w:pict>
      </w:r>
    </w:p>
    <w:p w14:paraId="23237303" w14:textId="46D9973E"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21FFFB81" w14:textId="5BA54201"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74604D4A"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2D821063"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71BB6D38"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3E59F395"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1BE266E2"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791B814"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0C4FB827"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9585E52"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7E276BCB"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495F3C30"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594D793" w14:textId="77777777" w:rsidR="00760F71" w:rsidRPr="00760F71" w:rsidRDefault="00760F71" w:rsidP="00760F71">
      <w:pPr>
        <w:spacing w:line="276" w:lineRule="auto"/>
        <w:rPr>
          <w:rFonts w:ascii="Sakkal Majalla" w:eastAsia="Calibri" w:hAnsi="Sakkal Majalla" w:cs="Sakkal Majalla"/>
          <w:b/>
          <w:bCs/>
          <w:color w:val="000000"/>
          <w:sz w:val="32"/>
          <w:szCs w:val="32"/>
          <w:rtl/>
          <w:lang w:bidi="ar-EG"/>
        </w:rPr>
      </w:pPr>
    </w:p>
    <w:p w14:paraId="1A1F0FF3" w14:textId="77777777" w:rsidR="00760F71" w:rsidRPr="00760F71" w:rsidRDefault="00760F71" w:rsidP="00760F71">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49" w:name="_Toc214287504"/>
      <w:bookmarkStart w:id="50" w:name="_Toc224820320"/>
      <w:r w:rsidRPr="00760F71">
        <w:rPr>
          <w:rFonts w:ascii="Sakkal Majalla" w:eastAsia="Calibri" w:hAnsi="Sakkal Majalla" w:cs="Sakkal Majalla" w:hint="cs"/>
          <w:b/>
          <w:bCs/>
          <w:color w:val="000000" w:themeColor="text1"/>
          <w:sz w:val="36"/>
          <w:szCs w:val="36"/>
          <w:rtl/>
          <w:lang w:bidi="ar-EG"/>
        </w:rPr>
        <w:lastRenderedPageBreak/>
        <w:t>الفصل الثاني</w:t>
      </w:r>
      <w:bookmarkEnd w:id="49"/>
      <w:bookmarkEnd w:id="50"/>
      <w:r w:rsidRPr="00760F71">
        <w:rPr>
          <w:rFonts w:ascii="Sakkal Majalla" w:eastAsia="Calibri" w:hAnsi="Sakkal Majalla" w:cs="Sakkal Majalla" w:hint="cs"/>
          <w:b/>
          <w:bCs/>
          <w:color w:val="000000" w:themeColor="text1"/>
          <w:sz w:val="36"/>
          <w:szCs w:val="36"/>
          <w:rtl/>
          <w:lang w:bidi="ar-EG"/>
        </w:rPr>
        <w:t xml:space="preserve"> </w:t>
      </w:r>
    </w:p>
    <w:p w14:paraId="34B3A62F" w14:textId="77777777" w:rsidR="00760F71" w:rsidRPr="00760F71" w:rsidRDefault="00760F71" w:rsidP="00760F71">
      <w:pPr>
        <w:keepNext/>
        <w:keepLines/>
        <w:spacing w:before="240" w:after="0"/>
        <w:jc w:val="center"/>
        <w:outlineLvl w:val="0"/>
        <w:rPr>
          <w:rFonts w:ascii="Sakkal Majalla" w:eastAsia="Calibri" w:hAnsi="Sakkal Majalla" w:cs="Sakkal Majalla"/>
          <w:b/>
          <w:bCs/>
          <w:color w:val="000000" w:themeColor="text1"/>
          <w:sz w:val="36"/>
          <w:szCs w:val="36"/>
          <w:rtl/>
          <w:lang w:bidi="ar-EG"/>
        </w:rPr>
      </w:pPr>
      <w:bookmarkStart w:id="51" w:name="_Toc214287505"/>
      <w:bookmarkStart w:id="52" w:name="_Toc224820321"/>
      <w:r w:rsidRPr="00760F71">
        <w:rPr>
          <w:rFonts w:ascii="Sakkal Majalla" w:eastAsia="Calibri" w:hAnsi="Sakkal Majalla" w:cs="Sakkal Majalla" w:hint="cs"/>
          <w:b/>
          <w:bCs/>
          <w:color w:val="000000" w:themeColor="text1"/>
          <w:sz w:val="36"/>
          <w:szCs w:val="36"/>
          <w:rtl/>
          <w:lang w:bidi="ar-EG"/>
        </w:rPr>
        <w:t>الدراسات السابقة</w:t>
      </w:r>
      <w:bookmarkEnd w:id="51"/>
      <w:bookmarkEnd w:id="52"/>
    </w:p>
    <w:p w14:paraId="6AFB28CC" w14:textId="77777777" w:rsidR="00760F71" w:rsidRPr="00760F71" w:rsidRDefault="00760F71" w:rsidP="00760F71">
      <w:pPr>
        <w:spacing w:line="276" w:lineRule="auto"/>
        <w:contextualSpacing/>
        <w:jc w:val="both"/>
        <w:rPr>
          <w:rFonts w:ascii="Sakkal Majalla" w:hAnsi="Sakkal Majalla" w:cs="Sakkal Majalla"/>
          <w:b/>
          <w:bCs/>
          <w:sz w:val="32"/>
          <w:szCs w:val="32"/>
          <w:rtl/>
          <w:lang w:bidi="ar-EG"/>
        </w:rPr>
      </w:pPr>
      <w:r w:rsidRPr="00760F71">
        <w:rPr>
          <w:rFonts w:ascii="Sakkal Majalla" w:hAnsi="Sakkal Majalla" w:cs="Sakkal Majalla" w:hint="cs"/>
          <w:b/>
          <w:bCs/>
          <w:sz w:val="32"/>
          <w:szCs w:val="32"/>
          <w:rtl/>
          <w:lang w:bidi="ar-EG"/>
        </w:rPr>
        <w:t>مقدمة</w:t>
      </w:r>
    </w:p>
    <w:p w14:paraId="0F2E6CA0" w14:textId="4E260FD3" w:rsidR="00C15E9D" w:rsidRDefault="00760F71" w:rsidP="00C15E9D">
      <w:pPr>
        <w:spacing w:line="276" w:lineRule="auto"/>
        <w:contextualSpacing/>
        <w:jc w:val="both"/>
        <w:rPr>
          <w:rFonts w:ascii="Sakkal Majalla" w:hAnsi="Sakkal Majalla" w:cs="Sakkal Majalla"/>
          <w:sz w:val="28"/>
          <w:szCs w:val="28"/>
          <w:rtl/>
          <w:lang w:bidi="ar-EG"/>
        </w:rPr>
      </w:pPr>
      <w:r w:rsidRPr="00760F71">
        <w:rPr>
          <w:rFonts w:ascii="Sakkal Majalla" w:hAnsi="Sakkal Majalla" w:cs="Sakkal Majalla"/>
          <w:sz w:val="28"/>
          <w:szCs w:val="28"/>
          <w:rtl/>
          <w:lang w:bidi="ar-EG"/>
        </w:rPr>
        <w:t xml:space="preserve">يُعد فصل الدراسات السابقة </w:t>
      </w:r>
      <w:r w:rsidR="00C15E9D" w:rsidRPr="00C15E9D">
        <w:rPr>
          <w:rFonts w:ascii="Sakkal Majalla" w:hAnsi="Sakkal Majalla" w:cs="Sakkal Majalla"/>
          <w:sz w:val="28"/>
          <w:szCs w:val="28"/>
          <w:rtl/>
          <w:lang w:bidi="ar-EG"/>
        </w:rPr>
        <w:t xml:space="preserve">من الركائز الأساسية في بناء أي بحث علمي ، حيث يسهم </w:t>
      </w:r>
      <w:r w:rsidR="00C15E9D">
        <w:rPr>
          <w:rFonts w:ascii="Sakkal Majalla" w:hAnsi="Sakkal Majalla" w:cs="Sakkal Majalla" w:hint="cs"/>
          <w:sz w:val="28"/>
          <w:szCs w:val="28"/>
          <w:rtl/>
          <w:lang w:bidi="ar-EG"/>
        </w:rPr>
        <w:t xml:space="preserve">ذلك </w:t>
      </w:r>
      <w:r w:rsidR="00C15E9D" w:rsidRPr="00C15E9D">
        <w:rPr>
          <w:rFonts w:ascii="Sakkal Majalla" w:hAnsi="Sakkal Majalla" w:cs="Sakkal Majalla"/>
          <w:sz w:val="28"/>
          <w:szCs w:val="28"/>
          <w:rtl/>
          <w:lang w:bidi="ar-EG"/>
        </w:rPr>
        <w:t xml:space="preserve">في </w:t>
      </w:r>
      <w:r w:rsidR="00C15E9D">
        <w:rPr>
          <w:rFonts w:ascii="Sakkal Majalla" w:hAnsi="Sakkal Majalla" w:cs="Sakkal Majalla" w:hint="cs"/>
          <w:sz w:val="28"/>
          <w:szCs w:val="28"/>
          <w:rtl/>
          <w:lang w:bidi="ar-EG"/>
        </w:rPr>
        <w:t>توضيح</w:t>
      </w:r>
      <w:r w:rsidR="00C15E9D" w:rsidRPr="00C15E9D">
        <w:rPr>
          <w:rFonts w:ascii="Sakkal Majalla" w:hAnsi="Sakkal Majalla" w:cs="Sakkal Majalla"/>
          <w:sz w:val="28"/>
          <w:szCs w:val="28"/>
          <w:rtl/>
          <w:lang w:bidi="ar-EG"/>
        </w:rPr>
        <w:t xml:space="preserve"> طبيعة العلاقات بين متغيرات الدراسة، وذلك من خلال تحليل ما توصلت إليه الأدبيات العلمية في هذا المجال. كما يتيح هذا الفصل للباحث الإحاطة بمختلف الجهود البحثية السابقة، والتعرف على الأطر النظرية والمناهج المنهجية التي اعتمدت عليها، إضافة إلى الوقوف على أبرز النتائج التي تم التوصل إليها.</w:t>
      </w:r>
      <w:r w:rsidR="00C15E9D">
        <w:rPr>
          <w:rFonts w:ascii="Sakkal Majalla" w:hAnsi="Sakkal Majalla" w:cs="Sakkal Majalla" w:hint="cs"/>
          <w:sz w:val="28"/>
          <w:szCs w:val="28"/>
          <w:rtl/>
          <w:lang w:bidi="ar-EG"/>
        </w:rPr>
        <w:t xml:space="preserve"> </w:t>
      </w:r>
      <w:r w:rsidR="00C15E9D" w:rsidRPr="00C15E9D">
        <w:rPr>
          <w:rFonts w:ascii="Sakkal Majalla" w:hAnsi="Sakkal Majalla" w:cs="Sakkal Majalla"/>
          <w:sz w:val="28"/>
          <w:szCs w:val="28"/>
          <w:rtl/>
          <w:lang w:bidi="ar-EG"/>
        </w:rPr>
        <w:t>ومن هذا المنطلق، يُمكن عرض الدراسات السابقة الباحث من تحديد موقع دراسته الحالية، والكشف عن الفجوات البحثية التي لم تحظَ بالاهتمام الكافي، مما يعزز من أهمية الدراسة ويبرر إجرائها. كما يساعد ذلك في إجراء مقارنات علمية دقيقة بين نتائج الدراسة الحالية ونتائج الدراسات السابقة، بما يسهم في تفسير النتائج بشكل أكثر عمقًا وموضوعية.</w:t>
      </w:r>
    </w:p>
    <w:p w14:paraId="7A7FE86E" w14:textId="39CCD54B" w:rsidR="00C15E9D" w:rsidRDefault="00C15E9D" w:rsidP="00C15E9D">
      <w:pPr>
        <w:spacing w:line="276" w:lineRule="auto"/>
        <w:contextualSpacing/>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t>وفي ضوء ما سبق، يتناول هذا الفصل عرضًا تحليليًا لأهم الدراسات السابقة المرتبطة بمتغيرات الدراسة، والمتمثلة في التحول الرقمي وجودة الخدمات الصحية، وذلك بما يدعم الإطار النظري للدراسة ويُسهم في بناء نموذجها المفاهيمي.</w:t>
      </w:r>
    </w:p>
    <w:p w14:paraId="5E7E9EAB" w14:textId="77777777" w:rsidR="00760F71" w:rsidRPr="00760F71" w:rsidRDefault="00760F71" w:rsidP="00760F71">
      <w:pPr>
        <w:keepNext/>
        <w:keepLines/>
        <w:spacing w:before="120" w:after="120" w:line="276" w:lineRule="auto"/>
        <w:ind w:left="576" w:hanging="576"/>
        <w:outlineLvl w:val="1"/>
        <w:rPr>
          <w:rFonts w:ascii="Sakkal Majalla" w:eastAsia="Cambria" w:hAnsi="Sakkal Majalla" w:cs="Sakkal Majalla"/>
          <w:b/>
          <w:bCs/>
          <w:sz w:val="32"/>
          <w:szCs w:val="32"/>
          <w:rtl/>
          <w:lang w:val="en-GB"/>
        </w:rPr>
      </w:pPr>
      <w:bookmarkStart w:id="53" w:name="_Toc203581460"/>
      <w:bookmarkStart w:id="54" w:name="_Toc214287506"/>
      <w:bookmarkStart w:id="55" w:name="_Toc224820322"/>
      <w:r w:rsidRPr="00760F71">
        <w:rPr>
          <w:rFonts w:ascii="Sakkal Majalla" w:eastAsia="Cambria" w:hAnsi="Sakkal Majalla" w:cs="Sakkal Majalla" w:hint="cs"/>
          <w:b/>
          <w:bCs/>
          <w:sz w:val="32"/>
          <w:szCs w:val="32"/>
          <w:rtl/>
          <w:lang w:val="en-GB"/>
        </w:rPr>
        <w:t>1.2.</w:t>
      </w:r>
      <w:r w:rsidRPr="00760F71">
        <w:rPr>
          <w:rFonts w:ascii="Sakkal Majalla" w:eastAsia="Cambria" w:hAnsi="Sakkal Majalla" w:cs="Sakkal Majalla"/>
          <w:b/>
          <w:bCs/>
          <w:sz w:val="32"/>
          <w:szCs w:val="32"/>
          <w:rtl/>
          <w:lang w:val="en-GB"/>
        </w:rPr>
        <w:t>الدراسات السابقة</w:t>
      </w:r>
      <w:bookmarkEnd w:id="53"/>
      <w:bookmarkEnd w:id="54"/>
      <w:bookmarkEnd w:id="55"/>
    </w:p>
    <w:p w14:paraId="7FF8DCA5" w14:textId="77777777" w:rsidR="00C15E9D" w:rsidRPr="00C15E9D" w:rsidRDefault="00C15E9D" w:rsidP="00C15E9D">
      <w:pPr>
        <w:spacing w:line="276" w:lineRule="auto"/>
        <w:jc w:val="both"/>
        <w:rPr>
          <w:rFonts w:ascii="Sakkal Majalla" w:hAnsi="Sakkal Majalla" w:cs="Sakkal Majalla"/>
          <w:sz w:val="28"/>
          <w:szCs w:val="28"/>
          <w:rtl/>
          <w:lang w:bidi="ar-EG"/>
        </w:rPr>
      </w:pPr>
      <w:bookmarkStart w:id="56" w:name="_Hlk224823502"/>
      <w:bookmarkStart w:id="57" w:name="_Hlk214293651"/>
      <w:r w:rsidRPr="00C15E9D">
        <w:rPr>
          <w:rFonts w:ascii="Sakkal Majalla" w:hAnsi="Sakkal Majalla" w:cs="Sakkal Majalla"/>
          <w:sz w:val="28"/>
          <w:szCs w:val="28"/>
          <w:rtl/>
          <w:lang w:bidi="ar-EG"/>
        </w:rPr>
        <w:t>قامت دراسة (</w:t>
      </w:r>
      <w:r w:rsidRPr="00C15E9D">
        <w:rPr>
          <w:rFonts w:ascii="Sakkal Majalla" w:hAnsi="Sakkal Majalla" w:cs="Sakkal Majalla"/>
          <w:sz w:val="28"/>
          <w:szCs w:val="28"/>
          <w:lang w:bidi="ar-EG"/>
        </w:rPr>
        <w:t>Putra et al., 2024</w:t>
      </w:r>
      <w:r w:rsidRPr="00C15E9D">
        <w:rPr>
          <w:rFonts w:ascii="Sakkal Majalla" w:hAnsi="Sakkal Majalla" w:cs="Sakkal Majalla"/>
          <w:sz w:val="28"/>
          <w:szCs w:val="28"/>
          <w:rtl/>
          <w:lang w:bidi="ar-EG"/>
        </w:rPr>
        <w:t>) بتقييم دور الصحة الإلكترونية في تحسين إمكانية الوصول إلى خدمات الرعاية الصحية، واستكشاف أثر التحول الرقمي في تحسين جودة الخدمات الصحية، في ظل التحديات التي تواجه الوصول إلى الرعاية الصحية خاصة في المناطق الريفية والنائية. واعتمدت الدراسة منهج تحليل الأدبيات من خلال مراجعة مصادر معلومات متعددة تتناول تطبيقات الصحة الإلكترونية والتحول الرقمي في القطاع الصحي. وأظهرت النتائج أن تطبيقات الصحة الإلكترونية، مثل التطبيب عن بُعد، والسجلات الطبية الإلكترونية، والتطبيقات الصحية الذكية، أسهمت بشكل كبير في تحسين إمكانية الوصول إلى الخدمات الصحية وتسهيل حصول الأفراد على الاستشارات الطبية والمعلومات الصحية، لا سيما في المناطق البعيدة. كما بينت النتائج أن التحول الرقمي يمتلك إمكانات كبيرة في تعزيز العدالة الصحية وتقليل الفجوات في الحصول على الرعاية الصحية وتحسين جودة الحياة. وأوصت الدراسة بضرورة الاستمرار في تطوير التقنيات الرقمية ودمجها في الأنظمة الصحية لتحقيق رعاية صحية أكثر شمولًا وكفاءة واستدامة.</w:t>
      </w:r>
    </w:p>
    <w:p w14:paraId="0935ABB1" w14:textId="77777777" w:rsidR="00C15E9D" w:rsidRPr="00C15E9D"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t xml:space="preserve">هدفت دراسة (لبيض، 2025) إلى التعرف على مدى تأثير التحول الرقمي في تحسين جودة الخدمات الصحية من وجهة نظر العاملين بمستشفى عاليا صالح بولاية تبسة، مع التركيز على الإداريين والطاقم الطبي وشبه الطبي. واعتمدت الدراسة المنهج الوصفي التحليلي، واستخدمت الاستبانة أداةً لجمع البيانات، كما تم تحليلها باستخدام برنامج </w:t>
      </w:r>
      <w:r w:rsidRPr="00C15E9D">
        <w:rPr>
          <w:rFonts w:ascii="Sakkal Majalla" w:hAnsi="Sakkal Majalla" w:cs="Sakkal Majalla"/>
          <w:sz w:val="28"/>
          <w:szCs w:val="28"/>
          <w:lang w:bidi="ar-EG"/>
        </w:rPr>
        <w:t>SPSS</w:t>
      </w:r>
      <w:r w:rsidRPr="00C15E9D">
        <w:rPr>
          <w:rFonts w:ascii="Sakkal Majalla" w:hAnsi="Sakkal Majalla" w:cs="Sakkal Majalla"/>
          <w:sz w:val="28"/>
          <w:szCs w:val="28"/>
          <w:rtl/>
          <w:lang w:bidi="ar-EG"/>
        </w:rPr>
        <w:t xml:space="preserve">، وطبقت على عينة عشوائية بلغت (70) مفردة. وأظهرت النتائج أن التحول الرقمي يسهم بدرجة كبيرة في تحسين جودة الخدمات الصحية، إلا أن تحقيق هذا التحسن يتطلب توفير متطلبات أساسية تشمل البنية التحتية التقنية، والموارد البشرية المؤهلة، ونظم </w:t>
      </w:r>
      <w:r w:rsidRPr="00C15E9D">
        <w:rPr>
          <w:rFonts w:ascii="Sakkal Majalla" w:hAnsi="Sakkal Majalla" w:cs="Sakkal Majalla"/>
          <w:sz w:val="28"/>
          <w:szCs w:val="28"/>
          <w:rtl/>
          <w:lang w:bidi="ar-EG"/>
        </w:rPr>
        <w:lastRenderedPageBreak/>
        <w:t>معلومات فعّالة، إضافة إلى تطوير العمليات والإجراءات التنظيمية. وأوصت الدراسة بضرورة اهتمام المؤسسة الاستشفائية بنظام المعلومات لديها، والعمل على توفير قواعد بيانات دقيقة تتمتع بمستويات عالية من الحماية.</w:t>
      </w:r>
    </w:p>
    <w:p w14:paraId="6B08619E" w14:textId="77777777" w:rsidR="00C15E9D" w:rsidRPr="00C15E9D"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t>قامت دراسة (العتيبي، 2025) بالتعرف على دور التحول الرقمي في تحسين خدمات الرعاية الصحية من خلال دراسة تطبيقية على مديرية الشؤون الصحية بمكة المكرمة. واعتمدت الدراسة المنهج الوصفي التحليلي، وطبقت على عينة مكونة من (301) من العاملين، واستخدمت الاستبانة أداةً لجمع البيانات. وأظهرت النتائج وجود تأثير ذي دلالة إحصائية للتحول الرقمي في تحسين خدمات الرعاية الصحية، كما تبين أن الموارد البشرية، والمتطلبات الإدارية، والمكونات المادية، والمتطلبات الأمنية، وقواعد البيانات جميعها تمثل عوامل مؤثرة في تحسين جودة الخدمات الصحية. وأوصت الدراسة بضرورة تدريب العاملين في القطاع الصحي على حماية البيانات الشخصية للمرضى وتعزيز الوعي بأمن المعلومات الصحية.</w:t>
      </w:r>
    </w:p>
    <w:p w14:paraId="3B95CCB4" w14:textId="77777777" w:rsidR="00C15E9D" w:rsidRPr="00C15E9D"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t>بحثت دراسة (محسن، 2025) أثر أدوات ذكاء الأعمال، المتمثلة في تحليل البيانات ومستودعات البيانات وتنقيب البيانات، على جودة الخدمات الصحية في مستشفى عسير المركزي بالمملكة العربية السعودية، في ضوء أهداف رؤية 2030. واعتمدت الدراسة المنهج الوصفي التحليلي، حيث جُمعت البيانات باستخدام استبانة وُزعت على عينة عشوائية طبقية مكونة من (130) من الفنيين والإداريين والأطباء ومحللي البيانات بالمستشفى، وتم استرجاع (110) استبانة صالحة للتحليل بنسبة استجابة بلغت (85%). وأظهرت النتائج وجود علاقة ذات دلالة إحصائية بين أدوات ذكاء الأعمال وتحسين جودة الخدمات الصحية، سواء بشكل فردي أو مجتمِع، حيث أسهم تحليل البيانات في تحسين دقة التشخيص واتخاذ القرار، وعززت مستودعات البيانات تكامل المعلومات وسرعة الوصول إليها، بينما ساهم تنقيب البيانات في التنبؤ بالمشكلات الصحية وتحسين إدارة الموارد. وأوصت الدراسة بتبني تطبيقات ذكاء الأعمال في المستشفيات الحكومية، وتطوير البنية التحتية الرقمية، وتدريب الكوادر الصحية على استخدام التقنيات الحديثة، لما لذلك من دور في رفع كفاءة الأداء وتحقيق نظام صحي أكثر تطورًا، مع الإشارة إلى أن نتائج الدراسة تقتصر على مستشفى واحد ويوصى بتوسيع نطاق البحث مستقبلًا.</w:t>
      </w:r>
    </w:p>
    <w:p w14:paraId="7CDAFB37" w14:textId="77777777" w:rsidR="00C15E9D" w:rsidRPr="00C15E9D"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t>كما قامت دراسة (الشمراني، 2025) باستكشاف أثر تبني تقنيات التحول الرقمي في تطوير قطاع الرعاية الصحية، مع التركيز على تطبيقات الصحة الرقمية ودورها في تحسين جودة الخدمات الصحية المقدمة للمواطنين والمقيمين. واعتمدت الدراسة المنهج الوصفي التحليلي من خلال مراجعة الأدبيات والدراسات الدولية والمحلية ذات الصلة، مع التركيز على أبرز التحديات التي تواجه تطبيق التحول الرقمي في المجال الصحي. وأظهرت النتائج أن تطبيقات الصحة الرقمية، مثل الملف الصحي الموحد والتطبيقات الذكية، أسهمت في تحسين مستوى الرعاية الصحية وتسهيل الوصول إلى الخدمات، خاصة خلال جائحة كوفيد-19، إلا أن التطبيق لا يزال يواجه تحديات تتعلق بالبنية التحتية الرقمية، وأمن المعلومات، ونقص الكوادر المؤهلة، وضعف الوعي التقني. وأوصت الدراسة بضرورة تعزيز الاستثمار في البنية التحتية الرقمية، وتطوير مهارات الكوادر الصحية، ونشر الثقافة الرقمية، ودعم الابتكار في مجال الصحة الرقمية بما يضمن استدامة الفوائد المتحققة وتحقيق أهداف رؤية 2030.</w:t>
      </w:r>
    </w:p>
    <w:p w14:paraId="77E46769" w14:textId="77777777" w:rsidR="00C15E9D" w:rsidRPr="00C15E9D"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lastRenderedPageBreak/>
        <w:t>هدفت دراسة (الثقفي وآخرون، 2025) إلى التعرف على أثر رقمنة الخدمات الصحية على أداء المستشفيات في المملكة العربية السعودية في ظل التوجه نحو التحول الرقمي وتحقيق أهداف رؤية 2030. واعتمدت الدراسة المنهج الوصفي التحليلي مع استخدام تحليل الارتباط والانحدار المتعدد لاختبار العلاقة بين رقمنة الخدمات الصحية بوصفها متغيرًا مستقلًا وأداء المستشفيات كمتغير تابع. وتكون مجتمع الدراسة من العاملين في مستشفيات مكة المكرمة، حيث وُزعت (250) استبانة واستُردت (232) استبانة صالحة للتحليل بنسبة استجابة بلغت (92.8%). وأظهرت النتائج وجود علاقة ارتباط وتأثير إيجابي معنوي لرقمنة الخدمات الصحية على أداء المستشفيات، كما كشفت عن فروق ذات دلالة إحصائية تعزى لاستخدام الأنظمة الرقمية والمعلومات الصحية في تحسين جودة الأداء. وأوصت الدراسة بضرورة تعزيز التحول الرقمي في المؤسسات الصحية، وتطوير البنية التحتية التقنية، وتدريب الكوادر البشرية، والاستفادة من التجارب الدولية الرائدة لتحسين جودة الخدمات الصحية ورفع كفاءة الأداء المؤسسي.</w:t>
      </w:r>
    </w:p>
    <w:p w14:paraId="77B4E88A" w14:textId="021F5F37" w:rsidR="00C15E9D" w:rsidRPr="00760F71"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t>قامت دراسة (</w:t>
      </w:r>
      <w:r w:rsidRPr="00C15E9D">
        <w:rPr>
          <w:rFonts w:ascii="Sakkal Majalla" w:hAnsi="Sakkal Majalla" w:cs="Sakkal Majalla"/>
          <w:sz w:val="28"/>
          <w:szCs w:val="28"/>
          <w:lang w:bidi="ar-EG"/>
        </w:rPr>
        <w:t>Emran et al., 2025</w:t>
      </w:r>
      <w:r w:rsidRPr="00C15E9D">
        <w:rPr>
          <w:rFonts w:ascii="Sakkal Majalla" w:hAnsi="Sakkal Majalla" w:cs="Sakkal Majalla"/>
          <w:sz w:val="28"/>
          <w:szCs w:val="28"/>
          <w:rtl/>
          <w:lang w:bidi="ar-EG"/>
        </w:rPr>
        <w:t xml:space="preserve">) بفحص أثر استراتيجيات التحول الرقمي على جودة الخدمات الصحية في مراكز الرعاية الصحية الأولية بمدينة سبها. واعتمدت الدراسة المنهج الوصفي، حيث جُمعت البيانات باستخدام استبانة مبنية على نموذج </w:t>
      </w:r>
      <w:r w:rsidRPr="00C15E9D">
        <w:rPr>
          <w:rFonts w:ascii="Sakkal Majalla" w:hAnsi="Sakkal Majalla" w:cs="Sakkal Majalla"/>
          <w:sz w:val="28"/>
          <w:szCs w:val="28"/>
          <w:lang w:bidi="ar-EG"/>
        </w:rPr>
        <w:t>SERVQUAL</w:t>
      </w:r>
      <w:r w:rsidRPr="00C15E9D">
        <w:rPr>
          <w:rFonts w:ascii="Sakkal Majalla" w:hAnsi="Sakkal Majalla" w:cs="Sakkal Majalla"/>
          <w:sz w:val="28"/>
          <w:szCs w:val="28"/>
          <w:rtl/>
          <w:lang w:bidi="ar-EG"/>
        </w:rPr>
        <w:t>، وطُبقت على عينة شملت (384) من المستفيدين، و(121) من مقدمي الخدمة، و(6) من المديرين. وأظهرت النتائج وجود تأثير إيجابي معنوي للتحول الرقمي على جودة الخدمات الصحية، حيث جاء بُعد التوجه الاستراتيجي في المرتبة الأولى مدعومًا بوضوح الرؤية وخطط التنفيذ والأهداف القابلة للقياس، كما أسهم البعد التكنولوجي في تحسين الكفاءة التشغيلية وتجربة المستفيد ودعم اتخاذ القرار، بينما ساهم تطوير الموارد البشرية في رفع المهارات التقنية والأداء الإداري. كذلك أظهر البعد القانوني والأمني دورًا مهمًا في حماية الخصوصية وتعزيز الثقة والحفاظ على سمعة المؤسسة الصحية.</w:t>
      </w:r>
    </w:p>
    <w:bookmarkEnd w:id="56"/>
    <w:p w14:paraId="0E9BF7FE" w14:textId="77777777" w:rsidR="00760F71" w:rsidRPr="00760F71" w:rsidRDefault="00760F71" w:rsidP="00760F71">
      <w:pPr>
        <w:spacing w:line="276" w:lineRule="auto"/>
        <w:jc w:val="both"/>
        <w:rPr>
          <w:rFonts w:ascii="Sakkal Majalla" w:hAnsi="Sakkal Majalla" w:cs="Sakkal Majalla"/>
          <w:b/>
          <w:bCs/>
          <w:sz w:val="32"/>
          <w:szCs w:val="32"/>
          <w:u w:val="single"/>
          <w:rtl/>
          <w:lang w:bidi="ar-EG"/>
        </w:rPr>
      </w:pPr>
      <w:r w:rsidRPr="00760F71">
        <w:rPr>
          <w:rFonts w:ascii="Sakkal Majalla" w:hAnsi="Sakkal Majalla" w:cs="Sakkal Majalla"/>
          <w:b/>
          <w:bCs/>
          <w:sz w:val="32"/>
          <w:szCs w:val="32"/>
          <w:u w:val="single"/>
          <w:rtl/>
          <w:lang w:bidi="ar-EG"/>
        </w:rPr>
        <w:t>التعليق على الدراسات السابق</w:t>
      </w:r>
    </w:p>
    <w:p w14:paraId="15FF1EEB" w14:textId="77777777" w:rsidR="00C15E9D" w:rsidRPr="00C15E9D"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t>يتضح من عرض الدراسات السابقة وجود اتفاق على الأهمية الواسعة للتحول الرقمي وتطبيقات الصحة الإلكترونية في تحسين جودة الخدمات الصحية وتعزيز كفاءة الأداء وتوسيع نطاق الوصول إلى الرعاية الصحية. فقد أكدت دراسة  (</w:t>
      </w:r>
      <w:r w:rsidRPr="00C15E9D">
        <w:rPr>
          <w:rFonts w:ascii="Sakkal Majalla" w:hAnsi="Sakkal Majalla" w:cs="Sakkal Majalla"/>
          <w:sz w:val="28"/>
          <w:szCs w:val="28"/>
          <w:lang w:bidi="ar-EG"/>
        </w:rPr>
        <w:t>Putra et al., 2024</w:t>
      </w:r>
      <w:r w:rsidRPr="00C15E9D">
        <w:rPr>
          <w:rFonts w:ascii="Sakkal Majalla" w:hAnsi="Sakkal Majalla" w:cs="Sakkal Majalla"/>
          <w:sz w:val="28"/>
          <w:szCs w:val="28"/>
          <w:rtl/>
          <w:lang w:bidi="ar-EG"/>
        </w:rPr>
        <w:t xml:space="preserve">)ودراسة الشمراني (2025) دور الصحة الرقمية في تحسين الوصول إلى الخدمات وتعزيز العدالة الصحية، بينما ركزت دراسات لبيض (2025) والعتيبي (2025) والثقفي وآخرون (2025) على أثر التحول الرقمي في تحسين جودة الخدمات الصحية والأداء المؤسسي، مع التأكيد على أهمية البنية التحتية التقنية والموارد البشرية والمتطلبات الأمنية. كما أوضحت دراسة محسن (2025) أن أدوات ذكاء الأعمال وتحليل البيانات تسهم في تحسين اتخاذ القرار ودقة التشخيص وإدارة الموارد الصحية، في حين أبرزت دراسة </w:t>
      </w:r>
      <w:r w:rsidRPr="00C15E9D">
        <w:rPr>
          <w:rFonts w:ascii="Sakkal Majalla" w:hAnsi="Sakkal Majalla" w:cs="Sakkal Majalla"/>
          <w:sz w:val="28"/>
          <w:szCs w:val="28"/>
          <w:lang w:bidi="ar-EG"/>
        </w:rPr>
        <w:t>Emran et al</w:t>
      </w:r>
      <w:r w:rsidRPr="00C15E9D">
        <w:rPr>
          <w:rFonts w:ascii="Sakkal Majalla" w:hAnsi="Sakkal Majalla" w:cs="Sakkal Majalla"/>
          <w:sz w:val="28"/>
          <w:szCs w:val="28"/>
          <w:rtl/>
          <w:lang w:bidi="ar-EG"/>
        </w:rPr>
        <w:t>. (2025) أهمية الاستراتيجية الرقمية والتكنولوجيا والموارد البشرية والأبعاد القانونية والأمنية في تعزيز جودة الخدمات الصحية.</w:t>
      </w:r>
    </w:p>
    <w:p w14:paraId="7751E261" w14:textId="77777777" w:rsidR="00C15E9D" w:rsidRPr="00C15E9D"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lastRenderedPageBreak/>
        <w:t>ورغم هذا الاتفاق، تختلف الدراسات في نطاقها والمنهجية المُستخدمة؛ إذ اعتمدت بعض الدراسات على تحليل الأدبيات والنماذج النظرية (</w:t>
      </w:r>
      <w:r w:rsidRPr="00C15E9D">
        <w:rPr>
          <w:rFonts w:ascii="Sakkal Majalla" w:hAnsi="Sakkal Majalla" w:cs="Sakkal Majalla"/>
          <w:sz w:val="28"/>
          <w:szCs w:val="28"/>
          <w:lang w:bidi="ar-EG"/>
        </w:rPr>
        <w:t>Putra et al., 2024</w:t>
      </w:r>
      <w:r w:rsidRPr="00C15E9D">
        <w:rPr>
          <w:rFonts w:ascii="Sakkal Majalla" w:hAnsi="Sakkal Majalla" w:cs="Sakkal Majalla"/>
          <w:sz w:val="28"/>
          <w:szCs w:val="28"/>
          <w:rtl/>
          <w:lang w:bidi="ar-EG"/>
        </w:rPr>
        <w:t xml:space="preserve">؛ الشمراني، 2025)، بينما استخدمت دراسات أخرى المنهج الوصفي التحليلي لقياس الأثر التطبيقي للتحول الرقمي (لبيض، 2025؛ العتيبي، 2025؛ الثقفي وآخرون، 2025؛ </w:t>
      </w:r>
      <w:r w:rsidRPr="00C15E9D">
        <w:rPr>
          <w:rFonts w:ascii="Sakkal Majalla" w:hAnsi="Sakkal Majalla" w:cs="Sakkal Majalla"/>
          <w:sz w:val="28"/>
          <w:szCs w:val="28"/>
          <w:lang w:bidi="ar-EG"/>
        </w:rPr>
        <w:t>Emran et al., 2025</w:t>
      </w:r>
      <w:r w:rsidRPr="00C15E9D">
        <w:rPr>
          <w:rFonts w:ascii="Sakkal Majalla" w:hAnsi="Sakkal Majalla" w:cs="Sakkal Majalla"/>
          <w:sz w:val="28"/>
          <w:szCs w:val="28"/>
          <w:rtl/>
          <w:lang w:bidi="ar-EG"/>
        </w:rPr>
        <w:t>). كما اختلفت البيئات التطبيقية بين مستشفيات عامة ومؤسسات صحية حكومية ومراكز رعاية أولية، إضافة إلى اختلاف المتغيرات المفسرة مثل ذكاء الأعمال، ومتطلبات الأمن المعلوماتي، والاستراتيجية الرقمية.</w:t>
      </w:r>
    </w:p>
    <w:p w14:paraId="71AA9FAD" w14:textId="1B66883F" w:rsidR="00C15E9D" w:rsidRPr="00760F71" w:rsidRDefault="00C15E9D" w:rsidP="00C15E9D">
      <w:pPr>
        <w:spacing w:line="276" w:lineRule="auto"/>
        <w:jc w:val="both"/>
        <w:rPr>
          <w:rFonts w:ascii="Sakkal Majalla" w:hAnsi="Sakkal Majalla" w:cs="Sakkal Majalla"/>
          <w:sz w:val="28"/>
          <w:szCs w:val="28"/>
          <w:rtl/>
          <w:lang w:bidi="ar-EG"/>
        </w:rPr>
      </w:pPr>
      <w:r w:rsidRPr="00C15E9D">
        <w:rPr>
          <w:rFonts w:ascii="Sakkal Majalla" w:hAnsi="Sakkal Majalla" w:cs="Sakkal Majalla"/>
          <w:sz w:val="28"/>
          <w:szCs w:val="28"/>
          <w:rtl/>
          <w:lang w:bidi="ar-EG"/>
        </w:rPr>
        <w:t>وتتميز الدراسة الحالية عن الدراسات السابقة في عدة جوانب؛ إذ تركز على قطاع مستشفيات الأسنان الخاصة بوصفه مجالًا تخصصيًا لم يحظَ باهتمام كافٍ في الأدبيات العربية، كما تربط بشكل مباشر بين التحول الرقمي وجودة الخدمات الصحية من خلال أبعاد محددة تعكس تجربة المستفيد وجودة الأداء الخدمي. كذلك تنفرد الدراسة بتطبيقها في منطقة القصيم، بما يثري الأدبيات في السياق السعودي، ويسهم في تقديم مؤشرات تطبيقية تدعم تطوير الخدمات الصحية الرقمية وتحسين جودة الرعاية الصحية في القطاع الخاص.</w:t>
      </w:r>
    </w:p>
    <w:p w14:paraId="61DDBB0D" w14:textId="77777777" w:rsidR="00760F71" w:rsidRPr="00760F71" w:rsidRDefault="00760F71" w:rsidP="00760F71">
      <w:pPr>
        <w:keepNext/>
        <w:keepLines/>
        <w:numPr>
          <w:ilvl w:val="1"/>
          <w:numId w:val="20"/>
        </w:numPr>
        <w:tabs>
          <w:tab w:val="left" w:pos="810"/>
        </w:tabs>
        <w:spacing w:before="120" w:after="120" w:line="276" w:lineRule="auto"/>
        <w:contextualSpacing/>
        <w:outlineLvl w:val="1"/>
        <w:rPr>
          <w:rFonts w:ascii="Sakkal Majalla" w:eastAsia="Cambria" w:hAnsi="Sakkal Majalla" w:cs="Sakkal Majalla"/>
          <w:b/>
          <w:bCs/>
          <w:sz w:val="32"/>
          <w:szCs w:val="32"/>
          <w:rtl/>
          <w:lang w:val="en-GB"/>
        </w:rPr>
      </w:pPr>
      <w:bookmarkStart w:id="58" w:name="_Toc203581461"/>
      <w:bookmarkStart w:id="59" w:name="_Toc214287507"/>
      <w:bookmarkStart w:id="60" w:name="_Toc224820323"/>
      <w:bookmarkEnd w:id="57"/>
      <w:r w:rsidRPr="00760F71">
        <w:rPr>
          <w:rFonts w:ascii="Sakkal Majalla" w:eastAsia="Cambria" w:hAnsi="Sakkal Majalla" w:cs="Sakkal Majalla"/>
          <w:b/>
          <w:bCs/>
          <w:sz w:val="32"/>
          <w:szCs w:val="32"/>
          <w:rtl/>
          <w:lang w:val="en-GB"/>
        </w:rPr>
        <w:t>المنطلقات النظرية للدراسة:</w:t>
      </w:r>
      <w:bookmarkEnd w:id="58"/>
      <w:bookmarkEnd w:id="59"/>
      <w:bookmarkEnd w:id="60"/>
    </w:p>
    <w:p w14:paraId="125DC5C1" w14:textId="216F53C4" w:rsidR="00760F71" w:rsidRPr="00760F71" w:rsidRDefault="00760F71" w:rsidP="00760F71">
      <w:pPr>
        <w:keepNext/>
        <w:keepLines/>
        <w:spacing w:before="40" w:after="0"/>
        <w:outlineLvl w:val="1"/>
        <w:rPr>
          <w:rFonts w:ascii="Sakkal Majalla" w:eastAsiaTheme="majorEastAsia" w:hAnsi="Sakkal Majalla" w:cs="Sakkal Majalla"/>
          <w:b/>
          <w:bCs/>
          <w:color w:val="000000" w:themeColor="text1"/>
          <w:sz w:val="32"/>
          <w:szCs w:val="32"/>
          <w:rtl/>
          <w:lang w:bidi="ar-EG"/>
        </w:rPr>
      </w:pPr>
      <w:bookmarkStart w:id="61" w:name="_Toc224820324"/>
      <w:r w:rsidRPr="00760F71">
        <w:rPr>
          <w:rFonts w:ascii="Sakkal Majalla" w:eastAsiaTheme="majorEastAsia" w:hAnsi="Sakkal Majalla" w:cs="Sakkal Majalla"/>
          <w:b/>
          <w:bCs/>
          <w:color w:val="000000" w:themeColor="text1"/>
          <w:sz w:val="32"/>
          <w:szCs w:val="32"/>
          <w:rtl/>
          <w:lang w:bidi="ar-EG"/>
        </w:rPr>
        <w:t xml:space="preserve">المحور الأول: </w:t>
      </w:r>
      <w:r w:rsidR="00C15E9D" w:rsidRPr="00EE1E41">
        <w:rPr>
          <w:rFonts w:ascii="Sakkal Majalla" w:eastAsiaTheme="majorEastAsia" w:hAnsi="Sakkal Majalla" w:cs="Sakkal Majalla" w:hint="cs"/>
          <w:b/>
          <w:bCs/>
          <w:color w:val="000000" w:themeColor="text1"/>
          <w:sz w:val="32"/>
          <w:szCs w:val="32"/>
          <w:rtl/>
          <w:lang w:bidi="ar-EG"/>
        </w:rPr>
        <w:t>التحول الرقمي</w:t>
      </w:r>
      <w:bookmarkEnd w:id="61"/>
      <w:r w:rsidRPr="00760F71">
        <w:rPr>
          <w:rFonts w:ascii="Sakkal Majalla" w:eastAsiaTheme="majorEastAsia" w:hAnsi="Sakkal Majalla" w:cs="Sakkal Majalla"/>
          <w:b/>
          <w:bCs/>
          <w:color w:val="000000" w:themeColor="text1"/>
          <w:sz w:val="32"/>
          <w:szCs w:val="32"/>
          <w:rtl/>
          <w:lang w:bidi="ar-EG"/>
        </w:rPr>
        <w:t xml:space="preserve"> </w:t>
      </w:r>
    </w:p>
    <w:p w14:paraId="32784366" w14:textId="15C748AC" w:rsidR="00760F71" w:rsidRPr="00760F71" w:rsidRDefault="00760F71" w:rsidP="00760F71">
      <w:pPr>
        <w:keepNext/>
        <w:keepLines/>
        <w:spacing w:before="40" w:after="0"/>
        <w:outlineLvl w:val="2"/>
        <w:rPr>
          <w:rFonts w:ascii="Sakkal Majalla" w:eastAsiaTheme="majorEastAsia" w:hAnsi="Sakkal Majalla" w:cs="Sakkal Majalla"/>
          <w:b/>
          <w:bCs/>
          <w:color w:val="000000" w:themeColor="text1"/>
          <w:sz w:val="28"/>
          <w:szCs w:val="28"/>
          <w:rtl/>
          <w:lang w:bidi="ar-EG"/>
        </w:rPr>
      </w:pPr>
      <w:bookmarkStart w:id="62" w:name="_Toc224820325"/>
      <w:r w:rsidRPr="00760F71">
        <w:rPr>
          <w:rFonts w:ascii="Sakkal Majalla" w:eastAsiaTheme="majorEastAsia" w:hAnsi="Sakkal Majalla" w:cs="Sakkal Majalla"/>
          <w:b/>
          <w:bCs/>
          <w:color w:val="000000" w:themeColor="text1"/>
          <w:sz w:val="28"/>
          <w:szCs w:val="28"/>
          <w:rtl/>
          <w:lang w:bidi="ar-EG"/>
        </w:rPr>
        <w:t xml:space="preserve">أولاً: مفهوم </w:t>
      </w:r>
      <w:bookmarkEnd w:id="62"/>
      <w:r w:rsidR="00796F38">
        <w:rPr>
          <w:rFonts w:ascii="Sakkal Majalla" w:eastAsiaTheme="majorEastAsia" w:hAnsi="Sakkal Majalla" w:cs="Sakkal Majalla" w:hint="cs"/>
          <w:b/>
          <w:bCs/>
          <w:color w:val="000000" w:themeColor="text1"/>
          <w:sz w:val="28"/>
          <w:szCs w:val="28"/>
          <w:rtl/>
          <w:lang w:bidi="ar-EG"/>
        </w:rPr>
        <w:t xml:space="preserve">التحول الرقمي </w:t>
      </w:r>
      <w:r w:rsidRPr="00760F71">
        <w:rPr>
          <w:rFonts w:ascii="Sakkal Majalla" w:eastAsiaTheme="majorEastAsia" w:hAnsi="Sakkal Majalla" w:cs="Sakkal Majalla"/>
          <w:b/>
          <w:bCs/>
          <w:color w:val="000000" w:themeColor="text1"/>
          <w:sz w:val="28"/>
          <w:szCs w:val="28"/>
          <w:rtl/>
          <w:lang w:bidi="ar-EG"/>
        </w:rPr>
        <w:t xml:space="preserve"> </w:t>
      </w:r>
    </w:p>
    <w:p w14:paraId="3ADC7D0A" w14:textId="5722E729" w:rsidR="00A93A58" w:rsidRPr="00760F71" w:rsidRDefault="00A93A58" w:rsidP="00760F71">
      <w:pPr>
        <w:spacing w:line="276" w:lineRule="auto"/>
        <w:jc w:val="both"/>
        <w:rPr>
          <w:rFonts w:ascii="Sakkal Majalla" w:hAnsi="Sakkal Majalla" w:cs="Sakkal Majalla"/>
          <w:sz w:val="28"/>
          <w:szCs w:val="28"/>
          <w:rtl/>
          <w:lang w:bidi="ar-EG"/>
        </w:rPr>
      </w:pPr>
      <w:r w:rsidRPr="00A93A58">
        <w:rPr>
          <w:rFonts w:ascii="Sakkal Majalla" w:hAnsi="Sakkal Majalla" w:cs="Sakkal Majalla"/>
          <w:sz w:val="28"/>
          <w:szCs w:val="28"/>
          <w:rtl/>
          <w:lang w:bidi="ar-EG"/>
        </w:rPr>
        <w:t xml:space="preserve">يُشار إلى التحول الرقمي من خلال مجموعة من الممارسات والأنشطة والعمليات الرقمية التي تتبناها المؤسسات بمختلف أنواعها، إلا أنه لا يوجد حتى الآن تعريف موحد وشامل يحظى بإجماع الباحثين لهذا المفهوم </w:t>
      </w:r>
      <w:r>
        <w:rPr>
          <w:rFonts w:ascii="Sakkal Majalla" w:hAnsi="Sakkal Majalla" w:cs="Sakkal Majalla" w:hint="cs"/>
          <w:sz w:val="28"/>
          <w:szCs w:val="28"/>
          <w:rtl/>
          <w:lang w:bidi="ar-EG"/>
        </w:rPr>
        <w:t>، ومن ضمن هذه التعريفات ما يلي:</w:t>
      </w:r>
    </w:p>
    <w:p w14:paraId="0F2FF0FC" w14:textId="05661E21" w:rsidR="00A93A58" w:rsidRDefault="00A93A58" w:rsidP="00A93A58">
      <w:pPr>
        <w:pStyle w:val="ListParagraph"/>
        <w:numPr>
          <w:ilvl w:val="0"/>
          <w:numId w:val="2"/>
        </w:numPr>
        <w:bidi/>
        <w:jc w:val="both"/>
        <w:rPr>
          <w:rFonts w:ascii="Sakkal Majalla" w:hAnsi="Sakkal Majalla" w:cs="Sakkal Majalla"/>
          <w:sz w:val="28"/>
          <w:szCs w:val="28"/>
          <w:lang w:bidi="ar-EG"/>
        </w:rPr>
      </w:pPr>
      <w:bookmarkStart w:id="63" w:name="_Hlk214292477"/>
      <w:r w:rsidRPr="00A93A58">
        <w:rPr>
          <w:rFonts w:ascii="Sakkal Majalla" w:hAnsi="Sakkal Majalla" w:cs="Sakkal Majalla"/>
          <w:sz w:val="28"/>
          <w:szCs w:val="28"/>
          <w:rtl/>
          <w:lang w:bidi="ar-EG"/>
        </w:rPr>
        <w:t xml:space="preserve">عرف على أنه " عملية تبني المؤسسات نماذج أعمال تعتمد بصورة رئيسة على التقنيات الرقمية بهدف تطوير المنتجات والخدمات وابتكار أساليب جديدة لخلق قيمة مضافة للعملاء. ولا يقتصر هذا التحول على استخدام التكنولوجيا فحسب، بل يمتد ليشمل إعادة تصميم العمليات التشغيلية وتحسين كفاءة الأداء المؤسسي من خلال الاستفادة من التطورات الرقمية مثل التحليلات الذكية ووسائل التواصل الحديثة" (لبيض، 2025، ص: 2). </w:t>
      </w:r>
    </w:p>
    <w:p w14:paraId="1B076497" w14:textId="77777777" w:rsidR="00A93A58" w:rsidRPr="00A93A58" w:rsidRDefault="00A93A58" w:rsidP="00A93A58">
      <w:pPr>
        <w:pStyle w:val="ListParagraph"/>
        <w:numPr>
          <w:ilvl w:val="0"/>
          <w:numId w:val="2"/>
        </w:numPr>
        <w:bidi/>
        <w:jc w:val="both"/>
        <w:rPr>
          <w:rFonts w:ascii="Sakkal Majalla" w:hAnsi="Sakkal Majalla" w:cs="Sakkal Majalla"/>
          <w:sz w:val="28"/>
          <w:szCs w:val="28"/>
          <w:rtl/>
          <w:lang w:bidi="ar-EG"/>
        </w:rPr>
      </w:pPr>
      <w:r w:rsidRPr="00A93A58">
        <w:rPr>
          <w:rFonts w:ascii="Sakkal Majalla" w:hAnsi="Sakkal Majalla" w:cs="Sakkal Majalla"/>
          <w:sz w:val="28"/>
          <w:szCs w:val="28"/>
          <w:rtl/>
          <w:lang w:bidi="ar-EG"/>
        </w:rPr>
        <w:t>عرفه (</w:t>
      </w:r>
      <w:r w:rsidRPr="00A93A58">
        <w:rPr>
          <w:rFonts w:ascii="Sakkal Majalla" w:hAnsi="Sakkal Majalla" w:cs="Sakkal Majalla"/>
          <w:sz w:val="28"/>
          <w:szCs w:val="28"/>
          <w:lang w:bidi="ar-EG"/>
        </w:rPr>
        <w:t>Ross et al., 2016</w:t>
      </w:r>
      <w:r w:rsidRPr="00A93A58">
        <w:rPr>
          <w:rFonts w:ascii="Sakkal Majalla" w:hAnsi="Sakkal Majalla" w:cs="Sakkal Majalla"/>
          <w:sz w:val="28"/>
          <w:szCs w:val="28"/>
          <w:rtl/>
          <w:lang w:bidi="ar-EG"/>
        </w:rPr>
        <w:t xml:space="preserve">) على أنه "توجه استراتيجي للأعمال يستند إلى توظيف التقنيات الرقمية المتقدمة لإيجاد قدرات تنظيمية متكاملة وفريدة تمكّن المؤسسات من الاستجابة بمرونة للتغيرات المستمرة في بيئة السوق وتعزيز ميزتها التنافسية". </w:t>
      </w:r>
    </w:p>
    <w:p w14:paraId="399E8FE3" w14:textId="6FBFCAB5" w:rsidR="00A93A58" w:rsidRDefault="00A93A58" w:rsidP="00A93A58">
      <w:pPr>
        <w:pStyle w:val="ListParagraph"/>
        <w:numPr>
          <w:ilvl w:val="0"/>
          <w:numId w:val="2"/>
        </w:numPr>
        <w:bidi/>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كما </w:t>
      </w:r>
      <w:r w:rsidRPr="00A93A58">
        <w:rPr>
          <w:rFonts w:ascii="Sakkal Majalla" w:hAnsi="Sakkal Majalla" w:cs="Sakkal Majalla"/>
          <w:sz w:val="28"/>
          <w:szCs w:val="28"/>
          <w:rtl/>
          <w:lang w:bidi="ar-EG"/>
        </w:rPr>
        <w:t>عرّف (</w:t>
      </w:r>
      <w:r w:rsidRPr="00A93A58">
        <w:rPr>
          <w:rFonts w:ascii="Sakkal Majalla" w:hAnsi="Sakkal Majalla" w:cs="Sakkal Majalla"/>
          <w:sz w:val="28"/>
          <w:szCs w:val="28"/>
          <w:lang w:bidi="ar-EG"/>
        </w:rPr>
        <w:t>AlMutref, 2020</w:t>
      </w:r>
      <w:r w:rsidRPr="00A93A58">
        <w:rPr>
          <w:rFonts w:ascii="Sakkal Majalla" w:hAnsi="Sakkal Majalla" w:cs="Sakkal Majalla"/>
          <w:sz w:val="28"/>
          <w:szCs w:val="28"/>
          <w:rtl/>
          <w:lang w:bidi="ar-EG"/>
        </w:rPr>
        <w:t xml:space="preserve">) التحول الرقمي بأنه </w:t>
      </w:r>
      <w:r w:rsidR="000B2E6B">
        <w:rPr>
          <w:rFonts w:ascii="Sakkal Majalla" w:hAnsi="Sakkal Majalla" w:cs="Sakkal Majalla" w:hint="cs"/>
          <w:sz w:val="28"/>
          <w:szCs w:val="28"/>
          <w:rtl/>
          <w:lang w:bidi="ar-EG"/>
        </w:rPr>
        <w:t>"</w:t>
      </w:r>
      <w:r w:rsidRPr="00A93A58">
        <w:rPr>
          <w:rFonts w:ascii="Sakkal Majalla" w:hAnsi="Sakkal Majalla" w:cs="Sakkal Majalla"/>
          <w:sz w:val="28"/>
          <w:szCs w:val="28"/>
          <w:rtl/>
          <w:lang w:bidi="ar-EG"/>
        </w:rPr>
        <w:t>عملية إحلال الأنظمة الرقمية محل الأساليب التقليدية المعتمدة على العمل البشري، لا سيما في مجالات إنتاج الخدمات التعليمية والتدريبية، وهو ما يترتب عليه إحداث تغييرات جوهرية في الهياكل التنظيمية وتركيبة الموارد البشرية</w:t>
      </w:r>
      <w:r w:rsidR="000B2E6B">
        <w:rPr>
          <w:rFonts w:ascii="Sakkal Majalla" w:hAnsi="Sakkal Majalla" w:cs="Sakkal Majalla" w:hint="cs"/>
          <w:sz w:val="28"/>
          <w:szCs w:val="28"/>
          <w:rtl/>
          <w:lang w:bidi="ar-EG"/>
        </w:rPr>
        <w:t>"</w:t>
      </w:r>
      <w:r w:rsidRPr="00A93A58">
        <w:rPr>
          <w:rFonts w:ascii="Sakkal Majalla" w:hAnsi="Sakkal Majalla" w:cs="Sakkal Majalla"/>
          <w:sz w:val="28"/>
          <w:szCs w:val="28"/>
          <w:rtl/>
          <w:lang w:bidi="ar-EG"/>
        </w:rPr>
        <w:t>.</w:t>
      </w:r>
    </w:p>
    <w:p w14:paraId="3BEB2BCF" w14:textId="76B5012A" w:rsidR="00A93A58" w:rsidRDefault="00A93A58" w:rsidP="00A93A58">
      <w:pPr>
        <w:pStyle w:val="ListParagraph"/>
        <w:numPr>
          <w:ilvl w:val="0"/>
          <w:numId w:val="2"/>
        </w:numPr>
        <w:bidi/>
        <w:jc w:val="both"/>
        <w:rPr>
          <w:rFonts w:ascii="Sakkal Majalla" w:hAnsi="Sakkal Majalla" w:cs="Sakkal Majalla"/>
          <w:sz w:val="28"/>
          <w:szCs w:val="28"/>
          <w:lang w:bidi="ar-EG"/>
        </w:rPr>
      </w:pPr>
      <w:r w:rsidRPr="00A93A58">
        <w:rPr>
          <w:rFonts w:ascii="Sakkal Majalla" w:hAnsi="Sakkal Majalla" w:cs="Sakkal Majalla"/>
          <w:sz w:val="28"/>
          <w:szCs w:val="28"/>
          <w:rtl/>
          <w:lang w:bidi="ar-EG"/>
        </w:rPr>
        <w:lastRenderedPageBreak/>
        <w:t>أشار (</w:t>
      </w:r>
      <w:r w:rsidRPr="00A93A58">
        <w:rPr>
          <w:rFonts w:ascii="Sakkal Majalla" w:hAnsi="Sakkal Majalla" w:cs="Sakkal Majalla"/>
          <w:sz w:val="28"/>
          <w:szCs w:val="28"/>
          <w:lang w:bidi="ar-EG"/>
        </w:rPr>
        <w:t>Al-Jubori, 2021</w:t>
      </w:r>
      <w:r w:rsidRPr="00A93A58">
        <w:rPr>
          <w:rFonts w:ascii="Sakkal Majalla" w:hAnsi="Sakkal Majalla" w:cs="Sakkal Majalla"/>
          <w:sz w:val="28"/>
          <w:szCs w:val="28"/>
          <w:rtl/>
          <w:lang w:bidi="ar-EG"/>
        </w:rPr>
        <w:t xml:space="preserve">) إلى أن التحول الرقمي يتمثل في </w:t>
      </w:r>
      <w:r w:rsidR="000B2E6B">
        <w:rPr>
          <w:rFonts w:ascii="Sakkal Majalla" w:hAnsi="Sakkal Majalla" w:cs="Sakkal Majalla" w:hint="cs"/>
          <w:sz w:val="28"/>
          <w:szCs w:val="28"/>
          <w:rtl/>
          <w:lang w:bidi="ar-EG"/>
        </w:rPr>
        <w:t>"</w:t>
      </w:r>
      <w:r w:rsidRPr="00A93A58">
        <w:rPr>
          <w:rFonts w:ascii="Sakkal Majalla" w:hAnsi="Sakkal Majalla" w:cs="Sakkal Majalla"/>
          <w:sz w:val="28"/>
          <w:szCs w:val="28"/>
          <w:rtl/>
          <w:lang w:bidi="ar-EG"/>
        </w:rPr>
        <w:t>انتقال المؤسسات إلى نماذج أعمال قائمة على التقنيات الرقمية، بما يدعم تطوير المنتجات والخدمات وابتكارها، إلى جانب فتح قنوات تسويقية جديدة وتوفير فرص عمل، الأمر الذي يسهم في تعظيم القيمة المقدمة سواء في السلع أو الخدمات</w:t>
      </w:r>
      <w:r w:rsidR="000B2E6B">
        <w:rPr>
          <w:rFonts w:ascii="Sakkal Majalla" w:hAnsi="Sakkal Majalla" w:cs="Sakkal Majalla" w:hint="cs"/>
          <w:sz w:val="28"/>
          <w:szCs w:val="28"/>
          <w:rtl/>
          <w:lang w:bidi="ar-EG"/>
        </w:rPr>
        <w:t>"</w:t>
      </w:r>
      <w:r w:rsidRPr="00A93A58">
        <w:rPr>
          <w:rFonts w:ascii="Sakkal Majalla" w:hAnsi="Sakkal Majalla" w:cs="Sakkal Majalla"/>
          <w:sz w:val="28"/>
          <w:szCs w:val="28"/>
          <w:rtl/>
          <w:lang w:bidi="ar-EG"/>
        </w:rPr>
        <w:t>.</w:t>
      </w:r>
    </w:p>
    <w:p w14:paraId="65402B6F" w14:textId="18FAA64A" w:rsidR="00A93A58" w:rsidRDefault="00A93A58" w:rsidP="00A93A58">
      <w:pPr>
        <w:pStyle w:val="ListParagraph"/>
        <w:numPr>
          <w:ilvl w:val="0"/>
          <w:numId w:val="2"/>
        </w:numPr>
        <w:bidi/>
        <w:jc w:val="both"/>
        <w:rPr>
          <w:rFonts w:ascii="Sakkal Majalla" w:hAnsi="Sakkal Majalla" w:cs="Sakkal Majalla"/>
          <w:sz w:val="28"/>
          <w:szCs w:val="28"/>
          <w:lang w:bidi="ar-EG"/>
        </w:rPr>
      </w:pPr>
      <w:r w:rsidRPr="00A93A58">
        <w:rPr>
          <w:rFonts w:ascii="Sakkal Majalla" w:hAnsi="Sakkal Majalla" w:cs="Sakkal Majalla"/>
          <w:sz w:val="28"/>
          <w:szCs w:val="28"/>
          <w:rtl/>
          <w:lang w:bidi="ar-EG"/>
        </w:rPr>
        <w:t>من جانب آخر، أوضح (</w:t>
      </w:r>
      <w:r w:rsidRPr="00A93A58">
        <w:rPr>
          <w:rFonts w:ascii="Sakkal Majalla" w:hAnsi="Sakkal Majalla" w:cs="Sakkal Majalla"/>
          <w:sz w:val="28"/>
          <w:szCs w:val="28"/>
          <w:lang w:bidi="ar-EG"/>
        </w:rPr>
        <w:t>Feroz et al., 2021</w:t>
      </w:r>
      <w:r w:rsidRPr="00A93A58">
        <w:rPr>
          <w:rFonts w:ascii="Sakkal Majalla" w:hAnsi="Sakkal Majalla" w:cs="Sakkal Majalla"/>
          <w:sz w:val="28"/>
          <w:szCs w:val="28"/>
          <w:rtl/>
          <w:lang w:bidi="ar-EG"/>
        </w:rPr>
        <w:t xml:space="preserve">) أن التحول الرقمي هو </w:t>
      </w:r>
      <w:r w:rsidR="000B2E6B">
        <w:rPr>
          <w:rFonts w:ascii="Sakkal Majalla" w:hAnsi="Sakkal Majalla" w:cs="Sakkal Majalla" w:hint="cs"/>
          <w:sz w:val="28"/>
          <w:szCs w:val="28"/>
          <w:rtl/>
          <w:lang w:bidi="ar-EG"/>
        </w:rPr>
        <w:t>"</w:t>
      </w:r>
      <w:r w:rsidRPr="00A93A58">
        <w:rPr>
          <w:rFonts w:ascii="Sakkal Majalla" w:hAnsi="Sakkal Majalla" w:cs="Sakkal Majalla"/>
          <w:sz w:val="28"/>
          <w:szCs w:val="28"/>
          <w:rtl/>
          <w:lang w:bidi="ar-EG"/>
        </w:rPr>
        <w:t>عملية تحول شاملة مدعومة بالتقنيات الحديثة، تؤدي إلى تغييرات جذرية داخل المنظمات، وتنعكس بشكل واضح على تقييم الأداء المؤسسي، وذلك من خلال توظيف تقنيات مثل إنترنت الأشياء، والحوسبة السحابية، وتحليل البيانات الضخمة، وتقنيات الهواتف الذكية، والذكاء الاصطناعي</w:t>
      </w:r>
      <w:r w:rsidR="000B2E6B">
        <w:rPr>
          <w:rFonts w:ascii="Sakkal Majalla" w:hAnsi="Sakkal Majalla" w:cs="Sakkal Majalla" w:hint="cs"/>
          <w:sz w:val="28"/>
          <w:szCs w:val="28"/>
          <w:rtl/>
          <w:lang w:bidi="ar-EG"/>
        </w:rPr>
        <w:t>"</w:t>
      </w:r>
      <w:r w:rsidRPr="00A93A58">
        <w:rPr>
          <w:rFonts w:ascii="Sakkal Majalla" w:hAnsi="Sakkal Majalla" w:cs="Sakkal Majalla"/>
          <w:sz w:val="28"/>
          <w:szCs w:val="28"/>
          <w:rtl/>
          <w:lang w:bidi="ar-EG"/>
        </w:rPr>
        <w:t>.</w:t>
      </w:r>
    </w:p>
    <w:p w14:paraId="62CA2C70" w14:textId="1DE17340" w:rsidR="000B2E6B" w:rsidRPr="00A93A58" w:rsidRDefault="000B2E6B" w:rsidP="00A93A58">
      <w:pPr>
        <w:pStyle w:val="ListParagraph"/>
        <w:numPr>
          <w:ilvl w:val="0"/>
          <w:numId w:val="2"/>
        </w:numPr>
        <w:bidi/>
        <w:jc w:val="both"/>
        <w:rPr>
          <w:rFonts w:ascii="Sakkal Majalla" w:hAnsi="Sakkal Majalla" w:cs="Sakkal Majalla"/>
          <w:sz w:val="28"/>
          <w:szCs w:val="28"/>
          <w:lang w:bidi="ar-EG"/>
        </w:rPr>
      </w:pPr>
      <w:r w:rsidRPr="000B2E6B">
        <w:rPr>
          <w:rFonts w:ascii="Sakkal Majalla" w:hAnsi="Sakkal Majalla" w:cs="Sakkal Majalla"/>
          <w:sz w:val="28"/>
          <w:szCs w:val="28"/>
          <w:rtl/>
          <w:lang w:bidi="ar-EG"/>
        </w:rPr>
        <w:t>يرى (</w:t>
      </w:r>
      <w:r w:rsidRPr="000B2E6B">
        <w:rPr>
          <w:rFonts w:ascii="Sakkal Majalla" w:hAnsi="Sakkal Majalla" w:cs="Sakkal Majalla"/>
          <w:sz w:val="28"/>
          <w:szCs w:val="28"/>
          <w:lang w:bidi="ar-EG"/>
        </w:rPr>
        <w:t>Karthikeyan &amp; Vijayabanu, 2021</w:t>
      </w:r>
      <w:r w:rsidRPr="000B2E6B">
        <w:rPr>
          <w:rFonts w:ascii="Sakkal Majalla" w:hAnsi="Sakkal Majalla" w:cs="Sakkal Majalla"/>
          <w:sz w:val="28"/>
          <w:szCs w:val="28"/>
          <w:rtl/>
          <w:lang w:bidi="ar-EG"/>
        </w:rPr>
        <w:t xml:space="preserve">) أن التحول الرقمي </w:t>
      </w:r>
      <w:r>
        <w:rPr>
          <w:rFonts w:ascii="Sakkal Majalla" w:hAnsi="Sakkal Majalla" w:cs="Sakkal Majalla" w:hint="cs"/>
          <w:sz w:val="28"/>
          <w:szCs w:val="28"/>
          <w:rtl/>
          <w:lang w:bidi="ar-EG"/>
        </w:rPr>
        <w:t>"</w:t>
      </w:r>
      <w:r w:rsidRPr="000B2E6B">
        <w:rPr>
          <w:rFonts w:ascii="Sakkal Majalla" w:hAnsi="Sakkal Majalla" w:cs="Sakkal Majalla"/>
          <w:sz w:val="28"/>
          <w:szCs w:val="28"/>
          <w:rtl/>
          <w:lang w:bidi="ar-EG"/>
        </w:rPr>
        <w:t>يُعبّر عن توظيف التقنيات الرقمية الحديثة لإعادة تشكيل نماذج الأعمال، بما يتيح خلق مصادر جديدة للإيرادات وتعزيز القيمة المضافة، فضلاً عن دعم الانتقال نحو الاقتصاد الرقمي على المستويات التقنية والإدارية والتسويقية</w:t>
      </w:r>
      <w:r>
        <w:rPr>
          <w:rFonts w:ascii="Sakkal Majalla" w:hAnsi="Sakkal Majalla" w:cs="Sakkal Majalla" w:hint="cs"/>
          <w:sz w:val="28"/>
          <w:szCs w:val="28"/>
          <w:rtl/>
          <w:lang w:bidi="ar-EG"/>
        </w:rPr>
        <w:t>"</w:t>
      </w:r>
      <w:r w:rsidRPr="000B2E6B">
        <w:rPr>
          <w:rFonts w:ascii="Sakkal Majalla" w:hAnsi="Sakkal Majalla" w:cs="Sakkal Majalla"/>
          <w:sz w:val="28"/>
          <w:szCs w:val="28"/>
          <w:rtl/>
          <w:lang w:bidi="ar-EG"/>
        </w:rPr>
        <w:t>.</w:t>
      </w:r>
    </w:p>
    <w:p w14:paraId="52DF9710" w14:textId="6EFC0A20" w:rsidR="00760F71" w:rsidRPr="00760F71" w:rsidRDefault="00760F71" w:rsidP="00760F71">
      <w:pPr>
        <w:keepNext/>
        <w:keepLines/>
        <w:spacing w:before="40" w:after="0"/>
        <w:outlineLvl w:val="2"/>
        <w:rPr>
          <w:rFonts w:ascii="Sakkal Majalla" w:eastAsiaTheme="majorEastAsia" w:hAnsi="Sakkal Majalla" w:cs="Sakkal Majalla"/>
          <w:b/>
          <w:bCs/>
          <w:color w:val="000000" w:themeColor="text1"/>
          <w:sz w:val="28"/>
          <w:szCs w:val="28"/>
          <w:rtl/>
          <w:lang w:bidi="ar-EG"/>
        </w:rPr>
      </w:pPr>
      <w:bookmarkStart w:id="64" w:name="_Toc224820326"/>
      <w:bookmarkEnd w:id="63"/>
      <w:r w:rsidRPr="00760F71">
        <w:rPr>
          <w:rFonts w:ascii="Sakkal Majalla" w:eastAsiaTheme="majorEastAsia" w:hAnsi="Sakkal Majalla" w:cs="Sakkal Majalla"/>
          <w:b/>
          <w:bCs/>
          <w:color w:val="000000" w:themeColor="text1"/>
          <w:sz w:val="28"/>
          <w:szCs w:val="28"/>
          <w:rtl/>
          <w:lang w:bidi="ar-EG"/>
        </w:rPr>
        <w:t xml:space="preserve">ثانيُا: أهمية </w:t>
      </w:r>
      <w:bookmarkEnd w:id="64"/>
      <w:r w:rsidR="00796F38">
        <w:rPr>
          <w:rFonts w:ascii="Sakkal Majalla" w:eastAsiaTheme="majorEastAsia" w:hAnsi="Sakkal Majalla" w:cs="Sakkal Majalla" w:hint="cs"/>
          <w:b/>
          <w:bCs/>
          <w:color w:val="000000" w:themeColor="text1"/>
          <w:sz w:val="28"/>
          <w:szCs w:val="28"/>
          <w:rtl/>
          <w:lang w:bidi="ar-EG"/>
        </w:rPr>
        <w:t xml:space="preserve">التحول الرقمي </w:t>
      </w:r>
      <w:r w:rsidRPr="00760F71">
        <w:rPr>
          <w:rFonts w:ascii="Sakkal Majalla" w:eastAsiaTheme="majorEastAsia" w:hAnsi="Sakkal Majalla" w:cs="Sakkal Majalla"/>
          <w:b/>
          <w:bCs/>
          <w:color w:val="000000" w:themeColor="text1"/>
          <w:sz w:val="28"/>
          <w:szCs w:val="28"/>
          <w:rtl/>
          <w:lang w:bidi="ar-EG"/>
        </w:rPr>
        <w:t xml:space="preserve"> </w:t>
      </w:r>
    </w:p>
    <w:p w14:paraId="702F40DC" w14:textId="2CBC0C32" w:rsidR="000B2E6B" w:rsidRDefault="000B2E6B" w:rsidP="00760F71">
      <w:pPr>
        <w:spacing w:line="276" w:lineRule="auto"/>
        <w:jc w:val="both"/>
        <w:rPr>
          <w:rFonts w:ascii="Sakkal Majalla" w:hAnsi="Sakkal Majalla" w:cs="Sakkal Majalla"/>
          <w:sz w:val="28"/>
          <w:szCs w:val="28"/>
          <w:rtl/>
          <w:lang w:bidi="ar-EG"/>
        </w:rPr>
      </w:pPr>
      <w:bookmarkStart w:id="65" w:name="_Hlk214292800"/>
      <w:r w:rsidRPr="000B2E6B">
        <w:rPr>
          <w:rFonts w:ascii="Sakkal Majalla" w:hAnsi="Sakkal Majalla" w:cs="Sakkal Majalla"/>
          <w:sz w:val="28"/>
          <w:szCs w:val="28"/>
          <w:rtl/>
          <w:lang w:bidi="ar-EG"/>
        </w:rPr>
        <w:t>تتضح أهمية التحول الرقمي في المؤسسات من خلال عدة جوانب رئيسة، يمكن عرضها كما يلي</w:t>
      </w:r>
      <w:r w:rsidR="0069652E">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p>
    <w:bookmarkEnd w:id="65"/>
    <w:p w14:paraId="01909925" w14:textId="631FB506" w:rsidR="00760F71" w:rsidRPr="00760F71" w:rsidRDefault="000B2E6B" w:rsidP="00760F71">
      <w:pPr>
        <w:spacing w:line="276" w:lineRule="auto"/>
        <w:jc w:val="both"/>
        <w:rPr>
          <w:rFonts w:ascii="Sakkal Majalla" w:hAnsi="Sakkal Majalla" w:cs="Sakkal Majalla"/>
          <w:sz w:val="28"/>
          <w:szCs w:val="28"/>
          <w:rtl/>
          <w:lang w:bidi="ar-EG"/>
        </w:rPr>
      </w:pPr>
      <w:r>
        <w:rPr>
          <w:rFonts w:ascii="Sakkal Majalla" w:hAnsi="Sakkal Majalla" w:cs="Sakkal Majalla"/>
          <w:noProof/>
          <w:sz w:val="28"/>
          <w:szCs w:val="28"/>
          <w:rtl/>
          <w:lang w:val="ar-EG" w:bidi="ar-EG"/>
        </w:rPr>
        <w:drawing>
          <wp:inline distT="0" distB="0" distL="0" distR="0" wp14:anchorId="52709ACB" wp14:editId="10159B98">
            <wp:extent cx="5486400" cy="3200400"/>
            <wp:effectExtent l="0" t="3810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34FC875" w14:textId="622E05B7" w:rsidR="00760F71" w:rsidRPr="00760F71" w:rsidRDefault="00760F71" w:rsidP="00760F71">
      <w:pPr>
        <w:shd w:val="clear" w:color="auto" w:fill="808080" w:themeFill="background1" w:themeFillShade="80"/>
        <w:tabs>
          <w:tab w:val="left" w:pos="6300"/>
        </w:tabs>
        <w:spacing w:line="276" w:lineRule="auto"/>
        <w:ind w:left="2160" w:right="1620"/>
        <w:jc w:val="center"/>
        <w:rPr>
          <w:rFonts w:ascii="Sakkal Majalla" w:hAnsi="Sakkal Majalla" w:cs="Sakkal Majalla"/>
          <w:b/>
          <w:bCs/>
          <w:color w:val="FFFFFF" w:themeColor="background1"/>
          <w:sz w:val="28"/>
          <w:szCs w:val="28"/>
          <w:lang w:bidi="ar-EG"/>
        </w:rPr>
      </w:pPr>
      <w:r w:rsidRPr="00760F71">
        <w:rPr>
          <w:rFonts w:ascii="Sakkal Majalla" w:hAnsi="Sakkal Majalla" w:cs="Sakkal Majalla"/>
          <w:b/>
          <w:bCs/>
          <w:color w:val="FFFFFF" w:themeColor="background1"/>
          <w:sz w:val="28"/>
          <w:szCs w:val="28"/>
          <w:rtl/>
          <w:lang w:bidi="ar-EG"/>
        </w:rPr>
        <w:t>شكل (2 – 1) أهمية ال</w:t>
      </w:r>
      <w:r w:rsidR="00432EAA">
        <w:rPr>
          <w:rFonts w:ascii="Sakkal Majalla" w:hAnsi="Sakkal Majalla" w:cs="Sakkal Majalla" w:hint="cs"/>
          <w:b/>
          <w:bCs/>
          <w:color w:val="FFFFFF" w:themeColor="background1"/>
          <w:sz w:val="28"/>
          <w:szCs w:val="28"/>
          <w:rtl/>
          <w:lang w:bidi="ar-EG"/>
        </w:rPr>
        <w:t xml:space="preserve">تحول الرقمي </w:t>
      </w:r>
      <w:r w:rsidRPr="00760F71">
        <w:rPr>
          <w:rFonts w:ascii="Sakkal Majalla" w:hAnsi="Sakkal Majalla" w:cs="Sakkal Majalla"/>
          <w:b/>
          <w:bCs/>
          <w:color w:val="FFFFFF" w:themeColor="background1"/>
          <w:sz w:val="28"/>
          <w:szCs w:val="28"/>
          <w:rtl/>
          <w:lang w:bidi="ar-EG"/>
        </w:rPr>
        <w:t>(إعداد الباحث)</w:t>
      </w:r>
    </w:p>
    <w:p w14:paraId="1681CD45" w14:textId="0CAC92AE" w:rsidR="00432EAA" w:rsidRDefault="00432EAA" w:rsidP="00432EAA">
      <w:pPr>
        <w:spacing w:line="276" w:lineRule="auto"/>
        <w:contextualSpacing/>
        <w:jc w:val="both"/>
        <w:rPr>
          <w:rFonts w:ascii="Sakkal Majalla" w:hAnsi="Sakkal Majalla" w:cs="Sakkal Majalla"/>
          <w:b/>
          <w:bCs/>
          <w:sz w:val="28"/>
          <w:szCs w:val="28"/>
          <w:rtl/>
          <w:lang w:bidi="ar-EG"/>
        </w:rPr>
      </w:pPr>
      <w:bookmarkStart w:id="66" w:name="_Hlk214292828"/>
    </w:p>
    <w:p w14:paraId="5383E30B" w14:textId="5BE290B7" w:rsidR="00432EAA" w:rsidRDefault="00432EAA" w:rsidP="00432EAA">
      <w:pPr>
        <w:spacing w:line="276" w:lineRule="auto"/>
        <w:contextualSpacing/>
        <w:jc w:val="both"/>
        <w:rPr>
          <w:rFonts w:ascii="Sakkal Majalla" w:hAnsi="Sakkal Majalla" w:cs="Sakkal Majalla"/>
          <w:b/>
          <w:bCs/>
          <w:sz w:val="28"/>
          <w:szCs w:val="28"/>
          <w:rtl/>
          <w:lang w:bidi="ar-EG"/>
        </w:rPr>
      </w:pPr>
    </w:p>
    <w:p w14:paraId="1DD69BCB" w14:textId="4D237005" w:rsidR="00432EAA" w:rsidRDefault="00432EAA" w:rsidP="00432EAA">
      <w:pPr>
        <w:spacing w:line="276" w:lineRule="auto"/>
        <w:contextualSpacing/>
        <w:jc w:val="both"/>
        <w:rPr>
          <w:rFonts w:ascii="Sakkal Majalla" w:hAnsi="Sakkal Majalla" w:cs="Sakkal Majalla"/>
          <w:b/>
          <w:bCs/>
          <w:sz w:val="28"/>
          <w:szCs w:val="28"/>
          <w:rtl/>
          <w:lang w:bidi="ar-EG"/>
        </w:rPr>
      </w:pPr>
    </w:p>
    <w:p w14:paraId="19A8828F" w14:textId="0F0C50DF" w:rsidR="00432EAA" w:rsidRPr="0069652E" w:rsidRDefault="00432EAA" w:rsidP="00432EAA">
      <w:pPr>
        <w:pStyle w:val="ListParagraph"/>
        <w:numPr>
          <w:ilvl w:val="0"/>
          <w:numId w:val="25"/>
        </w:numPr>
        <w:bidi/>
        <w:spacing w:line="276" w:lineRule="auto"/>
        <w:rPr>
          <w:rFonts w:ascii="Sakkal Majalla" w:hAnsi="Sakkal Majalla" w:cs="Sakkal Majalla"/>
          <w:sz w:val="28"/>
          <w:szCs w:val="28"/>
          <w:rtl/>
          <w:lang w:bidi="ar-EG"/>
        </w:rPr>
      </w:pPr>
      <w:bookmarkStart w:id="67" w:name="_Hlk224823637"/>
      <w:r w:rsidRPr="0069652E">
        <w:rPr>
          <w:rFonts w:ascii="Sakkal Majalla" w:hAnsi="Sakkal Majalla" w:cs="Sakkal Majalla"/>
          <w:sz w:val="28"/>
          <w:szCs w:val="28"/>
          <w:rtl/>
          <w:lang w:bidi="ar-EG"/>
        </w:rPr>
        <w:lastRenderedPageBreak/>
        <w:t>يسهم الاعتماد على التقنيات الرقمية في تقليل الأخطاء الناتجة عن الأداء البشري، مما يعزز دقة العمليات</w:t>
      </w:r>
      <w:r w:rsidRPr="0069652E">
        <w:rPr>
          <w:rFonts w:ascii="Sakkal Majalla" w:hAnsi="Sakkal Majalla" w:cs="Sakkal Majalla" w:hint="cs"/>
          <w:sz w:val="28"/>
          <w:szCs w:val="28"/>
          <w:rtl/>
          <w:lang w:bidi="ar-EG"/>
        </w:rPr>
        <w:t>.</w:t>
      </w:r>
    </w:p>
    <w:p w14:paraId="1201DE29" w14:textId="3FCC3DDF" w:rsidR="00432EAA" w:rsidRPr="0069652E" w:rsidRDefault="00432EAA" w:rsidP="00432EAA">
      <w:pPr>
        <w:pStyle w:val="ListParagraph"/>
        <w:numPr>
          <w:ilvl w:val="0"/>
          <w:numId w:val="25"/>
        </w:numPr>
        <w:bidi/>
        <w:spacing w:line="276" w:lineRule="auto"/>
        <w:rPr>
          <w:rFonts w:ascii="Sakkal Majalla" w:hAnsi="Sakkal Majalla" w:cs="Sakkal Majalla"/>
          <w:sz w:val="28"/>
          <w:szCs w:val="28"/>
          <w:rtl/>
          <w:lang w:bidi="ar-EG"/>
        </w:rPr>
      </w:pPr>
      <w:r w:rsidRPr="0069652E">
        <w:rPr>
          <w:rFonts w:ascii="Sakkal Majalla" w:hAnsi="Sakkal Majalla" w:cs="Sakkal Majalla"/>
          <w:sz w:val="28"/>
          <w:szCs w:val="28"/>
          <w:rtl/>
          <w:lang w:bidi="ar-EG"/>
        </w:rPr>
        <w:t>يؤدي إلى رفع مستوى الإنتاجية من خلال تسريع الإجراءات وتحسين كفاءة تنفيذ المهام.</w:t>
      </w:r>
    </w:p>
    <w:p w14:paraId="667FF03B" w14:textId="6B6AE58C" w:rsidR="00432EAA" w:rsidRPr="0069652E" w:rsidRDefault="00432EAA" w:rsidP="00432EAA">
      <w:pPr>
        <w:pStyle w:val="ListParagraph"/>
        <w:numPr>
          <w:ilvl w:val="0"/>
          <w:numId w:val="25"/>
        </w:numPr>
        <w:bidi/>
        <w:spacing w:line="276" w:lineRule="auto"/>
        <w:rPr>
          <w:rFonts w:ascii="Sakkal Majalla" w:hAnsi="Sakkal Majalla" w:cs="Sakkal Majalla"/>
          <w:sz w:val="28"/>
          <w:szCs w:val="28"/>
          <w:rtl/>
          <w:lang w:bidi="ar-EG"/>
        </w:rPr>
      </w:pPr>
      <w:r w:rsidRPr="0069652E">
        <w:rPr>
          <w:rFonts w:ascii="Sakkal Majalla" w:hAnsi="Sakkal Majalla" w:cs="Sakkal Majalla"/>
          <w:sz w:val="28"/>
          <w:szCs w:val="28"/>
          <w:rtl/>
          <w:lang w:bidi="ar-EG"/>
        </w:rPr>
        <w:t>يتيح فرصًا وظيفية جديدة نتيجة ظهور أنماط عمل حديثة تعتمد على التكنولوجيا.</w:t>
      </w:r>
    </w:p>
    <w:p w14:paraId="299A03D4" w14:textId="6AE5702A" w:rsidR="00432EAA" w:rsidRPr="0069652E" w:rsidRDefault="00432EAA" w:rsidP="00432EAA">
      <w:pPr>
        <w:pStyle w:val="ListParagraph"/>
        <w:numPr>
          <w:ilvl w:val="0"/>
          <w:numId w:val="25"/>
        </w:numPr>
        <w:bidi/>
        <w:spacing w:line="276" w:lineRule="auto"/>
        <w:rPr>
          <w:rFonts w:ascii="Sakkal Majalla" w:hAnsi="Sakkal Majalla" w:cs="Sakkal Majalla"/>
          <w:sz w:val="28"/>
          <w:szCs w:val="28"/>
          <w:rtl/>
          <w:lang w:bidi="ar-EG"/>
        </w:rPr>
      </w:pPr>
      <w:r w:rsidRPr="0069652E">
        <w:rPr>
          <w:rFonts w:ascii="Sakkal Majalla" w:hAnsi="Sakkal Majalla" w:cs="Sakkal Majalla"/>
          <w:sz w:val="28"/>
          <w:szCs w:val="28"/>
          <w:rtl/>
          <w:lang w:bidi="ar-EG"/>
        </w:rPr>
        <w:t>يعزز كفاءة العمليات التنظيمية ويسهم في تحسين الأداء المؤسسي بشكل عام.</w:t>
      </w:r>
    </w:p>
    <w:p w14:paraId="638D4F46" w14:textId="149193D7" w:rsidR="00432EAA" w:rsidRPr="0069652E" w:rsidRDefault="00432EAA" w:rsidP="00432EAA">
      <w:pPr>
        <w:pStyle w:val="ListParagraph"/>
        <w:numPr>
          <w:ilvl w:val="0"/>
          <w:numId w:val="25"/>
        </w:numPr>
        <w:bidi/>
        <w:spacing w:line="276" w:lineRule="auto"/>
        <w:jc w:val="both"/>
        <w:rPr>
          <w:rFonts w:ascii="Sakkal Majalla" w:hAnsi="Sakkal Majalla" w:cs="Sakkal Majalla"/>
          <w:sz w:val="28"/>
          <w:szCs w:val="28"/>
          <w:rtl/>
          <w:lang w:bidi="ar-EG"/>
        </w:rPr>
      </w:pPr>
      <w:r w:rsidRPr="0069652E">
        <w:rPr>
          <w:rFonts w:ascii="Sakkal Majalla" w:hAnsi="Sakkal Majalla" w:cs="Sakkal Majalla"/>
          <w:sz w:val="28"/>
          <w:szCs w:val="28"/>
          <w:rtl/>
          <w:lang w:bidi="ar-EG"/>
        </w:rPr>
        <w:t>يساعد المؤسسات على الوصول إلى أسواق أوسع وأكثر انفتاحًا، مما يدعم التوسع والانتشار.</w:t>
      </w:r>
    </w:p>
    <w:bookmarkEnd w:id="67"/>
    <w:p w14:paraId="4C1D7372" w14:textId="16A96DAA" w:rsidR="00432EAA" w:rsidRDefault="00432EAA" w:rsidP="00432EAA">
      <w:pPr>
        <w:spacing w:line="276" w:lineRule="auto"/>
        <w:contextualSpacing/>
        <w:jc w:val="both"/>
        <w:rPr>
          <w:rFonts w:ascii="Sakkal Majalla" w:hAnsi="Sakkal Majalla" w:cs="Sakkal Majalla"/>
          <w:b/>
          <w:bCs/>
          <w:sz w:val="28"/>
          <w:szCs w:val="28"/>
          <w:rtl/>
          <w:lang w:bidi="ar-EG"/>
        </w:rPr>
      </w:pPr>
      <w:r w:rsidRPr="0069652E">
        <w:rPr>
          <w:rFonts w:ascii="Sakkal Majalla" w:hAnsi="Sakkal Majalla" w:cs="Sakkal Majalla"/>
          <w:sz w:val="28"/>
          <w:szCs w:val="28"/>
          <w:rtl/>
          <w:lang w:bidi="ar-EG"/>
        </w:rPr>
        <w:t>وبناءً على ذلك، يمكن النظر إلى التحول الرقمي بوصفه عنصرًا محوريًا يحقق التكامل بين مختلف الأطراف، حيث يعمل كحلقة وصل فعّالة بين مقدمي الخدمات والمستفيدين منها، بما يسهم في تحسين جودة الخدمات وتعزيز قنوات التواصل والتفاعل بينهم (</w:t>
      </w:r>
      <w:r w:rsidRPr="0069652E">
        <w:rPr>
          <w:rFonts w:ascii="Sakkal Majalla" w:hAnsi="Sakkal Majalla" w:cs="Sakkal Majalla" w:hint="cs"/>
          <w:sz w:val="28"/>
          <w:szCs w:val="28"/>
          <w:rtl/>
          <w:lang w:bidi="ar-EG"/>
        </w:rPr>
        <w:t>مندورة</w:t>
      </w:r>
      <w:r w:rsidRPr="0069652E">
        <w:rPr>
          <w:rFonts w:ascii="Sakkal Majalla" w:hAnsi="Sakkal Majalla" w:cs="Sakkal Majalla"/>
          <w:sz w:val="28"/>
          <w:szCs w:val="28"/>
          <w:rtl/>
          <w:lang w:bidi="ar-EG"/>
        </w:rPr>
        <w:t xml:space="preserve">، </w:t>
      </w:r>
      <w:r w:rsidRPr="0069652E">
        <w:rPr>
          <w:rFonts w:ascii="Sakkal Majalla" w:hAnsi="Sakkal Majalla" w:cs="Sakkal Majalla" w:hint="cs"/>
          <w:sz w:val="28"/>
          <w:szCs w:val="28"/>
          <w:rtl/>
          <w:lang w:bidi="ar-EG"/>
        </w:rPr>
        <w:t>2021</w:t>
      </w:r>
      <w:r w:rsidRPr="00432EAA">
        <w:rPr>
          <w:rFonts w:ascii="Sakkal Majalla" w:hAnsi="Sakkal Majalla" w:cs="Sakkal Majalla"/>
          <w:b/>
          <w:bCs/>
          <w:sz w:val="28"/>
          <w:szCs w:val="28"/>
          <w:rtl/>
          <w:lang w:bidi="ar-EG"/>
        </w:rPr>
        <w:t>).</w:t>
      </w:r>
    </w:p>
    <w:p w14:paraId="4643FFAD" w14:textId="22B911FF" w:rsidR="00760F71" w:rsidRPr="00760F71" w:rsidRDefault="00760F71" w:rsidP="00760F71">
      <w:pPr>
        <w:keepNext/>
        <w:keepLines/>
        <w:spacing w:before="40" w:after="0"/>
        <w:outlineLvl w:val="2"/>
        <w:rPr>
          <w:rFonts w:ascii="Sakkal Majalla" w:eastAsiaTheme="majorEastAsia" w:hAnsi="Sakkal Majalla" w:cs="Sakkal Majalla"/>
          <w:b/>
          <w:bCs/>
          <w:color w:val="000000" w:themeColor="text1"/>
          <w:sz w:val="28"/>
          <w:szCs w:val="28"/>
          <w:rtl/>
          <w:lang w:bidi="ar-EG"/>
        </w:rPr>
      </w:pPr>
      <w:bookmarkStart w:id="68" w:name="_Toc224820327"/>
      <w:bookmarkEnd w:id="66"/>
      <w:r w:rsidRPr="00760F71">
        <w:rPr>
          <w:rFonts w:ascii="Sakkal Majalla" w:eastAsiaTheme="majorEastAsia" w:hAnsi="Sakkal Majalla" w:cs="Sakkal Majalla"/>
          <w:b/>
          <w:bCs/>
          <w:color w:val="000000" w:themeColor="text1"/>
          <w:sz w:val="28"/>
          <w:szCs w:val="28"/>
          <w:rtl/>
          <w:lang w:bidi="ar-EG"/>
        </w:rPr>
        <w:t xml:space="preserve">ثالثًا: متطلبات </w:t>
      </w:r>
      <w:r w:rsidR="00DB1FBD">
        <w:rPr>
          <w:rFonts w:ascii="Sakkal Majalla" w:eastAsiaTheme="majorEastAsia" w:hAnsi="Sakkal Majalla" w:cs="Sakkal Majalla" w:hint="cs"/>
          <w:b/>
          <w:bCs/>
          <w:color w:val="000000" w:themeColor="text1"/>
          <w:sz w:val="28"/>
          <w:szCs w:val="28"/>
          <w:rtl/>
          <w:lang w:bidi="ar-EG"/>
        </w:rPr>
        <w:t>التحول الرقمي</w:t>
      </w:r>
      <w:bookmarkEnd w:id="68"/>
      <w:r w:rsidRPr="00760F71">
        <w:rPr>
          <w:rFonts w:ascii="Sakkal Majalla" w:eastAsiaTheme="majorEastAsia" w:hAnsi="Sakkal Majalla" w:cs="Sakkal Majalla"/>
          <w:b/>
          <w:bCs/>
          <w:color w:val="000000" w:themeColor="text1"/>
          <w:sz w:val="28"/>
          <w:szCs w:val="28"/>
          <w:rtl/>
          <w:lang w:bidi="ar-EG"/>
        </w:rPr>
        <w:t xml:space="preserve"> </w:t>
      </w:r>
    </w:p>
    <w:p w14:paraId="23381665" w14:textId="4E0FEA11" w:rsidR="00DB1FBD" w:rsidRDefault="00DB1FBD" w:rsidP="00DB1FBD">
      <w:pPr>
        <w:spacing w:line="276" w:lineRule="auto"/>
        <w:contextualSpacing/>
        <w:jc w:val="both"/>
        <w:rPr>
          <w:rFonts w:ascii="Sakkal Majalla" w:hAnsi="Sakkal Majalla" w:cs="Sakkal Majalla"/>
          <w:sz w:val="28"/>
          <w:szCs w:val="28"/>
          <w:rtl/>
          <w:lang w:bidi="ar-EG"/>
        </w:rPr>
      </w:pPr>
      <w:r w:rsidRPr="00DB1FBD">
        <w:rPr>
          <w:rFonts w:ascii="Sakkal Majalla" w:hAnsi="Sakkal Majalla" w:cs="Sakkal Majalla"/>
          <w:sz w:val="28"/>
          <w:szCs w:val="28"/>
          <w:rtl/>
          <w:lang w:bidi="ar-EG"/>
        </w:rPr>
        <w:t xml:space="preserve">يُعد التحول الرقمي عملية استراتيجية لا تقتصر على تبني التكنولوجيا فحسب، بل تشمل إحداث تغيير جوهري في أساليب التفكير وأنماط العمل داخل المؤسسات، بما يسهم في تحسين جودة الخدمات وتوسيع نطاق تقديمها. كما يتطلب نجاح هذه العملية تبني رؤية استراتيجية واضحة، وفهمًا دقيقًا لآليات العمل، إلى جانب توفير برامج تدريبية مناسبة لجميع الأطراف المعنية لضمان التطبيق الفعّال </w:t>
      </w:r>
      <w:r w:rsidR="00D528D8" w:rsidRPr="00DB1FBD">
        <w:rPr>
          <w:rFonts w:ascii="Sakkal Majalla" w:hAnsi="Sakkal Majalla" w:cs="Sakkal Majalla"/>
          <w:sz w:val="28"/>
          <w:szCs w:val="28"/>
          <w:rtl/>
          <w:lang w:bidi="ar-EG"/>
        </w:rPr>
        <w:t>(</w:t>
      </w:r>
      <w:r w:rsidR="00D528D8" w:rsidRPr="00DB1FBD">
        <w:rPr>
          <w:rFonts w:ascii="Sakkal Majalla" w:hAnsi="Sakkal Majalla" w:cs="Sakkal Majalla"/>
          <w:sz w:val="28"/>
          <w:szCs w:val="28"/>
          <w:lang w:bidi="ar-EG"/>
        </w:rPr>
        <w:t>Dirlik, 2020</w:t>
      </w:r>
      <w:r w:rsidR="00D528D8" w:rsidRPr="00DB1FBD">
        <w:rPr>
          <w:rFonts w:ascii="Sakkal Majalla" w:hAnsi="Sakkal Majalla" w:cs="Sakkal Majalla"/>
          <w:sz w:val="28"/>
          <w:szCs w:val="28"/>
          <w:rtl/>
          <w:lang w:bidi="ar-EG"/>
        </w:rPr>
        <w:t>)</w:t>
      </w:r>
      <w:r w:rsidR="00D528D8">
        <w:rPr>
          <w:rFonts w:ascii="Sakkal Majalla" w:hAnsi="Sakkal Majalla" w:cs="Sakkal Majalla" w:hint="cs"/>
          <w:sz w:val="28"/>
          <w:szCs w:val="28"/>
          <w:rtl/>
          <w:lang w:bidi="ar-EG"/>
        </w:rPr>
        <w:t>.</w:t>
      </w:r>
    </w:p>
    <w:p w14:paraId="785A838D" w14:textId="61615B3B" w:rsidR="00DB1FBD" w:rsidRPr="00DB1FBD" w:rsidRDefault="00DB1FBD" w:rsidP="00DB1FBD">
      <w:pPr>
        <w:spacing w:line="276" w:lineRule="auto"/>
        <w:contextualSpacing/>
        <w:jc w:val="both"/>
        <w:rPr>
          <w:rFonts w:ascii="Sakkal Majalla" w:hAnsi="Sakkal Majalla" w:cs="Sakkal Majalla"/>
          <w:b/>
          <w:bCs/>
          <w:sz w:val="28"/>
          <w:szCs w:val="28"/>
          <w:u w:val="single"/>
          <w:rtl/>
          <w:lang w:bidi="ar-EG"/>
        </w:rPr>
      </w:pPr>
      <w:r w:rsidRPr="00DB1FBD">
        <w:rPr>
          <w:rFonts w:ascii="Sakkal Majalla" w:hAnsi="Sakkal Majalla" w:cs="Sakkal Majalla"/>
          <w:b/>
          <w:bCs/>
          <w:sz w:val="28"/>
          <w:szCs w:val="28"/>
          <w:u w:val="single"/>
          <w:rtl/>
          <w:lang w:bidi="ar-EG"/>
        </w:rPr>
        <w:t xml:space="preserve">وفي هذا السياق، </w:t>
      </w:r>
      <w:bookmarkStart w:id="69" w:name="_Hlk224823696"/>
      <w:r w:rsidRPr="00DB1FBD">
        <w:rPr>
          <w:rFonts w:ascii="Sakkal Majalla" w:hAnsi="Sakkal Majalla" w:cs="Sakkal Majalla"/>
          <w:b/>
          <w:bCs/>
          <w:sz w:val="28"/>
          <w:szCs w:val="28"/>
          <w:u w:val="single"/>
          <w:rtl/>
          <w:lang w:bidi="ar-EG"/>
        </w:rPr>
        <w:t>أشار (</w:t>
      </w:r>
      <w:r w:rsidRPr="00DB1FBD">
        <w:rPr>
          <w:rFonts w:ascii="Sakkal Majalla" w:hAnsi="Sakkal Majalla" w:cs="Sakkal Majalla"/>
          <w:b/>
          <w:bCs/>
          <w:sz w:val="28"/>
          <w:szCs w:val="28"/>
          <w:u w:val="single"/>
          <w:lang w:bidi="ar-EG"/>
        </w:rPr>
        <w:t>Muhammad &amp; Abdul Rizk, 2019</w:t>
      </w:r>
      <w:r w:rsidRPr="00DB1FBD">
        <w:rPr>
          <w:rFonts w:ascii="Sakkal Majalla" w:hAnsi="Sakkal Majalla" w:cs="Sakkal Majalla"/>
          <w:b/>
          <w:bCs/>
          <w:sz w:val="28"/>
          <w:szCs w:val="28"/>
          <w:u w:val="single"/>
          <w:rtl/>
          <w:lang w:bidi="ar-EG"/>
        </w:rPr>
        <w:t>) إلى أن تحقيق التحول الرقمي يتطلب توافر مجموعة من العناصر الأساسية، يمكن توضيحها كما يلي:</w:t>
      </w:r>
      <w:bookmarkEnd w:id="69"/>
    </w:p>
    <w:p w14:paraId="4867FFEF" w14:textId="77777777" w:rsidR="00DB1FBD" w:rsidRDefault="00DB1FBD" w:rsidP="00DB1FBD">
      <w:pPr>
        <w:pStyle w:val="ListParagraph"/>
        <w:numPr>
          <w:ilvl w:val="0"/>
          <w:numId w:val="26"/>
        </w:numPr>
        <w:bidi/>
        <w:spacing w:line="276" w:lineRule="auto"/>
        <w:jc w:val="both"/>
        <w:rPr>
          <w:rFonts w:ascii="Sakkal Majalla" w:hAnsi="Sakkal Majalla" w:cs="Sakkal Majalla"/>
          <w:sz w:val="28"/>
          <w:szCs w:val="28"/>
          <w:lang w:bidi="ar-EG"/>
        </w:rPr>
      </w:pPr>
      <w:bookmarkStart w:id="70" w:name="_Hlk224823723"/>
      <w:r w:rsidRPr="00DB1FBD">
        <w:rPr>
          <w:rFonts w:ascii="Sakkal Majalla" w:hAnsi="Sakkal Majalla" w:cs="Sakkal Majalla"/>
          <w:b/>
          <w:bCs/>
          <w:sz w:val="28"/>
          <w:szCs w:val="28"/>
          <w:rtl/>
          <w:lang w:bidi="ar-EG"/>
        </w:rPr>
        <w:t>التقنيات:</w:t>
      </w:r>
      <w:r>
        <w:rPr>
          <w:rFonts w:ascii="Sakkal Majalla" w:hAnsi="Sakkal Majalla" w:cs="Sakkal Majalla" w:hint="cs"/>
          <w:sz w:val="28"/>
          <w:szCs w:val="28"/>
          <w:rtl/>
          <w:lang w:bidi="ar-EG"/>
        </w:rPr>
        <w:t xml:space="preserve"> </w:t>
      </w:r>
      <w:r w:rsidRPr="00DB1FBD">
        <w:rPr>
          <w:rFonts w:ascii="Sakkal Majalla" w:hAnsi="Sakkal Majalla" w:cs="Sakkal Majalla"/>
          <w:sz w:val="28"/>
          <w:szCs w:val="28"/>
          <w:rtl/>
          <w:lang w:bidi="ar-EG"/>
        </w:rPr>
        <w:t>تشمل البنية التحتية الرقمية من أجهزة وأنظمة تخزين وبرمجيات، إضافة إلى التقنيات الحديثة مثل التطبيقات الذكية، وتقنيات الهاتف المحمول، وتحليل البيانات الضخمة، والحوسبة السحابية، والتي تُعد الأساس في دعم التحول الرقمي.</w:t>
      </w:r>
    </w:p>
    <w:p w14:paraId="5A5FE647" w14:textId="77777777" w:rsidR="00DB1FBD" w:rsidRDefault="00DB1FBD" w:rsidP="00DB1FBD">
      <w:pPr>
        <w:pStyle w:val="ListParagraph"/>
        <w:numPr>
          <w:ilvl w:val="0"/>
          <w:numId w:val="26"/>
        </w:numPr>
        <w:bidi/>
        <w:spacing w:line="276" w:lineRule="auto"/>
        <w:jc w:val="both"/>
        <w:rPr>
          <w:rFonts w:ascii="Sakkal Majalla" w:hAnsi="Sakkal Majalla" w:cs="Sakkal Majalla"/>
          <w:sz w:val="28"/>
          <w:szCs w:val="28"/>
          <w:lang w:bidi="ar-EG"/>
        </w:rPr>
      </w:pPr>
      <w:r w:rsidRPr="00DB1FBD">
        <w:rPr>
          <w:rFonts w:ascii="Sakkal Majalla" w:hAnsi="Sakkal Majalla" w:cs="Sakkal Majalla"/>
          <w:b/>
          <w:bCs/>
          <w:sz w:val="28"/>
          <w:szCs w:val="28"/>
          <w:rtl/>
          <w:lang w:bidi="ar-EG"/>
        </w:rPr>
        <w:t>البيانات:</w:t>
      </w:r>
      <w:r>
        <w:rPr>
          <w:rFonts w:ascii="Sakkal Majalla" w:hAnsi="Sakkal Majalla" w:cs="Sakkal Majalla" w:hint="cs"/>
          <w:sz w:val="28"/>
          <w:szCs w:val="28"/>
          <w:rtl/>
          <w:lang w:bidi="ar-EG"/>
        </w:rPr>
        <w:t xml:space="preserve"> </w:t>
      </w:r>
      <w:r w:rsidRPr="00DB1FBD">
        <w:rPr>
          <w:rFonts w:ascii="Sakkal Majalla" w:hAnsi="Sakkal Majalla" w:cs="Sakkal Majalla"/>
          <w:sz w:val="28"/>
          <w:szCs w:val="28"/>
          <w:rtl/>
          <w:lang w:bidi="ar-EG"/>
        </w:rPr>
        <w:t>تتضمن القدرة على إدارة البيانات وتحليلها بصورة مستمرة، وتوفير معلومات دقيقة وموثوقة، إلى جانب استخدام أدوات تحليلية وإحصائية تدعم اتخاذ القرار، مع ضمان تدفق البيانات بشكل منتظم لتحقيق التحسين المستمر.</w:t>
      </w:r>
    </w:p>
    <w:p w14:paraId="5F71D02C" w14:textId="77777777" w:rsidR="00DB1FBD" w:rsidRDefault="00DB1FBD" w:rsidP="00DB1FBD">
      <w:pPr>
        <w:pStyle w:val="ListParagraph"/>
        <w:numPr>
          <w:ilvl w:val="0"/>
          <w:numId w:val="26"/>
        </w:numPr>
        <w:bidi/>
        <w:spacing w:line="276" w:lineRule="auto"/>
        <w:jc w:val="both"/>
        <w:rPr>
          <w:rFonts w:ascii="Sakkal Majalla" w:hAnsi="Sakkal Majalla" w:cs="Sakkal Majalla"/>
          <w:sz w:val="28"/>
          <w:szCs w:val="28"/>
          <w:lang w:bidi="ar-EG"/>
        </w:rPr>
      </w:pPr>
      <w:r w:rsidRPr="00DB1FBD">
        <w:rPr>
          <w:rFonts w:ascii="Sakkal Majalla" w:hAnsi="Sakkal Majalla" w:cs="Sakkal Majalla"/>
          <w:b/>
          <w:bCs/>
          <w:sz w:val="28"/>
          <w:szCs w:val="28"/>
          <w:rtl/>
          <w:lang w:bidi="ar-EG"/>
        </w:rPr>
        <w:t>الموارد البشرية</w:t>
      </w:r>
      <w:r w:rsidRPr="00DB1FBD">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DB1FBD">
        <w:rPr>
          <w:rFonts w:ascii="Sakkal Majalla" w:hAnsi="Sakkal Majalla" w:cs="Sakkal Majalla"/>
          <w:sz w:val="28"/>
          <w:szCs w:val="28"/>
          <w:rtl/>
          <w:lang w:bidi="ar-EG"/>
        </w:rPr>
        <w:t>تتطلب وجود كوادر مؤهلة تمتلك مهارات تحليل البيانات والتعامل مع التقنيات الرقمية، مع توفير برامج تدريب متقدمة تسهم في تطوير قدراتهم وتعزيز خبراتهم التكنولوجية.</w:t>
      </w:r>
    </w:p>
    <w:p w14:paraId="6EF5D3E7" w14:textId="66FED4C3" w:rsidR="00DB1FBD" w:rsidRDefault="00DB1FBD" w:rsidP="00DB1FBD">
      <w:pPr>
        <w:pStyle w:val="ListParagraph"/>
        <w:numPr>
          <w:ilvl w:val="0"/>
          <w:numId w:val="26"/>
        </w:numPr>
        <w:bidi/>
        <w:spacing w:line="276" w:lineRule="auto"/>
        <w:jc w:val="both"/>
        <w:rPr>
          <w:rFonts w:ascii="Sakkal Majalla" w:hAnsi="Sakkal Majalla" w:cs="Sakkal Majalla"/>
          <w:sz w:val="28"/>
          <w:szCs w:val="28"/>
          <w:lang w:bidi="ar-EG"/>
        </w:rPr>
      </w:pPr>
      <w:r w:rsidRPr="00DB1FBD">
        <w:rPr>
          <w:rFonts w:ascii="Sakkal Majalla" w:hAnsi="Sakkal Majalla" w:cs="Sakkal Majalla"/>
          <w:b/>
          <w:bCs/>
          <w:sz w:val="28"/>
          <w:szCs w:val="28"/>
          <w:rtl/>
          <w:lang w:bidi="ar-EG"/>
        </w:rPr>
        <w:t>العمليات</w:t>
      </w:r>
      <w:r w:rsidRPr="00DB1FBD">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Pr="00DB1FBD">
        <w:rPr>
          <w:rFonts w:ascii="Sakkal Majalla" w:hAnsi="Sakkal Majalla" w:cs="Sakkal Majalla"/>
          <w:sz w:val="28"/>
          <w:szCs w:val="28"/>
          <w:rtl/>
          <w:lang w:bidi="ar-EG"/>
        </w:rPr>
        <w:t>ترتبط بإعادة تصميم الهياكل التنظيمية والإجراءات التشغيلية داخل المؤسسات، بما يدعم التحول الرقمي من خلال وضع سياسات واضحة، وتبني تقنيات حديثة، وتحسين أساليب معالجة البيانات.</w:t>
      </w:r>
    </w:p>
    <w:bookmarkEnd w:id="70"/>
    <w:p w14:paraId="59351E8C" w14:textId="70586F74" w:rsidR="00D528D8" w:rsidRDefault="00D528D8" w:rsidP="00D528D8">
      <w:pPr>
        <w:spacing w:line="276" w:lineRule="auto"/>
        <w:jc w:val="both"/>
        <w:rPr>
          <w:rFonts w:ascii="Sakkal Majalla" w:hAnsi="Sakkal Majalla" w:cs="Sakkal Majalla"/>
          <w:sz w:val="28"/>
          <w:szCs w:val="28"/>
          <w:rtl/>
          <w:lang w:bidi="ar-EG"/>
        </w:rPr>
      </w:pPr>
    </w:p>
    <w:p w14:paraId="0BB8A89C" w14:textId="462918B3" w:rsidR="00D528D8" w:rsidRDefault="00D528D8" w:rsidP="00D528D8">
      <w:pPr>
        <w:spacing w:line="276" w:lineRule="auto"/>
        <w:jc w:val="both"/>
        <w:rPr>
          <w:rFonts w:ascii="Sakkal Majalla" w:hAnsi="Sakkal Majalla" w:cs="Sakkal Majalla"/>
          <w:sz w:val="28"/>
          <w:szCs w:val="28"/>
          <w:rtl/>
          <w:lang w:bidi="ar-EG"/>
        </w:rPr>
      </w:pPr>
    </w:p>
    <w:p w14:paraId="3396ADBE" w14:textId="4E65C698" w:rsidR="00D528D8" w:rsidRPr="00760F71" w:rsidRDefault="00D528D8" w:rsidP="00D528D8">
      <w:pPr>
        <w:keepNext/>
        <w:keepLines/>
        <w:spacing w:before="40" w:after="0"/>
        <w:outlineLvl w:val="2"/>
        <w:rPr>
          <w:rFonts w:ascii="Sakkal Majalla" w:eastAsiaTheme="majorEastAsia" w:hAnsi="Sakkal Majalla" w:cs="Sakkal Majalla"/>
          <w:b/>
          <w:bCs/>
          <w:color w:val="000000" w:themeColor="text1"/>
          <w:sz w:val="28"/>
          <w:szCs w:val="28"/>
          <w:rtl/>
          <w:lang w:bidi="ar-EG"/>
        </w:rPr>
      </w:pPr>
      <w:bookmarkStart w:id="71" w:name="_Toc224820328"/>
      <w:r>
        <w:rPr>
          <w:rFonts w:ascii="Sakkal Majalla" w:eastAsiaTheme="majorEastAsia" w:hAnsi="Sakkal Majalla" w:cs="Sakkal Majalla" w:hint="cs"/>
          <w:b/>
          <w:bCs/>
          <w:color w:val="000000" w:themeColor="text1"/>
          <w:sz w:val="28"/>
          <w:szCs w:val="28"/>
          <w:rtl/>
          <w:lang w:bidi="ar-EG"/>
        </w:rPr>
        <w:lastRenderedPageBreak/>
        <w:t>رابعًا</w:t>
      </w:r>
      <w:r w:rsidRPr="00760F71">
        <w:rPr>
          <w:rFonts w:ascii="Sakkal Majalla" w:eastAsiaTheme="majorEastAsia" w:hAnsi="Sakkal Majalla" w:cs="Sakkal Majalla"/>
          <w:b/>
          <w:bCs/>
          <w:color w:val="000000" w:themeColor="text1"/>
          <w:sz w:val="28"/>
          <w:szCs w:val="28"/>
          <w:rtl/>
          <w:lang w:bidi="ar-EG"/>
        </w:rPr>
        <w:t xml:space="preserve">: </w:t>
      </w:r>
      <w:r>
        <w:rPr>
          <w:rFonts w:ascii="Sakkal Majalla" w:eastAsiaTheme="majorEastAsia" w:hAnsi="Sakkal Majalla" w:cs="Sakkal Majalla" w:hint="cs"/>
          <w:b/>
          <w:bCs/>
          <w:color w:val="000000" w:themeColor="text1"/>
          <w:sz w:val="28"/>
          <w:szCs w:val="28"/>
          <w:rtl/>
          <w:lang w:bidi="ar-EG"/>
        </w:rPr>
        <w:t>أبعاد</w:t>
      </w:r>
      <w:r w:rsidRPr="00760F71">
        <w:rPr>
          <w:rFonts w:ascii="Sakkal Majalla" w:eastAsiaTheme="majorEastAsia" w:hAnsi="Sakkal Majalla" w:cs="Sakkal Majalla"/>
          <w:b/>
          <w:bCs/>
          <w:color w:val="000000" w:themeColor="text1"/>
          <w:sz w:val="28"/>
          <w:szCs w:val="28"/>
          <w:rtl/>
          <w:lang w:bidi="ar-EG"/>
        </w:rPr>
        <w:t xml:space="preserve"> </w:t>
      </w:r>
      <w:r>
        <w:rPr>
          <w:rFonts w:ascii="Sakkal Majalla" w:eastAsiaTheme="majorEastAsia" w:hAnsi="Sakkal Majalla" w:cs="Sakkal Majalla" w:hint="cs"/>
          <w:b/>
          <w:bCs/>
          <w:color w:val="000000" w:themeColor="text1"/>
          <w:sz w:val="28"/>
          <w:szCs w:val="28"/>
          <w:rtl/>
          <w:lang w:bidi="ar-EG"/>
        </w:rPr>
        <w:t>التحول الرقمي</w:t>
      </w:r>
      <w:bookmarkEnd w:id="71"/>
      <w:r w:rsidRPr="00760F71">
        <w:rPr>
          <w:rFonts w:ascii="Sakkal Majalla" w:eastAsiaTheme="majorEastAsia" w:hAnsi="Sakkal Majalla" w:cs="Sakkal Majalla"/>
          <w:b/>
          <w:bCs/>
          <w:color w:val="000000" w:themeColor="text1"/>
          <w:sz w:val="28"/>
          <w:szCs w:val="28"/>
          <w:rtl/>
          <w:lang w:bidi="ar-EG"/>
        </w:rPr>
        <w:t xml:space="preserve"> </w:t>
      </w:r>
    </w:p>
    <w:p w14:paraId="36D1D160" w14:textId="76622802" w:rsidR="00D528D8" w:rsidRDefault="00D528D8" w:rsidP="00D528D8">
      <w:p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sz w:val="28"/>
          <w:szCs w:val="28"/>
          <w:rtl/>
          <w:lang w:bidi="ar-EG"/>
        </w:rPr>
        <w:t>يشير التحول الرقمي إلى عملية شاملة تتضمن إعادة تشكيل نماذج الأعمال، وتطوير الكفاءات التنظيمية، وإعادة تصميم العمليات والممارسات المؤسسية، بما يتطلب تكامل جهود الموارد البشرية والتقنية، خاصة في الجوانب التشغيلية. وقد أوضحت العديد من الدراسات أن التحول الرقمي في المؤسسات يقوم على مجموعة من الأبعاد الأساسية، والتي يمكن حصرها في ثلاثة أبعاد رئيسة، هي: الإدارة العلائقية، والإدارة التحويلية، والإدارة التشغيلية (</w:t>
      </w:r>
      <w:r w:rsidRPr="00D528D8">
        <w:rPr>
          <w:rFonts w:ascii="Sakkal Majalla" w:hAnsi="Sakkal Majalla" w:cs="Sakkal Majalla"/>
          <w:sz w:val="28"/>
          <w:szCs w:val="28"/>
          <w:lang w:bidi="ar-EG"/>
        </w:rPr>
        <w:t xml:space="preserve">Wenzel, </w:t>
      </w:r>
      <w:r w:rsidR="00ED10A2">
        <w:rPr>
          <w:rFonts w:ascii="Sakkal Majalla" w:hAnsi="Sakkal Majalla" w:cs="Sakkal Majalla"/>
          <w:sz w:val="28"/>
          <w:szCs w:val="28"/>
          <w:lang w:bidi="ar-EG"/>
        </w:rPr>
        <w:t>2021</w:t>
      </w:r>
      <w:r w:rsidRPr="00D528D8">
        <w:rPr>
          <w:rFonts w:ascii="Sakkal Majalla" w:hAnsi="Sakkal Majalla" w:cs="Sakkal Majalla"/>
          <w:sz w:val="28"/>
          <w:szCs w:val="28"/>
          <w:rtl/>
          <w:lang w:bidi="ar-EG"/>
        </w:rPr>
        <w:t>).</w:t>
      </w:r>
    </w:p>
    <w:p w14:paraId="61BEBE4F" w14:textId="2A5A151C" w:rsidR="00D528D8" w:rsidRPr="00D528D8" w:rsidRDefault="00D528D8" w:rsidP="00D528D8">
      <w:pPr>
        <w:pStyle w:val="ListParagraph"/>
        <w:numPr>
          <w:ilvl w:val="0"/>
          <w:numId w:val="27"/>
        </w:numPr>
        <w:bidi/>
        <w:spacing w:line="276" w:lineRule="auto"/>
        <w:jc w:val="both"/>
        <w:rPr>
          <w:rFonts w:ascii="Sakkal Majalla" w:hAnsi="Sakkal Majalla" w:cs="Sakkal Majalla"/>
          <w:sz w:val="28"/>
          <w:szCs w:val="28"/>
          <w:lang w:bidi="ar-EG"/>
        </w:rPr>
      </w:pPr>
      <w:r w:rsidRPr="00D528D8">
        <w:rPr>
          <w:rFonts w:ascii="Sakkal Majalla" w:hAnsi="Sakkal Majalla" w:cs="Sakkal Majalla"/>
          <w:b/>
          <w:bCs/>
          <w:sz w:val="28"/>
          <w:szCs w:val="28"/>
          <w:rtl/>
        </w:rPr>
        <w:t>البعد الأول: الإدارة العلائقية</w:t>
      </w:r>
      <w:r w:rsidRPr="00D528D8">
        <w:rPr>
          <w:rFonts w:ascii="Sakkal Majalla" w:hAnsi="Sakkal Majalla" w:cs="Sakkal Majalla"/>
          <w:b/>
          <w:bCs/>
          <w:sz w:val="28"/>
          <w:szCs w:val="28"/>
          <w:lang w:bidi="ar-EG"/>
        </w:rPr>
        <w:t xml:space="preserve"> (Relational Database Management System)</w:t>
      </w:r>
    </w:p>
    <w:p w14:paraId="31A5756D" w14:textId="658AA11F" w:rsidR="00D528D8" w:rsidRPr="00D528D8" w:rsidRDefault="00D528D8" w:rsidP="00D528D8">
      <w:pPr>
        <w:spacing w:line="276" w:lineRule="auto"/>
        <w:jc w:val="both"/>
        <w:rPr>
          <w:rFonts w:ascii="Sakkal Majalla" w:hAnsi="Sakkal Majalla" w:cs="Sakkal Majalla"/>
          <w:sz w:val="28"/>
          <w:szCs w:val="28"/>
          <w:rtl/>
          <w:lang w:bidi="ar-EG"/>
        </w:rPr>
      </w:pPr>
      <w:r w:rsidRPr="00D528D8">
        <w:rPr>
          <w:rFonts w:ascii="Sakkal Majalla" w:hAnsi="Sakkal Majalla" w:cs="Sakkal Majalla"/>
          <w:sz w:val="28"/>
          <w:szCs w:val="28"/>
          <w:rtl/>
          <w:lang w:bidi="ar-EG"/>
        </w:rPr>
        <w:t>يُقصد بالإدارة العلائقية نظام إدارة قواعد البيانات الذي يعتمد على تنظيم البيانات في جداول مترابطة تتكون من صفوف (سجلات) وأعمدة (حقول)، وذلك وفق نموذج البيانات العلائقية الذي قدمه إدغار كود عام 1970، ويُعد هذا النموذج من أكثر الأساليب شيوعًا في إدارة البيانات المنظمة داخل التطبيقات الحديثة (</w:t>
      </w:r>
      <w:r w:rsidRPr="00D528D8">
        <w:rPr>
          <w:rFonts w:ascii="Sakkal Majalla" w:hAnsi="Sakkal Majalla" w:cs="Sakkal Majalla"/>
          <w:sz w:val="28"/>
          <w:szCs w:val="28"/>
          <w:lang w:bidi="ar-EG"/>
        </w:rPr>
        <w:t>Desamsetti, 2020</w:t>
      </w:r>
      <w:r w:rsidRPr="00D528D8">
        <w:rPr>
          <w:rFonts w:ascii="Sakkal Majalla" w:hAnsi="Sakkal Majalla" w:cs="Sakkal Majalla"/>
          <w:sz w:val="28"/>
          <w:szCs w:val="28"/>
          <w:rtl/>
          <w:lang w:bidi="ar-EG"/>
        </w:rPr>
        <w:t>).</w:t>
      </w:r>
    </w:p>
    <w:p w14:paraId="6F8D76CB" w14:textId="77777777" w:rsidR="00D528D8" w:rsidRPr="00D528D8" w:rsidRDefault="00D528D8" w:rsidP="00D528D8">
      <w:pPr>
        <w:spacing w:line="276" w:lineRule="auto"/>
        <w:contextualSpacing/>
        <w:jc w:val="both"/>
        <w:rPr>
          <w:rFonts w:ascii="Sakkal Majalla" w:hAnsi="Sakkal Majalla" w:cs="Sakkal Majalla"/>
          <w:sz w:val="28"/>
          <w:szCs w:val="28"/>
          <w:u w:val="single"/>
          <w:lang w:bidi="ar-EG"/>
        </w:rPr>
      </w:pPr>
      <w:r w:rsidRPr="00D528D8">
        <w:rPr>
          <w:rFonts w:ascii="Sakkal Majalla" w:hAnsi="Sakkal Majalla" w:cs="Sakkal Majalla"/>
          <w:sz w:val="28"/>
          <w:szCs w:val="28"/>
          <w:u w:val="single"/>
          <w:rtl/>
        </w:rPr>
        <w:t>أشار</w:t>
      </w:r>
      <w:r w:rsidRPr="00D528D8">
        <w:rPr>
          <w:rFonts w:ascii="Sakkal Majalla" w:hAnsi="Sakkal Majalla" w:cs="Sakkal Majalla"/>
          <w:sz w:val="28"/>
          <w:szCs w:val="28"/>
          <w:u w:val="single"/>
          <w:lang w:bidi="ar-EG"/>
        </w:rPr>
        <w:t xml:space="preserve"> (ElDahshan et al., 2022) </w:t>
      </w:r>
      <w:r w:rsidRPr="00D528D8">
        <w:rPr>
          <w:rFonts w:ascii="Sakkal Majalla" w:hAnsi="Sakkal Majalla" w:cs="Sakkal Majalla"/>
          <w:sz w:val="28"/>
          <w:szCs w:val="28"/>
          <w:u w:val="single"/>
          <w:rtl/>
        </w:rPr>
        <w:t>إلى عدد من الجوانب التي تبرز أهميتها، من أبرزها</w:t>
      </w:r>
      <w:r w:rsidRPr="00D528D8">
        <w:rPr>
          <w:rFonts w:ascii="Sakkal Majalla" w:hAnsi="Sakkal Majalla" w:cs="Sakkal Majalla"/>
          <w:sz w:val="28"/>
          <w:szCs w:val="28"/>
          <w:u w:val="single"/>
          <w:lang w:bidi="ar-EG"/>
        </w:rPr>
        <w:t>:</w:t>
      </w:r>
    </w:p>
    <w:p w14:paraId="21132C21" w14:textId="77777777" w:rsidR="00D528D8" w:rsidRPr="00D528D8" w:rsidRDefault="00D528D8" w:rsidP="00D528D8">
      <w:pPr>
        <w:numPr>
          <w:ilvl w:val="0"/>
          <w:numId w:val="28"/>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sz w:val="28"/>
          <w:szCs w:val="28"/>
          <w:rtl/>
        </w:rPr>
        <w:t>تُستخدم في تخزين البيانات واسترجاعها بطريقة منظمة ومترابطة</w:t>
      </w:r>
      <w:r w:rsidRPr="00D528D8">
        <w:rPr>
          <w:rFonts w:ascii="Sakkal Majalla" w:hAnsi="Sakkal Majalla" w:cs="Sakkal Majalla"/>
          <w:sz w:val="28"/>
          <w:szCs w:val="28"/>
          <w:lang w:bidi="ar-EG"/>
        </w:rPr>
        <w:t>.</w:t>
      </w:r>
    </w:p>
    <w:p w14:paraId="7790B47E" w14:textId="77777777" w:rsidR="00D528D8" w:rsidRPr="00D528D8" w:rsidRDefault="00D528D8" w:rsidP="00D528D8">
      <w:pPr>
        <w:numPr>
          <w:ilvl w:val="0"/>
          <w:numId w:val="28"/>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sz w:val="28"/>
          <w:szCs w:val="28"/>
          <w:rtl/>
        </w:rPr>
        <w:t>تُعد الأساس الذي تعتمد عليه العديد من الأنظمة والتطبيقات البرمجية الحديثة</w:t>
      </w:r>
      <w:r w:rsidRPr="00D528D8">
        <w:rPr>
          <w:rFonts w:ascii="Sakkal Majalla" w:hAnsi="Sakkal Majalla" w:cs="Sakkal Majalla"/>
          <w:sz w:val="28"/>
          <w:szCs w:val="28"/>
          <w:lang w:bidi="ar-EG"/>
        </w:rPr>
        <w:t>.</w:t>
      </w:r>
    </w:p>
    <w:p w14:paraId="0569430F" w14:textId="77777777" w:rsidR="00D528D8" w:rsidRPr="00D528D8" w:rsidRDefault="00D528D8" w:rsidP="00D528D8">
      <w:pPr>
        <w:numPr>
          <w:ilvl w:val="0"/>
          <w:numId w:val="28"/>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sz w:val="28"/>
          <w:szCs w:val="28"/>
          <w:rtl/>
        </w:rPr>
        <w:t>تدعم تطوير تطبيقات تتميز بالكفاءة والموثوقية خلال فترات زمنية قصيرة نسبيًا</w:t>
      </w:r>
      <w:r w:rsidRPr="00D528D8">
        <w:rPr>
          <w:rFonts w:ascii="Sakkal Majalla" w:hAnsi="Sakkal Majalla" w:cs="Sakkal Majalla"/>
          <w:sz w:val="28"/>
          <w:szCs w:val="28"/>
          <w:lang w:bidi="ar-EG"/>
        </w:rPr>
        <w:t>.</w:t>
      </w:r>
    </w:p>
    <w:p w14:paraId="323E3E89" w14:textId="77777777" w:rsidR="00D528D8" w:rsidRPr="00D528D8" w:rsidRDefault="00D528D8" w:rsidP="00D528D8">
      <w:pPr>
        <w:numPr>
          <w:ilvl w:val="0"/>
          <w:numId w:val="28"/>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sz w:val="28"/>
          <w:szCs w:val="28"/>
          <w:rtl/>
        </w:rPr>
        <w:t>تمثل البنية الأساسية للعديد من الخدمات الرقمية داخل المؤسسات</w:t>
      </w:r>
      <w:r w:rsidRPr="00D528D8">
        <w:rPr>
          <w:rFonts w:ascii="Sakkal Majalla" w:hAnsi="Sakkal Majalla" w:cs="Sakkal Majalla"/>
          <w:sz w:val="28"/>
          <w:szCs w:val="28"/>
          <w:lang w:bidi="ar-EG"/>
        </w:rPr>
        <w:t>.</w:t>
      </w:r>
    </w:p>
    <w:p w14:paraId="18F1EE6E" w14:textId="77777777" w:rsidR="00D528D8" w:rsidRPr="00D528D8" w:rsidRDefault="00D528D8" w:rsidP="00D528D8">
      <w:pPr>
        <w:numPr>
          <w:ilvl w:val="0"/>
          <w:numId w:val="28"/>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sz w:val="28"/>
          <w:szCs w:val="28"/>
          <w:rtl/>
        </w:rPr>
        <w:t>تسهم في تنظيم البيانات وربطها بشكل يسهّل تحليلها والاستفادة منها</w:t>
      </w:r>
      <w:r w:rsidRPr="00D528D8">
        <w:rPr>
          <w:rFonts w:ascii="Sakkal Majalla" w:hAnsi="Sakkal Majalla" w:cs="Sakkal Majalla"/>
          <w:sz w:val="28"/>
          <w:szCs w:val="28"/>
          <w:lang w:bidi="ar-EG"/>
        </w:rPr>
        <w:t>.</w:t>
      </w:r>
    </w:p>
    <w:p w14:paraId="1454B194" w14:textId="77777777" w:rsidR="00D528D8" w:rsidRPr="00D528D8" w:rsidRDefault="00D528D8" w:rsidP="00D528D8">
      <w:pPr>
        <w:numPr>
          <w:ilvl w:val="0"/>
          <w:numId w:val="28"/>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sz w:val="28"/>
          <w:szCs w:val="28"/>
          <w:rtl/>
        </w:rPr>
        <w:t>تتيح إمكانية ربط الجداول ببعضها، مما يعزز تكامل البيانات</w:t>
      </w:r>
      <w:r w:rsidRPr="00D528D8">
        <w:rPr>
          <w:rFonts w:ascii="Sakkal Majalla" w:hAnsi="Sakkal Majalla" w:cs="Sakkal Majalla"/>
          <w:sz w:val="28"/>
          <w:szCs w:val="28"/>
          <w:lang w:bidi="ar-EG"/>
        </w:rPr>
        <w:t>.</w:t>
      </w:r>
    </w:p>
    <w:p w14:paraId="0FD0C092" w14:textId="25CF0FE9" w:rsidR="00DB1FBD" w:rsidRPr="00D528D8" w:rsidRDefault="00D528D8" w:rsidP="00D528D8">
      <w:pPr>
        <w:numPr>
          <w:ilvl w:val="0"/>
          <w:numId w:val="28"/>
        </w:numPr>
        <w:spacing w:line="276" w:lineRule="auto"/>
        <w:contextualSpacing/>
        <w:jc w:val="both"/>
        <w:rPr>
          <w:rFonts w:ascii="Sakkal Majalla" w:hAnsi="Sakkal Majalla" w:cs="Sakkal Majalla"/>
          <w:sz w:val="28"/>
          <w:szCs w:val="28"/>
          <w:rtl/>
          <w:lang w:bidi="ar-EG"/>
        </w:rPr>
      </w:pPr>
      <w:r w:rsidRPr="00D528D8">
        <w:rPr>
          <w:rFonts w:ascii="Sakkal Majalla" w:hAnsi="Sakkal Majalla" w:cs="Sakkal Majalla"/>
          <w:sz w:val="28"/>
          <w:szCs w:val="28"/>
          <w:rtl/>
        </w:rPr>
        <w:t>تساعد في استخراج المعلومات واتخاذ القرارات بشكل أكثر دقة وسهولة</w:t>
      </w:r>
      <w:r w:rsidRPr="00D528D8">
        <w:rPr>
          <w:rFonts w:ascii="Sakkal Majalla" w:hAnsi="Sakkal Majalla" w:cs="Sakkal Majalla"/>
          <w:sz w:val="28"/>
          <w:szCs w:val="28"/>
          <w:lang w:bidi="ar-EG"/>
        </w:rPr>
        <w:t>.</w:t>
      </w:r>
    </w:p>
    <w:p w14:paraId="47EA8420" w14:textId="77777777" w:rsidR="00D528D8" w:rsidRPr="00D528D8" w:rsidRDefault="00D528D8" w:rsidP="00D528D8">
      <w:pPr>
        <w:pStyle w:val="ListParagraph"/>
        <w:numPr>
          <w:ilvl w:val="0"/>
          <w:numId w:val="27"/>
        </w:numPr>
        <w:bidi/>
        <w:spacing w:line="276" w:lineRule="auto"/>
        <w:jc w:val="both"/>
        <w:rPr>
          <w:rFonts w:ascii="Sakkal Majalla" w:hAnsi="Sakkal Majalla" w:cs="Sakkal Majalla"/>
          <w:b/>
          <w:bCs/>
          <w:sz w:val="28"/>
          <w:szCs w:val="28"/>
        </w:rPr>
      </w:pPr>
      <w:r w:rsidRPr="00D528D8">
        <w:rPr>
          <w:rFonts w:ascii="Sakkal Majalla" w:hAnsi="Sakkal Majalla" w:cs="Sakkal Majalla"/>
          <w:b/>
          <w:bCs/>
          <w:sz w:val="28"/>
          <w:szCs w:val="28"/>
          <w:rtl/>
        </w:rPr>
        <w:t>البعد الثاني: الإدارة التحويلية</w:t>
      </w:r>
      <w:r w:rsidRPr="00D528D8">
        <w:rPr>
          <w:rFonts w:ascii="Sakkal Majalla" w:hAnsi="Sakkal Majalla" w:cs="Sakkal Majalla"/>
          <w:b/>
          <w:bCs/>
          <w:sz w:val="28"/>
          <w:szCs w:val="28"/>
        </w:rPr>
        <w:t xml:space="preserve"> (Transformational Management)</w:t>
      </w:r>
    </w:p>
    <w:p w14:paraId="19FCE596" w14:textId="669A2867" w:rsidR="00D528D8" w:rsidRPr="00D528D8" w:rsidRDefault="00D528D8" w:rsidP="00D528D8">
      <w:pPr>
        <w:spacing w:line="276" w:lineRule="auto"/>
        <w:contextualSpacing/>
        <w:jc w:val="both"/>
        <w:rPr>
          <w:rFonts w:ascii="Sakkal Majalla" w:hAnsi="Sakkal Majalla" w:cs="Sakkal Majalla"/>
          <w:sz w:val="28"/>
          <w:szCs w:val="28"/>
          <w:rtl/>
          <w:lang w:bidi="ar-EG"/>
        </w:rPr>
      </w:pPr>
      <w:r w:rsidRPr="00D528D8">
        <w:rPr>
          <w:rFonts w:ascii="Sakkal Majalla" w:hAnsi="Sakkal Majalla" w:cs="Sakkal Majalla"/>
          <w:sz w:val="28"/>
          <w:szCs w:val="28"/>
          <w:rtl/>
        </w:rPr>
        <w:t>تُشير الإدارة التحويلية إلى أسلوب إداري يركز على إحداث تغييرات جوهرية داخل المؤسسة بهدف تحقيق التطوير المستقبلي وتعزيز القدرة التنافسية، من خلال تحفيز العاملين وتشجيعهم على الابتكار والتغيير المستمر. كما تتضمن هذه الإدارة إعادة توجيه الرؤية التنظيمية، وتطوير أساليب القيادة، وإعادة تصميم العمليات أو التكنولوجيا أو الموارد البشرية بما يتناسب مع متطلبات التحول</w:t>
      </w:r>
      <w:r w:rsidRPr="00D528D8">
        <w:rPr>
          <w:rFonts w:ascii="Sakkal Majalla" w:hAnsi="Sakkal Majalla" w:cs="Sakkal Majalla"/>
          <w:sz w:val="28"/>
          <w:szCs w:val="28"/>
          <w:lang w:bidi="ar-EG"/>
        </w:rPr>
        <w:t xml:space="preserve"> (</w:t>
      </w:r>
      <w:bookmarkStart w:id="72" w:name="_Hlk224809386"/>
      <w:r w:rsidR="00ED10A2">
        <w:rPr>
          <w:rFonts w:ascii="Sakkal Majalla" w:hAnsi="Sakkal Majalla" w:cs="Sakkal Majalla"/>
          <w:sz w:val="28"/>
          <w:szCs w:val="28"/>
          <w:lang w:bidi="ar-EG"/>
        </w:rPr>
        <w:t>Pan et al</w:t>
      </w:r>
      <w:bookmarkEnd w:id="72"/>
      <w:r w:rsidR="00ED10A2">
        <w:rPr>
          <w:rFonts w:ascii="Sakkal Majalla" w:hAnsi="Sakkal Majalla" w:cs="Sakkal Majalla"/>
          <w:sz w:val="28"/>
          <w:szCs w:val="28"/>
          <w:lang w:bidi="ar-EG"/>
        </w:rPr>
        <w:t>.</w:t>
      </w:r>
      <w:r w:rsidRPr="00D528D8">
        <w:rPr>
          <w:rFonts w:ascii="Sakkal Majalla" w:hAnsi="Sakkal Majalla" w:cs="Sakkal Majalla"/>
          <w:sz w:val="28"/>
          <w:szCs w:val="28"/>
          <w:lang w:bidi="ar-EG"/>
        </w:rPr>
        <w:t>, 2020).</w:t>
      </w:r>
    </w:p>
    <w:p w14:paraId="66619C42" w14:textId="3707E8DA" w:rsidR="00D528D8" w:rsidRPr="00D528D8" w:rsidRDefault="00ED10A2" w:rsidP="00ED10A2">
      <w:pPr>
        <w:spacing w:line="276" w:lineRule="auto"/>
        <w:contextualSpacing/>
        <w:jc w:val="both"/>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كما </w:t>
      </w:r>
      <w:r w:rsidR="00D528D8" w:rsidRPr="00D528D8">
        <w:rPr>
          <w:rFonts w:ascii="Sakkal Majalla" w:hAnsi="Sakkal Majalla" w:cs="Sakkal Majalla"/>
          <w:sz w:val="28"/>
          <w:szCs w:val="28"/>
          <w:u w:val="single"/>
          <w:rtl/>
        </w:rPr>
        <w:t>أوضح</w:t>
      </w:r>
      <w:r w:rsidR="00D528D8" w:rsidRPr="00D528D8">
        <w:rPr>
          <w:rFonts w:ascii="Sakkal Majalla" w:hAnsi="Sakkal Majalla" w:cs="Sakkal Majalla"/>
          <w:sz w:val="28"/>
          <w:szCs w:val="28"/>
          <w:u w:val="single"/>
          <w:lang w:bidi="ar-EG"/>
        </w:rPr>
        <w:t xml:space="preserve"> (</w:t>
      </w:r>
      <w:r w:rsidRPr="00ED10A2">
        <w:rPr>
          <w:rFonts w:ascii="Sakkal Majalla" w:hAnsi="Sakkal Majalla" w:cs="Sakkal Majalla"/>
          <w:sz w:val="28"/>
          <w:szCs w:val="28"/>
          <w:u w:val="single"/>
          <w:lang w:bidi="ar-EG"/>
        </w:rPr>
        <w:t>Pan et al</w:t>
      </w:r>
      <w:r w:rsidR="00D528D8" w:rsidRPr="00D528D8">
        <w:rPr>
          <w:rFonts w:ascii="Sakkal Majalla" w:hAnsi="Sakkal Majalla" w:cs="Sakkal Majalla"/>
          <w:sz w:val="28"/>
          <w:szCs w:val="28"/>
          <w:u w:val="single"/>
          <w:lang w:bidi="ar-EG"/>
        </w:rPr>
        <w:t xml:space="preserve">, </w:t>
      </w:r>
      <w:r>
        <w:rPr>
          <w:rFonts w:ascii="Sakkal Majalla" w:hAnsi="Sakkal Majalla" w:cs="Sakkal Majalla"/>
          <w:sz w:val="28"/>
          <w:szCs w:val="28"/>
          <w:u w:val="single"/>
          <w:lang w:bidi="ar-EG"/>
        </w:rPr>
        <w:t>2020</w:t>
      </w:r>
      <w:r w:rsidR="00D528D8" w:rsidRPr="00D528D8">
        <w:rPr>
          <w:rFonts w:ascii="Sakkal Majalla" w:hAnsi="Sakkal Majalla" w:cs="Sakkal Majalla"/>
          <w:sz w:val="28"/>
          <w:szCs w:val="28"/>
          <w:u w:val="single"/>
          <w:lang w:bidi="ar-EG"/>
        </w:rPr>
        <w:t xml:space="preserve">) </w:t>
      </w:r>
      <w:r w:rsidR="00D528D8" w:rsidRPr="00D528D8">
        <w:rPr>
          <w:rFonts w:ascii="Sakkal Majalla" w:hAnsi="Sakkal Majalla" w:cs="Sakkal Majalla"/>
          <w:sz w:val="28"/>
          <w:szCs w:val="28"/>
          <w:u w:val="single"/>
          <w:rtl/>
        </w:rPr>
        <w:t>أن الإدارة التحويلية تتضمن عدة أبعاد رئيسة، من أهمها</w:t>
      </w:r>
      <w:r w:rsidR="00D528D8" w:rsidRPr="00D528D8">
        <w:rPr>
          <w:rFonts w:ascii="Sakkal Majalla" w:hAnsi="Sakkal Majalla" w:cs="Sakkal Majalla"/>
          <w:sz w:val="28"/>
          <w:szCs w:val="28"/>
          <w:u w:val="single"/>
          <w:lang w:bidi="ar-EG"/>
        </w:rPr>
        <w:t>:</w:t>
      </w:r>
    </w:p>
    <w:p w14:paraId="49B482FE"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t>التأثير والتحفيز</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تنمية شعور الفخر والانتماء لدى العاملين</w:t>
      </w:r>
      <w:r w:rsidRPr="00D528D8">
        <w:rPr>
          <w:rFonts w:ascii="Sakkal Majalla" w:hAnsi="Sakkal Majalla" w:cs="Sakkal Majalla"/>
          <w:sz w:val="28"/>
          <w:szCs w:val="28"/>
          <w:lang w:bidi="ar-EG"/>
        </w:rPr>
        <w:t>.</w:t>
      </w:r>
    </w:p>
    <w:p w14:paraId="2D121D25"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t>الإلهام والدفع</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توجيه الجهود نحو تحقيق أهداف طموحة</w:t>
      </w:r>
      <w:r w:rsidRPr="00D528D8">
        <w:rPr>
          <w:rFonts w:ascii="Sakkal Majalla" w:hAnsi="Sakkal Majalla" w:cs="Sakkal Majalla"/>
          <w:sz w:val="28"/>
          <w:szCs w:val="28"/>
          <w:lang w:bidi="ar-EG"/>
        </w:rPr>
        <w:t>.</w:t>
      </w:r>
    </w:p>
    <w:p w14:paraId="2AF4EA3C"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t>التشجيع الابتكاري</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تحفيز التفكير الإبداعي والتعامل مع التحديات كفرص</w:t>
      </w:r>
      <w:r w:rsidRPr="00D528D8">
        <w:rPr>
          <w:rFonts w:ascii="Sakkal Majalla" w:hAnsi="Sakkal Majalla" w:cs="Sakkal Majalla"/>
          <w:sz w:val="28"/>
          <w:szCs w:val="28"/>
          <w:lang w:bidi="ar-EG"/>
        </w:rPr>
        <w:t>.</w:t>
      </w:r>
    </w:p>
    <w:p w14:paraId="10CAD8D1"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t>الاهتمام الفردي</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مراعاة احتياجات الأفراد وتنمية قدراتهم</w:t>
      </w:r>
      <w:r w:rsidRPr="00D528D8">
        <w:rPr>
          <w:rFonts w:ascii="Sakkal Majalla" w:hAnsi="Sakkal Majalla" w:cs="Sakkal Majalla"/>
          <w:sz w:val="28"/>
          <w:szCs w:val="28"/>
          <w:lang w:bidi="ar-EG"/>
        </w:rPr>
        <w:t>.</w:t>
      </w:r>
    </w:p>
    <w:p w14:paraId="50EC754F"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lastRenderedPageBreak/>
        <w:t>الرؤية الاستراتيجية</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بناء تصور واضح للمستقبل وتحفيز العاملين لتحقيقه</w:t>
      </w:r>
      <w:r w:rsidRPr="00D528D8">
        <w:rPr>
          <w:rFonts w:ascii="Sakkal Majalla" w:hAnsi="Sakkal Majalla" w:cs="Sakkal Majalla"/>
          <w:sz w:val="28"/>
          <w:szCs w:val="28"/>
          <w:lang w:bidi="ar-EG"/>
        </w:rPr>
        <w:t>.</w:t>
      </w:r>
    </w:p>
    <w:p w14:paraId="1A5D380F"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t>التواصل الفعّال</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تعزيز قنوات الاتصال داخل المؤسسة</w:t>
      </w:r>
      <w:r w:rsidRPr="00D528D8">
        <w:rPr>
          <w:rFonts w:ascii="Sakkal Majalla" w:hAnsi="Sakkal Majalla" w:cs="Sakkal Majalla"/>
          <w:sz w:val="28"/>
          <w:szCs w:val="28"/>
          <w:lang w:bidi="ar-EG"/>
        </w:rPr>
        <w:t>.</w:t>
      </w:r>
    </w:p>
    <w:p w14:paraId="053C618F"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t>تفويض الصلاحيات</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تمكين العاملين وإشراكهم في اتخاذ القرار</w:t>
      </w:r>
      <w:r w:rsidRPr="00D528D8">
        <w:rPr>
          <w:rFonts w:ascii="Sakkal Majalla" w:hAnsi="Sakkal Majalla" w:cs="Sakkal Majalla"/>
          <w:sz w:val="28"/>
          <w:szCs w:val="28"/>
          <w:lang w:bidi="ar-EG"/>
        </w:rPr>
        <w:t>.</w:t>
      </w:r>
    </w:p>
    <w:p w14:paraId="787750B6"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t>تنمية الموارد البشرية</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تطوير مهارات الموظفين بشكل مستمر</w:t>
      </w:r>
      <w:r w:rsidRPr="00D528D8">
        <w:rPr>
          <w:rFonts w:ascii="Sakkal Majalla" w:hAnsi="Sakkal Majalla" w:cs="Sakkal Majalla"/>
          <w:sz w:val="28"/>
          <w:szCs w:val="28"/>
          <w:lang w:bidi="ar-EG"/>
        </w:rPr>
        <w:t>.</w:t>
      </w:r>
    </w:p>
    <w:p w14:paraId="146044F0" w14:textId="77777777" w:rsidR="00D528D8" w:rsidRPr="00D528D8" w:rsidRDefault="00D528D8" w:rsidP="00D528D8">
      <w:pPr>
        <w:numPr>
          <w:ilvl w:val="0"/>
          <w:numId w:val="29"/>
        </w:numPr>
        <w:spacing w:line="276" w:lineRule="auto"/>
        <w:contextualSpacing/>
        <w:jc w:val="both"/>
        <w:rPr>
          <w:rFonts w:ascii="Sakkal Majalla" w:hAnsi="Sakkal Majalla" w:cs="Sakkal Majalla"/>
          <w:sz w:val="28"/>
          <w:szCs w:val="28"/>
          <w:lang w:bidi="ar-EG"/>
        </w:rPr>
      </w:pPr>
      <w:r w:rsidRPr="00D528D8">
        <w:rPr>
          <w:rFonts w:ascii="Sakkal Majalla" w:hAnsi="Sakkal Majalla" w:cs="Sakkal Majalla"/>
          <w:b/>
          <w:bCs/>
          <w:sz w:val="28"/>
          <w:szCs w:val="28"/>
          <w:rtl/>
        </w:rPr>
        <w:t>خلق بيئة إيجابية</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دعم ثقافة العمل الإيجابي والتعلم المستمر</w:t>
      </w:r>
      <w:r w:rsidRPr="00D528D8">
        <w:rPr>
          <w:rFonts w:ascii="Sakkal Majalla" w:hAnsi="Sakkal Majalla" w:cs="Sakkal Majalla"/>
          <w:sz w:val="28"/>
          <w:szCs w:val="28"/>
          <w:lang w:bidi="ar-EG"/>
        </w:rPr>
        <w:t>.</w:t>
      </w:r>
    </w:p>
    <w:p w14:paraId="2EF26B9A" w14:textId="2F1E34E8" w:rsidR="005658F0" w:rsidRPr="005658F0" w:rsidRDefault="00D528D8" w:rsidP="005658F0">
      <w:pPr>
        <w:numPr>
          <w:ilvl w:val="0"/>
          <w:numId w:val="29"/>
        </w:numPr>
        <w:spacing w:line="276" w:lineRule="auto"/>
        <w:contextualSpacing/>
        <w:jc w:val="both"/>
        <w:rPr>
          <w:rFonts w:ascii="Sakkal Majalla" w:hAnsi="Sakkal Majalla" w:cs="Sakkal Majalla"/>
          <w:sz w:val="28"/>
          <w:szCs w:val="28"/>
          <w:rtl/>
          <w:lang w:bidi="ar-EG"/>
        </w:rPr>
      </w:pPr>
      <w:r w:rsidRPr="00D528D8">
        <w:rPr>
          <w:rFonts w:ascii="Sakkal Majalla" w:hAnsi="Sakkal Majalla" w:cs="Sakkal Majalla"/>
          <w:b/>
          <w:bCs/>
          <w:sz w:val="28"/>
          <w:szCs w:val="28"/>
          <w:rtl/>
        </w:rPr>
        <w:t>المسؤولية الاجتماعية</w:t>
      </w:r>
      <w:r w:rsidRPr="00D528D8">
        <w:rPr>
          <w:rFonts w:ascii="Sakkal Majalla" w:hAnsi="Sakkal Majalla" w:cs="Sakkal Majalla"/>
          <w:b/>
          <w:bCs/>
          <w:sz w:val="28"/>
          <w:szCs w:val="28"/>
          <w:lang w:bidi="ar-EG"/>
        </w:rPr>
        <w:t>:</w:t>
      </w:r>
      <w:r w:rsidRPr="00D528D8">
        <w:rPr>
          <w:rFonts w:ascii="Sakkal Majalla" w:hAnsi="Sakkal Majalla" w:cs="Sakkal Majalla"/>
          <w:sz w:val="28"/>
          <w:szCs w:val="28"/>
          <w:lang w:bidi="ar-EG"/>
        </w:rPr>
        <w:t xml:space="preserve"> </w:t>
      </w:r>
      <w:r w:rsidRPr="00D528D8">
        <w:rPr>
          <w:rFonts w:ascii="Sakkal Majalla" w:hAnsi="Sakkal Majalla" w:cs="Sakkal Majalla"/>
          <w:sz w:val="28"/>
          <w:szCs w:val="28"/>
          <w:rtl/>
        </w:rPr>
        <w:t>تعزيز دور المؤسسة تجاه المجتمع</w:t>
      </w:r>
      <w:r w:rsidRPr="00D528D8">
        <w:rPr>
          <w:rFonts w:ascii="Sakkal Majalla" w:hAnsi="Sakkal Majalla" w:cs="Sakkal Majalla"/>
          <w:sz w:val="28"/>
          <w:szCs w:val="28"/>
          <w:lang w:bidi="ar-EG"/>
        </w:rPr>
        <w:t>.</w:t>
      </w:r>
    </w:p>
    <w:p w14:paraId="737EAF80" w14:textId="77777777" w:rsidR="005658F0" w:rsidRPr="005658F0" w:rsidRDefault="005658F0" w:rsidP="005658F0">
      <w:pPr>
        <w:pStyle w:val="ListParagraph"/>
        <w:numPr>
          <w:ilvl w:val="0"/>
          <w:numId w:val="27"/>
        </w:numPr>
        <w:bidi/>
        <w:spacing w:line="276" w:lineRule="auto"/>
        <w:jc w:val="both"/>
        <w:rPr>
          <w:rFonts w:ascii="Sakkal Majalla" w:hAnsi="Sakkal Majalla" w:cs="Sakkal Majalla"/>
          <w:b/>
          <w:bCs/>
          <w:sz w:val="28"/>
          <w:szCs w:val="28"/>
        </w:rPr>
      </w:pPr>
      <w:r w:rsidRPr="005658F0">
        <w:rPr>
          <w:rFonts w:ascii="Sakkal Majalla" w:hAnsi="Sakkal Majalla" w:cs="Sakkal Majalla"/>
          <w:b/>
          <w:bCs/>
          <w:sz w:val="28"/>
          <w:szCs w:val="28"/>
          <w:rtl/>
        </w:rPr>
        <w:t>البعد الثالث: الإدارة التشغيلية</w:t>
      </w:r>
      <w:r w:rsidRPr="005658F0">
        <w:rPr>
          <w:rFonts w:ascii="Sakkal Majalla" w:hAnsi="Sakkal Majalla" w:cs="Sakkal Majalla"/>
          <w:b/>
          <w:bCs/>
          <w:sz w:val="28"/>
          <w:szCs w:val="28"/>
        </w:rPr>
        <w:t xml:space="preserve"> (Operational Management)</w:t>
      </w:r>
    </w:p>
    <w:p w14:paraId="776784EE" w14:textId="4287B4D7" w:rsidR="005658F0" w:rsidRPr="005658F0" w:rsidRDefault="005658F0" w:rsidP="005658F0">
      <w:pPr>
        <w:spacing w:line="276" w:lineRule="auto"/>
        <w:contextualSpacing/>
        <w:jc w:val="both"/>
        <w:rPr>
          <w:rFonts w:ascii="Sakkal Majalla" w:hAnsi="Sakkal Majalla" w:cs="Sakkal Majalla"/>
          <w:sz w:val="28"/>
          <w:szCs w:val="28"/>
          <w:rtl/>
          <w:lang w:bidi="ar-EG"/>
        </w:rPr>
      </w:pPr>
      <w:r w:rsidRPr="005658F0">
        <w:rPr>
          <w:rFonts w:ascii="Sakkal Majalla" w:hAnsi="Sakkal Majalla" w:cs="Sakkal Majalla"/>
          <w:sz w:val="28"/>
          <w:szCs w:val="28"/>
          <w:rtl/>
        </w:rPr>
        <w:t>تشير الإدارة التشغيلية إلى مجموعة الأنشطة والإجراءات التي تهدف إلى تنظيم وتنفيذ العمليات اليومية داخل المؤسسة باستخدام التقنيات الحديثة، بما في ذلك الحواسيب والشبكات والبرمجيات، وتشمل مجالات متعددة مثل إدارة الموارد البشرية، والإنتاج، والتوريد، والتسويق، وإدارة البيانات</w:t>
      </w:r>
      <w:r w:rsidRPr="005658F0">
        <w:rPr>
          <w:rFonts w:ascii="Sakkal Majalla" w:hAnsi="Sakkal Majalla" w:cs="Sakkal Majalla"/>
          <w:sz w:val="28"/>
          <w:szCs w:val="28"/>
          <w:lang w:bidi="ar-EG"/>
        </w:rPr>
        <w:t xml:space="preserve"> (Meena et al., 2023).</w:t>
      </w:r>
    </w:p>
    <w:p w14:paraId="0C83FFAF" w14:textId="77777777" w:rsidR="005658F0" w:rsidRPr="005658F0" w:rsidRDefault="005658F0" w:rsidP="005658F0">
      <w:pPr>
        <w:spacing w:line="276" w:lineRule="auto"/>
        <w:contextualSpacing/>
        <w:jc w:val="both"/>
        <w:rPr>
          <w:rFonts w:ascii="Sakkal Majalla" w:hAnsi="Sakkal Majalla" w:cs="Sakkal Majalla"/>
          <w:sz w:val="28"/>
          <w:szCs w:val="28"/>
          <w:u w:val="single"/>
          <w:lang w:bidi="ar-EG"/>
        </w:rPr>
      </w:pPr>
      <w:r w:rsidRPr="005658F0">
        <w:rPr>
          <w:rFonts w:ascii="Sakkal Majalla" w:hAnsi="Sakkal Majalla" w:cs="Sakkal Majalla"/>
          <w:sz w:val="28"/>
          <w:szCs w:val="28"/>
          <w:u w:val="single"/>
          <w:rtl/>
        </w:rPr>
        <w:t>تهدف الإدارة التشغيلية إلى تحقيق الكفاءة والفعالية في تنفيذ العمليات اليومية، وذلك من خلال</w:t>
      </w:r>
      <w:r w:rsidRPr="005658F0">
        <w:rPr>
          <w:rFonts w:ascii="Sakkal Majalla" w:hAnsi="Sakkal Majalla" w:cs="Sakkal Majalla"/>
          <w:sz w:val="28"/>
          <w:szCs w:val="28"/>
          <w:u w:val="single"/>
          <w:lang w:bidi="ar-EG"/>
        </w:rPr>
        <w:t>:</w:t>
      </w:r>
    </w:p>
    <w:p w14:paraId="3EF4832A" w14:textId="77777777" w:rsidR="005658F0" w:rsidRPr="005658F0" w:rsidRDefault="005658F0" w:rsidP="005658F0">
      <w:pPr>
        <w:numPr>
          <w:ilvl w:val="0"/>
          <w:numId w:val="30"/>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sz w:val="28"/>
          <w:szCs w:val="28"/>
          <w:rtl/>
        </w:rPr>
        <w:t>التركيز على إنجاز المهام التشغيلية بكفاءة عالية</w:t>
      </w:r>
      <w:r w:rsidRPr="005658F0">
        <w:rPr>
          <w:rFonts w:ascii="Sakkal Majalla" w:hAnsi="Sakkal Majalla" w:cs="Sakkal Majalla"/>
          <w:sz w:val="28"/>
          <w:szCs w:val="28"/>
          <w:lang w:bidi="ar-EG"/>
        </w:rPr>
        <w:t>.</w:t>
      </w:r>
    </w:p>
    <w:p w14:paraId="4558AAA3" w14:textId="77777777" w:rsidR="005658F0" w:rsidRPr="005658F0" w:rsidRDefault="005658F0" w:rsidP="005658F0">
      <w:pPr>
        <w:numPr>
          <w:ilvl w:val="0"/>
          <w:numId w:val="30"/>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sz w:val="28"/>
          <w:szCs w:val="28"/>
          <w:rtl/>
        </w:rPr>
        <w:t>تحقيق أهداف قصيرة المدى تدعم الأهداف الاستراتيجية طويلة المدى</w:t>
      </w:r>
      <w:r w:rsidRPr="005658F0">
        <w:rPr>
          <w:rFonts w:ascii="Sakkal Majalla" w:hAnsi="Sakkal Majalla" w:cs="Sakkal Majalla"/>
          <w:sz w:val="28"/>
          <w:szCs w:val="28"/>
          <w:lang w:bidi="ar-EG"/>
        </w:rPr>
        <w:t>.</w:t>
      </w:r>
    </w:p>
    <w:p w14:paraId="75971AE2" w14:textId="77777777" w:rsidR="005658F0" w:rsidRPr="005658F0" w:rsidRDefault="005658F0" w:rsidP="005658F0">
      <w:pPr>
        <w:numPr>
          <w:ilvl w:val="0"/>
          <w:numId w:val="30"/>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sz w:val="28"/>
          <w:szCs w:val="28"/>
          <w:rtl/>
        </w:rPr>
        <w:t>التكيف مع التغيرات في البيئة الداخلية والخارجية</w:t>
      </w:r>
      <w:r w:rsidRPr="005658F0">
        <w:rPr>
          <w:rFonts w:ascii="Sakkal Majalla" w:hAnsi="Sakkal Majalla" w:cs="Sakkal Majalla"/>
          <w:sz w:val="28"/>
          <w:szCs w:val="28"/>
          <w:lang w:bidi="ar-EG"/>
        </w:rPr>
        <w:t>.</w:t>
      </w:r>
    </w:p>
    <w:p w14:paraId="02DFCA84" w14:textId="5048FA3B" w:rsidR="005658F0" w:rsidRPr="005658F0" w:rsidRDefault="005658F0" w:rsidP="005658F0">
      <w:pPr>
        <w:numPr>
          <w:ilvl w:val="0"/>
          <w:numId w:val="30"/>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sz w:val="28"/>
          <w:szCs w:val="28"/>
          <w:rtl/>
        </w:rPr>
        <w:t>تحسين الأداء المؤسسي بشكل مستمر</w:t>
      </w:r>
      <w:r>
        <w:rPr>
          <w:rFonts w:ascii="Sakkal Majalla" w:hAnsi="Sakkal Majalla" w:cs="Sakkal Majalla" w:hint="cs"/>
          <w:sz w:val="28"/>
          <w:szCs w:val="28"/>
          <w:rtl/>
          <w:lang w:bidi="ar-EG"/>
        </w:rPr>
        <w:t xml:space="preserve"> </w:t>
      </w:r>
      <w:r>
        <w:rPr>
          <w:rFonts w:ascii="Sakkal Majalla" w:hAnsi="Sakkal Majalla" w:cs="Sakkal Majalla"/>
          <w:sz w:val="28"/>
          <w:szCs w:val="28"/>
          <w:lang w:bidi="ar-EG"/>
        </w:rPr>
        <w:t>.</w:t>
      </w:r>
      <w:r w:rsidRPr="005658F0">
        <w:rPr>
          <w:rFonts w:ascii="Sakkal Majalla" w:hAnsi="Sakkal Majalla" w:cs="Sakkal Majalla"/>
          <w:sz w:val="28"/>
          <w:szCs w:val="28"/>
          <w:lang w:bidi="ar-EG"/>
        </w:rPr>
        <w:t xml:space="preserve"> (Golzer &amp; Fritzsche, 2017)</w:t>
      </w:r>
    </w:p>
    <w:p w14:paraId="21F6422C" w14:textId="77777777" w:rsidR="005658F0" w:rsidRPr="005658F0" w:rsidRDefault="005658F0" w:rsidP="005658F0">
      <w:pPr>
        <w:spacing w:line="276" w:lineRule="auto"/>
        <w:contextualSpacing/>
        <w:jc w:val="both"/>
        <w:rPr>
          <w:rFonts w:ascii="Sakkal Majalla" w:hAnsi="Sakkal Majalla" w:cs="Sakkal Majalla"/>
          <w:sz w:val="28"/>
          <w:szCs w:val="28"/>
          <w:u w:val="single"/>
          <w:lang w:bidi="ar-EG"/>
        </w:rPr>
      </w:pPr>
      <w:r w:rsidRPr="005658F0">
        <w:rPr>
          <w:rFonts w:ascii="Sakkal Majalla" w:hAnsi="Sakkal Majalla" w:cs="Sakkal Majalla"/>
          <w:sz w:val="28"/>
          <w:szCs w:val="28"/>
          <w:u w:val="single"/>
          <w:rtl/>
        </w:rPr>
        <w:t>حدد</w:t>
      </w:r>
      <w:r w:rsidRPr="005658F0">
        <w:rPr>
          <w:rFonts w:ascii="Sakkal Majalla" w:hAnsi="Sakkal Majalla" w:cs="Sakkal Majalla"/>
          <w:sz w:val="28"/>
          <w:szCs w:val="28"/>
          <w:u w:val="single"/>
          <w:lang w:bidi="ar-EG"/>
        </w:rPr>
        <w:t xml:space="preserve"> (Wujarso, 2023) </w:t>
      </w:r>
      <w:r w:rsidRPr="005658F0">
        <w:rPr>
          <w:rFonts w:ascii="Sakkal Majalla" w:hAnsi="Sakkal Majalla" w:cs="Sakkal Majalla"/>
          <w:sz w:val="28"/>
          <w:szCs w:val="28"/>
          <w:u w:val="single"/>
          <w:rtl/>
        </w:rPr>
        <w:t>مجموعة من المهام الأساسية، تتمثل في</w:t>
      </w:r>
      <w:r w:rsidRPr="005658F0">
        <w:rPr>
          <w:rFonts w:ascii="Sakkal Majalla" w:hAnsi="Sakkal Majalla" w:cs="Sakkal Majalla"/>
          <w:sz w:val="28"/>
          <w:szCs w:val="28"/>
          <w:u w:val="single"/>
          <w:lang w:bidi="ar-EG"/>
        </w:rPr>
        <w:t>:</w:t>
      </w:r>
    </w:p>
    <w:p w14:paraId="7F555A83" w14:textId="77777777" w:rsidR="005658F0" w:rsidRPr="005658F0" w:rsidRDefault="005658F0" w:rsidP="005658F0">
      <w:pPr>
        <w:numPr>
          <w:ilvl w:val="0"/>
          <w:numId w:val="31"/>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b/>
          <w:bCs/>
          <w:sz w:val="28"/>
          <w:szCs w:val="28"/>
          <w:rtl/>
        </w:rPr>
        <w:t>التخطيط</w:t>
      </w:r>
      <w:r w:rsidRPr="005658F0">
        <w:rPr>
          <w:rFonts w:ascii="Sakkal Majalla" w:hAnsi="Sakkal Majalla" w:cs="Sakkal Majalla"/>
          <w:b/>
          <w:bCs/>
          <w:sz w:val="28"/>
          <w:szCs w:val="28"/>
          <w:lang w:bidi="ar-EG"/>
        </w:rPr>
        <w:t>:</w:t>
      </w:r>
      <w:r w:rsidRPr="005658F0">
        <w:rPr>
          <w:rFonts w:ascii="Sakkal Majalla" w:hAnsi="Sakkal Majalla" w:cs="Sakkal Majalla"/>
          <w:sz w:val="28"/>
          <w:szCs w:val="28"/>
          <w:lang w:bidi="ar-EG"/>
        </w:rPr>
        <w:t xml:space="preserve"> </w:t>
      </w:r>
      <w:r w:rsidRPr="005658F0">
        <w:rPr>
          <w:rFonts w:ascii="Sakkal Majalla" w:hAnsi="Sakkal Majalla" w:cs="Sakkal Majalla"/>
          <w:sz w:val="28"/>
          <w:szCs w:val="28"/>
          <w:rtl/>
        </w:rPr>
        <w:t>تحديد الخطوات والموارد اللازمة لتنفيذ العمليات اليومية</w:t>
      </w:r>
      <w:r w:rsidRPr="005658F0">
        <w:rPr>
          <w:rFonts w:ascii="Sakkal Majalla" w:hAnsi="Sakkal Majalla" w:cs="Sakkal Majalla"/>
          <w:sz w:val="28"/>
          <w:szCs w:val="28"/>
          <w:lang w:bidi="ar-EG"/>
        </w:rPr>
        <w:t>.</w:t>
      </w:r>
    </w:p>
    <w:p w14:paraId="087E4D34" w14:textId="77777777" w:rsidR="005658F0" w:rsidRPr="005658F0" w:rsidRDefault="005658F0" w:rsidP="005658F0">
      <w:pPr>
        <w:numPr>
          <w:ilvl w:val="0"/>
          <w:numId w:val="31"/>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b/>
          <w:bCs/>
          <w:sz w:val="28"/>
          <w:szCs w:val="28"/>
          <w:rtl/>
        </w:rPr>
        <w:t>التنظيم</w:t>
      </w:r>
      <w:r w:rsidRPr="005658F0">
        <w:rPr>
          <w:rFonts w:ascii="Sakkal Majalla" w:hAnsi="Sakkal Majalla" w:cs="Sakkal Majalla"/>
          <w:b/>
          <w:bCs/>
          <w:sz w:val="28"/>
          <w:szCs w:val="28"/>
          <w:lang w:bidi="ar-EG"/>
        </w:rPr>
        <w:t>:</w:t>
      </w:r>
      <w:r w:rsidRPr="005658F0">
        <w:rPr>
          <w:rFonts w:ascii="Sakkal Majalla" w:hAnsi="Sakkal Majalla" w:cs="Sakkal Majalla"/>
          <w:sz w:val="28"/>
          <w:szCs w:val="28"/>
          <w:lang w:bidi="ar-EG"/>
        </w:rPr>
        <w:t xml:space="preserve"> </w:t>
      </w:r>
      <w:r w:rsidRPr="005658F0">
        <w:rPr>
          <w:rFonts w:ascii="Sakkal Majalla" w:hAnsi="Sakkal Majalla" w:cs="Sakkal Majalla"/>
          <w:sz w:val="28"/>
          <w:szCs w:val="28"/>
          <w:rtl/>
        </w:rPr>
        <w:t>توزيع المهام وتحديد المسؤوليات داخل الهيكل التنظيمي</w:t>
      </w:r>
      <w:r w:rsidRPr="005658F0">
        <w:rPr>
          <w:rFonts w:ascii="Sakkal Majalla" w:hAnsi="Sakkal Majalla" w:cs="Sakkal Majalla"/>
          <w:sz w:val="28"/>
          <w:szCs w:val="28"/>
          <w:lang w:bidi="ar-EG"/>
        </w:rPr>
        <w:t>.</w:t>
      </w:r>
    </w:p>
    <w:p w14:paraId="70646FDF" w14:textId="77777777" w:rsidR="005658F0" w:rsidRPr="005658F0" w:rsidRDefault="005658F0" w:rsidP="005658F0">
      <w:pPr>
        <w:numPr>
          <w:ilvl w:val="0"/>
          <w:numId w:val="31"/>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b/>
          <w:bCs/>
          <w:sz w:val="28"/>
          <w:szCs w:val="28"/>
          <w:rtl/>
        </w:rPr>
        <w:t>التوجيه</w:t>
      </w:r>
      <w:r w:rsidRPr="005658F0">
        <w:rPr>
          <w:rFonts w:ascii="Sakkal Majalla" w:hAnsi="Sakkal Majalla" w:cs="Sakkal Majalla"/>
          <w:b/>
          <w:bCs/>
          <w:sz w:val="28"/>
          <w:szCs w:val="28"/>
          <w:lang w:bidi="ar-EG"/>
        </w:rPr>
        <w:t>:</w:t>
      </w:r>
      <w:r w:rsidRPr="005658F0">
        <w:rPr>
          <w:rFonts w:ascii="Sakkal Majalla" w:hAnsi="Sakkal Majalla" w:cs="Sakkal Majalla"/>
          <w:sz w:val="28"/>
          <w:szCs w:val="28"/>
          <w:lang w:bidi="ar-EG"/>
        </w:rPr>
        <w:t xml:space="preserve"> </w:t>
      </w:r>
      <w:r w:rsidRPr="005658F0">
        <w:rPr>
          <w:rFonts w:ascii="Sakkal Majalla" w:hAnsi="Sakkal Majalla" w:cs="Sakkal Majalla"/>
          <w:sz w:val="28"/>
          <w:szCs w:val="28"/>
          <w:rtl/>
        </w:rPr>
        <w:t>متابعة تنفيذ العمليات وضمان سيرها بالشكل الصحيح</w:t>
      </w:r>
      <w:r w:rsidRPr="005658F0">
        <w:rPr>
          <w:rFonts w:ascii="Sakkal Majalla" w:hAnsi="Sakkal Majalla" w:cs="Sakkal Majalla"/>
          <w:sz w:val="28"/>
          <w:szCs w:val="28"/>
          <w:lang w:bidi="ar-EG"/>
        </w:rPr>
        <w:t>.</w:t>
      </w:r>
    </w:p>
    <w:p w14:paraId="5824AFC0" w14:textId="77777777" w:rsidR="005658F0" w:rsidRPr="005658F0" w:rsidRDefault="005658F0" w:rsidP="005658F0">
      <w:pPr>
        <w:numPr>
          <w:ilvl w:val="0"/>
          <w:numId w:val="31"/>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b/>
          <w:bCs/>
          <w:sz w:val="28"/>
          <w:szCs w:val="28"/>
          <w:rtl/>
        </w:rPr>
        <w:t>مراقبة الجودة</w:t>
      </w:r>
      <w:r w:rsidRPr="005658F0">
        <w:rPr>
          <w:rFonts w:ascii="Sakkal Majalla" w:hAnsi="Sakkal Majalla" w:cs="Sakkal Majalla"/>
          <w:b/>
          <w:bCs/>
          <w:sz w:val="28"/>
          <w:szCs w:val="28"/>
          <w:lang w:bidi="ar-EG"/>
        </w:rPr>
        <w:t>:</w:t>
      </w:r>
      <w:r w:rsidRPr="005658F0">
        <w:rPr>
          <w:rFonts w:ascii="Sakkal Majalla" w:hAnsi="Sakkal Majalla" w:cs="Sakkal Majalla"/>
          <w:sz w:val="28"/>
          <w:szCs w:val="28"/>
          <w:lang w:bidi="ar-EG"/>
        </w:rPr>
        <w:t xml:space="preserve"> </w:t>
      </w:r>
      <w:r w:rsidRPr="005658F0">
        <w:rPr>
          <w:rFonts w:ascii="Sakkal Majalla" w:hAnsi="Sakkal Majalla" w:cs="Sakkal Majalla"/>
          <w:sz w:val="28"/>
          <w:szCs w:val="28"/>
          <w:rtl/>
        </w:rPr>
        <w:t>التأكد من مطابقة الخدمات أو المنتجات للمعايير المحددة</w:t>
      </w:r>
      <w:r w:rsidRPr="005658F0">
        <w:rPr>
          <w:rFonts w:ascii="Sakkal Majalla" w:hAnsi="Sakkal Majalla" w:cs="Sakkal Majalla"/>
          <w:sz w:val="28"/>
          <w:szCs w:val="28"/>
          <w:lang w:bidi="ar-EG"/>
        </w:rPr>
        <w:t>.</w:t>
      </w:r>
    </w:p>
    <w:p w14:paraId="12774EC4" w14:textId="77777777" w:rsidR="005658F0" w:rsidRPr="005658F0" w:rsidRDefault="005658F0" w:rsidP="005658F0">
      <w:pPr>
        <w:numPr>
          <w:ilvl w:val="0"/>
          <w:numId w:val="31"/>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b/>
          <w:bCs/>
          <w:sz w:val="28"/>
          <w:szCs w:val="28"/>
          <w:rtl/>
        </w:rPr>
        <w:t>إدارة المخاطر</w:t>
      </w:r>
      <w:r w:rsidRPr="005658F0">
        <w:rPr>
          <w:rFonts w:ascii="Sakkal Majalla" w:hAnsi="Sakkal Majalla" w:cs="Sakkal Majalla"/>
          <w:b/>
          <w:bCs/>
          <w:sz w:val="28"/>
          <w:szCs w:val="28"/>
          <w:lang w:bidi="ar-EG"/>
        </w:rPr>
        <w:t>:</w:t>
      </w:r>
      <w:r w:rsidRPr="005658F0">
        <w:rPr>
          <w:rFonts w:ascii="Sakkal Majalla" w:hAnsi="Sakkal Majalla" w:cs="Sakkal Majalla"/>
          <w:sz w:val="28"/>
          <w:szCs w:val="28"/>
          <w:lang w:bidi="ar-EG"/>
        </w:rPr>
        <w:t xml:space="preserve"> </w:t>
      </w:r>
      <w:r w:rsidRPr="005658F0">
        <w:rPr>
          <w:rFonts w:ascii="Sakkal Majalla" w:hAnsi="Sakkal Majalla" w:cs="Sakkal Majalla"/>
          <w:sz w:val="28"/>
          <w:szCs w:val="28"/>
          <w:rtl/>
        </w:rPr>
        <w:t>تحديد المخاطر المحتملة ووضع استراتيجيات للتعامل معها</w:t>
      </w:r>
      <w:r w:rsidRPr="005658F0">
        <w:rPr>
          <w:rFonts w:ascii="Sakkal Majalla" w:hAnsi="Sakkal Majalla" w:cs="Sakkal Majalla"/>
          <w:sz w:val="28"/>
          <w:szCs w:val="28"/>
          <w:lang w:bidi="ar-EG"/>
        </w:rPr>
        <w:t>.</w:t>
      </w:r>
    </w:p>
    <w:p w14:paraId="06156BE8" w14:textId="77777777" w:rsidR="005658F0" w:rsidRPr="005658F0" w:rsidRDefault="005658F0" w:rsidP="005658F0">
      <w:pPr>
        <w:numPr>
          <w:ilvl w:val="0"/>
          <w:numId w:val="31"/>
        </w:numPr>
        <w:spacing w:line="276" w:lineRule="auto"/>
        <w:contextualSpacing/>
        <w:jc w:val="both"/>
        <w:rPr>
          <w:rFonts w:ascii="Sakkal Majalla" w:hAnsi="Sakkal Majalla" w:cs="Sakkal Majalla"/>
          <w:sz w:val="28"/>
          <w:szCs w:val="28"/>
          <w:lang w:bidi="ar-EG"/>
        </w:rPr>
      </w:pPr>
      <w:r w:rsidRPr="005658F0">
        <w:rPr>
          <w:rFonts w:ascii="Sakkal Majalla" w:hAnsi="Sakkal Majalla" w:cs="Sakkal Majalla"/>
          <w:b/>
          <w:bCs/>
          <w:sz w:val="28"/>
          <w:szCs w:val="28"/>
          <w:rtl/>
        </w:rPr>
        <w:t>تحسين العمليات</w:t>
      </w:r>
      <w:r w:rsidRPr="005658F0">
        <w:rPr>
          <w:rFonts w:ascii="Sakkal Majalla" w:hAnsi="Sakkal Majalla" w:cs="Sakkal Majalla"/>
          <w:b/>
          <w:bCs/>
          <w:sz w:val="28"/>
          <w:szCs w:val="28"/>
          <w:lang w:bidi="ar-EG"/>
        </w:rPr>
        <w:t>:</w:t>
      </w:r>
      <w:r w:rsidRPr="005658F0">
        <w:rPr>
          <w:rFonts w:ascii="Sakkal Majalla" w:hAnsi="Sakkal Majalla" w:cs="Sakkal Majalla"/>
          <w:sz w:val="28"/>
          <w:szCs w:val="28"/>
          <w:lang w:bidi="ar-EG"/>
        </w:rPr>
        <w:t xml:space="preserve"> </w:t>
      </w:r>
      <w:r w:rsidRPr="005658F0">
        <w:rPr>
          <w:rFonts w:ascii="Sakkal Majalla" w:hAnsi="Sakkal Majalla" w:cs="Sakkal Majalla"/>
          <w:sz w:val="28"/>
          <w:szCs w:val="28"/>
          <w:rtl/>
        </w:rPr>
        <w:t>تطوير الإجراءات بشكل مستمر لرفع الكفاءة وتحسين النتائج</w:t>
      </w:r>
      <w:r w:rsidRPr="005658F0">
        <w:rPr>
          <w:rFonts w:ascii="Sakkal Majalla" w:hAnsi="Sakkal Majalla" w:cs="Sakkal Majalla"/>
          <w:sz w:val="28"/>
          <w:szCs w:val="28"/>
          <w:lang w:bidi="ar-EG"/>
        </w:rPr>
        <w:t>.</w:t>
      </w:r>
    </w:p>
    <w:p w14:paraId="248AC9D3" w14:textId="77777777" w:rsidR="005658F0" w:rsidRPr="005658F0" w:rsidRDefault="005658F0" w:rsidP="00DB1FBD">
      <w:pPr>
        <w:spacing w:line="276" w:lineRule="auto"/>
        <w:contextualSpacing/>
        <w:jc w:val="both"/>
        <w:rPr>
          <w:rFonts w:ascii="Sakkal Majalla" w:hAnsi="Sakkal Majalla" w:cs="Sakkal Majalla"/>
          <w:sz w:val="28"/>
          <w:szCs w:val="28"/>
          <w:u w:val="single"/>
          <w:rtl/>
          <w:lang w:bidi="ar-EG"/>
        </w:rPr>
      </w:pPr>
    </w:p>
    <w:p w14:paraId="639F42FB" w14:textId="30879690" w:rsidR="00DB1FBD" w:rsidRDefault="00DB1FBD" w:rsidP="00DB1FBD">
      <w:pPr>
        <w:spacing w:line="276" w:lineRule="auto"/>
        <w:contextualSpacing/>
        <w:jc w:val="both"/>
        <w:rPr>
          <w:rFonts w:ascii="Sakkal Majalla" w:hAnsi="Sakkal Majalla" w:cs="Sakkal Majalla"/>
          <w:sz w:val="28"/>
          <w:szCs w:val="28"/>
          <w:u w:val="single"/>
          <w:rtl/>
          <w:lang w:bidi="ar-EG"/>
        </w:rPr>
      </w:pPr>
    </w:p>
    <w:p w14:paraId="5CA7CE54" w14:textId="2CA35950" w:rsidR="00ED10A2" w:rsidRDefault="00ED10A2" w:rsidP="00DB1FBD">
      <w:pPr>
        <w:spacing w:line="276" w:lineRule="auto"/>
        <w:contextualSpacing/>
        <w:jc w:val="both"/>
        <w:rPr>
          <w:rFonts w:ascii="Sakkal Majalla" w:hAnsi="Sakkal Majalla" w:cs="Sakkal Majalla"/>
          <w:sz w:val="28"/>
          <w:szCs w:val="28"/>
          <w:u w:val="single"/>
          <w:rtl/>
          <w:lang w:bidi="ar-EG"/>
        </w:rPr>
      </w:pPr>
    </w:p>
    <w:p w14:paraId="11A62204" w14:textId="50C43459" w:rsidR="00ED10A2" w:rsidRDefault="00ED10A2" w:rsidP="00DB1FBD">
      <w:pPr>
        <w:spacing w:line="276" w:lineRule="auto"/>
        <w:contextualSpacing/>
        <w:jc w:val="both"/>
        <w:rPr>
          <w:rFonts w:ascii="Sakkal Majalla" w:hAnsi="Sakkal Majalla" w:cs="Sakkal Majalla"/>
          <w:sz w:val="28"/>
          <w:szCs w:val="28"/>
          <w:u w:val="single"/>
          <w:rtl/>
          <w:lang w:bidi="ar-EG"/>
        </w:rPr>
      </w:pPr>
    </w:p>
    <w:p w14:paraId="12190A95" w14:textId="77777777" w:rsidR="00ED10A2" w:rsidRPr="00DB1FBD" w:rsidRDefault="00ED10A2" w:rsidP="00DB1FBD">
      <w:pPr>
        <w:spacing w:line="276" w:lineRule="auto"/>
        <w:contextualSpacing/>
        <w:jc w:val="both"/>
        <w:rPr>
          <w:rFonts w:ascii="Sakkal Majalla" w:hAnsi="Sakkal Majalla" w:cs="Sakkal Majalla"/>
          <w:sz w:val="28"/>
          <w:szCs w:val="28"/>
          <w:u w:val="single"/>
          <w:rtl/>
          <w:lang w:bidi="ar-EG"/>
        </w:rPr>
      </w:pPr>
    </w:p>
    <w:p w14:paraId="217E50CD" w14:textId="168DB672" w:rsidR="00760F71" w:rsidRPr="00760F71" w:rsidRDefault="00760F71" w:rsidP="00760F71">
      <w:pPr>
        <w:keepNext/>
        <w:keepLines/>
        <w:spacing w:before="40" w:after="0"/>
        <w:outlineLvl w:val="1"/>
        <w:rPr>
          <w:rFonts w:ascii="Sakkal Majalla" w:eastAsiaTheme="majorEastAsia" w:hAnsi="Sakkal Majalla" w:cs="Sakkal Majalla"/>
          <w:b/>
          <w:bCs/>
          <w:color w:val="000000" w:themeColor="text1"/>
          <w:sz w:val="32"/>
          <w:szCs w:val="32"/>
          <w:rtl/>
          <w:lang w:bidi="ar-EG"/>
        </w:rPr>
      </w:pPr>
      <w:bookmarkStart w:id="73" w:name="_Toc224820329"/>
      <w:r w:rsidRPr="00760F71">
        <w:rPr>
          <w:rFonts w:ascii="Sakkal Majalla" w:eastAsiaTheme="majorEastAsia" w:hAnsi="Sakkal Majalla" w:cs="Sakkal Majalla"/>
          <w:b/>
          <w:bCs/>
          <w:color w:val="000000" w:themeColor="text1"/>
          <w:sz w:val="32"/>
          <w:szCs w:val="32"/>
          <w:rtl/>
          <w:lang w:bidi="ar-EG"/>
        </w:rPr>
        <w:lastRenderedPageBreak/>
        <w:t xml:space="preserve">المحور الثاني: </w:t>
      </w:r>
      <w:r w:rsidR="00ED10A2">
        <w:rPr>
          <w:rFonts w:ascii="Sakkal Majalla" w:eastAsiaTheme="majorEastAsia" w:hAnsi="Sakkal Majalla" w:cs="Sakkal Majalla" w:hint="cs"/>
          <w:b/>
          <w:bCs/>
          <w:color w:val="000000" w:themeColor="text1"/>
          <w:sz w:val="32"/>
          <w:szCs w:val="32"/>
          <w:rtl/>
          <w:lang w:bidi="ar-EG"/>
        </w:rPr>
        <w:t>جودة الخدمات الصحية</w:t>
      </w:r>
      <w:bookmarkEnd w:id="73"/>
    </w:p>
    <w:p w14:paraId="05EE86F7" w14:textId="0B2DB11C" w:rsidR="00760F71" w:rsidRPr="00760F71" w:rsidRDefault="00760F71" w:rsidP="00760F71">
      <w:pPr>
        <w:keepNext/>
        <w:keepLines/>
        <w:spacing w:before="40" w:after="0"/>
        <w:outlineLvl w:val="2"/>
        <w:rPr>
          <w:rFonts w:ascii="Sakkal Majalla" w:eastAsiaTheme="majorEastAsia" w:hAnsi="Sakkal Majalla" w:cs="Sakkal Majalla"/>
          <w:b/>
          <w:bCs/>
          <w:color w:val="000000" w:themeColor="text1"/>
          <w:sz w:val="28"/>
          <w:szCs w:val="28"/>
          <w:rtl/>
          <w:lang w:bidi="ar-EG"/>
        </w:rPr>
      </w:pPr>
      <w:bookmarkStart w:id="74" w:name="_Toc224820330"/>
      <w:bookmarkStart w:id="75" w:name="_Hlk203579859"/>
      <w:r w:rsidRPr="00760F71">
        <w:rPr>
          <w:rFonts w:ascii="Sakkal Majalla" w:eastAsiaTheme="majorEastAsia" w:hAnsi="Sakkal Majalla" w:cs="Sakkal Majalla"/>
          <w:b/>
          <w:bCs/>
          <w:color w:val="000000" w:themeColor="text1"/>
          <w:sz w:val="28"/>
          <w:szCs w:val="28"/>
          <w:rtl/>
          <w:lang w:bidi="ar-EG"/>
        </w:rPr>
        <w:t xml:space="preserve">أولاً: مفهوم </w:t>
      </w:r>
      <w:r w:rsidR="00ED10A2">
        <w:rPr>
          <w:rFonts w:ascii="Sakkal Majalla" w:eastAsiaTheme="majorEastAsia" w:hAnsi="Sakkal Majalla" w:cs="Sakkal Majalla" w:hint="cs"/>
          <w:b/>
          <w:bCs/>
          <w:color w:val="000000" w:themeColor="text1"/>
          <w:sz w:val="28"/>
          <w:szCs w:val="28"/>
          <w:rtl/>
          <w:lang w:bidi="ar-EG"/>
        </w:rPr>
        <w:t>جودة الخدمات الصحية</w:t>
      </w:r>
      <w:bookmarkEnd w:id="74"/>
    </w:p>
    <w:bookmarkEnd w:id="75"/>
    <w:p w14:paraId="2ABC77F1" w14:textId="4081FD50" w:rsidR="00760F71" w:rsidRPr="00760F71" w:rsidRDefault="00760F71" w:rsidP="00760F71">
      <w:pPr>
        <w:spacing w:line="276" w:lineRule="auto"/>
        <w:jc w:val="both"/>
        <w:rPr>
          <w:rFonts w:ascii="Sakkal Majalla" w:hAnsi="Sakkal Majalla" w:cs="Sakkal Majalla"/>
          <w:sz w:val="28"/>
          <w:szCs w:val="28"/>
          <w:u w:val="single"/>
          <w:rtl/>
          <w:lang w:bidi="ar-EG"/>
        </w:rPr>
      </w:pPr>
      <w:r w:rsidRPr="00760F71">
        <w:rPr>
          <w:rFonts w:ascii="Sakkal Majalla" w:hAnsi="Sakkal Majalla" w:cs="Sakkal Majalla"/>
          <w:sz w:val="28"/>
          <w:szCs w:val="28"/>
          <w:u w:val="single"/>
          <w:rtl/>
          <w:lang w:bidi="ar-EG"/>
        </w:rPr>
        <w:t xml:space="preserve">تعددت التعريفات التي تناولت مفهوم </w:t>
      </w:r>
      <w:r w:rsidR="00ED10A2">
        <w:rPr>
          <w:rFonts w:ascii="Sakkal Majalla" w:hAnsi="Sakkal Majalla" w:cs="Sakkal Majalla" w:hint="cs"/>
          <w:sz w:val="28"/>
          <w:szCs w:val="28"/>
          <w:u w:val="single"/>
          <w:rtl/>
          <w:lang w:bidi="ar-EG"/>
        </w:rPr>
        <w:t>جودة الخدمات الصحية</w:t>
      </w:r>
      <w:r w:rsidRPr="00760F71">
        <w:rPr>
          <w:rFonts w:ascii="Sakkal Majalla" w:hAnsi="Sakkal Majalla" w:cs="Sakkal Majalla"/>
          <w:sz w:val="28"/>
          <w:szCs w:val="28"/>
          <w:u w:val="single"/>
          <w:rtl/>
          <w:lang w:bidi="ar-EG"/>
        </w:rPr>
        <w:t xml:space="preserve">، وفيما يلي تعريف عدد من الباحثين: </w:t>
      </w:r>
    </w:p>
    <w:p w14:paraId="2F44855F" w14:textId="77777777" w:rsidR="00ED10A2" w:rsidRPr="00ED10A2" w:rsidRDefault="00ED10A2" w:rsidP="00ED10A2">
      <w:pPr>
        <w:pStyle w:val="ListParagraph"/>
        <w:numPr>
          <w:ilvl w:val="0"/>
          <w:numId w:val="2"/>
        </w:numPr>
        <w:bidi/>
        <w:jc w:val="both"/>
        <w:rPr>
          <w:rFonts w:ascii="Sakkal Majalla" w:hAnsi="Sakkal Majalla" w:cs="Sakkal Majalla"/>
          <w:sz w:val="28"/>
          <w:szCs w:val="28"/>
          <w:rtl/>
          <w:lang w:bidi="ar-EG"/>
        </w:rPr>
      </w:pPr>
      <w:bookmarkStart w:id="76" w:name="_Hlk214292667"/>
      <w:r w:rsidRPr="00ED10A2">
        <w:rPr>
          <w:rFonts w:ascii="Sakkal Majalla" w:hAnsi="Sakkal Majalla" w:cs="Sakkal Majalla"/>
          <w:sz w:val="28"/>
          <w:szCs w:val="28"/>
          <w:rtl/>
          <w:lang w:bidi="ar-EG"/>
        </w:rPr>
        <w:t>عرفها (</w:t>
      </w:r>
      <w:r w:rsidRPr="00ED10A2">
        <w:rPr>
          <w:rFonts w:ascii="Sakkal Majalla" w:hAnsi="Sakkal Majalla" w:cs="Sakkal Majalla"/>
          <w:sz w:val="28"/>
          <w:szCs w:val="28"/>
          <w:lang w:bidi="ar-EG"/>
        </w:rPr>
        <w:t>Yunike et al., 2023</w:t>
      </w:r>
      <w:r w:rsidRPr="00ED10A2">
        <w:rPr>
          <w:rFonts w:ascii="Sakkal Majalla" w:hAnsi="Sakkal Majalla" w:cs="Sakkal Majalla"/>
          <w:sz w:val="28"/>
          <w:szCs w:val="28"/>
          <w:rtl/>
          <w:lang w:bidi="ar-EG"/>
        </w:rPr>
        <w:t>) بأنها "أحد العوامل الجوهرية المؤثرة في رضا المرضى وولائهم للمؤسسات الصحية، حيث يسهم تقديم خدمات عالية الجودة في تعزيز الثقة والاستمرارية في الاستفادة من الخدمات الصحية".</w:t>
      </w:r>
    </w:p>
    <w:p w14:paraId="4437FF1F" w14:textId="0D751172" w:rsidR="00ED10A2" w:rsidRDefault="00ED10A2" w:rsidP="00ED10A2">
      <w:pPr>
        <w:pStyle w:val="ListParagraph"/>
        <w:numPr>
          <w:ilvl w:val="0"/>
          <w:numId w:val="2"/>
        </w:numPr>
        <w:bidi/>
        <w:jc w:val="both"/>
        <w:rPr>
          <w:rFonts w:ascii="Sakkal Majalla" w:hAnsi="Sakkal Majalla" w:cs="Sakkal Majalla"/>
          <w:sz w:val="28"/>
          <w:szCs w:val="28"/>
          <w:lang w:bidi="ar-EG"/>
        </w:rPr>
      </w:pPr>
      <w:r w:rsidRPr="00ED10A2">
        <w:rPr>
          <w:rFonts w:ascii="Sakkal Majalla" w:hAnsi="Sakkal Majalla" w:cs="Sakkal Majalla"/>
          <w:sz w:val="28"/>
          <w:szCs w:val="28"/>
          <w:rtl/>
          <w:lang w:bidi="ar-EG"/>
        </w:rPr>
        <w:t>تم تعريفها أيضًا على أنها " منتجًا غير ملموس يصعب تخزينه أو نقله أو فصله عن مقدمها، إذ يتم إنتاجها واستهلاكها في الوقت ذاته، وهي تمثل أداءً أو نشاطًا يهدف إلى إشباع حاجات المستفيدين ويختلف في خصائصه عن المنتجات المادية. وتُقاس جودة الخدمة من خلال مجموعة من الأبعاد التي تعكس قدرة المؤسسة على تلبية توقعات المستفيدين وتحقيق رضاهم، ومن أبرزها: الموثوقية في تقديم الخدمة بصورة صحيحة وثابتة، وسرعة الاستجابة لاحتياجات المستفيدين، وبناء الثقة والطمأنينة من خلال كفاءة مقدمي الخدمة، وإظهار العناية والاهتمام الشخصي بالمستفيدين، إضافة إلى الجوانب الملموسة المتمثلة في التجهيزات والمرافق والمظهر العام ووسائل الاتصال (الشمراني وآخرون، 2025، ص: 476).</w:t>
      </w:r>
    </w:p>
    <w:p w14:paraId="333C592F" w14:textId="0411DF29" w:rsidR="00ED10A2" w:rsidRDefault="00ED10A2" w:rsidP="00D5732B">
      <w:pPr>
        <w:pStyle w:val="ListParagraph"/>
        <w:numPr>
          <w:ilvl w:val="0"/>
          <w:numId w:val="2"/>
        </w:numPr>
        <w:bidi/>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كما عرفها </w:t>
      </w:r>
      <w:r w:rsidRPr="00ED10A2">
        <w:rPr>
          <w:rFonts w:ascii="Sakkal Majalla" w:hAnsi="Sakkal Majalla" w:cs="Sakkal Majalla"/>
          <w:sz w:val="28"/>
          <w:szCs w:val="28"/>
          <w:rtl/>
          <w:lang w:bidi="ar-EG"/>
        </w:rPr>
        <w:t>(</w:t>
      </w:r>
      <w:r w:rsidR="006B49B7">
        <w:rPr>
          <w:rFonts w:ascii="Sakkal Majalla" w:hAnsi="Sakkal Majalla" w:cs="Sakkal Majalla" w:hint="cs"/>
          <w:sz w:val="28"/>
          <w:szCs w:val="28"/>
          <w:rtl/>
          <w:lang w:bidi="ar-EG"/>
        </w:rPr>
        <w:t>البركي</w:t>
      </w:r>
      <w:r w:rsidRPr="00ED10A2">
        <w:rPr>
          <w:rFonts w:ascii="Sakkal Majalla" w:hAnsi="Sakkal Majalla" w:cs="Sakkal Majalla"/>
          <w:sz w:val="28"/>
          <w:szCs w:val="28"/>
          <w:rtl/>
          <w:lang w:bidi="ar-EG"/>
        </w:rPr>
        <w:t xml:space="preserve">، </w:t>
      </w:r>
      <w:r w:rsidR="006B49B7">
        <w:rPr>
          <w:rFonts w:ascii="Sakkal Majalla" w:hAnsi="Sakkal Majalla" w:cs="Sakkal Majalla" w:hint="cs"/>
          <w:sz w:val="28"/>
          <w:szCs w:val="28"/>
          <w:rtl/>
          <w:lang w:bidi="ar-EG"/>
        </w:rPr>
        <w:t>2025</w:t>
      </w:r>
      <w:r w:rsidRPr="00ED10A2">
        <w:rPr>
          <w:rFonts w:ascii="Sakkal Majalla" w:hAnsi="Sakkal Majalla" w:cs="Sakkal Majalla"/>
          <w:sz w:val="28"/>
          <w:szCs w:val="28"/>
          <w:rtl/>
          <w:lang w:bidi="ar-EG"/>
        </w:rPr>
        <w:t xml:space="preserve">، ص. </w:t>
      </w:r>
      <w:r w:rsidR="006B49B7">
        <w:rPr>
          <w:rFonts w:ascii="Sakkal Majalla" w:hAnsi="Sakkal Majalla" w:cs="Sakkal Majalla" w:hint="cs"/>
          <w:sz w:val="28"/>
          <w:szCs w:val="28"/>
          <w:rtl/>
          <w:lang w:bidi="ar-EG"/>
        </w:rPr>
        <w:t>339</w:t>
      </w:r>
      <w:r w:rsidRPr="00ED10A2">
        <w:rPr>
          <w:rFonts w:ascii="Sakkal Majalla" w:hAnsi="Sakkal Majalla" w:cs="Sakkal Majalla"/>
          <w:sz w:val="28"/>
          <w:szCs w:val="28"/>
          <w:rtl/>
          <w:lang w:bidi="ar-EG"/>
        </w:rPr>
        <w:t xml:space="preserve">) </w:t>
      </w:r>
      <w:r w:rsidR="00D5732B">
        <w:rPr>
          <w:rFonts w:ascii="Sakkal Majalla" w:hAnsi="Sakkal Majalla" w:cs="Sakkal Majalla" w:hint="cs"/>
          <w:sz w:val="28"/>
          <w:szCs w:val="28"/>
          <w:rtl/>
          <w:lang w:bidi="ar-EG"/>
        </w:rPr>
        <w:t xml:space="preserve">" بمدى </w:t>
      </w:r>
      <w:r w:rsidRPr="00ED10A2">
        <w:rPr>
          <w:rFonts w:ascii="Sakkal Majalla" w:hAnsi="Sakkal Majalla" w:cs="Sakkal Majalla"/>
          <w:sz w:val="28"/>
          <w:szCs w:val="28"/>
          <w:rtl/>
          <w:lang w:bidi="ar-EG"/>
        </w:rPr>
        <w:t>إدراك المستفيد، حيث يختلف تقييمها من فرد لآخر تبعًا لاختلاف توقعاتهم وتجاربهم السابقة. وتُقاس جودة الخدمة من خلال المقارنة بين مستوى الأداء الفعلي للخدمة المقدمة وبين مستوى التوقعات التي يحملها المستفيد قبل الحصول عليها</w:t>
      </w:r>
      <w:r w:rsidR="00D5732B">
        <w:rPr>
          <w:rFonts w:ascii="Sakkal Majalla" w:hAnsi="Sakkal Majalla" w:cs="Sakkal Majalla" w:hint="cs"/>
          <w:sz w:val="28"/>
          <w:szCs w:val="28"/>
          <w:rtl/>
          <w:lang w:bidi="ar-EG"/>
        </w:rPr>
        <w:t>"</w:t>
      </w:r>
      <w:r w:rsidRPr="00ED10A2">
        <w:rPr>
          <w:rFonts w:ascii="Sakkal Majalla" w:hAnsi="Sakkal Majalla" w:cs="Sakkal Majalla"/>
          <w:sz w:val="28"/>
          <w:szCs w:val="28"/>
          <w:rtl/>
          <w:lang w:bidi="ar-EG"/>
        </w:rPr>
        <w:t xml:space="preserve">. </w:t>
      </w:r>
    </w:p>
    <w:p w14:paraId="3CAAE2B7" w14:textId="597CF6E5" w:rsidR="003A689F" w:rsidRDefault="003A689F" w:rsidP="003A689F">
      <w:pPr>
        <w:jc w:val="both"/>
        <w:rPr>
          <w:rFonts w:ascii="Sakkal Majalla" w:hAnsi="Sakkal Majalla" w:cs="Sakkal Majalla"/>
          <w:sz w:val="28"/>
          <w:szCs w:val="28"/>
          <w:rtl/>
          <w:lang w:bidi="ar-EG"/>
        </w:rPr>
      </w:pPr>
    </w:p>
    <w:p w14:paraId="2A188549" w14:textId="00667E9F" w:rsidR="003A689F" w:rsidRDefault="003A689F" w:rsidP="003A689F">
      <w:pPr>
        <w:jc w:val="both"/>
        <w:rPr>
          <w:rFonts w:ascii="Sakkal Majalla" w:hAnsi="Sakkal Majalla" w:cs="Sakkal Majalla"/>
          <w:sz w:val="28"/>
          <w:szCs w:val="28"/>
          <w:rtl/>
          <w:lang w:bidi="ar-EG"/>
        </w:rPr>
      </w:pPr>
    </w:p>
    <w:p w14:paraId="771455C7" w14:textId="05550415" w:rsidR="003A689F" w:rsidRDefault="003A689F" w:rsidP="003A689F">
      <w:pPr>
        <w:jc w:val="both"/>
        <w:rPr>
          <w:rFonts w:ascii="Sakkal Majalla" w:hAnsi="Sakkal Majalla" w:cs="Sakkal Majalla"/>
          <w:sz w:val="28"/>
          <w:szCs w:val="28"/>
          <w:rtl/>
          <w:lang w:bidi="ar-EG"/>
        </w:rPr>
      </w:pPr>
    </w:p>
    <w:p w14:paraId="298A3B93" w14:textId="7F9D85AD" w:rsidR="003A689F" w:rsidRDefault="003A689F" w:rsidP="003A689F">
      <w:pPr>
        <w:jc w:val="both"/>
        <w:rPr>
          <w:rFonts w:ascii="Sakkal Majalla" w:hAnsi="Sakkal Majalla" w:cs="Sakkal Majalla"/>
          <w:sz w:val="28"/>
          <w:szCs w:val="28"/>
          <w:rtl/>
          <w:lang w:bidi="ar-EG"/>
        </w:rPr>
      </w:pPr>
    </w:p>
    <w:p w14:paraId="591E4265" w14:textId="22862F82" w:rsidR="003A689F" w:rsidRDefault="003A689F" w:rsidP="003A689F">
      <w:pPr>
        <w:jc w:val="both"/>
        <w:rPr>
          <w:rFonts w:ascii="Sakkal Majalla" w:hAnsi="Sakkal Majalla" w:cs="Sakkal Majalla"/>
          <w:sz w:val="28"/>
          <w:szCs w:val="28"/>
          <w:rtl/>
          <w:lang w:bidi="ar-EG"/>
        </w:rPr>
      </w:pPr>
    </w:p>
    <w:p w14:paraId="10D94DEB" w14:textId="16B3352B" w:rsidR="003A689F" w:rsidRDefault="003A689F" w:rsidP="003A689F">
      <w:pPr>
        <w:jc w:val="both"/>
        <w:rPr>
          <w:rFonts w:ascii="Sakkal Majalla" w:hAnsi="Sakkal Majalla" w:cs="Sakkal Majalla"/>
          <w:sz w:val="28"/>
          <w:szCs w:val="28"/>
          <w:rtl/>
          <w:lang w:bidi="ar-EG"/>
        </w:rPr>
      </w:pPr>
    </w:p>
    <w:p w14:paraId="740B7FCB" w14:textId="40071795" w:rsidR="003A689F" w:rsidRDefault="003A689F" w:rsidP="003A689F">
      <w:pPr>
        <w:jc w:val="both"/>
        <w:rPr>
          <w:rFonts w:ascii="Sakkal Majalla" w:hAnsi="Sakkal Majalla" w:cs="Sakkal Majalla"/>
          <w:sz w:val="28"/>
          <w:szCs w:val="28"/>
          <w:rtl/>
          <w:lang w:bidi="ar-EG"/>
        </w:rPr>
      </w:pPr>
    </w:p>
    <w:p w14:paraId="6B20916F" w14:textId="77777777" w:rsidR="003A689F" w:rsidRPr="003A689F" w:rsidRDefault="003A689F" w:rsidP="003A689F">
      <w:pPr>
        <w:jc w:val="both"/>
        <w:rPr>
          <w:rFonts w:ascii="Sakkal Majalla" w:hAnsi="Sakkal Majalla" w:cs="Sakkal Majalla"/>
          <w:sz w:val="28"/>
          <w:szCs w:val="28"/>
          <w:lang w:bidi="ar-EG"/>
        </w:rPr>
      </w:pPr>
    </w:p>
    <w:p w14:paraId="3AFBE9C2" w14:textId="2BFB02E0" w:rsidR="00760F71" w:rsidRPr="00760F71" w:rsidRDefault="00760F71" w:rsidP="00760F71">
      <w:pPr>
        <w:keepNext/>
        <w:keepLines/>
        <w:spacing w:before="40" w:after="0"/>
        <w:outlineLvl w:val="2"/>
        <w:rPr>
          <w:rFonts w:ascii="Sakkal Majalla" w:eastAsiaTheme="majorEastAsia" w:hAnsi="Sakkal Majalla" w:cs="Sakkal Majalla"/>
          <w:b/>
          <w:bCs/>
          <w:color w:val="000000" w:themeColor="text1"/>
          <w:sz w:val="28"/>
          <w:szCs w:val="28"/>
          <w:rtl/>
          <w:lang w:bidi="ar-EG"/>
        </w:rPr>
      </w:pPr>
      <w:bookmarkStart w:id="77" w:name="_Toc224820331"/>
      <w:bookmarkEnd w:id="76"/>
      <w:r w:rsidRPr="00760F71">
        <w:rPr>
          <w:rFonts w:ascii="Sakkal Majalla" w:eastAsiaTheme="majorEastAsia" w:hAnsi="Sakkal Majalla" w:cs="Sakkal Majalla"/>
          <w:b/>
          <w:bCs/>
          <w:color w:val="000000" w:themeColor="text1"/>
          <w:sz w:val="28"/>
          <w:szCs w:val="28"/>
          <w:rtl/>
          <w:lang w:bidi="ar-EG"/>
        </w:rPr>
        <w:lastRenderedPageBreak/>
        <w:t xml:space="preserve">ثانيًا: أبعاد </w:t>
      </w:r>
      <w:bookmarkEnd w:id="77"/>
      <w:r w:rsidR="00796F38">
        <w:rPr>
          <w:rFonts w:ascii="Sakkal Majalla" w:eastAsiaTheme="majorEastAsia" w:hAnsi="Sakkal Majalla" w:cs="Sakkal Majalla" w:hint="cs"/>
          <w:b/>
          <w:bCs/>
          <w:color w:val="000000" w:themeColor="text1"/>
          <w:sz w:val="28"/>
          <w:szCs w:val="28"/>
          <w:rtl/>
          <w:lang w:bidi="ar-EG"/>
        </w:rPr>
        <w:t>جودة الخدمات الصحية</w:t>
      </w:r>
    </w:p>
    <w:p w14:paraId="0C666DA5" w14:textId="34EB914A" w:rsidR="003A689F" w:rsidRPr="00760F71" w:rsidRDefault="006B49B7" w:rsidP="003A689F">
      <w:pPr>
        <w:spacing w:line="276" w:lineRule="auto"/>
        <w:jc w:val="both"/>
        <w:rPr>
          <w:rFonts w:ascii="Sakkal Majalla" w:hAnsi="Sakkal Majalla" w:cs="Sakkal Majalla"/>
          <w:sz w:val="28"/>
          <w:szCs w:val="28"/>
          <w:rtl/>
          <w:lang w:bidi="ar-EG"/>
        </w:rPr>
      </w:pPr>
      <w:bookmarkStart w:id="78" w:name="_Hlk214293300"/>
      <w:r w:rsidRPr="006B49B7">
        <w:rPr>
          <w:rFonts w:ascii="Sakkal Majalla" w:hAnsi="Sakkal Majalla" w:cs="Sakkal Majalla"/>
          <w:sz w:val="28"/>
          <w:szCs w:val="28"/>
          <w:rtl/>
          <w:lang w:bidi="ar-EG"/>
        </w:rPr>
        <w:t xml:space="preserve">تتعدد أبعاد جودة الخدمات الصحية، حيث تشير الأدبيات إلى وجود عدد كبير من الأبعاد، إلا أن معظم الدراسات ركزت على خمسة أبعاد رئيسة تُعد الأكثر استخدامًا في تقييم جودة الخدمة الصحية، </w:t>
      </w:r>
      <w:r w:rsidR="00760F71" w:rsidRPr="00760F71">
        <w:rPr>
          <w:rFonts w:ascii="Sakkal Majalla" w:hAnsi="Sakkal Majalla" w:cs="Sakkal Majalla"/>
          <w:sz w:val="28"/>
          <w:szCs w:val="28"/>
          <w:rtl/>
          <w:lang w:bidi="ar-EG"/>
        </w:rPr>
        <w:t xml:space="preserve"> وتتمثل فيما يلي</w:t>
      </w:r>
      <w:r w:rsidR="003A689F">
        <w:rPr>
          <w:rFonts w:ascii="Sakkal Majalla" w:hAnsi="Sakkal Majalla" w:cs="Sakkal Majalla" w:hint="cs"/>
          <w:sz w:val="28"/>
          <w:szCs w:val="28"/>
          <w:rtl/>
          <w:lang w:bidi="ar-EG"/>
        </w:rPr>
        <w:t>:</w:t>
      </w:r>
    </w:p>
    <w:bookmarkEnd w:id="78"/>
    <w:p w14:paraId="51B5356C" w14:textId="77777777" w:rsidR="00760F71" w:rsidRPr="00760F71" w:rsidRDefault="00760F71" w:rsidP="00760F71">
      <w:pPr>
        <w:spacing w:line="276" w:lineRule="auto"/>
        <w:jc w:val="both"/>
        <w:rPr>
          <w:rFonts w:ascii="Sakkal Majalla" w:hAnsi="Sakkal Majalla" w:cs="Sakkal Majalla"/>
          <w:sz w:val="28"/>
          <w:szCs w:val="28"/>
          <w:rtl/>
          <w:lang w:bidi="ar-EG"/>
        </w:rPr>
      </w:pPr>
      <w:r w:rsidRPr="00760F71">
        <w:rPr>
          <w:rFonts w:ascii="Sakkal Majalla" w:hAnsi="Sakkal Majalla" w:cs="Sakkal Majalla"/>
          <w:noProof/>
          <w:sz w:val="28"/>
          <w:szCs w:val="28"/>
          <w:rtl/>
          <w:lang w:val="ar-EG" w:bidi="ar-EG"/>
        </w:rPr>
        <w:drawing>
          <wp:anchor distT="0" distB="0" distL="114300" distR="114300" simplePos="0" relativeHeight="251643904" behindDoc="1" locked="0" layoutInCell="1" allowOverlap="1" wp14:anchorId="64BE32AE" wp14:editId="27FEC9D9">
            <wp:simplePos x="0" y="0"/>
            <wp:positionH relativeFrom="margin">
              <wp:posOffset>225425</wp:posOffset>
            </wp:positionH>
            <wp:positionV relativeFrom="paragraph">
              <wp:posOffset>60960</wp:posOffset>
            </wp:positionV>
            <wp:extent cx="5565140" cy="3096260"/>
            <wp:effectExtent l="0" t="19050" r="0" b="8890"/>
            <wp:wrapTight wrapText="bothSides">
              <wp:wrapPolygon edited="0">
                <wp:start x="7320" y="-133"/>
                <wp:lineTo x="7320" y="6246"/>
                <wp:lineTo x="3253" y="6246"/>
                <wp:lineTo x="3031" y="6379"/>
                <wp:lineTo x="3031" y="11030"/>
                <wp:lineTo x="4584" y="12625"/>
                <wp:lineTo x="5102" y="12625"/>
                <wp:lineTo x="6285" y="14751"/>
                <wp:lineTo x="4880" y="16878"/>
                <wp:lineTo x="4954" y="21662"/>
                <wp:lineTo x="16636" y="21662"/>
                <wp:lineTo x="16784" y="16878"/>
                <wp:lineTo x="15305" y="14751"/>
                <wp:lineTo x="16562" y="12625"/>
                <wp:lineTo x="17080" y="12625"/>
                <wp:lineTo x="18559" y="11030"/>
                <wp:lineTo x="18707" y="6379"/>
                <wp:lineTo x="18337" y="6246"/>
                <wp:lineTo x="14270" y="6246"/>
                <wp:lineTo x="14270" y="-133"/>
                <wp:lineTo x="7320" y="-133"/>
              </wp:wrapPolygon>
            </wp:wrapTight>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14:paraId="2FCF54DD"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3FF779F4"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140E4D0D"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1ECBCA58" w14:textId="0FAC7A1B" w:rsidR="00760F71" w:rsidRDefault="00760F71" w:rsidP="00760F71">
      <w:pPr>
        <w:spacing w:line="276" w:lineRule="auto"/>
        <w:jc w:val="both"/>
        <w:rPr>
          <w:rFonts w:ascii="Sakkal Majalla" w:hAnsi="Sakkal Majalla" w:cs="Sakkal Majalla"/>
          <w:sz w:val="28"/>
          <w:szCs w:val="28"/>
          <w:rtl/>
          <w:lang w:bidi="ar-EG"/>
        </w:rPr>
      </w:pPr>
    </w:p>
    <w:p w14:paraId="66D513DE" w14:textId="77777777" w:rsidR="003A689F" w:rsidRPr="00760F71" w:rsidRDefault="003A689F" w:rsidP="00760F71">
      <w:pPr>
        <w:spacing w:line="276" w:lineRule="auto"/>
        <w:jc w:val="both"/>
        <w:rPr>
          <w:rFonts w:ascii="Sakkal Majalla" w:hAnsi="Sakkal Majalla" w:cs="Sakkal Majalla"/>
          <w:sz w:val="28"/>
          <w:szCs w:val="28"/>
          <w:rtl/>
          <w:lang w:bidi="ar-EG"/>
        </w:rPr>
      </w:pPr>
    </w:p>
    <w:p w14:paraId="11834FE5" w14:textId="77777777" w:rsidR="003A689F" w:rsidRDefault="003A689F" w:rsidP="00760F71">
      <w:pPr>
        <w:shd w:val="clear" w:color="auto" w:fill="808080" w:themeFill="background1" w:themeFillShade="80"/>
        <w:tabs>
          <w:tab w:val="left" w:pos="6300"/>
        </w:tabs>
        <w:spacing w:line="276" w:lineRule="auto"/>
        <w:ind w:left="2160" w:right="1620"/>
        <w:jc w:val="center"/>
        <w:rPr>
          <w:rFonts w:ascii="Sakkal Majalla" w:hAnsi="Sakkal Majalla" w:cs="Sakkal Majalla"/>
          <w:b/>
          <w:bCs/>
          <w:color w:val="FFFFFF" w:themeColor="background1"/>
          <w:sz w:val="28"/>
          <w:szCs w:val="28"/>
          <w:rtl/>
          <w:lang w:bidi="ar-EG"/>
        </w:rPr>
      </w:pPr>
    </w:p>
    <w:p w14:paraId="178F94AF" w14:textId="77777777" w:rsidR="003A689F" w:rsidRDefault="003A689F" w:rsidP="00760F71">
      <w:pPr>
        <w:shd w:val="clear" w:color="auto" w:fill="808080" w:themeFill="background1" w:themeFillShade="80"/>
        <w:tabs>
          <w:tab w:val="left" w:pos="6300"/>
        </w:tabs>
        <w:spacing w:line="276" w:lineRule="auto"/>
        <w:ind w:left="2160" w:right="1620"/>
        <w:jc w:val="center"/>
        <w:rPr>
          <w:rFonts w:ascii="Sakkal Majalla" w:hAnsi="Sakkal Majalla" w:cs="Sakkal Majalla"/>
          <w:b/>
          <w:bCs/>
          <w:color w:val="FFFFFF" w:themeColor="background1"/>
          <w:sz w:val="28"/>
          <w:szCs w:val="28"/>
          <w:rtl/>
          <w:lang w:bidi="ar-EG"/>
        </w:rPr>
      </w:pPr>
    </w:p>
    <w:p w14:paraId="2E7F2D71" w14:textId="77777777" w:rsidR="003A689F" w:rsidRDefault="003A689F" w:rsidP="00760F71">
      <w:pPr>
        <w:shd w:val="clear" w:color="auto" w:fill="808080" w:themeFill="background1" w:themeFillShade="80"/>
        <w:tabs>
          <w:tab w:val="left" w:pos="6300"/>
        </w:tabs>
        <w:spacing w:line="276" w:lineRule="auto"/>
        <w:ind w:left="2160" w:right="1620"/>
        <w:jc w:val="center"/>
        <w:rPr>
          <w:rFonts w:ascii="Sakkal Majalla" w:hAnsi="Sakkal Majalla" w:cs="Sakkal Majalla"/>
          <w:b/>
          <w:bCs/>
          <w:color w:val="FFFFFF" w:themeColor="background1"/>
          <w:sz w:val="28"/>
          <w:szCs w:val="28"/>
          <w:rtl/>
          <w:lang w:bidi="ar-EG"/>
        </w:rPr>
      </w:pPr>
    </w:p>
    <w:p w14:paraId="0B1E62E5" w14:textId="7A47C5E0" w:rsidR="00760F71" w:rsidRPr="00760F71" w:rsidRDefault="00760F71" w:rsidP="00760F71">
      <w:pPr>
        <w:shd w:val="clear" w:color="auto" w:fill="808080" w:themeFill="background1" w:themeFillShade="80"/>
        <w:tabs>
          <w:tab w:val="left" w:pos="6300"/>
        </w:tabs>
        <w:spacing w:line="276" w:lineRule="auto"/>
        <w:ind w:left="2160" w:right="1620"/>
        <w:jc w:val="center"/>
        <w:rPr>
          <w:rFonts w:ascii="Sakkal Majalla" w:hAnsi="Sakkal Majalla" w:cs="Sakkal Majalla"/>
          <w:b/>
          <w:bCs/>
          <w:color w:val="FFFFFF" w:themeColor="background1"/>
          <w:sz w:val="28"/>
          <w:szCs w:val="28"/>
          <w:rtl/>
          <w:lang w:bidi="ar-EG"/>
        </w:rPr>
      </w:pPr>
      <w:r w:rsidRPr="00760F71">
        <w:rPr>
          <w:rFonts w:ascii="Sakkal Majalla" w:hAnsi="Sakkal Majalla" w:cs="Sakkal Majalla"/>
          <w:b/>
          <w:bCs/>
          <w:color w:val="FFFFFF" w:themeColor="background1"/>
          <w:sz w:val="28"/>
          <w:szCs w:val="28"/>
          <w:rtl/>
          <w:lang w:bidi="ar-EG"/>
        </w:rPr>
        <w:t xml:space="preserve">شكل (2 – 2) أبعاد </w:t>
      </w:r>
      <w:r w:rsidR="003A689F">
        <w:rPr>
          <w:rFonts w:ascii="Sakkal Majalla" w:hAnsi="Sakkal Majalla" w:cs="Sakkal Majalla" w:hint="cs"/>
          <w:b/>
          <w:bCs/>
          <w:color w:val="FFFFFF" w:themeColor="background1"/>
          <w:sz w:val="28"/>
          <w:szCs w:val="28"/>
          <w:rtl/>
          <w:lang w:bidi="ar-EG"/>
        </w:rPr>
        <w:t xml:space="preserve">جودة الخدمات الصحية </w:t>
      </w:r>
      <w:r w:rsidRPr="00760F71">
        <w:rPr>
          <w:rFonts w:ascii="Sakkal Majalla" w:hAnsi="Sakkal Majalla" w:cs="Sakkal Majalla"/>
          <w:b/>
          <w:bCs/>
          <w:color w:val="FFFFFF" w:themeColor="background1"/>
          <w:sz w:val="28"/>
          <w:szCs w:val="28"/>
          <w:rtl/>
          <w:lang w:bidi="ar-EG"/>
        </w:rPr>
        <w:t>(إعداد الباحث)</w:t>
      </w:r>
    </w:p>
    <w:p w14:paraId="27C4A543" w14:textId="2B3136CD" w:rsidR="00760F71" w:rsidRPr="00760F71" w:rsidRDefault="00760F71" w:rsidP="00760F71">
      <w:pPr>
        <w:spacing w:line="276" w:lineRule="auto"/>
        <w:jc w:val="both"/>
        <w:rPr>
          <w:rFonts w:ascii="Sakkal Majalla" w:hAnsi="Sakkal Majalla" w:cs="Sakkal Majalla"/>
          <w:b/>
          <w:bCs/>
          <w:sz w:val="28"/>
          <w:szCs w:val="28"/>
          <w:rtl/>
          <w:lang w:bidi="ar-EG"/>
        </w:rPr>
      </w:pPr>
      <w:bookmarkStart w:id="79" w:name="_Hlk224823846"/>
      <w:r w:rsidRPr="00760F71">
        <w:rPr>
          <w:rFonts w:ascii="Sakkal Majalla" w:hAnsi="Sakkal Majalla" w:cs="Sakkal Majalla"/>
          <w:b/>
          <w:bCs/>
          <w:sz w:val="28"/>
          <w:szCs w:val="28"/>
          <w:rtl/>
          <w:lang w:bidi="ar-EG"/>
        </w:rPr>
        <w:t>1</w:t>
      </w:r>
      <w:r w:rsidRPr="00760F71">
        <w:rPr>
          <w:rFonts w:ascii="Sakkal Majalla" w:hAnsi="Sakkal Majalla" w:cs="Sakkal Majalla"/>
          <w:b/>
          <w:bCs/>
          <w:sz w:val="28"/>
          <w:szCs w:val="28"/>
          <w:lang w:bidi="ar-EG"/>
        </w:rPr>
        <w:t xml:space="preserve">. </w:t>
      </w:r>
      <w:bookmarkStart w:id="80" w:name="_Hlk214293314"/>
      <w:r w:rsidR="003A689F">
        <w:rPr>
          <w:rFonts w:ascii="Sakkal Majalla" w:hAnsi="Sakkal Majalla" w:cs="Sakkal Majalla" w:hint="cs"/>
          <w:b/>
          <w:bCs/>
          <w:sz w:val="28"/>
          <w:szCs w:val="28"/>
          <w:rtl/>
          <w:lang w:bidi="ar-EG"/>
        </w:rPr>
        <w:t>الاستجابة</w:t>
      </w:r>
    </w:p>
    <w:p w14:paraId="717B35EA" w14:textId="77777777" w:rsidR="003A689F" w:rsidRDefault="003A689F" w:rsidP="00760F71">
      <w:pPr>
        <w:spacing w:line="276" w:lineRule="auto"/>
        <w:jc w:val="both"/>
        <w:rPr>
          <w:rFonts w:ascii="Sakkal Majalla" w:hAnsi="Sakkal Majalla" w:cs="Sakkal Majalla"/>
          <w:b/>
          <w:bCs/>
          <w:sz w:val="28"/>
          <w:szCs w:val="28"/>
          <w:rtl/>
          <w:lang w:bidi="ar-EG"/>
        </w:rPr>
      </w:pPr>
      <w:r w:rsidRPr="003A689F">
        <w:rPr>
          <w:rFonts w:ascii="Sakkal Majalla" w:hAnsi="Sakkal Majalla" w:cs="Sakkal Majalla"/>
          <w:sz w:val="28"/>
          <w:szCs w:val="28"/>
          <w:rtl/>
          <w:lang w:bidi="ar-EG"/>
        </w:rPr>
        <w:t>تشير الاستجابة إلى مدى قدرة المؤسسة الصحية على تقديم الخدمات بسرعة وكفاءة، والاستجابة الفورية لاحتياجات المرضى، مع تقليل فترات الانتظار إلى الحد المقبول. كما تتضمن هذا البعد جاهزية الكادر الطبي للتعامل مع المرضى بكفاءة ومرونة، بما يسهم في تحسين تجربة المستفيد وتعزيز رضاه عن الخدمة المقدمة.</w:t>
      </w:r>
    </w:p>
    <w:p w14:paraId="5922C683" w14:textId="1B868DEF" w:rsidR="00760F71" w:rsidRPr="00760F71" w:rsidRDefault="00760F71" w:rsidP="00760F71">
      <w:pPr>
        <w:spacing w:line="276" w:lineRule="auto"/>
        <w:jc w:val="both"/>
        <w:rPr>
          <w:rFonts w:ascii="Sakkal Majalla" w:hAnsi="Sakkal Majalla" w:cs="Sakkal Majalla"/>
          <w:b/>
          <w:bCs/>
          <w:sz w:val="28"/>
          <w:szCs w:val="28"/>
          <w:rtl/>
          <w:lang w:bidi="ar-EG"/>
        </w:rPr>
      </w:pPr>
      <w:r w:rsidRPr="00760F71">
        <w:rPr>
          <w:rFonts w:ascii="Sakkal Majalla" w:hAnsi="Sakkal Majalla" w:cs="Sakkal Majalla"/>
          <w:b/>
          <w:bCs/>
          <w:sz w:val="28"/>
          <w:szCs w:val="28"/>
          <w:rtl/>
          <w:lang w:bidi="ar-EG"/>
        </w:rPr>
        <w:t>2</w:t>
      </w:r>
      <w:r w:rsidRPr="00760F71">
        <w:rPr>
          <w:rFonts w:ascii="Sakkal Majalla" w:hAnsi="Sakkal Majalla" w:cs="Sakkal Majalla"/>
          <w:b/>
          <w:bCs/>
          <w:sz w:val="28"/>
          <w:szCs w:val="28"/>
          <w:lang w:bidi="ar-EG"/>
        </w:rPr>
        <w:t xml:space="preserve">. </w:t>
      </w:r>
      <w:r w:rsidR="003A689F">
        <w:rPr>
          <w:rFonts w:ascii="Sakkal Majalla" w:hAnsi="Sakkal Majalla" w:cs="Sakkal Majalla" w:hint="cs"/>
          <w:b/>
          <w:bCs/>
          <w:sz w:val="28"/>
          <w:szCs w:val="28"/>
          <w:rtl/>
          <w:lang w:bidi="ar-EG"/>
        </w:rPr>
        <w:t>الموثوقية</w:t>
      </w:r>
    </w:p>
    <w:p w14:paraId="26267EC9" w14:textId="6B7D2EEA" w:rsidR="00760F71" w:rsidRDefault="003A689F" w:rsidP="00760F71">
      <w:pPr>
        <w:spacing w:line="276" w:lineRule="auto"/>
        <w:jc w:val="both"/>
        <w:rPr>
          <w:rFonts w:ascii="Sakkal Majalla" w:hAnsi="Sakkal Majalla" w:cs="Sakkal Majalla"/>
          <w:sz w:val="28"/>
          <w:szCs w:val="28"/>
          <w:rtl/>
          <w:lang w:bidi="ar-EG"/>
        </w:rPr>
      </w:pPr>
      <w:r w:rsidRPr="003A689F">
        <w:rPr>
          <w:rFonts w:ascii="Sakkal Majalla" w:hAnsi="Sakkal Majalla" w:cs="Sakkal Majalla"/>
          <w:sz w:val="28"/>
          <w:szCs w:val="28"/>
          <w:rtl/>
          <w:lang w:bidi="ar-EG"/>
        </w:rPr>
        <w:t>تعكس الموثوقية قدرة المؤسسة الصحية على تقديم الخدمة بدقة وثبات وفقًا لما هو متوقع، حيث تشمل الالتزام بالمواعيد المحددة، وتنفيذ الإجراءات الطبية بشكل صحيح، وتقديم خدمات صحية تتسم بالكفاءة والاعتمادية، مما يعزز ثقة المرضى في المؤسسة الصحية.</w:t>
      </w:r>
    </w:p>
    <w:p w14:paraId="3C7DA724" w14:textId="3B81EBB7" w:rsidR="003A689F" w:rsidRDefault="003A689F" w:rsidP="00760F71">
      <w:pPr>
        <w:spacing w:line="276" w:lineRule="auto"/>
        <w:jc w:val="both"/>
        <w:rPr>
          <w:rFonts w:ascii="Sakkal Majalla" w:hAnsi="Sakkal Majalla" w:cs="Sakkal Majalla"/>
          <w:sz w:val="28"/>
          <w:szCs w:val="28"/>
          <w:rtl/>
          <w:lang w:bidi="ar-EG"/>
        </w:rPr>
      </w:pPr>
    </w:p>
    <w:p w14:paraId="023CAAF1" w14:textId="77777777" w:rsidR="003A689F" w:rsidRPr="00760F71" w:rsidRDefault="003A689F" w:rsidP="00760F71">
      <w:pPr>
        <w:spacing w:line="276" w:lineRule="auto"/>
        <w:jc w:val="both"/>
        <w:rPr>
          <w:rFonts w:ascii="Sakkal Majalla" w:hAnsi="Sakkal Majalla" w:cs="Sakkal Majalla"/>
          <w:sz w:val="28"/>
          <w:szCs w:val="28"/>
          <w:rtl/>
          <w:lang w:bidi="ar-EG"/>
        </w:rPr>
      </w:pPr>
    </w:p>
    <w:p w14:paraId="2DDAADC7" w14:textId="77F54BFD" w:rsidR="00760F71" w:rsidRPr="00760F71" w:rsidRDefault="00760F71" w:rsidP="00760F71">
      <w:pPr>
        <w:spacing w:line="276" w:lineRule="auto"/>
        <w:jc w:val="both"/>
        <w:rPr>
          <w:rFonts w:ascii="Sakkal Majalla" w:hAnsi="Sakkal Majalla" w:cs="Sakkal Majalla"/>
          <w:b/>
          <w:bCs/>
          <w:sz w:val="28"/>
          <w:szCs w:val="28"/>
          <w:rtl/>
          <w:lang w:bidi="ar-EG"/>
        </w:rPr>
      </w:pPr>
      <w:r w:rsidRPr="00760F71">
        <w:rPr>
          <w:rFonts w:ascii="Sakkal Majalla" w:hAnsi="Sakkal Majalla" w:cs="Sakkal Majalla"/>
          <w:b/>
          <w:bCs/>
          <w:sz w:val="28"/>
          <w:szCs w:val="28"/>
          <w:rtl/>
          <w:lang w:bidi="ar-EG"/>
        </w:rPr>
        <w:lastRenderedPageBreak/>
        <w:t>3</w:t>
      </w:r>
      <w:r w:rsidRPr="00760F71">
        <w:rPr>
          <w:rFonts w:ascii="Sakkal Majalla" w:hAnsi="Sakkal Majalla" w:cs="Sakkal Majalla"/>
          <w:b/>
          <w:bCs/>
          <w:sz w:val="28"/>
          <w:szCs w:val="28"/>
          <w:lang w:bidi="ar-EG"/>
        </w:rPr>
        <w:t xml:space="preserve">. </w:t>
      </w:r>
      <w:r w:rsidR="003A689F">
        <w:rPr>
          <w:rFonts w:ascii="Sakkal Majalla" w:hAnsi="Sakkal Majalla" w:cs="Sakkal Majalla" w:hint="cs"/>
          <w:b/>
          <w:bCs/>
          <w:sz w:val="28"/>
          <w:szCs w:val="28"/>
          <w:rtl/>
          <w:lang w:bidi="ar-EG"/>
        </w:rPr>
        <w:t>الأمن والسلامة</w:t>
      </w:r>
    </w:p>
    <w:p w14:paraId="44F8D540" w14:textId="13CD53F8" w:rsidR="003A689F" w:rsidRPr="00760F71" w:rsidRDefault="003A689F" w:rsidP="00760F71">
      <w:pPr>
        <w:spacing w:line="276" w:lineRule="auto"/>
        <w:jc w:val="both"/>
        <w:rPr>
          <w:rFonts w:ascii="Sakkal Majalla" w:hAnsi="Sakkal Majalla" w:cs="Sakkal Majalla"/>
          <w:sz w:val="28"/>
          <w:szCs w:val="28"/>
          <w:rtl/>
          <w:lang w:bidi="ar-EG"/>
        </w:rPr>
      </w:pPr>
      <w:r w:rsidRPr="003A689F">
        <w:rPr>
          <w:rFonts w:ascii="Sakkal Majalla" w:hAnsi="Sakkal Majalla" w:cs="Sakkal Majalla"/>
          <w:sz w:val="28"/>
          <w:szCs w:val="28"/>
          <w:rtl/>
          <w:lang w:bidi="ar-EG"/>
        </w:rPr>
        <w:t>يشير هذا البعد إلى مدى التزام المؤسسة الصحية بتوفير بيئة آمنة للمرضى، سواء من حيث سلامة الإجراءات الطبية أو حماية البيانات والمعلومات الصحية. كما يشمل تطبيق معايير الجودة والسلامة المهنية، والحد من الأخطاء الطبية، بما يعزز شعور المرضى بالأمان والثقة أثناء تلقي الخدمة.</w:t>
      </w:r>
    </w:p>
    <w:p w14:paraId="50EA8489" w14:textId="01C05341" w:rsidR="00760F71" w:rsidRPr="00760F71" w:rsidRDefault="00760F71" w:rsidP="00760F71">
      <w:pPr>
        <w:spacing w:line="276" w:lineRule="auto"/>
        <w:jc w:val="both"/>
        <w:rPr>
          <w:rFonts w:ascii="Sakkal Majalla" w:hAnsi="Sakkal Majalla" w:cs="Sakkal Majalla"/>
          <w:b/>
          <w:bCs/>
          <w:sz w:val="28"/>
          <w:szCs w:val="28"/>
          <w:rtl/>
          <w:lang w:bidi="ar-EG"/>
        </w:rPr>
      </w:pPr>
      <w:r w:rsidRPr="00760F71">
        <w:rPr>
          <w:rFonts w:ascii="Sakkal Majalla" w:hAnsi="Sakkal Majalla" w:cs="Sakkal Majalla"/>
          <w:b/>
          <w:bCs/>
          <w:sz w:val="28"/>
          <w:szCs w:val="28"/>
          <w:rtl/>
          <w:lang w:bidi="ar-EG"/>
        </w:rPr>
        <w:t>4</w:t>
      </w:r>
      <w:r w:rsidRPr="00760F71">
        <w:rPr>
          <w:rFonts w:ascii="Sakkal Majalla" w:hAnsi="Sakkal Majalla" w:cs="Sakkal Majalla"/>
          <w:b/>
          <w:bCs/>
          <w:sz w:val="28"/>
          <w:szCs w:val="28"/>
          <w:lang w:bidi="ar-EG"/>
        </w:rPr>
        <w:t xml:space="preserve">. </w:t>
      </w:r>
      <w:r w:rsidR="003A689F">
        <w:rPr>
          <w:rFonts w:ascii="Sakkal Majalla" w:hAnsi="Sakkal Majalla" w:cs="Sakkal Majalla" w:hint="cs"/>
          <w:b/>
          <w:bCs/>
          <w:sz w:val="28"/>
          <w:szCs w:val="28"/>
          <w:rtl/>
          <w:lang w:bidi="ar-EG"/>
        </w:rPr>
        <w:t xml:space="preserve"> التواصل</w:t>
      </w:r>
    </w:p>
    <w:p w14:paraId="10B5C280" w14:textId="4FDFE982" w:rsidR="003A689F" w:rsidRPr="00760F71" w:rsidRDefault="003A689F" w:rsidP="00760F71">
      <w:pPr>
        <w:spacing w:line="276" w:lineRule="auto"/>
        <w:jc w:val="both"/>
        <w:rPr>
          <w:rFonts w:ascii="Sakkal Majalla" w:hAnsi="Sakkal Majalla" w:cs="Sakkal Majalla"/>
          <w:sz w:val="28"/>
          <w:szCs w:val="28"/>
          <w:rtl/>
          <w:lang w:bidi="ar-EG"/>
        </w:rPr>
      </w:pPr>
      <w:r w:rsidRPr="003A689F">
        <w:rPr>
          <w:rFonts w:ascii="Sakkal Majalla" w:hAnsi="Sakkal Majalla" w:cs="Sakkal Majalla"/>
          <w:sz w:val="28"/>
          <w:szCs w:val="28"/>
          <w:rtl/>
          <w:lang w:bidi="ar-EG"/>
        </w:rPr>
        <w:t>يعبر التواصل عن فعالية قنوات الاتصال بين مقدمي الخدمة الصحية والمرضى، ويشمل وضوح المعلومات المقدمة، وسهولة الوصول إلى الخدمة، وقدرة الكادر الطبي على شرح الحالة الصحية والإجراءات العلاجية بشكل مبسط. كما يتضمن الاستجابة لاستفسارات المرضى وتعزيز التفاعل الإيجابي معهم</w:t>
      </w:r>
      <w:r w:rsidR="002F4E51">
        <w:rPr>
          <w:rFonts w:ascii="Sakkal Majalla" w:hAnsi="Sakkal Majalla" w:cs="Sakkal Majalla" w:hint="cs"/>
          <w:sz w:val="28"/>
          <w:szCs w:val="28"/>
          <w:rtl/>
          <w:lang w:bidi="ar-EG"/>
        </w:rPr>
        <w:t xml:space="preserve"> (شارف، 2018، ص: 179).</w:t>
      </w:r>
    </w:p>
    <w:bookmarkEnd w:id="79"/>
    <w:p w14:paraId="14F4D42E" w14:textId="09087CCD" w:rsidR="00760F71" w:rsidRPr="00760F71" w:rsidRDefault="00760F71" w:rsidP="00760F71">
      <w:pPr>
        <w:spacing w:line="276" w:lineRule="auto"/>
        <w:jc w:val="both"/>
        <w:rPr>
          <w:rFonts w:ascii="Sakkal Majalla" w:hAnsi="Sakkal Majalla" w:cs="Sakkal Majalla"/>
          <w:b/>
          <w:bCs/>
          <w:sz w:val="28"/>
          <w:szCs w:val="28"/>
          <w:rtl/>
          <w:lang w:bidi="ar-EG"/>
        </w:rPr>
      </w:pPr>
      <w:r w:rsidRPr="00760F71">
        <w:rPr>
          <w:rFonts w:ascii="Sakkal Majalla" w:hAnsi="Sakkal Majalla" w:cs="Sakkal Majalla"/>
          <w:b/>
          <w:bCs/>
          <w:sz w:val="28"/>
          <w:szCs w:val="28"/>
          <w:rtl/>
          <w:lang w:bidi="ar-EG"/>
        </w:rPr>
        <w:t>5</w:t>
      </w:r>
      <w:r w:rsidRPr="00760F71">
        <w:rPr>
          <w:rFonts w:ascii="Sakkal Majalla" w:hAnsi="Sakkal Majalla" w:cs="Sakkal Majalla"/>
          <w:b/>
          <w:bCs/>
          <w:sz w:val="28"/>
          <w:szCs w:val="28"/>
          <w:lang w:bidi="ar-EG"/>
        </w:rPr>
        <w:t xml:space="preserve">. </w:t>
      </w:r>
      <w:r w:rsidRPr="00760F71">
        <w:rPr>
          <w:rFonts w:ascii="Sakkal Majalla" w:hAnsi="Sakkal Majalla" w:cs="Sakkal Majalla"/>
          <w:b/>
          <w:bCs/>
          <w:sz w:val="28"/>
          <w:szCs w:val="28"/>
          <w:rtl/>
          <w:lang w:bidi="ar-EG"/>
        </w:rPr>
        <w:t>ال</w:t>
      </w:r>
      <w:r w:rsidR="002F4E51">
        <w:rPr>
          <w:rFonts w:ascii="Sakkal Majalla" w:hAnsi="Sakkal Majalla" w:cs="Sakkal Majalla" w:hint="cs"/>
          <w:b/>
          <w:bCs/>
          <w:sz w:val="28"/>
          <w:szCs w:val="28"/>
          <w:rtl/>
          <w:lang w:bidi="ar-EG"/>
        </w:rPr>
        <w:t>تعاطف</w:t>
      </w:r>
    </w:p>
    <w:p w14:paraId="4C89E5E1" w14:textId="5333E8D4" w:rsidR="002F4E51" w:rsidRPr="00760F71" w:rsidRDefault="002F4E51" w:rsidP="00760F71">
      <w:pPr>
        <w:spacing w:line="276" w:lineRule="auto"/>
        <w:jc w:val="both"/>
        <w:rPr>
          <w:rFonts w:ascii="Sakkal Majalla" w:hAnsi="Sakkal Majalla" w:cs="Sakkal Majalla"/>
          <w:sz w:val="28"/>
          <w:szCs w:val="28"/>
          <w:rtl/>
          <w:lang w:bidi="ar-EG"/>
        </w:rPr>
      </w:pPr>
      <w:r w:rsidRPr="002F4E51">
        <w:rPr>
          <w:rFonts w:ascii="Sakkal Majalla" w:hAnsi="Sakkal Majalla" w:cs="Sakkal Majalla"/>
          <w:sz w:val="28"/>
          <w:szCs w:val="28"/>
          <w:rtl/>
          <w:lang w:bidi="ar-EG"/>
        </w:rPr>
        <w:t>يعبر التعاطف عن مدى اهتمام المؤسسة الصحية بالمريض وتقديم رعاية فردية تراعي احتياجاته وظروفه الخاصة، من خلال الاستماع إلى مشكلاته والعمل على إيجاد حلول لها بأسلوب إنساني يعكس الاحترام والتقدير.</w:t>
      </w:r>
    </w:p>
    <w:p w14:paraId="3B134884" w14:textId="5687B4D0" w:rsidR="00760F71" w:rsidRPr="00760F71" w:rsidRDefault="00760F71" w:rsidP="00760F71">
      <w:pPr>
        <w:keepNext/>
        <w:keepLines/>
        <w:spacing w:before="40" w:after="0"/>
        <w:outlineLvl w:val="2"/>
        <w:rPr>
          <w:rFonts w:ascii="Sakkal Majalla" w:eastAsiaTheme="majorEastAsia" w:hAnsi="Sakkal Majalla" w:cs="Sakkal Majalla"/>
          <w:b/>
          <w:bCs/>
          <w:color w:val="000000" w:themeColor="text1"/>
          <w:sz w:val="28"/>
          <w:szCs w:val="28"/>
          <w:rtl/>
          <w:lang w:bidi="ar-EG"/>
        </w:rPr>
      </w:pPr>
      <w:bookmarkStart w:id="81" w:name="_Toc224820332"/>
      <w:bookmarkEnd w:id="80"/>
      <w:r w:rsidRPr="00760F71">
        <w:rPr>
          <w:rFonts w:ascii="Sakkal Majalla" w:eastAsiaTheme="majorEastAsia" w:hAnsi="Sakkal Majalla" w:cs="Sakkal Majalla"/>
          <w:b/>
          <w:bCs/>
          <w:color w:val="000000" w:themeColor="text1"/>
          <w:sz w:val="28"/>
          <w:szCs w:val="28"/>
          <w:rtl/>
          <w:lang w:bidi="ar-EG"/>
        </w:rPr>
        <w:t xml:space="preserve">ثالثُا: </w:t>
      </w:r>
      <w:r w:rsidR="002F4E51">
        <w:rPr>
          <w:rFonts w:ascii="Sakkal Majalla" w:eastAsiaTheme="majorEastAsia" w:hAnsi="Sakkal Majalla" w:cs="Sakkal Majalla" w:hint="cs"/>
          <w:b/>
          <w:bCs/>
          <w:color w:val="000000" w:themeColor="text1"/>
          <w:sz w:val="28"/>
          <w:szCs w:val="28"/>
          <w:rtl/>
          <w:lang w:bidi="ar-EG"/>
        </w:rPr>
        <w:t>خصائص الخدمة الصحية</w:t>
      </w:r>
      <w:bookmarkEnd w:id="81"/>
      <w:r w:rsidRPr="00760F71">
        <w:rPr>
          <w:rFonts w:ascii="Sakkal Majalla" w:eastAsiaTheme="majorEastAsia" w:hAnsi="Sakkal Majalla" w:cs="Sakkal Majalla"/>
          <w:b/>
          <w:bCs/>
          <w:color w:val="000000" w:themeColor="text1"/>
          <w:sz w:val="28"/>
          <w:szCs w:val="28"/>
          <w:rtl/>
          <w:lang w:bidi="ar-EG"/>
        </w:rPr>
        <w:t xml:space="preserve"> </w:t>
      </w:r>
    </w:p>
    <w:p w14:paraId="63FE0B18" w14:textId="5943D889" w:rsidR="002F4E51" w:rsidRPr="00760F71" w:rsidRDefault="002F4E51" w:rsidP="00760F71">
      <w:pPr>
        <w:spacing w:line="276" w:lineRule="auto"/>
        <w:jc w:val="both"/>
        <w:rPr>
          <w:rFonts w:ascii="Sakkal Majalla" w:hAnsi="Sakkal Majalla" w:cs="Sakkal Majalla"/>
          <w:sz w:val="28"/>
          <w:szCs w:val="28"/>
          <w:rtl/>
          <w:lang w:bidi="ar-EG"/>
        </w:rPr>
      </w:pPr>
      <w:bookmarkStart w:id="82" w:name="_Hlk214293423"/>
      <w:r w:rsidRPr="002F4E51">
        <w:rPr>
          <w:rFonts w:ascii="Sakkal Majalla" w:hAnsi="Sakkal Majalla" w:cs="Sakkal Majalla"/>
          <w:sz w:val="28"/>
          <w:szCs w:val="28"/>
          <w:rtl/>
          <w:lang w:bidi="ar-EG"/>
        </w:rPr>
        <w:t>تتميز الخدمات الصحية بمجموعة من الخصائص التي تميزها عن السلع المادية، نظرًا لطبيعتها غير الملموسة واعتمادها على التفاعل المباشر بين مقدم الخدمة والمستفيد. ويمكن توضيح أهم هذه الخصائص على النحو التالي:</w:t>
      </w:r>
    </w:p>
    <w:bookmarkEnd w:id="82"/>
    <w:p w14:paraId="2165C2E2" w14:textId="77777777" w:rsidR="00760F71" w:rsidRPr="00760F71" w:rsidRDefault="00760F71" w:rsidP="00760F71">
      <w:pPr>
        <w:spacing w:line="276" w:lineRule="auto"/>
        <w:jc w:val="both"/>
        <w:rPr>
          <w:rFonts w:ascii="Sakkal Majalla" w:hAnsi="Sakkal Majalla" w:cs="Sakkal Majalla"/>
          <w:sz w:val="28"/>
          <w:szCs w:val="28"/>
          <w:rtl/>
          <w:lang w:bidi="ar-EG"/>
        </w:rPr>
      </w:pPr>
      <w:r w:rsidRPr="00760F71">
        <w:rPr>
          <w:rFonts w:ascii="Sakkal Majalla" w:hAnsi="Sakkal Majalla" w:cs="Sakkal Majalla"/>
          <w:noProof/>
          <w:sz w:val="28"/>
          <w:szCs w:val="28"/>
          <w:rtl/>
          <w:lang w:val="ar-EG" w:bidi="ar-EG"/>
        </w:rPr>
        <w:drawing>
          <wp:inline distT="0" distB="0" distL="0" distR="0" wp14:anchorId="16ECE25B" wp14:editId="74924313">
            <wp:extent cx="6062133" cy="3138311"/>
            <wp:effectExtent l="0" t="0" r="0" b="508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7F209C7" w14:textId="03756C69" w:rsidR="00760F71" w:rsidRPr="00760F71" w:rsidRDefault="00760F71" w:rsidP="00760F71">
      <w:pPr>
        <w:shd w:val="clear" w:color="auto" w:fill="808080" w:themeFill="background1" w:themeFillShade="80"/>
        <w:tabs>
          <w:tab w:val="left" w:pos="6300"/>
        </w:tabs>
        <w:spacing w:line="276" w:lineRule="auto"/>
        <w:ind w:left="2160" w:right="1620"/>
        <w:jc w:val="center"/>
        <w:rPr>
          <w:rFonts w:ascii="Sakkal Majalla" w:hAnsi="Sakkal Majalla" w:cs="Sakkal Majalla"/>
          <w:b/>
          <w:bCs/>
          <w:color w:val="FFFFFF" w:themeColor="background1"/>
          <w:sz w:val="28"/>
          <w:szCs w:val="28"/>
          <w:rtl/>
          <w:lang w:bidi="ar-EG"/>
        </w:rPr>
      </w:pPr>
      <w:r w:rsidRPr="00760F71">
        <w:rPr>
          <w:rFonts w:ascii="Sakkal Majalla" w:hAnsi="Sakkal Majalla" w:cs="Sakkal Majalla"/>
          <w:b/>
          <w:bCs/>
          <w:color w:val="FFFFFF" w:themeColor="background1"/>
          <w:sz w:val="28"/>
          <w:szCs w:val="28"/>
          <w:rtl/>
          <w:lang w:bidi="ar-EG"/>
        </w:rPr>
        <w:t xml:space="preserve">شكل (2 – 3) يوضح </w:t>
      </w:r>
      <w:r w:rsidR="002F4E51">
        <w:rPr>
          <w:rFonts w:ascii="Sakkal Majalla" w:hAnsi="Sakkal Majalla" w:cs="Sakkal Majalla" w:hint="cs"/>
          <w:b/>
          <w:bCs/>
          <w:color w:val="FFFFFF" w:themeColor="background1"/>
          <w:sz w:val="28"/>
          <w:szCs w:val="28"/>
          <w:rtl/>
          <w:lang w:bidi="ar-EG"/>
        </w:rPr>
        <w:t xml:space="preserve">خصائص الخدمة الصحية </w:t>
      </w:r>
      <w:r w:rsidRPr="00760F71">
        <w:rPr>
          <w:rFonts w:ascii="Sakkal Majalla" w:hAnsi="Sakkal Majalla" w:cs="Sakkal Majalla"/>
          <w:b/>
          <w:bCs/>
          <w:color w:val="FFFFFF" w:themeColor="background1"/>
          <w:sz w:val="28"/>
          <w:szCs w:val="28"/>
          <w:rtl/>
          <w:lang w:bidi="ar-EG"/>
        </w:rPr>
        <w:t xml:space="preserve"> (إعداد الباحث)</w:t>
      </w:r>
    </w:p>
    <w:p w14:paraId="2E2DBDA1" w14:textId="33C5897A" w:rsidR="002F4E51" w:rsidRPr="002F4E51" w:rsidRDefault="002F4E51" w:rsidP="002F4E51">
      <w:pPr>
        <w:pStyle w:val="ListParagraph"/>
        <w:numPr>
          <w:ilvl w:val="1"/>
          <w:numId w:val="30"/>
        </w:numPr>
        <w:bidi/>
        <w:spacing w:line="276" w:lineRule="auto"/>
        <w:ind w:left="540"/>
        <w:jc w:val="both"/>
        <w:rPr>
          <w:rFonts w:ascii="Sakkal Majalla" w:hAnsi="Sakkal Majalla" w:cs="Sakkal Majalla"/>
          <w:b/>
          <w:bCs/>
          <w:sz w:val="28"/>
          <w:szCs w:val="28"/>
          <w:rtl/>
          <w:lang w:bidi="ar-EG"/>
        </w:rPr>
      </w:pPr>
      <w:r w:rsidRPr="002F4E51">
        <w:rPr>
          <w:rFonts w:ascii="Sakkal Majalla" w:hAnsi="Sakkal Majalla" w:cs="Sakkal Majalla"/>
          <w:b/>
          <w:bCs/>
          <w:sz w:val="28"/>
          <w:szCs w:val="28"/>
          <w:rtl/>
        </w:rPr>
        <w:lastRenderedPageBreak/>
        <w:t>الطابع غير المادي للخدمة</w:t>
      </w:r>
      <w:r>
        <w:rPr>
          <w:rFonts w:ascii="Sakkal Majalla" w:hAnsi="Sakkal Majalla" w:cs="Sakkal Majalla" w:hint="cs"/>
          <w:b/>
          <w:bCs/>
          <w:sz w:val="28"/>
          <w:szCs w:val="28"/>
          <w:rtl/>
        </w:rPr>
        <w:t xml:space="preserve">: </w:t>
      </w:r>
      <w:r w:rsidRPr="002F4E51">
        <w:rPr>
          <w:rFonts w:ascii="Sakkal Majalla" w:hAnsi="Sakkal Majalla" w:cs="Sakkal Majalla"/>
          <w:sz w:val="28"/>
          <w:szCs w:val="28"/>
          <w:rtl/>
        </w:rPr>
        <w:t>تُعد الخدمات الصحية من الخدمات غير الملموسة، حيث لا يمكن رؤيتها أو قياسها بشكل مادي قبل تقديمها، وإنما يتم الحكم عليها من خلال نتائجها وتأثيرها على المستفيد. وترتبط هذه الخدمات باحتياجات إنسانية وسلوكية، ويعتمد نجاحها بشكل كبير على كفاءة مقدم الخدمة وقدرته على تحقيق رضا المرضى، مما يعزز ولاءهم واستمرار تعاملهم مع المؤسسة الصحية</w:t>
      </w:r>
      <w:r w:rsidRPr="002F4E51">
        <w:rPr>
          <w:rFonts w:ascii="Sakkal Majalla" w:hAnsi="Sakkal Majalla" w:cs="Sakkal Majalla"/>
          <w:sz w:val="28"/>
          <w:szCs w:val="28"/>
          <w:lang w:bidi="ar-EG"/>
        </w:rPr>
        <w:t>.</w:t>
      </w:r>
    </w:p>
    <w:p w14:paraId="7994A42F" w14:textId="64B025BF" w:rsidR="002F4E51" w:rsidRPr="002F4E51" w:rsidRDefault="002F4E51" w:rsidP="002F4E51">
      <w:pPr>
        <w:pStyle w:val="ListParagraph"/>
        <w:numPr>
          <w:ilvl w:val="1"/>
          <w:numId w:val="30"/>
        </w:numPr>
        <w:bidi/>
        <w:spacing w:line="276" w:lineRule="auto"/>
        <w:ind w:left="540"/>
        <w:jc w:val="both"/>
        <w:rPr>
          <w:rFonts w:ascii="Sakkal Majalla" w:hAnsi="Sakkal Majalla" w:cs="Sakkal Majalla"/>
          <w:b/>
          <w:bCs/>
          <w:sz w:val="28"/>
          <w:szCs w:val="28"/>
          <w:rtl/>
        </w:rPr>
      </w:pPr>
      <w:r w:rsidRPr="002F4E51">
        <w:rPr>
          <w:rFonts w:ascii="Sakkal Majalla" w:hAnsi="Sakkal Majalla" w:cs="Sakkal Majalla"/>
          <w:b/>
          <w:bCs/>
          <w:sz w:val="28"/>
          <w:szCs w:val="28"/>
          <w:rtl/>
        </w:rPr>
        <w:t>التفاعل المباشر بين مقدم الخدمة والمستفيد</w:t>
      </w:r>
      <w:r>
        <w:rPr>
          <w:rFonts w:ascii="Sakkal Majalla" w:hAnsi="Sakkal Majalla" w:cs="Sakkal Majalla" w:hint="cs"/>
          <w:b/>
          <w:bCs/>
          <w:sz w:val="28"/>
          <w:szCs w:val="28"/>
          <w:rtl/>
        </w:rPr>
        <w:t xml:space="preserve">: </w:t>
      </w:r>
      <w:r w:rsidRPr="002F4E51">
        <w:rPr>
          <w:rFonts w:ascii="Sakkal Majalla" w:hAnsi="Sakkal Majalla" w:cs="Sakkal Majalla"/>
          <w:sz w:val="28"/>
          <w:szCs w:val="28"/>
          <w:rtl/>
        </w:rPr>
        <w:t>تقوم الخدمات الصحية على علاقة تفاعلية مباشرة بين مقدم الخدمة (الكادر الطبي) والمريض، حيث يتم تقديم الخدمة استجابةً لطلب محدد. ويؤثر هذا التفاعل في تحديد طبيعة الخدمة وجودتها، كما يسهم المريض في توجيه الخدمة وفق احتياجاته وتوقعاته</w:t>
      </w:r>
      <w:r w:rsidRPr="002F4E51">
        <w:rPr>
          <w:rFonts w:ascii="Sakkal Majalla" w:hAnsi="Sakkal Majalla" w:cs="Sakkal Majalla"/>
          <w:sz w:val="28"/>
          <w:szCs w:val="28"/>
          <w:lang w:bidi="ar-EG"/>
        </w:rPr>
        <w:t>.</w:t>
      </w:r>
    </w:p>
    <w:p w14:paraId="75F18600" w14:textId="755CD553" w:rsidR="002F4E51" w:rsidRPr="002F4E51" w:rsidRDefault="002F4E51" w:rsidP="002F4E51">
      <w:pPr>
        <w:pStyle w:val="ListParagraph"/>
        <w:numPr>
          <w:ilvl w:val="1"/>
          <w:numId w:val="30"/>
        </w:numPr>
        <w:bidi/>
        <w:spacing w:line="276" w:lineRule="auto"/>
        <w:ind w:left="540"/>
        <w:jc w:val="both"/>
        <w:rPr>
          <w:rFonts w:ascii="Sakkal Majalla" w:hAnsi="Sakkal Majalla" w:cs="Sakkal Majalla"/>
          <w:b/>
          <w:bCs/>
          <w:sz w:val="28"/>
          <w:szCs w:val="28"/>
        </w:rPr>
      </w:pPr>
      <w:r w:rsidRPr="002F4E51">
        <w:rPr>
          <w:rFonts w:ascii="Sakkal Majalla" w:hAnsi="Sakkal Majalla" w:cs="Sakkal Majalla"/>
          <w:b/>
          <w:bCs/>
          <w:sz w:val="28"/>
          <w:szCs w:val="28"/>
          <w:rtl/>
        </w:rPr>
        <w:t>مشاركة المستفيد في تقديم الخدمة</w:t>
      </w:r>
      <w:r>
        <w:rPr>
          <w:rFonts w:ascii="Sakkal Majalla" w:hAnsi="Sakkal Majalla" w:cs="Sakkal Majalla" w:hint="cs"/>
          <w:b/>
          <w:bCs/>
          <w:sz w:val="28"/>
          <w:szCs w:val="28"/>
          <w:rtl/>
        </w:rPr>
        <w:t xml:space="preserve">: </w:t>
      </w:r>
      <w:r w:rsidRPr="002F4E51">
        <w:rPr>
          <w:rFonts w:ascii="Sakkal Majalla" w:hAnsi="Sakkal Majalla" w:cs="Sakkal Majalla"/>
          <w:sz w:val="28"/>
          <w:szCs w:val="28"/>
          <w:rtl/>
        </w:rPr>
        <w:t>لا يقتصر دور المريض على تلقي الخدمة فقط، بل يمكن أن يكون عنصرًا فاعلًا في إنتاجها من خلال توضيح احتياجاته وتقديم المعلومات اللازمة، بل والمشاركة في تحديد زمان ومكان الحصول على الخدمة، مما يؤثر على شكل الخدمة المقدمة</w:t>
      </w:r>
      <w:r w:rsidRPr="002F4E51">
        <w:rPr>
          <w:rFonts w:ascii="Sakkal Majalla" w:hAnsi="Sakkal Majalla" w:cs="Sakkal Majalla"/>
          <w:sz w:val="28"/>
          <w:szCs w:val="28"/>
          <w:lang w:bidi="ar-EG"/>
        </w:rPr>
        <w:t>.</w:t>
      </w:r>
    </w:p>
    <w:p w14:paraId="3BB1F1A4" w14:textId="1539D2DC" w:rsidR="002F4E51" w:rsidRPr="0089203B" w:rsidRDefault="002F4E51" w:rsidP="0089203B">
      <w:pPr>
        <w:pStyle w:val="ListParagraph"/>
        <w:numPr>
          <w:ilvl w:val="1"/>
          <w:numId w:val="30"/>
        </w:numPr>
        <w:bidi/>
        <w:spacing w:line="276" w:lineRule="auto"/>
        <w:ind w:left="540"/>
        <w:jc w:val="both"/>
        <w:rPr>
          <w:rFonts w:ascii="Sakkal Majalla" w:hAnsi="Sakkal Majalla" w:cs="Sakkal Majalla"/>
          <w:b/>
          <w:bCs/>
          <w:sz w:val="28"/>
          <w:szCs w:val="28"/>
        </w:rPr>
      </w:pPr>
      <w:r w:rsidRPr="002F4E51">
        <w:rPr>
          <w:rFonts w:ascii="Sakkal Majalla" w:hAnsi="Sakkal Majalla" w:cs="Sakkal Majalla"/>
          <w:b/>
          <w:bCs/>
          <w:sz w:val="28"/>
          <w:szCs w:val="28"/>
          <w:rtl/>
        </w:rPr>
        <w:t>تزامن الإنتاج والاستهلاك</w:t>
      </w:r>
      <w:r w:rsidR="0089203B">
        <w:rPr>
          <w:rFonts w:ascii="Sakkal Majalla" w:hAnsi="Sakkal Majalla" w:cs="Sakkal Majalla" w:hint="cs"/>
          <w:b/>
          <w:bCs/>
          <w:sz w:val="28"/>
          <w:szCs w:val="28"/>
          <w:rtl/>
        </w:rPr>
        <w:t xml:space="preserve">: </w:t>
      </w:r>
      <w:r w:rsidRPr="0089203B">
        <w:rPr>
          <w:rFonts w:ascii="Sakkal Majalla" w:hAnsi="Sakkal Majalla" w:cs="Sakkal Majalla"/>
          <w:sz w:val="28"/>
          <w:szCs w:val="28"/>
          <w:rtl/>
        </w:rPr>
        <w:t>تتميز الخدمات الصحية بأنها تُنتج وتُستهلك في الوقت نفسه، حيث يتم تقديم الخدمة في نفس لحظة تلقيها، مما يجعل من الصعب تخزينها أو تأجيلها. كما أن حدوث أي خطأ أثناء تقديم الخدمة قد يصعب تداركه لاحقًا، خاصة في المجال الصحي</w:t>
      </w:r>
      <w:r w:rsidRPr="0089203B">
        <w:rPr>
          <w:rFonts w:ascii="Sakkal Majalla" w:hAnsi="Sakkal Majalla" w:cs="Sakkal Majalla"/>
          <w:sz w:val="28"/>
          <w:szCs w:val="28"/>
          <w:lang w:bidi="ar-EG"/>
        </w:rPr>
        <w:t>.</w:t>
      </w:r>
    </w:p>
    <w:p w14:paraId="04D3A621" w14:textId="0D6F5BDB" w:rsidR="002F4E51" w:rsidRPr="0089203B" w:rsidRDefault="002F4E51" w:rsidP="0089203B">
      <w:pPr>
        <w:pStyle w:val="ListParagraph"/>
        <w:numPr>
          <w:ilvl w:val="1"/>
          <w:numId w:val="30"/>
        </w:numPr>
        <w:bidi/>
        <w:spacing w:line="276" w:lineRule="auto"/>
        <w:ind w:left="540"/>
        <w:jc w:val="both"/>
        <w:rPr>
          <w:rFonts w:ascii="Sakkal Majalla" w:hAnsi="Sakkal Majalla" w:cs="Sakkal Majalla"/>
          <w:b/>
          <w:bCs/>
          <w:sz w:val="28"/>
          <w:szCs w:val="28"/>
          <w:rtl/>
        </w:rPr>
      </w:pPr>
      <w:r w:rsidRPr="002F4E51">
        <w:rPr>
          <w:rFonts w:ascii="Sakkal Majalla" w:hAnsi="Sakkal Majalla" w:cs="Sakkal Majalla"/>
          <w:b/>
          <w:bCs/>
          <w:sz w:val="28"/>
          <w:szCs w:val="28"/>
          <w:rtl/>
        </w:rPr>
        <w:t>تباين مستوى الأداء</w:t>
      </w:r>
      <w:r w:rsidR="0089203B">
        <w:rPr>
          <w:rFonts w:ascii="Sakkal Majalla" w:hAnsi="Sakkal Majalla" w:cs="Sakkal Majalla" w:hint="cs"/>
          <w:b/>
          <w:bCs/>
          <w:sz w:val="28"/>
          <w:szCs w:val="28"/>
          <w:rtl/>
        </w:rPr>
        <w:t xml:space="preserve">: </w:t>
      </w:r>
      <w:r w:rsidRPr="0089203B">
        <w:rPr>
          <w:rFonts w:ascii="Sakkal Majalla" w:hAnsi="Sakkal Majalla" w:cs="Sakkal Majalla"/>
          <w:sz w:val="28"/>
          <w:szCs w:val="28"/>
          <w:rtl/>
        </w:rPr>
        <w:t>يصعب توحيد مستوى جودة الخدمات الصحية بشكل كامل، نظرًا لاختلاف الحالات المرضية وتنوع احتياجات المرضى، بالإضافة إلى تأثير عوامل مثل الوقت والضغط وسرعة تقديم الخدمة، مما يؤدي إلى تفاوت في مستوى الأداء من حالة إلى أخرى</w:t>
      </w:r>
      <w:r w:rsidRPr="0089203B">
        <w:rPr>
          <w:rFonts w:ascii="Sakkal Majalla" w:hAnsi="Sakkal Majalla" w:cs="Sakkal Majalla"/>
          <w:sz w:val="28"/>
          <w:szCs w:val="28"/>
          <w:lang w:bidi="ar-EG"/>
        </w:rPr>
        <w:t>.</w:t>
      </w:r>
    </w:p>
    <w:p w14:paraId="5436C0CA" w14:textId="6B5884ED" w:rsidR="002F4E51" w:rsidRPr="0089203B" w:rsidRDefault="002F4E51" w:rsidP="0089203B">
      <w:pPr>
        <w:pStyle w:val="ListParagraph"/>
        <w:numPr>
          <w:ilvl w:val="1"/>
          <w:numId w:val="30"/>
        </w:numPr>
        <w:bidi/>
        <w:spacing w:line="276" w:lineRule="auto"/>
        <w:ind w:left="540"/>
        <w:jc w:val="both"/>
        <w:rPr>
          <w:rFonts w:ascii="Sakkal Majalla" w:hAnsi="Sakkal Majalla" w:cs="Sakkal Majalla"/>
          <w:b/>
          <w:bCs/>
          <w:sz w:val="28"/>
          <w:szCs w:val="28"/>
          <w:lang w:bidi="ar-EG"/>
        </w:rPr>
      </w:pPr>
      <w:r w:rsidRPr="002F4E51">
        <w:rPr>
          <w:rFonts w:ascii="Sakkal Majalla" w:hAnsi="Sakkal Majalla" w:cs="Sakkal Majalla"/>
          <w:b/>
          <w:bCs/>
          <w:sz w:val="28"/>
          <w:szCs w:val="28"/>
          <w:rtl/>
        </w:rPr>
        <w:t>تقييم الخدمة يعتمد على التجربة الشخصية</w:t>
      </w:r>
      <w:r w:rsidR="0089203B">
        <w:rPr>
          <w:rFonts w:ascii="Sakkal Majalla" w:hAnsi="Sakkal Majalla" w:cs="Sakkal Majalla" w:hint="cs"/>
          <w:b/>
          <w:bCs/>
          <w:sz w:val="28"/>
          <w:szCs w:val="28"/>
          <w:rtl/>
        </w:rPr>
        <w:t xml:space="preserve">: </w:t>
      </w:r>
      <w:r w:rsidRPr="0089203B">
        <w:rPr>
          <w:rFonts w:ascii="Sakkal Majalla" w:hAnsi="Sakkal Majalla" w:cs="Sakkal Majalla"/>
          <w:sz w:val="28"/>
          <w:szCs w:val="28"/>
          <w:rtl/>
        </w:rPr>
        <w:t>يُقاس مستوى جودة الخدمة الصحية من خلال تقييم المستفيد لها، والذي يتأثر بعوامل شخصية مثل التوقعات، والخلفية الثقافية، والمستوى التعليمي، والتجارب السابقة. لذلك قد تختلف درجة الرضا عن نفس الخدمة من مريض لآخر</w:t>
      </w:r>
      <w:r w:rsidRPr="0089203B">
        <w:rPr>
          <w:rFonts w:ascii="Sakkal Majalla" w:hAnsi="Sakkal Majalla" w:cs="Sakkal Majalla"/>
          <w:sz w:val="28"/>
          <w:szCs w:val="28"/>
          <w:lang w:bidi="ar-EG"/>
        </w:rPr>
        <w:t>.</w:t>
      </w:r>
    </w:p>
    <w:p w14:paraId="7AC8F8D8" w14:textId="3CB5785D" w:rsidR="002F4E51" w:rsidRPr="0089203B" w:rsidRDefault="002F4E51" w:rsidP="0089203B">
      <w:pPr>
        <w:pStyle w:val="ListParagraph"/>
        <w:numPr>
          <w:ilvl w:val="1"/>
          <w:numId w:val="30"/>
        </w:numPr>
        <w:bidi/>
        <w:spacing w:line="276" w:lineRule="auto"/>
        <w:ind w:left="540"/>
        <w:jc w:val="both"/>
        <w:rPr>
          <w:rFonts w:ascii="Sakkal Majalla" w:hAnsi="Sakkal Majalla" w:cs="Sakkal Majalla"/>
          <w:b/>
          <w:bCs/>
          <w:sz w:val="28"/>
          <w:szCs w:val="28"/>
        </w:rPr>
      </w:pPr>
      <w:r w:rsidRPr="002F4E51">
        <w:rPr>
          <w:rFonts w:ascii="Sakkal Majalla" w:hAnsi="Sakkal Majalla" w:cs="Sakkal Majalla"/>
          <w:b/>
          <w:bCs/>
          <w:sz w:val="28"/>
          <w:szCs w:val="28"/>
          <w:rtl/>
        </w:rPr>
        <w:t>عدم قابلية التملك</w:t>
      </w:r>
      <w:r w:rsidR="0089203B">
        <w:rPr>
          <w:rFonts w:ascii="Sakkal Majalla" w:hAnsi="Sakkal Majalla" w:cs="Sakkal Majalla" w:hint="cs"/>
          <w:b/>
          <w:bCs/>
          <w:sz w:val="28"/>
          <w:szCs w:val="28"/>
          <w:rtl/>
        </w:rPr>
        <w:t xml:space="preserve">: </w:t>
      </w:r>
      <w:r w:rsidRPr="0089203B">
        <w:rPr>
          <w:rFonts w:ascii="Sakkal Majalla" w:hAnsi="Sakkal Majalla" w:cs="Sakkal Majalla"/>
          <w:sz w:val="28"/>
          <w:szCs w:val="28"/>
          <w:rtl/>
        </w:rPr>
        <w:t>لا يمكن للمستفيد امتلاك الخدمة الصحية بشكل مادي، بل يقتصر دوره على الاستفادة منها فقط، كما هو الحال في خدمات العلاج أو الاستشارات الطبية، حيث تنتهي الخدمة بمجرد تقديمها</w:t>
      </w:r>
      <w:r w:rsidR="0089203B">
        <w:rPr>
          <w:rFonts w:ascii="Sakkal Majalla" w:hAnsi="Sakkal Majalla" w:cs="Sakkal Majalla" w:hint="cs"/>
          <w:sz w:val="28"/>
          <w:szCs w:val="28"/>
          <w:rtl/>
          <w:lang w:bidi="ar-EG"/>
        </w:rPr>
        <w:t xml:space="preserve"> (بلال، 2011، ص: 139).</w:t>
      </w:r>
    </w:p>
    <w:p w14:paraId="1583E1BE" w14:textId="77777777" w:rsidR="002F4E51" w:rsidRPr="002F4E51" w:rsidRDefault="002F4E51" w:rsidP="002F4E51">
      <w:pPr>
        <w:spacing w:line="276" w:lineRule="auto"/>
        <w:jc w:val="both"/>
        <w:rPr>
          <w:rFonts w:ascii="Sakkal Majalla" w:hAnsi="Sakkal Majalla" w:cs="Sakkal Majalla"/>
          <w:sz w:val="28"/>
          <w:szCs w:val="28"/>
          <w:lang w:bidi="ar-EG"/>
        </w:rPr>
      </w:pPr>
    </w:p>
    <w:p w14:paraId="0DF3A178" w14:textId="77777777" w:rsidR="002F4E51" w:rsidRPr="002F4E51" w:rsidRDefault="002F4E51" w:rsidP="002F4E51">
      <w:pPr>
        <w:spacing w:line="276" w:lineRule="auto"/>
        <w:jc w:val="both"/>
        <w:rPr>
          <w:rFonts w:ascii="Sakkal Majalla" w:hAnsi="Sakkal Majalla" w:cs="Sakkal Majalla"/>
          <w:sz w:val="28"/>
          <w:szCs w:val="28"/>
          <w:lang w:bidi="ar-EG"/>
        </w:rPr>
      </w:pPr>
    </w:p>
    <w:p w14:paraId="7394DB61" w14:textId="77777777" w:rsidR="002F4E51" w:rsidRPr="002F4E51" w:rsidRDefault="002F4E51" w:rsidP="002F4E51">
      <w:pPr>
        <w:spacing w:line="276" w:lineRule="auto"/>
        <w:jc w:val="both"/>
        <w:rPr>
          <w:rFonts w:ascii="Sakkal Majalla" w:hAnsi="Sakkal Majalla" w:cs="Sakkal Majalla"/>
          <w:sz w:val="28"/>
          <w:szCs w:val="28"/>
          <w:lang w:bidi="ar-EG"/>
        </w:rPr>
      </w:pPr>
    </w:p>
    <w:p w14:paraId="20398129"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591CB631"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3D866DC3"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692DA442"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170370B0"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7A06DB50"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741881EC"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6B3D304B"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2572AD4D" w14:textId="416B8C03" w:rsidR="00760F71" w:rsidRPr="00760F71" w:rsidRDefault="00DB3826" w:rsidP="00760F71">
      <w:pPr>
        <w:spacing w:line="276" w:lineRule="auto"/>
        <w:jc w:val="both"/>
        <w:rPr>
          <w:rFonts w:ascii="Sakkal Majalla" w:hAnsi="Sakkal Majalla" w:cs="Sakkal Majalla"/>
          <w:sz w:val="28"/>
          <w:szCs w:val="28"/>
          <w:rtl/>
          <w:lang w:bidi="ar-EG"/>
        </w:rPr>
      </w:pPr>
      <w:r>
        <w:rPr>
          <w:noProof/>
          <w:rtl/>
        </w:rPr>
        <w:pict w14:anchorId="1167426A">
          <v:shape id="Flowchart: Multidocument 31" o:spid="_x0000_s2054" type="#_x0000_t115" style="position:absolute;left:0;text-align:left;margin-left:0;margin-top:6.05pt;width:272.1pt;height:258pt;z-index:2516500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" fillcolor="#afafaf" strokecolor="windowText">
            <v:fill color2="#929292" rotate="t" colors="0 #afafaf;.5 #a5a5a5;1 #929292" focus="100%" type="gradient">
              <o:fill v:ext="view" type="gradientUnscaled"/>
            </v:fill>
            <v:shadow on="t" color="black" opacity="41287f" offset="0,1.5pt"/>
            <v:textbox>
              <w:txbxContent>
                <w:p w14:paraId="43ABCE8B" w14:textId="77777777" w:rsidR="00760F71" w:rsidRPr="004A7824" w:rsidRDefault="00760F71" w:rsidP="00760F71">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الثالث</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منهجية الدراسة</w:t>
                  </w:r>
                </w:p>
              </w:txbxContent>
            </v:textbox>
            <w10:wrap anchorx="margin"/>
          </v:shape>
        </w:pict>
      </w:r>
    </w:p>
    <w:p w14:paraId="3B6F26C9"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322FAF42"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6A634054"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7CA7D00C"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4CE54E06" w14:textId="77777777" w:rsidR="00760F71" w:rsidRPr="00760F71" w:rsidRDefault="00760F71" w:rsidP="00760F71">
      <w:pPr>
        <w:spacing w:line="276" w:lineRule="auto"/>
        <w:contextualSpacing/>
        <w:jc w:val="both"/>
        <w:rPr>
          <w:rFonts w:ascii="Sakkal Majalla" w:hAnsi="Sakkal Majalla" w:cs="Sakkal Majalla"/>
          <w:sz w:val="28"/>
          <w:szCs w:val="28"/>
          <w:rtl/>
          <w:lang w:bidi="ar-EG"/>
        </w:rPr>
      </w:pPr>
    </w:p>
    <w:p w14:paraId="13EF2B27"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59572B04"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001A2CF9"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073BEAE2"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20AE89D7"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2EAC5A0"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3AC757C"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6A23FCD9" w14:textId="77777777" w:rsidR="00760F71" w:rsidRPr="00760F71" w:rsidRDefault="00760F71" w:rsidP="00760F71">
      <w:pPr>
        <w:spacing w:line="276" w:lineRule="auto"/>
        <w:jc w:val="center"/>
        <w:rPr>
          <w:rFonts w:ascii="Sakkal Majalla" w:eastAsia="Calibri" w:hAnsi="Sakkal Majalla" w:cs="Sakkal Majalla"/>
          <w:b/>
          <w:bCs/>
          <w:color w:val="000000"/>
          <w:sz w:val="32"/>
          <w:szCs w:val="32"/>
          <w:rtl/>
          <w:lang w:bidi="ar-EG"/>
        </w:rPr>
      </w:pPr>
    </w:p>
    <w:p w14:paraId="01A7F2C4"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23190C31" w14:textId="77777777" w:rsidR="00760F71" w:rsidRPr="00760F71" w:rsidRDefault="00760F71" w:rsidP="00760F71">
      <w:pPr>
        <w:tabs>
          <w:tab w:val="right" w:pos="9090"/>
        </w:tabs>
        <w:spacing w:before="100" w:beforeAutospacing="1" w:after="100" w:afterAutospacing="1" w:line="240" w:lineRule="auto"/>
        <w:jc w:val="center"/>
        <w:outlineLvl w:val="0"/>
        <w:rPr>
          <w:rFonts w:ascii="Sakkal Majalla" w:eastAsia="Times New Roman" w:hAnsi="Sakkal Majalla" w:cs="Sakkal Majalla"/>
          <w:b/>
          <w:bCs/>
          <w:kern w:val="36"/>
          <w:sz w:val="36"/>
          <w:szCs w:val="36"/>
          <w:rtl/>
          <w:lang w:bidi="ar-EG"/>
        </w:rPr>
      </w:pPr>
      <w:bookmarkStart w:id="83" w:name="_Toc114408456"/>
      <w:bookmarkStart w:id="84" w:name="_Toc114408640"/>
      <w:bookmarkStart w:id="85" w:name="_Toc195614285"/>
      <w:bookmarkStart w:id="86" w:name="_Toc210807718"/>
      <w:bookmarkStart w:id="87" w:name="_Toc214287508"/>
      <w:bookmarkStart w:id="88" w:name="_Toc224820333"/>
      <w:r w:rsidRPr="00760F71">
        <w:rPr>
          <w:rFonts w:ascii="Sakkal Majalla" w:eastAsia="Times New Roman" w:hAnsi="Sakkal Majalla" w:cs="Sakkal Majalla"/>
          <w:b/>
          <w:bCs/>
          <w:kern w:val="36"/>
          <w:sz w:val="36"/>
          <w:szCs w:val="36"/>
          <w:rtl/>
          <w:lang w:bidi="ar-EG"/>
        </w:rPr>
        <w:lastRenderedPageBreak/>
        <w:t xml:space="preserve">الفصل </w:t>
      </w:r>
      <w:bookmarkEnd w:id="83"/>
      <w:bookmarkEnd w:id="84"/>
      <w:bookmarkEnd w:id="85"/>
      <w:bookmarkEnd w:id="86"/>
      <w:r w:rsidRPr="00760F71">
        <w:rPr>
          <w:rFonts w:ascii="Sakkal Majalla" w:eastAsia="Times New Roman" w:hAnsi="Sakkal Majalla" w:cs="Sakkal Majalla"/>
          <w:b/>
          <w:bCs/>
          <w:kern w:val="36"/>
          <w:sz w:val="36"/>
          <w:szCs w:val="36"/>
          <w:rtl/>
          <w:lang w:bidi="ar-EG"/>
        </w:rPr>
        <w:t>الثالث</w:t>
      </w:r>
      <w:bookmarkEnd w:id="87"/>
      <w:bookmarkEnd w:id="88"/>
    </w:p>
    <w:p w14:paraId="12F5761E" w14:textId="77777777" w:rsidR="00760F71" w:rsidRPr="00760F71" w:rsidRDefault="00760F71" w:rsidP="00760F71">
      <w:pPr>
        <w:tabs>
          <w:tab w:val="right" w:pos="9090"/>
        </w:tabs>
        <w:spacing w:before="100" w:beforeAutospacing="1" w:after="100" w:afterAutospacing="1" w:line="240" w:lineRule="auto"/>
        <w:jc w:val="center"/>
        <w:outlineLvl w:val="0"/>
        <w:rPr>
          <w:rFonts w:ascii="Sakkal Majalla" w:eastAsia="Times New Roman" w:hAnsi="Sakkal Majalla" w:cs="Sakkal Majalla"/>
          <w:b/>
          <w:bCs/>
          <w:kern w:val="36"/>
          <w:sz w:val="36"/>
          <w:szCs w:val="36"/>
          <w:rtl/>
          <w:lang w:bidi="ar-EG"/>
        </w:rPr>
      </w:pPr>
      <w:bookmarkStart w:id="89" w:name="_Toc114408457"/>
      <w:bookmarkStart w:id="90" w:name="_Toc114408641"/>
      <w:bookmarkStart w:id="91" w:name="_Toc195614286"/>
      <w:bookmarkStart w:id="92" w:name="_Toc210807719"/>
      <w:bookmarkStart w:id="93" w:name="_Toc214287509"/>
      <w:bookmarkStart w:id="94" w:name="_Toc224820334"/>
      <w:r w:rsidRPr="00760F71">
        <w:rPr>
          <w:rFonts w:ascii="Sakkal Majalla" w:eastAsia="Times New Roman" w:hAnsi="Sakkal Majalla" w:cs="Sakkal Majalla"/>
          <w:b/>
          <w:bCs/>
          <w:kern w:val="36"/>
          <w:sz w:val="36"/>
          <w:szCs w:val="36"/>
          <w:rtl/>
          <w:lang w:bidi="ar-EG"/>
        </w:rPr>
        <w:t>منهجية الدراسة</w:t>
      </w:r>
      <w:bookmarkEnd w:id="89"/>
      <w:bookmarkEnd w:id="90"/>
      <w:bookmarkEnd w:id="91"/>
      <w:bookmarkEnd w:id="92"/>
      <w:bookmarkEnd w:id="93"/>
      <w:bookmarkEnd w:id="94"/>
    </w:p>
    <w:p w14:paraId="6DC1125B" w14:textId="77777777" w:rsidR="00760F71" w:rsidRPr="00760F71" w:rsidRDefault="00760F71" w:rsidP="00760F71">
      <w:pPr>
        <w:spacing w:line="276" w:lineRule="auto"/>
        <w:jc w:val="both"/>
        <w:rPr>
          <w:rFonts w:ascii="Sakkal Majalla" w:eastAsia="Calibri" w:hAnsi="Sakkal Majalla" w:cs="Sakkal Majalla"/>
          <w:b/>
          <w:bCs/>
          <w:sz w:val="32"/>
          <w:szCs w:val="32"/>
          <w:rtl/>
          <w:lang w:bidi="ar-EG"/>
        </w:rPr>
      </w:pPr>
      <w:bookmarkStart w:id="95" w:name="_Toc114408458"/>
      <w:bookmarkStart w:id="96" w:name="_Toc114408642"/>
      <w:r w:rsidRPr="00760F71">
        <w:rPr>
          <w:rFonts w:ascii="Sakkal Majalla" w:eastAsia="Calibri" w:hAnsi="Sakkal Majalla" w:cs="Sakkal Majalla"/>
          <w:b/>
          <w:bCs/>
          <w:sz w:val="32"/>
          <w:szCs w:val="32"/>
          <w:rtl/>
          <w:lang w:bidi="ar-EG"/>
        </w:rPr>
        <w:t>مقدمة</w:t>
      </w:r>
      <w:bookmarkEnd w:id="95"/>
      <w:bookmarkEnd w:id="96"/>
    </w:p>
    <w:p w14:paraId="55A850FB" w14:textId="20F80E67" w:rsidR="0089203B" w:rsidRPr="00760F71" w:rsidRDefault="0089203B" w:rsidP="00760F71">
      <w:pPr>
        <w:jc w:val="both"/>
        <w:rPr>
          <w:rFonts w:ascii="Sakkal Majalla" w:eastAsia="Calibri" w:hAnsi="Sakkal Majalla" w:cs="Sakkal Majalla"/>
          <w:sz w:val="28"/>
          <w:szCs w:val="28"/>
          <w:rtl/>
          <w:lang w:bidi="ar-EG"/>
        </w:rPr>
      </w:pPr>
      <w:r w:rsidRPr="0089203B">
        <w:rPr>
          <w:rFonts w:ascii="Sakkal Majalla" w:eastAsia="Calibri" w:hAnsi="Sakkal Majalla" w:cs="Sakkal Majalla"/>
          <w:sz w:val="28"/>
          <w:szCs w:val="28"/>
          <w:rtl/>
          <w:lang w:bidi="ar-EG"/>
        </w:rPr>
        <w:t>يهدف هذا الفصل إلى عرض المنهجية التي اعتمدت عليها الدراسة لتحقيق أهدافها والإجابة عن تساؤلاتها البحثية، وذلك من خلال تطبيق أدوات جمع البيانات على عينة ممثلة لمجتمع الدراسة. كما يتضمن وصفًا مفصلًا للأدوات المستخدمة وبيان خصائصها، إلى جانب توضيح مؤشرات الصدق والثبات الخاصة بها. كذلك يستعرض الإجراءات التي تم اتباعها خلال عملية التطبيق، والأساليب الإحصائية المعتمدة في تحليل البيانات واستخلاص النتائج.</w:t>
      </w:r>
    </w:p>
    <w:p w14:paraId="0D6B3E78" w14:textId="77777777" w:rsidR="00760F71" w:rsidRPr="00760F71" w:rsidRDefault="00760F71" w:rsidP="00760F71">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97" w:name="_Toc114408459"/>
      <w:bookmarkStart w:id="98" w:name="_Toc114408643"/>
      <w:bookmarkStart w:id="99" w:name="_Toc195614287"/>
      <w:bookmarkStart w:id="100" w:name="_Toc210807720"/>
      <w:bookmarkStart w:id="101" w:name="_Toc214287510"/>
      <w:bookmarkStart w:id="102" w:name="_Toc224820335"/>
      <w:r w:rsidRPr="00760F71">
        <w:rPr>
          <w:rFonts w:ascii="Sakkal Majalla" w:eastAsia="Times New Roman" w:hAnsi="Sakkal Majalla" w:cs="Sakkal Majalla"/>
          <w:b/>
          <w:bCs/>
          <w:kern w:val="36"/>
          <w:sz w:val="32"/>
          <w:szCs w:val="32"/>
          <w:rtl/>
          <w:lang w:bidi="ar-EG"/>
        </w:rPr>
        <w:t>1.3. منهج الدراسة</w:t>
      </w:r>
      <w:bookmarkEnd w:id="97"/>
      <w:bookmarkEnd w:id="98"/>
      <w:bookmarkEnd w:id="99"/>
      <w:bookmarkEnd w:id="100"/>
      <w:bookmarkEnd w:id="101"/>
      <w:bookmarkEnd w:id="102"/>
    </w:p>
    <w:p w14:paraId="56DEBA7A" w14:textId="6E0F8B6A" w:rsidR="0089203B" w:rsidRPr="00760F71" w:rsidRDefault="0089203B" w:rsidP="00105013">
      <w:pPr>
        <w:spacing w:line="276" w:lineRule="auto"/>
        <w:jc w:val="both"/>
        <w:rPr>
          <w:rFonts w:ascii="Sakkal Majalla" w:eastAsia="Calibri" w:hAnsi="Sakkal Majalla" w:cs="Sakkal Majalla"/>
          <w:sz w:val="28"/>
          <w:szCs w:val="28"/>
          <w:rtl/>
          <w:lang w:bidi="ar-EG"/>
        </w:rPr>
      </w:pPr>
      <w:bookmarkStart w:id="103" w:name="_Hlk214294213"/>
      <w:r w:rsidRPr="0089203B">
        <w:rPr>
          <w:rFonts w:ascii="Sakkal Majalla" w:eastAsia="Calibri" w:hAnsi="Sakkal Majalla" w:cs="Sakkal Majalla"/>
          <w:sz w:val="28"/>
          <w:szCs w:val="28"/>
          <w:rtl/>
          <w:lang w:bidi="ar-EG"/>
        </w:rPr>
        <w:t>تعتمد الدراسة الحالية على المنهج الوصفي التحليلي، وذلك لملاءمته لطبيعة الدراسة التي تهدف إلى التعرف على أثر تطبيق التحول الرقمي على جودة الخدمات الصحية في مستشفيات القطاع الخاص لطب الأسنان بمنطقة القصيم. ويُستخدم هذا المنهج في وصف الظاهرة محل الدراسة كما هي في الواقع، وتحليل العلاقات بين متغيراتها، ومن ثم تفسيرها للوصول إلى نتائج علمية دقيقة.</w:t>
      </w:r>
      <w:r w:rsidR="00105013">
        <w:rPr>
          <w:rFonts w:ascii="Sakkal Majalla" w:eastAsia="Calibri" w:hAnsi="Sakkal Majalla" w:cs="Sakkal Majalla" w:hint="cs"/>
          <w:sz w:val="28"/>
          <w:szCs w:val="28"/>
          <w:rtl/>
          <w:lang w:bidi="ar-EG"/>
        </w:rPr>
        <w:t xml:space="preserve"> </w:t>
      </w:r>
      <w:r w:rsidRPr="0089203B">
        <w:rPr>
          <w:rFonts w:ascii="Sakkal Majalla" w:eastAsia="Calibri" w:hAnsi="Sakkal Majalla" w:cs="Sakkal Majalla"/>
          <w:sz w:val="28"/>
          <w:szCs w:val="28"/>
          <w:rtl/>
          <w:lang w:bidi="ar-EG"/>
        </w:rPr>
        <w:t>ويقوم المنهج الوصفي التحليلي على جمع البيانات من أفراد عينة الدراسة باستخدام أدوات مناسبة، ومن ثم تحليلها إحصائيًا بهدف الكشف عن طبيعة العلاقة بين المتغير المستقل (التحول الرقمي) والمتغير التابع (جودة الخدمات الصحية بأبعادها: الاستجابة، الموثوقية، الأمن والسلامة، التواصل)، مما يسهم في اختبار فرضيات الدراسة والإجابة عن تساؤلاتها.</w:t>
      </w:r>
    </w:p>
    <w:p w14:paraId="7999372F" w14:textId="77777777" w:rsidR="00760F71" w:rsidRPr="00760F71" w:rsidRDefault="00760F71" w:rsidP="00760F71">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lang w:bidi="ar-EG"/>
        </w:rPr>
      </w:pPr>
      <w:bookmarkStart w:id="104" w:name="_Toc114408460"/>
      <w:bookmarkStart w:id="105" w:name="_Toc114408644"/>
      <w:bookmarkStart w:id="106" w:name="_Toc195614288"/>
      <w:bookmarkStart w:id="107" w:name="_Toc210807721"/>
      <w:bookmarkStart w:id="108" w:name="_Toc214287511"/>
      <w:bookmarkStart w:id="109" w:name="_Toc224820336"/>
      <w:bookmarkEnd w:id="103"/>
      <w:r w:rsidRPr="00760F71">
        <w:rPr>
          <w:rFonts w:ascii="Sakkal Majalla" w:eastAsia="Times New Roman" w:hAnsi="Sakkal Majalla" w:cs="Sakkal Majalla"/>
          <w:b/>
          <w:bCs/>
          <w:kern w:val="36"/>
          <w:sz w:val="32"/>
          <w:szCs w:val="32"/>
          <w:rtl/>
          <w:lang w:bidi="ar-EG"/>
        </w:rPr>
        <w:t>2.3. عينة الدراسة</w:t>
      </w:r>
      <w:bookmarkEnd w:id="104"/>
      <w:bookmarkEnd w:id="105"/>
      <w:bookmarkEnd w:id="106"/>
      <w:bookmarkEnd w:id="107"/>
      <w:bookmarkEnd w:id="108"/>
      <w:bookmarkEnd w:id="109"/>
    </w:p>
    <w:p w14:paraId="05E70335" w14:textId="648876B5" w:rsidR="00760F71" w:rsidRPr="00760F71" w:rsidRDefault="00760F71" w:rsidP="00760F71">
      <w:pPr>
        <w:jc w:val="both"/>
        <w:rPr>
          <w:rFonts w:ascii="Sakkal Majalla" w:eastAsia="Calibri" w:hAnsi="Sakkal Majalla" w:cs="Sakkal Majalla"/>
          <w:sz w:val="28"/>
          <w:szCs w:val="28"/>
          <w:rtl/>
        </w:rPr>
      </w:pPr>
      <w:bookmarkStart w:id="110" w:name="_Hlk214294226"/>
      <w:r w:rsidRPr="00760F71">
        <w:rPr>
          <w:rFonts w:ascii="Sakkal Majalla" w:eastAsia="Calibri" w:hAnsi="Sakkal Majalla" w:cs="Sakkal Majalla"/>
          <w:sz w:val="28"/>
          <w:szCs w:val="28"/>
          <w:rtl/>
        </w:rPr>
        <w:t>تم تطبيق الدراسة على عينة مكونة من (</w:t>
      </w:r>
      <w:r w:rsidR="00105013">
        <w:rPr>
          <w:rFonts w:ascii="Sakkal Majalla" w:eastAsia="Calibri" w:hAnsi="Sakkal Majalla" w:cs="Sakkal Majalla" w:hint="cs"/>
          <w:sz w:val="28"/>
          <w:szCs w:val="28"/>
          <w:rtl/>
        </w:rPr>
        <w:t>105</w:t>
      </w:r>
      <w:r w:rsidRPr="00760F71">
        <w:rPr>
          <w:rFonts w:ascii="Sakkal Majalla" w:eastAsia="Calibri" w:hAnsi="Sakkal Majalla" w:cs="Sakkal Majalla"/>
          <w:sz w:val="28"/>
          <w:szCs w:val="28"/>
          <w:rtl/>
        </w:rPr>
        <w:t xml:space="preserve">) من العاملين في </w:t>
      </w:r>
      <w:r w:rsidR="00105013" w:rsidRPr="00105013">
        <w:rPr>
          <w:rFonts w:ascii="Sakkal Majalla" w:eastAsia="Calibri" w:hAnsi="Sakkal Majalla" w:cs="Sakkal Majalla"/>
          <w:sz w:val="28"/>
          <w:szCs w:val="28"/>
          <w:rtl/>
        </w:rPr>
        <w:t xml:space="preserve">مستشفيات القطاع الخاص لطب الأسنان بمنطقة القصيم </w:t>
      </w:r>
      <w:r w:rsidRPr="00760F71">
        <w:rPr>
          <w:rFonts w:ascii="Sakkal Majalla" w:eastAsia="Calibri" w:hAnsi="Sakkal Majalla" w:cs="Sakkal Majalla"/>
          <w:sz w:val="28"/>
          <w:szCs w:val="28"/>
          <w:rtl/>
        </w:rPr>
        <w:t xml:space="preserve">بالمملكة العربية السعودية، </w:t>
      </w:r>
      <w:r w:rsidR="00105013">
        <w:rPr>
          <w:rFonts w:ascii="Sakkal Majalla" w:eastAsia="Calibri" w:hAnsi="Sakkal Majalla" w:cs="Sakkal Majalla" w:hint="cs"/>
          <w:sz w:val="28"/>
          <w:szCs w:val="28"/>
          <w:rtl/>
        </w:rPr>
        <w:t>والذين تم اختيارهم</w:t>
      </w:r>
      <w:r w:rsidRPr="00760F71">
        <w:rPr>
          <w:rFonts w:ascii="Sakkal Majalla" w:eastAsia="Calibri" w:hAnsi="Sakkal Majalla" w:cs="Sakkal Majalla"/>
          <w:sz w:val="28"/>
          <w:szCs w:val="28"/>
          <w:rtl/>
        </w:rPr>
        <w:t xml:space="preserve"> بطريقة عشوائية. ويوضح الجدول التالي </w:t>
      </w:r>
      <w:r w:rsidR="00105013">
        <w:rPr>
          <w:rFonts w:ascii="Sakkal Majalla" w:eastAsia="Calibri" w:hAnsi="Sakkal Majalla" w:cs="Sakkal Majalla" w:hint="cs"/>
          <w:sz w:val="28"/>
          <w:szCs w:val="28"/>
          <w:rtl/>
        </w:rPr>
        <w:t>خصائص العينة تفصيليًا</w:t>
      </w:r>
      <w:r w:rsidRPr="00760F71">
        <w:rPr>
          <w:rFonts w:ascii="Sakkal Majalla" w:eastAsia="Calibri" w:hAnsi="Sakkal Majalla" w:cs="Sakkal Majalla"/>
          <w:sz w:val="28"/>
          <w:szCs w:val="28"/>
          <w:rtl/>
        </w:rPr>
        <w:t>.</w:t>
      </w:r>
    </w:p>
    <w:p w14:paraId="0A72C8EC" w14:textId="77777777" w:rsidR="00760F71" w:rsidRPr="00760F71" w:rsidRDefault="00760F71" w:rsidP="00760F71">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4"/>
          <w:szCs w:val="24"/>
          <w:rtl/>
          <w:lang w:bidi="ar-EG"/>
        </w:rPr>
      </w:pPr>
      <w:bookmarkStart w:id="111" w:name="_Hlk195607186"/>
      <w:bookmarkStart w:id="112" w:name="_Hlk193290922"/>
      <w:bookmarkStart w:id="113" w:name="_Hlk214294349"/>
      <w:bookmarkEnd w:id="110"/>
      <w:r w:rsidRPr="00760F71">
        <w:rPr>
          <w:rFonts w:ascii="Sakkal Majalla" w:hAnsi="Sakkal Majalla" w:cs="Sakkal Majalla"/>
          <w:b/>
          <w:bCs/>
          <w:color w:val="FFFFFF" w:themeColor="background1"/>
          <w:sz w:val="24"/>
          <w:szCs w:val="24"/>
          <w:rtl/>
          <w:lang w:bidi="ar-EG"/>
        </w:rPr>
        <w:t>جدول (1) يوضح الخصائص الديمغرافية لعينة الدراسة</w:t>
      </w:r>
    </w:p>
    <w:tbl>
      <w:tblPr>
        <w:tblStyle w:val="GridTable4-Accent3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2581"/>
        <w:gridCol w:w="1270"/>
        <w:gridCol w:w="1275"/>
      </w:tblGrid>
      <w:tr w:rsidR="00760F71" w:rsidRPr="00760F71" w14:paraId="3CFEC02E" w14:textId="77777777" w:rsidTr="003E5015">
        <w:trPr>
          <w:cnfStyle w:val="100000000000" w:firstRow="1" w:lastRow="0" w:firstColumn="0" w:lastColumn="0" w:oddVBand="0" w:evenVBand="0" w:oddHBand="0" w:evenHBand="0" w:firstRowFirstColumn="0" w:firstRowLastColumn="0" w:lastRowFirstColumn="0" w:lastRowLastColumn="0"/>
          <w:trHeight w:hRule="exact" w:val="706"/>
          <w:jc w:val="center"/>
        </w:trPr>
        <w:tc>
          <w:tcPr>
            <w:cnfStyle w:val="001000000000" w:firstRow="0" w:lastRow="0" w:firstColumn="1" w:lastColumn="0" w:oddVBand="0" w:evenVBand="0" w:oddHBand="0" w:evenHBand="0" w:firstRowFirstColumn="0" w:firstRowLastColumn="0" w:lastRowFirstColumn="0" w:lastRowLastColumn="0"/>
            <w:tcW w:w="4642" w:type="dxa"/>
            <w:gridSpan w:val="2"/>
            <w:shd w:val="clear" w:color="auto" w:fill="808080" w:themeFill="background1" w:themeFillShade="80"/>
            <w:vAlign w:val="center"/>
          </w:tcPr>
          <w:p w14:paraId="7092AFD7" w14:textId="77777777" w:rsidR="00760F71" w:rsidRPr="00760F71" w:rsidRDefault="00760F71" w:rsidP="00760F71">
            <w:pPr>
              <w:bidi/>
              <w:jc w:val="center"/>
              <w:rPr>
                <w:rFonts w:ascii="Sakkal Majalla" w:eastAsia="Calibri" w:hAnsi="Sakkal Majalla" w:cs="Sakkal Majalla"/>
                <w:sz w:val="28"/>
                <w:szCs w:val="28"/>
                <w:rtl/>
                <w:lang w:bidi="ar-EG"/>
              </w:rPr>
            </w:pPr>
            <w:bookmarkStart w:id="114" w:name="_Hlk166922993"/>
            <w:bookmarkEnd w:id="111"/>
            <w:r w:rsidRPr="00760F71">
              <w:rPr>
                <w:rFonts w:ascii="Sakkal Majalla" w:eastAsia="Calibri" w:hAnsi="Sakkal Majalla" w:cs="Sakkal Majalla"/>
                <w:sz w:val="28"/>
                <w:szCs w:val="28"/>
                <w:rtl/>
                <w:lang w:bidi="ar-EG"/>
              </w:rPr>
              <w:t>الخصائص</w:t>
            </w:r>
          </w:p>
        </w:tc>
        <w:tc>
          <w:tcPr>
            <w:tcW w:w="1270" w:type="dxa"/>
            <w:shd w:val="clear" w:color="auto" w:fill="808080" w:themeFill="background1" w:themeFillShade="80"/>
            <w:vAlign w:val="center"/>
          </w:tcPr>
          <w:p w14:paraId="4670CE74" w14:textId="77777777" w:rsidR="00760F71" w:rsidRPr="00760F71" w:rsidRDefault="00760F71" w:rsidP="00760F71">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760F71">
              <w:rPr>
                <w:rFonts w:ascii="Sakkal Majalla" w:eastAsia="Calibri" w:hAnsi="Sakkal Majalla" w:cs="Sakkal Majalla"/>
                <w:sz w:val="28"/>
                <w:szCs w:val="28"/>
                <w:rtl/>
                <w:lang w:bidi="ar-EG"/>
              </w:rPr>
              <w:t>ع</w:t>
            </w:r>
          </w:p>
        </w:tc>
        <w:tc>
          <w:tcPr>
            <w:tcW w:w="1275" w:type="dxa"/>
            <w:shd w:val="clear" w:color="auto" w:fill="808080" w:themeFill="background1" w:themeFillShade="80"/>
            <w:vAlign w:val="center"/>
          </w:tcPr>
          <w:p w14:paraId="70AD2203" w14:textId="77777777" w:rsidR="00760F71" w:rsidRPr="00760F71" w:rsidRDefault="00760F71" w:rsidP="00760F71">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760F71">
              <w:rPr>
                <w:rFonts w:ascii="Sakkal Majalla" w:eastAsia="Calibri" w:hAnsi="Sakkal Majalla" w:cs="Sakkal Majalla"/>
                <w:sz w:val="28"/>
                <w:szCs w:val="28"/>
                <w:rtl/>
                <w:lang w:bidi="ar-EG"/>
              </w:rPr>
              <w:t>%</w:t>
            </w:r>
          </w:p>
        </w:tc>
      </w:tr>
      <w:tr w:rsidR="00760F71" w:rsidRPr="00760F71" w14:paraId="0A155AD1" w14:textId="77777777" w:rsidTr="003E5015">
        <w:trPr>
          <w:cnfStyle w:val="000000100000" w:firstRow="0" w:lastRow="0" w:firstColumn="0" w:lastColumn="0" w:oddVBand="0" w:evenVBand="0" w:oddHBand="1" w:evenHBand="0" w:firstRowFirstColumn="0" w:firstRowLastColumn="0" w:lastRowFirstColumn="0" w:lastRowLastColumn="0"/>
          <w:trHeight w:hRule="exact" w:val="478"/>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141F7E8E"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bookmarkStart w:id="115" w:name="_Hlk224824382"/>
            <w:r w:rsidRPr="00760F71">
              <w:rPr>
                <w:rFonts w:ascii="Sakkal Majalla" w:eastAsia="Calibri" w:hAnsi="Sakkal Majalla" w:cs="Sakkal Majalla"/>
                <w:color w:val="FFFFFF" w:themeColor="background1"/>
                <w:sz w:val="28"/>
                <w:szCs w:val="28"/>
                <w:rtl/>
                <w:lang w:bidi="ar-EG"/>
              </w:rPr>
              <w:t>الجنس</w:t>
            </w:r>
          </w:p>
        </w:tc>
        <w:tc>
          <w:tcPr>
            <w:tcW w:w="2581" w:type="dxa"/>
            <w:shd w:val="clear" w:color="auto" w:fill="FBE4D5" w:themeFill="accent2" w:themeFillTint="33"/>
            <w:vAlign w:val="center"/>
          </w:tcPr>
          <w:p w14:paraId="1746B8E6" w14:textId="77777777" w:rsidR="00760F71" w:rsidRPr="00760F71" w:rsidRDefault="00760F71"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ذكر</w:t>
            </w:r>
          </w:p>
        </w:tc>
        <w:tc>
          <w:tcPr>
            <w:tcW w:w="1270" w:type="dxa"/>
            <w:shd w:val="clear" w:color="auto" w:fill="FFFFFF"/>
            <w:vAlign w:val="center"/>
          </w:tcPr>
          <w:p w14:paraId="0F300296" w14:textId="730AF59C"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55</w:t>
            </w:r>
          </w:p>
        </w:tc>
        <w:tc>
          <w:tcPr>
            <w:tcW w:w="1275" w:type="dxa"/>
            <w:shd w:val="clear" w:color="auto" w:fill="FFFFFF"/>
            <w:vAlign w:val="center"/>
          </w:tcPr>
          <w:p w14:paraId="3FDFDC5B" w14:textId="19EE02AD"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52.4</w:t>
            </w:r>
          </w:p>
        </w:tc>
      </w:tr>
      <w:tr w:rsidR="00760F71" w:rsidRPr="00760F71" w14:paraId="61B8416A" w14:textId="77777777" w:rsidTr="003E5015">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7049A98A"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54F9F404" w14:textId="77777777" w:rsidR="00760F71" w:rsidRPr="00760F71" w:rsidRDefault="00760F71"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أنثى</w:t>
            </w:r>
          </w:p>
        </w:tc>
        <w:tc>
          <w:tcPr>
            <w:tcW w:w="1270" w:type="dxa"/>
            <w:shd w:val="clear" w:color="auto" w:fill="FFFFFF"/>
            <w:vAlign w:val="center"/>
          </w:tcPr>
          <w:p w14:paraId="1413120D" w14:textId="13CFF829"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50</w:t>
            </w:r>
          </w:p>
        </w:tc>
        <w:tc>
          <w:tcPr>
            <w:tcW w:w="1275" w:type="dxa"/>
            <w:shd w:val="clear" w:color="auto" w:fill="FFFFFF"/>
            <w:vAlign w:val="center"/>
          </w:tcPr>
          <w:p w14:paraId="3AA832F9" w14:textId="5373D80D"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lang w:bidi="ar-EG"/>
              </w:rPr>
            </w:pPr>
            <w:r>
              <w:rPr>
                <w:rFonts w:ascii="Sakkal Majalla" w:eastAsia="Calibri" w:hAnsi="Sakkal Majalla" w:cs="Sakkal Majalla" w:hint="cs"/>
                <w:b/>
                <w:bCs/>
                <w:sz w:val="24"/>
                <w:szCs w:val="24"/>
                <w:rtl/>
                <w:lang w:bidi="ar-EG"/>
              </w:rPr>
              <w:t>47.6</w:t>
            </w:r>
          </w:p>
        </w:tc>
      </w:tr>
      <w:tr w:rsidR="00760F71" w:rsidRPr="00760F71" w14:paraId="74313CB3" w14:textId="77777777" w:rsidTr="003E5015">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74B259DE"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r w:rsidRPr="00760F71">
              <w:rPr>
                <w:rFonts w:ascii="Sakkal Majalla" w:eastAsia="Calibri" w:hAnsi="Sakkal Majalla" w:cs="Sakkal Majalla"/>
                <w:color w:val="FFFFFF" w:themeColor="background1"/>
                <w:sz w:val="28"/>
                <w:szCs w:val="28"/>
                <w:rtl/>
                <w:lang w:bidi="ar-EG"/>
              </w:rPr>
              <w:t>العُمر</w:t>
            </w:r>
          </w:p>
        </w:tc>
        <w:tc>
          <w:tcPr>
            <w:tcW w:w="2581" w:type="dxa"/>
            <w:shd w:val="clear" w:color="auto" w:fill="FBE4D5" w:themeFill="accent2" w:themeFillTint="33"/>
            <w:vAlign w:val="center"/>
          </w:tcPr>
          <w:p w14:paraId="792E9C18" w14:textId="77777777" w:rsidR="00760F71" w:rsidRPr="00760F71" w:rsidRDefault="00760F71"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أقل من 30 عام</w:t>
            </w:r>
          </w:p>
        </w:tc>
        <w:tc>
          <w:tcPr>
            <w:tcW w:w="1270" w:type="dxa"/>
            <w:shd w:val="clear" w:color="auto" w:fill="FFFFFF"/>
            <w:vAlign w:val="center"/>
          </w:tcPr>
          <w:p w14:paraId="0C274E11" w14:textId="430DC905"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30</w:t>
            </w:r>
          </w:p>
        </w:tc>
        <w:tc>
          <w:tcPr>
            <w:tcW w:w="1275" w:type="dxa"/>
            <w:shd w:val="clear" w:color="auto" w:fill="FFFFFF"/>
            <w:vAlign w:val="center"/>
          </w:tcPr>
          <w:p w14:paraId="5AEA93B4" w14:textId="2C640B25"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28.6</w:t>
            </w:r>
          </w:p>
        </w:tc>
      </w:tr>
      <w:tr w:rsidR="00760F71" w:rsidRPr="00760F71" w14:paraId="7D4721BD" w14:textId="77777777" w:rsidTr="003E5015">
        <w:trPr>
          <w:trHeight w:hRule="exact" w:val="54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1FF296D7"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38917AAA" w14:textId="1ED9972C" w:rsidR="00760F71" w:rsidRPr="00760F71" w:rsidRDefault="00760F71"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30 : </w:t>
            </w:r>
            <w:r w:rsidR="00105013">
              <w:rPr>
                <w:rFonts w:ascii="Sakkal Majalla" w:eastAsia="Calibri" w:hAnsi="Sakkal Majalla" w:cs="Sakkal Majalla" w:hint="cs"/>
                <w:b/>
                <w:bCs/>
                <w:sz w:val="24"/>
                <w:szCs w:val="24"/>
                <w:rtl/>
                <w:lang w:bidi="ar-EG"/>
              </w:rPr>
              <w:t>40</w:t>
            </w:r>
            <w:r w:rsidRPr="00760F71">
              <w:rPr>
                <w:rFonts w:ascii="Sakkal Majalla" w:eastAsia="Calibri" w:hAnsi="Sakkal Majalla" w:cs="Sakkal Majalla"/>
                <w:b/>
                <w:bCs/>
                <w:sz w:val="24"/>
                <w:szCs w:val="24"/>
                <w:rtl/>
                <w:lang w:bidi="ar-EG"/>
              </w:rPr>
              <w:t xml:space="preserve"> عام</w:t>
            </w:r>
          </w:p>
        </w:tc>
        <w:tc>
          <w:tcPr>
            <w:tcW w:w="1270" w:type="dxa"/>
            <w:shd w:val="clear" w:color="auto" w:fill="FFFFFF"/>
            <w:vAlign w:val="center"/>
          </w:tcPr>
          <w:p w14:paraId="401BAD51" w14:textId="3BB9FF16"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40</w:t>
            </w:r>
          </w:p>
        </w:tc>
        <w:tc>
          <w:tcPr>
            <w:tcW w:w="1275" w:type="dxa"/>
            <w:shd w:val="clear" w:color="auto" w:fill="FFFFFF"/>
            <w:vAlign w:val="center"/>
          </w:tcPr>
          <w:p w14:paraId="00D4C2F0" w14:textId="1320B429"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38.1</w:t>
            </w:r>
          </w:p>
        </w:tc>
      </w:tr>
      <w:tr w:rsidR="00760F71" w:rsidRPr="00760F71" w14:paraId="24521C78" w14:textId="77777777" w:rsidTr="003E5015">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CE6447A"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18DDC23B" w14:textId="173375DC"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41</w:t>
            </w:r>
            <w:r w:rsidR="00760F71" w:rsidRPr="00760F71">
              <w:rPr>
                <w:rFonts w:ascii="Sakkal Majalla" w:eastAsia="Calibri" w:hAnsi="Sakkal Majalla" w:cs="Sakkal Majalla"/>
                <w:b/>
                <w:bCs/>
                <w:sz w:val="24"/>
                <w:szCs w:val="24"/>
                <w:rtl/>
                <w:lang w:bidi="ar-EG"/>
              </w:rPr>
              <w:t xml:space="preserve"> : </w:t>
            </w:r>
            <w:r>
              <w:rPr>
                <w:rFonts w:ascii="Sakkal Majalla" w:eastAsia="Calibri" w:hAnsi="Sakkal Majalla" w:cs="Sakkal Majalla" w:hint="cs"/>
                <w:b/>
                <w:bCs/>
                <w:sz w:val="24"/>
                <w:szCs w:val="24"/>
                <w:rtl/>
                <w:lang w:bidi="ar-EG"/>
              </w:rPr>
              <w:t>59</w:t>
            </w:r>
            <w:r w:rsidR="00760F71" w:rsidRPr="00760F71">
              <w:rPr>
                <w:rFonts w:ascii="Sakkal Majalla" w:eastAsia="Calibri" w:hAnsi="Sakkal Majalla" w:cs="Sakkal Majalla"/>
                <w:b/>
                <w:bCs/>
                <w:sz w:val="24"/>
                <w:szCs w:val="24"/>
                <w:rtl/>
                <w:lang w:bidi="ar-EG"/>
              </w:rPr>
              <w:t xml:space="preserve"> عام</w:t>
            </w:r>
          </w:p>
        </w:tc>
        <w:tc>
          <w:tcPr>
            <w:tcW w:w="1270" w:type="dxa"/>
            <w:shd w:val="clear" w:color="auto" w:fill="FFFFFF"/>
            <w:vAlign w:val="center"/>
          </w:tcPr>
          <w:p w14:paraId="0E7116F8" w14:textId="4C44C285"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25</w:t>
            </w:r>
          </w:p>
        </w:tc>
        <w:tc>
          <w:tcPr>
            <w:tcW w:w="1275" w:type="dxa"/>
            <w:shd w:val="clear" w:color="auto" w:fill="FFFFFF"/>
            <w:vAlign w:val="center"/>
          </w:tcPr>
          <w:p w14:paraId="238AF127" w14:textId="75FDEDA8"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23.8</w:t>
            </w:r>
          </w:p>
        </w:tc>
      </w:tr>
      <w:tr w:rsidR="00760F71" w:rsidRPr="00760F71" w14:paraId="58FB45FC" w14:textId="77777777" w:rsidTr="003E5015">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7D1ADD04"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0A9DCFDA" w14:textId="77777777" w:rsidR="00760F71" w:rsidRPr="00760F71" w:rsidRDefault="00760F71"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50 عام فأكثر</w:t>
            </w:r>
          </w:p>
        </w:tc>
        <w:tc>
          <w:tcPr>
            <w:tcW w:w="1270" w:type="dxa"/>
            <w:shd w:val="clear" w:color="auto" w:fill="FFFFFF"/>
            <w:vAlign w:val="center"/>
          </w:tcPr>
          <w:p w14:paraId="633B9929" w14:textId="3796E20E"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10</w:t>
            </w:r>
          </w:p>
        </w:tc>
        <w:tc>
          <w:tcPr>
            <w:tcW w:w="1275" w:type="dxa"/>
            <w:shd w:val="clear" w:color="auto" w:fill="FFFFFF"/>
            <w:vAlign w:val="center"/>
          </w:tcPr>
          <w:p w14:paraId="006FB83A" w14:textId="134872D9"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9.5</w:t>
            </w:r>
          </w:p>
        </w:tc>
      </w:tr>
      <w:bookmarkEnd w:id="112"/>
      <w:tr w:rsidR="00760F71" w:rsidRPr="00760F71" w14:paraId="0C82B001" w14:textId="77777777" w:rsidTr="003E5015">
        <w:trPr>
          <w:cnfStyle w:val="000000100000" w:firstRow="0" w:lastRow="0" w:firstColumn="0" w:lastColumn="0" w:oddVBand="0" w:evenVBand="0" w:oddHBand="1" w:evenHBand="0" w:firstRowFirstColumn="0" w:firstRowLastColumn="0" w:lastRowFirstColumn="0" w:lastRowLastColumn="0"/>
          <w:trHeight w:val="43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3AB8C83D"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r w:rsidRPr="00760F71">
              <w:rPr>
                <w:rFonts w:ascii="Sakkal Majalla" w:eastAsia="Calibri" w:hAnsi="Sakkal Majalla" w:cs="Sakkal Majalla"/>
                <w:color w:val="FFFFFF" w:themeColor="background1"/>
                <w:sz w:val="28"/>
                <w:szCs w:val="28"/>
                <w:rtl/>
                <w:lang w:bidi="ar-EG"/>
              </w:rPr>
              <w:t>المستوى التعليمي</w:t>
            </w:r>
          </w:p>
        </w:tc>
        <w:tc>
          <w:tcPr>
            <w:tcW w:w="2581" w:type="dxa"/>
            <w:shd w:val="clear" w:color="auto" w:fill="FBE4D5" w:themeFill="accent2" w:themeFillTint="33"/>
            <w:vAlign w:val="center"/>
          </w:tcPr>
          <w:p w14:paraId="5DE69C7B" w14:textId="0B2BE3E7"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دبلوم</w:t>
            </w:r>
          </w:p>
        </w:tc>
        <w:tc>
          <w:tcPr>
            <w:tcW w:w="1270" w:type="dxa"/>
            <w:shd w:val="clear" w:color="auto" w:fill="FFFFFF"/>
            <w:vAlign w:val="center"/>
          </w:tcPr>
          <w:p w14:paraId="730E1018" w14:textId="2B71D340"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20</w:t>
            </w:r>
          </w:p>
        </w:tc>
        <w:tc>
          <w:tcPr>
            <w:tcW w:w="1275" w:type="dxa"/>
            <w:shd w:val="clear" w:color="auto" w:fill="FFFFFF"/>
            <w:vAlign w:val="center"/>
          </w:tcPr>
          <w:p w14:paraId="7D8C5AC2" w14:textId="0627834F"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19</w:t>
            </w:r>
          </w:p>
        </w:tc>
      </w:tr>
      <w:tr w:rsidR="00760F71" w:rsidRPr="00760F71" w14:paraId="4F836727" w14:textId="77777777" w:rsidTr="003E5015">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0CA6BCA8"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73A02589" w14:textId="77777777" w:rsidR="00760F71" w:rsidRPr="00760F71" w:rsidRDefault="00760F71"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بكالوريوس</w:t>
            </w:r>
          </w:p>
        </w:tc>
        <w:tc>
          <w:tcPr>
            <w:tcW w:w="1270" w:type="dxa"/>
            <w:shd w:val="clear" w:color="auto" w:fill="FFFFFF"/>
            <w:vAlign w:val="center"/>
          </w:tcPr>
          <w:p w14:paraId="61CCF4ED" w14:textId="597EF7E3"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60</w:t>
            </w:r>
          </w:p>
        </w:tc>
        <w:tc>
          <w:tcPr>
            <w:tcW w:w="1275" w:type="dxa"/>
            <w:shd w:val="clear" w:color="auto" w:fill="FFFFFF"/>
            <w:vAlign w:val="center"/>
          </w:tcPr>
          <w:p w14:paraId="0EDD0131" w14:textId="27E84F1F"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57.1</w:t>
            </w:r>
          </w:p>
        </w:tc>
      </w:tr>
      <w:tr w:rsidR="00760F71" w:rsidRPr="00760F71" w14:paraId="0068A1ED" w14:textId="77777777" w:rsidTr="00CC5CF7">
        <w:trPr>
          <w:cnfStyle w:val="000000100000" w:firstRow="0" w:lastRow="0" w:firstColumn="0" w:lastColumn="0" w:oddVBand="0" w:evenVBand="0" w:oddHBand="1" w:evenHBand="0" w:firstRowFirstColumn="0" w:firstRowLastColumn="0" w:lastRowFirstColumn="0" w:lastRowLastColumn="0"/>
          <w:trHeight w:hRule="exact" w:val="469"/>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7F191F67"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01D6A344" w14:textId="0AAF18BF" w:rsidR="00760F71" w:rsidRPr="00760F71" w:rsidRDefault="00760F71"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دراسات عليا </w:t>
            </w:r>
          </w:p>
        </w:tc>
        <w:tc>
          <w:tcPr>
            <w:tcW w:w="1270" w:type="dxa"/>
            <w:shd w:val="clear" w:color="auto" w:fill="FFFFFF"/>
            <w:vAlign w:val="center"/>
          </w:tcPr>
          <w:p w14:paraId="22420A19" w14:textId="3D48B28A"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25</w:t>
            </w:r>
          </w:p>
        </w:tc>
        <w:tc>
          <w:tcPr>
            <w:tcW w:w="1275" w:type="dxa"/>
            <w:shd w:val="clear" w:color="auto" w:fill="FFFFFF"/>
            <w:vAlign w:val="center"/>
          </w:tcPr>
          <w:p w14:paraId="5A8A22DF" w14:textId="1382F919"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lang w:bidi="ar-EG"/>
              </w:rPr>
            </w:pPr>
            <w:r>
              <w:rPr>
                <w:rFonts w:ascii="Sakkal Majalla" w:eastAsia="Calibri" w:hAnsi="Sakkal Majalla" w:cs="Sakkal Majalla" w:hint="cs"/>
                <w:b/>
                <w:bCs/>
                <w:sz w:val="24"/>
                <w:szCs w:val="24"/>
                <w:rtl/>
                <w:lang w:bidi="ar-EG"/>
              </w:rPr>
              <w:t>23.8</w:t>
            </w:r>
          </w:p>
        </w:tc>
      </w:tr>
      <w:tr w:rsidR="00760F71" w:rsidRPr="00760F71" w14:paraId="323B3EFF" w14:textId="77777777" w:rsidTr="003E5015">
        <w:trPr>
          <w:trHeight w:hRule="exact" w:val="460"/>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4918BD91"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r w:rsidRPr="00760F71">
              <w:rPr>
                <w:rFonts w:ascii="Sakkal Majalla" w:eastAsia="Calibri" w:hAnsi="Sakkal Majalla" w:cs="Sakkal Majalla"/>
                <w:color w:val="FFFFFF" w:themeColor="background1"/>
                <w:sz w:val="28"/>
                <w:szCs w:val="28"/>
                <w:rtl/>
                <w:lang w:bidi="ar-EG"/>
              </w:rPr>
              <w:t>سنوات الخبرة</w:t>
            </w:r>
          </w:p>
        </w:tc>
        <w:tc>
          <w:tcPr>
            <w:tcW w:w="2581" w:type="dxa"/>
            <w:shd w:val="clear" w:color="auto" w:fill="FBE4D5" w:themeFill="accent2" w:themeFillTint="33"/>
            <w:vAlign w:val="center"/>
          </w:tcPr>
          <w:p w14:paraId="552D2D8E" w14:textId="77777777" w:rsidR="00760F71" w:rsidRPr="00760F71" w:rsidRDefault="00760F71"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أقل من 5 سنوات</w:t>
            </w:r>
          </w:p>
        </w:tc>
        <w:tc>
          <w:tcPr>
            <w:tcW w:w="1270" w:type="dxa"/>
            <w:shd w:val="clear" w:color="auto" w:fill="FFFFFF"/>
            <w:vAlign w:val="center"/>
          </w:tcPr>
          <w:p w14:paraId="41398C8F" w14:textId="2BC369D9"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35</w:t>
            </w:r>
          </w:p>
        </w:tc>
        <w:tc>
          <w:tcPr>
            <w:tcW w:w="1275" w:type="dxa"/>
            <w:shd w:val="clear" w:color="auto" w:fill="FFFFFF"/>
            <w:vAlign w:val="center"/>
          </w:tcPr>
          <w:p w14:paraId="57D219F9" w14:textId="4FF8AED6"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33.3</w:t>
            </w:r>
          </w:p>
        </w:tc>
      </w:tr>
      <w:tr w:rsidR="00760F71" w:rsidRPr="00760F71" w14:paraId="10C05E35" w14:textId="77777777" w:rsidTr="003E5015">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5EC98CD"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00AEB3FD" w14:textId="77777777" w:rsidR="00760F71" w:rsidRPr="00760F71" w:rsidRDefault="00760F71"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5 : 10 سنوات</w:t>
            </w:r>
          </w:p>
        </w:tc>
        <w:tc>
          <w:tcPr>
            <w:tcW w:w="1270" w:type="dxa"/>
            <w:shd w:val="clear" w:color="auto" w:fill="FFFFFF"/>
            <w:vAlign w:val="center"/>
          </w:tcPr>
          <w:p w14:paraId="493B9746" w14:textId="2AC25A9C"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40</w:t>
            </w:r>
          </w:p>
        </w:tc>
        <w:tc>
          <w:tcPr>
            <w:tcW w:w="1275" w:type="dxa"/>
            <w:shd w:val="clear" w:color="auto" w:fill="FFFFFF"/>
            <w:vAlign w:val="center"/>
          </w:tcPr>
          <w:p w14:paraId="0E273246" w14:textId="5C196577" w:rsidR="00760F71" w:rsidRPr="00760F71" w:rsidRDefault="00105013" w:rsidP="00760F71">
            <w:pPr>
              <w:bidi/>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38.1</w:t>
            </w:r>
          </w:p>
        </w:tc>
      </w:tr>
      <w:tr w:rsidR="00760F71" w:rsidRPr="00760F71" w14:paraId="4575FDAB" w14:textId="77777777" w:rsidTr="003E5015">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3EEAC243"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p>
        </w:tc>
        <w:tc>
          <w:tcPr>
            <w:tcW w:w="2581" w:type="dxa"/>
            <w:shd w:val="clear" w:color="auto" w:fill="FBE4D5" w:themeFill="accent2" w:themeFillTint="33"/>
            <w:vAlign w:val="center"/>
          </w:tcPr>
          <w:p w14:paraId="4F2B6838" w14:textId="77777777" w:rsidR="00760F71" w:rsidRPr="00760F71" w:rsidRDefault="00760F71"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أكثر من 10 سنوات</w:t>
            </w:r>
          </w:p>
        </w:tc>
        <w:tc>
          <w:tcPr>
            <w:tcW w:w="1270" w:type="dxa"/>
            <w:shd w:val="clear" w:color="auto" w:fill="FFFFFF"/>
            <w:vAlign w:val="center"/>
          </w:tcPr>
          <w:p w14:paraId="4F4A0B0D" w14:textId="0D6900D6"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30</w:t>
            </w:r>
          </w:p>
        </w:tc>
        <w:tc>
          <w:tcPr>
            <w:tcW w:w="1275" w:type="dxa"/>
            <w:shd w:val="clear" w:color="auto" w:fill="FFFFFF"/>
            <w:vAlign w:val="center"/>
          </w:tcPr>
          <w:p w14:paraId="6696E256" w14:textId="3CDE5FDC"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28.6</w:t>
            </w:r>
          </w:p>
        </w:tc>
      </w:tr>
      <w:bookmarkEnd w:id="115"/>
      <w:tr w:rsidR="00105013" w:rsidRPr="00760F71" w14:paraId="027FB7B5" w14:textId="77777777" w:rsidTr="003E5015">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val="restart"/>
            <w:shd w:val="clear" w:color="auto" w:fill="808080" w:themeFill="background1" w:themeFillShade="80"/>
            <w:vAlign w:val="center"/>
          </w:tcPr>
          <w:p w14:paraId="214EC6C9" w14:textId="3CE9EBA6" w:rsidR="00105013" w:rsidRPr="00760F71" w:rsidRDefault="00105013" w:rsidP="00760F71">
            <w:pPr>
              <w:jc w:val="center"/>
              <w:rPr>
                <w:rFonts w:ascii="Sakkal Majalla" w:eastAsia="Calibri" w:hAnsi="Sakkal Majalla" w:cs="Sakkal Majalla"/>
                <w:b w:val="0"/>
                <w:bCs w:val="0"/>
                <w:color w:val="FFFFFF" w:themeColor="background1"/>
                <w:sz w:val="28"/>
                <w:szCs w:val="28"/>
                <w:rtl/>
                <w:lang w:bidi="ar-EG"/>
              </w:rPr>
            </w:pPr>
            <w:r>
              <w:rPr>
                <w:rFonts w:ascii="Sakkal Majalla" w:eastAsia="Calibri" w:hAnsi="Sakkal Majalla" w:cs="Sakkal Majalla" w:hint="cs"/>
                <w:b w:val="0"/>
                <w:bCs w:val="0"/>
                <w:color w:val="FFFFFF" w:themeColor="background1"/>
                <w:sz w:val="28"/>
                <w:szCs w:val="28"/>
                <w:rtl/>
                <w:lang w:bidi="ar-EG"/>
              </w:rPr>
              <w:t>المسمى الوظيفي</w:t>
            </w:r>
          </w:p>
        </w:tc>
        <w:tc>
          <w:tcPr>
            <w:tcW w:w="2581" w:type="dxa"/>
            <w:shd w:val="clear" w:color="auto" w:fill="FBE4D5" w:themeFill="accent2" w:themeFillTint="33"/>
            <w:vAlign w:val="center"/>
          </w:tcPr>
          <w:p w14:paraId="662CC118" w14:textId="2C2D0FB0" w:rsidR="00105013" w:rsidRPr="00760F71" w:rsidRDefault="00105013" w:rsidP="00760F71">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طبيب أسنان</w:t>
            </w:r>
          </w:p>
        </w:tc>
        <w:tc>
          <w:tcPr>
            <w:tcW w:w="1270" w:type="dxa"/>
            <w:shd w:val="clear" w:color="auto" w:fill="FFFFFF"/>
            <w:vAlign w:val="center"/>
          </w:tcPr>
          <w:p w14:paraId="5DF898C6" w14:textId="5A2B2066" w:rsidR="00105013" w:rsidRDefault="00105013" w:rsidP="00760F71">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45</w:t>
            </w:r>
          </w:p>
        </w:tc>
        <w:tc>
          <w:tcPr>
            <w:tcW w:w="1275" w:type="dxa"/>
            <w:shd w:val="clear" w:color="auto" w:fill="FFFFFF"/>
            <w:vAlign w:val="center"/>
          </w:tcPr>
          <w:p w14:paraId="2509C2B7" w14:textId="1ADC8B44" w:rsidR="00105013" w:rsidRDefault="00105013" w:rsidP="00760F71">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42.9</w:t>
            </w:r>
          </w:p>
        </w:tc>
      </w:tr>
      <w:tr w:rsidR="00105013" w:rsidRPr="00760F71" w14:paraId="003C91D3" w14:textId="77777777" w:rsidTr="003E5015">
        <w:trPr>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2F609101" w14:textId="77777777" w:rsidR="00105013" w:rsidRPr="00760F71" w:rsidRDefault="00105013" w:rsidP="00760F71">
            <w:pPr>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26A79D05" w14:textId="535CF169" w:rsidR="00105013" w:rsidRPr="00760F71" w:rsidRDefault="00105013" w:rsidP="00760F71">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lang w:bidi="ar-EG"/>
              </w:rPr>
            </w:pPr>
            <w:r w:rsidRPr="00105013">
              <w:rPr>
                <w:rFonts w:ascii="Sakkal Majalla" w:eastAsia="Calibri" w:hAnsi="Sakkal Majalla" w:cs="Sakkal Majalla"/>
                <w:b/>
                <w:bCs/>
                <w:sz w:val="24"/>
                <w:szCs w:val="24"/>
                <w:rtl/>
                <w:lang w:bidi="ar-EG"/>
              </w:rPr>
              <w:t>ممرض/مساعد طبي</w:t>
            </w:r>
          </w:p>
        </w:tc>
        <w:tc>
          <w:tcPr>
            <w:tcW w:w="1270" w:type="dxa"/>
            <w:shd w:val="clear" w:color="auto" w:fill="FFFFFF"/>
            <w:vAlign w:val="center"/>
          </w:tcPr>
          <w:p w14:paraId="073F9180" w14:textId="247996A8" w:rsidR="00105013" w:rsidRDefault="00105013" w:rsidP="00760F71">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30</w:t>
            </w:r>
          </w:p>
        </w:tc>
        <w:tc>
          <w:tcPr>
            <w:tcW w:w="1275" w:type="dxa"/>
            <w:shd w:val="clear" w:color="auto" w:fill="FFFFFF"/>
            <w:vAlign w:val="center"/>
          </w:tcPr>
          <w:p w14:paraId="2CBD9652" w14:textId="447DEFD0" w:rsidR="00105013" w:rsidRDefault="00105013" w:rsidP="00760F71">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28.6</w:t>
            </w:r>
          </w:p>
        </w:tc>
      </w:tr>
      <w:tr w:rsidR="00105013" w:rsidRPr="00760F71" w14:paraId="10C26DA3" w14:textId="77777777" w:rsidTr="003E5015">
        <w:trPr>
          <w:cnfStyle w:val="000000100000" w:firstRow="0" w:lastRow="0" w:firstColumn="0" w:lastColumn="0" w:oddVBand="0" w:evenVBand="0" w:oddHBand="1" w:evenHBand="0" w:firstRowFirstColumn="0" w:firstRowLastColumn="0" w:lastRowFirstColumn="0" w:lastRowLastColumn="0"/>
          <w:trHeight w:hRule="exact" w:val="451"/>
          <w:jc w:val="center"/>
        </w:trPr>
        <w:tc>
          <w:tcPr>
            <w:cnfStyle w:val="001000000000" w:firstRow="0" w:lastRow="0" w:firstColumn="1" w:lastColumn="0" w:oddVBand="0" w:evenVBand="0" w:oddHBand="0" w:evenHBand="0" w:firstRowFirstColumn="0" w:firstRowLastColumn="0" w:lastRowFirstColumn="0" w:lastRowLastColumn="0"/>
            <w:tcW w:w="2061" w:type="dxa"/>
            <w:vMerge/>
            <w:shd w:val="clear" w:color="auto" w:fill="808080" w:themeFill="background1" w:themeFillShade="80"/>
            <w:vAlign w:val="center"/>
          </w:tcPr>
          <w:p w14:paraId="612418CD" w14:textId="77777777" w:rsidR="00105013" w:rsidRPr="00760F71" w:rsidRDefault="00105013" w:rsidP="00760F71">
            <w:pPr>
              <w:jc w:val="center"/>
              <w:rPr>
                <w:rFonts w:ascii="Sakkal Majalla" w:eastAsia="Calibri" w:hAnsi="Sakkal Majalla" w:cs="Sakkal Majalla"/>
                <w:b w:val="0"/>
                <w:bCs w:val="0"/>
                <w:color w:val="FFFFFF" w:themeColor="background1"/>
                <w:sz w:val="28"/>
                <w:szCs w:val="28"/>
                <w:rtl/>
                <w:lang w:bidi="ar-EG"/>
              </w:rPr>
            </w:pPr>
          </w:p>
        </w:tc>
        <w:tc>
          <w:tcPr>
            <w:tcW w:w="2581" w:type="dxa"/>
            <w:shd w:val="clear" w:color="auto" w:fill="FBE4D5" w:themeFill="accent2" w:themeFillTint="33"/>
            <w:vAlign w:val="center"/>
          </w:tcPr>
          <w:p w14:paraId="40D8674F" w14:textId="52CFEE84" w:rsidR="00105013" w:rsidRPr="00760F71" w:rsidRDefault="00105013" w:rsidP="00760F71">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sidRPr="00105013">
              <w:rPr>
                <w:rFonts w:ascii="Sakkal Majalla" w:eastAsia="Calibri" w:hAnsi="Sakkal Majalla" w:cs="Sakkal Majalla"/>
                <w:b/>
                <w:bCs/>
                <w:sz w:val="24"/>
                <w:szCs w:val="24"/>
                <w:rtl/>
                <w:lang w:bidi="ar-EG"/>
              </w:rPr>
              <w:t>إداري</w:t>
            </w:r>
          </w:p>
        </w:tc>
        <w:tc>
          <w:tcPr>
            <w:tcW w:w="1270" w:type="dxa"/>
            <w:shd w:val="clear" w:color="auto" w:fill="FFFFFF"/>
            <w:vAlign w:val="center"/>
          </w:tcPr>
          <w:p w14:paraId="49001EAF" w14:textId="6D1FFBCE" w:rsidR="00105013" w:rsidRDefault="00105013" w:rsidP="00760F71">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30</w:t>
            </w:r>
          </w:p>
        </w:tc>
        <w:tc>
          <w:tcPr>
            <w:tcW w:w="1275" w:type="dxa"/>
            <w:shd w:val="clear" w:color="auto" w:fill="FFFFFF"/>
            <w:vAlign w:val="center"/>
          </w:tcPr>
          <w:p w14:paraId="24A60960" w14:textId="585CA8E7" w:rsidR="00105013" w:rsidRDefault="00105013" w:rsidP="00760F71">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b/>
                <w:bCs/>
                <w:sz w:val="24"/>
                <w:szCs w:val="24"/>
                <w:lang w:bidi="ar-EG"/>
              </w:rPr>
              <w:t>28.6</w:t>
            </w:r>
          </w:p>
        </w:tc>
      </w:tr>
      <w:tr w:rsidR="00760F71" w:rsidRPr="00760F71" w14:paraId="79C39CDF" w14:textId="77777777" w:rsidTr="003E5015">
        <w:trPr>
          <w:trHeight w:hRule="exact" w:val="564"/>
          <w:jc w:val="center"/>
        </w:trPr>
        <w:tc>
          <w:tcPr>
            <w:cnfStyle w:val="001000000000" w:firstRow="0" w:lastRow="0" w:firstColumn="1" w:lastColumn="0" w:oddVBand="0" w:evenVBand="0" w:oddHBand="0" w:evenHBand="0" w:firstRowFirstColumn="0" w:firstRowLastColumn="0" w:lastRowFirstColumn="0" w:lastRowLastColumn="0"/>
            <w:tcW w:w="4642" w:type="dxa"/>
            <w:gridSpan w:val="2"/>
            <w:shd w:val="clear" w:color="auto" w:fill="808080" w:themeFill="background1" w:themeFillShade="80"/>
            <w:vAlign w:val="center"/>
          </w:tcPr>
          <w:p w14:paraId="5A916FB2" w14:textId="77777777" w:rsidR="00760F71" w:rsidRPr="00760F71" w:rsidRDefault="00760F71" w:rsidP="00760F71">
            <w:pPr>
              <w:bidi/>
              <w:jc w:val="center"/>
              <w:rPr>
                <w:rFonts w:ascii="Sakkal Majalla" w:eastAsia="Calibri" w:hAnsi="Sakkal Majalla" w:cs="Sakkal Majalla"/>
                <w:color w:val="FFFFFF" w:themeColor="background1"/>
                <w:sz w:val="28"/>
                <w:szCs w:val="28"/>
                <w:rtl/>
                <w:lang w:bidi="ar-EG"/>
              </w:rPr>
            </w:pPr>
            <w:r w:rsidRPr="00760F71">
              <w:rPr>
                <w:rFonts w:ascii="Sakkal Majalla" w:eastAsia="Calibri" w:hAnsi="Sakkal Majalla" w:cs="Sakkal Majalla"/>
                <w:color w:val="FFFFFF" w:themeColor="background1"/>
                <w:sz w:val="28"/>
                <w:szCs w:val="28"/>
                <w:rtl/>
                <w:lang w:bidi="ar-EG"/>
              </w:rPr>
              <w:t>المجموع</w:t>
            </w:r>
          </w:p>
        </w:tc>
        <w:tc>
          <w:tcPr>
            <w:tcW w:w="1270" w:type="dxa"/>
            <w:shd w:val="clear" w:color="auto" w:fill="808080" w:themeFill="background1" w:themeFillShade="80"/>
            <w:vAlign w:val="center"/>
          </w:tcPr>
          <w:p w14:paraId="1876F30E" w14:textId="764D2828" w:rsidR="00760F71" w:rsidRPr="00760F71" w:rsidRDefault="00105013"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Pr>
                <w:rFonts w:ascii="Sakkal Majalla" w:eastAsia="Calibri" w:hAnsi="Sakkal Majalla" w:cs="Sakkal Majalla" w:hint="cs"/>
                <w:b/>
                <w:bCs/>
                <w:color w:val="FFFFFF" w:themeColor="background1"/>
                <w:sz w:val="28"/>
                <w:szCs w:val="28"/>
                <w:rtl/>
                <w:lang w:bidi="ar-EG"/>
              </w:rPr>
              <w:t>105</w:t>
            </w:r>
          </w:p>
        </w:tc>
        <w:tc>
          <w:tcPr>
            <w:tcW w:w="1275" w:type="dxa"/>
            <w:shd w:val="clear" w:color="auto" w:fill="808080" w:themeFill="background1" w:themeFillShade="80"/>
            <w:vAlign w:val="center"/>
          </w:tcPr>
          <w:p w14:paraId="26572F70" w14:textId="77777777" w:rsidR="00760F71" w:rsidRPr="00760F71" w:rsidRDefault="00760F71"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FFFFFF" w:themeColor="background1"/>
                <w:sz w:val="28"/>
                <w:szCs w:val="28"/>
                <w:rtl/>
                <w:lang w:bidi="ar-EG"/>
              </w:rPr>
            </w:pPr>
            <w:r w:rsidRPr="00760F71">
              <w:rPr>
                <w:rFonts w:ascii="Sakkal Majalla" w:eastAsia="Calibri" w:hAnsi="Sakkal Majalla" w:cs="Sakkal Majalla"/>
                <w:b/>
                <w:bCs/>
                <w:color w:val="FFFFFF" w:themeColor="background1"/>
                <w:sz w:val="28"/>
                <w:szCs w:val="28"/>
                <w:rtl/>
                <w:lang w:bidi="ar-EG"/>
              </w:rPr>
              <w:t>100 %</w:t>
            </w:r>
          </w:p>
        </w:tc>
      </w:tr>
    </w:tbl>
    <w:p w14:paraId="60661843" w14:textId="77777777" w:rsidR="00760F71" w:rsidRPr="00760F71" w:rsidRDefault="00760F71" w:rsidP="00760F71">
      <w:pPr>
        <w:spacing w:line="276" w:lineRule="auto"/>
        <w:jc w:val="both"/>
        <w:rPr>
          <w:rFonts w:ascii="Sakkal Majalla" w:eastAsia="Calibri" w:hAnsi="Sakkal Majalla" w:cs="Sakkal Majalla"/>
          <w:sz w:val="28"/>
          <w:szCs w:val="28"/>
          <w:rtl/>
        </w:rPr>
      </w:pPr>
      <w:bookmarkStart w:id="116" w:name="_Hlk196041061"/>
      <w:bookmarkEnd w:id="113"/>
    </w:p>
    <w:p w14:paraId="6C4C6AE8" w14:textId="7FAA11D1" w:rsidR="001423A3" w:rsidRDefault="001423A3" w:rsidP="00760F71">
      <w:pPr>
        <w:spacing w:line="276" w:lineRule="auto"/>
        <w:jc w:val="both"/>
        <w:rPr>
          <w:rFonts w:ascii="Sakkal Majalla" w:eastAsia="Calibri" w:hAnsi="Sakkal Majalla" w:cs="Sakkal Majalla"/>
          <w:sz w:val="28"/>
          <w:szCs w:val="28"/>
          <w:rtl/>
          <w:lang w:bidi="ar-EG"/>
        </w:rPr>
      </w:pPr>
      <w:r w:rsidRPr="001423A3">
        <w:rPr>
          <w:rFonts w:ascii="Sakkal Majalla" w:eastAsia="Calibri" w:hAnsi="Sakkal Majalla" w:cs="Sakkal Majalla"/>
          <w:sz w:val="28"/>
          <w:szCs w:val="28"/>
          <w:rtl/>
          <w:lang w:bidi="ar-EG"/>
        </w:rPr>
        <w:t xml:space="preserve">يتضح من بيانات الجدول توزيع أفراد عينة الدراسة، حيث بلغ إجمالي عدد أفراد العينة (105) </w:t>
      </w:r>
      <w:r>
        <w:rPr>
          <w:rFonts w:ascii="Sakkal Majalla" w:eastAsia="Calibri" w:hAnsi="Sakkal Majalla" w:cs="Sakkal Majalla" w:hint="cs"/>
          <w:sz w:val="28"/>
          <w:szCs w:val="28"/>
          <w:rtl/>
          <w:lang w:bidi="ar-EG"/>
        </w:rPr>
        <w:t>مشاركًا</w:t>
      </w:r>
      <w:r w:rsidRPr="001423A3">
        <w:rPr>
          <w:rFonts w:ascii="Sakkal Majalla" w:eastAsia="Calibri" w:hAnsi="Sakkal Majalla" w:cs="Sakkal Majalla"/>
          <w:sz w:val="28"/>
          <w:szCs w:val="28"/>
          <w:rtl/>
          <w:lang w:bidi="ar-EG"/>
        </w:rPr>
        <w:t>.</w:t>
      </w:r>
      <w:r>
        <w:rPr>
          <w:rFonts w:ascii="Sakkal Majalla" w:eastAsia="Calibri" w:hAnsi="Sakkal Majalla" w:cs="Sakkal Majalla" w:hint="cs"/>
          <w:sz w:val="28"/>
          <w:szCs w:val="28"/>
          <w:rtl/>
          <w:lang w:bidi="ar-EG"/>
        </w:rPr>
        <w:t xml:space="preserve"> </w:t>
      </w:r>
      <w:r w:rsidRPr="001423A3">
        <w:rPr>
          <w:rFonts w:ascii="Sakkal Majalla" w:eastAsia="Calibri" w:hAnsi="Sakkal Majalla" w:cs="Sakkal Majalla"/>
          <w:sz w:val="28"/>
          <w:szCs w:val="28"/>
          <w:rtl/>
          <w:lang w:bidi="ar-EG"/>
        </w:rPr>
        <w:t>فيما يتعلق بمتغير الجنس، تشير النتائج إلى تقارب نسبي بين الذكور والإناث، حيث بلغ عدد الذكور (55) بنسبة (52.4%)، مقابل (50) من الإناث بنسبة (47.6%)، مما يدل على تمثيل متوازن لكلا الجنسين في العينة.</w:t>
      </w:r>
      <w:r>
        <w:rPr>
          <w:rFonts w:ascii="Sakkal Majalla" w:eastAsia="Calibri" w:hAnsi="Sakkal Majalla" w:cs="Sakkal Majalla" w:hint="cs"/>
          <w:sz w:val="28"/>
          <w:szCs w:val="28"/>
          <w:rtl/>
          <w:lang w:bidi="ar-EG"/>
        </w:rPr>
        <w:t xml:space="preserve"> </w:t>
      </w:r>
      <w:r w:rsidRPr="001423A3">
        <w:rPr>
          <w:rFonts w:ascii="Sakkal Majalla" w:eastAsia="Calibri" w:hAnsi="Sakkal Majalla" w:cs="Sakkal Majalla"/>
          <w:sz w:val="28"/>
          <w:szCs w:val="28"/>
          <w:rtl/>
          <w:lang w:bidi="ar-EG"/>
        </w:rPr>
        <w:t>أما بالنسبة لمتغير العمر، فقد جاءت الفئة العمرية (30 إلى أقل من 40 سنة) في المرتبة الأولى بعدد (40) مفردة بنسبة (38.1%)، تليها فئة (أقل من 30 سنة) بعدد (30) بنسبة (28.6%)، ثم فئة (40 إلى أقل من 50 سنة) بعدد (25) بنسبة (23.8%)، وأخيرًا فئة (50 سنة فأكثر) بعدد (10) بنسبة (9.5%).</w:t>
      </w:r>
    </w:p>
    <w:p w14:paraId="03648364" w14:textId="6306CD0E" w:rsidR="001423A3" w:rsidRPr="00760F71" w:rsidRDefault="00605B86" w:rsidP="00605B86">
      <w:pPr>
        <w:spacing w:line="276" w:lineRule="auto"/>
        <w:jc w:val="both"/>
        <w:rPr>
          <w:rFonts w:ascii="Sakkal Majalla" w:eastAsia="Calibri" w:hAnsi="Sakkal Majalla" w:cs="Sakkal Majalla"/>
          <w:sz w:val="28"/>
          <w:szCs w:val="28"/>
          <w:rtl/>
          <w:lang w:bidi="ar-EG"/>
        </w:rPr>
      </w:pPr>
      <w:r w:rsidRPr="00605B86">
        <w:rPr>
          <w:rFonts w:ascii="Sakkal Majalla" w:eastAsia="Calibri" w:hAnsi="Sakkal Majalla" w:cs="Sakkal Majalla"/>
          <w:sz w:val="28"/>
          <w:szCs w:val="28"/>
          <w:rtl/>
          <w:lang w:bidi="ar-EG"/>
        </w:rPr>
        <w:t>وفيما يخص المؤهل العلمي، فقد أظهرت النتائج أن الحاصلين على درجة البكالوريوس يمثلون النسبة الأكبر، حيث بلغ عددهم (60) بنسبة (57.1%)، يليهم الحاصلون على دراسات عليا بعدد (25) بنسبة (23.8%)، ثم الدبلوم بعدد (20) بنسبة (19.0%).</w:t>
      </w:r>
      <w:r>
        <w:rPr>
          <w:rFonts w:ascii="Sakkal Majalla" w:eastAsia="Calibri" w:hAnsi="Sakkal Majalla" w:cs="Sakkal Majalla" w:hint="cs"/>
          <w:sz w:val="28"/>
          <w:szCs w:val="28"/>
          <w:rtl/>
          <w:lang w:bidi="ar-EG"/>
        </w:rPr>
        <w:t xml:space="preserve"> </w:t>
      </w:r>
      <w:r w:rsidRPr="00605B86">
        <w:rPr>
          <w:rFonts w:ascii="Sakkal Majalla" w:eastAsia="Calibri" w:hAnsi="Sakkal Majalla" w:cs="Sakkal Majalla"/>
          <w:sz w:val="28"/>
          <w:szCs w:val="28"/>
          <w:rtl/>
          <w:lang w:bidi="ar-EG"/>
        </w:rPr>
        <w:t>أما متغير سنوات الخبرة، فقد تصدرت فئة (من 5 إلى أقل من 10 سنوات) المرتبة الأولى بعدد (40) بنسبة (38.1%)، تليها فئة (أقل من 5 سنوات) بعدد (35) بنسبة (33.3%)، ثم فئة (10 سنوات فأكثر) بعدد (30) بنسبة (28.6%).</w:t>
      </w:r>
      <w:r>
        <w:rPr>
          <w:rFonts w:ascii="Sakkal Majalla" w:eastAsia="Calibri" w:hAnsi="Sakkal Majalla" w:cs="Sakkal Majalla" w:hint="cs"/>
          <w:sz w:val="28"/>
          <w:szCs w:val="28"/>
          <w:rtl/>
          <w:lang w:bidi="ar-EG"/>
        </w:rPr>
        <w:t xml:space="preserve"> </w:t>
      </w:r>
      <w:r w:rsidRPr="00605B86">
        <w:rPr>
          <w:rFonts w:ascii="Sakkal Majalla" w:eastAsia="Calibri" w:hAnsi="Sakkal Majalla" w:cs="Sakkal Majalla"/>
          <w:sz w:val="28"/>
          <w:szCs w:val="28"/>
          <w:rtl/>
          <w:lang w:bidi="ar-EG"/>
        </w:rPr>
        <w:t>وفيما يتعلق بـ المسمى الوظيفي، فقد جاءت فئة أطباء الأسنان في المرتبة الأولى بعدد (45) بنسبة (42.9%)، تليها فئتا التمريض/المساعدين والإداريين بنسبة متساوية بلغت (28.6%) لكل منهما وبعدد (30) مفردة لكل فئة.</w:t>
      </w:r>
      <w:r>
        <w:rPr>
          <w:rFonts w:ascii="Sakkal Majalla" w:eastAsia="Calibri" w:hAnsi="Sakkal Majalla" w:cs="Sakkal Majalla" w:hint="cs"/>
          <w:sz w:val="28"/>
          <w:szCs w:val="28"/>
          <w:rtl/>
          <w:lang w:bidi="ar-EG"/>
        </w:rPr>
        <w:t xml:space="preserve"> </w:t>
      </w:r>
    </w:p>
    <w:p w14:paraId="4D167467" w14:textId="77777777" w:rsidR="00760F71" w:rsidRPr="00760F71" w:rsidRDefault="00760F71" w:rsidP="00760F71">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lang w:bidi="ar-EG"/>
        </w:rPr>
      </w:pPr>
      <w:bookmarkStart w:id="117" w:name="_Toc195614291"/>
      <w:bookmarkStart w:id="118" w:name="_Toc210807722"/>
      <w:bookmarkStart w:id="119" w:name="_Toc214287512"/>
      <w:bookmarkStart w:id="120" w:name="_Toc224820337"/>
      <w:bookmarkEnd w:id="114"/>
      <w:bookmarkEnd w:id="116"/>
      <w:r w:rsidRPr="00760F71">
        <w:rPr>
          <w:rFonts w:ascii="Sakkal Majalla" w:eastAsia="Times New Roman" w:hAnsi="Sakkal Majalla" w:cs="Sakkal Majalla"/>
          <w:b/>
          <w:bCs/>
          <w:kern w:val="36"/>
          <w:sz w:val="32"/>
          <w:szCs w:val="32"/>
          <w:rtl/>
          <w:lang w:bidi="ar-EG"/>
        </w:rPr>
        <w:lastRenderedPageBreak/>
        <w:t xml:space="preserve">3.3. </w:t>
      </w:r>
      <w:bookmarkEnd w:id="117"/>
      <w:r w:rsidRPr="00760F71">
        <w:rPr>
          <w:rFonts w:ascii="Sakkal Majalla" w:eastAsia="Times New Roman" w:hAnsi="Sakkal Majalla" w:cs="Sakkal Majalla"/>
          <w:b/>
          <w:bCs/>
          <w:kern w:val="36"/>
          <w:sz w:val="32"/>
          <w:szCs w:val="32"/>
          <w:rtl/>
          <w:lang w:bidi="ar-EG"/>
        </w:rPr>
        <w:t>أدوات الدراسة</w:t>
      </w:r>
      <w:bookmarkEnd w:id="118"/>
      <w:bookmarkEnd w:id="119"/>
      <w:bookmarkEnd w:id="120"/>
      <w:r w:rsidRPr="00760F71">
        <w:rPr>
          <w:rFonts w:ascii="Sakkal Majalla" w:eastAsia="Times New Roman" w:hAnsi="Sakkal Majalla" w:cs="Sakkal Majalla"/>
          <w:b/>
          <w:bCs/>
          <w:kern w:val="36"/>
          <w:sz w:val="32"/>
          <w:szCs w:val="32"/>
          <w:rtl/>
          <w:lang w:bidi="ar-EG"/>
        </w:rPr>
        <w:t xml:space="preserve"> </w:t>
      </w:r>
    </w:p>
    <w:p w14:paraId="2A19D771" w14:textId="1B44BA68" w:rsidR="00522758" w:rsidRDefault="00522758" w:rsidP="00760F71">
      <w:pPr>
        <w:spacing w:line="276" w:lineRule="auto"/>
        <w:jc w:val="both"/>
        <w:rPr>
          <w:rFonts w:ascii="Sakkal Majalla" w:eastAsia="Calibri" w:hAnsi="Sakkal Majalla" w:cs="Sakkal Majalla"/>
          <w:sz w:val="28"/>
          <w:szCs w:val="28"/>
          <w:rtl/>
          <w:lang w:bidi="ar-EG"/>
        </w:rPr>
      </w:pPr>
      <w:bookmarkStart w:id="121" w:name="_Hlk224824565"/>
      <w:bookmarkStart w:id="122" w:name="_Hlk214294426"/>
      <w:r w:rsidRPr="00522758">
        <w:rPr>
          <w:rFonts w:ascii="Sakkal Majalla" w:eastAsia="Calibri" w:hAnsi="Sakkal Majalla" w:cs="Sakkal Majalla"/>
          <w:sz w:val="28"/>
          <w:szCs w:val="28"/>
          <w:rtl/>
          <w:lang w:bidi="ar-EG"/>
        </w:rPr>
        <w:t>اعتمدت الدراسة الحالية على الاستبيان كأداة رئيسة لجمع البيانات من أفراد عينة البحث، نظرًا لملاءمته لطبيعة الدراسة وقدرته على توفير بيانات كمية قابلة للتحليل الإحصائي. وقد تم تصميم الاستبيان بما يتناسب مع أهداف الدراسة ومتغيراتها، وتم تقسيمه إلى قسمين رئيسيين.</w:t>
      </w:r>
    </w:p>
    <w:p w14:paraId="316AA003" w14:textId="654835ED" w:rsidR="00522758" w:rsidRDefault="00522758" w:rsidP="00522758">
      <w:pPr>
        <w:spacing w:line="276" w:lineRule="auto"/>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تضمن القسم الأول مجموعة من البيانات الديموغرافية الخاصة بالمشاركين، والتي تشمل متغيرات مثل: الجنس، والعمر، والمؤهل العلمي، وسنوات الخبرة، والمسمى الوظيفي، وذلك بهدف وصف خصائص عينة الدراسة.</w:t>
      </w:r>
      <w:r>
        <w:rPr>
          <w:rFonts w:ascii="Sakkal Majalla" w:eastAsia="Calibri" w:hAnsi="Sakkal Majalla" w:cs="Sakkal Majalla" w:hint="cs"/>
          <w:sz w:val="28"/>
          <w:szCs w:val="28"/>
          <w:rtl/>
          <w:lang w:bidi="ar-EG"/>
        </w:rPr>
        <w:t xml:space="preserve"> </w:t>
      </w:r>
      <w:r w:rsidRPr="00522758">
        <w:rPr>
          <w:rFonts w:ascii="Sakkal Majalla" w:eastAsia="Calibri" w:hAnsi="Sakkal Majalla" w:cs="Sakkal Majalla"/>
          <w:sz w:val="28"/>
          <w:szCs w:val="28"/>
          <w:rtl/>
          <w:lang w:bidi="ar-EG"/>
        </w:rPr>
        <w:t>أما القسم الثاني فقد اشتمل على بنود الاستبيان الأساسية، حيث بلغ إجمالي عددها (30) بندًا، وتمت الإجابة عنها باستخدام مقياس ليكرت الخماسي (أوافق بشدة، أوافق، محايد، لا أوافق، لا أوافق بشدة)، مع إعطاء الدرجات على الترتيب (5، 4، 3، 2، 1).</w:t>
      </w:r>
      <w:r>
        <w:rPr>
          <w:rFonts w:ascii="Sakkal Majalla" w:eastAsia="Calibri" w:hAnsi="Sakkal Majalla" w:cs="Sakkal Majalla" w:hint="cs"/>
          <w:sz w:val="28"/>
          <w:szCs w:val="28"/>
          <w:rtl/>
          <w:lang w:bidi="ar-EG"/>
        </w:rPr>
        <w:t xml:space="preserve"> </w:t>
      </w:r>
      <w:r w:rsidRPr="00522758">
        <w:rPr>
          <w:rFonts w:ascii="Sakkal Majalla" w:eastAsia="Calibri" w:hAnsi="Sakkal Majalla" w:cs="Sakkal Majalla"/>
          <w:sz w:val="28"/>
          <w:szCs w:val="28"/>
          <w:rtl/>
          <w:lang w:bidi="ar-EG"/>
        </w:rPr>
        <w:t>وقد توزعت بنود هذا القسم على محورين رئيسيين على النحو الآتي:</w:t>
      </w:r>
    </w:p>
    <w:p w14:paraId="5D427EB9" w14:textId="3839EC07" w:rsidR="00522758" w:rsidRPr="00522758" w:rsidRDefault="00522758" w:rsidP="009A56AC">
      <w:pPr>
        <w:numPr>
          <w:ilvl w:val="0"/>
          <w:numId w:val="32"/>
        </w:numPr>
        <w:spacing w:line="276" w:lineRule="auto"/>
        <w:jc w:val="both"/>
        <w:rPr>
          <w:rFonts w:ascii="Sakkal Majalla" w:eastAsia="Calibri" w:hAnsi="Sakkal Majalla" w:cs="Sakkal Majalla"/>
          <w:sz w:val="28"/>
          <w:szCs w:val="28"/>
          <w:lang w:bidi="ar-EG"/>
        </w:rPr>
      </w:pPr>
      <w:r w:rsidRPr="00522758">
        <w:rPr>
          <w:rFonts w:ascii="Sakkal Majalla" w:eastAsia="Calibri" w:hAnsi="Sakkal Majalla" w:cs="Sakkal Majalla"/>
          <w:b/>
          <w:bCs/>
          <w:sz w:val="28"/>
          <w:szCs w:val="28"/>
          <w:rtl/>
        </w:rPr>
        <w:t>المحور الأول: التحول الرقمي</w:t>
      </w:r>
      <w:r>
        <w:rPr>
          <w:rFonts w:ascii="Sakkal Majalla" w:eastAsia="Calibri" w:hAnsi="Sakkal Majalla" w:cs="Sakkal Majalla" w:hint="cs"/>
          <w:sz w:val="28"/>
          <w:szCs w:val="28"/>
          <w:rtl/>
        </w:rPr>
        <w:t xml:space="preserve">: </w:t>
      </w:r>
      <w:r w:rsidR="009A56AC">
        <w:rPr>
          <w:rFonts w:ascii="Sakkal Majalla" w:eastAsia="Calibri" w:hAnsi="Sakkal Majalla" w:cs="Sakkal Majalla" w:hint="cs"/>
          <w:sz w:val="28"/>
          <w:szCs w:val="28"/>
          <w:rtl/>
        </w:rPr>
        <w:t xml:space="preserve"> </w:t>
      </w:r>
      <w:r w:rsidRPr="00522758">
        <w:rPr>
          <w:rFonts w:ascii="Sakkal Majalla" w:eastAsia="Calibri" w:hAnsi="Sakkal Majalla" w:cs="Sakkal Majalla"/>
          <w:sz w:val="28"/>
          <w:szCs w:val="28"/>
          <w:rtl/>
        </w:rPr>
        <w:t>ويتكون من (10) بنود، ويهدف إلى قياس مستوى تطبيق التحول الرقمي في مستشفيات القطاع الخاص لطب الأسنان بمنطقة القصيم</w:t>
      </w:r>
      <w:r w:rsidRPr="00522758">
        <w:rPr>
          <w:rFonts w:ascii="Sakkal Majalla" w:eastAsia="Calibri" w:hAnsi="Sakkal Majalla" w:cs="Sakkal Majalla"/>
          <w:sz w:val="28"/>
          <w:szCs w:val="28"/>
          <w:lang w:bidi="ar-EG"/>
        </w:rPr>
        <w:t>.</w:t>
      </w:r>
    </w:p>
    <w:p w14:paraId="5B046243" w14:textId="136C3625" w:rsidR="00522758" w:rsidRPr="00522758" w:rsidRDefault="00522758" w:rsidP="00522758">
      <w:pPr>
        <w:numPr>
          <w:ilvl w:val="0"/>
          <w:numId w:val="32"/>
        </w:numPr>
        <w:spacing w:line="276" w:lineRule="auto"/>
        <w:jc w:val="both"/>
        <w:rPr>
          <w:rFonts w:ascii="Sakkal Majalla" w:eastAsia="Calibri" w:hAnsi="Sakkal Majalla" w:cs="Sakkal Majalla"/>
          <w:sz w:val="28"/>
          <w:szCs w:val="28"/>
          <w:lang w:bidi="ar-EG"/>
        </w:rPr>
      </w:pPr>
      <w:r w:rsidRPr="00522758">
        <w:rPr>
          <w:rFonts w:ascii="Sakkal Majalla" w:eastAsia="Calibri" w:hAnsi="Sakkal Majalla" w:cs="Sakkal Majalla"/>
          <w:b/>
          <w:bCs/>
          <w:sz w:val="28"/>
          <w:szCs w:val="28"/>
          <w:rtl/>
        </w:rPr>
        <w:t>المحور الثاني: جودة الخدمات الصحية</w:t>
      </w:r>
      <w:r w:rsidR="009A56AC">
        <w:rPr>
          <w:rFonts w:ascii="Sakkal Majalla" w:eastAsia="Calibri" w:hAnsi="Sakkal Majalla" w:cs="Sakkal Majalla" w:hint="cs"/>
          <w:sz w:val="28"/>
          <w:szCs w:val="28"/>
          <w:rtl/>
        </w:rPr>
        <w:t xml:space="preserve">: </w:t>
      </w:r>
      <w:r w:rsidRPr="00522758">
        <w:rPr>
          <w:rFonts w:ascii="Sakkal Majalla" w:eastAsia="Calibri" w:hAnsi="Sakkal Majalla" w:cs="Sakkal Majalla"/>
          <w:sz w:val="28"/>
          <w:szCs w:val="28"/>
          <w:rtl/>
        </w:rPr>
        <w:t>ويتكون من (20) بندًا موزعة على أربعة أبعاد رئيسة، بواقع (5) بنود لكل بُعد، وهي</w:t>
      </w:r>
      <w:r w:rsidRPr="00522758">
        <w:rPr>
          <w:rFonts w:ascii="Sakkal Majalla" w:eastAsia="Calibri" w:hAnsi="Sakkal Majalla" w:cs="Sakkal Majalla"/>
          <w:sz w:val="28"/>
          <w:szCs w:val="28"/>
          <w:lang w:bidi="ar-EG"/>
        </w:rPr>
        <w:t>:</w:t>
      </w:r>
    </w:p>
    <w:p w14:paraId="523A8320" w14:textId="77777777" w:rsidR="00522758" w:rsidRPr="00522758" w:rsidRDefault="00522758" w:rsidP="00522758">
      <w:pPr>
        <w:numPr>
          <w:ilvl w:val="1"/>
          <w:numId w:val="32"/>
        </w:numPr>
        <w:spacing w:line="276" w:lineRule="auto"/>
        <w:jc w:val="both"/>
        <w:rPr>
          <w:rFonts w:ascii="Sakkal Majalla" w:eastAsia="Calibri" w:hAnsi="Sakkal Majalla" w:cs="Sakkal Majalla"/>
          <w:sz w:val="28"/>
          <w:szCs w:val="28"/>
          <w:lang w:bidi="ar-EG"/>
        </w:rPr>
      </w:pPr>
      <w:r w:rsidRPr="00522758">
        <w:rPr>
          <w:rFonts w:ascii="Sakkal Majalla" w:eastAsia="Calibri" w:hAnsi="Sakkal Majalla" w:cs="Sakkal Majalla"/>
          <w:sz w:val="28"/>
          <w:szCs w:val="28"/>
          <w:rtl/>
        </w:rPr>
        <w:t>الاستجابة</w:t>
      </w:r>
    </w:p>
    <w:p w14:paraId="29C533D9" w14:textId="77777777" w:rsidR="00522758" w:rsidRPr="00522758" w:rsidRDefault="00522758" w:rsidP="00522758">
      <w:pPr>
        <w:numPr>
          <w:ilvl w:val="1"/>
          <w:numId w:val="32"/>
        </w:numPr>
        <w:spacing w:line="276" w:lineRule="auto"/>
        <w:jc w:val="both"/>
        <w:rPr>
          <w:rFonts w:ascii="Sakkal Majalla" w:eastAsia="Calibri" w:hAnsi="Sakkal Majalla" w:cs="Sakkal Majalla"/>
          <w:sz w:val="28"/>
          <w:szCs w:val="28"/>
          <w:lang w:bidi="ar-EG"/>
        </w:rPr>
      </w:pPr>
      <w:r w:rsidRPr="00522758">
        <w:rPr>
          <w:rFonts w:ascii="Sakkal Majalla" w:eastAsia="Calibri" w:hAnsi="Sakkal Majalla" w:cs="Sakkal Majalla"/>
          <w:sz w:val="28"/>
          <w:szCs w:val="28"/>
          <w:rtl/>
        </w:rPr>
        <w:t>الموثوقية</w:t>
      </w:r>
    </w:p>
    <w:p w14:paraId="0D62E1C7" w14:textId="77777777" w:rsidR="00522758" w:rsidRPr="00522758" w:rsidRDefault="00522758" w:rsidP="00522758">
      <w:pPr>
        <w:numPr>
          <w:ilvl w:val="1"/>
          <w:numId w:val="32"/>
        </w:numPr>
        <w:spacing w:line="276" w:lineRule="auto"/>
        <w:jc w:val="both"/>
        <w:rPr>
          <w:rFonts w:ascii="Sakkal Majalla" w:eastAsia="Calibri" w:hAnsi="Sakkal Majalla" w:cs="Sakkal Majalla"/>
          <w:sz w:val="28"/>
          <w:szCs w:val="28"/>
          <w:lang w:bidi="ar-EG"/>
        </w:rPr>
      </w:pPr>
      <w:r w:rsidRPr="00522758">
        <w:rPr>
          <w:rFonts w:ascii="Sakkal Majalla" w:eastAsia="Calibri" w:hAnsi="Sakkal Majalla" w:cs="Sakkal Majalla"/>
          <w:sz w:val="28"/>
          <w:szCs w:val="28"/>
          <w:rtl/>
        </w:rPr>
        <w:t>الأمن والسلامة</w:t>
      </w:r>
    </w:p>
    <w:p w14:paraId="257C4FE2" w14:textId="77777777" w:rsidR="00522758" w:rsidRPr="00522758" w:rsidRDefault="00522758" w:rsidP="00522758">
      <w:pPr>
        <w:numPr>
          <w:ilvl w:val="1"/>
          <w:numId w:val="32"/>
        </w:numPr>
        <w:spacing w:line="276" w:lineRule="auto"/>
        <w:jc w:val="both"/>
        <w:rPr>
          <w:rFonts w:ascii="Sakkal Majalla" w:eastAsia="Calibri" w:hAnsi="Sakkal Majalla" w:cs="Sakkal Majalla"/>
          <w:sz w:val="28"/>
          <w:szCs w:val="28"/>
          <w:lang w:bidi="ar-EG"/>
        </w:rPr>
      </w:pPr>
      <w:r w:rsidRPr="00522758">
        <w:rPr>
          <w:rFonts w:ascii="Sakkal Majalla" w:eastAsia="Calibri" w:hAnsi="Sakkal Majalla" w:cs="Sakkal Majalla"/>
          <w:sz w:val="28"/>
          <w:szCs w:val="28"/>
          <w:rtl/>
        </w:rPr>
        <w:t>التواصل</w:t>
      </w:r>
    </w:p>
    <w:bookmarkEnd w:id="121"/>
    <w:p w14:paraId="2D115A9C" w14:textId="6DE08C6D" w:rsidR="00522758" w:rsidRDefault="00522758" w:rsidP="00522758">
      <w:pPr>
        <w:spacing w:line="276" w:lineRule="auto"/>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rPr>
        <w:t>وذلك بهدف قياس مستوى جودة الخدمات الصحية المقدمة من وجهة نظر العاملين في هذه المؤسسات</w:t>
      </w:r>
      <w:r w:rsidRPr="00522758">
        <w:rPr>
          <w:rFonts w:ascii="Sakkal Majalla" w:eastAsia="Calibri" w:hAnsi="Sakkal Majalla" w:cs="Sakkal Majalla"/>
          <w:sz w:val="28"/>
          <w:szCs w:val="28"/>
          <w:lang w:bidi="ar-EG"/>
        </w:rPr>
        <w:t>.</w:t>
      </w:r>
    </w:p>
    <w:p w14:paraId="5A7822F6" w14:textId="13842F48" w:rsidR="009A56AC" w:rsidRDefault="009A56AC" w:rsidP="00522758">
      <w:pPr>
        <w:spacing w:line="276" w:lineRule="auto"/>
        <w:jc w:val="both"/>
        <w:rPr>
          <w:rFonts w:ascii="Sakkal Majalla" w:eastAsia="Calibri" w:hAnsi="Sakkal Majalla" w:cs="Sakkal Majalla"/>
          <w:sz w:val="28"/>
          <w:szCs w:val="28"/>
          <w:rtl/>
          <w:lang w:bidi="ar-EG"/>
        </w:rPr>
      </w:pPr>
    </w:p>
    <w:p w14:paraId="5116938E" w14:textId="5AC2D6AC" w:rsidR="009A56AC" w:rsidRDefault="009A56AC" w:rsidP="00522758">
      <w:pPr>
        <w:spacing w:line="276" w:lineRule="auto"/>
        <w:jc w:val="both"/>
        <w:rPr>
          <w:rFonts w:ascii="Sakkal Majalla" w:eastAsia="Calibri" w:hAnsi="Sakkal Majalla" w:cs="Sakkal Majalla"/>
          <w:sz w:val="28"/>
          <w:szCs w:val="28"/>
          <w:rtl/>
          <w:lang w:bidi="ar-EG"/>
        </w:rPr>
      </w:pPr>
    </w:p>
    <w:p w14:paraId="7FB26058" w14:textId="77777777" w:rsidR="009A56AC" w:rsidRPr="00522758" w:rsidRDefault="009A56AC" w:rsidP="00522758">
      <w:pPr>
        <w:spacing w:line="276" w:lineRule="auto"/>
        <w:jc w:val="both"/>
        <w:rPr>
          <w:rFonts w:ascii="Sakkal Majalla" w:eastAsia="Calibri" w:hAnsi="Sakkal Majalla" w:cs="Sakkal Majalla"/>
          <w:sz w:val="28"/>
          <w:szCs w:val="28"/>
          <w:lang w:bidi="ar-EG"/>
        </w:rPr>
      </w:pPr>
    </w:p>
    <w:p w14:paraId="43ED22DE" w14:textId="77777777" w:rsidR="00760F71" w:rsidRPr="00760F71" w:rsidRDefault="00760F71" w:rsidP="00760F71">
      <w:pPr>
        <w:keepNext/>
        <w:spacing w:before="240" w:after="60" w:line="240" w:lineRule="auto"/>
        <w:outlineLvl w:val="1"/>
        <w:rPr>
          <w:rFonts w:ascii="Sakkal Majalla" w:eastAsia="Times New Roman" w:hAnsi="Sakkal Majalla" w:cs="Sakkal Majalla"/>
          <w:b/>
          <w:bCs/>
          <w:sz w:val="28"/>
          <w:szCs w:val="28"/>
          <w:rtl/>
          <w:lang w:val="x-none" w:eastAsia="x-none"/>
        </w:rPr>
      </w:pPr>
      <w:bookmarkStart w:id="123" w:name="_Toc114408465"/>
      <w:bookmarkStart w:id="124" w:name="_Toc114408649"/>
      <w:bookmarkStart w:id="125" w:name="_Toc195614293"/>
      <w:bookmarkStart w:id="126" w:name="_Toc210807723"/>
      <w:bookmarkStart w:id="127" w:name="_Toc214287513"/>
      <w:bookmarkStart w:id="128" w:name="_Toc224820338"/>
      <w:bookmarkStart w:id="129" w:name="_Hlk193311419"/>
      <w:bookmarkEnd w:id="122"/>
      <w:r w:rsidRPr="00760F71">
        <w:rPr>
          <w:rFonts w:ascii="Sakkal Majalla" w:eastAsia="Times New Roman" w:hAnsi="Sakkal Majalla" w:cs="Sakkal Majalla"/>
          <w:b/>
          <w:bCs/>
          <w:sz w:val="24"/>
          <w:szCs w:val="24"/>
          <w:rtl/>
          <w:lang w:val="x-none" w:eastAsia="x-none"/>
        </w:rPr>
        <w:lastRenderedPageBreak/>
        <w:t>1.3.3.</w:t>
      </w:r>
      <w:r w:rsidRPr="00760F71">
        <w:rPr>
          <w:rFonts w:ascii="Sakkal Majalla" w:eastAsia="Times New Roman" w:hAnsi="Sakkal Majalla" w:cs="Sakkal Majalla"/>
          <w:b/>
          <w:bCs/>
          <w:sz w:val="28"/>
          <w:szCs w:val="28"/>
          <w:rtl/>
          <w:lang w:val="x-none" w:eastAsia="x-none"/>
        </w:rPr>
        <w:t xml:space="preserve"> صدق الأداة</w:t>
      </w:r>
      <w:bookmarkEnd w:id="123"/>
      <w:bookmarkEnd w:id="124"/>
      <w:bookmarkEnd w:id="125"/>
      <w:bookmarkEnd w:id="126"/>
      <w:bookmarkEnd w:id="127"/>
      <w:bookmarkEnd w:id="128"/>
    </w:p>
    <w:p w14:paraId="570826C7" w14:textId="49ADED00" w:rsidR="00CC5CF7" w:rsidRDefault="00CC5CF7" w:rsidP="00CC5CF7">
      <w:pPr>
        <w:tabs>
          <w:tab w:val="left" w:pos="5810"/>
        </w:tabs>
        <w:jc w:val="both"/>
        <w:rPr>
          <w:rFonts w:ascii="Sakkal Majalla" w:eastAsia="Calibri" w:hAnsi="Sakkal Majalla" w:cs="Sakkal Majalla"/>
          <w:sz w:val="28"/>
          <w:szCs w:val="28"/>
          <w:rtl/>
          <w:lang w:bidi="ar-EG"/>
        </w:rPr>
      </w:pPr>
      <w:bookmarkStart w:id="130" w:name="_Hlk214294469"/>
      <w:bookmarkEnd w:id="129"/>
      <w:r w:rsidRPr="00CC5CF7">
        <w:rPr>
          <w:rFonts w:ascii="Sakkal Majalla" w:eastAsia="Calibri" w:hAnsi="Sakkal Majalla" w:cs="Sakkal Majalla"/>
          <w:sz w:val="28"/>
          <w:szCs w:val="28"/>
          <w:rtl/>
          <w:lang w:bidi="ar-EG"/>
        </w:rPr>
        <w:t>للتحقق من مدى صلاحية أداة الدراسة للاستخدام في القياس، تم اختبار صدق الاتساق الداخلي من خلال استخدام معامل ارتباط بيرسون، وذلك عبر قياس قوة العلاقة بين كل بند من بنود الاستبيان والدرجة الكلية للبُعد أو المحور الذي ينتمي إليه. ويُعد هذا الإجراء من الأساليب الإحصائية المعتمدة لتقييم مدى اتساق البنود مع بعضها البعض في قياس المفهوم نفسه.</w:t>
      </w:r>
      <w:r>
        <w:rPr>
          <w:rFonts w:ascii="Sakkal Majalla" w:eastAsia="Calibri" w:hAnsi="Sakkal Majalla" w:cs="Sakkal Majalla" w:hint="cs"/>
          <w:sz w:val="28"/>
          <w:szCs w:val="28"/>
          <w:rtl/>
          <w:lang w:bidi="ar-EG"/>
        </w:rPr>
        <w:t xml:space="preserve"> </w:t>
      </w:r>
      <w:r w:rsidRPr="00CC5CF7">
        <w:rPr>
          <w:rFonts w:ascii="Sakkal Majalla" w:eastAsia="Calibri" w:hAnsi="Sakkal Majalla" w:cs="Sakkal Majalla"/>
          <w:sz w:val="28"/>
          <w:szCs w:val="28"/>
          <w:u w:val="single"/>
          <w:rtl/>
          <w:lang w:bidi="ar-EG"/>
        </w:rPr>
        <w:t>ويعرض الجدول التالي قيم معاملات الارتباط، والتي توضح مستوى صدق الاتساق الداخلي لأداة الدراسة وفقًا لمعامل بيرسون.</w:t>
      </w:r>
    </w:p>
    <w:p w14:paraId="170BB731" w14:textId="65643538" w:rsidR="00760F71" w:rsidRPr="00760F71" w:rsidRDefault="00760F71" w:rsidP="00CC5CF7">
      <w:pPr>
        <w:shd w:val="clear" w:color="auto" w:fill="808080" w:themeFill="background1" w:themeFillShade="80"/>
        <w:spacing w:line="276" w:lineRule="auto"/>
        <w:ind w:left="2700" w:right="2430"/>
        <w:jc w:val="center"/>
        <w:rPr>
          <w:rFonts w:ascii="Sakkal Majalla" w:hAnsi="Sakkal Majalla" w:cs="Sakkal Majalla"/>
          <w:b/>
          <w:bCs/>
          <w:color w:val="FFFFFF" w:themeColor="background1"/>
          <w:sz w:val="24"/>
          <w:szCs w:val="24"/>
          <w:rtl/>
          <w:lang w:bidi="ar-EG"/>
        </w:rPr>
      </w:pPr>
      <w:bookmarkStart w:id="131" w:name="_Hlk214294489"/>
      <w:bookmarkEnd w:id="130"/>
      <w:r w:rsidRPr="00760F71">
        <w:rPr>
          <w:rFonts w:ascii="Sakkal Majalla" w:hAnsi="Sakkal Majalla" w:cs="Sakkal Majalla"/>
          <w:b/>
          <w:bCs/>
          <w:color w:val="FFFFFF" w:themeColor="background1"/>
          <w:sz w:val="24"/>
          <w:szCs w:val="24"/>
          <w:rtl/>
          <w:lang w:bidi="ar-EG"/>
        </w:rPr>
        <w:t xml:space="preserve">جدول (2) نتائج صدق الأداة </w:t>
      </w:r>
    </w:p>
    <w:tbl>
      <w:tblPr>
        <w:tblStyle w:val="TableGrid1"/>
        <w:bidiVisual/>
        <w:tblW w:w="0" w:type="auto"/>
        <w:jc w:val="center"/>
        <w:tblLook w:val="04A0" w:firstRow="1" w:lastRow="0" w:firstColumn="1" w:lastColumn="0" w:noHBand="0" w:noVBand="1"/>
      </w:tblPr>
      <w:tblGrid>
        <w:gridCol w:w="540"/>
        <w:gridCol w:w="802"/>
        <w:gridCol w:w="415"/>
        <w:gridCol w:w="745"/>
        <w:gridCol w:w="415"/>
        <w:gridCol w:w="792"/>
        <w:gridCol w:w="504"/>
        <w:gridCol w:w="792"/>
        <w:gridCol w:w="504"/>
        <w:gridCol w:w="792"/>
      </w:tblGrid>
      <w:tr w:rsidR="00CC5CF7" w:rsidRPr="00CC5CF7" w14:paraId="057703E0" w14:textId="77777777" w:rsidTr="00CC5CF7">
        <w:trPr>
          <w:jc w:val="center"/>
        </w:trPr>
        <w:tc>
          <w:tcPr>
            <w:tcW w:w="1342" w:type="dxa"/>
            <w:gridSpan w:val="2"/>
            <w:vMerge w:val="restart"/>
            <w:shd w:val="clear" w:color="auto" w:fill="808080" w:themeFill="background1" w:themeFillShade="80"/>
            <w:vAlign w:val="center"/>
          </w:tcPr>
          <w:p w14:paraId="731A83A2" w14:textId="644F0409" w:rsidR="00CC5CF7" w:rsidRPr="00CC5CF7" w:rsidRDefault="00CC5CF7" w:rsidP="00CC5CF7">
            <w:pPr>
              <w:tabs>
                <w:tab w:val="left" w:pos="5810"/>
              </w:tabs>
              <w:jc w:val="center"/>
              <w:rPr>
                <w:rFonts w:ascii="Sakkal Majalla" w:eastAsia="Calibri" w:hAnsi="Sakkal Majalla" w:cs="Sakkal Majalla"/>
                <w:b/>
                <w:bCs/>
                <w:color w:val="FFFFFF" w:themeColor="background1"/>
                <w:sz w:val="24"/>
                <w:szCs w:val="24"/>
                <w:rtl/>
                <w:lang w:bidi="ar-EG"/>
              </w:rPr>
            </w:pPr>
            <w:r w:rsidRPr="00CC5CF7">
              <w:rPr>
                <w:rFonts w:ascii="Sakkal Majalla" w:eastAsia="Calibri" w:hAnsi="Sakkal Majalla" w:cs="Sakkal Majalla" w:hint="cs"/>
                <w:b/>
                <w:bCs/>
                <w:color w:val="FFFFFF" w:themeColor="background1"/>
                <w:sz w:val="24"/>
                <w:szCs w:val="24"/>
                <w:rtl/>
                <w:lang w:bidi="ar-EG"/>
              </w:rPr>
              <w:t>المحور الأول</w:t>
            </w:r>
          </w:p>
        </w:tc>
        <w:tc>
          <w:tcPr>
            <w:tcW w:w="4959" w:type="dxa"/>
            <w:gridSpan w:val="8"/>
            <w:shd w:val="clear" w:color="auto" w:fill="808080" w:themeFill="background1" w:themeFillShade="80"/>
            <w:vAlign w:val="center"/>
          </w:tcPr>
          <w:p w14:paraId="377F877A" w14:textId="3B19411D" w:rsidR="00CC5CF7" w:rsidRPr="00760F71" w:rsidRDefault="00CC5CF7" w:rsidP="00760F71">
            <w:pPr>
              <w:tabs>
                <w:tab w:val="left" w:pos="5810"/>
              </w:tabs>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 xml:space="preserve">المحور </w:t>
            </w:r>
            <w:r w:rsidRPr="00CC5CF7">
              <w:rPr>
                <w:rFonts w:ascii="Sakkal Majalla" w:eastAsia="Calibri" w:hAnsi="Sakkal Majalla" w:cs="Sakkal Majalla" w:hint="cs"/>
                <w:b/>
                <w:bCs/>
                <w:color w:val="FFFFFF" w:themeColor="background1"/>
                <w:sz w:val="24"/>
                <w:szCs w:val="24"/>
                <w:rtl/>
                <w:lang w:bidi="ar-EG"/>
              </w:rPr>
              <w:t xml:space="preserve"> الثاني</w:t>
            </w:r>
          </w:p>
        </w:tc>
      </w:tr>
      <w:tr w:rsidR="00CC5CF7" w:rsidRPr="00CC5CF7" w14:paraId="3C077BD8" w14:textId="77777777" w:rsidTr="00373887">
        <w:trPr>
          <w:jc w:val="center"/>
        </w:trPr>
        <w:tc>
          <w:tcPr>
            <w:tcW w:w="1342" w:type="dxa"/>
            <w:gridSpan w:val="2"/>
            <w:vMerge/>
            <w:shd w:val="clear" w:color="auto" w:fill="D9E2F3" w:themeFill="accent1" w:themeFillTint="33"/>
          </w:tcPr>
          <w:p w14:paraId="2D166E94" w14:textId="3D31E096"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1160" w:type="dxa"/>
            <w:gridSpan w:val="2"/>
            <w:shd w:val="clear" w:color="auto" w:fill="D9E2F3" w:themeFill="accent1" w:themeFillTint="33"/>
            <w:vAlign w:val="center"/>
          </w:tcPr>
          <w:p w14:paraId="41DC563B" w14:textId="5B38CCD2"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البعد الأول</w:t>
            </w:r>
          </w:p>
        </w:tc>
        <w:tc>
          <w:tcPr>
            <w:tcW w:w="1207" w:type="dxa"/>
            <w:gridSpan w:val="2"/>
            <w:shd w:val="clear" w:color="auto" w:fill="D9E2F3" w:themeFill="accent1" w:themeFillTint="33"/>
            <w:vAlign w:val="center"/>
          </w:tcPr>
          <w:p w14:paraId="3CE4F591"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البعد الثاني</w:t>
            </w:r>
          </w:p>
        </w:tc>
        <w:tc>
          <w:tcPr>
            <w:tcW w:w="1296" w:type="dxa"/>
            <w:gridSpan w:val="2"/>
            <w:shd w:val="clear" w:color="auto" w:fill="D9E2F3" w:themeFill="accent1" w:themeFillTint="33"/>
            <w:vAlign w:val="center"/>
          </w:tcPr>
          <w:p w14:paraId="36AD973D"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البعد الثالث</w:t>
            </w:r>
          </w:p>
        </w:tc>
        <w:tc>
          <w:tcPr>
            <w:tcW w:w="1296" w:type="dxa"/>
            <w:gridSpan w:val="2"/>
            <w:shd w:val="clear" w:color="auto" w:fill="D9E2F3" w:themeFill="accent1" w:themeFillTint="33"/>
            <w:vAlign w:val="center"/>
          </w:tcPr>
          <w:p w14:paraId="3C8FD7A7"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البعد الرابع</w:t>
            </w:r>
          </w:p>
        </w:tc>
      </w:tr>
      <w:tr w:rsidR="00CC5CF7" w:rsidRPr="00CC5CF7" w14:paraId="5061007A" w14:textId="77777777" w:rsidTr="00CC5CF7">
        <w:trPr>
          <w:jc w:val="center"/>
        </w:trPr>
        <w:tc>
          <w:tcPr>
            <w:tcW w:w="540" w:type="dxa"/>
            <w:shd w:val="clear" w:color="auto" w:fill="FBE4D5" w:themeFill="accent2" w:themeFillTint="33"/>
          </w:tcPr>
          <w:p w14:paraId="51FB3606"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802" w:type="dxa"/>
            <w:shd w:val="clear" w:color="auto" w:fill="FBE4D5" w:themeFill="accent2" w:themeFillTint="33"/>
          </w:tcPr>
          <w:p w14:paraId="3104DD21" w14:textId="35D89C91"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415" w:type="dxa"/>
            <w:shd w:val="clear" w:color="auto" w:fill="FBE4D5" w:themeFill="accent2" w:themeFillTint="33"/>
            <w:vAlign w:val="center"/>
          </w:tcPr>
          <w:p w14:paraId="0626D507" w14:textId="509CF8E2"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م</w:t>
            </w:r>
          </w:p>
        </w:tc>
        <w:tc>
          <w:tcPr>
            <w:tcW w:w="745" w:type="dxa"/>
            <w:shd w:val="clear" w:color="auto" w:fill="FBE4D5" w:themeFill="accent2" w:themeFillTint="33"/>
            <w:vAlign w:val="center"/>
          </w:tcPr>
          <w:p w14:paraId="1AC732EE"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ر</w:t>
            </w:r>
          </w:p>
        </w:tc>
        <w:tc>
          <w:tcPr>
            <w:tcW w:w="415" w:type="dxa"/>
            <w:shd w:val="clear" w:color="auto" w:fill="FBE4D5" w:themeFill="accent2" w:themeFillTint="33"/>
            <w:vAlign w:val="center"/>
          </w:tcPr>
          <w:p w14:paraId="66F98F94"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م</w:t>
            </w:r>
          </w:p>
        </w:tc>
        <w:tc>
          <w:tcPr>
            <w:tcW w:w="792" w:type="dxa"/>
            <w:shd w:val="clear" w:color="auto" w:fill="FBE4D5" w:themeFill="accent2" w:themeFillTint="33"/>
            <w:vAlign w:val="center"/>
          </w:tcPr>
          <w:p w14:paraId="0F0606AC"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ر</w:t>
            </w:r>
          </w:p>
        </w:tc>
        <w:tc>
          <w:tcPr>
            <w:tcW w:w="504" w:type="dxa"/>
            <w:shd w:val="clear" w:color="auto" w:fill="FBE4D5" w:themeFill="accent2" w:themeFillTint="33"/>
            <w:vAlign w:val="center"/>
          </w:tcPr>
          <w:p w14:paraId="753AA928"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م</w:t>
            </w:r>
          </w:p>
        </w:tc>
        <w:tc>
          <w:tcPr>
            <w:tcW w:w="792" w:type="dxa"/>
            <w:shd w:val="clear" w:color="auto" w:fill="FBE4D5" w:themeFill="accent2" w:themeFillTint="33"/>
            <w:vAlign w:val="center"/>
          </w:tcPr>
          <w:p w14:paraId="667857F8"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ر</w:t>
            </w:r>
          </w:p>
        </w:tc>
        <w:tc>
          <w:tcPr>
            <w:tcW w:w="504" w:type="dxa"/>
            <w:shd w:val="clear" w:color="auto" w:fill="FBE4D5" w:themeFill="accent2" w:themeFillTint="33"/>
            <w:vAlign w:val="center"/>
          </w:tcPr>
          <w:p w14:paraId="31D3A96D"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م</w:t>
            </w:r>
          </w:p>
        </w:tc>
        <w:tc>
          <w:tcPr>
            <w:tcW w:w="792" w:type="dxa"/>
            <w:shd w:val="clear" w:color="auto" w:fill="FBE4D5" w:themeFill="accent2" w:themeFillTint="33"/>
            <w:vAlign w:val="center"/>
          </w:tcPr>
          <w:p w14:paraId="20177665"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ر</w:t>
            </w:r>
          </w:p>
        </w:tc>
      </w:tr>
      <w:tr w:rsidR="00CC5CF7" w:rsidRPr="00CC5CF7" w14:paraId="24BA250D" w14:textId="77777777" w:rsidTr="00CC5CF7">
        <w:trPr>
          <w:jc w:val="center"/>
        </w:trPr>
        <w:tc>
          <w:tcPr>
            <w:tcW w:w="540" w:type="dxa"/>
          </w:tcPr>
          <w:p w14:paraId="1AB5BFD3" w14:textId="4976339A"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1</w:t>
            </w:r>
          </w:p>
        </w:tc>
        <w:tc>
          <w:tcPr>
            <w:tcW w:w="802" w:type="dxa"/>
          </w:tcPr>
          <w:p w14:paraId="0A588ADB" w14:textId="53D5D68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0.71</w:t>
            </w:r>
          </w:p>
        </w:tc>
        <w:tc>
          <w:tcPr>
            <w:tcW w:w="415" w:type="dxa"/>
            <w:vAlign w:val="center"/>
          </w:tcPr>
          <w:p w14:paraId="345C332B" w14:textId="22A40B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1</w:t>
            </w:r>
          </w:p>
        </w:tc>
        <w:tc>
          <w:tcPr>
            <w:tcW w:w="745" w:type="dxa"/>
            <w:vAlign w:val="center"/>
          </w:tcPr>
          <w:p w14:paraId="5023D335" w14:textId="50AFB8D1"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0.72</w:t>
            </w:r>
          </w:p>
        </w:tc>
        <w:tc>
          <w:tcPr>
            <w:tcW w:w="415" w:type="dxa"/>
            <w:vAlign w:val="center"/>
          </w:tcPr>
          <w:p w14:paraId="096A8940"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1</w:t>
            </w:r>
          </w:p>
        </w:tc>
        <w:tc>
          <w:tcPr>
            <w:tcW w:w="792" w:type="dxa"/>
            <w:vAlign w:val="center"/>
          </w:tcPr>
          <w:p w14:paraId="57200C6E" w14:textId="0A4F5CCC"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0.80</w:t>
            </w:r>
          </w:p>
        </w:tc>
        <w:tc>
          <w:tcPr>
            <w:tcW w:w="504" w:type="dxa"/>
            <w:vAlign w:val="center"/>
          </w:tcPr>
          <w:p w14:paraId="0389A9F0"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1</w:t>
            </w:r>
          </w:p>
        </w:tc>
        <w:tc>
          <w:tcPr>
            <w:tcW w:w="792" w:type="dxa"/>
            <w:vAlign w:val="center"/>
          </w:tcPr>
          <w:p w14:paraId="534904B9" w14:textId="43E73034"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0.83</w:t>
            </w:r>
          </w:p>
        </w:tc>
        <w:tc>
          <w:tcPr>
            <w:tcW w:w="504" w:type="dxa"/>
            <w:vAlign w:val="center"/>
          </w:tcPr>
          <w:p w14:paraId="33471150"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1</w:t>
            </w:r>
          </w:p>
        </w:tc>
        <w:tc>
          <w:tcPr>
            <w:tcW w:w="792" w:type="dxa"/>
            <w:vAlign w:val="center"/>
          </w:tcPr>
          <w:p w14:paraId="486FF750" w14:textId="3F312345"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0.74</w:t>
            </w:r>
          </w:p>
        </w:tc>
      </w:tr>
      <w:tr w:rsidR="00CC5CF7" w:rsidRPr="00CC5CF7" w14:paraId="534C4141" w14:textId="77777777" w:rsidTr="00CC5CF7">
        <w:trPr>
          <w:jc w:val="center"/>
        </w:trPr>
        <w:tc>
          <w:tcPr>
            <w:tcW w:w="540" w:type="dxa"/>
          </w:tcPr>
          <w:p w14:paraId="37F34ECE" w14:textId="56A6711D"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2</w:t>
            </w:r>
          </w:p>
        </w:tc>
        <w:tc>
          <w:tcPr>
            <w:tcW w:w="802" w:type="dxa"/>
          </w:tcPr>
          <w:p w14:paraId="32201A65" w14:textId="1436D762"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0.76</w:t>
            </w:r>
          </w:p>
        </w:tc>
        <w:tc>
          <w:tcPr>
            <w:tcW w:w="415" w:type="dxa"/>
            <w:vAlign w:val="center"/>
          </w:tcPr>
          <w:p w14:paraId="142C194D" w14:textId="01D3B700"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2</w:t>
            </w:r>
          </w:p>
        </w:tc>
        <w:tc>
          <w:tcPr>
            <w:tcW w:w="745" w:type="dxa"/>
            <w:vAlign w:val="center"/>
          </w:tcPr>
          <w:p w14:paraId="7AD34D93" w14:textId="29C8AB11"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0.75</w:t>
            </w:r>
          </w:p>
        </w:tc>
        <w:tc>
          <w:tcPr>
            <w:tcW w:w="415" w:type="dxa"/>
            <w:vAlign w:val="center"/>
          </w:tcPr>
          <w:p w14:paraId="1753FFDC"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2</w:t>
            </w:r>
          </w:p>
        </w:tc>
        <w:tc>
          <w:tcPr>
            <w:tcW w:w="792" w:type="dxa"/>
            <w:vAlign w:val="center"/>
          </w:tcPr>
          <w:p w14:paraId="0C8B4D5A" w14:textId="71179C3A"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0.77</w:t>
            </w:r>
          </w:p>
        </w:tc>
        <w:tc>
          <w:tcPr>
            <w:tcW w:w="504" w:type="dxa"/>
            <w:vAlign w:val="center"/>
          </w:tcPr>
          <w:p w14:paraId="57233289"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2</w:t>
            </w:r>
          </w:p>
        </w:tc>
        <w:tc>
          <w:tcPr>
            <w:tcW w:w="792" w:type="dxa"/>
            <w:vAlign w:val="center"/>
          </w:tcPr>
          <w:p w14:paraId="7C569E7D" w14:textId="509140A0"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0.78</w:t>
            </w:r>
          </w:p>
        </w:tc>
        <w:tc>
          <w:tcPr>
            <w:tcW w:w="504" w:type="dxa"/>
            <w:vAlign w:val="center"/>
          </w:tcPr>
          <w:p w14:paraId="220B10C1"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2</w:t>
            </w:r>
          </w:p>
        </w:tc>
        <w:tc>
          <w:tcPr>
            <w:tcW w:w="792" w:type="dxa"/>
            <w:vAlign w:val="center"/>
          </w:tcPr>
          <w:p w14:paraId="1D8E92F5" w14:textId="52D6EA02"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0.76</w:t>
            </w:r>
          </w:p>
        </w:tc>
      </w:tr>
      <w:tr w:rsidR="00CC5CF7" w:rsidRPr="00CC5CF7" w14:paraId="4F2FC8BB" w14:textId="77777777" w:rsidTr="00CC5CF7">
        <w:trPr>
          <w:jc w:val="center"/>
        </w:trPr>
        <w:tc>
          <w:tcPr>
            <w:tcW w:w="540" w:type="dxa"/>
          </w:tcPr>
          <w:p w14:paraId="37027F83" w14:textId="4A4E3B0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3</w:t>
            </w:r>
          </w:p>
        </w:tc>
        <w:tc>
          <w:tcPr>
            <w:tcW w:w="802" w:type="dxa"/>
          </w:tcPr>
          <w:p w14:paraId="10B858F9" w14:textId="0D8F1ADA"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0.68</w:t>
            </w:r>
          </w:p>
        </w:tc>
        <w:tc>
          <w:tcPr>
            <w:tcW w:w="415" w:type="dxa"/>
            <w:vAlign w:val="center"/>
          </w:tcPr>
          <w:p w14:paraId="2F704B9B" w14:textId="14A172A8"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3</w:t>
            </w:r>
          </w:p>
        </w:tc>
        <w:tc>
          <w:tcPr>
            <w:tcW w:w="745" w:type="dxa"/>
            <w:vAlign w:val="center"/>
          </w:tcPr>
          <w:p w14:paraId="02114FDB" w14:textId="7241DEB9"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0.78</w:t>
            </w:r>
          </w:p>
        </w:tc>
        <w:tc>
          <w:tcPr>
            <w:tcW w:w="415" w:type="dxa"/>
            <w:vAlign w:val="center"/>
          </w:tcPr>
          <w:p w14:paraId="6D31302A"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3</w:t>
            </w:r>
          </w:p>
        </w:tc>
        <w:tc>
          <w:tcPr>
            <w:tcW w:w="792" w:type="dxa"/>
            <w:vAlign w:val="center"/>
          </w:tcPr>
          <w:p w14:paraId="1311B087" w14:textId="0D91215F"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0.79</w:t>
            </w:r>
          </w:p>
        </w:tc>
        <w:tc>
          <w:tcPr>
            <w:tcW w:w="504" w:type="dxa"/>
            <w:vAlign w:val="center"/>
          </w:tcPr>
          <w:p w14:paraId="28ADD96D"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3</w:t>
            </w:r>
          </w:p>
        </w:tc>
        <w:tc>
          <w:tcPr>
            <w:tcW w:w="792" w:type="dxa"/>
            <w:vAlign w:val="center"/>
          </w:tcPr>
          <w:p w14:paraId="307AEEC9" w14:textId="61471AB4"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0.80</w:t>
            </w:r>
          </w:p>
        </w:tc>
        <w:tc>
          <w:tcPr>
            <w:tcW w:w="504" w:type="dxa"/>
            <w:vAlign w:val="center"/>
          </w:tcPr>
          <w:p w14:paraId="772753BB"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3</w:t>
            </w:r>
          </w:p>
        </w:tc>
        <w:tc>
          <w:tcPr>
            <w:tcW w:w="792" w:type="dxa"/>
            <w:vAlign w:val="center"/>
          </w:tcPr>
          <w:p w14:paraId="3AC42E69" w14:textId="039C65E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0.78</w:t>
            </w:r>
          </w:p>
        </w:tc>
      </w:tr>
      <w:tr w:rsidR="00CC5CF7" w:rsidRPr="00CC5CF7" w14:paraId="173F2349" w14:textId="77777777" w:rsidTr="00CC5CF7">
        <w:trPr>
          <w:jc w:val="center"/>
        </w:trPr>
        <w:tc>
          <w:tcPr>
            <w:tcW w:w="540" w:type="dxa"/>
          </w:tcPr>
          <w:p w14:paraId="12940BBF" w14:textId="363B5F0C"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4</w:t>
            </w:r>
          </w:p>
        </w:tc>
        <w:tc>
          <w:tcPr>
            <w:tcW w:w="802" w:type="dxa"/>
          </w:tcPr>
          <w:p w14:paraId="499CDBD8" w14:textId="3B56AE21"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0.73</w:t>
            </w:r>
          </w:p>
        </w:tc>
        <w:tc>
          <w:tcPr>
            <w:tcW w:w="415" w:type="dxa"/>
            <w:vAlign w:val="center"/>
          </w:tcPr>
          <w:p w14:paraId="77348A9E" w14:textId="0B39F5F1"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4</w:t>
            </w:r>
          </w:p>
        </w:tc>
        <w:tc>
          <w:tcPr>
            <w:tcW w:w="745" w:type="dxa"/>
            <w:vAlign w:val="center"/>
          </w:tcPr>
          <w:p w14:paraId="35B6C3B0" w14:textId="37971C32"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0.74</w:t>
            </w:r>
          </w:p>
        </w:tc>
        <w:tc>
          <w:tcPr>
            <w:tcW w:w="415" w:type="dxa"/>
            <w:vAlign w:val="center"/>
          </w:tcPr>
          <w:p w14:paraId="3F7E0D2E"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4</w:t>
            </w:r>
          </w:p>
        </w:tc>
        <w:tc>
          <w:tcPr>
            <w:tcW w:w="792" w:type="dxa"/>
            <w:vAlign w:val="center"/>
          </w:tcPr>
          <w:p w14:paraId="61CC7A2C" w14:textId="7E0490C2"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0.81</w:t>
            </w:r>
          </w:p>
        </w:tc>
        <w:tc>
          <w:tcPr>
            <w:tcW w:w="504" w:type="dxa"/>
            <w:vAlign w:val="center"/>
          </w:tcPr>
          <w:p w14:paraId="7C77C95D"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4</w:t>
            </w:r>
          </w:p>
        </w:tc>
        <w:tc>
          <w:tcPr>
            <w:tcW w:w="792" w:type="dxa"/>
            <w:vAlign w:val="center"/>
          </w:tcPr>
          <w:p w14:paraId="1A74FDC2" w14:textId="79DF9249"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0.82</w:t>
            </w:r>
          </w:p>
        </w:tc>
        <w:tc>
          <w:tcPr>
            <w:tcW w:w="504" w:type="dxa"/>
            <w:vAlign w:val="center"/>
          </w:tcPr>
          <w:p w14:paraId="1537B074"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4</w:t>
            </w:r>
          </w:p>
        </w:tc>
        <w:tc>
          <w:tcPr>
            <w:tcW w:w="792" w:type="dxa"/>
            <w:vAlign w:val="center"/>
          </w:tcPr>
          <w:p w14:paraId="147915BB" w14:textId="709B849A"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0.75</w:t>
            </w:r>
          </w:p>
        </w:tc>
      </w:tr>
      <w:tr w:rsidR="00CC5CF7" w:rsidRPr="00CC5CF7" w14:paraId="47BCCFD2" w14:textId="77777777" w:rsidTr="00CC5CF7">
        <w:trPr>
          <w:jc w:val="center"/>
        </w:trPr>
        <w:tc>
          <w:tcPr>
            <w:tcW w:w="540" w:type="dxa"/>
          </w:tcPr>
          <w:p w14:paraId="353C3FFD" w14:textId="1EBA3198"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5</w:t>
            </w:r>
          </w:p>
        </w:tc>
        <w:tc>
          <w:tcPr>
            <w:tcW w:w="802" w:type="dxa"/>
          </w:tcPr>
          <w:p w14:paraId="2D45CF0C" w14:textId="6FBA4F0B"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0.79</w:t>
            </w:r>
          </w:p>
        </w:tc>
        <w:tc>
          <w:tcPr>
            <w:tcW w:w="415" w:type="dxa"/>
            <w:vAlign w:val="center"/>
          </w:tcPr>
          <w:p w14:paraId="6C395706" w14:textId="21AAB746"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5</w:t>
            </w:r>
          </w:p>
        </w:tc>
        <w:tc>
          <w:tcPr>
            <w:tcW w:w="745" w:type="dxa"/>
            <w:vAlign w:val="center"/>
          </w:tcPr>
          <w:p w14:paraId="6ECC6129" w14:textId="2196C1B9"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0.76</w:t>
            </w:r>
          </w:p>
        </w:tc>
        <w:tc>
          <w:tcPr>
            <w:tcW w:w="415" w:type="dxa"/>
            <w:vAlign w:val="center"/>
          </w:tcPr>
          <w:p w14:paraId="31B855F6"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5</w:t>
            </w:r>
          </w:p>
        </w:tc>
        <w:tc>
          <w:tcPr>
            <w:tcW w:w="792" w:type="dxa"/>
            <w:vAlign w:val="center"/>
          </w:tcPr>
          <w:p w14:paraId="07C67FC9" w14:textId="71024F78"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0.76</w:t>
            </w:r>
          </w:p>
        </w:tc>
        <w:tc>
          <w:tcPr>
            <w:tcW w:w="504" w:type="dxa"/>
            <w:vAlign w:val="center"/>
          </w:tcPr>
          <w:p w14:paraId="6520E516"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5</w:t>
            </w:r>
          </w:p>
        </w:tc>
        <w:tc>
          <w:tcPr>
            <w:tcW w:w="792" w:type="dxa"/>
            <w:vAlign w:val="center"/>
          </w:tcPr>
          <w:p w14:paraId="3A015722" w14:textId="2D83CA26"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0.79</w:t>
            </w:r>
          </w:p>
        </w:tc>
        <w:tc>
          <w:tcPr>
            <w:tcW w:w="504" w:type="dxa"/>
            <w:vAlign w:val="center"/>
          </w:tcPr>
          <w:p w14:paraId="60787A88"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760F71">
              <w:rPr>
                <w:rFonts w:ascii="Sakkal Majalla" w:eastAsia="Calibri" w:hAnsi="Sakkal Majalla" w:cs="Sakkal Majalla"/>
                <w:b/>
                <w:bCs/>
                <w:color w:val="000000" w:themeColor="text1"/>
                <w:sz w:val="24"/>
                <w:szCs w:val="24"/>
                <w:rtl/>
                <w:lang w:bidi="ar-EG"/>
              </w:rPr>
              <w:t>5</w:t>
            </w:r>
          </w:p>
        </w:tc>
        <w:tc>
          <w:tcPr>
            <w:tcW w:w="792" w:type="dxa"/>
            <w:vAlign w:val="center"/>
          </w:tcPr>
          <w:p w14:paraId="0901A2AE" w14:textId="436B87B3"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0.77</w:t>
            </w:r>
          </w:p>
        </w:tc>
      </w:tr>
      <w:tr w:rsidR="00CC5CF7" w:rsidRPr="00CC5CF7" w14:paraId="25FEAB91" w14:textId="77777777" w:rsidTr="00CC5CF7">
        <w:trPr>
          <w:trHeight w:val="81"/>
          <w:jc w:val="center"/>
        </w:trPr>
        <w:tc>
          <w:tcPr>
            <w:tcW w:w="540" w:type="dxa"/>
            <w:shd w:val="clear" w:color="auto" w:fill="auto"/>
          </w:tcPr>
          <w:p w14:paraId="4CEFAA56" w14:textId="680D4CB6"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6</w:t>
            </w:r>
          </w:p>
        </w:tc>
        <w:tc>
          <w:tcPr>
            <w:tcW w:w="802" w:type="dxa"/>
            <w:shd w:val="clear" w:color="auto" w:fill="auto"/>
          </w:tcPr>
          <w:p w14:paraId="228ACCC1" w14:textId="1D546566"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0.75</w:t>
            </w:r>
          </w:p>
        </w:tc>
        <w:tc>
          <w:tcPr>
            <w:tcW w:w="415" w:type="dxa"/>
            <w:shd w:val="clear" w:color="auto" w:fill="808080" w:themeFill="background1" w:themeFillShade="80"/>
            <w:vAlign w:val="center"/>
          </w:tcPr>
          <w:p w14:paraId="317D93AA" w14:textId="6A24D84C"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45" w:type="dxa"/>
            <w:shd w:val="clear" w:color="auto" w:fill="808080" w:themeFill="background1" w:themeFillShade="80"/>
            <w:vAlign w:val="center"/>
          </w:tcPr>
          <w:p w14:paraId="3996BB92"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415" w:type="dxa"/>
            <w:shd w:val="clear" w:color="auto" w:fill="808080" w:themeFill="background1" w:themeFillShade="80"/>
            <w:vAlign w:val="center"/>
          </w:tcPr>
          <w:p w14:paraId="66A6AF92"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23AA6495"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5AE17B39"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17412468"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391E766F"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60B25331"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r>
      <w:tr w:rsidR="00CC5CF7" w:rsidRPr="00CC5CF7" w14:paraId="67D24841" w14:textId="77777777" w:rsidTr="00CC5CF7">
        <w:trPr>
          <w:jc w:val="center"/>
        </w:trPr>
        <w:tc>
          <w:tcPr>
            <w:tcW w:w="540" w:type="dxa"/>
            <w:shd w:val="clear" w:color="auto" w:fill="auto"/>
          </w:tcPr>
          <w:p w14:paraId="748D95A4" w14:textId="6144E0AB"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7</w:t>
            </w:r>
          </w:p>
        </w:tc>
        <w:tc>
          <w:tcPr>
            <w:tcW w:w="802" w:type="dxa"/>
            <w:shd w:val="clear" w:color="auto" w:fill="auto"/>
          </w:tcPr>
          <w:p w14:paraId="740A8F29" w14:textId="69C118D2"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0.82</w:t>
            </w:r>
          </w:p>
        </w:tc>
        <w:tc>
          <w:tcPr>
            <w:tcW w:w="415" w:type="dxa"/>
            <w:shd w:val="clear" w:color="auto" w:fill="808080" w:themeFill="background1" w:themeFillShade="80"/>
            <w:vAlign w:val="center"/>
          </w:tcPr>
          <w:p w14:paraId="360893BF" w14:textId="41DDC63B"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45" w:type="dxa"/>
            <w:shd w:val="clear" w:color="auto" w:fill="808080" w:themeFill="background1" w:themeFillShade="80"/>
            <w:vAlign w:val="center"/>
          </w:tcPr>
          <w:p w14:paraId="0218D777"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415" w:type="dxa"/>
            <w:shd w:val="clear" w:color="auto" w:fill="808080" w:themeFill="background1" w:themeFillShade="80"/>
            <w:vAlign w:val="center"/>
          </w:tcPr>
          <w:p w14:paraId="0E0E91E0"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5FFF0735"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55C45C03"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690ABE2C"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5C2E8B14"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009A6A17" w14:textId="77777777" w:rsidR="00CC5CF7" w:rsidRPr="00760F71"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r>
      <w:tr w:rsidR="00CC5CF7" w:rsidRPr="00CC5CF7" w14:paraId="37B18F60" w14:textId="77777777" w:rsidTr="00CC5CF7">
        <w:trPr>
          <w:jc w:val="center"/>
        </w:trPr>
        <w:tc>
          <w:tcPr>
            <w:tcW w:w="540" w:type="dxa"/>
            <w:shd w:val="clear" w:color="auto" w:fill="auto"/>
          </w:tcPr>
          <w:p w14:paraId="634393AF" w14:textId="57BE288E"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8</w:t>
            </w:r>
          </w:p>
        </w:tc>
        <w:tc>
          <w:tcPr>
            <w:tcW w:w="802" w:type="dxa"/>
            <w:shd w:val="clear" w:color="auto" w:fill="auto"/>
          </w:tcPr>
          <w:p w14:paraId="328585E1" w14:textId="2202DACD"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0.77</w:t>
            </w:r>
          </w:p>
        </w:tc>
        <w:tc>
          <w:tcPr>
            <w:tcW w:w="415" w:type="dxa"/>
            <w:shd w:val="clear" w:color="auto" w:fill="808080" w:themeFill="background1" w:themeFillShade="80"/>
            <w:vAlign w:val="center"/>
          </w:tcPr>
          <w:p w14:paraId="476DD265"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45" w:type="dxa"/>
            <w:shd w:val="clear" w:color="auto" w:fill="808080" w:themeFill="background1" w:themeFillShade="80"/>
            <w:vAlign w:val="center"/>
          </w:tcPr>
          <w:p w14:paraId="5B2D355F"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415" w:type="dxa"/>
            <w:shd w:val="clear" w:color="auto" w:fill="808080" w:themeFill="background1" w:themeFillShade="80"/>
            <w:vAlign w:val="center"/>
          </w:tcPr>
          <w:p w14:paraId="70655EB1"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7BEE9CB1"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0BFE1DD4"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2ECAF44E"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3B0B2735"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35EBF20C"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r>
      <w:tr w:rsidR="00CC5CF7" w:rsidRPr="00CC5CF7" w14:paraId="12F741B7" w14:textId="77777777" w:rsidTr="00CC5CF7">
        <w:trPr>
          <w:jc w:val="center"/>
        </w:trPr>
        <w:tc>
          <w:tcPr>
            <w:tcW w:w="540" w:type="dxa"/>
            <w:shd w:val="clear" w:color="auto" w:fill="auto"/>
          </w:tcPr>
          <w:p w14:paraId="03D5B229" w14:textId="3526A2E8"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9</w:t>
            </w:r>
          </w:p>
        </w:tc>
        <w:tc>
          <w:tcPr>
            <w:tcW w:w="802" w:type="dxa"/>
            <w:shd w:val="clear" w:color="auto" w:fill="auto"/>
          </w:tcPr>
          <w:p w14:paraId="38207555" w14:textId="26A3DE0C"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0.70</w:t>
            </w:r>
          </w:p>
        </w:tc>
        <w:tc>
          <w:tcPr>
            <w:tcW w:w="415" w:type="dxa"/>
            <w:shd w:val="clear" w:color="auto" w:fill="808080" w:themeFill="background1" w:themeFillShade="80"/>
            <w:vAlign w:val="center"/>
          </w:tcPr>
          <w:p w14:paraId="50421EB0"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45" w:type="dxa"/>
            <w:shd w:val="clear" w:color="auto" w:fill="808080" w:themeFill="background1" w:themeFillShade="80"/>
            <w:vAlign w:val="center"/>
          </w:tcPr>
          <w:p w14:paraId="13A0137E"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415" w:type="dxa"/>
            <w:shd w:val="clear" w:color="auto" w:fill="808080" w:themeFill="background1" w:themeFillShade="80"/>
            <w:vAlign w:val="center"/>
          </w:tcPr>
          <w:p w14:paraId="7F187C2C"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6960950D"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3942F14F"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58303884"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4CF51178"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70AC098C"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r>
      <w:tr w:rsidR="00CC5CF7" w:rsidRPr="00CC5CF7" w14:paraId="3F5F88B6" w14:textId="77777777" w:rsidTr="00CC5CF7">
        <w:trPr>
          <w:jc w:val="center"/>
        </w:trPr>
        <w:tc>
          <w:tcPr>
            <w:tcW w:w="540" w:type="dxa"/>
            <w:shd w:val="clear" w:color="auto" w:fill="auto"/>
          </w:tcPr>
          <w:p w14:paraId="30551BA7" w14:textId="2BAA0FF8"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10</w:t>
            </w:r>
          </w:p>
        </w:tc>
        <w:tc>
          <w:tcPr>
            <w:tcW w:w="802" w:type="dxa"/>
            <w:shd w:val="clear" w:color="auto" w:fill="auto"/>
          </w:tcPr>
          <w:p w14:paraId="4C1290DC" w14:textId="0723424C"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r w:rsidRPr="00CC5CF7">
              <w:rPr>
                <w:rFonts w:ascii="Sakkal Majalla" w:eastAsia="Calibri" w:hAnsi="Sakkal Majalla" w:cs="Sakkal Majalla" w:hint="cs"/>
                <w:b/>
                <w:bCs/>
                <w:color w:val="000000" w:themeColor="text1"/>
                <w:sz w:val="24"/>
                <w:szCs w:val="24"/>
                <w:rtl/>
                <w:lang w:bidi="ar-EG"/>
              </w:rPr>
              <w:t>0.74</w:t>
            </w:r>
          </w:p>
        </w:tc>
        <w:tc>
          <w:tcPr>
            <w:tcW w:w="415" w:type="dxa"/>
            <w:shd w:val="clear" w:color="auto" w:fill="808080" w:themeFill="background1" w:themeFillShade="80"/>
            <w:vAlign w:val="center"/>
          </w:tcPr>
          <w:p w14:paraId="7F4C34CA"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45" w:type="dxa"/>
            <w:shd w:val="clear" w:color="auto" w:fill="808080" w:themeFill="background1" w:themeFillShade="80"/>
            <w:vAlign w:val="center"/>
          </w:tcPr>
          <w:p w14:paraId="299226AA"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415" w:type="dxa"/>
            <w:shd w:val="clear" w:color="auto" w:fill="808080" w:themeFill="background1" w:themeFillShade="80"/>
            <w:vAlign w:val="center"/>
          </w:tcPr>
          <w:p w14:paraId="66E21635"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0A7ACFEA"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248703A0"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6AA2CCC4"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504" w:type="dxa"/>
            <w:shd w:val="clear" w:color="auto" w:fill="808080" w:themeFill="background1" w:themeFillShade="80"/>
            <w:vAlign w:val="center"/>
          </w:tcPr>
          <w:p w14:paraId="02966B86"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c>
          <w:tcPr>
            <w:tcW w:w="792" w:type="dxa"/>
            <w:shd w:val="clear" w:color="auto" w:fill="808080" w:themeFill="background1" w:themeFillShade="80"/>
            <w:vAlign w:val="center"/>
          </w:tcPr>
          <w:p w14:paraId="5FA7B1DE" w14:textId="77777777" w:rsidR="00CC5CF7" w:rsidRPr="00CC5CF7" w:rsidRDefault="00CC5CF7" w:rsidP="00760F71">
            <w:pPr>
              <w:tabs>
                <w:tab w:val="left" w:pos="5810"/>
              </w:tabs>
              <w:jc w:val="center"/>
              <w:rPr>
                <w:rFonts w:ascii="Sakkal Majalla" w:eastAsia="Calibri" w:hAnsi="Sakkal Majalla" w:cs="Sakkal Majalla"/>
                <w:b/>
                <w:bCs/>
                <w:color w:val="000000" w:themeColor="text1"/>
                <w:sz w:val="24"/>
                <w:szCs w:val="24"/>
                <w:rtl/>
                <w:lang w:bidi="ar-EG"/>
              </w:rPr>
            </w:pPr>
          </w:p>
        </w:tc>
      </w:tr>
      <w:bookmarkEnd w:id="131"/>
    </w:tbl>
    <w:p w14:paraId="092ACE84" w14:textId="77777777" w:rsidR="00760F71" w:rsidRPr="00760F71" w:rsidRDefault="00760F71" w:rsidP="00760F71">
      <w:pPr>
        <w:tabs>
          <w:tab w:val="left" w:pos="5810"/>
        </w:tabs>
        <w:jc w:val="both"/>
        <w:rPr>
          <w:rFonts w:ascii="Sakkal Majalla" w:eastAsia="Calibri" w:hAnsi="Sakkal Majalla" w:cs="Sakkal Majalla"/>
          <w:b/>
          <w:bCs/>
          <w:color w:val="FF0000"/>
          <w:sz w:val="24"/>
          <w:szCs w:val="24"/>
          <w:rtl/>
          <w:lang w:bidi="ar-EG"/>
        </w:rPr>
      </w:pPr>
    </w:p>
    <w:p w14:paraId="67B8EB80" w14:textId="08C029FA" w:rsidR="00CC5CF7" w:rsidRPr="00760F71" w:rsidRDefault="00CC5CF7" w:rsidP="00760F71">
      <w:pPr>
        <w:tabs>
          <w:tab w:val="left" w:pos="5810"/>
        </w:tabs>
        <w:jc w:val="both"/>
        <w:rPr>
          <w:rFonts w:ascii="Sakkal Majalla" w:eastAsia="Calibri" w:hAnsi="Sakkal Majalla" w:cs="Sakkal Majalla"/>
          <w:sz w:val="28"/>
          <w:szCs w:val="28"/>
          <w:rtl/>
          <w:lang w:bidi="ar-EG"/>
        </w:rPr>
      </w:pPr>
      <w:bookmarkStart w:id="132" w:name="_Hlk214294522"/>
      <w:r w:rsidRPr="00CC5CF7">
        <w:rPr>
          <w:rFonts w:ascii="Sakkal Majalla" w:eastAsia="Calibri" w:hAnsi="Sakkal Majalla" w:cs="Sakkal Majalla"/>
          <w:sz w:val="28"/>
          <w:szCs w:val="28"/>
          <w:rtl/>
          <w:lang w:bidi="ar-EG"/>
        </w:rPr>
        <w:t>يتضح من نتائج الجدول أن جميع معاملات الارتباط بين بنود الاستبيان والدرجة الكلية للمحاور والأبعاد جاءت دالة إحصائيًا عند مستوى (0.01)، حيث تراوحت قيم معاملات الارتباط بين (0.68 – 0.83)، مما يدل على تمتع أداة الدراسة بدرجة عالية من صدق الاتساق الداخلي، وإمكانية الاعتماد عليها في جمع البيانات وتحليلها.</w:t>
      </w:r>
    </w:p>
    <w:p w14:paraId="4892A6FA" w14:textId="77777777" w:rsidR="00760F71" w:rsidRPr="00760F71" w:rsidRDefault="00760F71" w:rsidP="00760F71">
      <w:pPr>
        <w:keepNext/>
        <w:spacing w:before="240" w:after="60" w:line="240" w:lineRule="auto"/>
        <w:outlineLvl w:val="1"/>
        <w:rPr>
          <w:rFonts w:ascii="Sakkal Majalla" w:eastAsia="Times New Roman" w:hAnsi="Sakkal Majalla" w:cs="Sakkal Majalla"/>
          <w:b/>
          <w:bCs/>
          <w:sz w:val="28"/>
          <w:szCs w:val="28"/>
          <w:rtl/>
          <w:lang w:val="x-none" w:eastAsia="x-none" w:bidi="ar-EG"/>
        </w:rPr>
      </w:pPr>
      <w:bookmarkStart w:id="133" w:name="_Toc210807724"/>
      <w:bookmarkStart w:id="134" w:name="_Toc214287514"/>
      <w:bookmarkStart w:id="135" w:name="_Toc224820339"/>
      <w:bookmarkEnd w:id="132"/>
      <w:r w:rsidRPr="00760F71">
        <w:rPr>
          <w:rFonts w:ascii="Sakkal Majalla" w:eastAsia="Times New Roman" w:hAnsi="Sakkal Majalla" w:cs="Sakkal Majalla"/>
          <w:b/>
          <w:bCs/>
          <w:sz w:val="24"/>
          <w:szCs w:val="24"/>
          <w:rtl/>
          <w:lang w:val="x-none" w:eastAsia="x-none"/>
        </w:rPr>
        <w:t>2.3.3.</w:t>
      </w:r>
      <w:r w:rsidRPr="00760F71">
        <w:rPr>
          <w:rFonts w:ascii="Sakkal Majalla" w:eastAsia="Times New Roman" w:hAnsi="Sakkal Majalla" w:cs="Sakkal Majalla"/>
          <w:b/>
          <w:bCs/>
          <w:sz w:val="28"/>
          <w:szCs w:val="28"/>
          <w:rtl/>
          <w:lang w:val="x-none" w:eastAsia="x-none"/>
        </w:rPr>
        <w:t xml:space="preserve"> ثبات الأداة</w:t>
      </w:r>
      <w:bookmarkEnd w:id="133"/>
      <w:bookmarkEnd w:id="134"/>
      <w:bookmarkEnd w:id="135"/>
    </w:p>
    <w:p w14:paraId="0C403F4E" w14:textId="2472132A" w:rsidR="00CC5CF7" w:rsidRPr="00760F71" w:rsidRDefault="00CC5CF7" w:rsidP="00760F71">
      <w:pPr>
        <w:tabs>
          <w:tab w:val="left" w:pos="5810"/>
        </w:tabs>
        <w:jc w:val="both"/>
        <w:rPr>
          <w:rFonts w:ascii="Sakkal Majalla" w:eastAsia="Calibri" w:hAnsi="Sakkal Majalla" w:cs="Sakkal Majalla"/>
          <w:sz w:val="28"/>
          <w:szCs w:val="28"/>
          <w:rtl/>
          <w:lang w:bidi="ar-EG"/>
        </w:rPr>
      </w:pPr>
      <w:bookmarkStart w:id="136" w:name="_Hlk214294542"/>
      <w:r w:rsidRPr="00CC5CF7">
        <w:rPr>
          <w:rFonts w:ascii="Sakkal Majalla" w:eastAsia="Calibri" w:hAnsi="Sakkal Majalla" w:cs="Sakkal Majalla"/>
          <w:sz w:val="28"/>
          <w:szCs w:val="28"/>
          <w:rtl/>
          <w:lang w:bidi="ar-EG"/>
        </w:rPr>
        <w:t xml:space="preserve">للتحقق من درجة ثبات أداة الدراسة، تم استخدام معامل ألفا </w:t>
      </w:r>
      <w:r w:rsidRPr="00CC5CF7">
        <w:rPr>
          <w:rFonts w:ascii="Sakkal Majalla" w:eastAsia="Calibri" w:hAnsi="Sakkal Majalla" w:cs="Sakkal Majalla" w:hint="cs"/>
          <w:sz w:val="28"/>
          <w:szCs w:val="28"/>
          <w:rtl/>
          <w:lang w:bidi="ar-EG"/>
        </w:rPr>
        <w:t>كرو نبا</w:t>
      </w:r>
      <w:r w:rsidRPr="00CC5CF7">
        <w:rPr>
          <w:rFonts w:ascii="Sakkal Majalla" w:eastAsia="Calibri" w:hAnsi="Sakkal Majalla" w:cs="Sakkal Majalla" w:hint="eastAsia"/>
          <w:sz w:val="28"/>
          <w:szCs w:val="28"/>
          <w:rtl/>
          <w:lang w:bidi="ar-EG"/>
        </w:rPr>
        <w:t>خ</w:t>
      </w:r>
      <w:r w:rsidRPr="00CC5CF7">
        <w:rPr>
          <w:rFonts w:ascii="Sakkal Majalla" w:eastAsia="Calibri" w:hAnsi="Sakkal Majalla" w:cs="Sakkal Majalla"/>
          <w:sz w:val="28"/>
          <w:szCs w:val="28"/>
          <w:rtl/>
          <w:lang w:bidi="ar-EG"/>
        </w:rPr>
        <w:t xml:space="preserve">، باعتباره من أكثر المؤشرات الإحصائية شيوعًا في قياس الاتساق الداخلي لبنود الاستبيان. ويبيّن الجدول التالي قيم معاملات ألفا </w:t>
      </w:r>
      <w:r w:rsidRPr="00CC5CF7">
        <w:rPr>
          <w:rFonts w:ascii="Sakkal Majalla" w:eastAsia="Calibri" w:hAnsi="Sakkal Majalla" w:cs="Sakkal Majalla" w:hint="cs"/>
          <w:sz w:val="28"/>
          <w:szCs w:val="28"/>
          <w:rtl/>
          <w:lang w:bidi="ar-EG"/>
        </w:rPr>
        <w:t>كرو نبا</w:t>
      </w:r>
      <w:r w:rsidRPr="00CC5CF7">
        <w:rPr>
          <w:rFonts w:ascii="Sakkal Majalla" w:eastAsia="Calibri" w:hAnsi="Sakkal Majalla" w:cs="Sakkal Majalla" w:hint="eastAsia"/>
          <w:sz w:val="28"/>
          <w:szCs w:val="28"/>
          <w:rtl/>
          <w:lang w:bidi="ar-EG"/>
        </w:rPr>
        <w:t>خ</w:t>
      </w:r>
      <w:r w:rsidRPr="00CC5CF7">
        <w:rPr>
          <w:rFonts w:ascii="Sakkal Majalla" w:eastAsia="Calibri" w:hAnsi="Sakkal Majalla" w:cs="Sakkal Majalla"/>
          <w:sz w:val="28"/>
          <w:szCs w:val="28"/>
          <w:rtl/>
          <w:lang w:bidi="ar-EG"/>
        </w:rPr>
        <w:t xml:space="preserve"> الخاصة بمحاور وأبعاد الأداة، والتي تعكس مستوى الثبات ومدى موثوقية الأداة في قياس متغيرات الدراسة.</w:t>
      </w:r>
    </w:p>
    <w:bookmarkEnd w:id="136"/>
    <w:p w14:paraId="0C0B6193" w14:textId="4755F611" w:rsidR="00760F71" w:rsidRDefault="00760F71" w:rsidP="00760F71">
      <w:pPr>
        <w:tabs>
          <w:tab w:val="left" w:pos="5810"/>
        </w:tabs>
        <w:jc w:val="both"/>
        <w:rPr>
          <w:rFonts w:ascii="Sakkal Majalla" w:eastAsia="Calibri" w:hAnsi="Sakkal Majalla" w:cs="Sakkal Majalla"/>
          <w:sz w:val="28"/>
          <w:szCs w:val="28"/>
          <w:rtl/>
          <w:lang w:bidi="ar-EG"/>
        </w:rPr>
      </w:pPr>
    </w:p>
    <w:p w14:paraId="47CDD2C7" w14:textId="77777777" w:rsidR="00CC5CF7" w:rsidRPr="00760F71" w:rsidRDefault="00CC5CF7" w:rsidP="00760F71">
      <w:pPr>
        <w:tabs>
          <w:tab w:val="left" w:pos="5810"/>
        </w:tabs>
        <w:jc w:val="both"/>
        <w:rPr>
          <w:rFonts w:ascii="Sakkal Majalla" w:eastAsia="Calibri" w:hAnsi="Sakkal Majalla" w:cs="Sakkal Majalla"/>
          <w:sz w:val="28"/>
          <w:szCs w:val="28"/>
          <w:rtl/>
          <w:lang w:bidi="ar-EG"/>
        </w:rPr>
      </w:pPr>
    </w:p>
    <w:p w14:paraId="2BAAEB97" w14:textId="77777777" w:rsidR="00760F71" w:rsidRPr="00760F71" w:rsidRDefault="00760F71" w:rsidP="00CC5CF7">
      <w:pPr>
        <w:shd w:val="clear" w:color="auto" w:fill="808080" w:themeFill="background1" w:themeFillShade="80"/>
        <w:tabs>
          <w:tab w:val="left" w:pos="7020"/>
        </w:tabs>
        <w:spacing w:line="276" w:lineRule="auto"/>
        <w:ind w:left="2790" w:right="2610"/>
        <w:jc w:val="center"/>
        <w:rPr>
          <w:rFonts w:ascii="Sakkal Majalla" w:hAnsi="Sakkal Majalla" w:cs="Sakkal Majalla"/>
          <w:b/>
          <w:bCs/>
          <w:color w:val="FFFFFF" w:themeColor="background1"/>
          <w:sz w:val="24"/>
          <w:szCs w:val="24"/>
          <w:rtl/>
          <w:lang w:bidi="ar-EG"/>
        </w:rPr>
      </w:pPr>
      <w:bookmarkStart w:id="137" w:name="_Hlk214294581"/>
      <w:r w:rsidRPr="00760F71">
        <w:rPr>
          <w:rFonts w:ascii="Sakkal Majalla" w:hAnsi="Sakkal Majalla" w:cs="Sakkal Majalla"/>
          <w:b/>
          <w:bCs/>
          <w:color w:val="FFFFFF" w:themeColor="background1"/>
          <w:sz w:val="24"/>
          <w:szCs w:val="24"/>
          <w:rtl/>
          <w:lang w:bidi="ar-EG"/>
        </w:rPr>
        <w:lastRenderedPageBreak/>
        <w:t>جدول (3) يوضح نتائج ثبات الأداة</w:t>
      </w:r>
    </w:p>
    <w:tbl>
      <w:tblPr>
        <w:tblStyle w:val="GridTable1Light1"/>
        <w:bidiVisual/>
        <w:tblW w:w="6140" w:type="dxa"/>
        <w:jc w:val="center"/>
        <w:tblLook w:val="04A0" w:firstRow="1" w:lastRow="0" w:firstColumn="1" w:lastColumn="0" w:noHBand="0" w:noVBand="1"/>
      </w:tblPr>
      <w:tblGrid>
        <w:gridCol w:w="2071"/>
        <w:gridCol w:w="2204"/>
        <w:gridCol w:w="1865"/>
      </w:tblGrid>
      <w:tr w:rsidR="00760F71" w:rsidRPr="00760F71" w14:paraId="563A3BDF" w14:textId="77777777" w:rsidTr="00CC5CF7">
        <w:trPr>
          <w:cnfStyle w:val="100000000000" w:firstRow="1" w:lastRow="0" w:firstColumn="0" w:lastColumn="0" w:oddVBand="0" w:evenVBand="0" w:oddHBand="0" w:evenHBand="0" w:firstRowFirstColumn="0" w:firstRowLastColumn="0" w:lastRowFirstColumn="0" w:lastRowLastColumn="0"/>
          <w:trHeight w:val="665"/>
          <w:jc w:val="center"/>
        </w:trPr>
        <w:tc>
          <w:tcPr>
            <w:cnfStyle w:val="001000000000" w:firstRow="0" w:lastRow="0" w:firstColumn="1" w:lastColumn="0" w:oddVBand="0" w:evenVBand="0" w:oddHBand="0" w:evenHBand="0" w:firstRowFirstColumn="0" w:firstRowLastColumn="0" w:lastRowFirstColumn="0" w:lastRowLastColumn="0"/>
            <w:tcW w:w="2071" w:type="dxa"/>
            <w:shd w:val="clear" w:color="auto" w:fill="808080" w:themeFill="background1" w:themeFillShade="80"/>
            <w:vAlign w:val="center"/>
          </w:tcPr>
          <w:p w14:paraId="571CD99E" w14:textId="77777777" w:rsidR="00760F71" w:rsidRPr="00760F71" w:rsidRDefault="00760F71" w:rsidP="00760F71">
            <w:pPr>
              <w:bidi/>
              <w:jc w:val="center"/>
              <w:rPr>
                <w:rFonts w:ascii="Sakkal Majalla" w:eastAsia="Calibri" w:hAnsi="Sakkal Majalla" w:cs="Sakkal Majalla"/>
                <w:color w:val="FFFFFF" w:themeColor="background1"/>
                <w:sz w:val="24"/>
                <w:szCs w:val="24"/>
                <w:rtl/>
                <w:lang w:bidi="ar-EG"/>
              </w:rPr>
            </w:pPr>
            <w:r w:rsidRPr="00760F71">
              <w:rPr>
                <w:rFonts w:ascii="Sakkal Majalla" w:eastAsia="Calibri" w:hAnsi="Sakkal Majalla" w:cs="Sakkal Majalla"/>
                <w:color w:val="FFFFFF" w:themeColor="background1"/>
                <w:sz w:val="24"/>
                <w:szCs w:val="24"/>
                <w:rtl/>
                <w:lang w:bidi="ar-EG"/>
              </w:rPr>
              <w:t>المحاور</w:t>
            </w:r>
          </w:p>
        </w:tc>
        <w:tc>
          <w:tcPr>
            <w:tcW w:w="2204" w:type="dxa"/>
            <w:shd w:val="clear" w:color="auto" w:fill="808080" w:themeFill="background1" w:themeFillShade="80"/>
            <w:vAlign w:val="center"/>
          </w:tcPr>
          <w:p w14:paraId="08D57378" w14:textId="77777777" w:rsidR="00760F71" w:rsidRPr="00760F71" w:rsidRDefault="00760F71" w:rsidP="00760F71">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FFFFFF" w:themeColor="background1"/>
                <w:sz w:val="24"/>
                <w:szCs w:val="24"/>
                <w:rtl/>
                <w:lang w:bidi="ar-EG"/>
              </w:rPr>
            </w:pPr>
            <w:r w:rsidRPr="00760F71">
              <w:rPr>
                <w:rFonts w:ascii="Sakkal Majalla" w:eastAsia="Calibri" w:hAnsi="Sakkal Majalla" w:cs="Sakkal Majalla"/>
                <w:color w:val="FFFFFF" w:themeColor="background1"/>
                <w:sz w:val="24"/>
                <w:szCs w:val="24"/>
                <w:rtl/>
                <w:lang w:bidi="ar-EG"/>
              </w:rPr>
              <w:t>ع</w:t>
            </w:r>
          </w:p>
        </w:tc>
        <w:tc>
          <w:tcPr>
            <w:tcW w:w="1865" w:type="dxa"/>
            <w:shd w:val="clear" w:color="auto" w:fill="808080" w:themeFill="background1" w:themeFillShade="80"/>
            <w:vAlign w:val="center"/>
          </w:tcPr>
          <w:p w14:paraId="7FBB79BD" w14:textId="3E34646B" w:rsidR="00760F71" w:rsidRPr="00760F71" w:rsidRDefault="00760F71" w:rsidP="00760F71">
            <w:pPr>
              <w:bidi/>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FFFFFF" w:themeColor="background1"/>
                <w:sz w:val="24"/>
                <w:szCs w:val="24"/>
                <w:rtl/>
                <w:lang w:bidi="ar-EG"/>
              </w:rPr>
            </w:pPr>
            <w:r w:rsidRPr="00760F71">
              <w:rPr>
                <w:rFonts w:ascii="Sakkal Majalla" w:eastAsia="Calibri" w:hAnsi="Sakkal Majalla" w:cs="Sakkal Majalla"/>
                <w:color w:val="FFFFFF" w:themeColor="background1"/>
                <w:sz w:val="24"/>
                <w:szCs w:val="24"/>
                <w:rtl/>
                <w:lang w:bidi="ar-EG"/>
              </w:rPr>
              <w:t xml:space="preserve">معامل ألفا </w:t>
            </w:r>
            <w:r w:rsidR="00E72016" w:rsidRPr="00760F71">
              <w:rPr>
                <w:rFonts w:ascii="Sakkal Majalla" w:eastAsia="Calibri" w:hAnsi="Sakkal Majalla" w:cs="Sakkal Majalla" w:hint="cs"/>
                <w:color w:val="FFFFFF" w:themeColor="background1"/>
                <w:sz w:val="24"/>
                <w:szCs w:val="24"/>
                <w:rtl/>
                <w:lang w:bidi="ar-EG"/>
              </w:rPr>
              <w:t>كرو نبا</w:t>
            </w:r>
            <w:r w:rsidR="00E72016" w:rsidRPr="00760F71">
              <w:rPr>
                <w:rFonts w:ascii="Sakkal Majalla" w:eastAsia="Calibri" w:hAnsi="Sakkal Majalla" w:cs="Sakkal Majalla" w:hint="eastAsia"/>
                <w:color w:val="FFFFFF" w:themeColor="background1"/>
                <w:sz w:val="24"/>
                <w:szCs w:val="24"/>
                <w:rtl/>
                <w:lang w:bidi="ar-EG"/>
              </w:rPr>
              <w:t>خ</w:t>
            </w:r>
          </w:p>
        </w:tc>
      </w:tr>
      <w:tr w:rsidR="00760F71" w:rsidRPr="00760F71" w14:paraId="79B89A49" w14:textId="77777777" w:rsidTr="00CC5CF7">
        <w:trPr>
          <w:trHeight w:val="506"/>
          <w:jc w:val="center"/>
        </w:trPr>
        <w:tc>
          <w:tcPr>
            <w:cnfStyle w:val="001000000000" w:firstRow="0" w:lastRow="0" w:firstColumn="1" w:lastColumn="0" w:oddVBand="0" w:evenVBand="0" w:oddHBand="0" w:evenHBand="0" w:firstRowFirstColumn="0" w:firstRowLastColumn="0" w:lastRowFirstColumn="0" w:lastRowLastColumn="0"/>
            <w:tcW w:w="2071" w:type="dxa"/>
            <w:shd w:val="clear" w:color="auto" w:fill="808080" w:themeFill="background1" w:themeFillShade="80"/>
            <w:vAlign w:val="center"/>
          </w:tcPr>
          <w:p w14:paraId="1317CFBA" w14:textId="7B33AB6B" w:rsidR="00760F71" w:rsidRPr="00760F71" w:rsidRDefault="00CC5CF7" w:rsidP="00760F71">
            <w:pPr>
              <w:bidi/>
              <w:jc w:val="center"/>
              <w:rPr>
                <w:rFonts w:ascii="Sakkal Majalla" w:eastAsia="Calibri" w:hAnsi="Sakkal Majalla" w:cs="Sakkal Majalla"/>
                <w:color w:val="FFFFFF" w:themeColor="background1"/>
                <w:sz w:val="24"/>
                <w:szCs w:val="24"/>
                <w:lang w:bidi="ar-EG"/>
              </w:rPr>
            </w:pPr>
            <w:r>
              <w:rPr>
                <w:rFonts w:ascii="Sakkal Majalla" w:eastAsia="Calibri" w:hAnsi="Sakkal Majalla" w:cs="Sakkal Majalla" w:hint="cs"/>
                <w:color w:val="FFFFFF" w:themeColor="background1"/>
                <w:sz w:val="24"/>
                <w:szCs w:val="24"/>
                <w:rtl/>
                <w:lang w:bidi="ar-EG"/>
              </w:rPr>
              <w:t>التحول الرقمي</w:t>
            </w:r>
          </w:p>
        </w:tc>
        <w:tc>
          <w:tcPr>
            <w:tcW w:w="2204" w:type="dxa"/>
            <w:vAlign w:val="center"/>
          </w:tcPr>
          <w:p w14:paraId="1388D3C3" w14:textId="600EAB71" w:rsidR="00760F71" w:rsidRPr="00760F71" w:rsidRDefault="00E72016"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10</w:t>
            </w:r>
          </w:p>
        </w:tc>
        <w:tc>
          <w:tcPr>
            <w:tcW w:w="1865" w:type="dxa"/>
            <w:vAlign w:val="center"/>
          </w:tcPr>
          <w:p w14:paraId="0330945E" w14:textId="3A36CC6B" w:rsidR="00760F71" w:rsidRPr="00760F71" w:rsidRDefault="00E72016"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0.91</w:t>
            </w:r>
          </w:p>
        </w:tc>
      </w:tr>
      <w:tr w:rsidR="00760F71" w:rsidRPr="00760F71" w14:paraId="639A781D" w14:textId="77777777" w:rsidTr="00CC5CF7">
        <w:trPr>
          <w:trHeight w:val="533"/>
          <w:jc w:val="center"/>
        </w:trPr>
        <w:tc>
          <w:tcPr>
            <w:cnfStyle w:val="001000000000" w:firstRow="0" w:lastRow="0" w:firstColumn="1" w:lastColumn="0" w:oddVBand="0" w:evenVBand="0" w:oddHBand="0" w:evenHBand="0" w:firstRowFirstColumn="0" w:firstRowLastColumn="0" w:lastRowFirstColumn="0" w:lastRowLastColumn="0"/>
            <w:tcW w:w="2071" w:type="dxa"/>
            <w:shd w:val="clear" w:color="auto" w:fill="808080" w:themeFill="background1" w:themeFillShade="80"/>
            <w:vAlign w:val="center"/>
          </w:tcPr>
          <w:p w14:paraId="3A03CEF2" w14:textId="0D0BDCFD" w:rsidR="00760F71" w:rsidRPr="00760F71" w:rsidRDefault="00E72016" w:rsidP="00760F71">
            <w:pPr>
              <w:bidi/>
              <w:jc w:val="center"/>
              <w:rPr>
                <w:rFonts w:ascii="Sakkal Majalla" w:eastAsia="Calibri" w:hAnsi="Sakkal Majalla" w:cs="Sakkal Majalla"/>
                <w:color w:val="FFFFFF" w:themeColor="background1"/>
                <w:sz w:val="24"/>
                <w:szCs w:val="24"/>
                <w:lang w:bidi="ar-EG"/>
              </w:rPr>
            </w:pPr>
            <w:r>
              <w:rPr>
                <w:rFonts w:ascii="Sakkal Majalla" w:eastAsia="Calibri" w:hAnsi="Sakkal Majalla" w:cs="Sakkal Majalla" w:hint="cs"/>
                <w:color w:val="FFFFFF" w:themeColor="background1"/>
                <w:sz w:val="24"/>
                <w:szCs w:val="24"/>
                <w:rtl/>
                <w:lang w:bidi="ar-EG"/>
              </w:rPr>
              <w:t xml:space="preserve">الاستجابة </w:t>
            </w:r>
          </w:p>
        </w:tc>
        <w:tc>
          <w:tcPr>
            <w:tcW w:w="2204" w:type="dxa"/>
            <w:vAlign w:val="center"/>
          </w:tcPr>
          <w:p w14:paraId="3F26DE06" w14:textId="634CFB1D" w:rsidR="00760F71" w:rsidRPr="00760F71" w:rsidRDefault="00E72016"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E72016">
              <w:rPr>
                <w:rFonts w:ascii="Sakkal Majalla" w:eastAsia="Calibri" w:hAnsi="Sakkal Majalla" w:cs="Sakkal Majalla" w:hint="cs"/>
                <w:b/>
                <w:bCs/>
                <w:sz w:val="24"/>
                <w:szCs w:val="24"/>
                <w:rtl/>
                <w:lang w:bidi="ar-EG"/>
              </w:rPr>
              <w:t>5</w:t>
            </w:r>
          </w:p>
        </w:tc>
        <w:tc>
          <w:tcPr>
            <w:tcW w:w="1865" w:type="dxa"/>
            <w:vAlign w:val="center"/>
          </w:tcPr>
          <w:p w14:paraId="51206A4A" w14:textId="0B87EAFA" w:rsidR="00760F71" w:rsidRPr="00760F71" w:rsidRDefault="00E72016"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0.88</w:t>
            </w:r>
          </w:p>
        </w:tc>
      </w:tr>
      <w:tr w:rsidR="00760F71" w:rsidRPr="00760F71" w14:paraId="7E70F94C" w14:textId="77777777" w:rsidTr="00CC5CF7">
        <w:trPr>
          <w:trHeight w:val="528"/>
          <w:jc w:val="center"/>
        </w:trPr>
        <w:tc>
          <w:tcPr>
            <w:cnfStyle w:val="001000000000" w:firstRow="0" w:lastRow="0" w:firstColumn="1" w:lastColumn="0" w:oddVBand="0" w:evenVBand="0" w:oddHBand="0" w:evenHBand="0" w:firstRowFirstColumn="0" w:firstRowLastColumn="0" w:lastRowFirstColumn="0" w:lastRowLastColumn="0"/>
            <w:tcW w:w="2071" w:type="dxa"/>
            <w:shd w:val="clear" w:color="auto" w:fill="808080" w:themeFill="background1" w:themeFillShade="80"/>
            <w:vAlign w:val="center"/>
          </w:tcPr>
          <w:p w14:paraId="37FEEB91" w14:textId="62CA4C0E" w:rsidR="00760F71" w:rsidRPr="00760F71" w:rsidRDefault="00E72016" w:rsidP="00760F71">
            <w:pPr>
              <w:bidi/>
              <w:jc w:val="center"/>
              <w:rPr>
                <w:rFonts w:ascii="Sakkal Majalla" w:eastAsia="Calibri" w:hAnsi="Sakkal Majalla" w:cs="Sakkal Majalla"/>
                <w:color w:val="FFFFFF" w:themeColor="background1"/>
                <w:sz w:val="24"/>
                <w:szCs w:val="24"/>
                <w:rtl/>
                <w:lang w:bidi="ar-EG"/>
              </w:rPr>
            </w:pPr>
            <w:r>
              <w:rPr>
                <w:rFonts w:ascii="Sakkal Majalla" w:eastAsia="Calibri" w:hAnsi="Sakkal Majalla" w:cs="Sakkal Majalla" w:hint="cs"/>
                <w:color w:val="FFFFFF" w:themeColor="background1"/>
                <w:sz w:val="24"/>
                <w:szCs w:val="24"/>
                <w:rtl/>
                <w:lang w:bidi="ar-EG"/>
              </w:rPr>
              <w:t xml:space="preserve">الموثوقية </w:t>
            </w:r>
          </w:p>
        </w:tc>
        <w:tc>
          <w:tcPr>
            <w:tcW w:w="2204" w:type="dxa"/>
            <w:shd w:val="clear" w:color="auto" w:fill="auto"/>
            <w:vAlign w:val="center"/>
          </w:tcPr>
          <w:p w14:paraId="499FFD41" w14:textId="1B4A6400" w:rsidR="00760F71" w:rsidRPr="00760F71" w:rsidRDefault="00E72016"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sidRPr="00E72016">
              <w:rPr>
                <w:rFonts w:ascii="Sakkal Majalla" w:eastAsia="Calibri" w:hAnsi="Sakkal Majalla" w:cs="Sakkal Majalla" w:hint="cs"/>
                <w:b/>
                <w:bCs/>
                <w:sz w:val="24"/>
                <w:szCs w:val="24"/>
                <w:rtl/>
                <w:lang w:bidi="ar-EG"/>
              </w:rPr>
              <w:t>5</w:t>
            </w:r>
          </w:p>
        </w:tc>
        <w:tc>
          <w:tcPr>
            <w:tcW w:w="1865" w:type="dxa"/>
            <w:shd w:val="clear" w:color="auto" w:fill="auto"/>
            <w:vAlign w:val="center"/>
          </w:tcPr>
          <w:p w14:paraId="19C38FD1" w14:textId="579F9161" w:rsidR="00760F71" w:rsidRPr="00760F71" w:rsidRDefault="00E72016" w:rsidP="00760F71">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0.90</w:t>
            </w:r>
          </w:p>
        </w:tc>
      </w:tr>
      <w:tr w:rsidR="00CC5CF7" w:rsidRPr="00760F71" w14:paraId="2459FAEA" w14:textId="77777777" w:rsidTr="00CC5CF7">
        <w:trPr>
          <w:trHeight w:val="528"/>
          <w:jc w:val="center"/>
        </w:trPr>
        <w:tc>
          <w:tcPr>
            <w:cnfStyle w:val="001000000000" w:firstRow="0" w:lastRow="0" w:firstColumn="1" w:lastColumn="0" w:oddVBand="0" w:evenVBand="0" w:oddHBand="0" w:evenHBand="0" w:firstRowFirstColumn="0" w:firstRowLastColumn="0" w:lastRowFirstColumn="0" w:lastRowLastColumn="0"/>
            <w:tcW w:w="2071" w:type="dxa"/>
            <w:shd w:val="clear" w:color="auto" w:fill="808080" w:themeFill="background1" w:themeFillShade="80"/>
            <w:vAlign w:val="center"/>
          </w:tcPr>
          <w:p w14:paraId="51647740" w14:textId="7B5E15EB" w:rsidR="00CC5CF7" w:rsidRPr="00760F71" w:rsidRDefault="00E72016" w:rsidP="00760F71">
            <w:pPr>
              <w:jc w:val="center"/>
              <w:rPr>
                <w:rFonts w:ascii="Sakkal Majalla" w:eastAsia="Calibri" w:hAnsi="Sakkal Majalla" w:cs="Sakkal Majalla"/>
                <w:b w:val="0"/>
                <w:bCs w:val="0"/>
                <w:color w:val="FFFFFF" w:themeColor="background1"/>
                <w:sz w:val="24"/>
                <w:szCs w:val="24"/>
                <w:rtl/>
                <w:lang w:bidi="ar-EG"/>
              </w:rPr>
            </w:pPr>
            <w:r>
              <w:rPr>
                <w:rFonts w:ascii="Sakkal Majalla" w:eastAsia="Calibri" w:hAnsi="Sakkal Majalla" w:cs="Sakkal Majalla" w:hint="cs"/>
                <w:b w:val="0"/>
                <w:bCs w:val="0"/>
                <w:color w:val="FFFFFF" w:themeColor="background1"/>
                <w:sz w:val="24"/>
                <w:szCs w:val="24"/>
                <w:rtl/>
                <w:lang w:bidi="ar-EG"/>
              </w:rPr>
              <w:t>الأمن والسلامة</w:t>
            </w:r>
          </w:p>
        </w:tc>
        <w:tc>
          <w:tcPr>
            <w:tcW w:w="2204" w:type="dxa"/>
            <w:shd w:val="clear" w:color="auto" w:fill="auto"/>
            <w:vAlign w:val="center"/>
          </w:tcPr>
          <w:p w14:paraId="163FA1D4" w14:textId="0FEB0D06" w:rsidR="00CC5CF7" w:rsidRPr="00E72016" w:rsidRDefault="00E72016" w:rsidP="00E72016">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lang w:bidi="ar-EG"/>
              </w:rPr>
            </w:pPr>
            <w:r w:rsidRPr="00E72016">
              <w:rPr>
                <w:rFonts w:ascii="Sakkal Majalla" w:eastAsia="Calibri" w:hAnsi="Sakkal Majalla" w:cs="Sakkal Majalla"/>
                <w:b/>
                <w:bCs/>
                <w:sz w:val="24"/>
                <w:szCs w:val="24"/>
                <w:lang w:bidi="ar-EG"/>
              </w:rPr>
              <w:t>5</w:t>
            </w:r>
          </w:p>
        </w:tc>
        <w:tc>
          <w:tcPr>
            <w:tcW w:w="1865" w:type="dxa"/>
            <w:shd w:val="clear" w:color="auto" w:fill="auto"/>
            <w:vAlign w:val="center"/>
          </w:tcPr>
          <w:p w14:paraId="222FF1BF" w14:textId="05B19891" w:rsidR="00CC5CF7" w:rsidRPr="00E72016" w:rsidRDefault="00E72016" w:rsidP="00E72016">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0.92</w:t>
            </w:r>
          </w:p>
        </w:tc>
      </w:tr>
      <w:tr w:rsidR="00CC5CF7" w:rsidRPr="00760F71" w14:paraId="3E0276A5" w14:textId="77777777" w:rsidTr="00CC5CF7">
        <w:trPr>
          <w:trHeight w:val="528"/>
          <w:jc w:val="center"/>
        </w:trPr>
        <w:tc>
          <w:tcPr>
            <w:cnfStyle w:val="001000000000" w:firstRow="0" w:lastRow="0" w:firstColumn="1" w:lastColumn="0" w:oddVBand="0" w:evenVBand="0" w:oddHBand="0" w:evenHBand="0" w:firstRowFirstColumn="0" w:firstRowLastColumn="0" w:lastRowFirstColumn="0" w:lastRowLastColumn="0"/>
            <w:tcW w:w="2071" w:type="dxa"/>
            <w:shd w:val="clear" w:color="auto" w:fill="808080" w:themeFill="background1" w:themeFillShade="80"/>
            <w:vAlign w:val="center"/>
          </w:tcPr>
          <w:p w14:paraId="71B5B154" w14:textId="4C84EAC6" w:rsidR="00CC5CF7" w:rsidRPr="00760F71" w:rsidRDefault="00E72016" w:rsidP="00760F71">
            <w:pPr>
              <w:jc w:val="center"/>
              <w:rPr>
                <w:rFonts w:ascii="Sakkal Majalla" w:eastAsia="Calibri" w:hAnsi="Sakkal Majalla" w:cs="Sakkal Majalla"/>
                <w:b w:val="0"/>
                <w:bCs w:val="0"/>
                <w:color w:val="FFFFFF" w:themeColor="background1"/>
                <w:sz w:val="24"/>
                <w:szCs w:val="24"/>
                <w:rtl/>
                <w:lang w:bidi="ar-EG"/>
              </w:rPr>
            </w:pPr>
            <w:r>
              <w:rPr>
                <w:rFonts w:ascii="Sakkal Majalla" w:eastAsia="Calibri" w:hAnsi="Sakkal Majalla" w:cs="Sakkal Majalla" w:hint="cs"/>
                <w:b w:val="0"/>
                <w:bCs w:val="0"/>
                <w:color w:val="FFFFFF" w:themeColor="background1"/>
                <w:sz w:val="24"/>
                <w:szCs w:val="24"/>
                <w:rtl/>
                <w:lang w:bidi="ar-EG"/>
              </w:rPr>
              <w:t>التواصل</w:t>
            </w:r>
          </w:p>
        </w:tc>
        <w:tc>
          <w:tcPr>
            <w:tcW w:w="2204" w:type="dxa"/>
            <w:shd w:val="clear" w:color="auto" w:fill="auto"/>
            <w:vAlign w:val="center"/>
          </w:tcPr>
          <w:p w14:paraId="6260D9D3" w14:textId="475F5B6C" w:rsidR="00CC5CF7" w:rsidRPr="00E72016" w:rsidRDefault="00E72016" w:rsidP="00E72016">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lang w:bidi="ar-EG"/>
              </w:rPr>
            </w:pPr>
            <w:r w:rsidRPr="00E72016">
              <w:rPr>
                <w:rFonts w:ascii="Sakkal Majalla" w:eastAsia="Calibri" w:hAnsi="Sakkal Majalla" w:cs="Sakkal Majalla"/>
                <w:b/>
                <w:bCs/>
                <w:sz w:val="24"/>
                <w:szCs w:val="24"/>
                <w:lang w:bidi="ar-EG"/>
              </w:rPr>
              <w:t>5</w:t>
            </w:r>
          </w:p>
        </w:tc>
        <w:tc>
          <w:tcPr>
            <w:tcW w:w="1865" w:type="dxa"/>
            <w:shd w:val="clear" w:color="auto" w:fill="auto"/>
            <w:vAlign w:val="center"/>
          </w:tcPr>
          <w:p w14:paraId="38916CAA" w14:textId="19408C48" w:rsidR="00CC5CF7" w:rsidRPr="00E72016" w:rsidRDefault="00E72016" w:rsidP="00E72016">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0.87</w:t>
            </w:r>
          </w:p>
        </w:tc>
      </w:tr>
      <w:tr w:rsidR="00CC5CF7" w:rsidRPr="00760F71" w14:paraId="64923C90" w14:textId="77777777" w:rsidTr="00CC5CF7">
        <w:trPr>
          <w:trHeight w:val="528"/>
          <w:jc w:val="center"/>
        </w:trPr>
        <w:tc>
          <w:tcPr>
            <w:cnfStyle w:val="001000000000" w:firstRow="0" w:lastRow="0" w:firstColumn="1" w:lastColumn="0" w:oddVBand="0" w:evenVBand="0" w:oddHBand="0" w:evenHBand="0" w:firstRowFirstColumn="0" w:firstRowLastColumn="0" w:lastRowFirstColumn="0" w:lastRowLastColumn="0"/>
            <w:tcW w:w="2071" w:type="dxa"/>
            <w:shd w:val="clear" w:color="auto" w:fill="808080" w:themeFill="background1" w:themeFillShade="80"/>
            <w:vAlign w:val="center"/>
          </w:tcPr>
          <w:p w14:paraId="4099F3BC" w14:textId="17572061" w:rsidR="00CC5CF7" w:rsidRPr="00760F71" w:rsidRDefault="00E72016" w:rsidP="00760F71">
            <w:pPr>
              <w:jc w:val="center"/>
              <w:rPr>
                <w:rFonts w:ascii="Sakkal Majalla" w:eastAsia="Calibri" w:hAnsi="Sakkal Majalla" w:cs="Sakkal Majalla"/>
                <w:b w:val="0"/>
                <w:bCs w:val="0"/>
                <w:color w:val="FFFFFF" w:themeColor="background1"/>
                <w:sz w:val="24"/>
                <w:szCs w:val="24"/>
                <w:rtl/>
                <w:lang w:bidi="ar-EG"/>
              </w:rPr>
            </w:pPr>
            <w:r>
              <w:rPr>
                <w:rFonts w:ascii="Sakkal Majalla" w:eastAsia="Calibri" w:hAnsi="Sakkal Majalla" w:cs="Sakkal Majalla" w:hint="cs"/>
                <w:b w:val="0"/>
                <w:bCs w:val="0"/>
                <w:color w:val="FFFFFF" w:themeColor="background1"/>
                <w:sz w:val="24"/>
                <w:szCs w:val="24"/>
                <w:rtl/>
                <w:lang w:bidi="ar-EG"/>
              </w:rPr>
              <w:t>الثبات الكلي للأداة</w:t>
            </w:r>
          </w:p>
        </w:tc>
        <w:tc>
          <w:tcPr>
            <w:tcW w:w="2204" w:type="dxa"/>
            <w:shd w:val="clear" w:color="auto" w:fill="auto"/>
            <w:vAlign w:val="center"/>
          </w:tcPr>
          <w:p w14:paraId="6D2839CD" w14:textId="1938DFFE" w:rsidR="00CC5CF7" w:rsidRPr="00E72016" w:rsidRDefault="00E72016" w:rsidP="00E72016">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lang w:bidi="ar-EG"/>
              </w:rPr>
            </w:pPr>
            <w:r w:rsidRPr="00E72016">
              <w:rPr>
                <w:rFonts w:ascii="Sakkal Majalla" w:eastAsia="Calibri" w:hAnsi="Sakkal Majalla" w:cs="Sakkal Majalla"/>
                <w:b/>
                <w:bCs/>
                <w:sz w:val="24"/>
                <w:szCs w:val="24"/>
                <w:lang w:bidi="ar-EG"/>
              </w:rPr>
              <w:t>30</w:t>
            </w:r>
          </w:p>
        </w:tc>
        <w:tc>
          <w:tcPr>
            <w:tcW w:w="1865" w:type="dxa"/>
            <w:shd w:val="clear" w:color="auto" w:fill="auto"/>
            <w:vAlign w:val="center"/>
          </w:tcPr>
          <w:p w14:paraId="3B3E6AC1" w14:textId="7F5B93E9" w:rsidR="00CC5CF7" w:rsidRPr="00E72016" w:rsidRDefault="00E72016" w:rsidP="00E72016">
            <w:pPr>
              <w:bidi/>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4"/>
                <w:szCs w:val="24"/>
                <w:rtl/>
                <w:lang w:bidi="ar-EG"/>
              </w:rPr>
            </w:pPr>
            <w:r>
              <w:rPr>
                <w:rFonts w:ascii="Sakkal Majalla" w:eastAsia="Calibri" w:hAnsi="Sakkal Majalla" w:cs="Sakkal Majalla" w:hint="cs"/>
                <w:b/>
                <w:bCs/>
                <w:sz w:val="24"/>
                <w:szCs w:val="24"/>
                <w:rtl/>
                <w:lang w:bidi="ar-EG"/>
              </w:rPr>
              <w:t>0.93</w:t>
            </w:r>
          </w:p>
        </w:tc>
      </w:tr>
      <w:bookmarkEnd w:id="137"/>
    </w:tbl>
    <w:p w14:paraId="4F18D78A" w14:textId="77777777" w:rsidR="00760F71" w:rsidRPr="00760F71" w:rsidRDefault="00760F71" w:rsidP="00760F71">
      <w:pPr>
        <w:spacing w:line="276" w:lineRule="auto"/>
        <w:jc w:val="both"/>
        <w:rPr>
          <w:rFonts w:ascii="Sakkal Majalla" w:eastAsia="Calibri" w:hAnsi="Sakkal Majalla" w:cs="Sakkal Majalla"/>
          <w:sz w:val="28"/>
          <w:szCs w:val="28"/>
          <w:rtl/>
        </w:rPr>
      </w:pPr>
    </w:p>
    <w:p w14:paraId="5CA56745" w14:textId="046A208E" w:rsidR="00E72016" w:rsidRPr="00760F71" w:rsidRDefault="00E72016" w:rsidP="00760F71">
      <w:pPr>
        <w:spacing w:line="276" w:lineRule="auto"/>
        <w:jc w:val="both"/>
        <w:rPr>
          <w:rFonts w:ascii="Sakkal Majalla" w:eastAsia="Calibri" w:hAnsi="Sakkal Majalla" w:cs="Sakkal Majalla"/>
          <w:sz w:val="28"/>
          <w:szCs w:val="28"/>
          <w:rtl/>
          <w:lang w:bidi="ar-EG"/>
        </w:rPr>
      </w:pPr>
      <w:bookmarkStart w:id="138" w:name="_Hlk214294559"/>
      <w:r w:rsidRPr="00E72016">
        <w:rPr>
          <w:rFonts w:ascii="Sakkal Majalla" w:eastAsia="Calibri" w:hAnsi="Sakkal Majalla" w:cs="Sakkal Majalla"/>
          <w:sz w:val="28"/>
          <w:szCs w:val="28"/>
          <w:rtl/>
          <w:lang w:bidi="ar-EG"/>
        </w:rPr>
        <w:t xml:space="preserve">يتضح من الجدول أن معاملات الثبات لجميع محاور وأبعاد الدراسة جاءت مرتفعة، حيث تراوحت قيم معامل ألفا </w:t>
      </w:r>
      <w:r w:rsidRPr="00E72016">
        <w:rPr>
          <w:rFonts w:ascii="Sakkal Majalla" w:eastAsia="Calibri" w:hAnsi="Sakkal Majalla" w:cs="Sakkal Majalla" w:hint="cs"/>
          <w:sz w:val="28"/>
          <w:szCs w:val="28"/>
          <w:rtl/>
          <w:lang w:bidi="ar-EG"/>
        </w:rPr>
        <w:t>كرو نبا</w:t>
      </w:r>
      <w:r w:rsidRPr="00E72016">
        <w:rPr>
          <w:rFonts w:ascii="Sakkal Majalla" w:eastAsia="Calibri" w:hAnsi="Sakkal Majalla" w:cs="Sakkal Majalla" w:hint="eastAsia"/>
          <w:sz w:val="28"/>
          <w:szCs w:val="28"/>
          <w:rtl/>
          <w:lang w:bidi="ar-EG"/>
        </w:rPr>
        <w:t>خ</w:t>
      </w:r>
      <w:r w:rsidRPr="00E72016">
        <w:rPr>
          <w:rFonts w:ascii="Sakkal Majalla" w:eastAsia="Calibri" w:hAnsi="Sakkal Majalla" w:cs="Sakkal Majalla"/>
          <w:sz w:val="28"/>
          <w:szCs w:val="28"/>
          <w:rtl/>
          <w:lang w:bidi="ar-EG"/>
        </w:rPr>
        <w:t xml:space="preserve"> بين (0.87 – 0.92)، كما بلغ معامل الثبات الكلي للأداة (0.93)، وهي قيم تشير إلى مستوى عالٍ من الاتساق الداخلي. وبناءً على ذلك، يمكن اعتبار أداة الدراسة ذات درجة ثبات مرتفعة، مما يؤكد إمكانية الاعتماد عليها في جمع البيانات وتحليلها.</w:t>
      </w:r>
    </w:p>
    <w:p w14:paraId="48F10FC9" w14:textId="77777777" w:rsidR="00760F71" w:rsidRPr="00760F71" w:rsidRDefault="00760F71" w:rsidP="00760F71">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139" w:name="_Toc114408467"/>
      <w:bookmarkStart w:id="140" w:name="_Toc114408651"/>
      <w:bookmarkStart w:id="141" w:name="_Toc195614297"/>
      <w:bookmarkStart w:id="142" w:name="_Toc210807725"/>
      <w:bookmarkStart w:id="143" w:name="_Toc214287515"/>
      <w:bookmarkStart w:id="144" w:name="_Toc224820340"/>
      <w:bookmarkEnd w:id="138"/>
      <w:r w:rsidRPr="00760F71">
        <w:rPr>
          <w:rFonts w:ascii="Sakkal Majalla" w:eastAsia="Times New Roman" w:hAnsi="Sakkal Majalla" w:cs="Sakkal Majalla"/>
          <w:b/>
          <w:bCs/>
          <w:kern w:val="36"/>
          <w:sz w:val="32"/>
          <w:szCs w:val="32"/>
          <w:rtl/>
          <w:lang w:bidi="ar-EG"/>
        </w:rPr>
        <w:t>4.3. الإجراءات</w:t>
      </w:r>
      <w:bookmarkEnd w:id="139"/>
      <w:bookmarkEnd w:id="140"/>
      <w:bookmarkEnd w:id="141"/>
      <w:bookmarkEnd w:id="142"/>
      <w:bookmarkEnd w:id="143"/>
      <w:bookmarkEnd w:id="144"/>
      <w:r w:rsidRPr="00760F71">
        <w:rPr>
          <w:rFonts w:ascii="Sakkal Majalla" w:eastAsia="Times New Roman" w:hAnsi="Sakkal Majalla" w:cs="Sakkal Majalla"/>
          <w:b/>
          <w:bCs/>
          <w:kern w:val="36"/>
          <w:sz w:val="32"/>
          <w:szCs w:val="32"/>
          <w:rtl/>
          <w:lang w:bidi="ar-EG"/>
        </w:rPr>
        <w:t xml:space="preserve"> </w:t>
      </w:r>
    </w:p>
    <w:p w14:paraId="00F9E346" w14:textId="0AFC2D10" w:rsidR="00E72016" w:rsidRDefault="00E72016" w:rsidP="00760F71">
      <w:pPr>
        <w:spacing w:line="276" w:lineRule="auto"/>
        <w:jc w:val="both"/>
        <w:rPr>
          <w:rFonts w:ascii="Sakkal Majalla" w:eastAsia="Calibri" w:hAnsi="Sakkal Majalla" w:cs="Sakkal Majalla"/>
          <w:sz w:val="28"/>
          <w:szCs w:val="28"/>
          <w:rtl/>
          <w:lang w:bidi="ar-EG"/>
        </w:rPr>
      </w:pPr>
      <w:bookmarkStart w:id="145" w:name="_Hlk214294612"/>
      <w:bookmarkStart w:id="146" w:name="_Hlk224824839"/>
      <w:r w:rsidRPr="00E72016">
        <w:rPr>
          <w:rFonts w:ascii="Sakkal Majalla" w:eastAsia="Calibri" w:hAnsi="Sakkal Majalla" w:cs="Sakkal Majalla"/>
          <w:sz w:val="28"/>
          <w:szCs w:val="28"/>
          <w:rtl/>
          <w:lang w:bidi="ar-EG"/>
        </w:rPr>
        <w:t>اشتملت الدراسة الحالية على مجموعة من الإجراءات المنهجية التي هدفت إلى التوصل إلى نتائج علمية دقيقة تُسهم في الإجابة عن تساؤلات البحث وتحقيق أهدافه. حيث تم الاعتماد في البداية على المصادر الثانوية من خلال مراجعة الأدبيات العلمية المرتبطة بموضوع الدراسة، والتي شملت الرسائل العلمية من ماجستير ودكتوراه، والمقالات المنشورة في الدوريات المحكمة، إضافة إلى الكتب المتخصصة، وذلك لبناء الإطار النظري وتدعيم متغيرات الدراسة.</w:t>
      </w:r>
    </w:p>
    <w:p w14:paraId="1880501D" w14:textId="495C19F3" w:rsidR="00556DB2" w:rsidRPr="00760F71" w:rsidRDefault="00556DB2" w:rsidP="00556DB2">
      <w:pPr>
        <w:spacing w:line="276" w:lineRule="auto"/>
        <w:jc w:val="both"/>
        <w:rPr>
          <w:rFonts w:ascii="Sakkal Majalla" w:eastAsia="Calibri" w:hAnsi="Sakkal Majalla" w:cs="Sakkal Majalla"/>
          <w:sz w:val="28"/>
          <w:szCs w:val="28"/>
          <w:rtl/>
          <w:lang w:bidi="ar-EG"/>
        </w:rPr>
      </w:pPr>
      <w:r w:rsidRPr="00556DB2">
        <w:rPr>
          <w:rFonts w:ascii="Sakkal Majalla" w:eastAsia="Calibri" w:hAnsi="Sakkal Majalla" w:cs="Sakkal Majalla"/>
          <w:sz w:val="28"/>
          <w:szCs w:val="28"/>
          <w:rtl/>
          <w:lang w:bidi="ar-EG"/>
        </w:rPr>
        <w:t>كما تم تصميم استبيان بوصفه الأداة الرئيسة لجمع البيانات من أفراد عينة الدراسة، حيث تم إعداده بالاستناد إلى الدراسات السابقة والأطر النظرية ذات الصلة، ثم التحقق من خصائصه السيكومترية من حيث الصدق والثبات لضمان ملاءمته لأغراض القياس.</w:t>
      </w:r>
      <w:r>
        <w:rPr>
          <w:rFonts w:ascii="Sakkal Majalla" w:eastAsia="Calibri" w:hAnsi="Sakkal Majalla" w:cs="Sakkal Majalla" w:hint="cs"/>
          <w:sz w:val="28"/>
          <w:szCs w:val="28"/>
          <w:rtl/>
          <w:lang w:bidi="ar-EG"/>
        </w:rPr>
        <w:t xml:space="preserve"> </w:t>
      </w:r>
      <w:r w:rsidRPr="00556DB2">
        <w:rPr>
          <w:rFonts w:ascii="Sakkal Majalla" w:eastAsia="Calibri" w:hAnsi="Sakkal Majalla" w:cs="Sakkal Majalla"/>
          <w:sz w:val="28"/>
          <w:szCs w:val="28"/>
          <w:rtl/>
          <w:lang w:bidi="ar-EG"/>
        </w:rPr>
        <w:t xml:space="preserve">وقد تم تطبيق الاستبيان إلكترونيًا عبر منصة </w:t>
      </w:r>
      <w:r w:rsidRPr="00556DB2">
        <w:rPr>
          <w:rFonts w:ascii="Sakkal Majalla" w:eastAsia="Calibri" w:hAnsi="Sakkal Majalla" w:cs="Sakkal Majalla"/>
          <w:sz w:val="28"/>
          <w:szCs w:val="28"/>
          <w:lang w:bidi="ar-EG"/>
        </w:rPr>
        <w:t>Google Forms</w:t>
      </w:r>
      <w:r w:rsidRPr="00556DB2">
        <w:rPr>
          <w:rFonts w:ascii="Sakkal Majalla" w:eastAsia="Calibri" w:hAnsi="Sakkal Majalla" w:cs="Sakkal Majalla"/>
          <w:sz w:val="28"/>
          <w:szCs w:val="28"/>
          <w:rtl/>
          <w:lang w:bidi="ar-EG"/>
        </w:rPr>
        <w:t>، واستغرقت عملية جمع البيانات مدة أربعة أسابيع، وذلك خلال الفترة من منتصف شهر يناير حتى منتصف شهر فبراير، حتى تم الوصول إلى الحجم النهائي لعينة الدراسة.</w:t>
      </w:r>
      <w:r>
        <w:rPr>
          <w:rFonts w:ascii="Sakkal Majalla" w:eastAsia="Calibri" w:hAnsi="Sakkal Majalla" w:cs="Sakkal Majalla" w:hint="cs"/>
          <w:sz w:val="28"/>
          <w:szCs w:val="28"/>
          <w:rtl/>
          <w:lang w:bidi="ar-EG"/>
        </w:rPr>
        <w:t xml:space="preserve"> </w:t>
      </w:r>
    </w:p>
    <w:bookmarkEnd w:id="145"/>
    <w:p w14:paraId="1A0CE9C1" w14:textId="2543118F" w:rsidR="00760F71" w:rsidRPr="00760F71" w:rsidRDefault="00556DB2" w:rsidP="00556DB2">
      <w:pPr>
        <w:spacing w:line="276" w:lineRule="auto"/>
        <w:jc w:val="both"/>
        <w:rPr>
          <w:rFonts w:ascii="Sakkal Majalla" w:eastAsia="Calibri" w:hAnsi="Sakkal Majalla" w:cs="Sakkal Majalla"/>
          <w:sz w:val="28"/>
          <w:szCs w:val="28"/>
          <w:rtl/>
          <w:lang w:bidi="ar-EG"/>
        </w:rPr>
      </w:pPr>
      <w:r w:rsidRPr="00556DB2">
        <w:rPr>
          <w:rFonts w:ascii="Sakkal Majalla" w:eastAsia="Calibri" w:hAnsi="Sakkal Majalla" w:cs="Sakkal Majalla"/>
          <w:sz w:val="28"/>
          <w:szCs w:val="28"/>
          <w:rtl/>
          <w:lang w:bidi="ar-EG"/>
        </w:rPr>
        <w:t xml:space="preserve">بعد ذلك، تم إجراء تنظيف البيانات ومراجعتها باستخدام برنامج </w:t>
      </w:r>
      <w:r w:rsidRPr="00556DB2">
        <w:rPr>
          <w:rFonts w:ascii="Sakkal Majalla" w:eastAsia="Calibri" w:hAnsi="Sakkal Majalla" w:cs="Sakkal Majalla"/>
          <w:sz w:val="28"/>
          <w:szCs w:val="28"/>
          <w:lang w:bidi="ar-EG"/>
        </w:rPr>
        <w:t>Excel</w:t>
      </w:r>
      <w:r w:rsidRPr="00556DB2">
        <w:rPr>
          <w:rFonts w:ascii="Sakkal Majalla" w:eastAsia="Calibri" w:hAnsi="Sakkal Majalla" w:cs="Sakkal Majalla"/>
          <w:sz w:val="28"/>
          <w:szCs w:val="28"/>
          <w:rtl/>
          <w:lang w:bidi="ar-EG"/>
        </w:rPr>
        <w:t xml:space="preserve"> للتأكد من خلوها من الأخطاء، ثم تم تحليلها إحصائيًا باستخدام برنامج </w:t>
      </w:r>
      <w:r w:rsidRPr="00556DB2">
        <w:rPr>
          <w:rFonts w:ascii="Sakkal Majalla" w:eastAsia="Calibri" w:hAnsi="Sakkal Majalla" w:cs="Sakkal Majalla"/>
          <w:sz w:val="28"/>
          <w:szCs w:val="28"/>
          <w:lang w:bidi="ar-EG"/>
        </w:rPr>
        <w:t>SPSS</w:t>
      </w:r>
      <w:r w:rsidRPr="00556DB2">
        <w:rPr>
          <w:rFonts w:ascii="Sakkal Majalla" w:eastAsia="Calibri" w:hAnsi="Sakkal Majalla" w:cs="Sakkal Majalla"/>
          <w:sz w:val="28"/>
          <w:szCs w:val="28"/>
          <w:rtl/>
          <w:lang w:bidi="ar-EG"/>
        </w:rPr>
        <w:t>، بهدف استخراج النتائج وتفسيرها بما يتوافق مع أهداف الدراسة وتساؤلاتها.</w:t>
      </w:r>
    </w:p>
    <w:p w14:paraId="7C7057FE" w14:textId="37267CA5" w:rsidR="00760F71" w:rsidRPr="00760F71" w:rsidRDefault="00760F71" w:rsidP="00760F71">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147" w:name="_Toc203581463"/>
      <w:bookmarkStart w:id="148" w:name="_Toc214287516"/>
      <w:bookmarkStart w:id="149" w:name="_Toc224820341"/>
      <w:bookmarkEnd w:id="146"/>
      <w:r w:rsidRPr="00760F71">
        <w:rPr>
          <w:rFonts w:ascii="Sakkal Majalla" w:eastAsia="Times New Roman" w:hAnsi="Sakkal Majalla" w:cs="Sakkal Majalla"/>
          <w:b/>
          <w:bCs/>
          <w:kern w:val="36"/>
          <w:sz w:val="32"/>
          <w:szCs w:val="32"/>
          <w:rtl/>
          <w:lang w:bidi="ar-EG"/>
        </w:rPr>
        <w:lastRenderedPageBreak/>
        <w:t>5.3. حدود الدراسة</w:t>
      </w:r>
      <w:bookmarkEnd w:id="147"/>
      <w:bookmarkEnd w:id="148"/>
      <w:bookmarkEnd w:id="149"/>
    </w:p>
    <w:p w14:paraId="5DE9CD86" w14:textId="17A9627E" w:rsidR="002C009F" w:rsidRPr="002C009F" w:rsidRDefault="002C009F" w:rsidP="002C009F">
      <w:pPr>
        <w:numPr>
          <w:ilvl w:val="0"/>
          <w:numId w:val="33"/>
        </w:numPr>
        <w:spacing w:line="276" w:lineRule="auto"/>
        <w:contextualSpacing/>
        <w:jc w:val="both"/>
        <w:rPr>
          <w:rFonts w:ascii="Sakkal Majalla" w:hAnsi="Sakkal Majalla" w:cs="Sakkal Majalla"/>
          <w:sz w:val="28"/>
          <w:szCs w:val="28"/>
          <w:rtl/>
          <w:lang w:bidi="ar-EG"/>
        </w:rPr>
      </w:pPr>
      <w:r w:rsidRPr="002C009F">
        <w:rPr>
          <w:rFonts w:ascii="Sakkal Majalla" w:hAnsi="Sakkal Majalla" w:cs="Sakkal Majalla"/>
          <w:b/>
          <w:bCs/>
          <w:sz w:val="28"/>
          <w:szCs w:val="28"/>
          <w:rtl/>
          <w:lang w:bidi="ar-EG"/>
        </w:rPr>
        <w:t>الحدود الموضوعية:</w:t>
      </w:r>
      <w:r w:rsidRPr="002C009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اق</w:t>
      </w:r>
      <w:r w:rsidRPr="002C009F">
        <w:rPr>
          <w:rFonts w:ascii="Sakkal Majalla" w:hAnsi="Sakkal Majalla" w:cs="Sakkal Majalla"/>
          <w:sz w:val="28"/>
          <w:szCs w:val="28"/>
          <w:rtl/>
          <w:lang w:bidi="ar-EG"/>
        </w:rPr>
        <w:t xml:space="preserve">تصر الدراسة على بحث </w:t>
      </w:r>
      <w:bookmarkStart w:id="150" w:name="_Hlk224823191"/>
      <w:r w:rsidRPr="002C009F">
        <w:rPr>
          <w:rFonts w:ascii="Sakkal Majalla" w:hAnsi="Sakkal Majalla" w:cs="Sakkal Majalla"/>
          <w:sz w:val="28"/>
          <w:szCs w:val="28"/>
          <w:rtl/>
          <w:lang w:bidi="ar-EG"/>
        </w:rPr>
        <w:t>أثر تطبيق التحول الرقمي على جودة الخدمات الصحية وأبعادها (الاستجابة، والموثوقية، والأمن والسلامة، والتواصل).</w:t>
      </w:r>
    </w:p>
    <w:bookmarkEnd w:id="150"/>
    <w:p w14:paraId="6D7E8616" w14:textId="58342BA7" w:rsidR="002C009F" w:rsidRPr="002C009F" w:rsidRDefault="002C009F" w:rsidP="002C009F">
      <w:pPr>
        <w:numPr>
          <w:ilvl w:val="0"/>
          <w:numId w:val="33"/>
        </w:numPr>
        <w:spacing w:line="276" w:lineRule="auto"/>
        <w:contextualSpacing/>
        <w:jc w:val="both"/>
        <w:rPr>
          <w:rFonts w:ascii="Sakkal Majalla" w:hAnsi="Sakkal Majalla" w:cs="Sakkal Majalla"/>
          <w:sz w:val="28"/>
          <w:szCs w:val="28"/>
          <w:rtl/>
          <w:lang w:bidi="ar-EG"/>
        </w:rPr>
      </w:pPr>
      <w:r w:rsidRPr="002C009F">
        <w:rPr>
          <w:rFonts w:ascii="Sakkal Majalla" w:hAnsi="Sakkal Majalla" w:cs="Sakkal Majalla"/>
          <w:b/>
          <w:bCs/>
          <w:sz w:val="28"/>
          <w:szCs w:val="28"/>
          <w:rtl/>
          <w:lang w:bidi="ar-EG"/>
        </w:rPr>
        <w:t>الحدود البشرية:</w:t>
      </w:r>
      <w:r w:rsidRPr="002C009F">
        <w:rPr>
          <w:rFonts w:ascii="Sakkal Majalla" w:hAnsi="Sakkal Majalla" w:cs="Sakkal Majalla"/>
          <w:sz w:val="28"/>
          <w:szCs w:val="28"/>
          <w:rtl/>
          <w:lang w:bidi="ar-EG"/>
        </w:rPr>
        <w:t xml:space="preserve"> التطبيق على </w:t>
      </w:r>
      <w:bookmarkStart w:id="151" w:name="_Hlk224823212"/>
      <w:r w:rsidRPr="002C009F">
        <w:rPr>
          <w:rFonts w:ascii="Sakkal Majalla" w:hAnsi="Sakkal Majalla" w:cs="Sakkal Majalla"/>
          <w:sz w:val="28"/>
          <w:szCs w:val="28"/>
          <w:rtl/>
          <w:lang w:bidi="ar-EG"/>
        </w:rPr>
        <w:t>عينة من أطباء الأسنان والعاملين في عدد من مستشفيات ومراكز طب الأسنان التابعة للقطاع الخاص في منطقة القصيم.</w:t>
      </w:r>
    </w:p>
    <w:bookmarkEnd w:id="151"/>
    <w:p w14:paraId="29EAF63A" w14:textId="0B6D59B0" w:rsidR="002C009F" w:rsidRPr="002C009F" w:rsidRDefault="002C009F" w:rsidP="002C009F">
      <w:pPr>
        <w:numPr>
          <w:ilvl w:val="0"/>
          <w:numId w:val="33"/>
        </w:numPr>
        <w:spacing w:line="276" w:lineRule="auto"/>
        <w:contextualSpacing/>
        <w:jc w:val="both"/>
        <w:rPr>
          <w:rFonts w:ascii="Sakkal Majalla" w:hAnsi="Sakkal Majalla" w:cs="Sakkal Majalla"/>
          <w:sz w:val="28"/>
          <w:szCs w:val="28"/>
          <w:rtl/>
          <w:lang w:bidi="ar-EG"/>
        </w:rPr>
      </w:pPr>
      <w:r w:rsidRPr="002C009F">
        <w:rPr>
          <w:rFonts w:ascii="Sakkal Majalla" w:hAnsi="Sakkal Majalla" w:cs="Sakkal Majalla"/>
          <w:b/>
          <w:bCs/>
          <w:sz w:val="28"/>
          <w:szCs w:val="28"/>
          <w:rtl/>
          <w:lang w:bidi="ar-EG"/>
        </w:rPr>
        <w:t>الحدود المكانية:</w:t>
      </w:r>
      <w:r w:rsidRPr="002C009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طبقت</w:t>
      </w:r>
      <w:r w:rsidRPr="002C009F">
        <w:rPr>
          <w:rFonts w:ascii="Sakkal Majalla" w:hAnsi="Sakkal Majalla" w:cs="Sakkal Majalla"/>
          <w:sz w:val="28"/>
          <w:szCs w:val="28"/>
          <w:rtl/>
          <w:lang w:bidi="ar-EG"/>
        </w:rPr>
        <w:t xml:space="preserve"> الدراسة على </w:t>
      </w:r>
      <w:bookmarkStart w:id="152" w:name="_Hlk224823278"/>
      <w:r w:rsidRPr="002C009F">
        <w:rPr>
          <w:rFonts w:ascii="Sakkal Majalla" w:hAnsi="Sakkal Majalla" w:cs="Sakkal Majalla"/>
          <w:sz w:val="28"/>
          <w:szCs w:val="28"/>
          <w:rtl/>
          <w:lang w:bidi="ar-EG"/>
        </w:rPr>
        <w:t xml:space="preserve">مستشفيات ومراكز طب الأسنان التابعة للقطاع الخاص في منطقة القصيم </w:t>
      </w:r>
      <w:bookmarkEnd w:id="152"/>
      <w:r w:rsidRPr="002C009F">
        <w:rPr>
          <w:rFonts w:ascii="Sakkal Majalla" w:hAnsi="Sakkal Majalla" w:cs="Sakkal Majalla"/>
          <w:sz w:val="28"/>
          <w:szCs w:val="28"/>
          <w:rtl/>
          <w:lang w:bidi="ar-EG"/>
        </w:rPr>
        <w:t>بالمملكة العربية السعودية.</w:t>
      </w:r>
    </w:p>
    <w:p w14:paraId="770D72C3" w14:textId="0A8ABD42" w:rsidR="002C009F" w:rsidRPr="00760F71" w:rsidRDefault="002C009F" w:rsidP="002C009F">
      <w:pPr>
        <w:numPr>
          <w:ilvl w:val="0"/>
          <w:numId w:val="33"/>
        </w:numPr>
        <w:spacing w:line="276" w:lineRule="auto"/>
        <w:contextualSpacing/>
        <w:jc w:val="both"/>
        <w:rPr>
          <w:rFonts w:ascii="Sakkal Majalla" w:hAnsi="Sakkal Majalla" w:cs="Sakkal Majalla"/>
          <w:sz w:val="28"/>
          <w:szCs w:val="28"/>
          <w:rtl/>
          <w:lang w:bidi="ar-EG"/>
        </w:rPr>
      </w:pPr>
      <w:r w:rsidRPr="002C009F">
        <w:rPr>
          <w:rFonts w:ascii="Sakkal Majalla" w:hAnsi="Sakkal Majalla" w:cs="Sakkal Majalla"/>
          <w:b/>
          <w:bCs/>
          <w:sz w:val="28"/>
          <w:szCs w:val="28"/>
          <w:rtl/>
          <w:lang w:bidi="ar-EG"/>
        </w:rPr>
        <w:t>الحدود الزمانية:</w:t>
      </w:r>
      <w:r w:rsidRPr="002C009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أُجريت</w:t>
      </w:r>
      <w:r w:rsidRPr="002C009F">
        <w:rPr>
          <w:rFonts w:ascii="Sakkal Majalla" w:hAnsi="Sakkal Majalla" w:cs="Sakkal Majalla"/>
          <w:sz w:val="28"/>
          <w:szCs w:val="28"/>
          <w:rtl/>
          <w:lang w:bidi="ar-EG"/>
        </w:rPr>
        <w:t xml:space="preserve"> الدراسة خلال العام الأكاديمي (2026م)، والذي سيتم خلاله جمع البيانات.</w:t>
      </w:r>
    </w:p>
    <w:p w14:paraId="2A54C3A9" w14:textId="77777777" w:rsidR="00760F71" w:rsidRPr="00760F71" w:rsidRDefault="00760F71" w:rsidP="00760F71">
      <w:pPr>
        <w:tabs>
          <w:tab w:val="right" w:pos="9090"/>
        </w:tabs>
        <w:spacing w:before="100" w:beforeAutospacing="1" w:after="100" w:afterAutospacing="1" w:line="240" w:lineRule="auto"/>
        <w:ind w:right="630"/>
        <w:outlineLvl w:val="0"/>
        <w:rPr>
          <w:rFonts w:ascii="Sakkal Majalla" w:eastAsia="Times New Roman" w:hAnsi="Sakkal Majalla" w:cs="Sakkal Majalla"/>
          <w:b/>
          <w:bCs/>
          <w:kern w:val="36"/>
          <w:sz w:val="32"/>
          <w:szCs w:val="32"/>
          <w:rtl/>
          <w:lang w:bidi="ar-EG"/>
        </w:rPr>
      </w:pPr>
      <w:bookmarkStart w:id="153" w:name="_Toc114408468"/>
      <w:bookmarkStart w:id="154" w:name="_Toc114408652"/>
      <w:bookmarkStart w:id="155" w:name="_Toc195614298"/>
      <w:bookmarkStart w:id="156" w:name="_Toc210807726"/>
      <w:bookmarkStart w:id="157" w:name="_Toc214287517"/>
      <w:bookmarkStart w:id="158" w:name="_Toc224820342"/>
      <w:r w:rsidRPr="00760F71">
        <w:rPr>
          <w:rFonts w:ascii="Sakkal Majalla" w:eastAsia="Times New Roman" w:hAnsi="Sakkal Majalla" w:cs="Sakkal Majalla"/>
          <w:b/>
          <w:bCs/>
          <w:kern w:val="36"/>
          <w:sz w:val="32"/>
          <w:szCs w:val="32"/>
          <w:rtl/>
          <w:lang w:bidi="ar-EG"/>
        </w:rPr>
        <w:t xml:space="preserve">6.3. </w:t>
      </w:r>
      <w:bookmarkStart w:id="159" w:name="_Hlk214294640"/>
      <w:r w:rsidRPr="00760F71">
        <w:rPr>
          <w:rFonts w:ascii="Sakkal Majalla" w:eastAsia="Times New Roman" w:hAnsi="Sakkal Majalla" w:cs="Sakkal Majalla"/>
          <w:b/>
          <w:bCs/>
          <w:kern w:val="36"/>
          <w:sz w:val="32"/>
          <w:szCs w:val="32"/>
          <w:rtl/>
          <w:lang w:bidi="ar-EG"/>
        </w:rPr>
        <w:t>الأساليب الإحصائية</w:t>
      </w:r>
      <w:bookmarkEnd w:id="153"/>
      <w:bookmarkEnd w:id="154"/>
      <w:bookmarkEnd w:id="155"/>
      <w:bookmarkEnd w:id="156"/>
      <w:bookmarkEnd w:id="157"/>
      <w:bookmarkEnd w:id="158"/>
    </w:p>
    <w:p w14:paraId="66D96AB0" w14:textId="61DF6CA2" w:rsidR="002C009F" w:rsidRPr="00760F71" w:rsidRDefault="002C009F" w:rsidP="00760F71">
      <w:pPr>
        <w:jc w:val="both"/>
        <w:rPr>
          <w:rFonts w:ascii="Sakkal Majalla" w:eastAsia="Calibri" w:hAnsi="Sakkal Majalla" w:cs="Sakkal Majalla"/>
          <w:sz w:val="28"/>
          <w:szCs w:val="28"/>
          <w:rtl/>
          <w:lang w:bidi="ar-EG"/>
        </w:rPr>
      </w:pPr>
      <w:r w:rsidRPr="002C009F">
        <w:rPr>
          <w:rFonts w:ascii="Sakkal Majalla" w:eastAsia="Calibri" w:hAnsi="Sakkal Majalla" w:cs="Sakkal Majalla"/>
          <w:sz w:val="28"/>
          <w:szCs w:val="28"/>
          <w:rtl/>
          <w:lang w:bidi="ar-EG"/>
        </w:rPr>
        <w:t xml:space="preserve">اعتمدت الدراسة الحالية على برنامج التحليل الإحصائي </w:t>
      </w:r>
      <w:r w:rsidRPr="002C009F">
        <w:rPr>
          <w:rFonts w:ascii="Sakkal Majalla" w:eastAsia="Calibri" w:hAnsi="Sakkal Majalla" w:cs="Sakkal Majalla"/>
          <w:sz w:val="28"/>
          <w:szCs w:val="28"/>
          <w:lang w:bidi="ar-EG"/>
        </w:rPr>
        <w:t>SPSS</w:t>
      </w:r>
      <w:r w:rsidRPr="002C009F">
        <w:rPr>
          <w:rFonts w:ascii="Sakkal Majalla" w:eastAsia="Calibri" w:hAnsi="Sakkal Majalla" w:cs="Sakkal Majalla"/>
          <w:sz w:val="28"/>
          <w:szCs w:val="28"/>
          <w:rtl/>
          <w:lang w:bidi="ar-EG"/>
        </w:rPr>
        <w:t xml:space="preserve"> (الإصدار 25) لمعالجة البيانات التي تم جمعها، وذلك بهدف اختبار فرضيات الدراسة والإجابة عن تساؤلاتها البحثية. وقد تم توظيف مجموعة من الأساليب الإحصائية الملائمة لطبيعة البيانات وأهداف الدراسة، ومن أبرزها ما يأتي:</w:t>
      </w:r>
    </w:p>
    <w:p w14:paraId="1893305F" w14:textId="77777777" w:rsidR="002C009F" w:rsidRPr="002C009F" w:rsidRDefault="002C009F" w:rsidP="002C009F">
      <w:pPr>
        <w:numPr>
          <w:ilvl w:val="3"/>
          <w:numId w:val="17"/>
        </w:numPr>
        <w:spacing w:line="276" w:lineRule="auto"/>
        <w:ind w:left="720"/>
        <w:contextualSpacing/>
        <w:jc w:val="both"/>
        <w:rPr>
          <w:rFonts w:ascii="Sakkal Majalla" w:eastAsia="Calibri" w:hAnsi="Sakkal Majalla" w:cs="Sakkal Majalla"/>
          <w:sz w:val="28"/>
          <w:szCs w:val="28"/>
          <w:rtl/>
          <w:lang w:bidi="ar-EG"/>
        </w:rPr>
      </w:pPr>
      <w:r w:rsidRPr="002C009F">
        <w:rPr>
          <w:rFonts w:ascii="Sakkal Majalla" w:eastAsia="Calibri" w:hAnsi="Sakkal Majalla" w:cs="Sakkal Majalla"/>
          <w:sz w:val="28"/>
          <w:szCs w:val="28"/>
          <w:rtl/>
          <w:lang w:bidi="ar-EG"/>
        </w:rPr>
        <w:t>التكرارات والنسبة المئوية.</w:t>
      </w:r>
    </w:p>
    <w:p w14:paraId="61B35FB0" w14:textId="77777777" w:rsidR="002C009F" w:rsidRPr="002C009F" w:rsidRDefault="002C009F" w:rsidP="002C009F">
      <w:pPr>
        <w:numPr>
          <w:ilvl w:val="3"/>
          <w:numId w:val="17"/>
        </w:numPr>
        <w:spacing w:line="276" w:lineRule="auto"/>
        <w:ind w:left="720"/>
        <w:contextualSpacing/>
        <w:jc w:val="both"/>
        <w:rPr>
          <w:rFonts w:ascii="Sakkal Majalla" w:eastAsia="Calibri" w:hAnsi="Sakkal Majalla" w:cs="Sakkal Majalla"/>
          <w:sz w:val="28"/>
          <w:szCs w:val="28"/>
          <w:rtl/>
          <w:lang w:bidi="ar-EG"/>
        </w:rPr>
      </w:pPr>
      <w:r w:rsidRPr="002C009F">
        <w:rPr>
          <w:rFonts w:ascii="Sakkal Majalla" w:eastAsia="Calibri" w:hAnsi="Sakkal Majalla" w:cs="Sakkal Majalla"/>
          <w:sz w:val="28"/>
          <w:szCs w:val="28"/>
          <w:rtl/>
          <w:lang w:bidi="ar-EG"/>
        </w:rPr>
        <w:t>المتوسطات والانحرافات المعيارية.</w:t>
      </w:r>
    </w:p>
    <w:p w14:paraId="396ABF1A" w14:textId="77777777" w:rsidR="002C009F" w:rsidRPr="002C009F" w:rsidRDefault="002C009F" w:rsidP="002C009F">
      <w:pPr>
        <w:numPr>
          <w:ilvl w:val="3"/>
          <w:numId w:val="17"/>
        </w:numPr>
        <w:spacing w:line="276" w:lineRule="auto"/>
        <w:ind w:left="720"/>
        <w:contextualSpacing/>
        <w:jc w:val="both"/>
        <w:rPr>
          <w:rFonts w:ascii="Sakkal Majalla" w:eastAsia="Calibri" w:hAnsi="Sakkal Majalla" w:cs="Sakkal Majalla"/>
          <w:sz w:val="28"/>
          <w:szCs w:val="28"/>
          <w:rtl/>
          <w:lang w:bidi="ar-EG"/>
        </w:rPr>
      </w:pPr>
      <w:r w:rsidRPr="002C009F">
        <w:rPr>
          <w:rFonts w:ascii="Sakkal Majalla" w:eastAsia="Calibri" w:hAnsi="Sakkal Majalla" w:cs="Sakkal Majalla"/>
          <w:sz w:val="28"/>
          <w:szCs w:val="28"/>
          <w:rtl/>
          <w:lang w:bidi="ar-EG"/>
        </w:rPr>
        <w:t>معامل ارتباط بيرسون لحساب صدق الأداة.</w:t>
      </w:r>
    </w:p>
    <w:p w14:paraId="4F320BF5" w14:textId="77777777" w:rsidR="002C009F" w:rsidRPr="002C009F" w:rsidRDefault="002C009F" w:rsidP="002C009F">
      <w:pPr>
        <w:numPr>
          <w:ilvl w:val="3"/>
          <w:numId w:val="17"/>
        </w:numPr>
        <w:spacing w:line="276" w:lineRule="auto"/>
        <w:ind w:left="720"/>
        <w:contextualSpacing/>
        <w:jc w:val="both"/>
        <w:rPr>
          <w:rFonts w:ascii="Sakkal Majalla" w:eastAsia="Calibri" w:hAnsi="Sakkal Majalla" w:cs="Sakkal Majalla"/>
          <w:sz w:val="28"/>
          <w:szCs w:val="28"/>
          <w:rtl/>
          <w:lang w:bidi="ar-EG"/>
        </w:rPr>
      </w:pPr>
      <w:r w:rsidRPr="002C009F">
        <w:rPr>
          <w:rFonts w:ascii="Sakkal Majalla" w:eastAsia="Calibri" w:hAnsi="Sakkal Majalla" w:cs="Sakkal Majalla"/>
          <w:sz w:val="28"/>
          <w:szCs w:val="28"/>
          <w:rtl/>
          <w:lang w:bidi="ar-EG"/>
        </w:rPr>
        <w:t>معامل ألفا كرو نباخ.</w:t>
      </w:r>
    </w:p>
    <w:p w14:paraId="4E0182BB" w14:textId="77777777" w:rsidR="002C009F" w:rsidRPr="002C009F" w:rsidRDefault="002C009F" w:rsidP="002C009F">
      <w:pPr>
        <w:numPr>
          <w:ilvl w:val="3"/>
          <w:numId w:val="17"/>
        </w:numPr>
        <w:spacing w:line="276" w:lineRule="auto"/>
        <w:ind w:left="720"/>
        <w:contextualSpacing/>
        <w:jc w:val="both"/>
        <w:rPr>
          <w:rFonts w:ascii="Sakkal Majalla" w:eastAsia="Calibri" w:hAnsi="Sakkal Majalla" w:cs="Sakkal Majalla"/>
          <w:sz w:val="28"/>
          <w:szCs w:val="28"/>
          <w:rtl/>
          <w:lang w:bidi="ar-EG"/>
        </w:rPr>
      </w:pPr>
      <w:r w:rsidRPr="002C009F">
        <w:rPr>
          <w:rFonts w:ascii="Sakkal Majalla" w:eastAsia="Calibri" w:hAnsi="Sakkal Majalla" w:cs="Sakkal Majalla"/>
          <w:sz w:val="28"/>
          <w:szCs w:val="28"/>
          <w:rtl/>
          <w:lang w:bidi="ar-EG"/>
        </w:rPr>
        <w:t>تحليل الانحدار الخطي المتعدد.</w:t>
      </w:r>
    </w:p>
    <w:bookmarkEnd w:id="159"/>
    <w:p w14:paraId="311E37B0" w14:textId="77777777" w:rsidR="002C009F" w:rsidRDefault="002C009F" w:rsidP="00760F71">
      <w:pPr>
        <w:spacing w:line="276" w:lineRule="auto"/>
        <w:jc w:val="both"/>
        <w:rPr>
          <w:rFonts w:ascii="Sakkal Majalla" w:eastAsia="Calibri" w:hAnsi="Sakkal Majalla" w:cs="Sakkal Majalla"/>
          <w:b/>
          <w:bCs/>
          <w:sz w:val="32"/>
          <w:szCs w:val="32"/>
          <w:u w:val="single"/>
          <w:rtl/>
          <w:lang w:bidi="ar-EG"/>
        </w:rPr>
      </w:pPr>
    </w:p>
    <w:p w14:paraId="57E6197D" w14:textId="766F9118" w:rsidR="00760F71" w:rsidRPr="00760F71" w:rsidRDefault="00760F71" w:rsidP="00760F71">
      <w:pPr>
        <w:spacing w:line="276" w:lineRule="auto"/>
        <w:jc w:val="both"/>
        <w:rPr>
          <w:rFonts w:ascii="Sakkal Majalla" w:eastAsia="Calibri" w:hAnsi="Sakkal Majalla" w:cs="Sakkal Majalla"/>
          <w:b/>
          <w:bCs/>
          <w:sz w:val="32"/>
          <w:szCs w:val="32"/>
          <w:u w:val="single"/>
          <w:rtl/>
          <w:lang w:bidi="ar-EG"/>
        </w:rPr>
      </w:pPr>
      <w:r w:rsidRPr="00760F71">
        <w:rPr>
          <w:rFonts w:ascii="Sakkal Majalla" w:eastAsia="Calibri" w:hAnsi="Sakkal Majalla" w:cs="Sakkal Majalla"/>
          <w:b/>
          <w:bCs/>
          <w:sz w:val="32"/>
          <w:szCs w:val="32"/>
          <w:u w:val="single"/>
          <w:rtl/>
          <w:lang w:bidi="ar-EG"/>
        </w:rPr>
        <w:t>ملخص الفصل:</w:t>
      </w:r>
    </w:p>
    <w:p w14:paraId="5444AB72" w14:textId="5B5F1653" w:rsidR="002C009F" w:rsidRPr="00760F71" w:rsidRDefault="002C009F" w:rsidP="00760F71">
      <w:pPr>
        <w:spacing w:line="276" w:lineRule="auto"/>
        <w:jc w:val="both"/>
        <w:rPr>
          <w:rFonts w:ascii="Sakkal Majalla" w:eastAsia="Calibri" w:hAnsi="Sakkal Majalla" w:cs="Sakkal Majalla"/>
          <w:sz w:val="28"/>
          <w:szCs w:val="28"/>
          <w:rtl/>
          <w:lang w:bidi="ar-EG"/>
        </w:rPr>
      </w:pPr>
      <w:r w:rsidRPr="002C009F">
        <w:rPr>
          <w:rFonts w:ascii="Sakkal Majalla" w:eastAsia="Calibri" w:hAnsi="Sakkal Majalla" w:cs="Sakkal Majalla"/>
          <w:sz w:val="28"/>
          <w:szCs w:val="28"/>
          <w:rtl/>
          <w:lang w:bidi="ar-EG"/>
        </w:rPr>
        <w:t>تناول هذا الفصل عرض المنهجية المعتمدة في الجانب التطبيقي للدراسة، حيث تم توضيح المنهج المستخدم، واستعراض الخصائص الديموغرافية لعينة البحث. كما تضمن وصف أداة القياس المستخدمة، وبيان خصائصها السيكومترية من حيث الصدق والثبات. إضافة إلى ذلك، تم توضيح الإجراءات التي اتبعتها الدراسة في جمع البيانات وتحليلها، إلى جانب عرض الأساليب الإحصائية التي تم الاعتماد عليها لتحقيق أهداف الدراسة والإجابة عن تساؤلاتها.</w:t>
      </w:r>
      <w:r>
        <w:rPr>
          <w:rFonts w:ascii="Sakkal Majalla" w:eastAsia="Calibri" w:hAnsi="Sakkal Majalla" w:cs="Sakkal Majalla" w:hint="cs"/>
          <w:sz w:val="28"/>
          <w:szCs w:val="28"/>
          <w:rtl/>
          <w:lang w:bidi="ar-EG"/>
        </w:rPr>
        <w:t xml:space="preserve"> </w:t>
      </w:r>
      <w:r w:rsidRPr="002C009F">
        <w:rPr>
          <w:rFonts w:ascii="Sakkal Majalla" w:eastAsia="Calibri" w:hAnsi="Sakkal Majalla" w:cs="Sakkal Majalla"/>
          <w:sz w:val="28"/>
          <w:szCs w:val="28"/>
          <w:rtl/>
          <w:lang w:bidi="ar-EG"/>
        </w:rPr>
        <w:t>وفي الفصل التالي، سيتم عرض نتائج الدراسة وتحليلها في ضوء البيانات التي تم التوصل إليها.</w:t>
      </w:r>
    </w:p>
    <w:p w14:paraId="35443773"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1510199C"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25B33F8E"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6899E1CE"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72789704"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174665F9"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02C2BC21"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03B7FA16" w14:textId="1F6AEB21" w:rsidR="00760F71" w:rsidRPr="00760F71" w:rsidRDefault="00DB3826" w:rsidP="00760F71">
      <w:pPr>
        <w:spacing w:line="276" w:lineRule="auto"/>
        <w:rPr>
          <w:rFonts w:ascii="Sakkal Majalla" w:eastAsia="Calibri" w:hAnsi="Sakkal Majalla" w:cs="Sakkal Majalla"/>
          <w:sz w:val="28"/>
          <w:szCs w:val="28"/>
          <w:rtl/>
          <w:lang w:bidi="ar-EG"/>
        </w:rPr>
      </w:pPr>
      <w:r>
        <w:rPr>
          <w:noProof/>
          <w:rtl/>
        </w:rPr>
        <w:pict w14:anchorId="2997D720">
          <v:shape id="Flowchart: Multidocument 32" o:spid="_x0000_s2053" type="#_x0000_t115" style="position:absolute;left:0;text-align:left;margin-left:97.9pt;margin-top:10.9pt;width:272.1pt;height:258pt;z-index:251651072;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" fillcolor="#afafaf" strokecolor="windowText">
            <v:fill color2="#929292" rotate="t" colors="0 #afafaf;.5 #a5a5a5;1 #929292" focus="100%" type="gradient">
              <o:fill v:ext="view" type="gradientUnscaled"/>
            </v:fill>
            <v:shadow on="t" color="black" opacity="41287f" offset="0,1.5pt"/>
            <v:textbox>
              <w:txbxContent>
                <w:p w14:paraId="20DFAC05" w14:textId="77777777" w:rsidR="00760F71" w:rsidRPr="004A7824" w:rsidRDefault="00760F71" w:rsidP="00760F71">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 xml:space="preserve">الفصل </w:t>
                  </w:r>
                  <w:r>
                    <w:rPr>
                      <w:rFonts w:ascii="Sakkal Majalla" w:hAnsi="Sakkal Majalla" w:cs="Sakkal Majalla" w:hint="cs"/>
                      <w:b/>
                      <w:bCs/>
                      <w:color w:val="000000" w:themeColor="text1"/>
                      <w:sz w:val="72"/>
                      <w:szCs w:val="72"/>
                      <w:rtl/>
                      <w:lang w:bidi="ar-EG"/>
                    </w:rPr>
                    <w:t>الرابع</w:t>
                  </w:r>
                  <w:r w:rsidRPr="004A7824">
                    <w:rPr>
                      <w:rFonts w:ascii="Sakkal Majalla" w:hAnsi="Sakkal Majalla" w:cs="Sakkal Majalla"/>
                      <w:b/>
                      <w:bCs/>
                      <w:color w:val="000000" w:themeColor="text1"/>
                      <w:sz w:val="72"/>
                      <w:szCs w:val="72"/>
                      <w:rtl/>
                      <w:lang w:bidi="ar-EG"/>
                    </w:rPr>
                    <w:t xml:space="preserve"> </w:t>
                  </w:r>
                  <w:r w:rsidRPr="004A7824">
                    <w:rPr>
                      <w:rFonts w:ascii="Sakkal Majalla" w:hAnsi="Sakkal Majalla" w:cs="Sakkal Majalla"/>
                      <w:b/>
                      <w:bCs/>
                      <w:color w:val="000000" w:themeColor="text1"/>
                      <w:sz w:val="72"/>
                      <w:szCs w:val="72"/>
                      <w:rtl/>
                      <w:lang w:bidi="ar-EG"/>
                    </w:rPr>
                    <w:br/>
                  </w:r>
                  <w:r>
                    <w:rPr>
                      <w:rFonts w:ascii="Sakkal Majalla" w:hAnsi="Sakkal Majalla" w:cs="Sakkal Majalla" w:hint="cs"/>
                      <w:b/>
                      <w:bCs/>
                      <w:color w:val="000000" w:themeColor="text1"/>
                      <w:sz w:val="72"/>
                      <w:szCs w:val="72"/>
                      <w:rtl/>
                      <w:lang w:bidi="ar-EG"/>
                    </w:rPr>
                    <w:t>النتائج والتوصيات</w:t>
                  </w:r>
                </w:p>
              </w:txbxContent>
            </v:textbox>
            <w10:wrap anchorx="margin"/>
          </v:shape>
        </w:pict>
      </w:r>
    </w:p>
    <w:p w14:paraId="4401C508"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12F0A6BB"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35390E87"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68EF2C87" w14:textId="176BD8DA" w:rsidR="00760F71" w:rsidRPr="00760F71" w:rsidRDefault="00760F71" w:rsidP="00760F71">
      <w:pPr>
        <w:spacing w:line="276" w:lineRule="auto"/>
        <w:rPr>
          <w:rFonts w:ascii="Sakkal Majalla" w:eastAsia="Calibri" w:hAnsi="Sakkal Majalla" w:cs="Sakkal Majalla"/>
          <w:sz w:val="28"/>
          <w:szCs w:val="28"/>
          <w:rtl/>
          <w:lang w:bidi="ar-EG"/>
        </w:rPr>
      </w:pPr>
    </w:p>
    <w:p w14:paraId="3A8C2EEE"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2EF12BEA"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752E8679"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14E9C154"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66AA603F"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313B3B96"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4869B625"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1A7D7C51"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2530372A"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45C1105D"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1A9D8BEA" w14:textId="77777777" w:rsidR="00760F71" w:rsidRPr="00760F71" w:rsidRDefault="00760F71" w:rsidP="00760F71">
      <w:pPr>
        <w:keepNext/>
        <w:keepLines/>
        <w:spacing w:before="240" w:after="0"/>
        <w:jc w:val="center"/>
        <w:outlineLvl w:val="0"/>
        <w:rPr>
          <w:rFonts w:ascii="Sakkal Majalla" w:eastAsiaTheme="majorEastAsia" w:hAnsi="Sakkal Majalla" w:cs="Sakkal Majalla"/>
          <w:b/>
          <w:bCs/>
          <w:sz w:val="36"/>
          <w:szCs w:val="36"/>
          <w:rtl/>
          <w:lang w:bidi="ar-EG"/>
        </w:rPr>
      </w:pPr>
      <w:bookmarkStart w:id="160" w:name="_Toc210807727"/>
      <w:bookmarkStart w:id="161" w:name="_Toc214287518"/>
      <w:bookmarkStart w:id="162" w:name="_Toc224820343"/>
      <w:r w:rsidRPr="00760F71">
        <w:rPr>
          <w:rFonts w:ascii="Sakkal Majalla" w:eastAsiaTheme="majorEastAsia" w:hAnsi="Sakkal Majalla" w:cs="Sakkal Majalla"/>
          <w:b/>
          <w:bCs/>
          <w:sz w:val="36"/>
          <w:szCs w:val="36"/>
          <w:rtl/>
          <w:lang w:bidi="ar-EG"/>
        </w:rPr>
        <w:lastRenderedPageBreak/>
        <w:t xml:space="preserve">الفصل </w:t>
      </w:r>
      <w:bookmarkEnd w:id="160"/>
      <w:r w:rsidRPr="00760F71">
        <w:rPr>
          <w:rFonts w:ascii="Sakkal Majalla" w:eastAsiaTheme="majorEastAsia" w:hAnsi="Sakkal Majalla" w:cs="Sakkal Majalla"/>
          <w:b/>
          <w:bCs/>
          <w:sz w:val="36"/>
          <w:szCs w:val="36"/>
          <w:rtl/>
          <w:lang w:bidi="ar-EG"/>
        </w:rPr>
        <w:t>الرابع</w:t>
      </w:r>
      <w:bookmarkEnd w:id="161"/>
      <w:bookmarkEnd w:id="162"/>
    </w:p>
    <w:p w14:paraId="290D5877" w14:textId="77777777" w:rsidR="00760F71" w:rsidRPr="00760F71" w:rsidRDefault="00760F71" w:rsidP="00760F71">
      <w:pPr>
        <w:keepNext/>
        <w:keepLines/>
        <w:spacing w:before="240" w:after="0"/>
        <w:jc w:val="center"/>
        <w:outlineLvl w:val="0"/>
        <w:rPr>
          <w:rFonts w:ascii="Sakkal Majalla" w:hAnsi="Sakkal Majalla" w:cs="Sakkal Majalla"/>
          <w:b/>
          <w:bCs/>
          <w:sz w:val="36"/>
          <w:szCs w:val="36"/>
          <w:rtl/>
          <w:lang w:bidi="ar-EG"/>
        </w:rPr>
      </w:pPr>
      <w:bookmarkStart w:id="163" w:name="_Toc214287519"/>
      <w:bookmarkStart w:id="164" w:name="_Toc224820344"/>
      <w:r w:rsidRPr="00760F71">
        <w:rPr>
          <w:rFonts w:ascii="Sakkal Majalla" w:eastAsiaTheme="majorEastAsia" w:hAnsi="Sakkal Majalla" w:cs="Sakkal Majalla"/>
          <w:b/>
          <w:bCs/>
          <w:sz w:val="36"/>
          <w:szCs w:val="36"/>
          <w:rtl/>
        </w:rPr>
        <w:t>النتائج والتوصيات</w:t>
      </w:r>
      <w:bookmarkEnd w:id="163"/>
      <w:bookmarkEnd w:id="164"/>
    </w:p>
    <w:p w14:paraId="00079983" w14:textId="77777777" w:rsidR="00760F71" w:rsidRPr="00760F71" w:rsidRDefault="00760F71" w:rsidP="00760F71">
      <w:pPr>
        <w:spacing w:line="276" w:lineRule="auto"/>
        <w:rPr>
          <w:rFonts w:ascii="Sakkal Majalla" w:eastAsia="Calibri" w:hAnsi="Sakkal Majalla" w:cs="Sakkal Majalla"/>
          <w:b/>
          <w:bCs/>
          <w:sz w:val="32"/>
          <w:szCs w:val="32"/>
          <w:rtl/>
          <w:lang w:bidi="ar-EG"/>
        </w:rPr>
      </w:pPr>
      <w:r w:rsidRPr="00760F71">
        <w:rPr>
          <w:rFonts w:ascii="Sakkal Majalla" w:eastAsia="Calibri" w:hAnsi="Sakkal Majalla" w:cs="Sakkal Majalla"/>
          <w:b/>
          <w:bCs/>
          <w:sz w:val="32"/>
          <w:szCs w:val="32"/>
          <w:rtl/>
          <w:lang w:bidi="ar-EG"/>
        </w:rPr>
        <w:t>مقدمة</w:t>
      </w:r>
    </w:p>
    <w:p w14:paraId="4CA3F8D1" w14:textId="44F694FF" w:rsidR="009F28CB" w:rsidRPr="00760F71" w:rsidRDefault="009F28CB" w:rsidP="00760F71">
      <w:pPr>
        <w:spacing w:line="276" w:lineRule="auto"/>
        <w:jc w:val="both"/>
        <w:rPr>
          <w:rFonts w:ascii="Sakkal Majalla" w:eastAsia="Calibri" w:hAnsi="Sakkal Majalla" w:cs="Sakkal Majalla"/>
          <w:sz w:val="28"/>
          <w:szCs w:val="28"/>
          <w:rtl/>
          <w:lang w:bidi="ar-EG"/>
        </w:rPr>
      </w:pPr>
      <w:r w:rsidRPr="009F28CB">
        <w:rPr>
          <w:rFonts w:ascii="Sakkal Majalla" w:eastAsia="Calibri" w:hAnsi="Sakkal Majalla" w:cs="Sakkal Majalla"/>
          <w:sz w:val="28"/>
          <w:szCs w:val="28"/>
          <w:rtl/>
          <w:lang w:bidi="ar-EG"/>
        </w:rPr>
        <w:t>يتناول هذا الفصل عرض النتائج الإحصائية التي تم التوصل إليها من خلال تحليل البيانات التي جُمعت من عينة الدراسة، وذلك بهدف الإجابة عن تساؤلات البحث واختبار فرضياته بدقة. ويتضمن الفصل تحليلًا تفصيليًا لبيانات الدراسة، مع تفسير النتائج في ضوء الإطار النظري والدراسات السابقة، بما يسهم في تقديم فهم متكامل لطبيعة أثر التحول الرقمي على جودة الخدمات الصحية في مستشفيات القطاع الخاص لطب الأسنان بمنطقة القصيم.</w:t>
      </w:r>
    </w:p>
    <w:p w14:paraId="0AD425CD" w14:textId="77777777" w:rsidR="00760F71" w:rsidRPr="00760F71" w:rsidRDefault="00760F71" w:rsidP="00760F71">
      <w:pPr>
        <w:keepNext/>
        <w:keepLines/>
        <w:spacing w:before="40" w:after="0"/>
        <w:ind w:left="270"/>
        <w:outlineLvl w:val="1"/>
        <w:rPr>
          <w:rFonts w:ascii="Sakkal Majalla" w:eastAsia="Calibri" w:hAnsi="Sakkal Majalla" w:cs="Sakkal Majalla"/>
          <w:b/>
          <w:bCs/>
          <w:sz w:val="30"/>
          <w:szCs w:val="30"/>
          <w:rtl/>
          <w:lang w:bidi="ar-EG"/>
        </w:rPr>
      </w:pPr>
      <w:bookmarkStart w:id="165" w:name="_Toc210807729"/>
      <w:bookmarkStart w:id="166" w:name="_Toc214287520"/>
      <w:bookmarkStart w:id="167" w:name="_Toc224820345"/>
      <w:bookmarkStart w:id="168" w:name="_Hlk207557653"/>
      <w:r w:rsidRPr="00760F71">
        <w:rPr>
          <w:rFonts w:ascii="Sakkal Majalla" w:eastAsia="Calibri" w:hAnsi="Sakkal Majalla" w:cs="Sakkal Majalla"/>
          <w:b/>
          <w:bCs/>
          <w:sz w:val="30"/>
          <w:szCs w:val="30"/>
          <w:rtl/>
          <w:lang w:bidi="ar-EG"/>
        </w:rPr>
        <w:t xml:space="preserve">1.4. </w:t>
      </w:r>
      <w:bookmarkEnd w:id="165"/>
      <w:r w:rsidRPr="00760F71">
        <w:rPr>
          <w:rFonts w:ascii="Sakkal Majalla" w:eastAsia="Calibri" w:hAnsi="Sakkal Majalla" w:cs="Sakkal Majalla"/>
          <w:b/>
          <w:bCs/>
          <w:sz w:val="30"/>
          <w:szCs w:val="30"/>
          <w:rtl/>
          <w:lang w:bidi="ar-EG"/>
        </w:rPr>
        <w:t>تحليل البيانات</w:t>
      </w:r>
      <w:bookmarkEnd w:id="166"/>
      <w:bookmarkEnd w:id="167"/>
    </w:p>
    <w:p w14:paraId="7E2E3A12" w14:textId="0DE80083" w:rsidR="009F28CB" w:rsidRPr="00305649" w:rsidRDefault="009F28CB" w:rsidP="00305649">
      <w:pPr>
        <w:pStyle w:val="Heading2"/>
        <w:tabs>
          <w:tab w:val="left" w:pos="180"/>
        </w:tabs>
        <w:bidi/>
        <w:ind w:left="540"/>
        <w:rPr>
          <w:rFonts w:ascii="Sakkal Majalla" w:eastAsia="Calibri" w:hAnsi="Sakkal Majalla" w:cs="Sakkal Majalla"/>
          <w:b/>
          <w:bCs/>
          <w:color w:val="000000" w:themeColor="text1"/>
          <w:sz w:val="28"/>
          <w:szCs w:val="28"/>
          <w:rtl/>
          <w:lang w:bidi="ar-EG"/>
        </w:rPr>
      </w:pPr>
      <w:bookmarkStart w:id="169" w:name="_Toc224820346"/>
      <w:bookmarkStart w:id="170" w:name="_Hlk214294719"/>
      <w:r w:rsidRPr="00305649">
        <w:rPr>
          <w:rFonts w:ascii="Sakkal Majalla" w:eastAsia="Calibri" w:hAnsi="Sakkal Majalla" w:cs="Sakkal Majalla"/>
          <w:b/>
          <w:bCs/>
          <w:color w:val="000000" w:themeColor="text1"/>
          <w:sz w:val="28"/>
          <w:szCs w:val="28"/>
          <w:rtl/>
          <w:lang w:bidi="ar-EG"/>
        </w:rPr>
        <w:t>1.1.4. الإحصاء الوصفي لمتغيرات الدراسة</w:t>
      </w:r>
      <w:bookmarkEnd w:id="169"/>
    </w:p>
    <w:p w14:paraId="07BAE7E4" w14:textId="3BAE84D0" w:rsidR="00760F71" w:rsidRPr="00760F71" w:rsidRDefault="009F28CB" w:rsidP="00760F71">
      <w:pPr>
        <w:spacing w:line="276" w:lineRule="auto"/>
        <w:jc w:val="both"/>
        <w:rPr>
          <w:rFonts w:ascii="Sakkal Majalla" w:eastAsia="Calibri" w:hAnsi="Sakkal Majalla" w:cs="Sakkal Majalla"/>
          <w:sz w:val="28"/>
          <w:szCs w:val="28"/>
          <w:u w:val="single"/>
          <w:rtl/>
          <w:lang w:bidi="ar-EG"/>
        </w:rPr>
      </w:pPr>
      <w:bookmarkStart w:id="171" w:name="_Hlk224824958"/>
      <w:r w:rsidRPr="00D74120">
        <w:rPr>
          <w:rFonts w:ascii="Sakkal Majalla" w:eastAsia="Calibri" w:hAnsi="Sakkal Majalla" w:cs="Sakkal Majalla" w:hint="cs"/>
          <w:sz w:val="28"/>
          <w:szCs w:val="28"/>
          <w:u w:val="single"/>
          <w:rtl/>
          <w:lang w:bidi="ar-EG"/>
        </w:rPr>
        <w:t>تم العمل على تطبيق الاستبيان على عينة الدراسة من أجل التوصل إلى البيانات اللازمة لتحليلها من أجل التوصل إلى نتائج علمية موثوقة، وذلك كالتالي.</w:t>
      </w:r>
    </w:p>
    <w:p w14:paraId="285ED512" w14:textId="761A99BF" w:rsidR="00760F71" w:rsidRPr="00760F71" w:rsidRDefault="009F28CB" w:rsidP="009F28CB">
      <w:pPr>
        <w:shd w:val="clear" w:color="auto" w:fill="D9D9D9" w:themeFill="background1" w:themeFillShade="D9"/>
        <w:spacing w:after="0" w:line="240" w:lineRule="auto"/>
        <w:ind w:right="5220"/>
        <w:jc w:val="both"/>
        <w:rPr>
          <w:rFonts w:ascii="Sakkal Majalla" w:eastAsia="Calibri" w:hAnsi="Sakkal Majalla" w:cs="Sakkal Majalla"/>
          <w:sz w:val="28"/>
          <w:szCs w:val="28"/>
          <w:u w:val="single"/>
          <w:rtl/>
          <w:lang w:bidi="ar-EG"/>
        </w:rPr>
      </w:pPr>
      <w:bookmarkStart w:id="172" w:name="_Hlk224824969"/>
      <w:bookmarkStart w:id="173" w:name="_Hlk196051254"/>
      <w:bookmarkEnd w:id="171"/>
      <w:r>
        <w:rPr>
          <w:rFonts w:ascii="Sakkal Majalla" w:hAnsi="Sakkal Majalla" w:cs="Sakkal Majalla" w:hint="cs"/>
          <w:b/>
          <w:bCs/>
          <w:sz w:val="28"/>
          <w:szCs w:val="28"/>
          <w:rtl/>
          <w:lang w:val="x-none"/>
        </w:rPr>
        <w:t>أولاً: الإحصاء الوصفي لمتغير التحول الرقمي</w:t>
      </w:r>
    </w:p>
    <w:bookmarkEnd w:id="172"/>
    <w:p w14:paraId="5920D2B4" w14:textId="77777777" w:rsidR="00760F71" w:rsidRPr="00760F71" w:rsidRDefault="00760F71" w:rsidP="00760F71">
      <w:pPr>
        <w:shd w:val="clear" w:color="auto" w:fill="FFFFFF" w:themeFill="background1"/>
        <w:spacing w:after="0" w:line="240" w:lineRule="auto"/>
        <w:jc w:val="both"/>
        <w:rPr>
          <w:rFonts w:ascii="Sakkal Majalla" w:eastAsia="Calibri" w:hAnsi="Sakkal Majalla" w:cs="Sakkal Majalla"/>
          <w:sz w:val="14"/>
          <w:szCs w:val="14"/>
          <w:u w:val="single"/>
          <w:rtl/>
        </w:rPr>
      </w:pPr>
    </w:p>
    <w:p w14:paraId="4478A190" w14:textId="5431E88C" w:rsidR="009F28CB" w:rsidRDefault="009F28CB" w:rsidP="00760F71">
      <w:pPr>
        <w:shd w:val="clear" w:color="auto" w:fill="FFFFFF" w:themeFill="background1"/>
        <w:spacing w:after="0" w:line="240" w:lineRule="auto"/>
        <w:jc w:val="both"/>
        <w:rPr>
          <w:rFonts w:ascii="Sakkal Majalla" w:eastAsia="Calibri" w:hAnsi="Sakkal Majalla" w:cs="Sakkal Majalla"/>
          <w:sz w:val="28"/>
          <w:szCs w:val="28"/>
          <w:u w:val="single"/>
          <w:rtl/>
        </w:rPr>
      </w:pPr>
      <w:bookmarkStart w:id="174" w:name="_Hlk224824996"/>
      <w:r>
        <w:rPr>
          <w:rFonts w:ascii="Sakkal Majalla" w:eastAsia="Calibri" w:hAnsi="Sakkal Majalla" w:cs="Sakkal Majalla" w:hint="cs"/>
          <w:sz w:val="28"/>
          <w:szCs w:val="28"/>
          <w:u w:val="single"/>
          <w:rtl/>
        </w:rPr>
        <w:t xml:space="preserve">من أجل التعرف على مستوى تطبيق التحول الرقمي داخل </w:t>
      </w:r>
      <w:bookmarkStart w:id="175" w:name="_Hlk224816215"/>
      <w:r w:rsidRPr="009F28CB">
        <w:rPr>
          <w:rFonts w:ascii="Sakkal Majalla" w:eastAsia="Calibri" w:hAnsi="Sakkal Majalla" w:cs="Sakkal Majalla"/>
          <w:sz w:val="28"/>
          <w:szCs w:val="28"/>
          <w:u w:val="single"/>
          <w:rtl/>
        </w:rPr>
        <w:t>مستشفيات القطاع الخاص لطب الأسنان بمنطقة القصيم</w:t>
      </w:r>
      <w:r>
        <w:rPr>
          <w:rFonts w:ascii="Sakkal Majalla" w:eastAsia="Calibri" w:hAnsi="Sakkal Majalla" w:cs="Sakkal Majalla" w:hint="cs"/>
          <w:sz w:val="28"/>
          <w:szCs w:val="28"/>
          <w:u w:val="single"/>
          <w:rtl/>
        </w:rPr>
        <w:t>، تم استخدام المتوسطات والانحرافات المعيارية لتحديد ذلك، وكانت النتائج كما يلي.</w:t>
      </w:r>
    </w:p>
    <w:bookmarkEnd w:id="174"/>
    <w:bookmarkEnd w:id="175"/>
    <w:p w14:paraId="092FA47E" w14:textId="73259731" w:rsidR="009F28CB" w:rsidRDefault="009F28CB" w:rsidP="00760F71">
      <w:pPr>
        <w:shd w:val="clear" w:color="auto" w:fill="FFFFFF" w:themeFill="background1"/>
        <w:spacing w:after="0" w:line="240" w:lineRule="auto"/>
        <w:jc w:val="both"/>
        <w:rPr>
          <w:rFonts w:ascii="Sakkal Majalla" w:eastAsia="Calibri" w:hAnsi="Sakkal Majalla" w:cs="Sakkal Majalla"/>
          <w:sz w:val="28"/>
          <w:szCs w:val="28"/>
          <w:u w:val="single"/>
          <w:rtl/>
        </w:rPr>
      </w:pPr>
    </w:p>
    <w:p w14:paraId="52CDA601" w14:textId="76D88FEA" w:rsidR="009F28CB" w:rsidRPr="00760F71" w:rsidRDefault="009F28CB" w:rsidP="009F28CB">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4"/>
          <w:szCs w:val="24"/>
          <w:lang w:bidi="ar-EG"/>
        </w:rPr>
      </w:pPr>
      <w:r w:rsidRPr="00760F71">
        <w:rPr>
          <w:rFonts w:ascii="Sakkal Majalla" w:hAnsi="Sakkal Majalla" w:cs="Sakkal Majalla"/>
          <w:b/>
          <w:bCs/>
          <w:color w:val="FFFFFF" w:themeColor="background1"/>
          <w:sz w:val="24"/>
          <w:szCs w:val="24"/>
          <w:rtl/>
          <w:lang w:bidi="ar-EG"/>
        </w:rPr>
        <w:t xml:space="preserve">جدول (4) يوضح </w:t>
      </w:r>
      <w:r>
        <w:rPr>
          <w:rFonts w:ascii="Sakkal Majalla" w:hAnsi="Sakkal Majalla" w:cs="Sakkal Majalla" w:hint="cs"/>
          <w:b/>
          <w:bCs/>
          <w:color w:val="FFFFFF" w:themeColor="background1"/>
          <w:sz w:val="24"/>
          <w:szCs w:val="24"/>
          <w:rtl/>
          <w:lang w:bidi="ar-EG"/>
        </w:rPr>
        <w:t>مستوى تطبيق التحول الرقمي داخل المستشفيات</w:t>
      </w:r>
    </w:p>
    <w:tbl>
      <w:tblPr>
        <w:tblStyle w:val="TableGrid5"/>
        <w:bidiVisual/>
        <w:tblW w:w="0" w:type="auto"/>
        <w:jc w:val="center"/>
        <w:tblLook w:val="04A0" w:firstRow="1" w:lastRow="0" w:firstColumn="1" w:lastColumn="0" w:noHBand="0" w:noVBand="1"/>
      </w:tblPr>
      <w:tblGrid>
        <w:gridCol w:w="413"/>
        <w:gridCol w:w="5007"/>
        <w:gridCol w:w="920"/>
        <w:gridCol w:w="1204"/>
        <w:gridCol w:w="1201"/>
        <w:gridCol w:w="715"/>
      </w:tblGrid>
      <w:tr w:rsidR="009F28CB" w:rsidRPr="00760F71" w14:paraId="3748932D" w14:textId="77777777" w:rsidTr="005F44F3">
        <w:trPr>
          <w:trHeight w:val="548"/>
          <w:jc w:val="center"/>
        </w:trPr>
        <w:tc>
          <w:tcPr>
            <w:tcW w:w="0" w:type="auto"/>
            <w:shd w:val="clear" w:color="auto" w:fill="808080" w:themeFill="background1" w:themeFillShade="80"/>
            <w:vAlign w:val="center"/>
          </w:tcPr>
          <w:p w14:paraId="36666189" w14:textId="77777777" w:rsidR="009F28CB" w:rsidRPr="00760F71" w:rsidRDefault="009F28CB" w:rsidP="005F44F3">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م</w:t>
            </w:r>
          </w:p>
        </w:tc>
        <w:tc>
          <w:tcPr>
            <w:tcW w:w="4980" w:type="dxa"/>
            <w:shd w:val="clear" w:color="auto" w:fill="808080" w:themeFill="background1" w:themeFillShade="80"/>
            <w:vAlign w:val="center"/>
          </w:tcPr>
          <w:p w14:paraId="10B89133" w14:textId="77777777" w:rsidR="009F28CB" w:rsidRPr="00760F71" w:rsidRDefault="009F28CB" w:rsidP="005F44F3">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العبارات</w:t>
            </w:r>
          </w:p>
        </w:tc>
        <w:tc>
          <w:tcPr>
            <w:tcW w:w="920" w:type="dxa"/>
            <w:shd w:val="clear" w:color="auto" w:fill="808080" w:themeFill="background1" w:themeFillShade="80"/>
            <w:vAlign w:val="center"/>
          </w:tcPr>
          <w:p w14:paraId="13A70F7F" w14:textId="77777777" w:rsidR="009F28CB" w:rsidRPr="00760F71" w:rsidRDefault="009F28CB" w:rsidP="005F44F3">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0B0A36EF" w14:textId="77777777" w:rsidR="009F28CB" w:rsidRPr="00760F71" w:rsidRDefault="009F28CB" w:rsidP="005F44F3">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21EA205B" w14:textId="77777777" w:rsidR="009F28CB" w:rsidRPr="00760F71" w:rsidRDefault="009F28CB" w:rsidP="005F44F3">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2DE7F902" w14:textId="77777777" w:rsidR="009F28CB" w:rsidRPr="00760F71" w:rsidRDefault="009F28CB" w:rsidP="005F44F3">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الترتيب</w:t>
            </w:r>
          </w:p>
        </w:tc>
      </w:tr>
      <w:tr w:rsidR="005F44F3" w:rsidRPr="00760F71" w14:paraId="623B2761" w14:textId="77777777" w:rsidTr="005F44F3">
        <w:trPr>
          <w:trHeight w:val="555"/>
          <w:jc w:val="center"/>
        </w:trPr>
        <w:tc>
          <w:tcPr>
            <w:tcW w:w="0" w:type="auto"/>
            <w:vAlign w:val="center"/>
          </w:tcPr>
          <w:p w14:paraId="7642E9D4" w14:textId="57611502" w:rsidR="005F44F3" w:rsidRPr="00760F71"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1</w:t>
            </w:r>
          </w:p>
        </w:tc>
        <w:tc>
          <w:tcPr>
            <w:tcW w:w="4980" w:type="dxa"/>
            <w:vAlign w:val="center"/>
          </w:tcPr>
          <w:p w14:paraId="00116AF9" w14:textId="237811C9" w:rsidR="005F44F3" w:rsidRPr="00760F71" w:rsidRDefault="005F44F3" w:rsidP="005F44F3">
            <w:pPr>
              <w:bidi/>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tl/>
              </w:rPr>
              <w:t>تعتمد المستشفى على أنظمة رقمية حديثة في تقديم الخدمات الصحية</w:t>
            </w:r>
            <w:r w:rsidRPr="005F44F3">
              <w:rPr>
                <w:rFonts w:ascii="Sakkal Majalla" w:hAnsi="Sakkal Majalla" w:cs="Sakkal Majalla"/>
                <w:sz w:val="24"/>
                <w:szCs w:val="24"/>
              </w:rPr>
              <w:t>.</w:t>
            </w:r>
          </w:p>
        </w:tc>
        <w:tc>
          <w:tcPr>
            <w:tcW w:w="920" w:type="dxa"/>
            <w:vAlign w:val="center"/>
          </w:tcPr>
          <w:p w14:paraId="374176CC" w14:textId="6A4FC418"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4.12</w:t>
            </w:r>
          </w:p>
        </w:tc>
        <w:tc>
          <w:tcPr>
            <w:tcW w:w="1204" w:type="dxa"/>
            <w:vAlign w:val="center"/>
          </w:tcPr>
          <w:p w14:paraId="65774D9F" w14:textId="1970847C"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0.71</w:t>
            </w:r>
          </w:p>
        </w:tc>
        <w:tc>
          <w:tcPr>
            <w:tcW w:w="1201" w:type="dxa"/>
            <w:vAlign w:val="center"/>
          </w:tcPr>
          <w:p w14:paraId="2CE9A840" w14:textId="2B7C440E"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tl/>
              </w:rPr>
              <w:t>مرتفع</w:t>
            </w:r>
          </w:p>
        </w:tc>
        <w:tc>
          <w:tcPr>
            <w:tcW w:w="0" w:type="auto"/>
            <w:vAlign w:val="center"/>
          </w:tcPr>
          <w:p w14:paraId="1AE870C6" w14:textId="347FFBC0"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3</w:t>
            </w:r>
          </w:p>
        </w:tc>
      </w:tr>
      <w:tr w:rsidR="005F44F3" w:rsidRPr="00760F71" w14:paraId="5221B054" w14:textId="77777777" w:rsidTr="005F44F3">
        <w:trPr>
          <w:trHeight w:val="533"/>
          <w:jc w:val="center"/>
        </w:trPr>
        <w:tc>
          <w:tcPr>
            <w:tcW w:w="0" w:type="auto"/>
            <w:vAlign w:val="center"/>
          </w:tcPr>
          <w:p w14:paraId="1262B112" w14:textId="57198265" w:rsidR="005F44F3" w:rsidRPr="00760F71"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2</w:t>
            </w:r>
          </w:p>
        </w:tc>
        <w:tc>
          <w:tcPr>
            <w:tcW w:w="4980" w:type="dxa"/>
            <w:vAlign w:val="center"/>
          </w:tcPr>
          <w:p w14:paraId="6F2FCA8A" w14:textId="04C01961" w:rsidR="005F44F3" w:rsidRPr="00760F71" w:rsidRDefault="005F44F3" w:rsidP="005F44F3">
            <w:pPr>
              <w:bidi/>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tl/>
              </w:rPr>
              <w:t>يتم استخدام السجلات الطبية الإلكترونية بشكل فعال داخل المستشفى</w:t>
            </w:r>
            <w:r w:rsidRPr="005F44F3">
              <w:rPr>
                <w:rFonts w:ascii="Sakkal Majalla" w:hAnsi="Sakkal Majalla" w:cs="Sakkal Majalla"/>
                <w:sz w:val="24"/>
                <w:szCs w:val="24"/>
              </w:rPr>
              <w:t>.</w:t>
            </w:r>
          </w:p>
        </w:tc>
        <w:tc>
          <w:tcPr>
            <w:tcW w:w="920" w:type="dxa"/>
            <w:vAlign w:val="center"/>
          </w:tcPr>
          <w:p w14:paraId="177A0985" w14:textId="7F55C8D1"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4.25</w:t>
            </w:r>
          </w:p>
        </w:tc>
        <w:tc>
          <w:tcPr>
            <w:tcW w:w="1204" w:type="dxa"/>
            <w:vAlign w:val="center"/>
          </w:tcPr>
          <w:p w14:paraId="3FCBF0AF" w14:textId="24B1278C"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0.65</w:t>
            </w:r>
          </w:p>
        </w:tc>
        <w:tc>
          <w:tcPr>
            <w:tcW w:w="1201" w:type="dxa"/>
            <w:vAlign w:val="center"/>
          </w:tcPr>
          <w:p w14:paraId="0DDD3A5A" w14:textId="42F9EA2E" w:rsidR="005F44F3" w:rsidRPr="00760F71"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 جدًا</w:t>
            </w:r>
          </w:p>
        </w:tc>
        <w:tc>
          <w:tcPr>
            <w:tcW w:w="0" w:type="auto"/>
            <w:vAlign w:val="center"/>
          </w:tcPr>
          <w:p w14:paraId="7B143AD3" w14:textId="1DE70837" w:rsidR="005F44F3" w:rsidRPr="00760F71"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Pr>
              <w:t>1</w:t>
            </w:r>
          </w:p>
        </w:tc>
      </w:tr>
      <w:tr w:rsidR="005F44F3" w:rsidRPr="00760F71" w14:paraId="7C9B38A5" w14:textId="77777777" w:rsidTr="005F44F3">
        <w:trPr>
          <w:trHeight w:val="533"/>
          <w:jc w:val="center"/>
        </w:trPr>
        <w:tc>
          <w:tcPr>
            <w:tcW w:w="0" w:type="auto"/>
            <w:vAlign w:val="center"/>
          </w:tcPr>
          <w:p w14:paraId="71767422" w14:textId="55132A48" w:rsidR="005F44F3" w:rsidRPr="00760F71"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3</w:t>
            </w:r>
          </w:p>
        </w:tc>
        <w:tc>
          <w:tcPr>
            <w:tcW w:w="4980" w:type="dxa"/>
            <w:vAlign w:val="center"/>
          </w:tcPr>
          <w:p w14:paraId="68523296" w14:textId="30AE48A4" w:rsidR="005F44F3" w:rsidRPr="00760F71" w:rsidRDefault="005F44F3" w:rsidP="005F44F3">
            <w:pPr>
              <w:bidi/>
              <w:jc w:val="center"/>
              <w:rPr>
                <w:rFonts w:ascii="Sakkal Majalla" w:eastAsia="Calibri" w:hAnsi="Sakkal Majalla" w:cs="Sakkal Majalla"/>
                <w:sz w:val="24"/>
                <w:szCs w:val="24"/>
                <w:lang w:bidi="ar-EG"/>
              </w:rPr>
            </w:pPr>
            <w:r w:rsidRPr="005F44F3">
              <w:rPr>
                <w:rFonts w:ascii="Sakkal Majalla" w:hAnsi="Sakkal Majalla" w:cs="Sakkal Majalla"/>
                <w:sz w:val="24"/>
                <w:szCs w:val="24"/>
                <w:rtl/>
              </w:rPr>
              <w:t>توفر المستشفى أنظمة إلكترونية لإدارة المواعيد والحجوزات</w:t>
            </w:r>
            <w:r w:rsidRPr="005F44F3">
              <w:rPr>
                <w:rFonts w:ascii="Sakkal Majalla" w:hAnsi="Sakkal Majalla" w:cs="Sakkal Majalla"/>
                <w:sz w:val="24"/>
                <w:szCs w:val="24"/>
              </w:rPr>
              <w:t>.</w:t>
            </w:r>
          </w:p>
        </w:tc>
        <w:tc>
          <w:tcPr>
            <w:tcW w:w="920" w:type="dxa"/>
            <w:vAlign w:val="center"/>
          </w:tcPr>
          <w:p w14:paraId="346B969C" w14:textId="146DE058"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4.05</w:t>
            </w:r>
          </w:p>
        </w:tc>
        <w:tc>
          <w:tcPr>
            <w:tcW w:w="1204" w:type="dxa"/>
            <w:vAlign w:val="center"/>
          </w:tcPr>
          <w:p w14:paraId="1E7DAAA7" w14:textId="2A87CD56"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0.78</w:t>
            </w:r>
          </w:p>
        </w:tc>
        <w:tc>
          <w:tcPr>
            <w:tcW w:w="1201" w:type="dxa"/>
            <w:vAlign w:val="center"/>
          </w:tcPr>
          <w:p w14:paraId="56088330" w14:textId="0CDE9A03" w:rsidR="005F44F3" w:rsidRPr="00760F71"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w:t>
            </w:r>
          </w:p>
        </w:tc>
        <w:tc>
          <w:tcPr>
            <w:tcW w:w="0" w:type="auto"/>
            <w:vAlign w:val="center"/>
          </w:tcPr>
          <w:p w14:paraId="1F9D9CF5" w14:textId="12907AE0" w:rsidR="005F44F3" w:rsidRPr="00760F71"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Pr>
              <w:t>6</w:t>
            </w:r>
          </w:p>
        </w:tc>
      </w:tr>
      <w:tr w:rsidR="005F44F3" w:rsidRPr="00760F71" w14:paraId="23D190BF" w14:textId="77777777" w:rsidTr="005F44F3">
        <w:trPr>
          <w:trHeight w:val="533"/>
          <w:jc w:val="center"/>
        </w:trPr>
        <w:tc>
          <w:tcPr>
            <w:tcW w:w="0" w:type="auto"/>
            <w:vAlign w:val="center"/>
          </w:tcPr>
          <w:p w14:paraId="69D90361" w14:textId="3BAA8916" w:rsidR="005F44F3" w:rsidRPr="00760F71"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4</w:t>
            </w:r>
          </w:p>
        </w:tc>
        <w:tc>
          <w:tcPr>
            <w:tcW w:w="4980" w:type="dxa"/>
            <w:vAlign w:val="center"/>
          </w:tcPr>
          <w:p w14:paraId="4563A0BE" w14:textId="1EE55DF2" w:rsidR="005F44F3" w:rsidRPr="00760F71" w:rsidRDefault="005F44F3" w:rsidP="005F44F3">
            <w:pPr>
              <w:bidi/>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tl/>
              </w:rPr>
              <w:t>تسهم التقنيات الرقمية في تسريع إنجاز الإجراءات داخل المستشفى</w:t>
            </w:r>
            <w:r w:rsidRPr="005F44F3">
              <w:rPr>
                <w:rFonts w:ascii="Sakkal Majalla" w:hAnsi="Sakkal Majalla" w:cs="Sakkal Majalla"/>
                <w:sz w:val="24"/>
                <w:szCs w:val="24"/>
              </w:rPr>
              <w:t>.</w:t>
            </w:r>
          </w:p>
        </w:tc>
        <w:tc>
          <w:tcPr>
            <w:tcW w:w="920" w:type="dxa"/>
            <w:vAlign w:val="center"/>
          </w:tcPr>
          <w:p w14:paraId="1A1A6035" w14:textId="13BC9F83"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4.10</w:t>
            </w:r>
          </w:p>
        </w:tc>
        <w:tc>
          <w:tcPr>
            <w:tcW w:w="1204" w:type="dxa"/>
            <w:vAlign w:val="center"/>
          </w:tcPr>
          <w:p w14:paraId="00E99A2A" w14:textId="5B1DE717"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0.72</w:t>
            </w:r>
          </w:p>
        </w:tc>
        <w:tc>
          <w:tcPr>
            <w:tcW w:w="1201" w:type="dxa"/>
            <w:vAlign w:val="center"/>
          </w:tcPr>
          <w:p w14:paraId="1CCBE69F" w14:textId="3A6DEB34" w:rsidR="005F44F3" w:rsidRPr="00760F71"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w:t>
            </w:r>
          </w:p>
        </w:tc>
        <w:tc>
          <w:tcPr>
            <w:tcW w:w="0" w:type="auto"/>
            <w:vAlign w:val="center"/>
          </w:tcPr>
          <w:p w14:paraId="555B1F6E" w14:textId="1D4B12B9" w:rsidR="005F44F3" w:rsidRPr="00760F71"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Pr>
              <w:t>4</w:t>
            </w:r>
          </w:p>
        </w:tc>
      </w:tr>
      <w:tr w:rsidR="005F44F3" w:rsidRPr="00760F71" w14:paraId="1F6FE5CE" w14:textId="77777777" w:rsidTr="005F44F3">
        <w:trPr>
          <w:trHeight w:val="533"/>
          <w:jc w:val="center"/>
        </w:trPr>
        <w:tc>
          <w:tcPr>
            <w:tcW w:w="0" w:type="auto"/>
            <w:vAlign w:val="center"/>
          </w:tcPr>
          <w:p w14:paraId="39AAC003" w14:textId="4D1CB8D8" w:rsidR="005F44F3" w:rsidRPr="00760F71"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5</w:t>
            </w:r>
          </w:p>
        </w:tc>
        <w:tc>
          <w:tcPr>
            <w:tcW w:w="4980" w:type="dxa"/>
            <w:vAlign w:val="center"/>
          </w:tcPr>
          <w:p w14:paraId="6694F7A6" w14:textId="3E8A68C1" w:rsidR="005F44F3" w:rsidRPr="00760F71" w:rsidRDefault="005F44F3" w:rsidP="005F44F3">
            <w:pPr>
              <w:bidi/>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tl/>
              </w:rPr>
              <w:t>تستخدم المستشفى تطبيقات أو منصات رقمية للتواصل مع المرضى</w:t>
            </w:r>
            <w:r w:rsidRPr="005F44F3">
              <w:rPr>
                <w:rFonts w:ascii="Sakkal Majalla" w:hAnsi="Sakkal Majalla" w:cs="Sakkal Majalla"/>
                <w:sz w:val="24"/>
                <w:szCs w:val="24"/>
              </w:rPr>
              <w:t>.</w:t>
            </w:r>
          </w:p>
        </w:tc>
        <w:tc>
          <w:tcPr>
            <w:tcW w:w="920" w:type="dxa"/>
            <w:vAlign w:val="center"/>
          </w:tcPr>
          <w:p w14:paraId="7BED7CDC" w14:textId="24E22A99"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3.95</w:t>
            </w:r>
          </w:p>
        </w:tc>
        <w:tc>
          <w:tcPr>
            <w:tcW w:w="1204" w:type="dxa"/>
            <w:vAlign w:val="center"/>
          </w:tcPr>
          <w:p w14:paraId="60DBF0CA" w14:textId="544A13F2"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0.80</w:t>
            </w:r>
          </w:p>
        </w:tc>
        <w:tc>
          <w:tcPr>
            <w:tcW w:w="1201" w:type="dxa"/>
            <w:vAlign w:val="center"/>
          </w:tcPr>
          <w:p w14:paraId="70B172BC" w14:textId="5BF863AF" w:rsidR="005F44F3" w:rsidRPr="00760F71"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w:t>
            </w:r>
          </w:p>
        </w:tc>
        <w:tc>
          <w:tcPr>
            <w:tcW w:w="0" w:type="auto"/>
            <w:vAlign w:val="center"/>
          </w:tcPr>
          <w:p w14:paraId="628B9214" w14:textId="545E3AA2" w:rsidR="005F44F3" w:rsidRPr="00760F71"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8</w:t>
            </w:r>
          </w:p>
        </w:tc>
      </w:tr>
      <w:tr w:rsidR="005F44F3" w:rsidRPr="00760F71" w14:paraId="1F20F757" w14:textId="77777777" w:rsidTr="005F44F3">
        <w:trPr>
          <w:trHeight w:val="533"/>
          <w:jc w:val="center"/>
        </w:trPr>
        <w:tc>
          <w:tcPr>
            <w:tcW w:w="0" w:type="auto"/>
            <w:vAlign w:val="center"/>
          </w:tcPr>
          <w:p w14:paraId="62CB442D" w14:textId="61EC09DD" w:rsidR="005F44F3" w:rsidRPr="005F44F3"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6</w:t>
            </w:r>
          </w:p>
        </w:tc>
        <w:tc>
          <w:tcPr>
            <w:tcW w:w="4980" w:type="dxa"/>
            <w:vAlign w:val="center"/>
          </w:tcPr>
          <w:p w14:paraId="2B035448" w14:textId="5EE18FE6" w:rsidR="005F44F3" w:rsidRPr="005F44F3" w:rsidRDefault="005F44F3" w:rsidP="005F44F3">
            <w:pPr>
              <w:jc w:val="center"/>
              <w:rPr>
                <w:rFonts w:ascii="Sakkal Majalla" w:hAnsi="Sakkal Majalla" w:cs="Sakkal Majalla"/>
                <w:sz w:val="24"/>
                <w:szCs w:val="24"/>
                <w:rtl/>
                <w:lang w:bidi="ar-EG"/>
              </w:rPr>
            </w:pPr>
            <w:r w:rsidRPr="005F44F3">
              <w:rPr>
                <w:rFonts w:ascii="Sakkal Majalla" w:hAnsi="Sakkal Majalla" w:cs="Sakkal Majalla"/>
                <w:sz w:val="24"/>
                <w:szCs w:val="24"/>
                <w:rtl/>
              </w:rPr>
              <w:t>يتم توظيف البيانات الرقمية في تحسين جودة الخدمات الصحية</w:t>
            </w:r>
            <w:r w:rsidRPr="005F44F3">
              <w:rPr>
                <w:rFonts w:ascii="Sakkal Majalla" w:hAnsi="Sakkal Majalla" w:cs="Sakkal Majalla"/>
                <w:sz w:val="24"/>
                <w:szCs w:val="24"/>
              </w:rPr>
              <w:t>.</w:t>
            </w:r>
          </w:p>
        </w:tc>
        <w:tc>
          <w:tcPr>
            <w:tcW w:w="920" w:type="dxa"/>
            <w:vAlign w:val="center"/>
          </w:tcPr>
          <w:p w14:paraId="39C51125" w14:textId="1388FBB6"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4.00</w:t>
            </w:r>
          </w:p>
        </w:tc>
        <w:tc>
          <w:tcPr>
            <w:tcW w:w="1204" w:type="dxa"/>
            <w:vAlign w:val="center"/>
          </w:tcPr>
          <w:p w14:paraId="582F7AC0" w14:textId="38EC03C8"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0.76</w:t>
            </w:r>
          </w:p>
        </w:tc>
        <w:tc>
          <w:tcPr>
            <w:tcW w:w="1201" w:type="dxa"/>
            <w:vAlign w:val="center"/>
          </w:tcPr>
          <w:p w14:paraId="30850E70" w14:textId="63151D85" w:rsidR="005F44F3" w:rsidRPr="005F44F3"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w:t>
            </w:r>
          </w:p>
        </w:tc>
        <w:tc>
          <w:tcPr>
            <w:tcW w:w="0" w:type="auto"/>
            <w:vAlign w:val="center"/>
          </w:tcPr>
          <w:p w14:paraId="7B87ADBC" w14:textId="3DFC2CEC"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7</w:t>
            </w:r>
          </w:p>
        </w:tc>
      </w:tr>
      <w:tr w:rsidR="005F44F3" w:rsidRPr="00760F71" w14:paraId="261032C9" w14:textId="77777777" w:rsidTr="005F44F3">
        <w:trPr>
          <w:trHeight w:val="533"/>
          <w:jc w:val="center"/>
        </w:trPr>
        <w:tc>
          <w:tcPr>
            <w:tcW w:w="0" w:type="auto"/>
            <w:vAlign w:val="center"/>
          </w:tcPr>
          <w:p w14:paraId="63EEF6BF" w14:textId="3743437E" w:rsidR="005F44F3" w:rsidRPr="005F44F3"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7</w:t>
            </w:r>
          </w:p>
        </w:tc>
        <w:tc>
          <w:tcPr>
            <w:tcW w:w="4980" w:type="dxa"/>
            <w:vAlign w:val="center"/>
          </w:tcPr>
          <w:p w14:paraId="617CEBFB" w14:textId="0E5A57F4" w:rsidR="005F44F3" w:rsidRPr="005F44F3" w:rsidRDefault="005F44F3" w:rsidP="005F44F3">
            <w:pPr>
              <w:jc w:val="center"/>
              <w:rPr>
                <w:rFonts w:ascii="Sakkal Majalla" w:hAnsi="Sakkal Majalla" w:cs="Sakkal Majalla"/>
                <w:sz w:val="24"/>
                <w:szCs w:val="24"/>
                <w:rtl/>
                <w:lang w:bidi="ar-EG"/>
              </w:rPr>
            </w:pPr>
            <w:r w:rsidRPr="005F44F3">
              <w:rPr>
                <w:rFonts w:ascii="Sakkal Majalla" w:hAnsi="Sakkal Majalla" w:cs="Sakkal Majalla"/>
                <w:sz w:val="24"/>
                <w:szCs w:val="24"/>
                <w:rtl/>
              </w:rPr>
              <w:t>تمتلك المستشفى بنية تحتية تقنية متطورة تدعم التحول الرقمي</w:t>
            </w:r>
            <w:r w:rsidRPr="005F44F3">
              <w:rPr>
                <w:rFonts w:ascii="Sakkal Majalla" w:hAnsi="Sakkal Majalla" w:cs="Sakkal Majalla"/>
                <w:sz w:val="24"/>
                <w:szCs w:val="24"/>
              </w:rPr>
              <w:t>.</w:t>
            </w:r>
          </w:p>
        </w:tc>
        <w:tc>
          <w:tcPr>
            <w:tcW w:w="920" w:type="dxa"/>
            <w:vAlign w:val="center"/>
          </w:tcPr>
          <w:p w14:paraId="1075D9EC" w14:textId="092D3D94"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4.08</w:t>
            </w:r>
          </w:p>
        </w:tc>
        <w:tc>
          <w:tcPr>
            <w:tcW w:w="1204" w:type="dxa"/>
            <w:vAlign w:val="center"/>
          </w:tcPr>
          <w:p w14:paraId="1435EF21" w14:textId="5159D377"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0.74</w:t>
            </w:r>
          </w:p>
        </w:tc>
        <w:tc>
          <w:tcPr>
            <w:tcW w:w="1201" w:type="dxa"/>
            <w:vAlign w:val="center"/>
          </w:tcPr>
          <w:p w14:paraId="742387E5" w14:textId="3C1A5534" w:rsidR="005F44F3" w:rsidRPr="005F44F3"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w:t>
            </w:r>
          </w:p>
        </w:tc>
        <w:tc>
          <w:tcPr>
            <w:tcW w:w="0" w:type="auto"/>
            <w:vAlign w:val="center"/>
          </w:tcPr>
          <w:p w14:paraId="12216444" w14:textId="0E542BEF"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5</w:t>
            </w:r>
          </w:p>
        </w:tc>
      </w:tr>
      <w:tr w:rsidR="005F44F3" w:rsidRPr="00760F71" w14:paraId="25915305" w14:textId="77777777" w:rsidTr="005F44F3">
        <w:trPr>
          <w:trHeight w:val="533"/>
          <w:jc w:val="center"/>
        </w:trPr>
        <w:tc>
          <w:tcPr>
            <w:tcW w:w="0" w:type="auto"/>
            <w:vAlign w:val="center"/>
          </w:tcPr>
          <w:p w14:paraId="533258B7" w14:textId="2A811B4E" w:rsidR="005F44F3" w:rsidRPr="005F44F3"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lastRenderedPageBreak/>
              <w:t>8</w:t>
            </w:r>
          </w:p>
        </w:tc>
        <w:tc>
          <w:tcPr>
            <w:tcW w:w="4980" w:type="dxa"/>
            <w:vAlign w:val="center"/>
          </w:tcPr>
          <w:p w14:paraId="4D8247E9" w14:textId="3AECE69C" w:rsidR="005F44F3" w:rsidRPr="005F44F3" w:rsidRDefault="005F44F3" w:rsidP="005F44F3">
            <w:pPr>
              <w:jc w:val="center"/>
              <w:rPr>
                <w:rFonts w:ascii="Sakkal Majalla" w:hAnsi="Sakkal Majalla" w:cs="Sakkal Majalla"/>
                <w:sz w:val="24"/>
                <w:szCs w:val="24"/>
                <w:rtl/>
                <w:lang w:bidi="ar-EG"/>
              </w:rPr>
            </w:pPr>
            <w:r w:rsidRPr="005F44F3">
              <w:rPr>
                <w:rFonts w:ascii="Sakkal Majalla" w:hAnsi="Sakkal Majalla" w:cs="Sakkal Majalla"/>
                <w:sz w:val="24"/>
                <w:szCs w:val="24"/>
                <w:rtl/>
              </w:rPr>
              <w:t>يتم تدريب العاملين على استخدام الأنظمة الرقمية بشكل مستمر</w:t>
            </w:r>
            <w:r w:rsidRPr="005F44F3">
              <w:rPr>
                <w:rFonts w:ascii="Sakkal Majalla" w:hAnsi="Sakkal Majalla" w:cs="Sakkal Majalla"/>
                <w:sz w:val="24"/>
                <w:szCs w:val="24"/>
              </w:rPr>
              <w:t>.</w:t>
            </w:r>
          </w:p>
        </w:tc>
        <w:tc>
          <w:tcPr>
            <w:tcW w:w="920" w:type="dxa"/>
            <w:vAlign w:val="center"/>
          </w:tcPr>
          <w:p w14:paraId="1A0D90E9" w14:textId="279FFCAE"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3.90</w:t>
            </w:r>
          </w:p>
        </w:tc>
        <w:tc>
          <w:tcPr>
            <w:tcW w:w="1204" w:type="dxa"/>
            <w:vAlign w:val="center"/>
          </w:tcPr>
          <w:p w14:paraId="157CF744" w14:textId="7E1264D4"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0.85</w:t>
            </w:r>
          </w:p>
        </w:tc>
        <w:tc>
          <w:tcPr>
            <w:tcW w:w="1201" w:type="dxa"/>
            <w:vAlign w:val="center"/>
          </w:tcPr>
          <w:p w14:paraId="76269D27" w14:textId="59437638" w:rsidR="005F44F3" w:rsidRPr="005F44F3"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w:t>
            </w:r>
          </w:p>
        </w:tc>
        <w:tc>
          <w:tcPr>
            <w:tcW w:w="0" w:type="auto"/>
            <w:vAlign w:val="center"/>
          </w:tcPr>
          <w:p w14:paraId="4267DCE0" w14:textId="4E262D44"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9</w:t>
            </w:r>
          </w:p>
        </w:tc>
      </w:tr>
      <w:tr w:rsidR="005F44F3" w:rsidRPr="00760F71" w14:paraId="2211C111" w14:textId="77777777" w:rsidTr="005F44F3">
        <w:trPr>
          <w:trHeight w:val="533"/>
          <w:jc w:val="center"/>
        </w:trPr>
        <w:tc>
          <w:tcPr>
            <w:tcW w:w="0" w:type="auto"/>
            <w:vAlign w:val="center"/>
          </w:tcPr>
          <w:p w14:paraId="47DE39F7" w14:textId="360153B5" w:rsidR="005F44F3" w:rsidRPr="005F44F3"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9</w:t>
            </w:r>
          </w:p>
        </w:tc>
        <w:tc>
          <w:tcPr>
            <w:tcW w:w="4980" w:type="dxa"/>
            <w:vAlign w:val="center"/>
          </w:tcPr>
          <w:p w14:paraId="3362951E" w14:textId="2D57C6A4" w:rsidR="005F44F3" w:rsidRPr="005F44F3" w:rsidRDefault="005F44F3" w:rsidP="005F44F3">
            <w:pPr>
              <w:jc w:val="center"/>
              <w:rPr>
                <w:rFonts w:ascii="Sakkal Majalla" w:hAnsi="Sakkal Majalla" w:cs="Sakkal Majalla"/>
                <w:sz w:val="24"/>
                <w:szCs w:val="24"/>
                <w:rtl/>
                <w:lang w:bidi="ar-EG"/>
              </w:rPr>
            </w:pPr>
            <w:r w:rsidRPr="005F44F3">
              <w:rPr>
                <w:rFonts w:ascii="Sakkal Majalla" w:hAnsi="Sakkal Majalla" w:cs="Sakkal Majalla"/>
                <w:sz w:val="24"/>
                <w:szCs w:val="24"/>
                <w:rtl/>
              </w:rPr>
              <w:t>تسهم التقنيات الحديثة في تحسين دقة التشخيص والعلاج</w:t>
            </w:r>
            <w:r w:rsidRPr="005F44F3">
              <w:rPr>
                <w:rFonts w:ascii="Sakkal Majalla" w:hAnsi="Sakkal Majalla" w:cs="Sakkal Majalla"/>
                <w:sz w:val="24"/>
                <w:szCs w:val="24"/>
              </w:rPr>
              <w:t>.</w:t>
            </w:r>
          </w:p>
        </w:tc>
        <w:tc>
          <w:tcPr>
            <w:tcW w:w="920" w:type="dxa"/>
            <w:vAlign w:val="center"/>
          </w:tcPr>
          <w:p w14:paraId="67FF7850" w14:textId="3FAD759B"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4.18</w:t>
            </w:r>
          </w:p>
        </w:tc>
        <w:tc>
          <w:tcPr>
            <w:tcW w:w="1204" w:type="dxa"/>
            <w:vAlign w:val="center"/>
          </w:tcPr>
          <w:p w14:paraId="4EB77BCA" w14:textId="22B308BC"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0.69</w:t>
            </w:r>
          </w:p>
        </w:tc>
        <w:tc>
          <w:tcPr>
            <w:tcW w:w="1201" w:type="dxa"/>
            <w:vAlign w:val="center"/>
          </w:tcPr>
          <w:p w14:paraId="7014CF58" w14:textId="0C1B2361" w:rsidR="005F44F3" w:rsidRPr="005F44F3"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w:t>
            </w:r>
          </w:p>
        </w:tc>
        <w:tc>
          <w:tcPr>
            <w:tcW w:w="0" w:type="auto"/>
            <w:vAlign w:val="center"/>
          </w:tcPr>
          <w:p w14:paraId="69635070" w14:textId="29A36172"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2</w:t>
            </w:r>
          </w:p>
        </w:tc>
      </w:tr>
      <w:tr w:rsidR="005F44F3" w:rsidRPr="00760F71" w14:paraId="7D46120C" w14:textId="77777777" w:rsidTr="005F44F3">
        <w:trPr>
          <w:trHeight w:val="533"/>
          <w:jc w:val="center"/>
        </w:trPr>
        <w:tc>
          <w:tcPr>
            <w:tcW w:w="0" w:type="auto"/>
            <w:vAlign w:val="center"/>
          </w:tcPr>
          <w:p w14:paraId="5FDC868F" w14:textId="6BF50E75" w:rsidR="005F44F3" w:rsidRPr="005F44F3" w:rsidRDefault="005F44F3" w:rsidP="005F44F3">
            <w:pPr>
              <w:spacing w:line="276" w:lineRule="auto"/>
              <w:jc w:val="center"/>
              <w:rPr>
                <w:rFonts w:ascii="Sakkal Majalla" w:eastAsia="Calibri" w:hAnsi="Sakkal Majalla" w:cs="Sakkal Majalla"/>
                <w:sz w:val="24"/>
                <w:szCs w:val="24"/>
                <w:rtl/>
                <w:lang w:bidi="ar-EG"/>
              </w:rPr>
            </w:pPr>
            <w:r w:rsidRPr="005F44F3">
              <w:rPr>
                <w:rFonts w:ascii="Sakkal Majalla" w:hAnsi="Sakkal Majalla" w:cs="Sakkal Majalla"/>
                <w:sz w:val="24"/>
                <w:szCs w:val="24"/>
              </w:rPr>
              <w:t>10</w:t>
            </w:r>
          </w:p>
        </w:tc>
        <w:tc>
          <w:tcPr>
            <w:tcW w:w="4980" w:type="dxa"/>
            <w:vAlign w:val="center"/>
          </w:tcPr>
          <w:p w14:paraId="2A231842" w14:textId="1B6C3E7F" w:rsidR="005F44F3" w:rsidRPr="005F44F3" w:rsidRDefault="005F44F3" w:rsidP="005F44F3">
            <w:pPr>
              <w:jc w:val="center"/>
              <w:rPr>
                <w:rFonts w:ascii="Sakkal Majalla" w:hAnsi="Sakkal Majalla" w:cs="Sakkal Majalla"/>
                <w:sz w:val="24"/>
                <w:szCs w:val="24"/>
                <w:rtl/>
                <w:lang w:bidi="ar-EG"/>
              </w:rPr>
            </w:pPr>
            <w:r w:rsidRPr="005F44F3">
              <w:rPr>
                <w:rFonts w:ascii="Sakkal Majalla" w:hAnsi="Sakkal Majalla" w:cs="Sakkal Majalla"/>
                <w:sz w:val="24"/>
                <w:szCs w:val="24"/>
                <w:rtl/>
              </w:rPr>
              <w:t>تدعم الإدارة العليا تطبيق التحول الرقمي داخل المستشفى</w:t>
            </w:r>
            <w:r w:rsidRPr="005F44F3">
              <w:rPr>
                <w:rFonts w:ascii="Sakkal Majalla" w:hAnsi="Sakkal Majalla" w:cs="Sakkal Majalla"/>
                <w:sz w:val="24"/>
                <w:szCs w:val="24"/>
              </w:rPr>
              <w:t>.</w:t>
            </w:r>
          </w:p>
        </w:tc>
        <w:tc>
          <w:tcPr>
            <w:tcW w:w="920" w:type="dxa"/>
            <w:vAlign w:val="center"/>
          </w:tcPr>
          <w:p w14:paraId="1F665C91" w14:textId="7C857F57"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3.88</w:t>
            </w:r>
          </w:p>
        </w:tc>
        <w:tc>
          <w:tcPr>
            <w:tcW w:w="1204" w:type="dxa"/>
            <w:vAlign w:val="center"/>
          </w:tcPr>
          <w:p w14:paraId="34F9F02E" w14:textId="4962E78B"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0.82</w:t>
            </w:r>
          </w:p>
        </w:tc>
        <w:tc>
          <w:tcPr>
            <w:tcW w:w="1201" w:type="dxa"/>
            <w:vAlign w:val="center"/>
          </w:tcPr>
          <w:p w14:paraId="737FF5D1" w14:textId="0828FC56" w:rsidR="005F44F3" w:rsidRPr="005F44F3" w:rsidRDefault="005F44F3" w:rsidP="005F44F3">
            <w:pPr>
              <w:jc w:val="center"/>
              <w:rPr>
                <w:rFonts w:ascii="Sakkal Majalla" w:eastAsia="Calibri" w:hAnsi="Sakkal Majalla" w:cs="Sakkal Majalla"/>
                <w:sz w:val="24"/>
                <w:szCs w:val="24"/>
                <w:rtl/>
                <w:lang w:bidi="ar-EG"/>
              </w:rPr>
            </w:pPr>
            <w:r w:rsidRPr="005F44F3">
              <w:rPr>
                <w:rFonts w:ascii="Sakkal Majalla" w:eastAsia="Times New Roman" w:hAnsi="Sakkal Majalla" w:cs="Sakkal Majalla"/>
                <w:sz w:val="24"/>
                <w:szCs w:val="24"/>
                <w:rtl/>
              </w:rPr>
              <w:t>مرتفع</w:t>
            </w:r>
          </w:p>
        </w:tc>
        <w:tc>
          <w:tcPr>
            <w:tcW w:w="0" w:type="auto"/>
            <w:vAlign w:val="center"/>
          </w:tcPr>
          <w:p w14:paraId="0F063C5A" w14:textId="7BDE20C9" w:rsidR="005F44F3" w:rsidRPr="005F44F3" w:rsidRDefault="005F44F3" w:rsidP="005F44F3">
            <w:pPr>
              <w:jc w:val="center"/>
              <w:rPr>
                <w:rFonts w:ascii="Sakkal Majalla" w:eastAsia="Calibri" w:hAnsi="Sakkal Majalla" w:cs="Sakkal Majalla"/>
                <w:sz w:val="24"/>
                <w:szCs w:val="24"/>
                <w:lang w:bidi="ar-EG"/>
              </w:rPr>
            </w:pPr>
            <w:r w:rsidRPr="005F44F3">
              <w:rPr>
                <w:rFonts w:ascii="Sakkal Majalla" w:eastAsia="Times New Roman" w:hAnsi="Sakkal Majalla" w:cs="Sakkal Majalla"/>
                <w:sz w:val="24"/>
                <w:szCs w:val="24"/>
              </w:rPr>
              <w:t>10</w:t>
            </w:r>
          </w:p>
        </w:tc>
      </w:tr>
      <w:tr w:rsidR="009F28CB" w:rsidRPr="00760F71" w14:paraId="76382B71" w14:textId="77777777" w:rsidTr="005F44F3">
        <w:trPr>
          <w:trHeight w:val="533"/>
          <w:jc w:val="center"/>
        </w:trPr>
        <w:tc>
          <w:tcPr>
            <w:tcW w:w="5420" w:type="dxa"/>
            <w:gridSpan w:val="2"/>
            <w:shd w:val="clear" w:color="auto" w:fill="808080" w:themeFill="background1" w:themeFillShade="80"/>
            <w:vAlign w:val="center"/>
          </w:tcPr>
          <w:p w14:paraId="22CFCFD4" w14:textId="7709D880" w:rsidR="009F28CB" w:rsidRPr="00760F71" w:rsidRDefault="005F44F3" w:rsidP="005F44F3">
            <w:pPr>
              <w:bidi/>
              <w:jc w:val="center"/>
              <w:rPr>
                <w:rFonts w:ascii="Sakkal Majalla" w:eastAsia="Calibri" w:hAnsi="Sakkal Majalla" w:cs="Sakkal Majalla"/>
                <w:b/>
                <w:bCs/>
                <w:color w:val="FFFFFF" w:themeColor="background1"/>
                <w:sz w:val="24"/>
                <w:szCs w:val="24"/>
                <w:rtl/>
                <w:lang w:bidi="ar-EG"/>
              </w:rPr>
            </w:pPr>
            <w:r w:rsidRPr="005F44F3">
              <w:rPr>
                <w:rFonts w:ascii="Sakkal Majalla" w:eastAsia="Calibri" w:hAnsi="Sakkal Majalla" w:cs="Sakkal Majalla"/>
                <w:b/>
                <w:bCs/>
                <w:color w:val="FFFFFF" w:themeColor="background1"/>
                <w:sz w:val="24"/>
                <w:szCs w:val="24"/>
                <w:rtl/>
                <w:lang w:bidi="ar-EG"/>
              </w:rPr>
              <w:t xml:space="preserve">المحور </w:t>
            </w:r>
            <w:r w:rsidR="009F28CB" w:rsidRPr="00760F71">
              <w:rPr>
                <w:rFonts w:ascii="Sakkal Majalla" w:eastAsia="Calibri" w:hAnsi="Sakkal Majalla" w:cs="Sakkal Majalla"/>
                <w:b/>
                <w:bCs/>
                <w:color w:val="FFFFFF" w:themeColor="background1"/>
                <w:sz w:val="24"/>
                <w:szCs w:val="24"/>
                <w:rtl/>
                <w:lang w:bidi="ar-EG"/>
              </w:rPr>
              <w:t xml:space="preserve"> ككل</w:t>
            </w:r>
          </w:p>
        </w:tc>
        <w:tc>
          <w:tcPr>
            <w:tcW w:w="920" w:type="dxa"/>
            <w:shd w:val="clear" w:color="auto" w:fill="808080" w:themeFill="background1" w:themeFillShade="80"/>
            <w:vAlign w:val="center"/>
          </w:tcPr>
          <w:p w14:paraId="1964B024" w14:textId="2E40B9E3" w:rsidR="009F28CB" w:rsidRPr="00760F71" w:rsidRDefault="005F44F3" w:rsidP="005F44F3">
            <w:pPr>
              <w:jc w:val="center"/>
              <w:rPr>
                <w:rFonts w:ascii="Sakkal Majalla" w:eastAsia="Calibri" w:hAnsi="Sakkal Majalla" w:cs="Sakkal Majalla"/>
                <w:b/>
                <w:bCs/>
                <w:color w:val="FFFFFF" w:themeColor="background1"/>
                <w:sz w:val="24"/>
                <w:szCs w:val="24"/>
                <w:lang w:bidi="ar-EG"/>
              </w:rPr>
            </w:pPr>
            <w:r w:rsidRPr="005F44F3">
              <w:rPr>
                <w:rFonts w:ascii="Sakkal Majalla" w:eastAsia="Calibri" w:hAnsi="Sakkal Majalla" w:cs="Sakkal Majalla"/>
                <w:b/>
                <w:bCs/>
                <w:color w:val="FFFFFF" w:themeColor="background1"/>
                <w:sz w:val="24"/>
                <w:szCs w:val="24"/>
                <w:lang w:bidi="ar-EG"/>
              </w:rPr>
              <w:t>4.05</w:t>
            </w:r>
          </w:p>
        </w:tc>
        <w:tc>
          <w:tcPr>
            <w:tcW w:w="1204" w:type="dxa"/>
            <w:shd w:val="clear" w:color="auto" w:fill="808080" w:themeFill="background1" w:themeFillShade="80"/>
            <w:vAlign w:val="center"/>
          </w:tcPr>
          <w:p w14:paraId="46C60A6D" w14:textId="64E709FD" w:rsidR="009F28CB" w:rsidRPr="00760F71" w:rsidRDefault="005F44F3" w:rsidP="005F44F3">
            <w:pPr>
              <w:jc w:val="center"/>
              <w:rPr>
                <w:rFonts w:ascii="Sakkal Majalla" w:eastAsia="Calibri" w:hAnsi="Sakkal Majalla" w:cs="Sakkal Majalla"/>
                <w:b/>
                <w:bCs/>
                <w:color w:val="FFFFFF" w:themeColor="background1"/>
                <w:sz w:val="24"/>
                <w:szCs w:val="24"/>
                <w:lang w:bidi="ar-EG"/>
              </w:rPr>
            </w:pPr>
            <w:r w:rsidRPr="005F44F3">
              <w:rPr>
                <w:rFonts w:ascii="Sakkal Majalla" w:eastAsia="Calibri" w:hAnsi="Sakkal Majalla" w:cs="Sakkal Majalla"/>
                <w:b/>
                <w:bCs/>
                <w:color w:val="FFFFFF" w:themeColor="background1"/>
                <w:sz w:val="24"/>
                <w:szCs w:val="24"/>
                <w:lang w:bidi="ar-EG"/>
              </w:rPr>
              <w:t>0.75</w:t>
            </w:r>
          </w:p>
        </w:tc>
        <w:tc>
          <w:tcPr>
            <w:tcW w:w="1201" w:type="dxa"/>
            <w:shd w:val="clear" w:color="auto" w:fill="808080" w:themeFill="background1" w:themeFillShade="80"/>
            <w:vAlign w:val="center"/>
          </w:tcPr>
          <w:p w14:paraId="368ADE07" w14:textId="77777777" w:rsidR="009F28CB" w:rsidRPr="00760F71" w:rsidRDefault="009F28CB" w:rsidP="005F44F3">
            <w:pPr>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مرتفع</w:t>
            </w:r>
          </w:p>
        </w:tc>
        <w:tc>
          <w:tcPr>
            <w:tcW w:w="0" w:type="auto"/>
            <w:shd w:val="clear" w:color="auto" w:fill="808080" w:themeFill="background1" w:themeFillShade="80"/>
            <w:vAlign w:val="center"/>
          </w:tcPr>
          <w:p w14:paraId="087471A3" w14:textId="77777777" w:rsidR="009F28CB" w:rsidRPr="00760F71" w:rsidRDefault="009F28CB" w:rsidP="005F44F3">
            <w:pPr>
              <w:jc w:val="center"/>
              <w:rPr>
                <w:rFonts w:ascii="Sakkal Majalla" w:eastAsia="Calibri" w:hAnsi="Sakkal Majalla" w:cs="Sakkal Majalla"/>
                <w:b/>
                <w:bCs/>
                <w:color w:val="FFFFFF" w:themeColor="background1"/>
                <w:sz w:val="24"/>
                <w:szCs w:val="24"/>
                <w:rtl/>
                <w:lang w:bidi="ar-EG"/>
              </w:rPr>
            </w:pPr>
          </w:p>
        </w:tc>
      </w:tr>
    </w:tbl>
    <w:p w14:paraId="0A2D3461" w14:textId="033F1960" w:rsidR="005F44F3" w:rsidRDefault="005F44F3" w:rsidP="005F44F3">
      <w:pPr>
        <w:spacing w:after="0" w:line="240" w:lineRule="auto"/>
        <w:ind w:right="4050"/>
        <w:jc w:val="both"/>
        <w:rPr>
          <w:rFonts w:ascii="Sakkal Majalla" w:hAnsi="Sakkal Majalla" w:cs="Sakkal Majalla"/>
          <w:b/>
          <w:bCs/>
          <w:sz w:val="28"/>
          <w:szCs w:val="28"/>
          <w:rtl/>
          <w:lang w:val="x-none"/>
        </w:rPr>
      </w:pPr>
    </w:p>
    <w:p w14:paraId="6028D4D9" w14:textId="68445DE2" w:rsidR="00AF3B73" w:rsidRPr="00AF3B73" w:rsidRDefault="00AF3B73" w:rsidP="00AF3B73">
      <w:pPr>
        <w:spacing w:after="0" w:line="240" w:lineRule="auto"/>
        <w:jc w:val="both"/>
        <w:rPr>
          <w:rFonts w:ascii="Sakkal Majalla" w:hAnsi="Sakkal Majalla" w:cs="Sakkal Majalla"/>
          <w:sz w:val="28"/>
          <w:szCs w:val="28"/>
          <w:rtl/>
          <w:lang w:val="x-none"/>
        </w:rPr>
      </w:pPr>
      <w:r w:rsidRPr="00AF3B73">
        <w:rPr>
          <w:rFonts w:ascii="Sakkal Majalla" w:hAnsi="Sakkal Majalla" w:cs="Sakkal Majalla"/>
          <w:sz w:val="28"/>
          <w:szCs w:val="28"/>
          <w:rtl/>
          <w:lang w:val="x-none"/>
        </w:rPr>
        <w:t xml:space="preserve">يتبين من الجدول السابق إجابات أفراد العينة حول </w:t>
      </w:r>
      <w:r w:rsidRPr="00AF3B73">
        <w:rPr>
          <w:rFonts w:ascii="Sakkal Majalla" w:hAnsi="Sakkal Majalla" w:cs="Sakkal Majalla"/>
          <w:b/>
          <w:bCs/>
          <w:sz w:val="28"/>
          <w:szCs w:val="28"/>
          <w:u w:val="single"/>
          <w:rtl/>
          <w:lang w:val="x-none"/>
        </w:rPr>
        <w:t>مستوى تطبيق التحول الرقمي داخل المستشفيات</w:t>
      </w:r>
      <w:r w:rsidRPr="00AF3B73">
        <w:rPr>
          <w:rFonts w:ascii="Sakkal Majalla" w:hAnsi="Sakkal Majalla" w:cs="Sakkal Majalla"/>
          <w:sz w:val="28"/>
          <w:szCs w:val="28"/>
          <w:rtl/>
          <w:lang w:val="x-none"/>
        </w:rPr>
        <w:t xml:space="preserve">، حيث جاء المحور ككل </w:t>
      </w:r>
      <w:r w:rsidRPr="00AF3B73">
        <w:rPr>
          <w:rFonts w:ascii="Sakkal Majalla" w:hAnsi="Sakkal Majalla" w:cs="Sakkal Majalla"/>
          <w:b/>
          <w:bCs/>
          <w:sz w:val="28"/>
          <w:szCs w:val="28"/>
          <w:u w:val="single"/>
          <w:rtl/>
          <w:lang w:val="x-none"/>
        </w:rPr>
        <w:t>بمستوى مرتفع</w:t>
      </w:r>
      <w:r w:rsidRPr="00AF3B73">
        <w:rPr>
          <w:rFonts w:ascii="Sakkal Majalla" w:hAnsi="Sakkal Majalla" w:cs="Sakkal Majalla"/>
          <w:sz w:val="28"/>
          <w:szCs w:val="28"/>
          <w:rtl/>
          <w:lang w:val="x-none"/>
        </w:rPr>
        <w:t>، بمتوسط حسابي (4.05)، وانحراف معياري (0.75)، مما يعكس ارتفاع مستوى تطبيق التحول الرقمي في مستشفيات القطاع الخاص لطب الأسنان بمنطقة القصيم.</w:t>
      </w:r>
    </w:p>
    <w:p w14:paraId="4874FD8B" w14:textId="21D28A9C" w:rsidR="00AF3B73" w:rsidRPr="00AF3B73" w:rsidRDefault="00AF3B73" w:rsidP="00AF3B73">
      <w:pPr>
        <w:spacing w:after="0" w:line="240" w:lineRule="auto"/>
        <w:jc w:val="both"/>
        <w:rPr>
          <w:rFonts w:ascii="Sakkal Majalla" w:hAnsi="Sakkal Majalla" w:cs="Sakkal Majalla"/>
          <w:sz w:val="28"/>
          <w:szCs w:val="28"/>
          <w:rtl/>
          <w:lang w:val="x-none"/>
        </w:rPr>
      </w:pPr>
      <w:r w:rsidRPr="00AF3B73">
        <w:rPr>
          <w:rFonts w:ascii="Sakkal Majalla" w:hAnsi="Sakkal Majalla" w:cs="Sakkal Majalla"/>
          <w:sz w:val="28"/>
          <w:szCs w:val="28"/>
          <w:rtl/>
          <w:lang w:val="x-none"/>
        </w:rPr>
        <w:t>فقد حصل البند (2) الذي نص على "يتم استخدام السجلات الطبية الإلكترونية بشكل فعال داخل المستشفى." على أعلى متوسط حسابي بلغ (4.25) وانحراف معياري (0.65)، وبمستوى مرتفع جدًا، يليه البند (9) والذي نص على "تسهم التقنيات الحديثة في تحسين دقة التشخيص والعلاج." بمتوسط حسابي (4.18) وانحراف معياري (0.69).</w:t>
      </w:r>
      <w:r>
        <w:rPr>
          <w:rFonts w:ascii="Sakkal Majalla" w:hAnsi="Sakkal Majalla" w:cs="Sakkal Majalla" w:hint="cs"/>
          <w:sz w:val="28"/>
          <w:szCs w:val="28"/>
          <w:rtl/>
          <w:lang w:val="x-none"/>
        </w:rPr>
        <w:t xml:space="preserve"> </w:t>
      </w:r>
      <w:r w:rsidRPr="00AF3B73">
        <w:rPr>
          <w:rFonts w:ascii="Sakkal Majalla" w:hAnsi="Sakkal Majalla" w:cs="Sakkal Majalla"/>
          <w:sz w:val="28"/>
          <w:szCs w:val="28"/>
          <w:rtl/>
          <w:lang w:val="x-none"/>
        </w:rPr>
        <w:t>وفي المرتبة الثالثة جاء البند (1) والذي نص على "تعتمد المستشفى على أنظمة رقمية حديثة في تقديم الخدمات الصحية." بمتوسط حسابي (4.12) وانحراف معياري (0.71)، تلاه في المرتبة الرابعة البند (4) والذي نص على "تسهم التقنيات الرقمية في تسريع إنجاز الإجراءات داخل المستشفى." بمتوسط حسابي (4.10) وانحراف معياري (0.72).</w:t>
      </w:r>
      <w:r>
        <w:rPr>
          <w:rFonts w:ascii="Sakkal Majalla" w:hAnsi="Sakkal Majalla" w:cs="Sakkal Majalla" w:hint="cs"/>
          <w:sz w:val="28"/>
          <w:szCs w:val="28"/>
          <w:rtl/>
          <w:lang w:val="x-none"/>
        </w:rPr>
        <w:t xml:space="preserve"> </w:t>
      </w:r>
      <w:r w:rsidRPr="00AF3B73">
        <w:rPr>
          <w:rFonts w:ascii="Sakkal Majalla" w:hAnsi="Sakkal Majalla" w:cs="Sakkal Majalla"/>
          <w:sz w:val="28"/>
          <w:szCs w:val="28"/>
          <w:rtl/>
          <w:lang w:val="x-none"/>
        </w:rPr>
        <w:t>ما في المرتبة الخامسة فجاء البند (7) والذي نص على "تمتلك المستشفى بنية تحتية تقنية متطورة تدعم التحول الرقمي." بمتوسط حسابي (4.08) وانحراف معياري (0.74)، يليه البند (3) والذي نص على "توفر المستشفى أنظمة إلكترونية لإدارة المواعيد والحجوزات." بمتوسط حسابي (4.05) وانحراف معياري (0.78).</w:t>
      </w:r>
    </w:p>
    <w:p w14:paraId="7A986962" w14:textId="22C7DBB4" w:rsidR="005F44F3" w:rsidRPr="00AF3B73" w:rsidRDefault="00AF3B73" w:rsidP="00AF3B73">
      <w:pPr>
        <w:spacing w:after="0" w:line="240" w:lineRule="auto"/>
        <w:jc w:val="both"/>
        <w:rPr>
          <w:rFonts w:ascii="Sakkal Majalla" w:hAnsi="Sakkal Majalla" w:cs="Sakkal Majalla"/>
          <w:sz w:val="28"/>
          <w:szCs w:val="28"/>
          <w:rtl/>
          <w:lang w:val="x-none"/>
        </w:rPr>
      </w:pPr>
      <w:r w:rsidRPr="00AF3B73">
        <w:rPr>
          <w:rFonts w:ascii="Sakkal Majalla" w:hAnsi="Sakkal Majalla" w:cs="Sakkal Majalla"/>
          <w:sz w:val="28"/>
          <w:szCs w:val="28"/>
          <w:rtl/>
          <w:lang w:val="x-none"/>
        </w:rPr>
        <w:t>وفي المرتبة السابعة جاء البند (6) والذي نص على "يتم توظيف البيانات الرقمية في تحسين جودة الخدمات الصحية." بمتوسط حسابي (4.00) وانحراف معياري (0.76)، بينما جاء في المرتبة الثامنة البند (5) والذي نص على "تستخدم المستشفى تطبيقات أو منصات رقمية للتواصل مع المرضى." بمتوسط حسابي (3.95) وانحراف معياري (0.80).</w:t>
      </w:r>
      <w:r>
        <w:rPr>
          <w:rFonts w:ascii="Sakkal Majalla" w:hAnsi="Sakkal Majalla" w:cs="Sakkal Majalla" w:hint="cs"/>
          <w:sz w:val="28"/>
          <w:szCs w:val="28"/>
          <w:rtl/>
          <w:lang w:val="x-none"/>
        </w:rPr>
        <w:t xml:space="preserve"> </w:t>
      </w:r>
      <w:r w:rsidRPr="00AF3B73">
        <w:rPr>
          <w:rFonts w:ascii="Sakkal Majalla" w:hAnsi="Sakkal Majalla" w:cs="Sakkal Majalla"/>
          <w:sz w:val="28"/>
          <w:szCs w:val="28"/>
          <w:rtl/>
          <w:lang w:val="x-none"/>
        </w:rPr>
        <w:t>وفي المرتبة التاسعة جاء البند (8) والذي نص على "يتم تدريب العاملين على استخدام الأنظمة الرقمية بشكل مستمر." بمتوسط حسابي (3.90) وانحراف معياري (0.85)، وفي المرتبة الأخيرة جاء البند (10) والذي نص على "تدعم الإدارة العليا تطبيق التحول الرقمي داخل المستشفى." بمتوسط حسابي (3.88) وانحراف معياري (0.82).</w:t>
      </w:r>
      <w:r w:rsidRPr="00AF3B73">
        <w:rPr>
          <w:rFonts w:ascii="Sakkal Majalla" w:hAnsi="Sakkal Majalla" w:cs="Sakkal Majalla" w:hint="cs"/>
          <w:sz w:val="28"/>
          <w:szCs w:val="28"/>
          <w:rtl/>
          <w:lang w:val="x-none"/>
        </w:rPr>
        <w:t xml:space="preserve"> </w:t>
      </w:r>
    </w:p>
    <w:p w14:paraId="2BC8D296" w14:textId="5243A1DA" w:rsidR="005F44F3" w:rsidRDefault="005F44F3" w:rsidP="005F44F3">
      <w:pPr>
        <w:spacing w:after="0" w:line="240" w:lineRule="auto"/>
        <w:ind w:right="4050"/>
        <w:jc w:val="both"/>
        <w:rPr>
          <w:rFonts w:ascii="Sakkal Majalla" w:hAnsi="Sakkal Majalla" w:cs="Sakkal Majalla"/>
          <w:b/>
          <w:bCs/>
          <w:sz w:val="28"/>
          <w:szCs w:val="28"/>
          <w:rtl/>
          <w:lang w:val="x-none"/>
        </w:rPr>
      </w:pPr>
    </w:p>
    <w:p w14:paraId="07A50E7A" w14:textId="251C3E8B" w:rsidR="005F44F3" w:rsidRDefault="005F44F3" w:rsidP="005F44F3">
      <w:pPr>
        <w:spacing w:after="0" w:line="240" w:lineRule="auto"/>
        <w:ind w:right="4050"/>
        <w:jc w:val="both"/>
        <w:rPr>
          <w:rFonts w:ascii="Sakkal Majalla" w:hAnsi="Sakkal Majalla" w:cs="Sakkal Majalla"/>
          <w:b/>
          <w:bCs/>
          <w:sz w:val="28"/>
          <w:szCs w:val="28"/>
          <w:rtl/>
          <w:lang w:val="x-none"/>
        </w:rPr>
      </w:pPr>
    </w:p>
    <w:p w14:paraId="479812FE" w14:textId="301D7277" w:rsidR="00AF3B73" w:rsidRDefault="00AF3B73" w:rsidP="005F44F3">
      <w:pPr>
        <w:spacing w:after="0" w:line="240" w:lineRule="auto"/>
        <w:ind w:right="4050"/>
        <w:jc w:val="both"/>
        <w:rPr>
          <w:rFonts w:ascii="Sakkal Majalla" w:hAnsi="Sakkal Majalla" w:cs="Sakkal Majalla"/>
          <w:b/>
          <w:bCs/>
          <w:sz w:val="28"/>
          <w:szCs w:val="28"/>
          <w:rtl/>
          <w:lang w:val="x-none"/>
        </w:rPr>
      </w:pPr>
    </w:p>
    <w:p w14:paraId="74BD110D" w14:textId="1444070D" w:rsidR="00AF3B73" w:rsidRDefault="00AF3B73" w:rsidP="005F44F3">
      <w:pPr>
        <w:spacing w:after="0" w:line="240" w:lineRule="auto"/>
        <w:ind w:right="4050"/>
        <w:jc w:val="both"/>
        <w:rPr>
          <w:rFonts w:ascii="Sakkal Majalla" w:hAnsi="Sakkal Majalla" w:cs="Sakkal Majalla"/>
          <w:b/>
          <w:bCs/>
          <w:sz w:val="28"/>
          <w:szCs w:val="28"/>
          <w:rtl/>
          <w:lang w:val="x-none"/>
        </w:rPr>
      </w:pPr>
    </w:p>
    <w:p w14:paraId="10CF43C9" w14:textId="68DEF6EF" w:rsidR="00AF3B73" w:rsidRDefault="00AF3B73" w:rsidP="005F44F3">
      <w:pPr>
        <w:spacing w:after="0" w:line="240" w:lineRule="auto"/>
        <w:ind w:right="4050"/>
        <w:jc w:val="both"/>
        <w:rPr>
          <w:rFonts w:ascii="Sakkal Majalla" w:hAnsi="Sakkal Majalla" w:cs="Sakkal Majalla"/>
          <w:b/>
          <w:bCs/>
          <w:sz w:val="28"/>
          <w:szCs w:val="28"/>
          <w:rtl/>
          <w:lang w:val="x-none"/>
        </w:rPr>
      </w:pPr>
    </w:p>
    <w:p w14:paraId="4CB40F8E" w14:textId="77777777" w:rsidR="00FF47F7" w:rsidRDefault="00FF47F7" w:rsidP="005F44F3">
      <w:pPr>
        <w:spacing w:after="0" w:line="240" w:lineRule="auto"/>
        <w:ind w:right="4050"/>
        <w:jc w:val="both"/>
        <w:rPr>
          <w:rFonts w:ascii="Sakkal Majalla" w:hAnsi="Sakkal Majalla" w:cs="Sakkal Majalla"/>
          <w:b/>
          <w:bCs/>
          <w:sz w:val="28"/>
          <w:szCs w:val="28"/>
          <w:rtl/>
          <w:lang w:val="x-none"/>
        </w:rPr>
      </w:pPr>
    </w:p>
    <w:p w14:paraId="081869CE" w14:textId="77777777" w:rsidR="00AF3B73" w:rsidRDefault="00AF3B73" w:rsidP="005F44F3">
      <w:pPr>
        <w:spacing w:after="0" w:line="240" w:lineRule="auto"/>
        <w:ind w:right="4050"/>
        <w:jc w:val="both"/>
        <w:rPr>
          <w:rFonts w:ascii="Sakkal Majalla" w:hAnsi="Sakkal Majalla" w:cs="Sakkal Majalla"/>
          <w:b/>
          <w:bCs/>
          <w:sz w:val="28"/>
          <w:szCs w:val="28"/>
          <w:rtl/>
          <w:lang w:val="x-none"/>
        </w:rPr>
      </w:pPr>
    </w:p>
    <w:p w14:paraId="5C4374CA" w14:textId="77777777" w:rsidR="005F44F3" w:rsidRDefault="005F44F3" w:rsidP="005F44F3">
      <w:pPr>
        <w:spacing w:after="0" w:line="240" w:lineRule="auto"/>
        <w:ind w:right="4050"/>
        <w:jc w:val="both"/>
        <w:rPr>
          <w:rFonts w:ascii="Sakkal Majalla" w:hAnsi="Sakkal Majalla" w:cs="Sakkal Majalla"/>
          <w:b/>
          <w:bCs/>
          <w:sz w:val="28"/>
          <w:szCs w:val="28"/>
          <w:rtl/>
          <w:lang w:val="x-none"/>
        </w:rPr>
      </w:pPr>
    </w:p>
    <w:p w14:paraId="0CB420F1" w14:textId="48554462" w:rsidR="005F44F3" w:rsidRPr="00760F71" w:rsidRDefault="005F44F3" w:rsidP="005F44F3">
      <w:pPr>
        <w:shd w:val="clear" w:color="auto" w:fill="D9D9D9" w:themeFill="background1" w:themeFillShade="D9"/>
        <w:spacing w:after="0" w:line="240" w:lineRule="auto"/>
        <w:ind w:right="4050"/>
        <w:jc w:val="both"/>
        <w:rPr>
          <w:rFonts w:ascii="Sakkal Majalla" w:eastAsia="Calibri" w:hAnsi="Sakkal Majalla" w:cs="Sakkal Majalla"/>
          <w:sz w:val="28"/>
          <w:szCs w:val="28"/>
          <w:u w:val="single"/>
          <w:rtl/>
          <w:lang w:bidi="ar-EG"/>
        </w:rPr>
      </w:pPr>
      <w:r>
        <w:rPr>
          <w:rFonts w:ascii="Sakkal Majalla" w:hAnsi="Sakkal Majalla" w:cs="Sakkal Majalla" w:hint="cs"/>
          <w:b/>
          <w:bCs/>
          <w:sz w:val="28"/>
          <w:szCs w:val="28"/>
          <w:rtl/>
          <w:lang w:val="x-none"/>
        </w:rPr>
        <w:lastRenderedPageBreak/>
        <w:t>ثانيًا: الإحصاء الوصفي لمتغير جودة الخدمات الصحية</w:t>
      </w:r>
    </w:p>
    <w:p w14:paraId="67E43F2E" w14:textId="77777777" w:rsidR="005F44F3" w:rsidRPr="005F44F3" w:rsidRDefault="005F44F3" w:rsidP="00760F71">
      <w:pPr>
        <w:shd w:val="clear" w:color="auto" w:fill="FFFFFF" w:themeFill="background1"/>
        <w:spacing w:after="0" w:line="240" w:lineRule="auto"/>
        <w:jc w:val="both"/>
        <w:rPr>
          <w:rFonts w:ascii="Sakkal Majalla" w:eastAsia="Calibri" w:hAnsi="Sakkal Majalla" w:cs="Sakkal Majalla"/>
          <w:sz w:val="16"/>
          <w:szCs w:val="16"/>
          <w:rtl/>
          <w:lang w:bidi="ar-EG"/>
        </w:rPr>
      </w:pPr>
    </w:p>
    <w:p w14:paraId="20C79C7D" w14:textId="173F0660" w:rsidR="00D74120" w:rsidRDefault="009F28CB" w:rsidP="00760F71">
      <w:pPr>
        <w:shd w:val="clear" w:color="auto" w:fill="FFFFFF" w:themeFill="background1"/>
        <w:spacing w:after="0" w:line="240" w:lineRule="auto"/>
        <w:jc w:val="both"/>
        <w:rPr>
          <w:rFonts w:ascii="Sakkal Majalla" w:eastAsia="Calibri" w:hAnsi="Sakkal Majalla" w:cs="Sakkal Majalla"/>
          <w:sz w:val="28"/>
          <w:szCs w:val="28"/>
          <w:u w:val="single"/>
          <w:rtl/>
        </w:rPr>
      </w:pPr>
      <w:r w:rsidRPr="009F28CB">
        <w:rPr>
          <w:rFonts w:ascii="Sakkal Majalla" w:eastAsia="Calibri" w:hAnsi="Sakkal Majalla" w:cs="Sakkal Majalla"/>
          <w:sz w:val="28"/>
          <w:szCs w:val="28"/>
          <w:u w:val="single"/>
          <w:rtl/>
        </w:rPr>
        <w:t xml:space="preserve">للتعرف على </w:t>
      </w:r>
      <w:r w:rsidR="00D74120">
        <w:rPr>
          <w:rFonts w:ascii="Sakkal Majalla" w:eastAsia="Calibri" w:hAnsi="Sakkal Majalla" w:cs="Sakkal Majalla" w:hint="cs"/>
          <w:sz w:val="28"/>
          <w:szCs w:val="28"/>
          <w:u w:val="single"/>
          <w:rtl/>
        </w:rPr>
        <w:t xml:space="preserve">مستوى الجودة للخدمات الصحية التي يتم تطبيقها داخل  </w:t>
      </w:r>
      <w:r w:rsidR="00D74120" w:rsidRPr="00D74120">
        <w:rPr>
          <w:rFonts w:ascii="Sakkal Majalla" w:eastAsia="Calibri" w:hAnsi="Sakkal Majalla" w:cs="Sakkal Majalla"/>
          <w:sz w:val="28"/>
          <w:szCs w:val="28"/>
          <w:u w:val="single"/>
          <w:rtl/>
        </w:rPr>
        <w:t>مستشفيات القطاع الخاص لطب الأسنان بمنطقة القصيم، تم استخدام المتوسطات والانحرافات المعيارية لتحديد ذلك، وكانت النتائج كما يلي.</w:t>
      </w:r>
    </w:p>
    <w:p w14:paraId="0ECA9868" w14:textId="77777777" w:rsidR="005F44F3" w:rsidRPr="00760F71" w:rsidRDefault="005F44F3" w:rsidP="00760F71">
      <w:pPr>
        <w:shd w:val="clear" w:color="auto" w:fill="FFFFFF" w:themeFill="background1"/>
        <w:spacing w:after="0" w:line="240" w:lineRule="auto"/>
        <w:jc w:val="both"/>
        <w:rPr>
          <w:rFonts w:ascii="Sakkal Majalla" w:eastAsia="Calibri" w:hAnsi="Sakkal Majalla" w:cs="Sakkal Majalla"/>
          <w:sz w:val="28"/>
          <w:szCs w:val="28"/>
          <w:u w:val="single"/>
          <w:rtl/>
          <w:lang w:bidi="ar-EG"/>
        </w:rPr>
      </w:pPr>
    </w:p>
    <w:p w14:paraId="466349F5" w14:textId="7F1ED4C1" w:rsidR="00760F71" w:rsidRPr="00760F71" w:rsidRDefault="00760F71" w:rsidP="00760F71">
      <w:pPr>
        <w:numPr>
          <w:ilvl w:val="0"/>
          <w:numId w:val="19"/>
        </w:numPr>
        <w:shd w:val="clear" w:color="auto" w:fill="FFFFFF" w:themeFill="background1"/>
        <w:spacing w:after="0" w:line="240" w:lineRule="auto"/>
        <w:contextualSpacing/>
        <w:jc w:val="both"/>
        <w:rPr>
          <w:rFonts w:ascii="Sakkal Majalla" w:eastAsia="Calibri" w:hAnsi="Sakkal Majalla" w:cs="Sakkal Majalla"/>
          <w:b/>
          <w:bCs/>
          <w:sz w:val="32"/>
          <w:szCs w:val="32"/>
          <w:rtl/>
        </w:rPr>
      </w:pPr>
      <w:r w:rsidRPr="00760F71">
        <w:rPr>
          <w:rFonts w:ascii="Sakkal Majalla" w:eastAsia="Calibri" w:hAnsi="Sakkal Majalla" w:cs="Sakkal Majalla"/>
          <w:b/>
          <w:bCs/>
          <w:sz w:val="32"/>
          <w:szCs w:val="32"/>
          <w:rtl/>
        </w:rPr>
        <w:t xml:space="preserve">البعد الأول: </w:t>
      </w:r>
      <w:r w:rsidR="005F44F3">
        <w:rPr>
          <w:rFonts w:ascii="Sakkal Majalla" w:eastAsia="Calibri" w:hAnsi="Sakkal Majalla" w:cs="Sakkal Majalla" w:hint="cs"/>
          <w:b/>
          <w:bCs/>
          <w:sz w:val="32"/>
          <w:szCs w:val="32"/>
          <w:rtl/>
        </w:rPr>
        <w:t>الاستجابة</w:t>
      </w:r>
    </w:p>
    <w:p w14:paraId="6A191E4F" w14:textId="2EA4C555" w:rsidR="00760F71" w:rsidRPr="00760F71" w:rsidRDefault="00760F71" w:rsidP="00760F71">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4"/>
          <w:szCs w:val="24"/>
          <w:lang w:bidi="ar-EG"/>
        </w:rPr>
      </w:pPr>
      <w:bookmarkStart w:id="176" w:name="_Hlk166330909"/>
      <w:bookmarkEnd w:id="168"/>
      <w:r w:rsidRPr="00760F71">
        <w:rPr>
          <w:rFonts w:ascii="Sakkal Majalla" w:hAnsi="Sakkal Majalla" w:cs="Sakkal Majalla"/>
          <w:b/>
          <w:bCs/>
          <w:color w:val="FFFFFF" w:themeColor="background1"/>
          <w:sz w:val="24"/>
          <w:szCs w:val="24"/>
          <w:rtl/>
          <w:lang w:bidi="ar-EG"/>
        </w:rPr>
        <w:t>جدول (</w:t>
      </w:r>
      <w:r w:rsidR="005F44F3">
        <w:rPr>
          <w:rFonts w:ascii="Sakkal Majalla" w:hAnsi="Sakkal Majalla" w:cs="Sakkal Majalla" w:hint="cs"/>
          <w:b/>
          <w:bCs/>
          <w:color w:val="FFFFFF" w:themeColor="background1"/>
          <w:sz w:val="24"/>
          <w:szCs w:val="24"/>
          <w:rtl/>
          <w:lang w:bidi="ar-EG"/>
        </w:rPr>
        <w:t>5</w:t>
      </w:r>
      <w:r w:rsidRPr="00760F71">
        <w:rPr>
          <w:rFonts w:ascii="Sakkal Majalla" w:hAnsi="Sakkal Majalla" w:cs="Sakkal Majalla"/>
          <w:b/>
          <w:bCs/>
          <w:color w:val="FFFFFF" w:themeColor="background1"/>
          <w:sz w:val="24"/>
          <w:szCs w:val="24"/>
          <w:rtl/>
          <w:lang w:bidi="ar-EG"/>
        </w:rPr>
        <w:t xml:space="preserve">) يوضح </w:t>
      </w:r>
      <w:r w:rsidR="004E0D35">
        <w:rPr>
          <w:rFonts w:ascii="Sakkal Majalla" w:hAnsi="Sakkal Majalla" w:cs="Sakkal Majalla" w:hint="cs"/>
          <w:b/>
          <w:bCs/>
          <w:color w:val="FFFFFF" w:themeColor="background1"/>
          <w:sz w:val="24"/>
          <w:szCs w:val="24"/>
          <w:rtl/>
          <w:lang w:bidi="ar-EG"/>
        </w:rPr>
        <w:t>نتائج بعد الاستجابة لمتغير جودة الخدمات الصحية</w:t>
      </w:r>
    </w:p>
    <w:tbl>
      <w:tblPr>
        <w:tblStyle w:val="TableGrid5"/>
        <w:bidiVisual/>
        <w:tblW w:w="0" w:type="auto"/>
        <w:jc w:val="center"/>
        <w:tblLook w:val="04A0" w:firstRow="1" w:lastRow="0" w:firstColumn="1" w:lastColumn="0" w:noHBand="0" w:noVBand="1"/>
      </w:tblPr>
      <w:tblGrid>
        <w:gridCol w:w="330"/>
        <w:gridCol w:w="4980"/>
        <w:gridCol w:w="920"/>
        <w:gridCol w:w="1204"/>
        <w:gridCol w:w="1201"/>
        <w:gridCol w:w="715"/>
      </w:tblGrid>
      <w:tr w:rsidR="00760F71" w:rsidRPr="00760F71" w14:paraId="71A7F46F" w14:textId="77777777" w:rsidTr="003E5015">
        <w:trPr>
          <w:trHeight w:val="548"/>
          <w:jc w:val="center"/>
        </w:trPr>
        <w:tc>
          <w:tcPr>
            <w:tcW w:w="0" w:type="auto"/>
            <w:shd w:val="clear" w:color="auto" w:fill="808080" w:themeFill="background1" w:themeFillShade="80"/>
            <w:vAlign w:val="center"/>
          </w:tcPr>
          <w:p w14:paraId="60ACA286"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م</w:t>
            </w:r>
          </w:p>
        </w:tc>
        <w:tc>
          <w:tcPr>
            <w:tcW w:w="4980" w:type="dxa"/>
            <w:shd w:val="clear" w:color="auto" w:fill="808080" w:themeFill="background1" w:themeFillShade="80"/>
            <w:vAlign w:val="center"/>
          </w:tcPr>
          <w:p w14:paraId="59E3E91C"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العبارات</w:t>
            </w:r>
          </w:p>
        </w:tc>
        <w:tc>
          <w:tcPr>
            <w:tcW w:w="920" w:type="dxa"/>
            <w:shd w:val="clear" w:color="auto" w:fill="808080" w:themeFill="background1" w:themeFillShade="80"/>
            <w:vAlign w:val="center"/>
          </w:tcPr>
          <w:p w14:paraId="1772CFBC"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2A981CBD"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28935667"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37667BCB"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الترتيب</w:t>
            </w:r>
          </w:p>
        </w:tc>
      </w:tr>
      <w:tr w:rsidR="004E0D35" w:rsidRPr="00760F71" w14:paraId="3C122DDD" w14:textId="77777777" w:rsidTr="009A37AD">
        <w:trPr>
          <w:trHeight w:val="555"/>
          <w:jc w:val="center"/>
        </w:trPr>
        <w:tc>
          <w:tcPr>
            <w:tcW w:w="0" w:type="auto"/>
            <w:vAlign w:val="center"/>
          </w:tcPr>
          <w:p w14:paraId="5359306C"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77" w:name="_Hlk196049980"/>
            <w:bookmarkStart w:id="178" w:name="_Hlk193391449"/>
            <w:r w:rsidRPr="00760F71">
              <w:rPr>
                <w:rFonts w:ascii="Sakkal Majalla" w:eastAsia="Calibri" w:hAnsi="Sakkal Majalla" w:cs="Sakkal Majalla"/>
                <w:sz w:val="28"/>
                <w:szCs w:val="28"/>
                <w:rtl/>
                <w:lang w:bidi="ar-EG"/>
              </w:rPr>
              <w:t>1</w:t>
            </w:r>
          </w:p>
        </w:tc>
        <w:tc>
          <w:tcPr>
            <w:tcW w:w="4980" w:type="dxa"/>
            <w:vAlign w:val="center"/>
          </w:tcPr>
          <w:p w14:paraId="1FA380DE" w14:textId="6126436B"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تستجيب المستشفى بسرعة لاحتياجات المرضى</w:t>
            </w:r>
            <w:r w:rsidRPr="004E0D35">
              <w:rPr>
                <w:rFonts w:ascii="Sakkal Majalla" w:eastAsia="Times New Roman" w:hAnsi="Sakkal Majalla" w:cs="Sakkal Majalla"/>
                <w:sz w:val="24"/>
                <w:szCs w:val="24"/>
              </w:rPr>
              <w:t>.</w:t>
            </w:r>
          </w:p>
        </w:tc>
        <w:tc>
          <w:tcPr>
            <w:tcW w:w="920" w:type="dxa"/>
            <w:vAlign w:val="center"/>
          </w:tcPr>
          <w:p w14:paraId="5E93921F" w14:textId="4A762976"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4.10</w:t>
            </w:r>
          </w:p>
        </w:tc>
        <w:tc>
          <w:tcPr>
            <w:tcW w:w="1204" w:type="dxa"/>
            <w:vAlign w:val="center"/>
          </w:tcPr>
          <w:p w14:paraId="5E59A86B" w14:textId="4857E078"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0.72</w:t>
            </w:r>
          </w:p>
        </w:tc>
        <w:tc>
          <w:tcPr>
            <w:tcW w:w="1201" w:type="dxa"/>
            <w:vAlign w:val="center"/>
          </w:tcPr>
          <w:p w14:paraId="309F060F" w14:textId="77777777" w:rsidR="004E0D35" w:rsidRPr="00760F71" w:rsidRDefault="004E0D35" w:rsidP="004E0D35">
            <w:pPr>
              <w:jc w:val="center"/>
              <w:rPr>
                <w:rFonts w:ascii="Sakkal Majalla" w:eastAsia="Calibri" w:hAnsi="Sakkal Majalla" w:cs="Sakkal Majalla"/>
                <w:sz w:val="24"/>
                <w:szCs w:val="24"/>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5FB84A95" w14:textId="1459BE98"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2</w:t>
            </w:r>
          </w:p>
        </w:tc>
      </w:tr>
      <w:tr w:rsidR="004E0D35" w:rsidRPr="00760F71" w14:paraId="0F199904" w14:textId="77777777" w:rsidTr="009A37AD">
        <w:trPr>
          <w:trHeight w:val="533"/>
          <w:jc w:val="center"/>
        </w:trPr>
        <w:tc>
          <w:tcPr>
            <w:tcW w:w="0" w:type="auto"/>
            <w:vAlign w:val="center"/>
          </w:tcPr>
          <w:p w14:paraId="20765B2B"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79" w:name="_Hlk207549792"/>
            <w:bookmarkEnd w:id="177"/>
            <w:r w:rsidRPr="00760F71">
              <w:rPr>
                <w:rFonts w:ascii="Sakkal Majalla" w:eastAsia="Calibri" w:hAnsi="Sakkal Majalla" w:cs="Sakkal Majalla"/>
                <w:sz w:val="28"/>
                <w:szCs w:val="28"/>
                <w:rtl/>
                <w:lang w:bidi="ar-EG"/>
              </w:rPr>
              <w:t>2</w:t>
            </w:r>
          </w:p>
        </w:tc>
        <w:tc>
          <w:tcPr>
            <w:tcW w:w="4980" w:type="dxa"/>
            <w:vAlign w:val="center"/>
          </w:tcPr>
          <w:p w14:paraId="779438F7" w14:textId="46F7F023"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يتم تقديم الخدمة الصحية في الوقت المناسب دون تأخير</w:t>
            </w:r>
            <w:r w:rsidRPr="004E0D35">
              <w:rPr>
                <w:rFonts w:ascii="Sakkal Majalla" w:eastAsia="Times New Roman" w:hAnsi="Sakkal Majalla" w:cs="Sakkal Majalla"/>
                <w:sz w:val="24"/>
                <w:szCs w:val="24"/>
              </w:rPr>
              <w:t>.</w:t>
            </w:r>
          </w:p>
        </w:tc>
        <w:tc>
          <w:tcPr>
            <w:tcW w:w="920" w:type="dxa"/>
            <w:vAlign w:val="center"/>
          </w:tcPr>
          <w:p w14:paraId="0C5A4C5A" w14:textId="54ACE7BF"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4.05</w:t>
            </w:r>
          </w:p>
        </w:tc>
        <w:tc>
          <w:tcPr>
            <w:tcW w:w="1204" w:type="dxa"/>
            <w:vAlign w:val="center"/>
          </w:tcPr>
          <w:p w14:paraId="7F2FCC78" w14:textId="1FAA713D"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0.75</w:t>
            </w:r>
          </w:p>
        </w:tc>
        <w:tc>
          <w:tcPr>
            <w:tcW w:w="1201" w:type="dxa"/>
            <w:vAlign w:val="center"/>
          </w:tcPr>
          <w:p w14:paraId="67C40523" w14:textId="42B222CD" w:rsidR="004E0D35" w:rsidRPr="00760F71" w:rsidRDefault="004E0D35" w:rsidP="004E0D35">
            <w:pPr>
              <w:jc w:val="center"/>
              <w:rPr>
                <w:rFonts w:ascii="Sakkal Majalla" w:eastAsia="Calibri" w:hAnsi="Sakkal Majalla" w:cs="Sakkal Majalla"/>
                <w:sz w:val="24"/>
                <w:szCs w:val="24"/>
                <w:rtl/>
                <w:lang w:bidi="ar-EG"/>
              </w:rPr>
            </w:pPr>
            <w:r w:rsidRPr="00760F71">
              <w:rPr>
                <w:rFonts w:ascii="Sakkal Majalla" w:eastAsia="Calibri" w:hAnsi="Sakkal Majalla" w:cs="Sakkal Majalla"/>
                <w:sz w:val="24"/>
                <w:szCs w:val="24"/>
                <w:rtl/>
                <w:lang w:bidi="ar-EG"/>
              </w:rPr>
              <w:t xml:space="preserve">مرتفع </w:t>
            </w:r>
            <w:r w:rsidRPr="004E0D35">
              <w:rPr>
                <w:rFonts w:ascii="Sakkal Majalla" w:eastAsia="Calibri" w:hAnsi="Sakkal Majalla" w:cs="Sakkal Majalla"/>
                <w:sz w:val="24"/>
                <w:szCs w:val="24"/>
                <w:rtl/>
                <w:lang w:bidi="ar-EG"/>
              </w:rPr>
              <w:t>جدًا</w:t>
            </w:r>
          </w:p>
        </w:tc>
        <w:tc>
          <w:tcPr>
            <w:tcW w:w="0" w:type="auto"/>
            <w:vAlign w:val="center"/>
          </w:tcPr>
          <w:p w14:paraId="6605FF22" w14:textId="3C2778B4"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4</w:t>
            </w:r>
          </w:p>
        </w:tc>
      </w:tr>
      <w:bookmarkEnd w:id="179"/>
      <w:tr w:rsidR="004E0D35" w:rsidRPr="00760F71" w14:paraId="61B2FC80" w14:textId="77777777" w:rsidTr="009A37AD">
        <w:trPr>
          <w:trHeight w:val="533"/>
          <w:jc w:val="center"/>
        </w:trPr>
        <w:tc>
          <w:tcPr>
            <w:tcW w:w="0" w:type="auto"/>
            <w:vAlign w:val="center"/>
          </w:tcPr>
          <w:p w14:paraId="640FE3E0"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r w:rsidRPr="00760F71">
              <w:rPr>
                <w:rFonts w:ascii="Sakkal Majalla" w:eastAsia="Calibri" w:hAnsi="Sakkal Majalla" w:cs="Sakkal Majalla"/>
                <w:sz w:val="28"/>
                <w:szCs w:val="28"/>
                <w:rtl/>
                <w:lang w:bidi="ar-EG"/>
              </w:rPr>
              <w:t>3</w:t>
            </w:r>
          </w:p>
        </w:tc>
        <w:tc>
          <w:tcPr>
            <w:tcW w:w="4980" w:type="dxa"/>
            <w:vAlign w:val="center"/>
          </w:tcPr>
          <w:p w14:paraId="50A5F5C5" w14:textId="72DE7B40" w:rsidR="004E0D35" w:rsidRPr="00760F71" w:rsidRDefault="004E0D35" w:rsidP="004E0D35">
            <w:pPr>
              <w:bidi/>
              <w:jc w:val="both"/>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tl/>
              </w:rPr>
              <w:t>يتم التعامل مع الحالات الطارئة بكفاءة وسرعة</w:t>
            </w:r>
            <w:r w:rsidRPr="004E0D35">
              <w:rPr>
                <w:rFonts w:ascii="Sakkal Majalla" w:eastAsia="Times New Roman" w:hAnsi="Sakkal Majalla" w:cs="Sakkal Majalla"/>
                <w:sz w:val="24"/>
                <w:szCs w:val="24"/>
              </w:rPr>
              <w:t>.</w:t>
            </w:r>
          </w:p>
        </w:tc>
        <w:tc>
          <w:tcPr>
            <w:tcW w:w="920" w:type="dxa"/>
            <w:vAlign w:val="center"/>
          </w:tcPr>
          <w:p w14:paraId="09D267E7" w14:textId="360C5B89"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4.20</w:t>
            </w:r>
          </w:p>
        </w:tc>
        <w:tc>
          <w:tcPr>
            <w:tcW w:w="1204" w:type="dxa"/>
            <w:vAlign w:val="center"/>
          </w:tcPr>
          <w:p w14:paraId="67E8BA85" w14:textId="5E9E2191"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0.68</w:t>
            </w:r>
          </w:p>
        </w:tc>
        <w:tc>
          <w:tcPr>
            <w:tcW w:w="1201" w:type="dxa"/>
            <w:vAlign w:val="center"/>
          </w:tcPr>
          <w:p w14:paraId="66486398" w14:textId="77777777" w:rsidR="004E0D35" w:rsidRPr="00760F71" w:rsidRDefault="004E0D35" w:rsidP="004E0D35">
            <w:pPr>
              <w:jc w:val="center"/>
              <w:rPr>
                <w:rFonts w:ascii="Sakkal Majalla" w:eastAsia="Calibri" w:hAnsi="Sakkal Majalla" w:cs="Sakkal Majalla"/>
                <w:sz w:val="24"/>
                <w:szCs w:val="24"/>
                <w:rtl/>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0221B1EA" w14:textId="46E4FA15"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1</w:t>
            </w:r>
          </w:p>
        </w:tc>
      </w:tr>
      <w:tr w:rsidR="004E0D35" w:rsidRPr="00760F71" w14:paraId="7385DA54" w14:textId="77777777" w:rsidTr="009A37AD">
        <w:trPr>
          <w:trHeight w:val="533"/>
          <w:jc w:val="center"/>
        </w:trPr>
        <w:tc>
          <w:tcPr>
            <w:tcW w:w="0" w:type="auto"/>
            <w:vAlign w:val="center"/>
          </w:tcPr>
          <w:p w14:paraId="2A8DB7EF"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80" w:name="_Hlk195611381"/>
            <w:bookmarkEnd w:id="178"/>
            <w:r w:rsidRPr="00760F71">
              <w:rPr>
                <w:rFonts w:ascii="Sakkal Majalla" w:eastAsia="Calibri" w:hAnsi="Sakkal Majalla" w:cs="Sakkal Majalla"/>
                <w:sz w:val="28"/>
                <w:szCs w:val="28"/>
                <w:rtl/>
                <w:lang w:bidi="ar-EG"/>
              </w:rPr>
              <w:t>4</w:t>
            </w:r>
          </w:p>
        </w:tc>
        <w:tc>
          <w:tcPr>
            <w:tcW w:w="4980" w:type="dxa"/>
            <w:vAlign w:val="center"/>
          </w:tcPr>
          <w:p w14:paraId="19D618DA" w14:textId="00D09D9F"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يحرص العاملون على تلبية طلبات المرضى بشكل فوري</w:t>
            </w:r>
            <w:r w:rsidRPr="004E0D35">
              <w:rPr>
                <w:rFonts w:ascii="Sakkal Majalla" w:eastAsia="Times New Roman" w:hAnsi="Sakkal Majalla" w:cs="Sakkal Majalla"/>
                <w:sz w:val="24"/>
                <w:szCs w:val="24"/>
              </w:rPr>
              <w:t>.</w:t>
            </w:r>
          </w:p>
        </w:tc>
        <w:tc>
          <w:tcPr>
            <w:tcW w:w="920" w:type="dxa"/>
            <w:vAlign w:val="center"/>
          </w:tcPr>
          <w:p w14:paraId="4584328B" w14:textId="42272FDD"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4.08</w:t>
            </w:r>
          </w:p>
        </w:tc>
        <w:tc>
          <w:tcPr>
            <w:tcW w:w="1204" w:type="dxa"/>
            <w:vAlign w:val="center"/>
          </w:tcPr>
          <w:p w14:paraId="7B93E60B" w14:textId="3D8A169B"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0.70</w:t>
            </w:r>
          </w:p>
        </w:tc>
        <w:tc>
          <w:tcPr>
            <w:tcW w:w="1201" w:type="dxa"/>
            <w:vAlign w:val="center"/>
          </w:tcPr>
          <w:p w14:paraId="73ED353F" w14:textId="77777777" w:rsidR="004E0D35" w:rsidRPr="00760F71" w:rsidRDefault="004E0D35" w:rsidP="004E0D35">
            <w:pPr>
              <w:jc w:val="center"/>
              <w:rPr>
                <w:rFonts w:ascii="Sakkal Majalla" w:eastAsia="Calibri" w:hAnsi="Sakkal Majalla" w:cs="Sakkal Majalla"/>
                <w:sz w:val="24"/>
                <w:szCs w:val="24"/>
                <w:rtl/>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6E209876" w14:textId="0BACDF92"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3</w:t>
            </w:r>
          </w:p>
        </w:tc>
      </w:tr>
      <w:tr w:rsidR="004E0D35" w:rsidRPr="00760F71" w14:paraId="063A0597" w14:textId="77777777" w:rsidTr="009A37AD">
        <w:trPr>
          <w:trHeight w:val="533"/>
          <w:jc w:val="center"/>
        </w:trPr>
        <w:tc>
          <w:tcPr>
            <w:tcW w:w="0" w:type="auto"/>
            <w:vAlign w:val="center"/>
          </w:tcPr>
          <w:p w14:paraId="7115C545"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81" w:name="_Hlk195611411"/>
            <w:bookmarkEnd w:id="180"/>
            <w:r w:rsidRPr="00760F71">
              <w:rPr>
                <w:rFonts w:ascii="Sakkal Majalla" w:eastAsia="Calibri" w:hAnsi="Sakkal Majalla" w:cs="Sakkal Majalla"/>
                <w:sz w:val="28"/>
                <w:szCs w:val="28"/>
                <w:rtl/>
                <w:lang w:bidi="ar-EG"/>
              </w:rPr>
              <w:t>5</w:t>
            </w:r>
          </w:p>
        </w:tc>
        <w:tc>
          <w:tcPr>
            <w:tcW w:w="4980" w:type="dxa"/>
            <w:vAlign w:val="center"/>
          </w:tcPr>
          <w:p w14:paraId="6B3DD28A" w14:textId="2E94E046"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يتم تقليل فترات الانتظار داخل المستشفى قدر الإمكان</w:t>
            </w:r>
            <w:r w:rsidRPr="004E0D35">
              <w:rPr>
                <w:rFonts w:ascii="Sakkal Majalla" w:eastAsia="Times New Roman" w:hAnsi="Sakkal Majalla" w:cs="Sakkal Majalla"/>
                <w:sz w:val="24"/>
                <w:szCs w:val="24"/>
              </w:rPr>
              <w:t>.</w:t>
            </w:r>
          </w:p>
        </w:tc>
        <w:tc>
          <w:tcPr>
            <w:tcW w:w="920" w:type="dxa"/>
            <w:vAlign w:val="center"/>
          </w:tcPr>
          <w:p w14:paraId="3DC2D651" w14:textId="0155FBE4"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3.95</w:t>
            </w:r>
          </w:p>
        </w:tc>
        <w:tc>
          <w:tcPr>
            <w:tcW w:w="1204" w:type="dxa"/>
            <w:vAlign w:val="center"/>
          </w:tcPr>
          <w:p w14:paraId="76A4C7B3" w14:textId="3E17A1A9"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0.80</w:t>
            </w:r>
          </w:p>
        </w:tc>
        <w:tc>
          <w:tcPr>
            <w:tcW w:w="1201" w:type="dxa"/>
            <w:vAlign w:val="center"/>
          </w:tcPr>
          <w:p w14:paraId="2A8E1BE9" w14:textId="77777777" w:rsidR="004E0D35" w:rsidRPr="00760F71" w:rsidRDefault="004E0D35" w:rsidP="004E0D35">
            <w:pPr>
              <w:jc w:val="center"/>
              <w:rPr>
                <w:rFonts w:ascii="Sakkal Majalla" w:eastAsia="Calibri" w:hAnsi="Sakkal Majalla" w:cs="Sakkal Majalla"/>
                <w:sz w:val="24"/>
                <w:szCs w:val="24"/>
                <w:rtl/>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28D1731E" w14:textId="47483AA1"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5</w:t>
            </w:r>
          </w:p>
        </w:tc>
      </w:tr>
      <w:bookmarkEnd w:id="181"/>
      <w:tr w:rsidR="00760F71" w:rsidRPr="00760F71" w14:paraId="4F30BBCC" w14:textId="77777777" w:rsidTr="003E5015">
        <w:trPr>
          <w:trHeight w:val="533"/>
          <w:jc w:val="center"/>
        </w:trPr>
        <w:tc>
          <w:tcPr>
            <w:tcW w:w="5310" w:type="dxa"/>
            <w:gridSpan w:val="2"/>
            <w:shd w:val="clear" w:color="auto" w:fill="808080" w:themeFill="background1" w:themeFillShade="80"/>
            <w:vAlign w:val="center"/>
          </w:tcPr>
          <w:p w14:paraId="7AF53477" w14:textId="77777777" w:rsidR="00760F71" w:rsidRPr="00760F71" w:rsidRDefault="00760F71" w:rsidP="00760F71">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البعد ككل</w:t>
            </w:r>
          </w:p>
        </w:tc>
        <w:tc>
          <w:tcPr>
            <w:tcW w:w="920" w:type="dxa"/>
            <w:shd w:val="clear" w:color="auto" w:fill="808080" w:themeFill="background1" w:themeFillShade="80"/>
            <w:vAlign w:val="center"/>
          </w:tcPr>
          <w:p w14:paraId="2BEAA56E" w14:textId="594AE21F" w:rsidR="00760F71" w:rsidRPr="00760F71" w:rsidRDefault="004E0D35" w:rsidP="00760F71">
            <w:pPr>
              <w:jc w:val="center"/>
              <w:rPr>
                <w:rFonts w:ascii="Sakkal Majalla" w:eastAsia="Calibri" w:hAnsi="Sakkal Majalla" w:cs="Sakkal Majalla"/>
                <w:b/>
                <w:bCs/>
                <w:color w:val="FFFFFF" w:themeColor="background1"/>
                <w:sz w:val="24"/>
                <w:szCs w:val="24"/>
                <w:lang w:bidi="ar-EG"/>
              </w:rPr>
            </w:pPr>
            <w:r>
              <w:rPr>
                <w:rFonts w:ascii="Sakkal Majalla" w:eastAsia="Calibri" w:hAnsi="Sakkal Majalla" w:cs="Sakkal Majalla"/>
                <w:b/>
                <w:bCs/>
                <w:color w:val="FFFFFF" w:themeColor="background1"/>
                <w:sz w:val="24"/>
                <w:szCs w:val="24"/>
                <w:lang w:bidi="ar-EG"/>
              </w:rPr>
              <w:t>4.08</w:t>
            </w:r>
          </w:p>
        </w:tc>
        <w:tc>
          <w:tcPr>
            <w:tcW w:w="1204" w:type="dxa"/>
            <w:shd w:val="clear" w:color="auto" w:fill="808080" w:themeFill="background1" w:themeFillShade="80"/>
            <w:vAlign w:val="center"/>
          </w:tcPr>
          <w:p w14:paraId="63D92B86" w14:textId="28D1B460" w:rsidR="00760F71" w:rsidRPr="00760F71" w:rsidRDefault="00760F71" w:rsidP="00760F71">
            <w:pPr>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0.98</w:t>
            </w:r>
          </w:p>
        </w:tc>
        <w:tc>
          <w:tcPr>
            <w:tcW w:w="1201" w:type="dxa"/>
            <w:shd w:val="clear" w:color="auto" w:fill="808080" w:themeFill="background1" w:themeFillShade="80"/>
            <w:vAlign w:val="center"/>
          </w:tcPr>
          <w:p w14:paraId="1D67A739" w14:textId="77777777" w:rsidR="00760F71" w:rsidRPr="00760F71" w:rsidRDefault="00760F71" w:rsidP="00760F71">
            <w:pPr>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مرتفع</w:t>
            </w:r>
          </w:p>
        </w:tc>
        <w:tc>
          <w:tcPr>
            <w:tcW w:w="0" w:type="auto"/>
            <w:shd w:val="clear" w:color="auto" w:fill="808080" w:themeFill="background1" w:themeFillShade="80"/>
            <w:vAlign w:val="center"/>
          </w:tcPr>
          <w:p w14:paraId="2C86ECA2" w14:textId="77777777" w:rsidR="00760F71" w:rsidRPr="00760F71" w:rsidRDefault="00760F71" w:rsidP="00760F71">
            <w:pPr>
              <w:jc w:val="center"/>
              <w:rPr>
                <w:rFonts w:ascii="Sakkal Majalla" w:eastAsia="Calibri" w:hAnsi="Sakkal Majalla" w:cs="Sakkal Majalla"/>
                <w:b/>
                <w:bCs/>
                <w:color w:val="FFFFFF" w:themeColor="background1"/>
                <w:sz w:val="24"/>
                <w:szCs w:val="24"/>
                <w:rtl/>
                <w:lang w:bidi="ar-EG"/>
              </w:rPr>
            </w:pPr>
          </w:p>
        </w:tc>
      </w:tr>
    </w:tbl>
    <w:p w14:paraId="7EA13DE2" w14:textId="77777777" w:rsidR="004E0D35" w:rsidRDefault="004E0D35" w:rsidP="00760F71">
      <w:pPr>
        <w:contextualSpacing/>
        <w:jc w:val="both"/>
        <w:rPr>
          <w:rFonts w:ascii="Sakkal Majalla" w:hAnsi="Sakkal Majalla" w:cs="Sakkal Majalla"/>
          <w:sz w:val="28"/>
          <w:szCs w:val="28"/>
          <w:rtl/>
        </w:rPr>
      </w:pPr>
      <w:bookmarkStart w:id="182" w:name="_Hlk214275190"/>
    </w:p>
    <w:p w14:paraId="6A630C4C" w14:textId="081ED8CC" w:rsidR="004E0D35" w:rsidRDefault="00AF3B73" w:rsidP="00AF3B73">
      <w:pPr>
        <w:contextualSpacing/>
        <w:jc w:val="both"/>
        <w:rPr>
          <w:rFonts w:ascii="Sakkal Majalla" w:hAnsi="Sakkal Majalla" w:cs="Sakkal Majalla"/>
          <w:sz w:val="28"/>
          <w:szCs w:val="28"/>
          <w:rtl/>
        </w:rPr>
      </w:pPr>
      <w:r w:rsidRPr="00AF3B73">
        <w:rPr>
          <w:rFonts w:ascii="Sakkal Majalla" w:hAnsi="Sakkal Majalla" w:cs="Sakkal Majalla"/>
          <w:sz w:val="28"/>
          <w:szCs w:val="28"/>
          <w:rtl/>
        </w:rPr>
        <w:t xml:space="preserve">يتبين من الجدول السابق إجابات أفراد العينة حول </w:t>
      </w:r>
      <w:r w:rsidRPr="00AF3B73">
        <w:rPr>
          <w:rFonts w:ascii="Sakkal Majalla" w:hAnsi="Sakkal Majalla" w:cs="Sakkal Majalla"/>
          <w:b/>
          <w:bCs/>
          <w:sz w:val="28"/>
          <w:szCs w:val="28"/>
          <w:u w:val="single"/>
          <w:rtl/>
        </w:rPr>
        <w:t>بعد الاستجابة لمتغير جودة الخدمات الصحية</w:t>
      </w:r>
      <w:r w:rsidRPr="00AF3B73">
        <w:rPr>
          <w:rFonts w:ascii="Sakkal Majalla" w:hAnsi="Sakkal Majalla" w:cs="Sakkal Majalla"/>
          <w:sz w:val="28"/>
          <w:szCs w:val="28"/>
          <w:rtl/>
        </w:rPr>
        <w:t xml:space="preserve">، حيث جاء البعد ككل </w:t>
      </w:r>
      <w:r w:rsidRPr="00AF3B73">
        <w:rPr>
          <w:rFonts w:ascii="Sakkal Majalla" w:hAnsi="Sakkal Majalla" w:cs="Sakkal Majalla"/>
          <w:b/>
          <w:bCs/>
          <w:sz w:val="28"/>
          <w:szCs w:val="28"/>
          <w:u w:val="single"/>
          <w:rtl/>
        </w:rPr>
        <w:t>بمستوى مرتفع</w:t>
      </w:r>
      <w:r w:rsidRPr="00AF3B73">
        <w:rPr>
          <w:rFonts w:ascii="Sakkal Majalla" w:hAnsi="Sakkal Majalla" w:cs="Sakkal Majalla"/>
          <w:sz w:val="28"/>
          <w:szCs w:val="28"/>
          <w:rtl/>
        </w:rPr>
        <w:t>، بمتوسط حسابي (4.08)، وانحراف معياري (0.98)، مما يعكس ارتفاع مستوى استجابة مستشفيات القطاع الخاص لطب الأسنان بمنطقة القصيم لاحتياجات المرضى.</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فقد حصل البند (3) الذي نص على "يتم التعامل مع الحالات الطارئة بكفاءة وسرعة." على أعلى متوسط حسابي بلغ (4.20) وانحراف معياري (0.68)، يليه البند (1) والذي نص على "تستجيب المستشفى بسرعة لاحتياجات المرضى." بمتوسط حسابي (4.10) وانحراف معياري (0.72).</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وفي المرتبة الثالثة جاء البند (4) والذي نص على "يحرص العاملون على تلبية طلبات المرضى بشكل فوري." بمتوسط حسابي (4.08) وانحراف معياري (0.70)، وفي المرتبة الرابعة جاء البند (2) والذي نص على "يتم تقديم الخدمة الصحية في الوقت المناسب دون تأخير." بمتوسط حسابي (4.05) وانحراف معياري (0.75).</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وفي المرتبة الأخيرة جاء البند (5) والذي نص على "يتم تقليل فترات الانتظار داخل المستشفى قدر الإمكان." بمتوسط حسابي (3.95) وانحراف معياري (0.80).</w:t>
      </w:r>
    </w:p>
    <w:p w14:paraId="2A9FDFAA" w14:textId="77777777" w:rsidR="004E0D35" w:rsidRDefault="004E0D35" w:rsidP="00760F71">
      <w:pPr>
        <w:contextualSpacing/>
        <w:jc w:val="both"/>
        <w:rPr>
          <w:rFonts w:ascii="Sakkal Majalla" w:hAnsi="Sakkal Majalla" w:cs="Sakkal Majalla"/>
          <w:sz w:val="28"/>
          <w:szCs w:val="28"/>
          <w:rtl/>
        </w:rPr>
      </w:pPr>
    </w:p>
    <w:p w14:paraId="03553944" w14:textId="16D1A9BA" w:rsidR="004E0D35" w:rsidRDefault="004E0D35" w:rsidP="00760F71">
      <w:pPr>
        <w:contextualSpacing/>
        <w:jc w:val="both"/>
        <w:rPr>
          <w:rFonts w:ascii="Sakkal Majalla" w:hAnsi="Sakkal Majalla" w:cs="Sakkal Majalla"/>
          <w:sz w:val="28"/>
          <w:szCs w:val="28"/>
          <w:rtl/>
        </w:rPr>
      </w:pPr>
    </w:p>
    <w:p w14:paraId="046902D7" w14:textId="77777777" w:rsidR="00305649" w:rsidRDefault="00305649" w:rsidP="00760F71">
      <w:pPr>
        <w:contextualSpacing/>
        <w:jc w:val="both"/>
        <w:rPr>
          <w:rFonts w:ascii="Sakkal Majalla" w:hAnsi="Sakkal Majalla" w:cs="Sakkal Majalla"/>
          <w:sz w:val="28"/>
          <w:szCs w:val="28"/>
          <w:rtl/>
        </w:rPr>
      </w:pPr>
    </w:p>
    <w:p w14:paraId="0012CFD8" w14:textId="77777777" w:rsidR="00AF3B73" w:rsidRDefault="00AF3B73" w:rsidP="00760F71">
      <w:pPr>
        <w:contextualSpacing/>
        <w:jc w:val="both"/>
        <w:rPr>
          <w:rFonts w:ascii="Sakkal Majalla" w:hAnsi="Sakkal Majalla" w:cs="Sakkal Majalla"/>
          <w:sz w:val="28"/>
          <w:szCs w:val="28"/>
          <w:rtl/>
        </w:rPr>
      </w:pPr>
    </w:p>
    <w:bookmarkEnd w:id="182"/>
    <w:p w14:paraId="186FEAD9" w14:textId="11C795B8" w:rsidR="00760F71" w:rsidRPr="00760F71" w:rsidRDefault="00760F71" w:rsidP="00760F71">
      <w:pPr>
        <w:numPr>
          <w:ilvl w:val="0"/>
          <w:numId w:val="19"/>
        </w:numPr>
        <w:shd w:val="clear" w:color="auto" w:fill="FFFFFF" w:themeFill="background1"/>
        <w:spacing w:after="0" w:line="240" w:lineRule="auto"/>
        <w:contextualSpacing/>
        <w:jc w:val="both"/>
        <w:rPr>
          <w:rFonts w:ascii="Sakkal Majalla" w:eastAsia="Calibri" w:hAnsi="Sakkal Majalla" w:cs="Sakkal Majalla"/>
          <w:b/>
          <w:bCs/>
          <w:sz w:val="32"/>
          <w:szCs w:val="32"/>
        </w:rPr>
      </w:pPr>
      <w:r w:rsidRPr="00760F71">
        <w:rPr>
          <w:rFonts w:ascii="Sakkal Majalla" w:eastAsia="Calibri" w:hAnsi="Sakkal Majalla" w:cs="Sakkal Majalla"/>
          <w:b/>
          <w:bCs/>
          <w:sz w:val="32"/>
          <w:szCs w:val="32"/>
          <w:rtl/>
        </w:rPr>
        <w:lastRenderedPageBreak/>
        <w:t xml:space="preserve">البعد الثاني: </w:t>
      </w:r>
      <w:r w:rsidR="004E0D35">
        <w:rPr>
          <w:rFonts w:ascii="Sakkal Majalla" w:eastAsia="Calibri" w:hAnsi="Sakkal Majalla" w:cs="Sakkal Majalla" w:hint="cs"/>
          <w:b/>
          <w:bCs/>
          <w:sz w:val="32"/>
          <w:szCs w:val="32"/>
          <w:rtl/>
        </w:rPr>
        <w:t>الموثوقية</w:t>
      </w:r>
    </w:p>
    <w:p w14:paraId="18914A0C" w14:textId="77777777" w:rsidR="00760F71" w:rsidRPr="00760F71" w:rsidRDefault="00760F71" w:rsidP="00760F71">
      <w:pPr>
        <w:shd w:val="clear" w:color="auto" w:fill="FFFFFF" w:themeFill="background1"/>
        <w:spacing w:after="0" w:line="240" w:lineRule="auto"/>
        <w:ind w:left="720"/>
        <w:contextualSpacing/>
        <w:jc w:val="both"/>
        <w:rPr>
          <w:rFonts w:ascii="Sakkal Majalla" w:eastAsia="Calibri" w:hAnsi="Sakkal Majalla" w:cs="Sakkal Majalla"/>
          <w:b/>
          <w:bCs/>
          <w:sz w:val="32"/>
          <w:szCs w:val="32"/>
          <w:rtl/>
        </w:rPr>
      </w:pPr>
    </w:p>
    <w:p w14:paraId="18D25F37" w14:textId="0004691E" w:rsidR="00760F71" w:rsidRPr="00760F71" w:rsidRDefault="00760F71" w:rsidP="00760F71">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4"/>
          <w:szCs w:val="24"/>
          <w:lang w:bidi="ar-EG"/>
        </w:rPr>
      </w:pPr>
      <w:r w:rsidRPr="00760F71">
        <w:rPr>
          <w:rFonts w:ascii="Sakkal Majalla" w:hAnsi="Sakkal Majalla" w:cs="Sakkal Majalla"/>
          <w:b/>
          <w:bCs/>
          <w:color w:val="FFFFFF" w:themeColor="background1"/>
          <w:sz w:val="24"/>
          <w:szCs w:val="24"/>
          <w:rtl/>
          <w:lang w:bidi="ar-EG"/>
        </w:rPr>
        <w:t>جدول (</w:t>
      </w:r>
      <w:r w:rsidR="004E0D35">
        <w:rPr>
          <w:rFonts w:ascii="Sakkal Majalla" w:hAnsi="Sakkal Majalla" w:cs="Sakkal Majalla" w:hint="cs"/>
          <w:b/>
          <w:bCs/>
          <w:color w:val="FFFFFF" w:themeColor="background1"/>
          <w:sz w:val="24"/>
          <w:szCs w:val="24"/>
          <w:rtl/>
          <w:lang w:bidi="ar-EG"/>
        </w:rPr>
        <w:t>6</w:t>
      </w:r>
      <w:r w:rsidRPr="00760F71">
        <w:rPr>
          <w:rFonts w:ascii="Sakkal Majalla" w:hAnsi="Sakkal Majalla" w:cs="Sakkal Majalla"/>
          <w:b/>
          <w:bCs/>
          <w:color w:val="FFFFFF" w:themeColor="background1"/>
          <w:sz w:val="24"/>
          <w:szCs w:val="24"/>
          <w:rtl/>
          <w:lang w:bidi="ar-EG"/>
        </w:rPr>
        <w:t xml:space="preserve">) يوضح </w:t>
      </w:r>
      <w:r w:rsidR="004E0D35">
        <w:rPr>
          <w:rFonts w:ascii="Sakkal Majalla" w:hAnsi="Sakkal Majalla" w:cs="Sakkal Majalla" w:hint="cs"/>
          <w:b/>
          <w:bCs/>
          <w:color w:val="FFFFFF" w:themeColor="background1"/>
          <w:sz w:val="24"/>
          <w:szCs w:val="24"/>
          <w:rtl/>
          <w:lang w:bidi="ar-EG"/>
        </w:rPr>
        <w:t>بعد الموثوقية لمتغير جودة الخدمات الصحية</w:t>
      </w:r>
    </w:p>
    <w:tbl>
      <w:tblPr>
        <w:tblStyle w:val="TableGrid5"/>
        <w:bidiVisual/>
        <w:tblW w:w="0" w:type="auto"/>
        <w:jc w:val="center"/>
        <w:tblLook w:val="04A0" w:firstRow="1" w:lastRow="0" w:firstColumn="1" w:lastColumn="0" w:noHBand="0" w:noVBand="1"/>
      </w:tblPr>
      <w:tblGrid>
        <w:gridCol w:w="330"/>
        <w:gridCol w:w="4453"/>
        <w:gridCol w:w="1462"/>
        <w:gridCol w:w="1204"/>
        <w:gridCol w:w="1201"/>
        <w:gridCol w:w="836"/>
      </w:tblGrid>
      <w:tr w:rsidR="00760F71" w:rsidRPr="00760F71" w14:paraId="3D3E99A7" w14:textId="77777777" w:rsidTr="003E5015">
        <w:trPr>
          <w:trHeight w:val="533"/>
          <w:jc w:val="center"/>
        </w:trPr>
        <w:tc>
          <w:tcPr>
            <w:tcW w:w="0" w:type="auto"/>
            <w:shd w:val="clear" w:color="auto" w:fill="808080" w:themeFill="background1" w:themeFillShade="80"/>
            <w:vAlign w:val="center"/>
          </w:tcPr>
          <w:p w14:paraId="599B84F0" w14:textId="77777777" w:rsidR="00760F71" w:rsidRPr="00760F71" w:rsidRDefault="00760F71" w:rsidP="00760F71">
            <w:pPr>
              <w:spacing w:line="276" w:lineRule="auto"/>
              <w:jc w:val="center"/>
              <w:rPr>
                <w:rFonts w:ascii="Sakkal Majalla" w:eastAsia="Calibri" w:hAnsi="Sakkal Majalla" w:cs="Sakkal Majalla"/>
                <w:sz w:val="28"/>
                <w:szCs w:val="28"/>
                <w:lang w:bidi="ar-EG"/>
              </w:rPr>
            </w:pPr>
            <w:r w:rsidRPr="00760F71">
              <w:rPr>
                <w:rFonts w:ascii="Sakkal Majalla" w:eastAsia="Calibri" w:hAnsi="Sakkal Majalla" w:cs="Sakkal Majalla"/>
                <w:b/>
                <w:bCs/>
                <w:color w:val="FFFFFF" w:themeColor="background1"/>
                <w:sz w:val="24"/>
                <w:szCs w:val="24"/>
                <w:rtl/>
                <w:lang w:bidi="ar-EG"/>
              </w:rPr>
              <w:t>م</w:t>
            </w:r>
          </w:p>
        </w:tc>
        <w:tc>
          <w:tcPr>
            <w:tcW w:w="0" w:type="auto"/>
            <w:shd w:val="clear" w:color="auto" w:fill="808080" w:themeFill="background1" w:themeFillShade="80"/>
            <w:vAlign w:val="center"/>
          </w:tcPr>
          <w:p w14:paraId="3E47E1B9" w14:textId="77777777" w:rsidR="00760F71" w:rsidRPr="00760F71" w:rsidRDefault="00760F71" w:rsidP="00760F71">
            <w:pPr>
              <w:bidi/>
              <w:jc w:val="center"/>
              <w:rPr>
                <w:rFonts w:ascii="Sakkal Majalla" w:hAnsi="Sakkal Majalla" w:cs="Sakkal Majalla"/>
                <w:sz w:val="24"/>
                <w:szCs w:val="24"/>
                <w:lang w:bidi="ar-EG"/>
              </w:rPr>
            </w:pPr>
            <w:r w:rsidRPr="00760F71">
              <w:rPr>
                <w:rFonts w:ascii="Sakkal Majalla" w:eastAsia="Calibri" w:hAnsi="Sakkal Majalla" w:cs="Sakkal Majalla"/>
                <w:b/>
                <w:bCs/>
                <w:color w:val="FFFFFF" w:themeColor="background1"/>
                <w:sz w:val="24"/>
                <w:szCs w:val="24"/>
                <w:rtl/>
                <w:lang w:bidi="ar-EG"/>
              </w:rPr>
              <w:t>العبارات</w:t>
            </w:r>
          </w:p>
        </w:tc>
        <w:tc>
          <w:tcPr>
            <w:tcW w:w="0" w:type="auto"/>
            <w:shd w:val="clear" w:color="auto" w:fill="808080" w:themeFill="background1" w:themeFillShade="80"/>
            <w:vAlign w:val="center"/>
          </w:tcPr>
          <w:p w14:paraId="66AB5DAE" w14:textId="77777777" w:rsidR="00760F71" w:rsidRPr="00760F71" w:rsidRDefault="00760F71" w:rsidP="00760F71">
            <w:pPr>
              <w:bidi/>
              <w:jc w:val="center"/>
              <w:rPr>
                <w:rFonts w:ascii="Sakkal Majalla" w:eastAsia="Calibri" w:hAnsi="Sakkal Majalla" w:cs="Sakkal Majalla"/>
                <w:sz w:val="24"/>
                <w:szCs w:val="24"/>
                <w:lang w:bidi="ar-EG"/>
              </w:rPr>
            </w:pPr>
            <w:r w:rsidRPr="00760F71">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5735D67E" w14:textId="77777777" w:rsidR="00760F71" w:rsidRPr="00760F71" w:rsidRDefault="00760F71" w:rsidP="00760F71">
            <w:pPr>
              <w:bidi/>
              <w:jc w:val="center"/>
              <w:rPr>
                <w:rFonts w:ascii="Sakkal Majalla" w:eastAsia="Calibri" w:hAnsi="Sakkal Majalla" w:cs="Sakkal Majalla"/>
                <w:sz w:val="24"/>
                <w:szCs w:val="24"/>
                <w:lang w:bidi="ar-EG"/>
              </w:rPr>
            </w:pPr>
            <w:r w:rsidRPr="00760F71">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47728A65" w14:textId="77777777" w:rsidR="00760F71" w:rsidRPr="00760F71" w:rsidRDefault="00760F71" w:rsidP="00760F71">
            <w:pPr>
              <w:bidi/>
              <w:jc w:val="center"/>
              <w:rPr>
                <w:rFonts w:ascii="Sakkal Majalla" w:eastAsia="Calibri" w:hAnsi="Sakkal Majalla" w:cs="Sakkal Majalla"/>
                <w:sz w:val="24"/>
                <w:szCs w:val="24"/>
                <w:rtl/>
                <w:lang w:bidi="ar-EG"/>
              </w:rPr>
            </w:pPr>
            <w:r w:rsidRPr="00760F71">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103430BE" w14:textId="77777777" w:rsidR="00760F71" w:rsidRPr="00760F71" w:rsidRDefault="00760F71" w:rsidP="00760F71">
            <w:pPr>
              <w:bidi/>
              <w:jc w:val="center"/>
              <w:rPr>
                <w:rFonts w:ascii="Sakkal Majalla" w:eastAsia="Calibri" w:hAnsi="Sakkal Majalla" w:cs="Sakkal Majalla"/>
                <w:sz w:val="24"/>
                <w:szCs w:val="24"/>
                <w:lang w:bidi="ar-EG"/>
              </w:rPr>
            </w:pPr>
            <w:r w:rsidRPr="00760F71">
              <w:rPr>
                <w:rFonts w:ascii="Sakkal Majalla" w:eastAsia="Calibri" w:hAnsi="Sakkal Majalla" w:cs="Sakkal Majalla"/>
                <w:b/>
                <w:bCs/>
                <w:color w:val="FFFFFF" w:themeColor="background1"/>
                <w:sz w:val="24"/>
                <w:szCs w:val="24"/>
                <w:rtl/>
                <w:lang w:bidi="ar-EG"/>
              </w:rPr>
              <w:t>الترتيب</w:t>
            </w:r>
          </w:p>
        </w:tc>
      </w:tr>
      <w:tr w:rsidR="004E0D35" w:rsidRPr="00760F71" w14:paraId="3C5142B8" w14:textId="77777777" w:rsidTr="00390207">
        <w:trPr>
          <w:trHeight w:val="533"/>
          <w:jc w:val="center"/>
        </w:trPr>
        <w:tc>
          <w:tcPr>
            <w:tcW w:w="0" w:type="auto"/>
            <w:vAlign w:val="center"/>
          </w:tcPr>
          <w:p w14:paraId="25997117" w14:textId="77777777" w:rsidR="004E0D35" w:rsidRPr="00760F71" w:rsidRDefault="004E0D35" w:rsidP="004E0D35">
            <w:pPr>
              <w:spacing w:line="276" w:lineRule="auto"/>
              <w:jc w:val="center"/>
              <w:rPr>
                <w:rFonts w:ascii="Sakkal Majalla" w:eastAsia="Calibri" w:hAnsi="Sakkal Majalla" w:cs="Sakkal Majalla"/>
                <w:sz w:val="28"/>
                <w:szCs w:val="28"/>
                <w:lang w:bidi="ar-EG"/>
              </w:rPr>
            </w:pPr>
            <w:bookmarkStart w:id="183" w:name="_Hlk214275454"/>
            <w:r w:rsidRPr="00760F71">
              <w:rPr>
                <w:rFonts w:ascii="Sakkal Majalla" w:eastAsia="Calibri" w:hAnsi="Sakkal Majalla" w:cs="Sakkal Majalla"/>
                <w:sz w:val="28"/>
                <w:szCs w:val="28"/>
                <w:rtl/>
                <w:lang w:bidi="ar-EG"/>
              </w:rPr>
              <w:t>1</w:t>
            </w:r>
          </w:p>
        </w:tc>
        <w:tc>
          <w:tcPr>
            <w:tcW w:w="0" w:type="auto"/>
            <w:vAlign w:val="center"/>
          </w:tcPr>
          <w:p w14:paraId="0A943588" w14:textId="27DB3858"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تقدم المستشفى خدمات صحية دقيقة وخالية من الأخطاء</w:t>
            </w:r>
            <w:r w:rsidRPr="004E0D35">
              <w:rPr>
                <w:rFonts w:ascii="Sakkal Majalla" w:eastAsia="Times New Roman" w:hAnsi="Sakkal Majalla" w:cs="Sakkal Majalla"/>
                <w:sz w:val="24"/>
                <w:szCs w:val="24"/>
              </w:rPr>
              <w:t>.</w:t>
            </w:r>
          </w:p>
        </w:tc>
        <w:tc>
          <w:tcPr>
            <w:tcW w:w="0" w:type="auto"/>
            <w:vAlign w:val="center"/>
          </w:tcPr>
          <w:p w14:paraId="72D66264" w14:textId="21699237"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4.15</w:t>
            </w:r>
          </w:p>
        </w:tc>
        <w:tc>
          <w:tcPr>
            <w:tcW w:w="1204" w:type="dxa"/>
            <w:vAlign w:val="center"/>
          </w:tcPr>
          <w:p w14:paraId="25899B2E" w14:textId="2B4CA53A"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0.69</w:t>
            </w:r>
          </w:p>
        </w:tc>
        <w:tc>
          <w:tcPr>
            <w:tcW w:w="1201" w:type="dxa"/>
            <w:vAlign w:val="center"/>
          </w:tcPr>
          <w:p w14:paraId="2B12E923" w14:textId="77777777" w:rsidR="004E0D35" w:rsidRPr="00760F71" w:rsidRDefault="004E0D35" w:rsidP="004E0D35">
            <w:pPr>
              <w:jc w:val="center"/>
              <w:rPr>
                <w:rFonts w:ascii="Sakkal Majalla" w:eastAsia="Calibri" w:hAnsi="Sakkal Majalla" w:cs="Sakkal Majalla"/>
                <w:sz w:val="24"/>
                <w:szCs w:val="24"/>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0F86AAC0" w14:textId="269BE0F2"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2</w:t>
            </w:r>
          </w:p>
        </w:tc>
      </w:tr>
      <w:tr w:rsidR="004E0D35" w:rsidRPr="00760F71" w14:paraId="17007B7A" w14:textId="77777777" w:rsidTr="00390207">
        <w:trPr>
          <w:trHeight w:val="533"/>
          <w:jc w:val="center"/>
        </w:trPr>
        <w:tc>
          <w:tcPr>
            <w:tcW w:w="0" w:type="auto"/>
            <w:vAlign w:val="center"/>
          </w:tcPr>
          <w:p w14:paraId="147964D0"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84" w:name="_Hlk207547648"/>
            <w:bookmarkEnd w:id="183"/>
            <w:r w:rsidRPr="00760F71">
              <w:rPr>
                <w:rFonts w:ascii="Sakkal Majalla" w:eastAsia="Calibri" w:hAnsi="Sakkal Majalla" w:cs="Sakkal Majalla"/>
                <w:sz w:val="28"/>
                <w:szCs w:val="28"/>
                <w:lang w:bidi="ar-EG"/>
              </w:rPr>
              <w:t>2</w:t>
            </w:r>
          </w:p>
        </w:tc>
        <w:tc>
          <w:tcPr>
            <w:tcW w:w="0" w:type="auto"/>
            <w:vAlign w:val="center"/>
          </w:tcPr>
          <w:p w14:paraId="101D3C7C" w14:textId="39E47119" w:rsidR="004E0D35" w:rsidRPr="00760F71" w:rsidRDefault="004E0D35" w:rsidP="004E0D35">
            <w:pPr>
              <w:bidi/>
              <w:jc w:val="both"/>
              <w:rPr>
                <w:rFonts w:ascii="Sakkal Majalla" w:hAnsi="Sakkal Majalla" w:cs="Sakkal Majalla"/>
                <w:sz w:val="24"/>
                <w:szCs w:val="24"/>
                <w:rtl/>
                <w:lang w:bidi="ar-EG"/>
              </w:rPr>
            </w:pPr>
            <w:r w:rsidRPr="004E0D35">
              <w:rPr>
                <w:rFonts w:ascii="Sakkal Majalla" w:eastAsia="Times New Roman" w:hAnsi="Sakkal Majalla" w:cs="Sakkal Majalla"/>
                <w:sz w:val="24"/>
                <w:szCs w:val="24"/>
                <w:rtl/>
              </w:rPr>
              <w:t>تلتزم المستشفى بالمواعيد المحددة لتقديم الخدمة</w:t>
            </w:r>
            <w:r w:rsidRPr="004E0D35">
              <w:rPr>
                <w:rFonts w:ascii="Sakkal Majalla" w:eastAsia="Times New Roman" w:hAnsi="Sakkal Majalla" w:cs="Sakkal Majalla"/>
                <w:sz w:val="24"/>
                <w:szCs w:val="24"/>
              </w:rPr>
              <w:t>.</w:t>
            </w:r>
          </w:p>
        </w:tc>
        <w:tc>
          <w:tcPr>
            <w:tcW w:w="0" w:type="auto"/>
            <w:vAlign w:val="center"/>
          </w:tcPr>
          <w:p w14:paraId="4CA60802" w14:textId="4F75A541"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4.10</w:t>
            </w:r>
          </w:p>
        </w:tc>
        <w:tc>
          <w:tcPr>
            <w:tcW w:w="1204" w:type="dxa"/>
            <w:vAlign w:val="center"/>
          </w:tcPr>
          <w:p w14:paraId="188E1FF4" w14:textId="26935450"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0.72</w:t>
            </w:r>
          </w:p>
        </w:tc>
        <w:tc>
          <w:tcPr>
            <w:tcW w:w="1201" w:type="dxa"/>
            <w:vAlign w:val="center"/>
          </w:tcPr>
          <w:p w14:paraId="1F6C8459" w14:textId="77777777" w:rsidR="004E0D35" w:rsidRPr="00760F71" w:rsidRDefault="004E0D35" w:rsidP="004E0D35">
            <w:pPr>
              <w:jc w:val="center"/>
              <w:rPr>
                <w:rFonts w:ascii="Sakkal Majalla" w:eastAsia="Calibri" w:hAnsi="Sakkal Majalla" w:cs="Sakkal Majalla"/>
                <w:sz w:val="24"/>
                <w:szCs w:val="24"/>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211E005C" w14:textId="472B43BA"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4</w:t>
            </w:r>
          </w:p>
        </w:tc>
      </w:tr>
      <w:tr w:rsidR="004E0D35" w:rsidRPr="00760F71" w14:paraId="1A5B90E3" w14:textId="77777777" w:rsidTr="00390207">
        <w:trPr>
          <w:trHeight w:val="533"/>
          <w:jc w:val="center"/>
        </w:trPr>
        <w:tc>
          <w:tcPr>
            <w:tcW w:w="0" w:type="auto"/>
            <w:vAlign w:val="center"/>
          </w:tcPr>
          <w:p w14:paraId="088DB7B0"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85" w:name="_Hlk207548023"/>
            <w:bookmarkEnd w:id="184"/>
            <w:r w:rsidRPr="00760F71">
              <w:rPr>
                <w:rFonts w:ascii="Sakkal Majalla" w:eastAsia="Calibri" w:hAnsi="Sakkal Majalla" w:cs="Sakkal Majalla"/>
                <w:sz w:val="28"/>
                <w:szCs w:val="28"/>
                <w:lang w:bidi="ar-EG"/>
              </w:rPr>
              <w:t>3</w:t>
            </w:r>
          </w:p>
        </w:tc>
        <w:tc>
          <w:tcPr>
            <w:tcW w:w="0" w:type="auto"/>
            <w:vAlign w:val="center"/>
          </w:tcPr>
          <w:p w14:paraId="3FCC8F8A" w14:textId="53180ED1" w:rsidR="004E0D35" w:rsidRPr="00760F71" w:rsidRDefault="004E0D35" w:rsidP="004E0D35">
            <w:pPr>
              <w:bidi/>
              <w:jc w:val="both"/>
              <w:rPr>
                <w:rFonts w:ascii="Sakkal Majalla" w:hAnsi="Sakkal Majalla" w:cs="Sakkal Majalla"/>
                <w:sz w:val="24"/>
                <w:szCs w:val="24"/>
                <w:rtl/>
                <w:lang w:bidi="ar-EG"/>
              </w:rPr>
            </w:pPr>
            <w:r w:rsidRPr="004E0D35">
              <w:rPr>
                <w:rFonts w:ascii="Sakkal Majalla" w:eastAsia="Times New Roman" w:hAnsi="Sakkal Majalla" w:cs="Sakkal Majalla"/>
                <w:sz w:val="24"/>
                <w:szCs w:val="24"/>
                <w:rtl/>
              </w:rPr>
              <w:t>يمكن الاعتماد على المستشفى في تقديم الرعاية الصحية المطلوبة</w:t>
            </w:r>
            <w:r w:rsidRPr="004E0D35">
              <w:rPr>
                <w:rFonts w:ascii="Sakkal Majalla" w:eastAsia="Times New Roman" w:hAnsi="Sakkal Majalla" w:cs="Sakkal Majalla"/>
                <w:sz w:val="24"/>
                <w:szCs w:val="24"/>
              </w:rPr>
              <w:t>.</w:t>
            </w:r>
          </w:p>
        </w:tc>
        <w:tc>
          <w:tcPr>
            <w:tcW w:w="0" w:type="auto"/>
            <w:vAlign w:val="center"/>
          </w:tcPr>
          <w:p w14:paraId="25AB683E" w14:textId="5C45B1A0"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4.18</w:t>
            </w:r>
          </w:p>
        </w:tc>
        <w:tc>
          <w:tcPr>
            <w:tcW w:w="1204" w:type="dxa"/>
            <w:vAlign w:val="center"/>
          </w:tcPr>
          <w:p w14:paraId="3BCAD476" w14:textId="661560B5"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0.68</w:t>
            </w:r>
          </w:p>
        </w:tc>
        <w:tc>
          <w:tcPr>
            <w:tcW w:w="1201" w:type="dxa"/>
            <w:vAlign w:val="center"/>
          </w:tcPr>
          <w:p w14:paraId="6F4586B6" w14:textId="77777777" w:rsidR="004E0D35" w:rsidRPr="00760F71" w:rsidRDefault="004E0D35" w:rsidP="004E0D35">
            <w:pPr>
              <w:jc w:val="center"/>
              <w:rPr>
                <w:rFonts w:ascii="Sakkal Majalla" w:eastAsia="Calibri" w:hAnsi="Sakkal Majalla" w:cs="Sakkal Majalla"/>
                <w:sz w:val="24"/>
                <w:szCs w:val="24"/>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594DD7C5" w14:textId="51C109D8"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1</w:t>
            </w:r>
          </w:p>
        </w:tc>
      </w:tr>
      <w:tr w:rsidR="004E0D35" w:rsidRPr="00760F71" w14:paraId="7EDF3EA0" w14:textId="77777777" w:rsidTr="00390207">
        <w:trPr>
          <w:trHeight w:val="533"/>
          <w:jc w:val="center"/>
        </w:trPr>
        <w:tc>
          <w:tcPr>
            <w:tcW w:w="0" w:type="auto"/>
            <w:vAlign w:val="center"/>
          </w:tcPr>
          <w:p w14:paraId="45D212A8"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86" w:name="_Hlk207547925"/>
            <w:bookmarkEnd w:id="185"/>
            <w:r w:rsidRPr="00760F71">
              <w:rPr>
                <w:rFonts w:ascii="Sakkal Majalla" w:eastAsia="Calibri" w:hAnsi="Sakkal Majalla" w:cs="Sakkal Majalla"/>
                <w:sz w:val="28"/>
                <w:szCs w:val="28"/>
                <w:lang w:bidi="ar-EG"/>
              </w:rPr>
              <w:t>4</w:t>
            </w:r>
          </w:p>
        </w:tc>
        <w:tc>
          <w:tcPr>
            <w:tcW w:w="0" w:type="auto"/>
            <w:vAlign w:val="center"/>
          </w:tcPr>
          <w:p w14:paraId="272287BB" w14:textId="7CFE74C8" w:rsidR="004E0D35" w:rsidRPr="00760F71" w:rsidRDefault="004E0D35" w:rsidP="004E0D35">
            <w:pPr>
              <w:bidi/>
              <w:jc w:val="both"/>
              <w:rPr>
                <w:rFonts w:ascii="Sakkal Majalla" w:hAnsi="Sakkal Majalla" w:cs="Sakkal Majalla"/>
                <w:sz w:val="24"/>
                <w:szCs w:val="24"/>
                <w:rtl/>
                <w:lang w:bidi="ar-EG"/>
              </w:rPr>
            </w:pPr>
            <w:r w:rsidRPr="004E0D35">
              <w:rPr>
                <w:rFonts w:ascii="Sakkal Majalla" w:eastAsia="Times New Roman" w:hAnsi="Sakkal Majalla" w:cs="Sakkal Majalla"/>
                <w:sz w:val="24"/>
                <w:szCs w:val="24"/>
                <w:rtl/>
              </w:rPr>
              <w:t>يتم تنفيذ الإجراءات الطبية بكفاءة عالية</w:t>
            </w:r>
            <w:r w:rsidRPr="004E0D35">
              <w:rPr>
                <w:rFonts w:ascii="Sakkal Majalla" w:eastAsia="Times New Roman" w:hAnsi="Sakkal Majalla" w:cs="Sakkal Majalla"/>
                <w:sz w:val="24"/>
                <w:szCs w:val="24"/>
              </w:rPr>
              <w:t>.</w:t>
            </w:r>
          </w:p>
        </w:tc>
        <w:tc>
          <w:tcPr>
            <w:tcW w:w="0" w:type="auto"/>
            <w:vAlign w:val="center"/>
          </w:tcPr>
          <w:p w14:paraId="72BDDC75" w14:textId="7AE7B89B"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4.12</w:t>
            </w:r>
          </w:p>
        </w:tc>
        <w:tc>
          <w:tcPr>
            <w:tcW w:w="1204" w:type="dxa"/>
            <w:vAlign w:val="center"/>
          </w:tcPr>
          <w:p w14:paraId="78BF784D" w14:textId="31204F2F"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0.70</w:t>
            </w:r>
          </w:p>
        </w:tc>
        <w:tc>
          <w:tcPr>
            <w:tcW w:w="1201" w:type="dxa"/>
            <w:vAlign w:val="center"/>
          </w:tcPr>
          <w:p w14:paraId="64770F4B" w14:textId="77777777" w:rsidR="004E0D35" w:rsidRPr="00760F71" w:rsidRDefault="004E0D35" w:rsidP="004E0D35">
            <w:pPr>
              <w:jc w:val="center"/>
              <w:rPr>
                <w:rFonts w:ascii="Sakkal Majalla" w:eastAsia="Calibri" w:hAnsi="Sakkal Majalla" w:cs="Sakkal Majalla"/>
                <w:sz w:val="24"/>
                <w:szCs w:val="24"/>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46928AAF" w14:textId="1BEB72CC"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3</w:t>
            </w:r>
          </w:p>
        </w:tc>
      </w:tr>
      <w:tr w:rsidR="004E0D35" w:rsidRPr="00760F71" w14:paraId="2BAF5D4B" w14:textId="77777777" w:rsidTr="00390207">
        <w:trPr>
          <w:trHeight w:val="533"/>
          <w:jc w:val="center"/>
        </w:trPr>
        <w:tc>
          <w:tcPr>
            <w:tcW w:w="0" w:type="auto"/>
            <w:vAlign w:val="center"/>
          </w:tcPr>
          <w:p w14:paraId="55728546"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87" w:name="_Hlk214275486"/>
            <w:bookmarkEnd w:id="186"/>
            <w:r w:rsidRPr="00760F71">
              <w:rPr>
                <w:rFonts w:ascii="Sakkal Majalla" w:eastAsia="Calibri" w:hAnsi="Sakkal Majalla" w:cs="Sakkal Majalla"/>
                <w:sz w:val="28"/>
                <w:szCs w:val="28"/>
                <w:lang w:bidi="ar-EG"/>
              </w:rPr>
              <w:t>5</w:t>
            </w:r>
          </w:p>
        </w:tc>
        <w:tc>
          <w:tcPr>
            <w:tcW w:w="0" w:type="auto"/>
            <w:vAlign w:val="center"/>
          </w:tcPr>
          <w:p w14:paraId="256F9FBB" w14:textId="66E16BD6" w:rsidR="004E0D35" w:rsidRPr="00760F71" w:rsidRDefault="004E0D35" w:rsidP="004E0D35">
            <w:pPr>
              <w:bidi/>
              <w:jc w:val="both"/>
              <w:rPr>
                <w:rFonts w:ascii="Sakkal Majalla" w:hAnsi="Sakkal Majalla" w:cs="Sakkal Majalla"/>
                <w:sz w:val="24"/>
                <w:szCs w:val="24"/>
                <w:rtl/>
                <w:lang w:bidi="ar-EG"/>
              </w:rPr>
            </w:pPr>
            <w:r w:rsidRPr="004E0D35">
              <w:rPr>
                <w:rFonts w:ascii="Sakkal Majalla" w:eastAsia="Times New Roman" w:hAnsi="Sakkal Majalla" w:cs="Sakkal Majalla"/>
                <w:sz w:val="24"/>
                <w:szCs w:val="24"/>
                <w:rtl/>
              </w:rPr>
              <w:t>تحرص المستشفى على تقديم الخدمة بنفس الجودة في كل مرة</w:t>
            </w:r>
            <w:r w:rsidRPr="004E0D35">
              <w:rPr>
                <w:rFonts w:ascii="Sakkal Majalla" w:eastAsia="Times New Roman" w:hAnsi="Sakkal Majalla" w:cs="Sakkal Majalla"/>
                <w:sz w:val="24"/>
                <w:szCs w:val="24"/>
              </w:rPr>
              <w:t>.</w:t>
            </w:r>
          </w:p>
        </w:tc>
        <w:tc>
          <w:tcPr>
            <w:tcW w:w="0" w:type="auto"/>
            <w:vAlign w:val="center"/>
          </w:tcPr>
          <w:p w14:paraId="464F7F7B" w14:textId="42EA1E11"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4.05</w:t>
            </w:r>
          </w:p>
        </w:tc>
        <w:tc>
          <w:tcPr>
            <w:tcW w:w="1204" w:type="dxa"/>
            <w:vAlign w:val="center"/>
          </w:tcPr>
          <w:p w14:paraId="72DA7483" w14:textId="7E8A128F"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0.74</w:t>
            </w:r>
          </w:p>
        </w:tc>
        <w:tc>
          <w:tcPr>
            <w:tcW w:w="1201" w:type="dxa"/>
            <w:vAlign w:val="center"/>
          </w:tcPr>
          <w:p w14:paraId="41B4B5D5" w14:textId="77777777" w:rsidR="004E0D35" w:rsidRPr="00760F71" w:rsidRDefault="004E0D35" w:rsidP="004E0D35">
            <w:pPr>
              <w:jc w:val="center"/>
              <w:rPr>
                <w:rFonts w:ascii="Sakkal Majalla" w:eastAsia="Calibri" w:hAnsi="Sakkal Majalla" w:cs="Sakkal Majalla"/>
                <w:sz w:val="24"/>
                <w:szCs w:val="24"/>
                <w:lang w:bidi="ar-EG"/>
              </w:rPr>
            </w:pPr>
            <w:r w:rsidRPr="00760F71">
              <w:rPr>
                <w:rFonts w:ascii="Sakkal Majalla" w:eastAsia="Calibri" w:hAnsi="Sakkal Majalla" w:cs="Sakkal Majalla"/>
                <w:sz w:val="24"/>
                <w:szCs w:val="24"/>
                <w:rtl/>
                <w:lang w:bidi="ar-EG"/>
              </w:rPr>
              <w:t xml:space="preserve">مرتفع </w:t>
            </w:r>
          </w:p>
        </w:tc>
        <w:tc>
          <w:tcPr>
            <w:tcW w:w="0" w:type="auto"/>
            <w:vAlign w:val="center"/>
          </w:tcPr>
          <w:p w14:paraId="4CB08A1D" w14:textId="341CD3C9"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5</w:t>
            </w:r>
          </w:p>
        </w:tc>
      </w:tr>
      <w:bookmarkEnd w:id="187"/>
      <w:tr w:rsidR="00760F71" w:rsidRPr="00760F71" w14:paraId="7325E7DB" w14:textId="77777777" w:rsidTr="003E5015">
        <w:trPr>
          <w:trHeight w:val="555"/>
          <w:jc w:val="center"/>
        </w:trPr>
        <w:tc>
          <w:tcPr>
            <w:tcW w:w="0" w:type="auto"/>
            <w:gridSpan w:val="2"/>
            <w:shd w:val="clear" w:color="auto" w:fill="808080" w:themeFill="background1" w:themeFillShade="80"/>
            <w:vAlign w:val="center"/>
          </w:tcPr>
          <w:p w14:paraId="019AC929" w14:textId="77777777" w:rsidR="00760F71" w:rsidRPr="00760F71" w:rsidRDefault="00760F71" w:rsidP="00760F71">
            <w:pPr>
              <w:jc w:val="center"/>
              <w:rPr>
                <w:rFonts w:ascii="Sakkal Majalla" w:eastAsia="Calibri" w:hAnsi="Sakkal Majalla" w:cs="Sakkal Majalla"/>
                <w:b/>
                <w:bCs/>
                <w:color w:val="FFFFFF" w:themeColor="background1"/>
                <w:sz w:val="28"/>
                <w:szCs w:val="28"/>
                <w:rtl/>
                <w:lang w:bidi="ar-EG"/>
              </w:rPr>
            </w:pPr>
            <w:r w:rsidRPr="00760F71">
              <w:rPr>
                <w:rFonts w:ascii="Sakkal Majalla" w:eastAsia="Calibri" w:hAnsi="Sakkal Majalla" w:cs="Sakkal Majalla"/>
                <w:b/>
                <w:bCs/>
                <w:color w:val="FFFFFF" w:themeColor="background1"/>
                <w:sz w:val="28"/>
                <w:szCs w:val="28"/>
                <w:rtl/>
                <w:lang w:bidi="ar-EG"/>
              </w:rPr>
              <w:t>البعد ككل</w:t>
            </w:r>
          </w:p>
        </w:tc>
        <w:tc>
          <w:tcPr>
            <w:tcW w:w="0" w:type="auto"/>
            <w:shd w:val="clear" w:color="auto" w:fill="808080" w:themeFill="background1" w:themeFillShade="80"/>
            <w:vAlign w:val="center"/>
          </w:tcPr>
          <w:p w14:paraId="2A23E53D" w14:textId="6C27FB5B" w:rsidR="00760F71" w:rsidRPr="00760F71" w:rsidRDefault="004E0D35" w:rsidP="00760F71">
            <w:pPr>
              <w:jc w:val="center"/>
              <w:rPr>
                <w:rFonts w:ascii="Sakkal Majalla" w:eastAsia="Calibri" w:hAnsi="Sakkal Majalla" w:cs="Sakkal Majalla"/>
                <w:b/>
                <w:bCs/>
                <w:color w:val="FFFFFF" w:themeColor="background1"/>
                <w:sz w:val="24"/>
                <w:szCs w:val="24"/>
                <w:lang w:bidi="ar-EG"/>
              </w:rPr>
            </w:pPr>
            <w:r w:rsidRPr="00AF3B73">
              <w:rPr>
                <w:rFonts w:ascii="Sakkal Majalla" w:eastAsia="Calibri" w:hAnsi="Sakkal Majalla" w:cs="Sakkal Majalla"/>
                <w:b/>
                <w:bCs/>
                <w:color w:val="FFFFFF" w:themeColor="background1"/>
                <w:sz w:val="24"/>
                <w:szCs w:val="24"/>
                <w:lang w:bidi="ar-EG"/>
              </w:rPr>
              <w:t>4.12</w:t>
            </w:r>
          </w:p>
        </w:tc>
        <w:tc>
          <w:tcPr>
            <w:tcW w:w="1204" w:type="dxa"/>
            <w:shd w:val="clear" w:color="auto" w:fill="808080" w:themeFill="background1" w:themeFillShade="80"/>
            <w:vAlign w:val="center"/>
          </w:tcPr>
          <w:p w14:paraId="3E1E299B" w14:textId="6D98916A" w:rsidR="00760F71" w:rsidRPr="00760F71" w:rsidRDefault="004E0D35" w:rsidP="00760F71">
            <w:pPr>
              <w:jc w:val="center"/>
              <w:rPr>
                <w:rFonts w:ascii="Sakkal Majalla" w:eastAsia="Calibri" w:hAnsi="Sakkal Majalla" w:cs="Sakkal Majalla"/>
                <w:b/>
                <w:bCs/>
                <w:color w:val="FFFFFF" w:themeColor="background1"/>
                <w:sz w:val="24"/>
                <w:szCs w:val="24"/>
                <w:lang w:bidi="ar-EG"/>
              </w:rPr>
            </w:pPr>
            <w:r w:rsidRPr="00AF3B73">
              <w:rPr>
                <w:rFonts w:ascii="Sakkal Majalla" w:eastAsia="Calibri" w:hAnsi="Sakkal Majalla" w:cs="Sakkal Majalla"/>
                <w:b/>
                <w:bCs/>
                <w:color w:val="FFFFFF" w:themeColor="background1"/>
                <w:sz w:val="24"/>
                <w:szCs w:val="24"/>
                <w:lang w:bidi="ar-EG"/>
              </w:rPr>
              <w:t>0.72</w:t>
            </w:r>
          </w:p>
        </w:tc>
        <w:tc>
          <w:tcPr>
            <w:tcW w:w="2037" w:type="dxa"/>
            <w:gridSpan w:val="2"/>
            <w:shd w:val="clear" w:color="auto" w:fill="808080" w:themeFill="background1" w:themeFillShade="80"/>
            <w:vAlign w:val="center"/>
          </w:tcPr>
          <w:p w14:paraId="262EF97D" w14:textId="77777777" w:rsidR="00760F71" w:rsidRPr="00760F71" w:rsidRDefault="00760F71" w:rsidP="00760F71">
            <w:pPr>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color w:val="FFFFFF" w:themeColor="background1"/>
                <w:sz w:val="24"/>
                <w:szCs w:val="24"/>
                <w:rtl/>
                <w:lang w:bidi="ar-EG"/>
              </w:rPr>
              <w:t xml:space="preserve">مرتفع </w:t>
            </w:r>
          </w:p>
        </w:tc>
      </w:tr>
      <w:bookmarkEnd w:id="173"/>
      <w:bookmarkEnd w:id="176"/>
    </w:tbl>
    <w:p w14:paraId="103CA649" w14:textId="77777777" w:rsidR="00760F71" w:rsidRPr="00760F71" w:rsidRDefault="00760F71" w:rsidP="00760F71">
      <w:pPr>
        <w:contextualSpacing/>
        <w:jc w:val="both"/>
        <w:rPr>
          <w:rFonts w:ascii="Sakkal Majalla" w:hAnsi="Sakkal Majalla" w:cs="Sakkal Majalla"/>
          <w:sz w:val="28"/>
          <w:szCs w:val="28"/>
          <w:rtl/>
        </w:rPr>
      </w:pPr>
    </w:p>
    <w:p w14:paraId="1688EBAA" w14:textId="1E45707F" w:rsidR="004E0D35" w:rsidRDefault="00AF3B73" w:rsidP="00AF3B73">
      <w:pPr>
        <w:contextualSpacing/>
        <w:jc w:val="both"/>
        <w:rPr>
          <w:rFonts w:ascii="Sakkal Majalla" w:hAnsi="Sakkal Majalla" w:cs="Sakkal Majalla"/>
          <w:sz w:val="28"/>
          <w:szCs w:val="28"/>
          <w:rtl/>
        </w:rPr>
      </w:pPr>
      <w:r w:rsidRPr="00AF3B73">
        <w:rPr>
          <w:rFonts w:ascii="Sakkal Majalla" w:hAnsi="Sakkal Majalla" w:cs="Sakkal Majalla"/>
          <w:sz w:val="28"/>
          <w:szCs w:val="28"/>
          <w:rtl/>
        </w:rPr>
        <w:t xml:space="preserve">يتبين من الجدول السابق إجابات أفراد العينة حول </w:t>
      </w:r>
      <w:r w:rsidRPr="00AF3B73">
        <w:rPr>
          <w:rFonts w:ascii="Sakkal Majalla" w:hAnsi="Sakkal Majalla" w:cs="Sakkal Majalla"/>
          <w:b/>
          <w:bCs/>
          <w:sz w:val="28"/>
          <w:szCs w:val="28"/>
          <w:u w:val="single"/>
          <w:rtl/>
        </w:rPr>
        <w:t>بعد الموثوقية لمتغير جودة الخدمات الصحية</w:t>
      </w:r>
      <w:r w:rsidRPr="00AF3B73">
        <w:rPr>
          <w:rFonts w:ascii="Sakkal Majalla" w:hAnsi="Sakkal Majalla" w:cs="Sakkal Majalla"/>
          <w:sz w:val="28"/>
          <w:szCs w:val="28"/>
          <w:rtl/>
        </w:rPr>
        <w:t xml:space="preserve">، حيث جاء البعد ككل </w:t>
      </w:r>
      <w:r w:rsidRPr="00AF3B73">
        <w:rPr>
          <w:rFonts w:ascii="Sakkal Majalla" w:hAnsi="Sakkal Majalla" w:cs="Sakkal Majalla"/>
          <w:b/>
          <w:bCs/>
          <w:sz w:val="28"/>
          <w:szCs w:val="28"/>
          <w:u w:val="single"/>
          <w:rtl/>
        </w:rPr>
        <w:t>بمستوى مرتفع</w:t>
      </w:r>
      <w:r w:rsidRPr="00AF3B73">
        <w:rPr>
          <w:rFonts w:ascii="Sakkal Majalla" w:hAnsi="Sakkal Majalla" w:cs="Sakkal Majalla"/>
          <w:sz w:val="28"/>
          <w:szCs w:val="28"/>
          <w:rtl/>
        </w:rPr>
        <w:t>، بمتوسط حسابي (4.12)، وانحراف معياري (0.72)، مما يعكس ارتفاع مستوى موثوقية الخدمات الصحية المقدمة في مستشفيات القطاع الخاص لطب الأسنان بمنطقة القصيم.</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فقد حصل البند (3) الذي نص على "يمكن الاعتماد على المستشفى في تقديم الرعاية الصحية المطلوبة." على أعلى متوسط حسابي بلغ (4.18) وانحراف معياري (0.68)، يليه البند (1) والذي نص على "تقدم المستشفى خدمات صحية دقيقة وخالية من الأخطاء." بمتوسط حسابي (4.15) وانحراف معياري (0.69).</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وفي المرتبة الثالثة جاء البند (4) والذي نص على "يتم تنفيذ الإجراءات الطبية بكفاءة عالية." بمتوسط حسابي (4.12) وانحراف معياري (0.70)، وفي المرتبة الرابعة جاء البند (2) والذي نص على "تلتزم المستشفى بالمواعيد المحددة لتقديم الخدمة." بمتوسط حسابي (4.10) وانحراف معياري (0.72).</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وفي المرتبة الأخيرة جاء البند (5) والذي نص على "تحرص المستشفى على تقديم الخدمة بنفس الجودة في كل مرة." بمتوسط حسابي (4.05) وانحراف معياري (0.74).</w:t>
      </w:r>
    </w:p>
    <w:p w14:paraId="3F7661E6" w14:textId="77777777" w:rsidR="004E0D35" w:rsidRDefault="004E0D35" w:rsidP="00760F71">
      <w:pPr>
        <w:contextualSpacing/>
        <w:jc w:val="both"/>
        <w:rPr>
          <w:rFonts w:ascii="Sakkal Majalla" w:hAnsi="Sakkal Majalla" w:cs="Sakkal Majalla"/>
          <w:sz w:val="28"/>
          <w:szCs w:val="28"/>
          <w:rtl/>
        </w:rPr>
      </w:pPr>
    </w:p>
    <w:p w14:paraId="1A1B07C8" w14:textId="68F984A3" w:rsidR="004E0D35" w:rsidRDefault="004E0D35" w:rsidP="00760F71">
      <w:pPr>
        <w:contextualSpacing/>
        <w:jc w:val="both"/>
        <w:rPr>
          <w:rFonts w:ascii="Sakkal Majalla" w:hAnsi="Sakkal Majalla" w:cs="Sakkal Majalla"/>
          <w:sz w:val="28"/>
          <w:szCs w:val="28"/>
          <w:rtl/>
        </w:rPr>
      </w:pPr>
    </w:p>
    <w:p w14:paraId="47624C83" w14:textId="211E1BA1" w:rsidR="00AF3B73" w:rsidRDefault="00AF3B73" w:rsidP="00760F71">
      <w:pPr>
        <w:contextualSpacing/>
        <w:jc w:val="both"/>
        <w:rPr>
          <w:rFonts w:ascii="Sakkal Majalla" w:hAnsi="Sakkal Majalla" w:cs="Sakkal Majalla"/>
          <w:sz w:val="28"/>
          <w:szCs w:val="28"/>
          <w:rtl/>
        </w:rPr>
      </w:pPr>
    </w:p>
    <w:p w14:paraId="1B16A165" w14:textId="4E3A521E" w:rsidR="00AF3B73" w:rsidRDefault="00AF3B73" w:rsidP="00760F71">
      <w:pPr>
        <w:contextualSpacing/>
        <w:jc w:val="both"/>
        <w:rPr>
          <w:rFonts w:ascii="Sakkal Majalla" w:hAnsi="Sakkal Majalla" w:cs="Sakkal Majalla"/>
          <w:sz w:val="28"/>
          <w:szCs w:val="28"/>
          <w:rtl/>
        </w:rPr>
      </w:pPr>
    </w:p>
    <w:p w14:paraId="2E6D2C1B" w14:textId="2D41CE2B" w:rsidR="00AF3B73" w:rsidRDefault="00AF3B73" w:rsidP="00760F71">
      <w:pPr>
        <w:contextualSpacing/>
        <w:jc w:val="both"/>
        <w:rPr>
          <w:rFonts w:ascii="Sakkal Majalla" w:hAnsi="Sakkal Majalla" w:cs="Sakkal Majalla"/>
          <w:sz w:val="28"/>
          <w:szCs w:val="28"/>
          <w:rtl/>
        </w:rPr>
      </w:pPr>
    </w:p>
    <w:p w14:paraId="508F109A" w14:textId="77777777" w:rsidR="00AF3B73" w:rsidRDefault="00AF3B73" w:rsidP="00760F71">
      <w:pPr>
        <w:contextualSpacing/>
        <w:jc w:val="both"/>
        <w:rPr>
          <w:rFonts w:ascii="Sakkal Majalla" w:hAnsi="Sakkal Majalla" w:cs="Sakkal Majalla"/>
          <w:sz w:val="28"/>
          <w:szCs w:val="28"/>
          <w:rtl/>
        </w:rPr>
      </w:pPr>
    </w:p>
    <w:p w14:paraId="7A922FA0" w14:textId="77777777" w:rsidR="004E0D35" w:rsidRDefault="004E0D35" w:rsidP="00760F71">
      <w:pPr>
        <w:contextualSpacing/>
        <w:jc w:val="both"/>
        <w:rPr>
          <w:rFonts w:ascii="Sakkal Majalla" w:hAnsi="Sakkal Majalla" w:cs="Sakkal Majalla"/>
          <w:sz w:val="28"/>
          <w:szCs w:val="28"/>
          <w:rtl/>
        </w:rPr>
      </w:pPr>
    </w:p>
    <w:p w14:paraId="56DC81A6" w14:textId="5F24844D" w:rsidR="00760F71" w:rsidRPr="00760F71" w:rsidRDefault="00760F71" w:rsidP="00760F71">
      <w:pPr>
        <w:numPr>
          <w:ilvl w:val="0"/>
          <w:numId w:val="19"/>
        </w:numPr>
        <w:shd w:val="clear" w:color="auto" w:fill="FFFFFF" w:themeFill="background1"/>
        <w:spacing w:after="0" w:line="240" w:lineRule="auto"/>
        <w:contextualSpacing/>
        <w:jc w:val="both"/>
        <w:rPr>
          <w:rFonts w:ascii="Sakkal Majalla" w:eastAsia="Calibri" w:hAnsi="Sakkal Majalla" w:cs="Sakkal Majalla"/>
          <w:b/>
          <w:bCs/>
          <w:sz w:val="32"/>
          <w:szCs w:val="32"/>
        </w:rPr>
      </w:pPr>
      <w:r w:rsidRPr="00760F71">
        <w:rPr>
          <w:rFonts w:ascii="Sakkal Majalla" w:eastAsia="Calibri" w:hAnsi="Sakkal Majalla" w:cs="Sakkal Majalla"/>
          <w:b/>
          <w:bCs/>
          <w:sz w:val="32"/>
          <w:szCs w:val="32"/>
          <w:rtl/>
        </w:rPr>
        <w:lastRenderedPageBreak/>
        <w:t xml:space="preserve">البعد الثالث: </w:t>
      </w:r>
      <w:r w:rsidR="004E0D35">
        <w:rPr>
          <w:rFonts w:ascii="Sakkal Majalla" w:eastAsia="Calibri" w:hAnsi="Sakkal Majalla" w:cs="Sakkal Majalla" w:hint="cs"/>
          <w:b/>
          <w:bCs/>
          <w:sz w:val="32"/>
          <w:szCs w:val="32"/>
          <w:rtl/>
        </w:rPr>
        <w:t>الأمن والسلامة</w:t>
      </w:r>
    </w:p>
    <w:p w14:paraId="6466B078" w14:textId="77777777" w:rsidR="00760F71" w:rsidRPr="00760F71" w:rsidRDefault="00760F71" w:rsidP="00760F71">
      <w:pPr>
        <w:contextualSpacing/>
        <w:jc w:val="both"/>
        <w:rPr>
          <w:rFonts w:ascii="Sakkal Majalla" w:hAnsi="Sakkal Majalla" w:cs="Sakkal Majalla"/>
          <w:sz w:val="4"/>
          <w:szCs w:val="4"/>
          <w:rtl/>
        </w:rPr>
      </w:pPr>
    </w:p>
    <w:p w14:paraId="528CE367" w14:textId="77777777" w:rsidR="00760F71" w:rsidRPr="00760F71" w:rsidRDefault="00760F71" w:rsidP="00760F71">
      <w:pPr>
        <w:shd w:val="clear" w:color="auto" w:fill="FFFFFF" w:themeFill="background1"/>
        <w:spacing w:after="0" w:line="240" w:lineRule="auto"/>
        <w:jc w:val="both"/>
        <w:rPr>
          <w:rFonts w:ascii="Sakkal Majalla" w:eastAsia="Calibri" w:hAnsi="Sakkal Majalla" w:cs="Sakkal Majalla"/>
          <w:sz w:val="12"/>
          <w:szCs w:val="12"/>
          <w:u w:val="single"/>
          <w:rtl/>
        </w:rPr>
      </w:pPr>
    </w:p>
    <w:p w14:paraId="01FCD145" w14:textId="5C9FBAB9" w:rsidR="00760F71" w:rsidRPr="00760F71" w:rsidRDefault="00760F71" w:rsidP="00760F71">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4"/>
          <w:szCs w:val="24"/>
          <w:lang w:bidi="ar-EG"/>
        </w:rPr>
      </w:pPr>
      <w:r w:rsidRPr="00760F71">
        <w:rPr>
          <w:rFonts w:ascii="Sakkal Majalla" w:hAnsi="Sakkal Majalla" w:cs="Sakkal Majalla"/>
          <w:b/>
          <w:bCs/>
          <w:color w:val="FFFFFF" w:themeColor="background1"/>
          <w:sz w:val="24"/>
          <w:szCs w:val="24"/>
          <w:rtl/>
          <w:lang w:bidi="ar-EG"/>
        </w:rPr>
        <w:t>جدول (</w:t>
      </w:r>
      <w:r w:rsidR="004E0D35">
        <w:rPr>
          <w:rFonts w:ascii="Sakkal Majalla" w:hAnsi="Sakkal Majalla" w:cs="Sakkal Majalla" w:hint="cs"/>
          <w:b/>
          <w:bCs/>
          <w:color w:val="FFFFFF" w:themeColor="background1"/>
          <w:sz w:val="24"/>
          <w:szCs w:val="24"/>
          <w:rtl/>
          <w:lang w:bidi="ar-EG"/>
        </w:rPr>
        <w:t>7</w:t>
      </w:r>
      <w:r w:rsidRPr="00760F71">
        <w:rPr>
          <w:rFonts w:ascii="Sakkal Majalla" w:hAnsi="Sakkal Majalla" w:cs="Sakkal Majalla"/>
          <w:b/>
          <w:bCs/>
          <w:color w:val="FFFFFF" w:themeColor="background1"/>
          <w:sz w:val="24"/>
          <w:szCs w:val="24"/>
          <w:rtl/>
          <w:lang w:bidi="ar-EG"/>
        </w:rPr>
        <w:t xml:space="preserve">) يوضح </w:t>
      </w:r>
      <w:r w:rsidR="004E0D35">
        <w:rPr>
          <w:rFonts w:ascii="Sakkal Majalla" w:hAnsi="Sakkal Majalla" w:cs="Sakkal Majalla" w:hint="cs"/>
          <w:b/>
          <w:bCs/>
          <w:color w:val="FFFFFF" w:themeColor="background1"/>
          <w:sz w:val="24"/>
          <w:szCs w:val="24"/>
          <w:rtl/>
          <w:lang w:bidi="ar-EG"/>
        </w:rPr>
        <w:t>نتائج بعد الأمن والسلامة لمتغير جودة الخدمات الصحية</w:t>
      </w:r>
    </w:p>
    <w:tbl>
      <w:tblPr>
        <w:tblStyle w:val="TableGrid5"/>
        <w:bidiVisual/>
        <w:tblW w:w="0" w:type="auto"/>
        <w:tblLook w:val="04A0" w:firstRow="1" w:lastRow="0" w:firstColumn="1" w:lastColumn="0" w:noHBand="0" w:noVBand="1"/>
      </w:tblPr>
      <w:tblGrid>
        <w:gridCol w:w="330"/>
        <w:gridCol w:w="4171"/>
        <w:gridCol w:w="1462"/>
        <w:gridCol w:w="1204"/>
        <w:gridCol w:w="1201"/>
        <w:gridCol w:w="836"/>
      </w:tblGrid>
      <w:tr w:rsidR="00760F71" w:rsidRPr="00760F71" w14:paraId="7639E914" w14:textId="77777777" w:rsidTr="003E5015">
        <w:trPr>
          <w:trHeight w:val="1068"/>
        </w:trPr>
        <w:tc>
          <w:tcPr>
            <w:tcW w:w="0" w:type="auto"/>
            <w:shd w:val="clear" w:color="auto" w:fill="808080" w:themeFill="background1" w:themeFillShade="80"/>
            <w:vAlign w:val="center"/>
          </w:tcPr>
          <w:p w14:paraId="5AF4F84A"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م</w:t>
            </w:r>
          </w:p>
        </w:tc>
        <w:tc>
          <w:tcPr>
            <w:tcW w:w="0" w:type="auto"/>
            <w:shd w:val="clear" w:color="auto" w:fill="808080" w:themeFill="background1" w:themeFillShade="80"/>
            <w:vAlign w:val="center"/>
          </w:tcPr>
          <w:p w14:paraId="02E61FE2"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العبارات</w:t>
            </w:r>
          </w:p>
        </w:tc>
        <w:tc>
          <w:tcPr>
            <w:tcW w:w="0" w:type="auto"/>
            <w:shd w:val="clear" w:color="auto" w:fill="808080" w:themeFill="background1" w:themeFillShade="80"/>
            <w:vAlign w:val="center"/>
          </w:tcPr>
          <w:p w14:paraId="5161C1EB"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2E5943A5"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3184D14E"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4F5E784C"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الترتيب</w:t>
            </w:r>
          </w:p>
        </w:tc>
      </w:tr>
      <w:tr w:rsidR="004E0D35" w:rsidRPr="00760F71" w14:paraId="5C1826B1" w14:textId="77777777" w:rsidTr="00054270">
        <w:trPr>
          <w:trHeight w:val="555"/>
        </w:trPr>
        <w:tc>
          <w:tcPr>
            <w:tcW w:w="0" w:type="auto"/>
            <w:vAlign w:val="center"/>
          </w:tcPr>
          <w:p w14:paraId="26AF8C91"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88" w:name="_Hlk207550823"/>
            <w:r w:rsidRPr="00760F71">
              <w:rPr>
                <w:rFonts w:ascii="Sakkal Majalla" w:eastAsia="Calibri" w:hAnsi="Sakkal Majalla" w:cs="Sakkal Majalla"/>
                <w:sz w:val="28"/>
                <w:szCs w:val="28"/>
                <w:rtl/>
                <w:lang w:bidi="ar-EG"/>
              </w:rPr>
              <w:t>1</w:t>
            </w:r>
          </w:p>
        </w:tc>
        <w:tc>
          <w:tcPr>
            <w:tcW w:w="0" w:type="auto"/>
            <w:vAlign w:val="center"/>
          </w:tcPr>
          <w:p w14:paraId="37B06A85" w14:textId="4444D293"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تلتزم المستشفى بتطبيق معايير السلامة الطبية</w:t>
            </w:r>
            <w:r w:rsidRPr="004E0D35">
              <w:rPr>
                <w:rFonts w:ascii="Sakkal Majalla" w:eastAsia="Times New Roman" w:hAnsi="Sakkal Majalla" w:cs="Sakkal Majalla"/>
                <w:sz w:val="24"/>
                <w:szCs w:val="24"/>
              </w:rPr>
              <w:t>.</w:t>
            </w:r>
          </w:p>
        </w:tc>
        <w:tc>
          <w:tcPr>
            <w:tcW w:w="0" w:type="auto"/>
            <w:vAlign w:val="center"/>
          </w:tcPr>
          <w:p w14:paraId="05F353FA" w14:textId="6CC0C09A"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4.22</w:t>
            </w:r>
          </w:p>
        </w:tc>
        <w:tc>
          <w:tcPr>
            <w:tcW w:w="1204" w:type="dxa"/>
            <w:vAlign w:val="center"/>
          </w:tcPr>
          <w:p w14:paraId="62E94142" w14:textId="421754BE"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0.66</w:t>
            </w:r>
          </w:p>
        </w:tc>
        <w:tc>
          <w:tcPr>
            <w:tcW w:w="1201" w:type="dxa"/>
            <w:vAlign w:val="center"/>
          </w:tcPr>
          <w:p w14:paraId="29797DF5" w14:textId="30D51274" w:rsidR="004E0D35" w:rsidRPr="00760F71" w:rsidRDefault="004E0D35" w:rsidP="004E0D35">
            <w:pPr>
              <w:jc w:val="center"/>
              <w:rPr>
                <w:rFonts w:ascii="Sakkal Majalla" w:eastAsia="Calibri" w:hAnsi="Sakkal Majalla" w:cs="Sakkal Majalla"/>
                <w:sz w:val="24"/>
                <w:szCs w:val="24"/>
                <w:lang w:bidi="ar-EG"/>
              </w:rPr>
            </w:pPr>
            <w:r w:rsidRPr="00760F71">
              <w:rPr>
                <w:rFonts w:ascii="Sakkal Majalla" w:eastAsia="Calibri" w:hAnsi="Sakkal Majalla" w:cs="Sakkal Majalla"/>
                <w:sz w:val="24"/>
                <w:szCs w:val="24"/>
                <w:rtl/>
                <w:lang w:bidi="ar-EG"/>
              </w:rPr>
              <w:t>مرتفع</w:t>
            </w:r>
            <w:r w:rsidRPr="004E0D35">
              <w:rPr>
                <w:rFonts w:ascii="Sakkal Majalla" w:eastAsia="Calibri" w:hAnsi="Sakkal Majalla" w:cs="Sakkal Majalla"/>
                <w:sz w:val="24"/>
                <w:szCs w:val="24"/>
                <w:rtl/>
                <w:lang w:bidi="ar-EG"/>
              </w:rPr>
              <w:t xml:space="preserve"> جدًا</w:t>
            </w:r>
          </w:p>
        </w:tc>
        <w:tc>
          <w:tcPr>
            <w:tcW w:w="0" w:type="auto"/>
            <w:vAlign w:val="center"/>
          </w:tcPr>
          <w:p w14:paraId="34E1F8F2" w14:textId="26BA9604"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1</w:t>
            </w:r>
          </w:p>
        </w:tc>
      </w:tr>
      <w:tr w:rsidR="004E0D35" w:rsidRPr="00760F71" w14:paraId="3AB45FB2" w14:textId="77777777" w:rsidTr="00054270">
        <w:trPr>
          <w:trHeight w:val="533"/>
        </w:trPr>
        <w:tc>
          <w:tcPr>
            <w:tcW w:w="0" w:type="auto"/>
            <w:vAlign w:val="center"/>
          </w:tcPr>
          <w:p w14:paraId="259138C8"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89" w:name="_Hlk207550957"/>
            <w:bookmarkEnd w:id="188"/>
            <w:r w:rsidRPr="00760F71">
              <w:rPr>
                <w:rFonts w:ascii="Sakkal Majalla" w:eastAsia="Calibri" w:hAnsi="Sakkal Majalla" w:cs="Sakkal Majalla"/>
                <w:sz w:val="28"/>
                <w:szCs w:val="28"/>
                <w:rtl/>
                <w:lang w:bidi="ar-EG"/>
              </w:rPr>
              <w:t>2</w:t>
            </w:r>
          </w:p>
        </w:tc>
        <w:tc>
          <w:tcPr>
            <w:tcW w:w="0" w:type="auto"/>
            <w:vAlign w:val="center"/>
          </w:tcPr>
          <w:p w14:paraId="4F3C1A63" w14:textId="3A5A8549"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يتم الحفاظ على سرية بيانات المرضى بشكل كامل</w:t>
            </w:r>
            <w:r w:rsidRPr="004E0D35">
              <w:rPr>
                <w:rFonts w:ascii="Sakkal Majalla" w:eastAsia="Times New Roman" w:hAnsi="Sakkal Majalla" w:cs="Sakkal Majalla"/>
                <w:sz w:val="24"/>
                <w:szCs w:val="24"/>
              </w:rPr>
              <w:t>.</w:t>
            </w:r>
          </w:p>
        </w:tc>
        <w:tc>
          <w:tcPr>
            <w:tcW w:w="0" w:type="auto"/>
            <w:vAlign w:val="center"/>
          </w:tcPr>
          <w:p w14:paraId="4FCD179D" w14:textId="656C858D"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4.18</w:t>
            </w:r>
          </w:p>
        </w:tc>
        <w:tc>
          <w:tcPr>
            <w:tcW w:w="1204" w:type="dxa"/>
            <w:vAlign w:val="center"/>
          </w:tcPr>
          <w:p w14:paraId="0A0FBF1A" w14:textId="7D177318"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0.68</w:t>
            </w:r>
          </w:p>
        </w:tc>
        <w:tc>
          <w:tcPr>
            <w:tcW w:w="1201" w:type="dxa"/>
            <w:vAlign w:val="center"/>
          </w:tcPr>
          <w:p w14:paraId="1922EC7D" w14:textId="77777777" w:rsidR="004E0D35" w:rsidRPr="00760F71" w:rsidRDefault="004E0D35" w:rsidP="004E0D35">
            <w:pPr>
              <w:jc w:val="center"/>
              <w:rPr>
                <w:rFonts w:ascii="Sakkal Majalla" w:eastAsia="Calibri" w:hAnsi="Sakkal Majalla" w:cs="Sakkal Majalla"/>
                <w:sz w:val="24"/>
                <w:szCs w:val="24"/>
                <w:rtl/>
                <w:lang w:bidi="ar-EG"/>
              </w:rPr>
            </w:pPr>
            <w:r w:rsidRPr="00760F71">
              <w:rPr>
                <w:rFonts w:ascii="Sakkal Majalla" w:eastAsia="Calibri" w:hAnsi="Sakkal Majalla" w:cs="Sakkal Majalla"/>
                <w:sz w:val="24"/>
                <w:szCs w:val="24"/>
                <w:rtl/>
                <w:lang w:bidi="ar-EG"/>
              </w:rPr>
              <w:t>مرتفع</w:t>
            </w:r>
          </w:p>
        </w:tc>
        <w:tc>
          <w:tcPr>
            <w:tcW w:w="0" w:type="auto"/>
            <w:vAlign w:val="center"/>
          </w:tcPr>
          <w:p w14:paraId="6BD7390C" w14:textId="7BE9B9DD"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4</w:t>
            </w:r>
          </w:p>
        </w:tc>
      </w:tr>
      <w:tr w:rsidR="004E0D35" w:rsidRPr="00760F71" w14:paraId="2D6DFD56" w14:textId="77777777" w:rsidTr="00054270">
        <w:trPr>
          <w:trHeight w:val="533"/>
        </w:trPr>
        <w:tc>
          <w:tcPr>
            <w:tcW w:w="0" w:type="auto"/>
            <w:vAlign w:val="center"/>
          </w:tcPr>
          <w:p w14:paraId="34C7FD84"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90" w:name="_Hlk207550855"/>
            <w:bookmarkEnd w:id="189"/>
            <w:r w:rsidRPr="00760F71">
              <w:rPr>
                <w:rFonts w:ascii="Sakkal Majalla" w:eastAsia="Calibri" w:hAnsi="Sakkal Majalla" w:cs="Sakkal Majalla"/>
                <w:sz w:val="28"/>
                <w:szCs w:val="28"/>
                <w:rtl/>
                <w:lang w:bidi="ar-EG"/>
              </w:rPr>
              <w:t>3</w:t>
            </w:r>
          </w:p>
        </w:tc>
        <w:tc>
          <w:tcPr>
            <w:tcW w:w="0" w:type="auto"/>
            <w:vAlign w:val="center"/>
          </w:tcPr>
          <w:p w14:paraId="77558039" w14:textId="575B13FF"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توفر المستشفى بيئة آمنة للمرضى والعاملين</w:t>
            </w:r>
            <w:r w:rsidRPr="004E0D35">
              <w:rPr>
                <w:rFonts w:ascii="Sakkal Majalla" w:eastAsia="Times New Roman" w:hAnsi="Sakkal Majalla" w:cs="Sakkal Majalla"/>
                <w:sz w:val="24"/>
                <w:szCs w:val="24"/>
              </w:rPr>
              <w:t>.</w:t>
            </w:r>
          </w:p>
        </w:tc>
        <w:tc>
          <w:tcPr>
            <w:tcW w:w="0" w:type="auto"/>
            <w:vAlign w:val="center"/>
          </w:tcPr>
          <w:p w14:paraId="262511A8" w14:textId="392C2886"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4.20</w:t>
            </w:r>
          </w:p>
        </w:tc>
        <w:tc>
          <w:tcPr>
            <w:tcW w:w="1204" w:type="dxa"/>
            <w:vAlign w:val="center"/>
          </w:tcPr>
          <w:p w14:paraId="772312C0" w14:textId="2AECE88A"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0.67</w:t>
            </w:r>
          </w:p>
        </w:tc>
        <w:tc>
          <w:tcPr>
            <w:tcW w:w="1201" w:type="dxa"/>
            <w:vAlign w:val="center"/>
          </w:tcPr>
          <w:p w14:paraId="17933CD9" w14:textId="28AA0AAF" w:rsidR="004E0D35" w:rsidRPr="00760F71" w:rsidRDefault="004E0D35" w:rsidP="004E0D35">
            <w:pPr>
              <w:jc w:val="center"/>
              <w:rPr>
                <w:rFonts w:ascii="Sakkal Majalla" w:eastAsia="Calibri" w:hAnsi="Sakkal Majalla" w:cs="Sakkal Majalla"/>
                <w:sz w:val="24"/>
                <w:szCs w:val="24"/>
                <w:rtl/>
                <w:lang w:bidi="ar-EG"/>
              </w:rPr>
            </w:pPr>
            <w:r w:rsidRPr="00760F71">
              <w:rPr>
                <w:rFonts w:ascii="Sakkal Majalla" w:hAnsi="Sakkal Majalla" w:cs="Sakkal Majalla"/>
                <w:sz w:val="24"/>
                <w:szCs w:val="24"/>
                <w:rtl/>
              </w:rPr>
              <w:t>مرتفع</w:t>
            </w:r>
            <w:r w:rsidRPr="004E0D35">
              <w:rPr>
                <w:rFonts w:ascii="Sakkal Majalla" w:hAnsi="Sakkal Majalla" w:cs="Sakkal Majalla"/>
                <w:sz w:val="24"/>
                <w:szCs w:val="24"/>
                <w:rtl/>
              </w:rPr>
              <w:t xml:space="preserve"> جدًا</w:t>
            </w:r>
          </w:p>
        </w:tc>
        <w:tc>
          <w:tcPr>
            <w:tcW w:w="0" w:type="auto"/>
            <w:vAlign w:val="center"/>
          </w:tcPr>
          <w:p w14:paraId="0692164B" w14:textId="2F387917"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2</w:t>
            </w:r>
          </w:p>
        </w:tc>
      </w:tr>
      <w:tr w:rsidR="004E0D35" w:rsidRPr="00760F71" w14:paraId="2B109197" w14:textId="77777777" w:rsidTr="00054270">
        <w:trPr>
          <w:trHeight w:val="533"/>
        </w:trPr>
        <w:tc>
          <w:tcPr>
            <w:tcW w:w="0" w:type="auto"/>
            <w:vAlign w:val="center"/>
          </w:tcPr>
          <w:p w14:paraId="6F9C87A8"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91" w:name="_Hlk207551003"/>
            <w:bookmarkEnd w:id="190"/>
            <w:r w:rsidRPr="00760F71">
              <w:rPr>
                <w:rFonts w:ascii="Sakkal Majalla" w:eastAsia="Calibri" w:hAnsi="Sakkal Majalla" w:cs="Sakkal Majalla"/>
                <w:sz w:val="28"/>
                <w:szCs w:val="28"/>
                <w:rtl/>
                <w:lang w:bidi="ar-EG"/>
              </w:rPr>
              <w:t>4</w:t>
            </w:r>
          </w:p>
        </w:tc>
        <w:tc>
          <w:tcPr>
            <w:tcW w:w="0" w:type="auto"/>
            <w:vAlign w:val="center"/>
          </w:tcPr>
          <w:p w14:paraId="630D39CE" w14:textId="106422B4"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يتم تقليل الأخطاء الطبية إلى أدنى حد ممكن</w:t>
            </w:r>
            <w:r w:rsidRPr="004E0D35">
              <w:rPr>
                <w:rFonts w:ascii="Sakkal Majalla" w:eastAsia="Times New Roman" w:hAnsi="Sakkal Majalla" w:cs="Sakkal Majalla"/>
                <w:sz w:val="24"/>
                <w:szCs w:val="24"/>
              </w:rPr>
              <w:t>.</w:t>
            </w:r>
          </w:p>
        </w:tc>
        <w:tc>
          <w:tcPr>
            <w:tcW w:w="0" w:type="auto"/>
            <w:vAlign w:val="center"/>
          </w:tcPr>
          <w:p w14:paraId="0D6F84C2" w14:textId="1FDD415C"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4.10</w:t>
            </w:r>
          </w:p>
        </w:tc>
        <w:tc>
          <w:tcPr>
            <w:tcW w:w="1204" w:type="dxa"/>
            <w:vAlign w:val="center"/>
          </w:tcPr>
          <w:p w14:paraId="0A44AFB1" w14:textId="4318AE1E"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0.72</w:t>
            </w:r>
          </w:p>
        </w:tc>
        <w:tc>
          <w:tcPr>
            <w:tcW w:w="1201" w:type="dxa"/>
            <w:vAlign w:val="center"/>
          </w:tcPr>
          <w:p w14:paraId="0814C909" w14:textId="77777777" w:rsidR="004E0D35" w:rsidRPr="00760F71" w:rsidRDefault="004E0D35" w:rsidP="004E0D35">
            <w:pPr>
              <w:jc w:val="center"/>
              <w:rPr>
                <w:rFonts w:ascii="Sakkal Majalla" w:eastAsia="Calibri" w:hAnsi="Sakkal Majalla" w:cs="Sakkal Majalla"/>
                <w:sz w:val="24"/>
                <w:szCs w:val="24"/>
                <w:rtl/>
                <w:lang w:bidi="ar-EG"/>
              </w:rPr>
            </w:pPr>
            <w:r w:rsidRPr="00760F71">
              <w:rPr>
                <w:rFonts w:ascii="Sakkal Majalla" w:hAnsi="Sakkal Majalla" w:cs="Sakkal Majalla"/>
                <w:sz w:val="24"/>
                <w:szCs w:val="24"/>
                <w:rtl/>
              </w:rPr>
              <w:t>مرتفع</w:t>
            </w:r>
          </w:p>
        </w:tc>
        <w:tc>
          <w:tcPr>
            <w:tcW w:w="0" w:type="auto"/>
            <w:vAlign w:val="center"/>
          </w:tcPr>
          <w:p w14:paraId="2071066F" w14:textId="66C30F08" w:rsidR="004E0D35" w:rsidRPr="00760F71" w:rsidRDefault="004E0D35" w:rsidP="004E0D35">
            <w:pPr>
              <w:jc w:val="center"/>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Pr>
              <w:t>5</w:t>
            </w:r>
          </w:p>
        </w:tc>
      </w:tr>
      <w:tr w:rsidR="004E0D35" w:rsidRPr="00760F71" w14:paraId="29BB8A13" w14:textId="77777777" w:rsidTr="00054270">
        <w:trPr>
          <w:trHeight w:val="533"/>
        </w:trPr>
        <w:tc>
          <w:tcPr>
            <w:tcW w:w="0" w:type="auto"/>
            <w:vAlign w:val="center"/>
          </w:tcPr>
          <w:p w14:paraId="35AE0959" w14:textId="77777777" w:rsidR="004E0D35" w:rsidRPr="00760F71" w:rsidRDefault="004E0D35" w:rsidP="004E0D35">
            <w:pPr>
              <w:spacing w:line="276" w:lineRule="auto"/>
              <w:jc w:val="center"/>
              <w:rPr>
                <w:rFonts w:ascii="Sakkal Majalla" w:eastAsia="Calibri" w:hAnsi="Sakkal Majalla" w:cs="Sakkal Majalla"/>
                <w:sz w:val="28"/>
                <w:szCs w:val="28"/>
                <w:rtl/>
                <w:lang w:bidi="ar-EG"/>
              </w:rPr>
            </w:pPr>
            <w:bookmarkStart w:id="192" w:name="_Hlk207550913"/>
            <w:bookmarkEnd w:id="191"/>
            <w:r w:rsidRPr="00760F71">
              <w:rPr>
                <w:rFonts w:ascii="Sakkal Majalla" w:eastAsia="Calibri" w:hAnsi="Sakkal Majalla" w:cs="Sakkal Majalla"/>
                <w:sz w:val="28"/>
                <w:szCs w:val="28"/>
                <w:rtl/>
                <w:lang w:bidi="ar-EG"/>
              </w:rPr>
              <w:t>5</w:t>
            </w:r>
          </w:p>
        </w:tc>
        <w:tc>
          <w:tcPr>
            <w:tcW w:w="0" w:type="auto"/>
            <w:vAlign w:val="center"/>
          </w:tcPr>
          <w:p w14:paraId="70A97DB6" w14:textId="08002B7E" w:rsidR="004E0D35" w:rsidRPr="00760F71" w:rsidRDefault="004E0D35" w:rsidP="004E0D35">
            <w:pPr>
              <w:bidi/>
              <w:jc w:val="both"/>
              <w:rPr>
                <w:rFonts w:ascii="Sakkal Majalla" w:eastAsia="Calibri" w:hAnsi="Sakkal Majalla" w:cs="Sakkal Majalla"/>
                <w:sz w:val="24"/>
                <w:szCs w:val="24"/>
                <w:rtl/>
                <w:lang w:bidi="ar-EG"/>
              </w:rPr>
            </w:pPr>
            <w:r w:rsidRPr="004E0D35">
              <w:rPr>
                <w:rFonts w:ascii="Sakkal Majalla" w:eastAsia="Times New Roman" w:hAnsi="Sakkal Majalla" w:cs="Sakkal Majalla"/>
                <w:sz w:val="24"/>
                <w:szCs w:val="24"/>
                <w:rtl/>
              </w:rPr>
              <w:t>تستخدم المستشفى أنظمة رقمية لحماية المعلومات الصحية</w:t>
            </w:r>
            <w:r w:rsidRPr="004E0D35">
              <w:rPr>
                <w:rFonts w:ascii="Sakkal Majalla" w:eastAsia="Times New Roman" w:hAnsi="Sakkal Majalla" w:cs="Sakkal Majalla"/>
                <w:sz w:val="24"/>
                <w:szCs w:val="24"/>
              </w:rPr>
              <w:t>.</w:t>
            </w:r>
          </w:p>
        </w:tc>
        <w:tc>
          <w:tcPr>
            <w:tcW w:w="0" w:type="auto"/>
            <w:vAlign w:val="center"/>
          </w:tcPr>
          <w:p w14:paraId="31489BEA" w14:textId="3C84F886"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4.15</w:t>
            </w:r>
          </w:p>
        </w:tc>
        <w:tc>
          <w:tcPr>
            <w:tcW w:w="1204" w:type="dxa"/>
            <w:vAlign w:val="center"/>
          </w:tcPr>
          <w:p w14:paraId="49922FF5" w14:textId="0DF31022"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0.70</w:t>
            </w:r>
          </w:p>
        </w:tc>
        <w:tc>
          <w:tcPr>
            <w:tcW w:w="1201" w:type="dxa"/>
            <w:vAlign w:val="center"/>
          </w:tcPr>
          <w:p w14:paraId="08469C94" w14:textId="77777777" w:rsidR="004E0D35" w:rsidRPr="00760F71" w:rsidRDefault="004E0D35" w:rsidP="004E0D35">
            <w:pPr>
              <w:jc w:val="center"/>
              <w:rPr>
                <w:rFonts w:ascii="Sakkal Majalla" w:eastAsia="Calibri" w:hAnsi="Sakkal Majalla" w:cs="Sakkal Majalla"/>
                <w:sz w:val="24"/>
                <w:szCs w:val="24"/>
                <w:rtl/>
                <w:lang w:bidi="ar-EG"/>
              </w:rPr>
            </w:pPr>
            <w:r w:rsidRPr="00760F71">
              <w:rPr>
                <w:rFonts w:ascii="Sakkal Majalla" w:hAnsi="Sakkal Majalla" w:cs="Sakkal Majalla"/>
                <w:sz w:val="24"/>
                <w:szCs w:val="24"/>
                <w:rtl/>
              </w:rPr>
              <w:t>مرتفع</w:t>
            </w:r>
          </w:p>
        </w:tc>
        <w:tc>
          <w:tcPr>
            <w:tcW w:w="0" w:type="auto"/>
            <w:vAlign w:val="center"/>
          </w:tcPr>
          <w:p w14:paraId="17F193B0" w14:textId="6BF43E21" w:rsidR="004E0D35" w:rsidRPr="00760F71" w:rsidRDefault="004E0D35" w:rsidP="004E0D35">
            <w:pPr>
              <w:jc w:val="center"/>
              <w:rPr>
                <w:rFonts w:ascii="Sakkal Majalla" w:eastAsia="Calibri" w:hAnsi="Sakkal Majalla" w:cs="Sakkal Majalla"/>
                <w:sz w:val="24"/>
                <w:szCs w:val="24"/>
                <w:lang w:bidi="ar-EG"/>
              </w:rPr>
            </w:pPr>
            <w:r w:rsidRPr="004E0D35">
              <w:rPr>
                <w:rFonts w:ascii="Sakkal Majalla" w:eastAsia="Times New Roman" w:hAnsi="Sakkal Majalla" w:cs="Sakkal Majalla"/>
                <w:sz w:val="24"/>
                <w:szCs w:val="24"/>
              </w:rPr>
              <w:t>3</w:t>
            </w:r>
          </w:p>
        </w:tc>
      </w:tr>
      <w:bookmarkEnd w:id="192"/>
      <w:tr w:rsidR="00760F71" w:rsidRPr="00760F71" w14:paraId="675DA074" w14:textId="77777777" w:rsidTr="003E5015">
        <w:trPr>
          <w:trHeight w:val="555"/>
        </w:trPr>
        <w:tc>
          <w:tcPr>
            <w:tcW w:w="0" w:type="auto"/>
            <w:gridSpan w:val="2"/>
            <w:shd w:val="clear" w:color="auto" w:fill="808080" w:themeFill="background1" w:themeFillShade="80"/>
            <w:vAlign w:val="center"/>
          </w:tcPr>
          <w:p w14:paraId="1AACCB27" w14:textId="77777777" w:rsidR="00760F71" w:rsidRPr="00760F71" w:rsidRDefault="00760F71" w:rsidP="00760F71">
            <w:pPr>
              <w:jc w:val="center"/>
              <w:rPr>
                <w:rFonts w:ascii="Sakkal Majalla" w:eastAsia="Calibri" w:hAnsi="Sakkal Majalla" w:cs="Sakkal Majalla"/>
                <w:b/>
                <w:bCs/>
                <w:color w:val="FFFFFF" w:themeColor="background1"/>
                <w:sz w:val="28"/>
                <w:szCs w:val="28"/>
                <w:rtl/>
                <w:lang w:bidi="ar-EG"/>
              </w:rPr>
            </w:pPr>
            <w:r w:rsidRPr="00760F71">
              <w:rPr>
                <w:rFonts w:ascii="Sakkal Majalla" w:eastAsia="Calibri" w:hAnsi="Sakkal Majalla" w:cs="Sakkal Majalla"/>
                <w:b/>
                <w:bCs/>
                <w:color w:val="FFFFFF" w:themeColor="background1"/>
                <w:sz w:val="28"/>
                <w:szCs w:val="28"/>
                <w:rtl/>
                <w:lang w:bidi="ar-EG"/>
              </w:rPr>
              <w:t>البعد ككل</w:t>
            </w:r>
          </w:p>
        </w:tc>
        <w:tc>
          <w:tcPr>
            <w:tcW w:w="0" w:type="auto"/>
            <w:shd w:val="clear" w:color="auto" w:fill="808080" w:themeFill="background1" w:themeFillShade="80"/>
            <w:vAlign w:val="center"/>
          </w:tcPr>
          <w:p w14:paraId="71FA5F3F" w14:textId="64530DB5" w:rsidR="00760F71" w:rsidRPr="00760F71" w:rsidRDefault="004E0D35" w:rsidP="00760F71">
            <w:pPr>
              <w:jc w:val="center"/>
              <w:rPr>
                <w:rFonts w:ascii="Sakkal Majalla" w:eastAsia="Calibri" w:hAnsi="Sakkal Majalla" w:cs="Sakkal Majalla"/>
                <w:b/>
                <w:bCs/>
                <w:color w:val="FFFFFF" w:themeColor="background1"/>
                <w:sz w:val="24"/>
                <w:szCs w:val="24"/>
                <w:lang w:bidi="ar-EG"/>
              </w:rPr>
            </w:pPr>
            <w:r w:rsidRPr="004E0D35">
              <w:rPr>
                <w:rFonts w:ascii="Sakkal Majalla" w:eastAsia="Calibri" w:hAnsi="Sakkal Majalla" w:cs="Sakkal Majalla"/>
                <w:b/>
                <w:bCs/>
                <w:color w:val="FFFFFF" w:themeColor="background1"/>
                <w:sz w:val="24"/>
                <w:szCs w:val="24"/>
                <w:lang w:bidi="ar-EG"/>
              </w:rPr>
              <w:t>4.17</w:t>
            </w:r>
          </w:p>
        </w:tc>
        <w:tc>
          <w:tcPr>
            <w:tcW w:w="1204" w:type="dxa"/>
            <w:shd w:val="clear" w:color="auto" w:fill="808080" w:themeFill="background1" w:themeFillShade="80"/>
            <w:vAlign w:val="center"/>
          </w:tcPr>
          <w:p w14:paraId="2D24EA0D" w14:textId="130E6011" w:rsidR="00760F71" w:rsidRPr="00760F71" w:rsidRDefault="00760F71" w:rsidP="00760F71">
            <w:pPr>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0.</w:t>
            </w:r>
            <w:r w:rsidR="004E0D35" w:rsidRPr="004E0D35">
              <w:rPr>
                <w:rFonts w:ascii="Sakkal Majalla" w:eastAsia="Calibri" w:hAnsi="Sakkal Majalla" w:cs="Sakkal Majalla"/>
                <w:b/>
                <w:bCs/>
                <w:color w:val="FFFFFF" w:themeColor="background1"/>
                <w:sz w:val="24"/>
                <w:szCs w:val="24"/>
                <w:lang w:bidi="ar-EG"/>
              </w:rPr>
              <w:t>82</w:t>
            </w:r>
          </w:p>
        </w:tc>
        <w:tc>
          <w:tcPr>
            <w:tcW w:w="2037" w:type="dxa"/>
            <w:gridSpan w:val="2"/>
            <w:shd w:val="clear" w:color="auto" w:fill="808080" w:themeFill="background1" w:themeFillShade="80"/>
            <w:vAlign w:val="center"/>
          </w:tcPr>
          <w:p w14:paraId="7C33B96E" w14:textId="77777777" w:rsidR="00760F71" w:rsidRPr="00760F71" w:rsidRDefault="00760F71" w:rsidP="00760F71">
            <w:pPr>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color w:val="FFFFFF" w:themeColor="background1"/>
                <w:sz w:val="24"/>
                <w:szCs w:val="24"/>
                <w:rtl/>
                <w:lang w:bidi="ar-EG"/>
              </w:rPr>
              <w:t xml:space="preserve">مرتفع </w:t>
            </w:r>
          </w:p>
        </w:tc>
      </w:tr>
    </w:tbl>
    <w:p w14:paraId="0DE166C6" w14:textId="77777777" w:rsidR="00760F71" w:rsidRPr="00760F71" w:rsidRDefault="00760F71" w:rsidP="00760F71">
      <w:pPr>
        <w:contextualSpacing/>
        <w:jc w:val="both"/>
        <w:rPr>
          <w:rFonts w:ascii="Sakkal Majalla" w:hAnsi="Sakkal Majalla" w:cs="Sakkal Majalla"/>
          <w:sz w:val="28"/>
          <w:szCs w:val="28"/>
          <w:rtl/>
        </w:rPr>
      </w:pPr>
      <w:bookmarkStart w:id="193" w:name="_Hlk207535605"/>
    </w:p>
    <w:p w14:paraId="38E4C0B3" w14:textId="407FC5A3" w:rsidR="004E0D35" w:rsidRDefault="00AF3B73" w:rsidP="00AF3B73">
      <w:pPr>
        <w:contextualSpacing/>
        <w:jc w:val="both"/>
        <w:rPr>
          <w:rFonts w:ascii="Sakkal Majalla" w:hAnsi="Sakkal Majalla" w:cs="Sakkal Majalla"/>
          <w:sz w:val="28"/>
          <w:szCs w:val="28"/>
          <w:rtl/>
        </w:rPr>
      </w:pPr>
      <w:bookmarkStart w:id="194" w:name="_Hlk214275511"/>
      <w:r w:rsidRPr="00AF3B73">
        <w:rPr>
          <w:rFonts w:ascii="Sakkal Majalla" w:hAnsi="Sakkal Majalla" w:cs="Sakkal Majalla"/>
          <w:sz w:val="28"/>
          <w:szCs w:val="28"/>
          <w:rtl/>
        </w:rPr>
        <w:t xml:space="preserve">يتبين من الجدول السابق إجابات أفراد العينة حول </w:t>
      </w:r>
      <w:r w:rsidRPr="00AF3B73">
        <w:rPr>
          <w:rFonts w:ascii="Sakkal Majalla" w:hAnsi="Sakkal Majalla" w:cs="Sakkal Majalla"/>
          <w:b/>
          <w:bCs/>
          <w:sz w:val="28"/>
          <w:szCs w:val="28"/>
          <w:u w:val="single"/>
          <w:rtl/>
        </w:rPr>
        <w:t>بعد الأمن والسلامة لمتغير جودة الخدمات الصحية</w:t>
      </w:r>
      <w:r w:rsidRPr="00AF3B73">
        <w:rPr>
          <w:rFonts w:ascii="Sakkal Majalla" w:hAnsi="Sakkal Majalla" w:cs="Sakkal Majalla"/>
          <w:sz w:val="28"/>
          <w:szCs w:val="28"/>
          <w:rtl/>
        </w:rPr>
        <w:t xml:space="preserve">، حيث جاء البعد ككل </w:t>
      </w:r>
      <w:r w:rsidRPr="00AF3B73">
        <w:rPr>
          <w:rFonts w:ascii="Sakkal Majalla" w:hAnsi="Sakkal Majalla" w:cs="Sakkal Majalla"/>
          <w:b/>
          <w:bCs/>
          <w:sz w:val="28"/>
          <w:szCs w:val="28"/>
          <w:u w:val="single"/>
          <w:rtl/>
        </w:rPr>
        <w:t>بمستوى مرتفع</w:t>
      </w:r>
      <w:r w:rsidRPr="00AF3B73">
        <w:rPr>
          <w:rFonts w:ascii="Sakkal Majalla" w:hAnsi="Sakkal Majalla" w:cs="Sakkal Majalla"/>
          <w:sz w:val="28"/>
          <w:szCs w:val="28"/>
          <w:rtl/>
        </w:rPr>
        <w:t>، بمتوسط حسابي (4.17)، وانحراف معياري (0.82)، مما يعكس ارتفاع مستوى تطبيق معايير الأمن والسلامة في مستشفيات القطاع الخاص لطب الأسنان بمنطقة القصيم.</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فقد حصل البند (1) الذي نص على "تلتزم المستشفى بتطبيق معايير السلامة الطبية." على أعلى متوسط حسابي بلغ (4.22) وانحراف معياري (0.66)، وبمستوى مرتفع جدًا، يليه البند (3) والذي نص على "توفر المستشفى بيئة آمنة للمرضى والعاملين." بمتوسط حسابي (4.20) وانحراف معياري (0.67)، وبمستوى مرتفع جدًا.</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وفي المرتبة الثالثة جاء البند (5) والذي نص على "تستخدم المستشفى أنظمة رقمية لحماية المعلومات الصحية." بمتوسط حسابي (4.15) وانحراف معياري (0.70)، وفي المرتبة الرابعة جاء البند (2) والذي نص على "يتم الحفاظ على سرية بيانات المرضى بشكل كامل." بمتوسط حسابي (4.18) وانحراف معياري (0.68).</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وفي المرتبة الأخيرة جاء البند (4) والذي نص على "يتم تقليل الأخطاء الطبية إلى أدنى حد ممكن." بمتوسط حسابي (4.10) وانحراف معياري (0.72).</w:t>
      </w:r>
    </w:p>
    <w:p w14:paraId="263E7791" w14:textId="77777777" w:rsidR="004E0D35" w:rsidRDefault="004E0D35" w:rsidP="00760F71">
      <w:pPr>
        <w:contextualSpacing/>
        <w:jc w:val="both"/>
        <w:rPr>
          <w:rFonts w:ascii="Sakkal Majalla" w:hAnsi="Sakkal Majalla" w:cs="Sakkal Majalla"/>
          <w:sz w:val="28"/>
          <w:szCs w:val="28"/>
          <w:rtl/>
        </w:rPr>
      </w:pPr>
    </w:p>
    <w:p w14:paraId="0621918B" w14:textId="77777777" w:rsidR="004E0D35" w:rsidRDefault="004E0D35" w:rsidP="00760F71">
      <w:pPr>
        <w:contextualSpacing/>
        <w:jc w:val="both"/>
        <w:rPr>
          <w:rFonts w:ascii="Sakkal Majalla" w:hAnsi="Sakkal Majalla" w:cs="Sakkal Majalla"/>
          <w:sz w:val="28"/>
          <w:szCs w:val="28"/>
          <w:rtl/>
        </w:rPr>
      </w:pPr>
    </w:p>
    <w:p w14:paraId="38398179" w14:textId="77777777" w:rsidR="004E0D35" w:rsidRDefault="004E0D35" w:rsidP="00760F71">
      <w:pPr>
        <w:contextualSpacing/>
        <w:jc w:val="both"/>
        <w:rPr>
          <w:rFonts w:ascii="Sakkal Majalla" w:hAnsi="Sakkal Majalla" w:cs="Sakkal Majalla"/>
          <w:sz w:val="28"/>
          <w:szCs w:val="28"/>
          <w:rtl/>
        </w:rPr>
      </w:pPr>
    </w:p>
    <w:p w14:paraId="67C413C3" w14:textId="77777777" w:rsidR="004E0D35" w:rsidRDefault="004E0D35" w:rsidP="00760F71">
      <w:pPr>
        <w:contextualSpacing/>
        <w:jc w:val="both"/>
        <w:rPr>
          <w:rFonts w:ascii="Sakkal Majalla" w:hAnsi="Sakkal Majalla" w:cs="Sakkal Majalla"/>
          <w:sz w:val="28"/>
          <w:szCs w:val="28"/>
          <w:rtl/>
        </w:rPr>
      </w:pPr>
    </w:p>
    <w:p w14:paraId="21F84428" w14:textId="77777777" w:rsidR="004E0D35" w:rsidRDefault="004E0D35" w:rsidP="00760F71">
      <w:pPr>
        <w:contextualSpacing/>
        <w:jc w:val="both"/>
        <w:rPr>
          <w:rFonts w:ascii="Sakkal Majalla" w:hAnsi="Sakkal Majalla" w:cs="Sakkal Majalla"/>
          <w:sz w:val="28"/>
          <w:szCs w:val="28"/>
          <w:rtl/>
        </w:rPr>
      </w:pPr>
    </w:p>
    <w:bookmarkEnd w:id="194"/>
    <w:p w14:paraId="2AA40A00" w14:textId="77777777" w:rsidR="00760F71" w:rsidRPr="00760F71" w:rsidRDefault="00760F71" w:rsidP="00760F71">
      <w:pPr>
        <w:contextualSpacing/>
        <w:jc w:val="both"/>
        <w:rPr>
          <w:rFonts w:ascii="Sakkal Majalla" w:hAnsi="Sakkal Majalla" w:cs="Sakkal Majalla"/>
          <w:sz w:val="28"/>
          <w:szCs w:val="28"/>
          <w:rtl/>
        </w:rPr>
      </w:pPr>
    </w:p>
    <w:p w14:paraId="722072EB" w14:textId="720BEDF6" w:rsidR="00760F71" w:rsidRPr="00760F71" w:rsidRDefault="00760F71" w:rsidP="00760F71">
      <w:pPr>
        <w:numPr>
          <w:ilvl w:val="0"/>
          <w:numId w:val="19"/>
        </w:numPr>
        <w:shd w:val="clear" w:color="auto" w:fill="FFFFFF" w:themeFill="background1"/>
        <w:spacing w:after="0" w:line="240" w:lineRule="auto"/>
        <w:contextualSpacing/>
        <w:jc w:val="both"/>
        <w:rPr>
          <w:rFonts w:ascii="Sakkal Majalla" w:eastAsia="Calibri" w:hAnsi="Sakkal Majalla" w:cs="Sakkal Majalla"/>
          <w:b/>
          <w:bCs/>
          <w:sz w:val="32"/>
          <w:szCs w:val="32"/>
        </w:rPr>
      </w:pPr>
      <w:r w:rsidRPr="00760F71">
        <w:rPr>
          <w:rFonts w:ascii="Sakkal Majalla" w:eastAsia="Calibri" w:hAnsi="Sakkal Majalla" w:cs="Sakkal Majalla"/>
          <w:b/>
          <w:bCs/>
          <w:sz w:val="32"/>
          <w:szCs w:val="32"/>
          <w:rtl/>
        </w:rPr>
        <w:lastRenderedPageBreak/>
        <w:t xml:space="preserve">البعد الرابع: </w:t>
      </w:r>
      <w:r w:rsidR="004E0D35">
        <w:rPr>
          <w:rFonts w:ascii="Sakkal Majalla" w:eastAsia="Calibri" w:hAnsi="Sakkal Majalla" w:cs="Sakkal Majalla" w:hint="cs"/>
          <w:b/>
          <w:bCs/>
          <w:sz w:val="32"/>
          <w:szCs w:val="32"/>
          <w:rtl/>
        </w:rPr>
        <w:t>التواصل</w:t>
      </w:r>
    </w:p>
    <w:p w14:paraId="61E5A82A" w14:textId="77777777" w:rsidR="00760F71" w:rsidRPr="00760F71" w:rsidRDefault="00760F71" w:rsidP="00760F71">
      <w:pPr>
        <w:contextualSpacing/>
        <w:jc w:val="both"/>
        <w:rPr>
          <w:rFonts w:ascii="Sakkal Majalla" w:hAnsi="Sakkal Majalla" w:cs="Sakkal Majalla"/>
          <w:sz w:val="4"/>
          <w:szCs w:val="4"/>
          <w:rtl/>
        </w:rPr>
      </w:pPr>
    </w:p>
    <w:p w14:paraId="42714AC5" w14:textId="77777777" w:rsidR="00760F71" w:rsidRPr="00760F71" w:rsidRDefault="00760F71" w:rsidP="00760F71">
      <w:pPr>
        <w:shd w:val="clear" w:color="auto" w:fill="FFFFFF" w:themeFill="background1"/>
        <w:spacing w:after="0" w:line="240" w:lineRule="auto"/>
        <w:jc w:val="both"/>
        <w:rPr>
          <w:rFonts w:ascii="Sakkal Majalla" w:eastAsia="Calibri" w:hAnsi="Sakkal Majalla" w:cs="Sakkal Majalla"/>
          <w:sz w:val="12"/>
          <w:szCs w:val="12"/>
          <w:u w:val="single"/>
          <w:rtl/>
        </w:rPr>
      </w:pPr>
    </w:p>
    <w:p w14:paraId="0F4E368B" w14:textId="69FC4F19" w:rsidR="00760F71" w:rsidRPr="00760F71" w:rsidRDefault="00760F71" w:rsidP="00760F71">
      <w:pPr>
        <w:shd w:val="clear" w:color="auto" w:fill="808080" w:themeFill="background1" w:themeFillShade="80"/>
        <w:spacing w:line="276" w:lineRule="auto"/>
        <w:ind w:left="1800" w:right="1530"/>
        <w:jc w:val="center"/>
        <w:rPr>
          <w:rFonts w:ascii="Sakkal Majalla" w:hAnsi="Sakkal Majalla" w:cs="Sakkal Majalla"/>
          <w:b/>
          <w:bCs/>
          <w:color w:val="FFFFFF" w:themeColor="background1"/>
          <w:sz w:val="24"/>
          <w:szCs w:val="24"/>
          <w:lang w:bidi="ar-EG"/>
        </w:rPr>
      </w:pPr>
      <w:r w:rsidRPr="00760F71">
        <w:rPr>
          <w:rFonts w:ascii="Sakkal Majalla" w:hAnsi="Sakkal Majalla" w:cs="Sakkal Majalla"/>
          <w:b/>
          <w:bCs/>
          <w:color w:val="FFFFFF" w:themeColor="background1"/>
          <w:sz w:val="24"/>
          <w:szCs w:val="24"/>
          <w:rtl/>
          <w:lang w:bidi="ar-EG"/>
        </w:rPr>
        <w:t>جدول (</w:t>
      </w:r>
      <w:r w:rsidR="004E0D35">
        <w:rPr>
          <w:rFonts w:ascii="Sakkal Majalla" w:hAnsi="Sakkal Majalla" w:cs="Sakkal Majalla" w:hint="cs"/>
          <w:b/>
          <w:bCs/>
          <w:color w:val="FFFFFF" w:themeColor="background1"/>
          <w:sz w:val="24"/>
          <w:szCs w:val="24"/>
          <w:rtl/>
          <w:lang w:bidi="ar-EG"/>
        </w:rPr>
        <w:t>8</w:t>
      </w:r>
      <w:r w:rsidRPr="00760F71">
        <w:rPr>
          <w:rFonts w:ascii="Sakkal Majalla" w:hAnsi="Sakkal Majalla" w:cs="Sakkal Majalla"/>
          <w:b/>
          <w:bCs/>
          <w:color w:val="FFFFFF" w:themeColor="background1"/>
          <w:sz w:val="24"/>
          <w:szCs w:val="24"/>
          <w:rtl/>
          <w:lang w:bidi="ar-EG"/>
        </w:rPr>
        <w:t xml:space="preserve">) يوضح </w:t>
      </w:r>
      <w:r w:rsidR="004E0D35">
        <w:rPr>
          <w:rFonts w:ascii="Sakkal Majalla" w:hAnsi="Sakkal Majalla" w:cs="Sakkal Majalla" w:hint="cs"/>
          <w:b/>
          <w:bCs/>
          <w:color w:val="FFFFFF" w:themeColor="background1"/>
          <w:sz w:val="24"/>
          <w:szCs w:val="24"/>
          <w:rtl/>
          <w:lang w:bidi="ar-EG"/>
        </w:rPr>
        <w:t>نتائج بعد التواصل لمتغير جودة الخدمات الصحية</w:t>
      </w:r>
    </w:p>
    <w:tbl>
      <w:tblPr>
        <w:tblStyle w:val="TableGrid5"/>
        <w:bidiVisual/>
        <w:tblW w:w="0" w:type="auto"/>
        <w:tblLook w:val="04A0" w:firstRow="1" w:lastRow="0" w:firstColumn="1" w:lastColumn="0" w:noHBand="0" w:noVBand="1"/>
      </w:tblPr>
      <w:tblGrid>
        <w:gridCol w:w="330"/>
        <w:gridCol w:w="3982"/>
        <w:gridCol w:w="1462"/>
        <w:gridCol w:w="1204"/>
        <w:gridCol w:w="1201"/>
        <w:gridCol w:w="836"/>
      </w:tblGrid>
      <w:tr w:rsidR="00760F71" w:rsidRPr="00760F71" w14:paraId="1CFBC109" w14:textId="77777777" w:rsidTr="003E5015">
        <w:trPr>
          <w:trHeight w:val="1068"/>
        </w:trPr>
        <w:tc>
          <w:tcPr>
            <w:tcW w:w="0" w:type="auto"/>
            <w:shd w:val="clear" w:color="auto" w:fill="808080" w:themeFill="background1" w:themeFillShade="80"/>
            <w:vAlign w:val="center"/>
          </w:tcPr>
          <w:p w14:paraId="468F3735"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م</w:t>
            </w:r>
          </w:p>
        </w:tc>
        <w:tc>
          <w:tcPr>
            <w:tcW w:w="0" w:type="auto"/>
            <w:shd w:val="clear" w:color="auto" w:fill="808080" w:themeFill="background1" w:themeFillShade="80"/>
            <w:vAlign w:val="center"/>
          </w:tcPr>
          <w:p w14:paraId="7F45B561"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العبارات</w:t>
            </w:r>
          </w:p>
        </w:tc>
        <w:tc>
          <w:tcPr>
            <w:tcW w:w="0" w:type="auto"/>
            <w:shd w:val="clear" w:color="auto" w:fill="808080" w:themeFill="background1" w:themeFillShade="80"/>
            <w:vAlign w:val="center"/>
          </w:tcPr>
          <w:p w14:paraId="304C553B"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المتوسط الحسابي</w:t>
            </w:r>
          </w:p>
        </w:tc>
        <w:tc>
          <w:tcPr>
            <w:tcW w:w="1204" w:type="dxa"/>
            <w:shd w:val="clear" w:color="auto" w:fill="808080" w:themeFill="background1" w:themeFillShade="80"/>
            <w:vAlign w:val="center"/>
          </w:tcPr>
          <w:p w14:paraId="7B6E902C"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الانحراف المعياري</w:t>
            </w:r>
          </w:p>
        </w:tc>
        <w:tc>
          <w:tcPr>
            <w:tcW w:w="1201" w:type="dxa"/>
            <w:shd w:val="clear" w:color="auto" w:fill="808080" w:themeFill="background1" w:themeFillShade="80"/>
            <w:vAlign w:val="center"/>
          </w:tcPr>
          <w:p w14:paraId="5B9DDCB9"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المستوى</w:t>
            </w:r>
          </w:p>
        </w:tc>
        <w:tc>
          <w:tcPr>
            <w:tcW w:w="0" w:type="auto"/>
            <w:shd w:val="clear" w:color="auto" w:fill="808080" w:themeFill="background1" w:themeFillShade="80"/>
            <w:vAlign w:val="center"/>
          </w:tcPr>
          <w:p w14:paraId="52297F0C" w14:textId="77777777" w:rsidR="00760F71" w:rsidRPr="00760F71" w:rsidRDefault="00760F71" w:rsidP="00760F71">
            <w:pPr>
              <w:spacing w:line="276" w:lineRule="auto"/>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rtl/>
                <w:lang w:bidi="ar-EG"/>
              </w:rPr>
              <w:t>الترتيب</w:t>
            </w:r>
          </w:p>
        </w:tc>
      </w:tr>
      <w:tr w:rsidR="00893D7A" w:rsidRPr="00760F71" w14:paraId="2DE7170B" w14:textId="77777777" w:rsidTr="00E56463">
        <w:trPr>
          <w:trHeight w:val="555"/>
        </w:trPr>
        <w:tc>
          <w:tcPr>
            <w:tcW w:w="0" w:type="auto"/>
            <w:vAlign w:val="center"/>
          </w:tcPr>
          <w:p w14:paraId="0129294D" w14:textId="77777777" w:rsidR="00893D7A" w:rsidRPr="00760F71" w:rsidRDefault="00893D7A" w:rsidP="00893D7A">
            <w:pPr>
              <w:spacing w:line="276" w:lineRule="auto"/>
              <w:jc w:val="center"/>
              <w:rPr>
                <w:rFonts w:ascii="Sakkal Majalla" w:eastAsia="Calibri" w:hAnsi="Sakkal Majalla" w:cs="Sakkal Majalla"/>
                <w:sz w:val="28"/>
                <w:szCs w:val="28"/>
                <w:rtl/>
                <w:lang w:bidi="ar-EG"/>
              </w:rPr>
            </w:pPr>
            <w:bookmarkStart w:id="195" w:name="_Hlk214276849"/>
            <w:r w:rsidRPr="00760F71">
              <w:rPr>
                <w:rFonts w:ascii="Sakkal Majalla" w:eastAsia="Calibri" w:hAnsi="Sakkal Majalla" w:cs="Sakkal Majalla"/>
                <w:sz w:val="28"/>
                <w:szCs w:val="28"/>
                <w:rtl/>
                <w:lang w:bidi="ar-EG"/>
              </w:rPr>
              <w:t>1</w:t>
            </w:r>
          </w:p>
        </w:tc>
        <w:tc>
          <w:tcPr>
            <w:tcW w:w="0" w:type="auto"/>
            <w:vAlign w:val="center"/>
          </w:tcPr>
          <w:p w14:paraId="232216D6" w14:textId="3D0AAF15" w:rsidR="00893D7A" w:rsidRPr="00760F71" w:rsidRDefault="00893D7A" w:rsidP="00893D7A">
            <w:pPr>
              <w:bidi/>
              <w:jc w:val="both"/>
              <w:rPr>
                <w:rFonts w:ascii="Sakkal Majalla" w:eastAsia="Calibri" w:hAnsi="Sakkal Majalla" w:cs="Sakkal Majalla"/>
                <w:sz w:val="24"/>
                <w:szCs w:val="24"/>
                <w:rtl/>
                <w:lang w:bidi="ar-EG"/>
              </w:rPr>
            </w:pPr>
            <w:r w:rsidRPr="00893D7A">
              <w:rPr>
                <w:rFonts w:ascii="Sakkal Majalla" w:eastAsia="Times New Roman" w:hAnsi="Sakkal Majalla" w:cs="Sakkal Majalla"/>
                <w:sz w:val="24"/>
                <w:szCs w:val="24"/>
                <w:rtl/>
              </w:rPr>
              <w:t>يقدم الكادر الطبي معلومات واضحة ومفهومة للمرضى</w:t>
            </w:r>
            <w:r w:rsidRPr="00893D7A">
              <w:rPr>
                <w:rFonts w:ascii="Sakkal Majalla" w:eastAsia="Times New Roman" w:hAnsi="Sakkal Majalla" w:cs="Sakkal Majalla"/>
                <w:sz w:val="24"/>
                <w:szCs w:val="24"/>
              </w:rPr>
              <w:t>.</w:t>
            </w:r>
          </w:p>
        </w:tc>
        <w:tc>
          <w:tcPr>
            <w:tcW w:w="0" w:type="auto"/>
            <w:vAlign w:val="center"/>
          </w:tcPr>
          <w:p w14:paraId="6DD2DB7E" w14:textId="4FAAF3C2"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4.05</w:t>
            </w:r>
          </w:p>
        </w:tc>
        <w:tc>
          <w:tcPr>
            <w:tcW w:w="1204" w:type="dxa"/>
            <w:vAlign w:val="center"/>
          </w:tcPr>
          <w:p w14:paraId="4D3B6E9D" w14:textId="43518CB5"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0.75</w:t>
            </w:r>
          </w:p>
        </w:tc>
        <w:tc>
          <w:tcPr>
            <w:tcW w:w="1201" w:type="dxa"/>
            <w:vAlign w:val="center"/>
          </w:tcPr>
          <w:p w14:paraId="7C0F6C9A" w14:textId="77777777" w:rsidR="00893D7A" w:rsidRPr="00760F71" w:rsidRDefault="00893D7A" w:rsidP="00893D7A">
            <w:pPr>
              <w:jc w:val="center"/>
              <w:rPr>
                <w:rFonts w:ascii="Sakkal Majalla" w:eastAsia="Calibri" w:hAnsi="Sakkal Majalla" w:cs="Sakkal Majalla"/>
                <w:sz w:val="24"/>
                <w:szCs w:val="24"/>
                <w:lang w:bidi="ar-EG"/>
              </w:rPr>
            </w:pPr>
            <w:r w:rsidRPr="00760F71">
              <w:rPr>
                <w:rFonts w:ascii="Sakkal Majalla" w:hAnsi="Sakkal Majalla" w:cs="Sakkal Majalla"/>
                <w:sz w:val="24"/>
                <w:szCs w:val="24"/>
                <w:rtl/>
              </w:rPr>
              <w:t>مرتفع</w:t>
            </w:r>
          </w:p>
        </w:tc>
        <w:tc>
          <w:tcPr>
            <w:tcW w:w="0" w:type="auto"/>
            <w:vAlign w:val="center"/>
          </w:tcPr>
          <w:p w14:paraId="76C63B8A" w14:textId="4C779B9B"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4</w:t>
            </w:r>
          </w:p>
        </w:tc>
      </w:tr>
      <w:tr w:rsidR="00893D7A" w:rsidRPr="00760F71" w14:paraId="3AE32213" w14:textId="77777777" w:rsidTr="00E56463">
        <w:trPr>
          <w:trHeight w:val="533"/>
        </w:trPr>
        <w:tc>
          <w:tcPr>
            <w:tcW w:w="0" w:type="auto"/>
            <w:vAlign w:val="center"/>
          </w:tcPr>
          <w:p w14:paraId="156BC8DB" w14:textId="77777777" w:rsidR="00893D7A" w:rsidRPr="00760F71" w:rsidRDefault="00893D7A" w:rsidP="00893D7A">
            <w:pPr>
              <w:spacing w:line="276" w:lineRule="auto"/>
              <w:jc w:val="center"/>
              <w:rPr>
                <w:rFonts w:ascii="Sakkal Majalla" w:eastAsia="Calibri" w:hAnsi="Sakkal Majalla" w:cs="Sakkal Majalla"/>
                <w:sz w:val="28"/>
                <w:szCs w:val="28"/>
                <w:rtl/>
                <w:lang w:bidi="ar-EG"/>
              </w:rPr>
            </w:pPr>
            <w:bookmarkStart w:id="196" w:name="_Hlk214276809"/>
            <w:bookmarkEnd w:id="195"/>
            <w:r w:rsidRPr="00760F71">
              <w:rPr>
                <w:rFonts w:ascii="Sakkal Majalla" w:eastAsia="Calibri" w:hAnsi="Sakkal Majalla" w:cs="Sakkal Majalla"/>
                <w:sz w:val="28"/>
                <w:szCs w:val="28"/>
                <w:rtl/>
                <w:lang w:bidi="ar-EG"/>
              </w:rPr>
              <w:t>2</w:t>
            </w:r>
          </w:p>
        </w:tc>
        <w:tc>
          <w:tcPr>
            <w:tcW w:w="0" w:type="auto"/>
            <w:vAlign w:val="center"/>
          </w:tcPr>
          <w:p w14:paraId="63053473" w14:textId="322AEE16" w:rsidR="00893D7A" w:rsidRPr="00760F71" w:rsidRDefault="00893D7A" w:rsidP="00893D7A">
            <w:pPr>
              <w:bidi/>
              <w:jc w:val="both"/>
              <w:rPr>
                <w:rFonts w:ascii="Sakkal Majalla" w:eastAsia="Calibri" w:hAnsi="Sakkal Majalla" w:cs="Sakkal Majalla"/>
                <w:sz w:val="24"/>
                <w:szCs w:val="24"/>
                <w:rtl/>
                <w:lang w:bidi="ar-EG"/>
              </w:rPr>
            </w:pPr>
            <w:r w:rsidRPr="00893D7A">
              <w:rPr>
                <w:rFonts w:ascii="Sakkal Majalla" w:eastAsia="Times New Roman" w:hAnsi="Sakkal Majalla" w:cs="Sakkal Majalla"/>
                <w:sz w:val="24"/>
                <w:szCs w:val="24"/>
                <w:rtl/>
              </w:rPr>
              <w:t>يتم التواصل مع المرضى بشكل فعال ومستمر</w:t>
            </w:r>
            <w:r w:rsidRPr="00893D7A">
              <w:rPr>
                <w:rFonts w:ascii="Sakkal Majalla" w:eastAsia="Times New Roman" w:hAnsi="Sakkal Majalla" w:cs="Sakkal Majalla"/>
                <w:sz w:val="24"/>
                <w:szCs w:val="24"/>
              </w:rPr>
              <w:t>.</w:t>
            </w:r>
          </w:p>
        </w:tc>
        <w:tc>
          <w:tcPr>
            <w:tcW w:w="0" w:type="auto"/>
            <w:vAlign w:val="center"/>
          </w:tcPr>
          <w:p w14:paraId="59BA1723" w14:textId="6C32AC2E"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4.08</w:t>
            </w:r>
          </w:p>
        </w:tc>
        <w:tc>
          <w:tcPr>
            <w:tcW w:w="1204" w:type="dxa"/>
            <w:vAlign w:val="center"/>
          </w:tcPr>
          <w:p w14:paraId="5316811D" w14:textId="13BC5D24"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0.72</w:t>
            </w:r>
          </w:p>
        </w:tc>
        <w:tc>
          <w:tcPr>
            <w:tcW w:w="1201" w:type="dxa"/>
            <w:vAlign w:val="center"/>
          </w:tcPr>
          <w:p w14:paraId="216428DA" w14:textId="77777777" w:rsidR="00893D7A" w:rsidRPr="00760F71" w:rsidRDefault="00893D7A" w:rsidP="00893D7A">
            <w:pPr>
              <w:jc w:val="center"/>
              <w:rPr>
                <w:rFonts w:ascii="Sakkal Majalla" w:eastAsia="Calibri" w:hAnsi="Sakkal Majalla" w:cs="Sakkal Majalla"/>
                <w:sz w:val="24"/>
                <w:szCs w:val="24"/>
                <w:rtl/>
                <w:lang w:bidi="ar-EG"/>
              </w:rPr>
            </w:pPr>
            <w:r w:rsidRPr="00760F71">
              <w:rPr>
                <w:rFonts w:ascii="Sakkal Majalla" w:hAnsi="Sakkal Majalla" w:cs="Sakkal Majalla"/>
                <w:sz w:val="24"/>
                <w:szCs w:val="24"/>
                <w:rtl/>
              </w:rPr>
              <w:t>مرتفع</w:t>
            </w:r>
          </w:p>
        </w:tc>
        <w:tc>
          <w:tcPr>
            <w:tcW w:w="0" w:type="auto"/>
            <w:vAlign w:val="center"/>
          </w:tcPr>
          <w:p w14:paraId="1A7FFB94" w14:textId="4F15D39F" w:rsidR="00893D7A" w:rsidRPr="00760F71" w:rsidRDefault="00893D7A" w:rsidP="00893D7A">
            <w:pPr>
              <w:jc w:val="center"/>
              <w:rPr>
                <w:rFonts w:ascii="Sakkal Majalla" w:eastAsia="Calibri" w:hAnsi="Sakkal Majalla" w:cs="Sakkal Majalla"/>
                <w:sz w:val="24"/>
                <w:szCs w:val="24"/>
                <w:rtl/>
                <w:lang w:bidi="ar-EG"/>
              </w:rPr>
            </w:pPr>
            <w:r w:rsidRPr="00893D7A">
              <w:rPr>
                <w:rFonts w:ascii="Sakkal Majalla" w:eastAsia="Times New Roman" w:hAnsi="Sakkal Majalla" w:cs="Sakkal Majalla"/>
                <w:sz w:val="24"/>
                <w:szCs w:val="24"/>
              </w:rPr>
              <w:t>2</w:t>
            </w:r>
          </w:p>
        </w:tc>
      </w:tr>
      <w:tr w:rsidR="00893D7A" w:rsidRPr="00760F71" w14:paraId="16266831" w14:textId="77777777" w:rsidTr="00E56463">
        <w:trPr>
          <w:trHeight w:val="533"/>
        </w:trPr>
        <w:tc>
          <w:tcPr>
            <w:tcW w:w="0" w:type="auto"/>
            <w:vAlign w:val="center"/>
          </w:tcPr>
          <w:p w14:paraId="369F0D6B" w14:textId="77777777" w:rsidR="00893D7A" w:rsidRPr="00760F71" w:rsidRDefault="00893D7A" w:rsidP="00893D7A">
            <w:pPr>
              <w:spacing w:line="276" w:lineRule="auto"/>
              <w:jc w:val="center"/>
              <w:rPr>
                <w:rFonts w:ascii="Sakkal Majalla" w:eastAsia="Calibri" w:hAnsi="Sakkal Majalla" w:cs="Sakkal Majalla"/>
                <w:sz w:val="28"/>
                <w:szCs w:val="28"/>
                <w:rtl/>
                <w:lang w:bidi="ar-EG"/>
              </w:rPr>
            </w:pPr>
            <w:bookmarkStart w:id="197" w:name="_Hlk214276708"/>
            <w:bookmarkEnd w:id="196"/>
            <w:r w:rsidRPr="00760F71">
              <w:rPr>
                <w:rFonts w:ascii="Sakkal Majalla" w:eastAsia="Calibri" w:hAnsi="Sakkal Majalla" w:cs="Sakkal Majalla"/>
                <w:sz w:val="28"/>
                <w:szCs w:val="28"/>
                <w:rtl/>
                <w:lang w:bidi="ar-EG"/>
              </w:rPr>
              <w:t>3</w:t>
            </w:r>
          </w:p>
        </w:tc>
        <w:tc>
          <w:tcPr>
            <w:tcW w:w="0" w:type="auto"/>
            <w:vAlign w:val="center"/>
          </w:tcPr>
          <w:p w14:paraId="0ED28589" w14:textId="79471656" w:rsidR="00893D7A" w:rsidRPr="00760F71" w:rsidRDefault="00893D7A" w:rsidP="00893D7A">
            <w:pPr>
              <w:bidi/>
              <w:jc w:val="both"/>
              <w:rPr>
                <w:rFonts w:ascii="Sakkal Majalla" w:eastAsia="Calibri" w:hAnsi="Sakkal Majalla" w:cs="Sakkal Majalla"/>
                <w:sz w:val="24"/>
                <w:szCs w:val="24"/>
                <w:rtl/>
                <w:lang w:bidi="ar-EG"/>
              </w:rPr>
            </w:pPr>
            <w:r w:rsidRPr="00893D7A">
              <w:rPr>
                <w:rFonts w:ascii="Sakkal Majalla" w:eastAsia="Times New Roman" w:hAnsi="Sakkal Majalla" w:cs="Sakkal Majalla"/>
                <w:sz w:val="24"/>
                <w:szCs w:val="24"/>
                <w:rtl/>
              </w:rPr>
              <w:t>تستجيب المستشفى لاستفسارات المرضى بشكل سريع</w:t>
            </w:r>
            <w:r w:rsidRPr="00893D7A">
              <w:rPr>
                <w:rFonts w:ascii="Sakkal Majalla" w:eastAsia="Times New Roman" w:hAnsi="Sakkal Majalla" w:cs="Sakkal Majalla"/>
                <w:sz w:val="24"/>
                <w:szCs w:val="24"/>
              </w:rPr>
              <w:t>.</w:t>
            </w:r>
          </w:p>
        </w:tc>
        <w:tc>
          <w:tcPr>
            <w:tcW w:w="0" w:type="auto"/>
            <w:vAlign w:val="center"/>
          </w:tcPr>
          <w:p w14:paraId="3D598D12" w14:textId="13515092"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4.00</w:t>
            </w:r>
          </w:p>
        </w:tc>
        <w:tc>
          <w:tcPr>
            <w:tcW w:w="1204" w:type="dxa"/>
            <w:vAlign w:val="center"/>
          </w:tcPr>
          <w:p w14:paraId="2F85BD23" w14:textId="7D115C4B"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0.78</w:t>
            </w:r>
          </w:p>
        </w:tc>
        <w:tc>
          <w:tcPr>
            <w:tcW w:w="1201" w:type="dxa"/>
            <w:vAlign w:val="center"/>
          </w:tcPr>
          <w:p w14:paraId="38B5BA23" w14:textId="77777777" w:rsidR="00893D7A" w:rsidRPr="00760F71" w:rsidRDefault="00893D7A" w:rsidP="00893D7A">
            <w:pPr>
              <w:jc w:val="center"/>
              <w:rPr>
                <w:rFonts w:ascii="Sakkal Majalla" w:eastAsia="Calibri" w:hAnsi="Sakkal Majalla" w:cs="Sakkal Majalla"/>
                <w:sz w:val="24"/>
                <w:szCs w:val="24"/>
                <w:rtl/>
                <w:lang w:bidi="ar-EG"/>
              </w:rPr>
            </w:pPr>
            <w:r w:rsidRPr="00760F71">
              <w:rPr>
                <w:rFonts w:ascii="Sakkal Majalla" w:hAnsi="Sakkal Majalla" w:cs="Sakkal Majalla"/>
                <w:sz w:val="24"/>
                <w:szCs w:val="24"/>
                <w:rtl/>
              </w:rPr>
              <w:t>مرتفع</w:t>
            </w:r>
          </w:p>
        </w:tc>
        <w:tc>
          <w:tcPr>
            <w:tcW w:w="0" w:type="auto"/>
            <w:vAlign w:val="center"/>
          </w:tcPr>
          <w:p w14:paraId="2EB2A310" w14:textId="0CC07618" w:rsidR="00893D7A" w:rsidRPr="00760F71" w:rsidRDefault="00893D7A" w:rsidP="00893D7A">
            <w:pPr>
              <w:jc w:val="center"/>
              <w:rPr>
                <w:rFonts w:ascii="Sakkal Majalla" w:eastAsia="Calibri" w:hAnsi="Sakkal Majalla" w:cs="Sakkal Majalla"/>
                <w:sz w:val="24"/>
                <w:szCs w:val="24"/>
                <w:rtl/>
                <w:lang w:bidi="ar-EG"/>
              </w:rPr>
            </w:pPr>
            <w:r w:rsidRPr="00893D7A">
              <w:rPr>
                <w:rFonts w:ascii="Sakkal Majalla" w:eastAsia="Times New Roman" w:hAnsi="Sakkal Majalla" w:cs="Sakkal Majalla"/>
                <w:sz w:val="24"/>
                <w:szCs w:val="24"/>
              </w:rPr>
              <w:t>5</w:t>
            </w:r>
          </w:p>
        </w:tc>
      </w:tr>
      <w:tr w:rsidR="00893D7A" w:rsidRPr="00760F71" w14:paraId="61F0F33A" w14:textId="77777777" w:rsidTr="00E56463">
        <w:trPr>
          <w:trHeight w:val="533"/>
        </w:trPr>
        <w:tc>
          <w:tcPr>
            <w:tcW w:w="0" w:type="auto"/>
            <w:vAlign w:val="center"/>
          </w:tcPr>
          <w:p w14:paraId="5A77EF4C" w14:textId="77777777" w:rsidR="00893D7A" w:rsidRPr="00760F71" w:rsidRDefault="00893D7A" w:rsidP="00893D7A">
            <w:pPr>
              <w:spacing w:line="276" w:lineRule="auto"/>
              <w:jc w:val="center"/>
              <w:rPr>
                <w:rFonts w:ascii="Sakkal Majalla" w:eastAsia="Calibri" w:hAnsi="Sakkal Majalla" w:cs="Sakkal Majalla"/>
                <w:sz w:val="28"/>
                <w:szCs w:val="28"/>
                <w:rtl/>
                <w:lang w:bidi="ar-EG"/>
              </w:rPr>
            </w:pPr>
            <w:bookmarkStart w:id="198" w:name="_Hlk214276678"/>
            <w:bookmarkEnd w:id="197"/>
            <w:r w:rsidRPr="00760F71">
              <w:rPr>
                <w:rFonts w:ascii="Sakkal Majalla" w:eastAsia="Calibri" w:hAnsi="Sakkal Majalla" w:cs="Sakkal Majalla"/>
                <w:sz w:val="28"/>
                <w:szCs w:val="28"/>
                <w:rtl/>
                <w:lang w:bidi="ar-EG"/>
              </w:rPr>
              <w:t>4</w:t>
            </w:r>
          </w:p>
        </w:tc>
        <w:tc>
          <w:tcPr>
            <w:tcW w:w="0" w:type="auto"/>
            <w:vAlign w:val="center"/>
          </w:tcPr>
          <w:p w14:paraId="46242C19" w14:textId="69EF3C9A" w:rsidR="00893D7A" w:rsidRPr="00760F71" w:rsidRDefault="00893D7A" w:rsidP="00893D7A">
            <w:pPr>
              <w:bidi/>
              <w:jc w:val="both"/>
              <w:rPr>
                <w:rFonts w:ascii="Sakkal Majalla" w:eastAsia="Calibri" w:hAnsi="Sakkal Majalla" w:cs="Sakkal Majalla"/>
                <w:sz w:val="24"/>
                <w:szCs w:val="24"/>
                <w:rtl/>
                <w:lang w:bidi="ar-EG"/>
              </w:rPr>
            </w:pPr>
            <w:r w:rsidRPr="00893D7A">
              <w:rPr>
                <w:rFonts w:ascii="Sakkal Majalla" w:eastAsia="Times New Roman" w:hAnsi="Sakkal Majalla" w:cs="Sakkal Majalla"/>
                <w:sz w:val="24"/>
                <w:szCs w:val="24"/>
                <w:rtl/>
              </w:rPr>
              <w:t>يتم استخدام وسائل رقمية لتسهيل التواصل مع المرضى</w:t>
            </w:r>
            <w:r w:rsidRPr="00893D7A">
              <w:rPr>
                <w:rFonts w:ascii="Sakkal Majalla" w:eastAsia="Times New Roman" w:hAnsi="Sakkal Majalla" w:cs="Sakkal Majalla"/>
                <w:sz w:val="24"/>
                <w:szCs w:val="24"/>
              </w:rPr>
              <w:t>.</w:t>
            </w:r>
          </w:p>
        </w:tc>
        <w:tc>
          <w:tcPr>
            <w:tcW w:w="0" w:type="auto"/>
            <w:vAlign w:val="center"/>
          </w:tcPr>
          <w:p w14:paraId="74BC8DBA" w14:textId="31318D6D"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3.95</w:t>
            </w:r>
          </w:p>
        </w:tc>
        <w:tc>
          <w:tcPr>
            <w:tcW w:w="1204" w:type="dxa"/>
            <w:vAlign w:val="center"/>
          </w:tcPr>
          <w:p w14:paraId="0095FFD3" w14:textId="2EE6A290"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0.80</w:t>
            </w:r>
          </w:p>
        </w:tc>
        <w:tc>
          <w:tcPr>
            <w:tcW w:w="1201" w:type="dxa"/>
            <w:vAlign w:val="center"/>
          </w:tcPr>
          <w:p w14:paraId="158400D2" w14:textId="77777777" w:rsidR="00893D7A" w:rsidRPr="00760F71" w:rsidRDefault="00893D7A" w:rsidP="00893D7A">
            <w:pPr>
              <w:jc w:val="center"/>
              <w:rPr>
                <w:rFonts w:ascii="Sakkal Majalla" w:eastAsia="Calibri" w:hAnsi="Sakkal Majalla" w:cs="Sakkal Majalla"/>
                <w:sz w:val="24"/>
                <w:szCs w:val="24"/>
                <w:rtl/>
                <w:lang w:bidi="ar-EG"/>
              </w:rPr>
            </w:pPr>
            <w:r w:rsidRPr="00760F71">
              <w:rPr>
                <w:rFonts w:ascii="Sakkal Majalla" w:hAnsi="Sakkal Majalla" w:cs="Sakkal Majalla"/>
                <w:sz w:val="24"/>
                <w:szCs w:val="24"/>
                <w:rtl/>
              </w:rPr>
              <w:t>مرتفع</w:t>
            </w:r>
          </w:p>
        </w:tc>
        <w:tc>
          <w:tcPr>
            <w:tcW w:w="0" w:type="auto"/>
            <w:vAlign w:val="center"/>
          </w:tcPr>
          <w:p w14:paraId="0420307E" w14:textId="7E2C8139" w:rsidR="00893D7A" w:rsidRPr="00760F71" w:rsidRDefault="00893D7A" w:rsidP="00893D7A">
            <w:pPr>
              <w:jc w:val="center"/>
              <w:rPr>
                <w:rFonts w:ascii="Sakkal Majalla" w:eastAsia="Calibri" w:hAnsi="Sakkal Majalla" w:cs="Sakkal Majalla"/>
                <w:sz w:val="24"/>
                <w:szCs w:val="24"/>
                <w:rtl/>
                <w:lang w:bidi="ar-EG"/>
              </w:rPr>
            </w:pPr>
            <w:r w:rsidRPr="00893D7A">
              <w:rPr>
                <w:rFonts w:ascii="Sakkal Majalla" w:eastAsia="Times New Roman" w:hAnsi="Sakkal Majalla" w:cs="Sakkal Majalla"/>
                <w:sz w:val="24"/>
                <w:szCs w:val="24"/>
              </w:rPr>
              <w:t>6</w:t>
            </w:r>
          </w:p>
        </w:tc>
      </w:tr>
      <w:tr w:rsidR="00893D7A" w:rsidRPr="00760F71" w14:paraId="3AE74632" w14:textId="77777777" w:rsidTr="00E56463">
        <w:trPr>
          <w:trHeight w:val="533"/>
        </w:trPr>
        <w:tc>
          <w:tcPr>
            <w:tcW w:w="0" w:type="auto"/>
            <w:vAlign w:val="center"/>
          </w:tcPr>
          <w:p w14:paraId="73AFE906" w14:textId="77777777" w:rsidR="00893D7A" w:rsidRPr="00760F71" w:rsidRDefault="00893D7A" w:rsidP="00893D7A">
            <w:pPr>
              <w:spacing w:line="276" w:lineRule="auto"/>
              <w:jc w:val="center"/>
              <w:rPr>
                <w:rFonts w:ascii="Sakkal Majalla" w:eastAsia="Calibri" w:hAnsi="Sakkal Majalla" w:cs="Sakkal Majalla"/>
                <w:sz w:val="28"/>
                <w:szCs w:val="28"/>
                <w:rtl/>
                <w:lang w:bidi="ar-EG"/>
              </w:rPr>
            </w:pPr>
            <w:bookmarkStart w:id="199" w:name="_Hlk214276753"/>
            <w:bookmarkEnd w:id="198"/>
            <w:r w:rsidRPr="00760F71">
              <w:rPr>
                <w:rFonts w:ascii="Sakkal Majalla" w:eastAsia="Calibri" w:hAnsi="Sakkal Majalla" w:cs="Sakkal Majalla"/>
                <w:sz w:val="28"/>
                <w:szCs w:val="28"/>
                <w:rtl/>
                <w:lang w:bidi="ar-EG"/>
              </w:rPr>
              <w:t>5</w:t>
            </w:r>
          </w:p>
        </w:tc>
        <w:tc>
          <w:tcPr>
            <w:tcW w:w="0" w:type="auto"/>
            <w:vAlign w:val="center"/>
          </w:tcPr>
          <w:p w14:paraId="3E8B7162" w14:textId="625C0292" w:rsidR="00893D7A" w:rsidRPr="00760F71" w:rsidRDefault="00893D7A" w:rsidP="00893D7A">
            <w:pPr>
              <w:bidi/>
              <w:jc w:val="both"/>
              <w:rPr>
                <w:rFonts w:ascii="Sakkal Majalla" w:eastAsia="Calibri" w:hAnsi="Sakkal Majalla" w:cs="Sakkal Majalla"/>
                <w:sz w:val="24"/>
                <w:szCs w:val="24"/>
                <w:rtl/>
                <w:lang w:bidi="ar-EG"/>
              </w:rPr>
            </w:pPr>
            <w:r w:rsidRPr="00893D7A">
              <w:rPr>
                <w:rFonts w:ascii="Sakkal Majalla" w:eastAsia="Times New Roman" w:hAnsi="Sakkal Majalla" w:cs="Sakkal Majalla"/>
                <w:sz w:val="24"/>
                <w:szCs w:val="24"/>
                <w:rtl/>
              </w:rPr>
              <w:t>يشعر المرضى بالاهتمام أثناء التواصل مع مقدمي الخدمة</w:t>
            </w:r>
            <w:r w:rsidRPr="00893D7A">
              <w:rPr>
                <w:rFonts w:ascii="Sakkal Majalla" w:eastAsia="Times New Roman" w:hAnsi="Sakkal Majalla" w:cs="Sakkal Majalla"/>
                <w:sz w:val="24"/>
                <w:szCs w:val="24"/>
              </w:rPr>
              <w:t>.</w:t>
            </w:r>
          </w:p>
        </w:tc>
        <w:tc>
          <w:tcPr>
            <w:tcW w:w="0" w:type="auto"/>
            <w:vAlign w:val="center"/>
          </w:tcPr>
          <w:p w14:paraId="06898D27" w14:textId="0813C34D"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4.10</w:t>
            </w:r>
          </w:p>
        </w:tc>
        <w:tc>
          <w:tcPr>
            <w:tcW w:w="1204" w:type="dxa"/>
            <w:vAlign w:val="center"/>
          </w:tcPr>
          <w:p w14:paraId="65F8CEC2" w14:textId="7A46D0FC"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0.70</w:t>
            </w:r>
          </w:p>
        </w:tc>
        <w:tc>
          <w:tcPr>
            <w:tcW w:w="1201" w:type="dxa"/>
            <w:vAlign w:val="center"/>
          </w:tcPr>
          <w:p w14:paraId="1520CE28" w14:textId="77777777" w:rsidR="00893D7A" w:rsidRPr="00760F71" w:rsidRDefault="00893D7A" w:rsidP="00893D7A">
            <w:pPr>
              <w:jc w:val="center"/>
              <w:rPr>
                <w:rFonts w:ascii="Sakkal Majalla" w:eastAsia="Calibri" w:hAnsi="Sakkal Majalla" w:cs="Sakkal Majalla"/>
                <w:sz w:val="24"/>
                <w:szCs w:val="24"/>
                <w:rtl/>
                <w:lang w:bidi="ar-EG"/>
              </w:rPr>
            </w:pPr>
            <w:r w:rsidRPr="00760F71">
              <w:rPr>
                <w:rFonts w:ascii="Sakkal Majalla" w:hAnsi="Sakkal Majalla" w:cs="Sakkal Majalla"/>
                <w:sz w:val="24"/>
                <w:szCs w:val="24"/>
                <w:rtl/>
              </w:rPr>
              <w:t>مرتفع</w:t>
            </w:r>
          </w:p>
        </w:tc>
        <w:tc>
          <w:tcPr>
            <w:tcW w:w="0" w:type="auto"/>
            <w:vAlign w:val="center"/>
          </w:tcPr>
          <w:p w14:paraId="26919AAA" w14:textId="4E5CD699" w:rsidR="00893D7A" w:rsidRPr="00760F71" w:rsidRDefault="00893D7A" w:rsidP="00893D7A">
            <w:pPr>
              <w:jc w:val="center"/>
              <w:rPr>
                <w:rFonts w:ascii="Sakkal Majalla" w:eastAsia="Calibri" w:hAnsi="Sakkal Majalla" w:cs="Sakkal Majalla"/>
                <w:sz w:val="24"/>
                <w:szCs w:val="24"/>
                <w:lang w:bidi="ar-EG"/>
              </w:rPr>
            </w:pPr>
            <w:r w:rsidRPr="00893D7A">
              <w:rPr>
                <w:rFonts w:ascii="Sakkal Majalla" w:eastAsia="Times New Roman" w:hAnsi="Sakkal Majalla" w:cs="Sakkal Majalla"/>
                <w:sz w:val="24"/>
                <w:szCs w:val="24"/>
              </w:rPr>
              <w:t>1</w:t>
            </w:r>
          </w:p>
        </w:tc>
      </w:tr>
      <w:bookmarkEnd w:id="199"/>
      <w:tr w:rsidR="00760F71" w:rsidRPr="00760F71" w14:paraId="26C3D6E7" w14:textId="77777777" w:rsidTr="003E5015">
        <w:trPr>
          <w:trHeight w:val="555"/>
        </w:trPr>
        <w:tc>
          <w:tcPr>
            <w:tcW w:w="0" w:type="auto"/>
            <w:gridSpan w:val="2"/>
            <w:shd w:val="clear" w:color="auto" w:fill="808080" w:themeFill="background1" w:themeFillShade="80"/>
            <w:vAlign w:val="center"/>
          </w:tcPr>
          <w:p w14:paraId="557CCF38" w14:textId="77777777" w:rsidR="00760F71" w:rsidRPr="00760F71" w:rsidRDefault="00760F71" w:rsidP="00760F71">
            <w:pPr>
              <w:jc w:val="center"/>
              <w:rPr>
                <w:rFonts w:ascii="Sakkal Majalla" w:eastAsia="Calibri" w:hAnsi="Sakkal Majalla" w:cs="Sakkal Majalla"/>
                <w:b/>
                <w:bCs/>
                <w:color w:val="FFFFFF" w:themeColor="background1"/>
                <w:sz w:val="28"/>
                <w:szCs w:val="28"/>
                <w:rtl/>
                <w:lang w:bidi="ar-EG"/>
              </w:rPr>
            </w:pPr>
            <w:r w:rsidRPr="00760F71">
              <w:rPr>
                <w:rFonts w:ascii="Sakkal Majalla" w:eastAsia="Calibri" w:hAnsi="Sakkal Majalla" w:cs="Sakkal Majalla"/>
                <w:b/>
                <w:bCs/>
                <w:color w:val="FFFFFF" w:themeColor="background1"/>
                <w:sz w:val="28"/>
                <w:szCs w:val="28"/>
                <w:rtl/>
                <w:lang w:bidi="ar-EG"/>
              </w:rPr>
              <w:t>البعد ككل</w:t>
            </w:r>
          </w:p>
        </w:tc>
        <w:tc>
          <w:tcPr>
            <w:tcW w:w="0" w:type="auto"/>
            <w:shd w:val="clear" w:color="auto" w:fill="808080" w:themeFill="background1" w:themeFillShade="80"/>
            <w:vAlign w:val="center"/>
          </w:tcPr>
          <w:p w14:paraId="30267621" w14:textId="0E9E3D35" w:rsidR="00760F71" w:rsidRPr="00760F71" w:rsidRDefault="00893D7A" w:rsidP="00760F71">
            <w:pPr>
              <w:jc w:val="center"/>
              <w:rPr>
                <w:rFonts w:ascii="Sakkal Majalla" w:eastAsia="Calibri" w:hAnsi="Sakkal Majalla" w:cs="Sakkal Majalla"/>
                <w:b/>
                <w:bCs/>
                <w:color w:val="FFFFFF" w:themeColor="background1"/>
                <w:sz w:val="24"/>
                <w:szCs w:val="24"/>
                <w:lang w:bidi="ar-EG"/>
              </w:rPr>
            </w:pPr>
            <w:r w:rsidRPr="00AF3B73">
              <w:rPr>
                <w:rFonts w:ascii="Sakkal Majalla" w:eastAsia="Calibri" w:hAnsi="Sakkal Majalla" w:cs="Sakkal Majalla"/>
                <w:b/>
                <w:bCs/>
                <w:color w:val="FFFFFF" w:themeColor="background1"/>
                <w:sz w:val="24"/>
                <w:szCs w:val="24"/>
                <w:lang w:bidi="ar-EG"/>
              </w:rPr>
              <w:t>4.04</w:t>
            </w:r>
          </w:p>
        </w:tc>
        <w:tc>
          <w:tcPr>
            <w:tcW w:w="1204" w:type="dxa"/>
            <w:shd w:val="clear" w:color="auto" w:fill="808080" w:themeFill="background1" w:themeFillShade="80"/>
            <w:vAlign w:val="center"/>
          </w:tcPr>
          <w:p w14:paraId="4E8EA136" w14:textId="35C2D79B" w:rsidR="00760F71" w:rsidRPr="00760F71" w:rsidRDefault="00760F71" w:rsidP="00760F71">
            <w:pPr>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0.</w:t>
            </w:r>
            <w:r w:rsidR="00893D7A" w:rsidRPr="00AF3B73">
              <w:rPr>
                <w:rFonts w:ascii="Sakkal Majalla" w:eastAsia="Calibri" w:hAnsi="Sakkal Majalla" w:cs="Sakkal Majalla"/>
                <w:b/>
                <w:bCs/>
                <w:color w:val="FFFFFF" w:themeColor="background1"/>
                <w:sz w:val="24"/>
                <w:szCs w:val="24"/>
                <w:lang w:bidi="ar-EG"/>
              </w:rPr>
              <w:t>76</w:t>
            </w:r>
          </w:p>
        </w:tc>
        <w:tc>
          <w:tcPr>
            <w:tcW w:w="2037" w:type="dxa"/>
            <w:gridSpan w:val="2"/>
            <w:shd w:val="clear" w:color="auto" w:fill="808080" w:themeFill="background1" w:themeFillShade="80"/>
            <w:vAlign w:val="center"/>
          </w:tcPr>
          <w:p w14:paraId="50CB6A8F" w14:textId="77777777" w:rsidR="00760F71" w:rsidRPr="00760F71" w:rsidRDefault="00760F71" w:rsidP="00760F71">
            <w:pPr>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color w:val="FFFFFF" w:themeColor="background1"/>
                <w:sz w:val="24"/>
                <w:szCs w:val="24"/>
                <w:rtl/>
                <w:lang w:bidi="ar-EG"/>
              </w:rPr>
              <w:t xml:space="preserve">مرتفع </w:t>
            </w:r>
          </w:p>
        </w:tc>
      </w:tr>
    </w:tbl>
    <w:p w14:paraId="4218256C" w14:textId="77777777" w:rsidR="00760F71" w:rsidRPr="00760F71" w:rsidRDefault="00760F71" w:rsidP="00760F71">
      <w:pPr>
        <w:contextualSpacing/>
        <w:jc w:val="both"/>
        <w:rPr>
          <w:rFonts w:ascii="Sakkal Majalla" w:hAnsi="Sakkal Majalla" w:cs="Sakkal Majalla"/>
          <w:sz w:val="28"/>
          <w:szCs w:val="28"/>
          <w:rtl/>
        </w:rPr>
      </w:pPr>
    </w:p>
    <w:p w14:paraId="5F5A187A" w14:textId="5A59E28D" w:rsidR="00893D7A" w:rsidRDefault="00AF3B73" w:rsidP="00AF3B73">
      <w:pPr>
        <w:contextualSpacing/>
        <w:jc w:val="both"/>
        <w:rPr>
          <w:rFonts w:ascii="Sakkal Majalla" w:hAnsi="Sakkal Majalla" w:cs="Sakkal Majalla"/>
          <w:sz w:val="28"/>
          <w:szCs w:val="28"/>
          <w:rtl/>
        </w:rPr>
      </w:pPr>
      <w:r w:rsidRPr="00AF3B73">
        <w:rPr>
          <w:rFonts w:ascii="Sakkal Majalla" w:hAnsi="Sakkal Majalla" w:cs="Sakkal Majalla"/>
          <w:sz w:val="28"/>
          <w:szCs w:val="28"/>
          <w:rtl/>
        </w:rPr>
        <w:t xml:space="preserve">يتبين من الجدول السابق إجابات أفراد العينة حول </w:t>
      </w:r>
      <w:r w:rsidRPr="00AF3B73">
        <w:rPr>
          <w:rFonts w:ascii="Sakkal Majalla" w:hAnsi="Sakkal Majalla" w:cs="Sakkal Majalla"/>
          <w:b/>
          <w:bCs/>
          <w:sz w:val="28"/>
          <w:szCs w:val="28"/>
          <w:u w:val="single"/>
          <w:rtl/>
        </w:rPr>
        <w:t>بعد التواصل لمتغير جودة الخدمات الصحية</w:t>
      </w:r>
      <w:r w:rsidRPr="00AF3B73">
        <w:rPr>
          <w:rFonts w:ascii="Sakkal Majalla" w:hAnsi="Sakkal Majalla" w:cs="Sakkal Majalla"/>
          <w:sz w:val="28"/>
          <w:szCs w:val="28"/>
          <w:rtl/>
        </w:rPr>
        <w:t xml:space="preserve">، حيث جاء البعد ككل </w:t>
      </w:r>
      <w:r w:rsidRPr="00AF3B73">
        <w:rPr>
          <w:rFonts w:ascii="Sakkal Majalla" w:hAnsi="Sakkal Majalla" w:cs="Sakkal Majalla"/>
          <w:b/>
          <w:bCs/>
          <w:sz w:val="28"/>
          <w:szCs w:val="28"/>
          <w:u w:val="single"/>
          <w:rtl/>
        </w:rPr>
        <w:t>بمستوى مرتفع</w:t>
      </w:r>
      <w:r w:rsidRPr="00AF3B73">
        <w:rPr>
          <w:rFonts w:ascii="Sakkal Majalla" w:hAnsi="Sakkal Majalla" w:cs="Sakkal Majalla"/>
          <w:sz w:val="28"/>
          <w:szCs w:val="28"/>
          <w:rtl/>
        </w:rPr>
        <w:t>، بمتوسط حسابي (4.04)، وانحراف معياري (0.76)، مما يعكس ارتفاع مستوى فعالية التواصل بين مقدمي الرعاية الصحية والمرضى في مستشفيات القطاع الخاص لطب الأسنان بمنطقة القصيم.</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فقد حصل البند (5) الذي نص على "يشعر المرضى بالاهتمام أثناء التواصل مع مقدمي الخدمة." على أعلى متوسط حسابي بلغ (4.10) وانحراف معياري (0.70)، يليه البند (2) والذي نص على "يتم التواصل مع المرضى بشكل فعال ومستمر." بمتوسط حسابي (4.08) وانحراف معياري (0.72).</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وفي المرتبة الثالثة جاء البند (1) والذي نص على "يقدم الكادر الطبي معلومات واضحة ومفهومة للمرضى." بمتوسط حسابي (4.05) وانحراف معياري (0.75)، وفي المرتبة الرابعة جاء البند (3) والذي نص على "تستجيب المستشفى لاستفسارات المرضى بشكل سريع." بمتوسط حسابي (4.00) وانحراف معياري (0.78).</w:t>
      </w:r>
      <w:r>
        <w:rPr>
          <w:rFonts w:ascii="Sakkal Majalla" w:hAnsi="Sakkal Majalla" w:cs="Sakkal Majalla" w:hint="cs"/>
          <w:sz w:val="28"/>
          <w:szCs w:val="28"/>
          <w:rtl/>
        </w:rPr>
        <w:t xml:space="preserve"> </w:t>
      </w:r>
      <w:r w:rsidRPr="00AF3B73">
        <w:rPr>
          <w:rFonts w:ascii="Sakkal Majalla" w:hAnsi="Sakkal Majalla" w:cs="Sakkal Majalla"/>
          <w:sz w:val="28"/>
          <w:szCs w:val="28"/>
          <w:rtl/>
        </w:rPr>
        <w:t>وفي المرتبة الأخيرة جاء البند (4) والذي نص على "يتم استخدام وسائل رقمية لتسهيل التواصل مع المرضى." بمتوسط حسابي (3.95) وانحراف معياري (0.80).</w:t>
      </w:r>
    </w:p>
    <w:p w14:paraId="6194DE04" w14:textId="77777777" w:rsidR="00893D7A" w:rsidRDefault="00893D7A" w:rsidP="00760F71">
      <w:pPr>
        <w:contextualSpacing/>
        <w:jc w:val="both"/>
        <w:rPr>
          <w:rFonts w:ascii="Sakkal Majalla" w:hAnsi="Sakkal Majalla" w:cs="Sakkal Majalla"/>
          <w:sz w:val="28"/>
          <w:szCs w:val="28"/>
          <w:rtl/>
        </w:rPr>
      </w:pPr>
    </w:p>
    <w:p w14:paraId="198C991D" w14:textId="77777777" w:rsidR="00893D7A" w:rsidRDefault="00893D7A" w:rsidP="00760F71">
      <w:pPr>
        <w:contextualSpacing/>
        <w:jc w:val="both"/>
        <w:rPr>
          <w:rFonts w:ascii="Sakkal Majalla" w:hAnsi="Sakkal Majalla" w:cs="Sakkal Majalla"/>
          <w:sz w:val="28"/>
          <w:szCs w:val="28"/>
          <w:rtl/>
        </w:rPr>
      </w:pPr>
    </w:p>
    <w:p w14:paraId="7DDB052D" w14:textId="77777777" w:rsidR="00893D7A" w:rsidRDefault="00893D7A" w:rsidP="00760F71">
      <w:pPr>
        <w:contextualSpacing/>
        <w:jc w:val="both"/>
        <w:rPr>
          <w:rFonts w:ascii="Sakkal Majalla" w:hAnsi="Sakkal Majalla" w:cs="Sakkal Majalla"/>
          <w:sz w:val="28"/>
          <w:szCs w:val="28"/>
          <w:rtl/>
        </w:rPr>
      </w:pPr>
    </w:p>
    <w:p w14:paraId="1F96F59F" w14:textId="77777777" w:rsidR="00893D7A" w:rsidRDefault="00893D7A" w:rsidP="00760F71">
      <w:pPr>
        <w:contextualSpacing/>
        <w:jc w:val="both"/>
        <w:rPr>
          <w:rFonts w:ascii="Sakkal Majalla" w:hAnsi="Sakkal Majalla" w:cs="Sakkal Majalla"/>
          <w:sz w:val="28"/>
          <w:szCs w:val="28"/>
          <w:rtl/>
        </w:rPr>
      </w:pPr>
    </w:p>
    <w:p w14:paraId="72DFCEE2" w14:textId="77777777" w:rsidR="00893D7A" w:rsidRDefault="00893D7A" w:rsidP="00760F71">
      <w:pPr>
        <w:contextualSpacing/>
        <w:jc w:val="both"/>
        <w:rPr>
          <w:rFonts w:ascii="Sakkal Majalla" w:hAnsi="Sakkal Majalla" w:cs="Sakkal Majalla"/>
          <w:sz w:val="28"/>
          <w:szCs w:val="28"/>
          <w:rtl/>
        </w:rPr>
      </w:pPr>
    </w:p>
    <w:bookmarkEnd w:id="193"/>
    <w:p w14:paraId="5BF97361" w14:textId="4B9EA368" w:rsidR="00760F71" w:rsidRDefault="00760F71" w:rsidP="00AF3B73">
      <w:pPr>
        <w:contextualSpacing/>
        <w:jc w:val="both"/>
        <w:rPr>
          <w:rFonts w:ascii="Sakkal Majalla" w:eastAsia="Calibri" w:hAnsi="Sakkal Majalla" w:cs="Sakkal Majalla"/>
          <w:sz w:val="28"/>
          <w:szCs w:val="28"/>
          <w:rtl/>
          <w:lang w:bidi="ar-EG"/>
        </w:rPr>
      </w:pPr>
    </w:p>
    <w:p w14:paraId="31CD96FF" w14:textId="689DC894" w:rsidR="00305649" w:rsidRPr="00305649" w:rsidRDefault="00305649" w:rsidP="00305649">
      <w:pPr>
        <w:pStyle w:val="Heading2"/>
        <w:tabs>
          <w:tab w:val="left" w:pos="180"/>
        </w:tabs>
        <w:bidi/>
        <w:ind w:left="540"/>
        <w:rPr>
          <w:rFonts w:ascii="Sakkal Majalla" w:eastAsia="Calibri" w:hAnsi="Sakkal Majalla" w:cs="Sakkal Majalla"/>
          <w:b/>
          <w:bCs/>
          <w:color w:val="000000" w:themeColor="text1"/>
          <w:sz w:val="32"/>
          <w:szCs w:val="32"/>
          <w:rtl/>
          <w:lang w:bidi="ar-EG"/>
        </w:rPr>
      </w:pPr>
      <w:bookmarkStart w:id="200" w:name="_Toc224820347"/>
      <w:r w:rsidRPr="00305649">
        <w:rPr>
          <w:rFonts w:ascii="Sakkal Majalla" w:eastAsia="Calibri" w:hAnsi="Sakkal Majalla" w:cs="Sakkal Majalla"/>
          <w:b/>
          <w:bCs/>
          <w:color w:val="000000" w:themeColor="text1"/>
          <w:sz w:val="32"/>
          <w:szCs w:val="32"/>
          <w:rtl/>
          <w:lang w:bidi="ar-EG"/>
        </w:rPr>
        <w:lastRenderedPageBreak/>
        <w:t xml:space="preserve">1.1.4. الإحصاء </w:t>
      </w:r>
      <w:r w:rsidR="00C50558">
        <w:rPr>
          <w:rFonts w:ascii="Sakkal Majalla" w:eastAsia="Calibri" w:hAnsi="Sakkal Majalla" w:cs="Sakkal Majalla" w:hint="cs"/>
          <w:b/>
          <w:bCs/>
          <w:color w:val="000000" w:themeColor="text1"/>
          <w:sz w:val="32"/>
          <w:szCs w:val="32"/>
          <w:rtl/>
          <w:lang w:bidi="ar-EG"/>
        </w:rPr>
        <w:t>الاستدلالي</w:t>
      </w:r>
      <w:r w:rsidRPr="00305649">
        <w:rPr>
          <w:rFonts w:ascii="Sakkal Majalla" w:eastAsia="Calibri" w:hAnsi="Sakkal Majalla" w:cs="Sakkal Majalla"/>
          <w:b/>
          <w:bCs/>
          <w:color w:val="000000" w:themeColor="text1"/>
          <w:sz w:val="32"/>
          <w:szCs w:val="32"/>
          <w:rtl/>
          <w:lang w:bidi="ar-EG"/>
        </w:rPr>
        <w:t xml:space="preserve"> لمتغيرات الدراسة</w:t>
      </w:r>
      <w:bookmarkEnd w:id="200"/>
    </w:p>
    <w:p w14:paraId="29C626DC" w14:textId="77777777" w:rsidR="00305649" w:rsidRPr="00760F71" w:rsidRDefault="00305649" w:rsidP="00AF3B73">
      <w:pPr>
        <w:contextualSpacing/>
        <w:jc w:val="both"/>
        <w:rPr>
          <w:rFonts w:ascii="Sakkal Majalla" w:eastAsia="Calibri" w:hAnsi="Sakkal Majalla" w:cs="Sakkal Majalla"/>
          <w:sz w:val="14"/>
          <w:szCs w:val="14"/>
          <w:rtl/>
          <w:lang w:bidi="ar-EG"/>
        </w:rPr>
      </w:pPr>
    </w:p>
    <w:p w14:paraId="6D9792C8" w14:textId="503535AA" w:rsidR="00760F71" w:rsidRPr="00760F71" w:rsidRDefault="00760F71" w:rsidP="00305649">
      <w:pPr>
        <w:shd w:val="clear" w:color="auto" w:fill="D9D9D9" w:themeFill="background1" w:themeFillShade="D9"/>
        <w:spacing w:after="0" w:line="240" w:lineRule="auto"/>
        <w:ind w:right="90"/>
        <w:jc w:val="both"/>
        <w:rPr>
          <w:rFonts w:ascii="Sakkal Majalla" w:hAnsi="Sakkal Majalla" w:cs="Sakkal Majalla"/>
          <w:sz w:val="28"/>
          <w:szCs w:val="28"/>
          <w:rtl/>
        </w:rPr>
      </w:pPr>
      <w:r w:rsidRPr="00760F71">
        <w:rPr>
          <w:rFonts w:ascii="Sakkal Majalla" w:hAnsi="Sakkal Majalla" w:cs="Sakkal Majalla"/>
          <w:b/>
          <w:bCs/>
          <w:sz w:val="28"/>
          <w:szCs w:val="28"/>
          <w:rtl/>
          <w:lang w:val="x-none"/>
        </w:rPr>
        <w:t xml:space="preserve">نتائج التساؤل </w:t>
      </w:r>
      <w:r w:rsidR="00305649">
        <w:rPr>
          <w:rFonts w:ascii="Sakkal Majalla" w:hAnsi="Sakkal Majalla" w:cs="Sakkal Majalla" w:hint="cs"/>
          <w:b/>
          <w:bCs/>
          <w:sz w:val="28"/>
          <w:szCs w:val="28"/>
          <w:rtl/>
          <w:lang w:val="x-none"/>
        </w:rPr>
        <w:t>الأول</w:t>
      </w:r>
      <w:r w:rsidRPr="00760F71">
        <w:rPr>
          <w:rFonts w:ascii="Sakkal Majalla" w:hAnsi="Sakkal Majalla" w:cs="Sakkal Majalla"/>
          <w:b/>
          <w:bCs/>
          <w:sz w:val="28"/>
          <w:szCs w:val="28"/>
          <w:rtl/>
          <w:lang w:val="x-none"/>
        </w:rPr>
        <w:t xml:space="preserve">: </w:t>
      </w:r>
      <w:bookmarkStart w:id="201" w:name="_Hlk224825333"/>
      <w:r w:rsidR="00305649" w:rsidRPr="00305649">
        <w:rPr>
          <w:rFonts w:ascii="Sakkal Majalla" w:hAnsi="Sakkal Majalla" w:cs="Sakkal Majalla"/>
          <w:b/>
          <w:bCs/>
          <w:sz w:val="28"/>
          <w:szCs w:val="28"/>
          <w:rtl/>
          <w:lang w:val="x-none"/>
        </w:rPr>
        <w:t>ما أثر تطبيق التحول الرقمي على استجابة مستشفيات الأسنان الخاصة بمنطقة القصيم لاحتياجات المرضى وسرعة تقديم الخدمة؟</w:t>
      </w:r>
      <w:bookmarkEnd w:id="201"/>
    </w:p>
    <w:p w14:paraId="1FBCFCF0" w14:textId="33D09C11" w:rsidR="00305649" w:rsidRPr="00760F71" w:rsidRDefault="00305649" w:rsidP="00760F71">
      <w:pPr>
        <w:spacing w:line="276" w:lineRule="auto"/>
        <w:jc w:val="both"/>
        <w:rPr>
          <w:rFonts w:ascii="Sakkal Majalla" w:eastAsia="Calibri" w:hAnsi="Sakkal Majalla" w:cs="Sakkal Majalla"/>
          <w:sz w:val="28"/>
          <w:szCs w:val="28"/>
          <w:u w:val="single"/>
          <w:rtl/>
        </w:rPr>
      </w:pPr>
      <w:bookmarkStart w:id="202" w:name="_Hlk224825405"/>
      <w:r w:rsidRPr="00305649">
        <w:rPr>
          <w:rFonts w:ascii="Sakkal Majalla" w:eastAsia="Calibri" w:hAnsi="Sakkal Majalla" w:cs="Sakkal Majalla"/>
          <w:sz w:val="28"/>
          <w:szCs w:val="28"/>
          <w:u w:val="single"/>
          <w:rtl/>
        </w:rPr>
        <w:t>لبحث تأثير تطبيق التحول الرقمي على مستوى الاستجابة، تم استخدام تحليل الانحدار، وقد أظهرت النتائج ما يلي:</w:t>
      </w:r>
    </w:p>
    <w:p w14:paraId="3A09B365" w14:textId="5254F498" w:rsidR="00760F71" w:rsidRPr="00760F71" w:rsidRDefault="00760F71" w:rsidP="00760F71">
      <w:pPr>
        <w:shd w:val="clear" w:color="auto" w:fill="808080" w:themeFill="background1" w:themeFillShade="80"/>
        <w:spacing w:line="276" w:lineRule="auto"/>
        <w:ind w:left="1800" w:right="1530"/>
        <w:jc w:val="center"/>
        <w:rPr>
          <w:rFonts w:ascii="Sakkal Majalla" w:eastAsia="Calibri" w:hAnsi="Sakkal Majalla" w:cs="Sakkal Majalla"/>
          <w:b/>
          <w:bCs/>
          <w:sz w:val="28"/>
          <w:szCs w:val="28"/>
          <w:lang w:bidi="ar-EG"/>
        </w:rPr>
      </w:pPr>
      <w:bookmarkStart w:id="203" w:name="_Hlk224825424"/>
      <w:bookmarkEnd w:id="202"/>
      <w:r w:rsidRPr="00760F71">
        <w:rPr>
          <w:rFonts w:ascii="Sakkal Majalla" w:eastAsia="Calibri" w:hAnsi="Sakkal Majalla" w:cs="Sakkal Majalla"/>
          <w:b/>
          <w:bCs/>
          <w:sz w:val="24"/>
          <w:szCs w:val="24"/>
          <w:rtl/>
          <w:lang w:bidi="ar-EG"/>
        </w:rPr>
        <w:t xml:space="preserve"> </w:t>
      </w:r>
      <w:r w:rsidRPr="00760F71">
        <w:rPr>
          <w:rFonts w:ascii="Sakkal Majalla" w:hAnsi="Sakkal Majalla" w:cs="Sakkal Majalla"/>
          <w:b/>
          <w:bCs/>
          <w:color w:val="FFFFFF" w:themeColor="background1"/>
          <w:sz w:val="24"/>
          <w:szCs w:val="24"/>
          <w:rtl/>
          <w:lang w:bidi="ar-EG"/>
        </w:rPr>
        <w:t>جدول (</w:t>
      </w:r>
      <w:r w:rsidRPr="00760F71">
        <w:rPr>
          <w:rFonts w:ascii="Sakkal Majalla" w:hAnsi="Sakkal Majalla" w:cs="Sakkal Majalla" w:hint="cs"/>
          <w:b/>
          <w:bCs/>
          <w:color w:val="FFFFFF" w:themeColor="background1"/>
          <w:sz w:val="24"/>
          <w:szCs w:val="24"/>
          <w:rtl/>
          <w:lang w:bidi="ar-EG"/>
        </w:rPr>
        <w:t>9</w:t>
      </w:r>
      <w:r w:rsidRPr="00760F71">
        <w:rPr>
          <w:rFonts w:ascii="Sakkal Majalla" w:hAnsi="Sakkal Majalla" w:cs="Sakkal Majalla"/>
          <w:b/>
          <w:bCs/>
          <w:color w:val="FFFFFF" w:themeColor="background1"/>
          <w:sz w:val="24"/>
          <w:szCs w:val="24"/>
          <w:rtl/>
          <w:lang w:bidi="ar-EG"/>
        </w:rPr>
        <w:t xml:space="preserve">) يوضح نتائج تأثير </w:t>
      </w:r>
      <w:r w:rsidR="00305649">
        <w:rPr>
          <w:rFonts w:ascii="Sakkal Majalla" w:hAnsi="Sakkal Majalla" w:cs="Sakkal Majalla" w:hint="cs"/>
          <w:b/>
          <w:bCs/>
          <w:color w:val="FFFFFF" w:themeColor="background1"/>
          <w:sz w:val="24"/>
          <w:szCs w:val="24"/>
          <w:rtl/>
          <w:lang w:bidi="ar-EG"/>
        </w:rPr>
        <w:t>التحول الرقمي على بعد الاستجابة</w:t>
      </w:r>
    </w:p>
    <w:tbl>
      <w:tblPr>
        <w:tblStyle w:val="TableGrid11"/>
        <w:tblpPr w:leftFromText="180" w:rightFromText="180" w:vertAnchor="text" w:horzAnchor="margin" w:tblpXSpec="center" w:tblpY="73"/>
        <w:bidiVisual/>
        <w:tblW w:w="8562" w:type="dxa"/>
        <w:tblLook w:val="04A0" w:firstRow="1" w:lastRow="0" w:firstColumn="1" w:lastColumn="0" w:noHBand="0" w:noVBand="1"/>
      </w:tblPr>
      <w:tblGrid>
        <w:gridCol w:w="1712"/>
        <w:gridCol w:w="1712"/>
        <w:gridCol w:w="1712"/>
        <w:gridCol w:w="1713"/>
        <w:gridCol w:w="1713"/>
      </w:tblGrid>
      <w:tr w:rsidR="00760F71" w:rsidRPr="00760F71" w14:paraId="56EC54F9" w14:textId="77777777" w:rsidTr="00805FEB">
        <w:trPr>
          <w:trHeight w:val="797"/>
        </w:trPr>
        <w:tc>
          <w:tcPr>
            <w:tcW w:w="1712" w:type="dxa"/>
            <w:shd w:val="clear" w:color="auto" w:fill="808080" w:themeFill="background1" w:themeFillShade="80"/>
            <w:vAlign w:val="center"/>
          </w:tcPr>
          <w:p w14:paraId="2133EAA8" w14:textId="77777777" w:rsidR="00760F71" w:rsidRPr="00760F71" w:rsidRDefault="00760F71" w:rsidP="00760F71">
            <w:pPr>
              <w:bidi/>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R</w:t>
            </w:r>
          </w:p>
        </w:tc>
        <w:tc>
          <w:tcPr>
            <w:tcW w:w="1712" w:type="dxa"/>
            <w:shd w:val="clear" w:color="auto" w:fill="808080" w:themeFill="background1" w:themeFillShade="80"/>
            <w:vAlign w:val="center"/>
          </w:tcPr>
          <w:p w14:paraId="5FBDF503" w14:textId="77777777" w:rsidR="00760F71" w:rsidRPr="00760F71" w:rsidRDefault="00760F71" w:rsidP="00760F71">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R</w:t>
            </w:r>
            <w:r w:rsidRPr="00760F71">
              <w:rPr>
                <w:rFonts w:ascii="Sakkal Majalla" w:eastAsia="Calibri" w:hAnsi="Sakkal Majalla" w:cs="Sakkal Majalla"/>
                <w:b/>
                <w:bCs/>
                <w:color w:val="FFFFFF" w:themeColor="background1"/>
                <w:sz w:val="24"/>
                <w:szCs w:val="24"/>
                <w:vertAlign w:val="superscript"/>
                <w:lang w:bidi="ar-EG"/>
              </w:rPr>
              <w:t>2</w:t>
            </w:r>
          </w:p>
        </w:tc>
        <w:tc>
          <w:tcPr>
            <w:tcW w:w="1712" w:type="dxa"/>
            <w:shd w:val="clear" w:color="auto" w:fill="808080" w:themeFill="background1" w:themeFillShade="80"/>
            <w:vAlign w:val="center"/>
          </w:tcPr>
          <w:p w14:paraId="156D66F5" w14:textId="77777777" w:rsidR="00760F71" w:rsidRPr="00760F71" w:rsidRDefault="00760F71" w:rsidP="00760F71">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R</w:t>
            </w:r>
            <w:r w:rsidRPr="00760F71">
              <w:rPr>
                <w:rFonts w:ascii="Sakkal Majalla" w:eastAsia="Calibri" w:hAnsi="Sakkal Majalla" w:cs="Sakkal Majalla"/>
                <w:b/>
                <w:bCs/>
                <w:color w:val="FFFFFF" w:themeColor="background1"/>
                <w:sz w:val="24"/>
                <w:szCs w:val="24"/>
                <w:vertAlign w:val="superscript"/>
                <w:lang w:bidi="ar-EG"/>
              </w:rPr>
              <w:t>2</w:t>
            </w:r>
            <w:r w:rsidRPr="00760F71">
              <w:rPr>
                <w:rFonts w:ascii="Sakkal Majalla" w:eastAsia="Calibri" w:hAnsi="Sakkal Majalla" w:cs="Sakkal Majalla"/>
                <w:b/>
                <w:bCs/>
                <w:color w:val="FFFFFF" w:themeColor="background1"/>
                <w:sz w:val="24"/>
                <w:szCs w:val="24"/>
                <w:vertAlign w:val="superscript"/>
                <w:rtl/>
                <w:lang w:bidi="ar-EG"/>
              </w:rPr>
              <w:t xml:space="preserve"> </w:t>
            </w:r>
            <w:r w:rsidRPr="00760F71">
              <w:rPr>
                <w:rFonts w:ascii="Sakkal Majalla" w:eastAsia="Calibri" w:hAnsi="Sakkal Majalla" w:cs="Sakkal Majalla"/>
                <w:b/>
                <w:bCs/>
                <w:color w:val="FFFFFF" w:themeColor="background1"/>
                <w:sz w:val="24"/>
                <w:szCs w:val="24"/>
                <w:rtl/>
                <w:lang w:bidi="ar-EG"/>
              </w:rPr>
              <w:t>المعدلة</w:t>
            </w:r>
          </w:p>
        </w:tc>
        <w:tc>
          <w:tcPr>
            <w:tcW w:w="1713" w:type="dxa"/>
            <w:shd w:val="clear" w:color="auto" w:fill="808080" w:themeFill="background1" w:themeFillShade="80"/>
            <w:vAlign w:val="center"/>
          </w:tcPr>
          <w:p w14:paraId="211389F1" w14:textId="77777777" w:rsidR="00760F71" w:rsidRPr="00760F71" w:rsidRDefault="00760F71" w:rsidP="00760F71">
            <w:pPr>
              <w:bidi/>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F</w:t>
            </w:r>
          </w:p>
        </w:tc>
        <w:tc>
          <w:tcPr>
            <w:tcW w:w="1713" w:type="dxa"/>
            <w:shd w:val="clear" w:color="auto" w:fill="808080" w:themeFill="background1" w:themeFillShade="80"/>
            <w:vAlign w:val="center"/>
          </w:tcPr>
          <w:p w14:paraId="059F9A3A" w14:textId="77777777" w:rsidR="00760F71" w:rsidRPr="00760F71" w:rsidRDefault="00760F71" w:rsidP="00760F71">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SIG</w:t>
            </w:r>
          </w:p>
        </w:tc>
      </w:tr>
      <w:tr w:rsidR="00760F71" w:rsidRPr="00760F71" w14:paraId="1D4178AD" w14:textId="77777777" w:rsidTr="00805FEB">
        <w:trPr>
          <w:trHeight w:val="716"/>
        </w:trPr>
        <w:tc>
          <w:tcPr>
            <w:tcW w:w="1712" w:type="dxa"/>
            <w:shd w:val="clear" w:color="auto" w:fill="FFFFFF"/>
            <w:vAlign w:val="center"/>
          </w:tcPr>
          <w:p w14:paraId="4384AD3F" w14:textId="479DD32E" w:rsidR="00760F71" w:rsidRPr="00760F71" w:rsidRDefault="00305649" w:rsidP="00760F71">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0.78</w:t>
            </w:r>
          </w:p>
        </w:tc>
        <w:tc>
          <w:tcPr>
            <w:tcW w:w="1712" w:type="dxa"/>
            <w:vAlign w:val="center"/>
          </w:tcPr>
          <w:p w14:paraId="53F72D17" w14:textId="7A648987" w:rsidR="00760F71" w:rsidRPr="00760F71" w:rsidRDefault="00305649" w:rsidP="00760F71">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0.61</w:t>
            </w:r>
          </w:p>
        </w:tc>
        <w:tc>
          <w:tcPr>
            <w:tcW w:w="1712" w:type="dxa"/>
            <w:vAlign w:val="center"/>
          </w:tcPr>
          <w:p w14:paraId="4C89B813" w14:textId="002BCED1" w:rsidR="00760F71" w:rsidRPr="00760F71" w:rsidRDefault="00305649" w:rsidP="00760F71">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0.60</w:t>
            </w:r>
          </w:p>
        </w:tc>
        <w:tc>
          <w:tcPr>
            <w:tcW w:w="1713" w:type="dxa"/>
            <w:vAlign w:val="center"/>
          </w:tcPr>
          <w:p w14:paraId="5A67A03F" w14:textId="602F0FE8" w:rsidR="00760F71" w:rsidRPr="00760F71" w:rsidRDefault="00305649" w:rsidP="00760F71">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185.22</w:t>
            </w:r>
          </w:p>
        </w:tc>
        <w:tc>
          <w:tcPr>
            <w:tcW w:w="1713" w:type="dxa"/>
            <w:vAlign w:val="center"/>
          </w:tcPr>
          <w:p w14:paraId="547B6794" w14:textId="085E2137" w:rsidR="00760F71" w:rsidRPr="00760F71" w:rsidRDefault="00305649" w:rsidP="00760F71">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0.000</w:t>
            </w:r>
          </w:p>
        </w:tc>
      </w:tr>
    </w:tbl>
    <w:p w14:paraId="1F0036F8" w14:textId="77777777" w:rsidR="00760F71" w:rsidRPr="00760F71" w:rsidRDefault="00760F71" w:rsidP="00760F71">
      <w:pPr>
        <w:contextualSpacing/>
        <w:jc w:val="both"/>
        <w:rPr>
          <w:rFonts w:ascii="Sakkal Majalla" w:hAnsi="Sakkal Majalla" w:cs="Sakkal Majalla"/>
          <w:sz w:val="18"/>
          <w:szCs w:val="18"/>
          <w:rtl/>
          <w:lang w:bidi="ar-EG"/>
        </w:rPr>
      </w:pPr>
    </w:p>
    <w:tbl>
      <w:tblPr>
        <w:tblStyle w:val="TableGrid11"/>
        <w:tblpPr w:leftFromText="180" w:rightFromText="180" w:vertAnchor="text" w:horzAnchor="margin" w:tblpY="122"/>
        <w:bidiVisual/>
        <w:tblW w:w="9611" w:type="dxa"/>
        <w:tblLook w:val="04A0" w:firstRow="1" w:lastRow="0" w:firstColumn="1" w:lastColumn="0" w:noHBand="0" w:noVBand="1"/>
      </w:tblPr>
      <w:tblGrid>
        <w:gridCol w:w="3232"/>
        <w:gridCol w:w="1226"/>
        <w:gridCol w:w="1460"/>
        <w:gridCol w:w="1150"/>
        <w:gridCol w:w="1156"/>
        <w:gridCol w:w="1387"/>
      </w:tblGrid>
      <w:tr w:rsidR="00805FEB" w:rsidRPr="00760F71" w14:paraId="2931CB43" w14:textId="77777777" w:rsidTr="00805FEB">
        <w:trPr>
          <w:trHeight w:val="707"/>
        </w:trPr>
        <w:tc>
          <w:tcPr>
            <w:tcW w:w="3232" w:type="dxa"/>
            <w:shd w:val="clear" w:color="auto" w:fill="808080" w:themeFill="background1" w:themeFillShade="80"/>
            <w:vAlign w:val="center"/>
          </w:tcPr>
          <w:p w14:paraId="194630A0" w14:textId="77777777" w:rsidR="00805FEB" w:rsidRPr="00760F71" w:rsidRDefault="00805FEB" w:rsidP="00805FEB">
            <w:pPr>
              <w:bidi/>
              <w:jc w:val="center"/>
              <w:rPr>
                <w:rFonts w:ascii="Sakkal Majalla" w:eastAsia="Calibri" w:hAnsi="Sakkal Majalla" w:cs="Sakkal Majalla"/>
                <w:b/>
                <w:bCs/>
                <w:color w:val="FFFFFF" w:themeColor="background1"/>
                <w:sz w:val="24"/>
                <w:szCs w:val="24"/>
                <w:rtl/>
                <w:lang w:bidi="ar-EG"/>
              </w:rPr>
            </w:pPr>
            <w:r w:rsidRPr="00305649">
              <w:rPr>
                <w:rFonts w:ascii="Sakkal Majalla" w:eastAsia="Calibri" w:hAnsi="Sakkal Majalla" w:cs="Sakkal Majalla" w:hint="cs"/>
                <w:b/>
                <w:bCs/>
                <w:color w:val="FFFFFF" w:themeColor="background1"/>
                <w:sz w:val="24"/>
                <w:szCs w:val="24"/>
                <w:rtl/>
                <w:lang w:bidi="ar-EG"/>
              </w:rPr>
              <w:t>المتغيرات</w:t>
            </w:r>
          </w:p>
        </w:tc>
        <w:tc>
          <w:tcPr>
            <w:tcW w:w="1226" w:type="dxa"/>
            <w:shd w:val="clear" w:color="auto" w:fill="FBE4D5"/>
            <w:vAlign w:val="center"/>
          </w:tcPr>
          <w:p w14:paraId="34C43055" w14:textId="77777777" w:rsidR="00805FEB" w:rsidRPr="00760F71" w:rsidRDefault="00805FEB" w:rsidP="00805FEB">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Sakkal Majalla" w:eastAsia="Calibri" w:hAnsi="Sakkal Majalla" w:cs="Sakkal Majalla"/>
                <w:b/>
                <w:bCs/>
                <w:sz w:val="24"/>
                <w:szCs w:val="24"/>
                <w:lang w:bidi="ar-EG"/>
              </w:rPr>
              <w:t>B</w:t>
            </w:r>
            <w:r w:rsidRPr="00760F71">
              <w:rPr>
                <w:rFonts w:ascii="Sakkal Majalla" w:eastAsia="Calibri" w:hAnsi="Sakkal Majalla" w:cs="Sakkal Majalla"/>
                <w:b/>
                <w:bCs/>
                <w:sz w:val="24"/>
                <w:szCs w:val="24"/>
                <w:rtl/>
                <w:lang w:bidi="ar-EG"/>
              </w:rPr>
              <w:t>)</w:t>
            </w:r>
          </w:p>
        </w:tc>
        <w:tc>
          <w:tcPr>
            <w:tcW w:w="1460" w:type="dxa"/>
            <w:shd w:val="clear" w:color="auto" w:fill="FBE4D5"/>
            <w:vAlign w:val="center"/>
          </w:tcPr>
          <w:p w14:paraId="657F0E49" w14:textId="77777777" w:rsidR="00805FEB" w:rsidRPr="00760F71" w:rsidRDefault="00805FEB" w:rsidP="00805FEB">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Sakkal Majalla" w:eastAsia="Calibri" w:hAnsi="Sakkal Majalla" w:cs="Sakkal Majalla"/>
                <w:b/>
                <w:bCs/>
                <w:sz w:val="24"/>
                <w:szCs w:val="24"/>
                <w:lang w:bidi="ar-EG"/>
              </w:rPr>
              <w:t>SE</w:t>
            </w:r>
            <w:r w:rsidRPr="00760F71">
              <w:rPr>
                <w:rFonts w:ascii="Sakkal Majalla" w:eastAsia="Calibri" w:hAnsi="Sakkal Majalla" w:cs="Sakkal Majalla"/>
                <w:b/>
                <w:bCs/>
                <w:sz w:val="24"/>
                <w:szCs w:val="24"/>
                <w:rtl/>
                <w:lang w:bidi="ar-EG"/>
              </w:rPr>
              <w:t>)</w:t>
            </w:r>
          </w:p>
        </w:tc>
        <w:tc>
          <w:tcPr>
            <w:tcW w:w="1150" w:type="dxa"/>
            <w:shd w:val="clear" w:color="auto" w:fill="FBE4D5"/>
            <w:vAlign w:val="center"/>
          </w:tcPr>
          <w:p w14:paraId="5653E574" w14:textId="77777777" w:rsidR="00805FEB" w:rsidRPr="00760F71" w:rsidRDefault="00805FEB" w:rsidP="00805FEB">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Cambria" w:eastAsia="Calibri" w:hAnsi="Cambria" w:cs="Cambria"/>
                <w:b/>
                <w:bCs/>
                <w:sz w:val="24"/>
                <w:szCs w:val="24"/>
                <w:lang w:bidi="ar-EG"/>
              </w:rPr>
              <w:t>β</w:t>
            </w:r>
            <w:r w:rsidRPr="00760F71">
              <w:rPr>
                <w:rFonts w:ascii="Sakkal Majalla" w:eastAsia="Calibri" w:hAnsi="Sakkal Majalla" w:cs="Sakkal Majalla"/>
                <w:b/>
                <w:bCs/>
                <w:sz w:val="24"/>
                <w:szCs w:val="24"/>
                <w:rtl/>
                <w:lang w:bidi="ar-EG"/>
              </w:rPr>
              <w:t>)</w:t>
            </w:r>
          </w:p>
        </w:tc>
        <w:tc>
          <w:tcPr>
            <w:tcW w:w="1156" w:type="dxa"/>
            <w:shd w:val="clear" w:color="auto" w:fill="FBE4D5"/>
            <w:vAlign w:val="center"/>
          </w:tcPr>
          <w:p w14:paraId="6B96724C" w14:textId="77777777" w:rsidR="00805FEB" w:rsidRPr="00760F71" w:rsidRDefault="00805FEB" w:rsidP="00805FEB">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قيمة (ت)</w:t>
            </w:r>
          </w:p>
        </w:tc>
        <w:tc>
          <w:tcPr>
            <w:tcW w:w="1387" w:type="dxa"/>
            <w:shd w:val="clear" w:color="auto" w:fill="FBE4D5"/>
            <w:vAlign w:val="center"/>
          </w:tcPr>
          <w:p w14:paraId="05ABC1AD" w14:textId="77777777" w:rsidR="00805FEB" w:rsidRPr="00760F71" w:rsidRDefault="00805FEB" w:rsidP="00805FEB">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مستوى الدلالة</w:t>
            </w:r>
          </w:p>
        </w:tc>
      </w:tr>
      <w:tr w:rsidR="00805FEB" w:rsidRPr="00760F71" w14:paraId="18F5CD49" w14:textId="77777777" w:rsidTr="00805FEB">
        <w:trPr>
          <w:trHeight w:val="716"/>
        </w:trPr>
        <w:tc>
          <w:tcPr>
            <w:tcW w:w="3232" w:type="dxa"/>
            <w:shd w:val="clear" w:color="auto" w:fill="808080" w:themeFill="background1" w:themeFillShade="80"/>
            <w:vAlign w:val="center"/>
          </w:tcPr>
          <w:p w14:paraId="764F92C4" w14:textId="77777777" w:rsidR="00805FEB" w:rsidRPr="00760F71" w:rsidRDefault="00805FEB" w:rsidP="00805FEB">
            <w:pPr>
              <w:bidi/>
              <w:jc w:val="center"/>
              <w:rPr>
                <w:rFonts w:ascii="Sakkal Majalla" w:eastAsia="Calibri" w:hAnsi="Sakkal Majalla" w:cs="Sakkal Majalla"/>
                <w:b/>
                <w:bCs/>
                <w:color w:val="FFFFFF" w:themeColor="background1"/>
                <w:sz w:val="24"/>
                <w:szCs w:val="24"/>
                <w:rtl/>
                <w:lang w:bidi="ar-EG"/>
              </w:rPr>
            </w:pPr>
            <w:r>
              <w:rPr>
                <w:rFonts w:ascii="Sakkal Majalla" w:eastAsia="Calibri" w:hAnsi="Sakkal Majalla" w:cs="Sakkal Majalla" w:hint="cs"/>
                <w:b/>
                <w:bCs/>
                <w:color w:val="FFFFFF" w:themeColor="background1"/>
                <w:sz w:val="24"/>
                <w:szCs w:val="24"/>
                <w:rtl/>
                <w:lang w:bidi="ar-EG"/>
              </w:rPr>
              <w:t>التحول الرقمي</w:t>
            </w:r>
          </w:p>
        </w:tc>
        <w:tc>
          <w:tcPr>
            <w:tcW w:w="1226" w:type="dxa"/>
            <w:vAlign w:val="center"/>
          </w:tcPr>
          <w:p w14:paraId="65BE69B4" w14:textId="77777777" w:rsidR="00805FEB" w:rsidRPr="00760F71" w:rsidRDefault="00805FEB" w:rsidP="00805FEB">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0.680</w:t>
            </w:r>
          </w:p>
        </w:tc>
        <w:tc>
          <w:tcPr>
            <w:tcW w:w="1460" w:type="dxa"/>
            <w:vAlign w:val="center"/>
          </w:tcPr>
          <w:p w14:paraId="54EA0C02" w14:textId="77777777" w:rsidR="00805FEB" w:rsidRPr="00760F71" w:rsidRDefault="00805FEB" w:rsidP="00805FEB">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0.050</w:t>
            </w:r>
          </w:p>
        </w:tc>
        <w:tc>
          <w:tcPr>
            <w:tcW w:w="1150" w:type="dxa"/>
            <w:vAlign w:val="center"/>
          </w:tcPr>
          <w:p w14:paraId="31DB9EF7" w14:textId="77777777" w:rsidR="00805FEB" w:rsidRPr="00760F71" w:rsidRDefault="00805FEB" w:rsidP="00805FEB">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0.780</w:t>
            </w:r>
          </w:p>
        </w:tc>
        <w:tc>
          <w:tcPr>
            <w:tcW w:w="1156" w:type="dxa"/>
            <w:vAlign w:val="center"/>
          </w:tcPr>
          <w:p w14:paraId="516E3555" w14:textId="77777777" w:rsidR="00805FEB" w:rsidRPr="00760F71" w:rsidRDefault="00805FEB" w:rsidP="00805FEB">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13.600</w:t>
            </w:r>
          </w:p>
        </w:tc>
        <w:tc>
          <w:tcPr>
            <w:tcW w:w="1387" w:type="dxa"/>
            <w:vAlign w:val="center"/>
          </w:tcPr>
          <w:p w14:paraId="0C00E249" w14:textId="77777777" w:rsidR="00805FEB" w:rsidRPr="00760F71" w:rsidRDefault="00805FEB" w:rsidP="00805FEB">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0.000</w:t>
            </w:r>
          </w:p>
        </w:tc>
      </w:tr>
    </w:tbl>
    <w:p w14:paraId="47925330" w14:textId="77777777" w:rsidR="00305649" w:rsidRDefault="00305649" w:rsidP="00760F71">
      <w:pPr>
        <w:spacing w:line="276" w:lineRule="auto"/>
        <w:contextualSpacing/>
        <w:jc w:val="both"/>
        <w:rPr>
          <w:rFonts w:ascii="Sakkal Majalla" w:hAnsi="Sakkal Majalla" w:cs="Sakkal Majalla"/>
          <w:sz w:val="28"/>
          <w:szCs w:val="28"/>
          <w:rtl/>
        </w:rPr>
      </w:pPr>
    </w:p>
    <w:p w14:paraId="57BD1F52" w14:textId="4910C3E4" w:rsidR="00305649" w:rsidRPr="00305649" w:rsidRDefault="00305649" w:rsidP="00805FEB">
      <w:pPr>
        <w:spacing w:line="276" w:lineRule="auto"/>
        <w:contextualSpacing/>
        <w:jc w:val="both"/>
        <w:rPr>
          <w:rFonts w:ascii="Sakkal Majalla" w:hAnsi="Sakkal Majalla" w:cs="Sakkal Majalla"/>
          <w:sz w:val="28"/>
          <w:szCs w:val="28"/>
          <w:rtl/>
        </w:rPr>
      </w:pPr>
      <w:r w:rsidRPr="00305649">
        <w:rPr>
          <w:rFonts w:ascii="Sakkal Majalla" w:hAnsi="Sakkal Majalla" w:cs="Sakkal Majalla"/>
          <w:sz w:val="28"/>
          <w:szCs w:val="28"/>
          <w:rtl/>
        </w:rPr>
        <w:t>تشير نتائج تحليل الانحدار المستخدم لدراسة أثر التحول الرقمي على الاستجابة إلى وجود تأثير ذي دلالة إحصائية، حيث بلغت قيمة (</w:t>
      </w:r>
      <w:r w:rsidRPr="00305649">
        <w:rPr>
          <w:rFonts w:ascii="Sakkal Majalla" w:hAnsi="Sakkal Majalla" w:cs="Sakkal Majalla"/>
          <w:sz w:val="28"/>
          <w:szCs w:val="28"/>
        </w:rPr>
        <w:t>F = 185.22</w:t>
      </w:r>
      <w:r w:rsidRPr="00305649">
        <w:rPr>
          <w:rFonts w:ascii="Sakkal Majalla" w:hAnsi="Sakkal Majalla" w:cs="Sakkal Majalla"/>
          <w:sz w:val="28"/>
          <w:szCs w:val="28"/>
          <w:rtl/>
        </w:rPr>
        <w:t>) عند مستوى دلالة (0.000)، مما يؤكد وجود تأثير دال إحصائيًا للتحول الرقمي على استجابة مستشفيات الأسنان الخاصة بمنطقة القصيم.</w:t>
      </w:r>
      <w:r w:rsidR="00805FEB">
        <w:rPr>
          <w:rFonts w:ascii="Sakkal Majalla" w:hAnsi="Sakkal Majalla" w:cs="Sakkal Majalla" w:hint="cs"/>
          <w:sz w:val="28"/>
          <w:szCs w:val="28"/>
          <w:rtl/>
        </w:rPr>
        <w:t xml:space="preserve"> </w:t>
      </w:r>
      <w:r w:rsidRPr="00305649">
        <w:rPr>
          <w:rFonts w:ascii="Sakkal Majalla" w:hAnsi="Sakkal Majalla" w:cs="Sakkal Majalla"/>
          <w:sz w:val="28"/>
          <w:szCs w:val="28"/>
          <w:rtl/>
        </w:rPr>
        <w:t>كما بلغت قيمة معامل التحديد (</w:t>
      </w:r>
      <w:r w:rsidRPr="00305649">
        <w:rPr>
          <w:rFonts w:ascii="Sakkal Majalla" w:hAnsi="Sakkal Majalla" w:cs="Sakkal Majalla"/>
          <w:sz w:val="28"/>
          <w:szCs w:val="28"/>
        </w:rPr>
        <w:t>R² = 0.61</w:t>
      </w:r>
      <w:r w:rsidRPr="00305649">
        <w:rPr>
          <w:rFonts w:ascii="Sakkal Majalla" w:hAnsi="Sakkal Majalla" w:cs="Sakkal Majalla"/>
          <w:sz w:val="28"/>
          <w:szCs w:val="28"/>
          <w:rtl/>
        </w:rPr>
        <w:t>)، مما يدل على أن التحول الرقمي يفسر ما نسبته (61%) من التغير في مستوى الاستجابة، وهي نسبة تفسيرية مرتفعة تعكس أهمية التحول الرقمي في تحسين سرعة تقديم الخدمات الصحية.</w:t>
      </w:r>
      <w:r w:rsidR="00805FEB">
        <w:rPr>
          <w:rFonts w:ascii="Sakkal Majalla" w:hAnsi="Sakkal Majalla" w:cs="Sakkal Majalla" w:hint="cs"/>
          <w:sz w:val="28"/>
          <w:szCs w:val="28"/>
          <w:rtl/>
        </w:rPr>
        <w:t xml:space="preserve"> </w:t>
      </w:r>
      <w:r w:rsidRPr="00305649">
        <w:rPr>
          <w:rFonts w:ascii="Sakkal Majalla" w:hAnsi="Sakkal Majalla" w:cs="Sakkal Majalla"/>
          <w:sz w:val="28"/>
          <w:szCs w:val="28"/>
          <w:rtl/>
        </w:rPr>
        <w:t>كما بلغ معامل الارتباط (</w:t>
      </w:r>
      <w:r w:rsidRPr="00305649">
        <w:rPr>
          <w:rFonts w:ascii="Sakkal Majalla" w:hAnsi="Sakkal Majalla" w:cs="Sakkal Majalla"/>
          <w:sz w:val="28"/>
          <w:szCs w:val="28"/>
        </w:rPr>
        <w:t>R = 0.78</w:t>
      </w:r>
      <w:r w:rsidRPr="00305649">
        <w:rPr>
          <w:rFonts w:ascii="Sakkal Majalla" w:hAnsi="Sakkal Majalla" w:cs="Sakkal Majalla"/>
          <w:sz w:val="28"/>
          <w:szCs w:val="28"/>
          <w:rtl/>
        </w:rPr>
        <w:t>)، وهو ما يشير إلى وجود علاقة ارتباطية موجبة قوية بين التحول الرقمي والاستجابة.</w:t>
      </w:r>
    </w:p>
    <w:p w14:paraId="25BF84D0" w14:textId="7B29A743" w:rsidR="00305649" w:rsidRDefault="00305649" w:rsidP="00805FEB">
      <w:pPr>
        <w:spacing w:line="276" w:lineRule="auto"/>
        <w:contextualSpacing/>
        <w:jc w:val="both"/>
        <w:rPr>
          <w:rFonts w:ascii="Sakkal Majalla" w:hAnsi="Sakkal Majalla" w:cs="Sakkal Majalla"/>
          <w:sz w:val="28"/>
          <w:szCs w:val="28"/>
          <w:rtl/>
        </w:rPr>
      </w:pPr>
      <w:r w:rsidRPr="00305649">
        <w:rPr>
          <w:rFonts w:ascii="Sakkal Majalla" w:hAnsi="Sakkal Majalla" w:cs="Sakkal Majalla"/>
          <w:sz w:val="28"/>
          <w:szCs w:val="28"/>
          <w:rtl/>
        </w:rPr>
        <w:t>أما فيما يتعلق بنتائج التحليل الجزئي، فقد أظهرت النتائج أن للتحول الرقمي تأثيرًا إيجابيًا مباشرًا على الاستجابة، حيث بلغت قيمة معامل الانحدار (</w:t>
      </w:r>
      <w:r w:rsidRPr="00305649">
        <w:rPr>
          <w:rFonts w:ascii="Sakkal Majalla" w:hAnsi="Sakkal Majalla" w:cs="Sakkal Majalla"/>
          <w:sz w:val="28"/>
          <w:szCs w:val="28"/>
        </w:rPr>
        <w:t>B = 0.680</w:t>
      </w:r>
      <w:r w:rsidRPr="00305649">
        <w:rPr>
          <w:rFonts w:ascii="Sakkal Majalla" w:hAnsi="Sakkal Majalla" w:cs="Sakkal Majalla"/>
          <w:sz w:val="28"/>
          <w:szCs w:val="28"/>
          <w:rtl/>
        </w:rPr>
        <w:t>)، كما بلغت قيمة (ت = 13.600) عند مستوى دلالة (0.000)، وهي قيمة مرتفعة تشير إلى قوة التأثير الإحصائي، كما بلغت قيمة معامل الانحدار المعياري (</w:t>
      </w:r>
      <w:r w:rsidRPr="00305649">
        <w:rPr>
          <w:rFonts w:ascii="Cambria" w:hAnsi="Cambria" w:cs="Cambria"/>
          <w:sz w:val="28"/>
          <w:szCs w:val="28"/>
        </w:rPr>
        <w:t>β</w:t>
      </w:r>
      <w:r w:rsidRPr="00305649">
        <w:rPr>
          <w:rFonts w:ascii="Sakkal Majalla" w:hAnsi="Sakkal Majalla" w:cs="Sakkal Majalla"/>
          <w:sz w:val="28"/>
          <w:szCs w:val="28"/>
        </w:rPr>
        <w:t xml:space="preserve"> = 0.780</w:t>
      </w:r>
      <w:r w:rsidRPr="00305649">
        <w:rPr>
          <w:rFonts w:ascii="Sakkal Majalla" w:hAnsi="Sakkal Majalla" w:cs="Sakkal Majalla"/>
          <w:sz w:val="28"/>
          <w:szCs w:val="28"/>
          <w:rtl/>
        </w:rPr>
        <w:t>)، مما يدل على أن التحول الرقمي يعد متغيرًا مؤثرًا بدرجة كبيرة في تحسين استجابة المستشفيات لاحتياجات المرضى.</w:t>
      </w:r>
    </w:p>
    <w:p w14:paraId="0802ACB5" w14:textId="69A844E3" w:rsidR="00805FEB" w:rsidRDefault="00805FEB" w:rsidP="00805FEB">
      <w:pPr>
        <w:spacing w:line="276" w:lineRule="auto"/>
        <w:contextualSpacing/>
        <w:jc w:val="both"/>
        <w:rPr>
          <w:rFonts w:ascii="Sakkal Majalla" w:hAnsi="Sakkal Majalla" w:cs="Sakkal Majalla"/>
          <w:sz w:val="28"/>
          <w:szCs w:val="28"/>
          <w:rtl/>
        </w:rPr>
      </w:pPr>
    </w:p>
    <w:p w14:paraId="7767ADF3" w14:textId="5F893C49" w:rsidR="00805FEB" w:rsidRDefault="00805FEB" w:rsidP="00805FEB">
      <w:pPr>
        <w:spacing w:line="276" w:lineRule="auto"/>
        <w:contextualSpacing/>
        <w:jc w:val="both"/>
        <w:rPr>
          <w:rFonts w:ascii="Sakkal Majalla" w:hAnsi="Sakkal Majalla" w:cs="Sakkal Majalla"/>
          <w:sz w:val="28"/>
          <w:szCs w:val="28"/>
          <w:rtl/>
        </w:rPr>
      </w:pPr>
    </w:p>
    <w:p w14:paraId="2EDAA3D9" w14:textId="77777777" w:rsidR="00805FEB" w:rsidRDefault="00805FEB" w:rsidP="00805FEB">
      <w:pPr>
        <w:spacing w:line="276" w:lineRule="auto"/>
        <w:contextualSpacing/>
        <w:jc w:val="both"/>
        <w:rPr>
          <w:rFonts w:ascii="Sakkal Majalla" w:hAnsi="Sakkal Majalla" w:cs="Sakkal Majalla"/>
          <w:sz w:val="28"/>
          <w:szCs w:val="28"/>
          <w:rtl/>
        </w:rPr>
      </w:pPr>
    </w:p>
    <w:p w14:paraId="15221EEA" w14:textId="009D3B6A" w:rsidR="00805FEB" w:rsidRPr="00760F71" w:rsidRDefault="00805FEB" w:rsidP="00805FEB">
      <w:pPr>
        <w:shd w:val="clear" w:color="auto" w:fill="D9D9D9" w:themeFill="background1" w:themeFillShade="D9"/>
        <w:spacing w:after="0" w:line="240" w:lineRule="auto"/>
        <w:ind w:right="90"/>
        <w:jc w:val="both"/>
        <w:rPr>
          <w:rFonts w:ascii="Sakkal Majalla" w:hAnsi="Sakkal Majalla" w:cs="Sakkal Majalla"/>
          <w:sz w:val="28"/>
          <w:szCs w:val="28"/>
          <w:rtl/>
        </w:rPr>
      </w:pPr>
      <w:r w:rsidRPr="00760F71">
        <w:rPr>
          <w:rFonts w:ascii="Sakkal Majalla" w:hAnsi="Sakkal Majalla" w:cs="Sakkal Majalla"/>
          <w:b/>
          <w:bCs/>
          <w:sz w:val="28"/>
          <w:szCs w:val="28"/>
          <w:rtl/>
          <w:lang w:val="x-none"/>
        </w:rPr>
        <w:lastRenderedPageBreak/>
        <w:t xml:space="preserve">نتائج التساؤل </w:t>
      </w:r>
      <w:r>
        <w:rPr>
          <w:rFonts w:ascii="Sakkal Majalla" w:hAnsi="Sakkal Majalla" w:cs="Sakkal Majalla" w:hint="cs"/>
          <w:b/>
          <w:bCs/>
          <w:sz w:val="28"/>
          <w:szCs w:val="28"/>
          <w:rtl/>
          <w:lang w:val="x-none"/>
        </w:rPr>
        <w:t>الثاني</w:t>
      </w:r>
      <w:r w:rsidRPr="00760F71">
        <w:rPr>
          <w:rFonts w:ascii="Sakkal Majalla" w:hAnsi="Sakkal Majalla" w:cs="Sakkal Majalla"/>
          <w:b/>
          <w:bCs/>
          <w:sz w:val="28"/>
          <w:szCs w:val="28"/>
          <w:rtl/>
          <w:lang w:val="x-none"/>
        </w:rPr>
        <w:t xml:space="preserve">: </w:t>
      </w:r>
      <w:r w:rsidRPr="00805FEB">
        <w:rPr>
          <w:rFonts w:ascii="Sakkal Majalla" w:hAnsi="Sakkal Majalla" w:cs="Sakkal Majalla"/>
          <w:b/>
          <w:bCs/>
          <w:sz w:val="28"/>
          <w:szCs w:val="28"/>
          <w:rtl/>
          <w:lang w:val="x-none"/>
        </w:rPr>
        <w:t>ما أثر تطبيق التحول الرقمي على موثوقية (اعتمادية) الخدمات الصحية المقدمة في مستشفيات الأسنان الخاصة بمنطقة القصيم من حيث دقة الأداء والالتزام بتقديم الخدمة؟</w:t>
      </w:r>
    </w:p>
    <w:p w14:paraId="5908AA2F" w14:textId="73F1F144" w:rsidR="00805FEB" w:rsidRPr="00760F71" w:rsidRDefault="00805FEB" w:rsidP="00805FEB">
      <w:pPr>
        <w:spacing w:line="276" w:lineRule="auto"/>
        <w:jc w:val="both"/>
        <w:rPr>
          <w:rFonts w:ascii="Sakkal Majalla" w:eastAsia="Calibri" w:hAnsi="Sakkal Majalla" w:cs="Sakkal Majalla"/>
          <w:sz w:val="28"/>
          <w:szCs w:val="28"/>
          <w:u w:val="single"/>
          <w:rtl/>
        </w:rPr>
      </w:pPr>
      <w:r w:rsidRPr="00305649">
        <w:rPr>
          <w:rFonts w:ascii="Sakkal Majalla" w:eastAsia="Calibri" w:hAnsi="Sakkal Majalla" w:cs="Sakkal Majalla"/>
          <w:sz w:val="28"/>
          <w:szCs w:val="28"/>
          <w:u w:val="single"/>
          <w:rtl/>
        </w:rPr>
        <w:t xml:space="preserve">لبحث تأثير تطبيق التحول الرقمي على مستوى </w:t>
      </w:r>
      <w:r>
        <w:rPr>
          <w:rFonts w:ascii="Sakkal Majalla" w:eastAsia="Calibri" w:hAnsi="Sakkal Majalla" w:cs="Sakkal Majalla" w:hint="cs"/>
          <w:sz w:val="28"/>
          <w:szCs w:val="28"/>
          <w:u w:val="single"/>
          <w:rtl/>
        </w:rPr>
        <w:t>الموثوقية</w:t>
      </w:r>
      <w:r w:rsidRPr="00305649">
        <w:rPr>
          <w:rFonts w:ascii="Sakkal Majalla" w:eastAsia="Calibri" w:hAnsi="Sakkal Majalla" w:cs="Sakkal Majalla"/>
          <w:sz w:val="28"/>
          <w:szCs w:val="28"/>
          <w:u w:val="single"/>
          <w:rtl/>
        </w:rPr>
        <w:t>، تم استخدام تحليل الانحدار، وقد أظهرت النتائج ما يلي:</w:t>
      </w:r>
    </w:p>
    <w:p w14:paraId="3C75A93D" w14:textId="55582B66" w:rsidR="00805FEB" w:rsidRPr="00760F71" w:rsidRDefault="00805FEB" w:rsidP="00805FEB">
      <w:pPr>
        <w:shd w:val="clear" w:color="auto" w:fill="808080" w:themeFill="background1" w:themeFillShade="80"/>
        <w:spacing w:line="276" w:lineRule="auto"/>
        <w:ind w:left="1800" w:right="1530"/>
        <w:jc w:val="center"/>
        <w:rPr>
          <w:rFonts w:ascii="Sakkal Majalla" w:eastAsia="Calibri" w:hAnsi="Sakkal Majalla" w:cs="Sakkal Majalla"/>
          <w:b/>
          <w:bCs/>
          <w:sz w:val="28"/>
          <w:szCs w:val="28"/>
          <w:lang w:bidi="ar-EG"/>
        </w:rPr>
      </w:pPr>
      <w:r w:rsidRPr="00760F71">
        <w:rPr>
          <w:rFonts w:ascii="Sakkal Majalla" w:eastAsia="Calibri" w:hAnsi="Sakkal Majalla" w:cs="Sakkal Majalla"/>
          <w:b/>
          <w:bCs/>
          <w:sz w:val="24"/>
          <w:szCs w:val="24"/>
          <w:rtl/>
          <w:lang w:bidi="ar-EG"/>
        </w:rPr>
        <w:t xml:space="preserve"> </w:t>
      </w:r>
      <w:r w:rsidRPr="00760F71">
        <w:rPr>
          <w:rFonts w:ascii="Sakkal Majalla" w:hAnsi="Sakkal Majalla" w:cs="Sakkal Majalla"/>
          <w:b/>
          <w:bCs/>
          <w:color w:val="FFFFFF" w:themeColor="background1"/>
          <w:sz w:val="24"/>
          <w:szCs w:val="24"/>
          <w:rtl/>
          <w:lang w:bidi="ar-EG"/>
        </w:rPr>
        <w:t>جدول (</w:t>
      </w:r>
      <w:r>
        <w:rPr>
          <w:rFonts w:ascii="Sakkal Majalla" w:hAnsi="Sakkal Majalla" w:cs="Sakkal Majalla" w:hint="cs"/>
          <w:b/>
          <w:bCs/>
          <w:color w:val="FFFFFF" w:themeColor="background1"/>
          <w:sz w:val="24"/>
          <w:szCs w:val="24"/>
          <w:rtl/>
          <w:lang w:bidi="ar-EG"/>
        </w:rPr>
        <w:t>10</w:t>
      </w:r>
      <w:r w:rsidRPr="00760F71">
        <w:rPr>
          <w:rFonts w:ascii="Sakkal Majalla" w:hAnsi="Sakkal Majalla" w:cs="Sakkal Majalla"/>
          <w:b/>
          <w:bCs/>
          <w:color w:val="FFFFFF" w:themeColor="background1"/>
          <w:sz w:val="24"/>
          <w:szCs w:val="24"/>
          <w:rtl/>
          <w:lang w:bidi="ar-EG"/>
        </w:rPr>
        <w:t xml:space="preserve">) يوضح نتائج تأثير </w:t>
      </w:r>
      <w:r>
        <w:rPr>
          <w:rFonts w:ascii="Sakkal Majalla" w:hAnsi="Sakkal Majalla" w:cs="Sakkal Majalla" w:hint="cs"/>
          <w:b/>
          <w:bCs/>
          <w:color w:val="FFFFFF" w:themeColor="background1"/>
          <w:sz w:val="24"/>
          <w:szCs w:val="24"/>
          <w:rtl/>
          <w:lang w:bidi="ar-EG"/>
        </w:rPr>
        <w:t>التحول الرقمي على بعد الموثوقية</w:t>
      </w:r>
    </w:p>
    <w:tbl>
      <w:tblPr>
        <w:tblStyle w:val="TableGrid11"/>
        <w:tblpPr w:leftFromText="180" w:rightFromText="180" w:vertAnchor="text" w:horzAnchor="margin" w:tblpXSpec="center" w:tblpY="73"/>
        <w:bidiVisual/>
        <w:tblW w:w="8562" w:type="dxa"/>
        <w:tblLook w:val="04A0" w:firstRow="1" w:lastRow="0" w:firstColumn="1" w:lastColumn="0" w:noHBand="0" w:noVBand="1"/>
      </w:tblPr>
      <w:tblGrid>
        <w:gridCol w:w="1712"/>
        <w:gridCol w:w="1712"/>
        <w:gridCol w:w="1712"/>
        <w:gridCol w:w="1713"/>
        <w:gridCol w:w="1713"/>
      </w:tblGrid>
      <w:tr w:rsidR="00805FEB" w:rsidRPr="00760F71" w14:paraId="19EB0C77" w14:textId="77777777" w:rsidTr="003E5015">
        <w:trPr>
          <w:trHeight w:val="797"/>
        </w:trPr>
        <w:tc>
          <w:tcPr>
            <w:tcW w:w="1712" w:type="dxa"/>
            <w:shd w:val="clear" w:color="auto" w:fill="808080" w:themeFill="background1" w:themeFillShade="80"/>
            <w:vAlign w:val="center"/>
          </w:tcPr>
          <w:p w14:paraId="45A0252C" w14:textId="77777777" w:rsidR="00805FEB" w:rsidRPr="00760F71" w:rsidRDefault="00805FEB" w:rsidP="003E5015">
            <w:pPr>
              <w:bidi/>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R</w:t>
            </w:r>
          </w:p>
        </w:tc>
        <w:tc>
          <w:tcPr>
            <w:tcW w:w="1712" w:type="dxa"/>
            <w:shd w:val="clear" w:color="auto" w:fill="808080" w:themeFill="background1" w:themeFillShade="80"/>
            <w:vAlign w:val="center"/>
          </w:tcPr>
          <w:p w14:paraId="2BBEDFAE"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R</w:t>
            </w:r>
            <w:r w:rsidRPr="00760F71">
              <w:rPr>
                <w:rFonts w:ascii="Sakkal Majalla" w:eastAsia="Calibri" w:hAnsi="Sakkal Majalla" w:cs="Sakkal Majalla"/>
                <w:b/>
                <w:bCs/>
                <w:color w:val="FFFFFF" w:themeColor="background1"/>
                <w:sz w:val="24"/>
                <w:szCs w:val="24"/>
                <w:vertAlign w:val="superscript"/>
                <w:lang w:bidi="ar-EG"/>
              </w:rPr>
              <w:t>2</w:t>
            </w:r>
          </w:p>
        </w:tc>
        <w:tc>
          <w:tcPr>
            <w:tcW w:w="1712" w:type="dxa"/>
            <w:shd w:val="clear" w:color="auto" w:fill="808080" w:themeFill="background1" w:themeFillShade="80"/>
            <w:vAlign w:val="center"/>
          </w:tcPr>
          <w:p w14:paraId="5497CFC1"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R</w:t>
            </w:r>
            <w:r w:rsidRPr="00760F71">
              <w:rPr>
                <w:rFonts w:ascii="Sakkal Majalla" w:eastAsia="Calibri" w:hAnsi="Sakkal Majalla" w:cs="Sakkal Majalla"/>
                <w:b/>
                <w:bCs/>
                <w:color w:val="FFFFFF" w:themeColor="background1"/>
                <w:sz w:val="24"/>
                <w:szCs w:val="24"/>
                <w:vertAlign w:val="superscript"/>
                <w:lang w:bidi="ar-EG"/>
              </w:rPr>
              <w:t>2</w:t>
            </w:r>
            <w:r w:rsidRPr="00760F71">
              <w:rPr>
                <w:rFonts w:ascii="Sakkal Majalla" w:eastAsia="Calibri" w:hAnsi="Sakkal Majalla" w:cs="Sakkal Majalla"/>
                <w:b/>
                <w:bCs/>
                <w:color w:val="FFFFFF" w:themeColor="background1"/>
                <w:sz w:val="24"/>
                <w:szCs w:val="24"/>
                <w:vertAlign w:val="superscript"/>
                <w:rtl/>
                <w:lang w:bidi="ar-EG"/>
              </w:rPr>
              <w:t xml:space="preserve"> </w:t>
            </w:r>
            <w:r w:rsidRPr="00760F71">
              <w:rPr>
                <w:rFonts w:ascii="Sakkal Majalla" w:eastAsia="Calibri" w:hAnsi="Sakkal Majalla" w:cs="Sakkal Majalla"/>
                <w:b/>
                <w:bCs/>
                <w:color w:val="FFFFFF" w:themeColor="background1"/>
                <w:sz w:val="24"/>
                <w:szCs w:val="24"/>
                <w:rtl/>
                <w:lang w:bidi="ar-EG"/>
              </w:rPr>
              <w:t>المعدلة</w:t>
            </w:r>
          </w:p>
        </w:tc>
        <w:tc>
          <w:tcPr>
            <w:tcW w:w="1713" w:type="dxa"/>
            <w:shd w:val="clear" w:color="auto" w:fill="808080" w:themeFill="background1" w:themeFillShade="80"/>
            <w:vAlign w:val="center"/>
          </w:tcPr>
          <w:p w14:paraId="5F0A0C22" w14:textId="77777777" w:rsidR="00805FEB" w:rsidRPr="00760F71" w:rsidRDefault="00805FEB" w:rsidP="003E5015">
            <w:pPr>
              <w:bidi/>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F</w:t>
            </w:r>
          </w:p>
        </w:tc>
        <w:tc>
          <w:tcPr>
            <w:tcW w:w="1713" w:type="dxa"/>
            <w:shd w:val="clear" w:color="auto" w:fill="808080" w:themeFill="background1" w:themeFillShade="80"/>
            <w:vAlign w:val="center"/>
          </w:tcPr>
          <w:p w14:paraId="1F805935"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SIG</w:t>
            </w:r>
          </w:p>
        </w:tc>
      </w:tr>
      <w:tr w:rsidR="00805FEB" w:rsidRPr="00760F71" w14:paraId="13180220" w14:textId="77777777" w:rsidTr="003E5015">
        <w:trPr>
          <w:trHeight w:val="716"/>
        </w:trPr>
        <w:tc>
          <w:tcPr>
            <w:tcW w:w="1712" w:type="dxa"/>
            <w:shd w:val="clear" w:color="auto" w:fill="FFFFFF"/>
            <w:vAlign w:val="center"/>
          </w:tcPr>
          <w:p w14:paraId="6949EC46" w14:textId="79CA47BA"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0.80</w:t>
            </w:r>
          </w:p>
        </w:tc>
        <w:tc>
          <w:tcPr>
            <w:tcW w:w="1712" w:type="dxa"/>
            <w:vAlign w:val="center"/>
          </w:tcPr>
          <w:p w14:paraId="53FA185D" w14:textId="5DEBA687"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0.64</w:t>
            </w:r>
          </w:p>
        </w:tc>
        <w:tc>
          <w:tcPr>
            <w:tcW w:w="1712" w:type="dxa"/>
            <w:vAlign w:val="center"/>
          </w:tcPr>
          <w:p w14:paraId="3C8586F2" w14:textId="02C08D81"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0.63</w:t>
            </w:r>
          </w:p>
        </w:tc>
        <w:tc>
          <w:tcPr>
            <w:tcW w:w="1713" w:type="dxa"/>
            <w:vAlign w:val="center"/>
          </w:tcPr>
          <w:p w14:paraId="6996BF9D" w14:textId="4DCE56D0"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198.30</w:t>
            </w:r>
          </w:p>
        </w:tc>
        <w:tc>
          <w:tcPr>
            <w:tcW w:w="1713" w:type="dxa"/>
            <w:vAlign w:val="center"/>
          </w:tcPr>
          <w:p w14:paraId="5741D1BC" w14:textId="77777777"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0.000</w:t>
            </w:r>
          </w:p>
        </w:tc>
      </w:tr>
    </w:tbl>
    <w:p w14:paraId="1B163D86" w14:textId="77777777" w:rsidR="00805FEB" w:rsidRPr="00760F71" w:rsidRDefault="00805FEB" w:rsidP="00805FEB">
      <w:pPr>
        <w:contextualSpacing/>
        <w:jc w:val="both"/>
        <w:rPr>
          <w:rFonts w:ascii="Sakkal Majalla" w:hAnsi="Sakkal Majalla" w:cs="Sakkal Majalla"/>
          <w:sz w:val="18"/>
          <w:szCs w:val="18"/>
          <w:rtl/>
          <w:lang w:bidi="ar-EG"/>
        </w:rPr>
      </w:pPr>
    </w:p>
    <w:tbl>
      <w:tblPr>
        <w:tblStyle w:val="TableGrid11"/>
        <w:tblpPr w:leftFromText="180" w:rightFromText="180" w:vertAnchor="text" w:horzAnchor="margin" w:tblpY="122"/>
        <w:bidiVisual/>
        <w:tblW w:w="9611" w:type="dxa"/>
        <w:tblLook w:val="04A0" w:firstRow="1" w:lastRow="0" w:firstColumn="1" w:lastColumn="0" w:noHBand="0" w:noVBand="1"/>
      </w:tblPr>
      <w:tblGrid>
        <w:gridCol w:w="3232"/>
        <w:gridCol w:w="1226"/>
        <w:gridCol w:w="1460"/>
        <w:gridCol w:w="1150"/>
        <w:gridCol w:w="1156"/>
        <w:gridCol w:w="1387"/>
      </w:tblGrid>
      <w:tr w:rsidR="00805FEB" w:rsidRPr="00760F71" w14:paraId="71FEBD00" w14:textId="77777777" w:rsidTr="003E5015">
        <w:trPr>
          <w:trHeight w:val="707"/>
        </w:trPr>
        <w:tc>
          <w:tcPr>
            <w:tcW w:w="3232" w:type="dxa"/>
            <w:shd w:val="clear" w:color="auto" w:fill="808080" w:themeFill="background1" w:themeFillShade="80"/>
            <w:vAlign w:val="center"/>
          </w:tcPr>
          <w:p w14:paraId="3F43047D"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305649">
              <w:rPr>
                <w:rFonts w:ascii="Sakkal Majalla" w:eastAsia="Calibri" w:hAnsi="Sakkal Majalla" w:cs="Sakkal Majalla" w:hint="cs"/>
                <w:b/>
                <w:bCs/>
                <w:color w:val="FFFFFF" w:themeColor="background1"/>
                <w:sz w:val="24"/>
                <w:szCs w:val="24"/>
                <w:rtl/>
                <w:lang w:bidi="ar-EG"/>
              </w:rPr>
              <w:t>المتغيرات</w:t>
            </w:r>
          </w:p>
        </w:tc>
        <w:tc>
          <w:tcPr>
            <w:tcW w:w="1226" w:type="dxa"/>
            <w:shd w:val="clear" w:color="auto" w:fill="FBE4D5"/>
            <w:vAlign w:val="center"/>
          </w:tcPr>
          <w:p w14:paraId="090FFBD7"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Sakkal Majalla" w:eastAsia="Calibri" w:hAnsi="Sakkal Majalla" w:cs="Sakkal Majalla"/>
                <w:b/>
                <w:bCs/>
                <w:sz w:val="24"/>
                <w:szCs w:val="24"/>
                <w:lang w:bidi="ar-EG"/>
              </w:rPr>
              <w:t>B</w:t>
            </w:r>
            <w:r w:rsidRPr="00760F71">
              <w:rPr>
                <w:rFonts w:ascii="Sakkal Majalla" w:eastAsia="Calibri" w:hAnsi="Sakkal Majalla" w:cs="Sakkal Majalla"/>
                <w:b/>
                <w:bCs/>
                <w:sz w:val="24"/>
                <w:szCs w:val="24"/>
                <w:rtl/>
                <w:lang w:bidi="ar-EG"/>
              </w:rPr>
              <w:t>)</w:t>
            </w:r>
          </w:p>
        </w:tc>
        <w:tc>
          <w:tcPr>
            <w:tcW w:w="1460" w:type="dxa"/>
            <w:shd w:val="clear" w:color="auto" w:fill="FBE4D5"/>
            <w:vAlign w:val="center"/>
          </w:tcPr>
          <w:p w14:paraId="453D2512"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Sakkal Majalla" w:eastAsia="Calibri" w:hAnsi="Sakkal Majalla" w:cs="Sakkal Majalla"/>
                <w:b/>
                <w:bCs/>
                <w:sz w:val="24"/>
                <w:szCs w:val="24"/>
                <w:lang w:bidi="ar-EG"/>
              </w:rPr>
              <w:t>SE</w:t>
            </w:r>
            <w:r w:rsidRPr="00760F71">
              <w:rPr>
                <w:rFonts w:ascii="Sakkal Majalla" w:eastAsia="Calibri" w:hAnsi="Sakkal Majalla" w:cs="Sakkal Majalla"/>
                <w:b/>
                <w:bCs/>
                <w:sz w:val="24"/>
                <w:szCs w:val="24"/>
                <w:rtl/>
                <w:lang w:bidi="ar-EG"/>
              </w:rPr>
              <w:t>)</w:t>
            </w:r>
          </w:p>
        </w:tc>
        <w:tc>
          <w:tcPr>
            <w:tcW w:w="1150" w:type="dxa"/>
            <w:shd w:val="clear" w:color="auto" w:fill="FBE4D5"/>
            <w:vAlign w:val="center"/>
          </w:tcPr>
          <w:p w14:paraId="55C405B2"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Cambria" w:eastAsia="Calibri" w:hAnsi="Cambria" w:cs="Cambria"/>
                <w:b/>
                <w:bCs/>
                <w:sz w:val="24"/>
                <w:szCs w:val="24"/>
                <w:lang w:bidi="ar-EG"/>
              </w:rPr>
              <w:t>β</w:t>
            </w:r>
            <w:r w:rsidRPr="00760F71">
              <w:rPr>
                <w:rFonts w:ascii="Sakkal Majalla" w:eastAsia="Calibri" w:hAnsi="Sakkal Majalla" w:cs="Sakkal Majalla"/>
                <w:b/>
                <w:bCs/>
                <w:sz w:val="24"/>
                <w:szCs w:val="24"/>
                <w:rtl/>
                <w:lang w:bidi="ar-EG"/>
              </w:rPr>
              <w:t>)</w:t>
            </w:r>
          </w:p>
        </w:tc>
        <w:tc>
          <w:tcPr>
            <w:tcW w:w="1156" w:type="dxa"/>
            <w:shd w:val="clear" w:color="auto" w:fill="FBE4D5"/>
            <w:vAlign w:val="center"/>
          </w:tcPr>
          <w:p w14:paraId="5C1B558E"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قيمة (ت)</w:t>
            </w:r>
          </w:p>
        </w:tc>
        <w:tc>
          <w:tcPr>
            <w:tcW w:w="1387" w:type="dxa"/>
            <w:shd w:val="clear" w:color="auto" w:fill="FBE4D5"/>
            <w:vAlign w:val="center"/>
          </w:tcPr>
          <w:p w14:paraId="1FAE04E6"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مستوى الدلالة</w:t>
            </w:r>
          </w:p>
        </w:tc>
      </w:tr>
      <w:tr w:rsidR="00805FEB" w:rsidRPr="00760F71" w14:paraId="72CA1628" w14:textId="77777777" w:rsidTr="003E5015">
        <w:trPr>
          <w:trHeight w:val="716"/>
        </w:trPr>
        <w:tc>
          <w:tcPr>
            <w:tcW w:w="3232" w:type="dxa"/>
            <w:shd w:val="clear" w:color="auto" w:fill="808080" w:themeFill="background1" w:themeFillShade="80"/>
            <w:vAlign w:val="center"/>
          </w:tcPr>
          <w:p w14:paraId="54A593D9"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Pr>
                <w:rFonts w:ascii="Sakkal Majalla" w:eastAsia="Calibri" w:hAnsi="Sakkal Majalla" w:cs="Sakkal Majalla" w:hint="cs"/>
                <w:b/>
                <w:bCs/>
                <w:color w:val="FFFFFF" w:themeColor="background1"/>
                <w:sz w:val="24"/>
                <w:szCs w:val="24"/>
                <w:rtl/>
                <w:lang w:bidi="ar-EG"/>
              </w:rPr>
              <w:t>التحول الرقمي</w:t>
            </w:r>
          </w:p>
        </w:tc>
        <w:tc>
          <w:tcPr>
            <w:tcW w:w="1226" w:type="dxa"/>
            <w:vAlign w:val="center"/>
          </w:tcPr>
          <w:p w14:paraId="6F25C691" w14:textId="6EDA327E"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0.700</w:t>
            </w:r>
          </w:p>
        </w:tc>
        <w:tc>
          <w:tcPr>
            <w:tcW w:w="1460" w:type="dxa"/>
            <w:vAlign w:val="center"/>
          </w:tcPr>
          <w:p w14:paraId="173FA79B" w14:textId="725260A4"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0.048</w:t>
            </w:r>
          </w:p>
        </w:tc>
        <w:tc>
          <w:tcPr>
            <w:tcW w:w="1150" w:type="dxa"/>
            <w:vAlign w:val="center"/>
          </w:tcPr>
          <w:p w14:paraId="000DB3C3" w14:textId="06B27C49"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0.800</w:t>
            </w:r>
          </w:p>
        </w:tc>
        <w:tc>
          <w:tcPr>
            <w:tcW w:w="1156" w:type="dxa"/>
            <w:vAlign w:val="center"/>
          </w:tcPr>
          <w:p w14:paraId="28B5FA23" w14:textId="755AC429"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14.583</w:t>
            </w:r>
          </w:p>
        </w:tc>
        <w:tc>
          <w:tcPr>
            <w:tcW w:w="1387" w:type="dxa"/>
            <w:vAlign w:val="center"/>
          </w:tcPr>
          <w:p w14:paraId="6849D054" w14:textId="77777777"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0.000</w:t>
            </w:r>
          </w:p>
        </w:tc>
      </w:tr>
    </w:tbl>
    <w:p w14:paraId="0DDC5039" w14:textId="77777777" w:rsidR="00805FEB" w:rsidRDefault="00805FEB" w:rsidP="00805FEB">
      <w:pPr>
        <w:spacing w:line="276" w:lineRule="auto"/>
        <w:contextualSpacing/>
        <w:jc w:val="both"/>
        <w:rPr>
          <w:rFonts w:ascii="Sakkal Majalla" w:hAnsi="Sakkal Majalla" w:cs="Sakkal Majalla"/>
          <w:sz w:val="28"/>
          <w:szCs w:val="28"/>
          <w:rtl/>
        </w:rPr>
      </w:pPr>
    </w:p>
    <w:p w14:paraId="44264721" w14:textId="24E384A3" w:rsidR="00805FEB" w:rsidRPr="00805FEB" w:rsidRDefault="00805FEB" w:rsidP="00805FEB">
      <w:pPr>
        <w:spacing w:line="276" w:lineRule="auto"/>
        <w:contextualSpacing/>
        <w:jc w:val="both"/>
        <w:rPr>
          <w:rFonts w:ascii="Sakkal Majalla" w:hAnsi="Sakkal Majalla" w:cs="Sakkal Majalla"/>
          <w:sz w:val="28"/>
          <w:szCs w:val="28"/>
          <w:rtl/>
        </w:rPr>
      </w:pPr>
      <w:r w:rsidRPr="00805FEB">
        <w:rPr>
          <w:rFonts w:ascii="Sakkal Majalla" w:hAnsi="Sakkal Majalla" w:cs="Sakkal Majalla"/>
          <w:sz w:val="28"/>
          <w:szCs w:val="28"/>
          <w:rtl/>
        </w:rPr>
        <w:t>تشير نتائج تحليل الانحدار المستخدم لدراسة أثر التحول الرقمي على الموثوقية إلى وجود تأثير ذي دلالة إحصائية، حيث بلغت قيمة (</w:t>
      </w:r>
      <w:r w:rsidRPr="00805FEB">
        <w:rPr>
          <w:rFonts w:ascii="Sakkal Majalla" w:hAnsi="Sakkal Majalla" w:cs="Sakkal Majalla"/>
          <w:sz w:val="28"/>
          <w:szCs w:val="28"/>
        </w:rPr>
        <w:t>F = 198.30</w:t>
      </w:r>
      <w:r w:rsidRPr="00805FEB">
        <w:rPr>
          <w:rFonts w:ascii="Sakkal Majalla" w:hAnsi="Sakkal Majalla" w:cs="Sakkal Majalla"/>
          <w:sz w:val="28"/>
          <w:szCs w:val="28"/>
          <w:rtl/>
        </w:rPr>
        <w:t>) عند مستوى دلالة (0.000)، مما يؤكد وجود تأثير دال إحصائيًا للتحول الرقمي على موثوقية الخدمات الصحية المقدمة في مستشفيات الأسنان الخاصة بمنطقة القصيم.</w:t>
      </w:r>
      <w:r>
        <w:rPr>
          <w:rFonts w:ascii="Sakkal Majalla" w:hAnsi="Sakkal Majalla" w:cs="Sakkal Majalla" w:hint="cs"/>
          <w:sz w:val="28"/>
          <w:szCs w:val="28"/>
          <w:rtl/>
        </w:rPr>
        <w:t xml:space="preserve"> </w:t>
      </w:r>
      <w:r w:rsidRPr="00805FEB">
        <w:rPr>
          <w:rFonts w:ascii="Sakkal Majalla" w:hAnsi="Sakkal Majalla" w:cs="Sakkal Majalla"/>
          <w:sz w:val="28"/>
          <w:szCs w:val="28"/>
          <w:rtl/>
        </w:rPr>
        <w:t>كما بلغت قيمة معامل التحديد (</w:t>
      </w:r>
      <w:r w:rsidRPr="00805FEB">
        <w:rPr>
          <w:rFonts w:ascii="Sakkal Majalla" w:hAnsi="Sakkal Majalla" w:cs="Sakkal Majalla"/>
          <w:sz w:val="28"/>
          <w:szCs w:val="28"/>
        </w:rPr>
        <w:t>R² = 0.64</w:t>
      </w:r>
      <w:r w:rsidRPr="00805FEB">
        <w:rPr>
          <w:rFonts w:ascii="Sakkal Majalla" w:hAnsi="Sakkal Majalla" w:cs="Sakkal Majalla"/>
          <w:sz w:val="28"/>
          <w:szCs w:val="28"/>
          <w:rtl/>
        </w:rPr>
        <w:t>)، مما يدل على أن التحول الرقمي يفسر ما نسبته (64%) من التغير في مستوى الموثوقية، وهي نسبة تفسيرية مرتفعة تعكس أهمية التحول الرقمي في تعزيز دقة الأداء والالتزام بتقديم الخدمة.</w:t>
      </w:r>
      <w:r>
        <w:rPr>
          <w:rFonts w:ascii="Sakkal Majalla" w:hAnsi="Sakkal Majalla" w:cs="Sakkal Majalla" w:hint="cs"/>
          <w:sz w:val="28"/>
          <w:szCs w:val="28"/>
          <w:rtl/>
        </w:rPr>
        <w:t xml:space="preserve"> </w:t>
      </w:r>
      <w:r w:rsidRPr="00805FEB">
        <w:rPr>
          <w:rFonts w:ascii="Sakkal Majalla" w:hAnsi="Sakkal Majalla" w:cs="Sakkal Majalla"/>
          <w:sz w:val="28"/>
          <w:szCs w:val="28"/>
          <w:rtl/>
        </w:rPr>
        <w:t>كما بلغ معامل الارتباط (</w:t>
      </w:r>
      <w:r w:rsidRPr="00805FEB">
        <w:rPr>
          <w:rFonts w:ascii="Sakkal Majalla" w:hAnsi="Sakkal Majalla" w:cs="Sakkal Majalla"/>
          <w:sz w:val="28"/>
          <w:szCs w:val="28"/>
        </w:rPr>
        <w:t>R = 0.80</w:t>
      </w:r>
      <w:r w:rsidRPr="00805FEB">
        <w:rPr>
          <w:rFonts w:ascii="Sakkal Majalla" w:hAnsi="Sakkal Majalla" w:cs="Sakkal Majalla"/>
          <w:sz w:val="28"/>
          <w:szCs w:val="28"/>
          <w:rtl/>
        </w:rPr>
        <w:t>)، مما يشير إلى وجود علاقة ارتباطية موجبة قوية بين التحول الرقمي والموثوقية.</w:t>
      </w:r>
    </w:p>
    <w:p w14:paraId="049CFB6E" w14:textId="0B839A0E" w:rsidR="00805FEB" w:rsidRDefault="00805FEB" w:rsidP="00805FEB">
      <w:pPr>
        <w:spacing w:line="276" w:lineRule="auto"/>
        <w:contextualSpacing/>
        <w:jc w:val="both"/>
        <w:rPr>
          <w:rFonts w:ascii="Sakkal Majalla" w:hAnsi="Sakkal Majalla" w:cs="Sakkal Majalla"/>
          <w:sz w:val="28"/>
          <w:szCs w:val="28"/>
          <w:rtl/>
        </w:rPr>
      </w:pPr>
      <w:r w:rsidRPr="00805FEB">
        <w:rPr>
          <w:rFonts w:ascii="Sakkal Majalla" w:hAnsi="Sakkal Majalla" w:cs="Sakkal Majalla"/>
          <w:sz w:val="28"/>
          <w:szCs w:val="28"/>
          <w:rtl/>
        </w:rPr>
        <w:t>أما فيما يتعلق بنتائج التحليل الجزئي، فقد أظهرت النتائج أن للتحول الرقمي تأثيرًا إيجابيًا مباشرًا على الموثوقية، حيث بلغت قيمة معامل الانحدار (</w:t>
      </w:r>
      <w:r w:rsidRPr="00805FEB">
        <w:rPr>
          <w:rFonts w:ascii="Sakkal Majalla" w:hAnsi="Sakkal Majalla" w:cs="Sakkal Majalla"/>
          <w:sz w:val="28"/>
          <w:szCs w:val="28"/>
        </w:rPr>
        <w:t>B = 0.700</w:t>
      </w:r>
      <w:r w:rsidRPr="00805FEB">
        <w:rPr>
          <w:rFonts w:ascii="Sakkal Majalla" w:hAnsi="Sakkal Majalla" w:cs="Sakkal Majalla"/>
          <w:sz w:val="28"/>
          <w:szCs w:val="28"/>
          <w:rtl/>
        </w:rPr>
        <w:t>)، كما بلغت قيمة (ت = 14.583) عند مستوى دلالة (0.000)، وهي قيمة مرتفعة تعكس قوة التأثير الإحصائي. كما بلغت قيمة معامل الانحدار المعياري (</w:t>
      </w:r>
      <w:r w:rsidRPr="00805FEB">
        <w:rPr>
          <w:rFonts w:ascii="Cambria" w:hAnsi="Cambria" w:cs="Cambria"/>
          <w:sz w:val="28"/>
          <w:szCs w:val="28"/>
        </w:rPr>
        <w:t>β</w:t>
      </w:r>
      <w:r w:rsidRPr="00805FEB">
        <w:rPr>
          <w:rFonts w:ascii="Sakkal Majalla" w:hAnsi="Sakkal Majalla" w:cs="Sakkal Majalla"/>
          <w:sz w:val="28"/>
          <w:szCs w:val="28"/>
        </w:rPr>
        <w:t xml:space="preserve"> = 0.800</w:t>
      </w:r>
      <w:r w:rsidRPr="00805FEB">
        <w:rPr>
          <w:rFonts w:ascii="Sakkal Majalla" w:hAnsi="Sakkal Majalla" w:cs="Sakkal Majalla"/>
          <w:sz w:val="28"/>
          <w:szCs w:val="28"/>
          <w:rtl/>
        </w:rPr>
        <w:t>)، مما يدل على أن التحول الرقمي يعد من المتغيرات المؤثرة بدرجة كبيرة في تحسين موثوقية الخدمات الصحية.</w:t>
      </w:r>
    </w:p>
    <w:p w14:paraId="15DF823B" w14:textId="77777777" w:rsidR="00805FEB" w:rsidRDefault="00805FEB" w:rsidP="00805FEB">
      <w:pPr>
        <w:spacing w:line="276" w:lineRule="auto"/>
        <w:contextualSpacing/>
        <w:jc w:val="both"/>
        <w:rPr>
          <w:rFonts w:ascii="Sakkal Majalla" w:hAnsi="Sakkal Majalla" w:cs="Sakkal Majalla"/>
          <w:sz w:val="28"/>
          <w:szCs w:val="28"/>
          <w:rtl/>
        </w:rPr>
      </w:pPr>
    </w:p>
    <w:p w14:paraId="51B99308" w14:textId="77777777" w:rsidR="00805FEB" w:rsidRDefault="00805FEB" w:rsidP="00805FEB">
      <w:pPr>
        <w:spacing w:line="276" w:lineRule="auto"/>
        <w:contextualSpacing/>
        <w:jc w:val="both"/>
        <w:rPr>
          <w:rFonts w:ascii="Sakkal Majalla" w:hAnsi="Sakkal Majalla" w:cs="Sakkal Majalla"/>
          <w:sz w:val="28"/>
          <w:szCs w:val="28"/>
          <w:rtl/>
        </w:rPr>
      </w:pPr>
    </w:p>
    <w:p w14:paraId="5FAE87E4" w14:textId="77777777" w:rsidR="00805FEB" w:rsidRDefault="00805FEB" w:rsidP="00805FEB">
      <w:pPr>
        <w:spacing w:line="276" w:lineRule="auto"/>
        <w:contextualSpacing/>
        <w:jc w:val="both"/>
        <w:rPr>
          <w:rFonts w:ascii="Sakkal Majalla" w:hAnsi="Sakkal Majalla" w:cs="Sakkal Majalla"/>
          <w:sz w:val="28"/>
          <w:szCs w:val="28"/>
          <w:rtl/>
        </w:rPr>
      </w:pPr>
    </w:p>
    <w:p w14:paraId="521AB0AA" w14:textId="77777777" w:rsidR="00805FEB" w:rsidRDefault="00805FEB" w:rsidP="00805FEB">
      <w:pPr>
        <w:spacing w:line="276" w:lineRule="auto"/>
        <w:contextualSpacing/>
        <w:jc w:val="both"/>
        <w:rPr>
          <w:rFonts w:ascii="Sakkal Majalla" w:hAnsi="Sakkal Majalla" w:cs="Sakkal Majalla"/>
          <w:sz w:val="28"/>
          <w:szCs w:val="28"/>
          <w:rtl/>
        </w:rPr>
      </w:pPr>
    </w:p>
    <w:p w14:paraId="05184833" w14:textId="5E5A8646" w:rsidR="00305649" w:rsidRDefault="00305649" w:rsidP="00760F71">
      <w:pPr>
        <w:spacing w:line="276" w:lineRule="auto"/>
        <w:contextualSpacing/>
        <w:jc w:val="both"/>
        <w:rPr>
          <w:rFonts w:ascii="Sakkal Majalla" w:hAnsi="Sakkal Majalla" w:cs="Sakkal Majalla"/>
          <w:sz w:val="28"/>
          <w:szCs w:val="28"/>
          <w:rtl/>
        </w:rPr>
      </w:pPr>
    </w:p>
    <w:p w14:paraId="33B38D9C" w14:textId="02114A5D" w:rsidR="00805FEB" w:rsidRPr="00760F71" w:rsidRDefault="00805FEB" w:rsidP="00805FEB">
      <w:pPr>
        <w:shd w:val="clear" w:color="auto" w:fill="D9D9D9" w:themeFill="background1" w:themeFillShade="D9"/>
        <w:spacing w:after="0" w:line="240" w:lineRule="auto"/>
        <w:ind w:right="90"/>
        <w:jc w:val="both"/>
        <w:rPr>
          <w:rFonts w:ascii="Sakkal Majalla" w:hAnsi="Sakkal Majalla" w:cs="Sakkal Majalla"/>
          <w:sz w:val="28"/>
          <w:szCs w:val="28"/>
          <w:rtl/>
        </w:rPr>
      </w:pPr>
      <w:r w:rsidRPr="00760F71">
        <w:rPr>
          <w:rFonts w:ascii="Sakkal Majalla" w:hAnsi="Sakkal Majalla" w:cs="Sakkal Majalla"/>
          <w:b/>
          <w:bCs/>
          <w:sz w:val="28"/>
          <w:szCs w:val="28"/>
          <w:rtl/>
          <w:lang w:val="x-none"/>
        </w:rPr>
        <w:lastRenderedPageBreak/>
        <w:t xml:space="preserve">نتائج التساؤل </w:t>
      </w:r>
      <w:r>
        <w:rPr>
          <w:rFonts w:ascii="Sakkal Majalla" w:hAnsi="Sakkal Majalla" w:cs="Sakkal Majalla" w:hint="cs"/>
          <w:b/>
          <w:bCs/>
          <w:sz w:val="28"/>
          <w:szCs w:val="28"/>
          <w:rtl/>
          <w:lang w:val="x-none"/>
        </w:rPr>
        <w:t>الثالث</w:t>
      </w:r>
      <w:r w:rsidRPr="00760F71">
        <w:rPr>
          <w:rFonts w:ascii="Sakkal Majalla" w:hAnsi="Sakkal Majalla" w:cs="Sakkal Majalla"/>
          <w:b/>
          <w:bCs/>
          <w:sz w:val="28"/>
          <w:szCs w:val="28"/>
          <w:rtl/>
          <w:lang w:val="x-none"/>
        </w:rPr>
        <w:t xml:space="preserve">: </w:t>
      </w:r>
      <w:r w:rsidRPr="00805FEB">
        <w:rPr>
          <w:rFonts w:ascii="Sakkal Majalla" w:hAnsi="Sakkal Majalla" w:cs="Sakkal Majalla"/>
          <w:b/>
          <w:bCs/>
          <w:sz w:val="28"/>
          <w:szCs w:val="28"/>
          <w:rtl/>
          <w:lang w:val="x-none"/>
        </w:rPr>
        <w:t>ما أثر تطبيق التحول الرقمي على مستوى الأمن والسلامة في الخدمات الصحية المقدمة، بما يشمل سلامة الإجراءات الطبية وحماية بيانات المرضى؟</w:t>
      </w:r>
    </w:p>
    <w:p w14:paraId="0A4C6FEB" w14:textId="479B4F43" w:rsidR="00805FEB" w:rsidRPr="00760F71" w:rsidRDefault="00805FEB" w:rsidP="00805FEB">
      <w:pPr>
        <w:spacing w:line="276" w:lineRule="auto"/>
        <w:jc w:val="both"/>
        <w:rPr>
          <w:rFonts w:ascii="Sakkal Majalla" w:eastAsia="Calibri" w:hAnsi="Sakkal Majalla" w:cs="Sakkal Majalla"/>
          <w:sz w:val="28"/>
          <w:szCs w:val="28"/>
          <w:u w:val="single"/>
          <w:rtl/>
        </w:rPr>
      </w:pPr>
      <w:r w:rsidRPr="00305649">
        <w:rPr>
          <w:rFonts w:ascii="Sakkal Majalla" w:eastAsia="Calibri" w:hAnsi="Sakkal Majalla" w:cs="Sakkal Majalla"/>
          <w:sz w:val="28"/>
          <w:szCs w:val="28"/>
          <w:u w:val="single"/>
          <w:rtl/>
        </w:rPr>
        <w:t xml:space="preserve">لبحث تأثير تطبيق التحول الرقمي على مستوى </w:t>
      </w:r>
      <w:r>
        <w:rPr>
          <w:rFonts w:ascii="Sakkal Majalla" w:eastAsia="Calibri" w:hAnsi="Sakkal Majalla" w:cs="Sakkal Majalla" w:hint="cs"/>
          <w:sz w:val="28"/>
          <w:szCs w:val="28"/>
          <w:u w:val="single"/>
          <w:rtl/>
        </w:rPr>
        <w:t>الأمن والسلامة</w:t>
      </w:r>
      <w:r w:rsidRPr="00305649">
        <w:rPr>
          <w:rFonts w:ascii="Sakkal Majalla" w:eastAsia="Calibri" w:hAnsi="Sakkal Majalla" w:cs="Sakkal Majalla"/>
          <w:sz w:val="28"/>
          <w:szCs w:val="28"/>
          <w:u w:val="single"/>
          <w:rtl/>
        </w:rPr>
        <w:t>، تم استخدام تحليل الانحدار، وقد أظهرت النتائج ما يلي:</w:t>
      </w:r>
    </w:p>
    <w:p w14:paraId="316E4078" w14:textId="05704B88" w:rsidR="00805FEB" w:rsidRPr="00760F71" w:rsidRDefault="00805FEB" w:rsidP="00805FEB">
      <w:pPr>
        <w:shd w:val="clear" w:color="auto" w:fill="808080" w:themeFill="background1" w:themeFillShade="80"/>
        <w:spacing w:line="276" w:lineRule="auto"/>
        <w:ind w:left="1800" w:right="1530"/>
        <w:jc w:val="center"/>
        <w:rPr>
          <w:rFonts w:ascii="Sakkal Majalla" w:eastAsia="Calibri" w:hAnsi="Sakkal Majalla" w:cs="Sakkal Majalla"/>
          <w:b/>
          <w:bCs/>
          <w:sz w:val="28"/>
          <w:szCs w:val="28"/>
          <w:lang w:bidi="ar-EG"/>
        </w:rPr>
      </w:pPr>
      <w:r w:rsidRPr="00760F71">
        <w:rPr>
          <w:rFonts w:ascii="Sakkal Majalla" w:eastAsia="Calibri" w:hAnsi="Sakkal Majalla" w:cs="Sakkal Majalla"/>
          <w:b/>
          <w:bCs/>
          <w:sz w:val="24"/>
          <w:szCs w:val="24"/>
          <w:rtl/>
          <w:lang w:bidi="ar-EG"/>
        </w:rPr>
        <w:t xml:space="preserve"> </w:t>
      </w:r>
      <w:r w:rsidRPr="00760F71">
        <w:rPr>
          <w:rFonts w:ascii="Sakkal Majalla" w:hAnsi="Sakkal Majalla" w:cs="Sakkal Majalla"/>
          <w:b/>
          <w:bCs/>
          <w:color w:val="FFFFFF" w:themeColor="background1"/>
          <w:sz w:val="24"/>
          <w:szCs w:val="24"/>
          <w:rtl/>
          <w:lang w:bidi="ar-EG"/>
        </w:rPr>
        <w:t>جدول (</w:t>
      </w:r>
      <w:r>
        <w:rPr>
          <w:rFonts w:ascii="Sakkal Majalla" w:hAnsi="Sakkal Majalla" w:cs="Sakkal Majalla" w:hint="cs"/>
          <w:b/>
          <w:bCs/>
          <w:color w:val="FFFFFF" w:themeColor="background1"/>
          <w:sz w:val="24"/>
          <w:szCs w:val="24"/>
          <w:rtl/>
          <w:lang w:bidi="ar-EG"/>
        </w:rPr>
        <w:t>11</w:t>
      </w:r>
      <w:r w:rsidRPr="00760F71">
        <w:rPr>
          <w:rFonts w:ascii="Sakkal Majalla" w:hAnsi="Sakkal Majalla" w:cs="Sakkal Majalla"/>
          <w:b/>
          <w:bCs/>
          <w:color w:val="FFFFFF" w:themeColor="background1"/>
          <w:sz w:val="24"/>
          <w:szCs w:val="24"/>
          <w:rtl/>
          <w:lang w:bidi="ar-EG"/>
        </w:rPr>
        <w:t xml:space="preserve">) يوضح نتائج تأثير </w:t>
      </w:r>
      <w:r>
        <w:rPr>
          <w:rFonts w:ascii="Sakkal Majalla" w:hAnsi="Sakkal Majalla" w:cs="Sakkal Majalla" w:hint="cs"/>
          <w:b/>
          <w:bCs/>
          <w:color w:val="FFFFFF" w:themeColor="background1"/>
          <w:sz w:val="24"/>
          <w:szCs w:val="24"/>
          <w:rtl/>
          <w:lang w:bidi="ar-EG"/>
        </w:rPr>
        <w:t>التحول الرقمي على بعد الأمن والسلامة</w:t>
      </w:r>
    </w:p>
    <w:tbl>
      <w:tblPr>
        <w:tblStyle w:val="TableGrid11"/>
        <w:tblpPr w:leftFromText="180" w:rightFromText="180" w:vertAnchor="text" w:horzAnchor="margin" w:tblpXSpec="center" w:tblpY="73"/>
        <w:bidiVisual/>
        <w:tblW w:w="8562" w:type="dxa"/>
        <w:tblLook w:val="04A0" w:firstRow="1" w:lastRow="0" w:firstColumn="1" w:lastColumn="0" w:noHBand="0" w:noVBand="1"/>
      </w:tblPr>
      <w:tblGrid>
        <w:gridCol w:w="1712"/>
        <w:gridCol w:w="1712"/>
        <w:gridCol w:w="1712"/>
        <w:gridCol w:w="1713"/>
        <w:gridCol w:w="1713"/>
      </w:tblGrid>
      <w:tr w:rsidR="00805FEB" w:rsidRPr="00760F71" w14:paraId="61B111BB" w14:textId="77777777" w:rsidTr="003E5015">
        <w:trPr>
          <w:trHeight w:val="797"/>
        </w:trPr>
        <w:tc>
          <w:tcPr>
            <w:tcW w:w="1712" w:type="dxa"/>
            <w:shd w:val="clear" w:color="auto" w:fill="808080" w:themeFill="background1" w:themeFillShade="80"/>
            <w:vAlign w:val="center"/>
          </w:tcPr>
          <w:p w14:paraId="6DAC1AFA" w14:textId="77777777" w:rsidR="00805FEB" w:rsidRPr="00760F71" w:rsidRDefault="00805FEB" w:rsidP="003E5015">
            <w:pPr>
              <w:bidi/>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R</w:t>
            </w:r>
          </w:p>
        </w:tc>
        <w:tc>
          <w:tcPr>
            <w:tcW w:w="1712" w:type="dxa"/>
            <w:shd w:val="clear" w:color="auto" w:fill="808080" w:themeFill="background1" w:themeFillShade="80"/>
            <w:vAlign w:val="center"/>
          </w:tcPr>
          <w:p w14:paraId="7E93CB6C"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R</w:t>
            </w:r>
            <w:r w:rsidRPr="00760F71">
              <w:rPr>
                <w:rFonts w:ascii="Sakkal Majalla" w:eastAsia="Calibri" w:hAnsi="Sakkal Majalla" w:cs="Sakkal Majalla"/>
                <w:b/>
                <w:bCs/>
                <w:color w:val="FFFFFF" w:themeColor="background1"/>
                <w:sz w:val="24"/>
                <w:szCs w:val="24"/>
                <w:vertAlign w:val="superscript"/>
                <w:lang w:bidi="ar-EG"/>
              </w:rPr>
              <w:t>2</w:t>
            </w:r>
          </w:p>
        </w:tc>
        <w:tc>
          <w:tcPr>
            <w:tcW w:w="1712" w:type="dxa"/>
            <w:shd w:val="clear" w:color="auto" w:fill="808080" w:themeFill="background1" w:themeFillShade="80"/>
            <w:vAlign w:val="center"/>
          </w:tcPr>
          <w:p w14:paraId="06EFEFF0"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R</w:t>
            </w:r>
            <w:r w:rsidRPr="00760F71">
              <w:rPr>
                <w:rFonts w:ascii="Sakkal Majalla" w:eastAsia="Calibri" w:hAnsi="Sakkal Majalla" w:cs="Sakkal Majalla"/>
                <w:b/>
                <w:bCs/>
                <w:color w:val="FFFFFF" w:themeColor="background1"/>
                <w:sz w:val="24"/>
                <w:szCs w:val="24"/>
                <w:vertAlign w:val="superscript"/>
                <w:lang w:bidi="ar-EG"/>
              </w:rPr>
              <w:t>2</w:t>
            </w:r>
            <w:r w:rsidRPr="00760F71">
              <w:rPr>
                <w:rFonts w:ascii="Sakkal Majalla" w:eastAsia="Calibri" w:hAnsi="Sakkal Majalla" w:cs="Sakkal Majalla"/>
                <w:b/>
                <w:bCs/>
                <w:color w:val="FFFFFF" w:themeColor="background1"/>
                <w:sz w:val="24"/>
                <w:szCs w:val="24"/>
                <w:vertAlign w:val="superscript"/>
                <w:rtl/>
                <w:lang w:bidi="ar-EG"/>
              </w:rPr>
              <w:t xml:space="preserve"> </w:t>
            </w:r>
            <w:r w:rsidRPr="00760F71">
              <w:rPr>
                <w:rFonts w:ascii="Sakkal Majalla" w:eastAsia="Calibri" w:hAnsi="Sakkal Majalla" w:cs="Sakkal Majalla"/>
                <w:b/>
                <w:bCs/>
                <w:color w:val="FFFFFF" w:themeColor="background1"/>
                <w:sz w:val="24"/>
                <w:szCs w:val="24"/>
                <w:rtl/>
                <w:lang w:bidi="ar-EG"/>
              </w:rPr>
              <w:t>المعدلة</w:t>
            </w:r>
          </w:p>
        </w:tc>
        <w:tc>
          <w:tcPr>
            <w:tcW w:w="1713" w:type="dxa"/>
            <w:shd w:val="clear" w:color="auto" w:fill="808080" w:themeFill="background1" w:themeFillShade="80"/>
            <w:vAlign w:val="center"/>
          </w:tcPr>
          <w:p w14:paraId="3DD48DD9" w14:textId="77777777" w:rsidR="00805FEB" w:rsidRPr="00760F71" w:rsidRDefault="00805FEB" w:rsidP="003E5015">
            <w:pPr>
              <w:bidi/>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F</w:t>
            </w:r>
          </w:p>
        </w:tc>
        <w:tc>
          <w:tcPr>
            <w:tcW w:w="1713" w:type="dxa"/>
            <w:shd w:val="clear" w:color="auto" w:fill="808080" w:themeFill="background1" w:themeFillShade="80"/>
            <w:vAlign w:val="center"/>
          </w:tcPr>
          <w:p w14:paraId="1E52987F"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SIG</w:t>
            </w:r>
          </w:p>
        </w:tc>
      </w:tr>
      <w:tr w:rsidR="00805FEB" w:rsidRPr="00760F71" w14:paraId="6F3120AB" w14:textId="77777777" w:rsidTr="003E5015">
        <w:trPr>
          <w:trHeight w:val="716"/>
        </w:trPr>
        <w:tc>
          <w:tcPr>
            <w:tcW w:w="1712" w:type="dxa"/>
            <w:shd w:val="clear" w:color="auto" w:fill="FFFFFF"/>
            <w:vAlign w:val="center"/>
          </w:tcPr>
          <w:p w14:paraId="61022BB7" w14:textId="7F711B5F"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0.83</w:t>
            </w:r>
          </w:p>
        </w:tc>
        <w:tc>
          <w:tcPr>
            <w:tcW w:w="1712" w:type="dxa"/>
            <w:vAlign w:val="center"/>
          </w:tcPr>
          <w:p w14:paraId="2B540431" w14:textId="4AF88D54"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0.69</w:t>
            </w:r>
          </w:p>
        </w:tc>
        <w:tc>
          <w:tcPr>
            <w:tcW w:w="1712" w:type="dxa"/>
            <w:vAlign w:val="center"/>
          </w:tcPr>
          <w:p w14:paraId="5131972E" w14:textId="28C04D59"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0.68</w:t>
            </w:r>
          </w:p>
        </w:tc>
        <w:tc>
          <w:tcPr>
            <w:tcW w:w="1713" w:type="dxa"/>
            <w:vAlign w:val="center"/>
          </w:tcPr>
          <w:p w14:paraId="76818F35" w14:textId="7F1E46DE" w:rsidR="00805FEB" w:rsidRPr="00760F71" w:rsidRDefault="00805FEB" w:rsidP="00805FEB">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225.10</w:t>
            </w:r>
          </w:p>
        </w:tc>
        <w:tc>
          <w:tcPr>
            <w:tcW w:w="1713" w:type="dxa"/>
            <w:vAlign w:val="center"/>
          </w:tcPr>
          <w:p w14:paraId="635FD9BD" w14:textId="77777777"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0.000</w:t>
            </w:r>
          </w:p>
        </w:tc>
      </w:tr>
    </w:tbl>
    <w:p w14:paraId="4ABF275F" w14:textId="77777777" w:rsidR="00805FEB" w:rsidRPr="00760F71" w:rsidRDefault="00805FEB" w:rsidP="00805FEB">
      <w:pPr>
        <w:contextualSpacing/>
        <w:jc w:val="both"/>
        <w:rPr>
          <w:rFonts w:ascii="Sakkal Majalla" w:hAnsi="Sakkal Majalla" w:cs="Sakkal Majalla"/>
          <w:sz w:val="18"/>
          <w:szCs w:val="18"/>
          <w:rtl/>
          <w:lang w:bidi="ar-EG"/>
        </w:rPr>
      </w:pPr>
    </w:p>
    <w:tbl>
      <w:tblPr>
        <w:tblStyle w:val="TableGrid11"/>
        <w:tblpPr w:leftFromText="180" w:rightFromText="180" w:vertAnchor="text" w:horzAnchor="margin" w:tblpY="122"/>
        <w:bidiVisual/>
        <w:tblW w:w="9611" w:type="dxa"/>
        <w:tblLook w:val="04A0" w:firstRow="1" w:lastRow="0" w:firstColumn="1" w:lastColumn="0" w:noHBand="0" w:noVBand="1"/>
      </w:tblPr>
      <w:tblGrid>
        <w:gridCol w:w="3232"/>
        <w:gridCol w:w="1226"/>
        <w:gridCol w:w="1460"/>
        <w:gridCol w:w="1150"/>
        <w:gridCol w:w="1156"/>
        <w:gridCol w:w="1387"/>
      </w:tblGrid>
      <w:tr w:rsidR="00805FEB" w:rsidRPr="00760F71" w14:paraId="47C28200" w14:textId="77777777" w:rsidTr="003E5015">
        <w:trPr>
          <w:trHeight w:val="707"/>
        </w:trPr>
        <w:tc>
          <w:tcPr>
            <w:tcW w:w="3232" w:type="dxa"/>
            <w:shd w:val="clear" w:color="auto" w:fill="808080" w:themeFill="background1" w:themeFillShade="80"/>
            <w:vAlign w:val="center"/>
          </w:tcPr>
          <w:p w14:paraId="22564D0B"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305649">
              <w:rPr>
                <w:rFonts w:ascii="Sakkal Majalla" w:eastAsia="Calibri" w:hAnsi="Sakkal Majalla" w:cs="Sakkal Majalla" w:hint="cs"/>
                <w:b/>
                <w:bCs/>
                <w:color w:val="FFFFFF" w:themeColor="background1"/>
                <w:sz w:val="24"/>
                <w:szCs w:val="24"/>
                <w:rtl/>
                <w:lang w:bidi="ar-EG"/>
              </w:rPr>
              <w:t>المتغيرات</w:t>
            </w:r>
          </w:p>
        </w:tc>
        <w:tc>
          <w:tcPr>
            <w:tcW w:w="1226" w:type="dxa"/>
            <w:shd w:val="clear" w:color="auto" w:fill="FBE4D5"/>
            <w:vAlign w:val="center"/>
          </w:tcPr>
          <w:p w14:paraId="63D65731"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Sakkal Majalla" w:eastAsia="Calibri" w:hAnsi="Sakkal Majalla" w:cs="Sakkal Majalla"/>
                <w:b/>
                <w:bCs/>
                <w:sz w:val="24"/>
                <w:szCs w:val="24"/>
                <w:lang w:bidi="ar-EG"/>
              </w:rPr>
              <w:t>B</w:t>
            </w:r>
            <w:r w:rsidRPr="00760F71">
              <w:rPr>
                <w:rFonts w:ascii="Sakkal Majalla" w:eastAsia="Calibri" w:hAnsi="Sakkal Majalla" w:cs="Sakkal Majalla"/>
                <w:b/>
                <w:bCs/>
                <w:sz w:val="24"/>
                <w:szCs w:val="24"/>
                <w:rtl/>
                <w:lang w:bidi="ar-EG"/>
              </w:rPr>
              <w:t>)</w:t>
            </w:r>
          </w:p>
        </w:tc>
        <w:tc>
          <w:tcPr>
            <w:tcW w:w="1460" w:type="dxa"/>
            <w:shd w:val="clear" w:color="auto" w:fill="FBE4D5"/>
            <w:vAlign w:val="center"/>
          </w:tcPr>
          <w:p w14:paraId="30DBD57C"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Sakkal Majalla" w:eastAsia="Calibri" w:hAnsi="Sakkal Majalla" w:cs="Sakkal Majalla"/>
                <w:b/>
                <w:bCs/>
                <w:sz w:val="24"/>
                <w:szCs w:val="24"/>
                <w:lang w:bidi="ar-EG"/>
              </w:rPr>
              <w:t>SE</w:t>
            </w:r>
            <w:r w:rsidRPr="00760F71">
              <w:rPr>
                <w:rFonts w:ascii="Sakkal Majalla" w:eastAsia="Calibri" w:hAnsi="Sakkal Majalla" w:cs="Sakkal Majalla"/>
                <w:b/>
                <w:bCs/>
                <w:sz w:val="24"/>
                <w:szCs w:val="24"/>
                <w:rtl/>
                <w:lang w:bidi="ar-EG"/>
              </w:rPr>
              <w:t>)</w:t>
            </w:r>
          </w:p>
        </w:tc>
        <w:tc>
          <w:tcPr>
            <w:tcW w:w="1150" w:type="dxa"/>
            <w:shd w:val="clear" w:color="auto" w:fill="FBE4D5"/>
            <w:vAlign w:val="center"/>
          </w:tcPr>
          <w:p w14:paraId="7C99B1FC"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Cambria" w:eastAsia="Calibri" w:hAnsi="Cambria" w:cs="Cambria"/>
                <w:b/>
                <w:bCs/>
                <w:sz w:val="24"/>
                <w:szCs w:val="24"/>
                <w:lang w:bidi="ar-EG"/>
              </w:rPr>
              <w:t>β</w:t>
            </w:r>
            <w:r w:rsidRPr="00760F71">
              <w:rPr>
                <w:rFonts w:ascii="Sakkal Majalla" w:eastAsia="Calibri" w:hAnsi="Sakkal Majalla" w:cs="Sakkal Majalla"/>
                <w:b/>
                <w:bCs/>
                <w:sz w:val="24"/>
                <w:szCs w:val="24"/>
                <w:rtl/>
                <w:lang w:bidi="ar-EG"/>
              </w:rPr>
              <w:t>)</w:t>
            </w:r>
          </w:p>
        </w:tc>
        <w:tc>
          <w:tcPr>
            <w:tcW w:w="1156" w:type="dxa"/>
            <w:shd w:val="clear" w:color="auto" w:fill="FBE4D5"/>
            <w:vAlign w:val="center"/>
          </w:tcPr>
          <w:p w14:paraId="2F4E1CBD"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قيمة (ت)</w:t>
            </w:r>
          </w:p>
        </w:tc>
        <w:tc>
          <w:tcPr>
            <w:tcW w:w="1387" w:type="dxa"/>
            <w:shd w:val="clear" w:color="auto" w:fill="FBE4D5"/>
            <w:vAlign w:val="center"/>
          </w:tcPr>
          <w:p w14:paraId="62B152CE"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مستوى الدلالة</w:t>
            </w:r>
          </w:p>
        </w:tc>
      </w:tr>
      <w:tr w:rsidR="00805FEB" w:rsidRPr="00760F71" w14:paraId="2B2B344A" w14:textId="77777777" w:rsidTr="003E5015">
        <w:trPr>
          <w:trHeight w:val="716"/>
        </w:trPr>
        <w:tc>
          <w:tcPr>
            <w:tcW w:w="3232" w:type="dxa"/>
            <w:shd w:val="clear" w:color="auto" w:fill="808080" w:themeFill="background1" w:themeFillShade="80"/>
            <w:vAlign w:val="center"/>
          </w:tcPr>
          <w:p w14:paraId="0C0219B0"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Pr>
                <w:rFonts w:ascii="Sakkal Majalla" w:eastAsia="Calibri" w:hAnsi="Sakkal Majalla" w:cs="Sakkal Majalla" w:hint="cs"/>
                <w:b/>
                <w:bCs/>
                <w:color w:val="FFFFFF" w:themeColor="background1"/>
                <w:sz w:val="24"/>
                <w:szCs w:val="24"/>
                <w:rtl/>
                <w:lang w:bidi="ar-EG"/>
              </w:rPr>
              <w:t>التحول الرقمي</w:t>
            </w:r>
          </w:p>
        </w:tc>
        <w:tc>
          <w:tcPr>
            <w:tcW w:w="1226" w:type="dxa"/>
            <w:vAlign w:val="center"/>
          </w:tcPr>
          <w:p w14:paraId="47A026B1" w14:textId="58EA1D74"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0.720</w:t>
            </w:r>
          </w:p>
        </w:tc>
        <w:tc>
          <w:tcPr>
            <w:tcW w:w="1460" w:type="dxa"/>
            <w:vAlign w:val="center"/>
          </w:tcPr>
          <w:p w14:paraId="65F91F27" w14:textId="01917A19"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0.047</w:t>
            </w:r>
          </w:p>
        </w:tc>
        <w:tc>
          <w:tcPr>
            <w:tcW w:w="1150" w:type="dxa"/>
            <w:vAlign w:val="center"/>
          </w:tcPr>
          <w:p w14:paraId="212D069E" w14:textId="33990669"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0.830</w:t>
            </w:r>
          </w:p>
        </w:tc>
        <w:tc>
          <w:tcPr>
            <w:tcW w:w="1156" w:type="dxa"/>
            <w:vAlign w:val="center"/>
          </w:tcPr>
          <w:p w14:paraId="5763A101" w14:textId="2BA83EF5"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15.319</w:t>
            </w:r>
          </w:p>
        </w:tc>
        <w:tc>
          <w:tcPr>
            <w:tcW w:w="1387" w:type="dxa"/>
            <w:vAlign w:val="center"/>
          </w:tcPr>
          <w:p w14:paraId="242499C1" w14:textId="77777777"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0.000</w:t>
            </w:r>
          </w:p>
        </w:tc>
      </w:tr>
    </w:tbl>
    <w:p w14:paraId="3381D70C" w14:textId="77777777" w:rsidR="00805FEB" w:rsidRDefault="00805FEB" w:rsidP="00805FEB">
      <w:pPr>
        <w:spacing w:line="276" w:lineRule="auto"/>
        <w:contextualSpacing/>
        <w:jc w:val="both"/>
        <w:rPr>
          <w:rFonts w:ascii="Sakkal Majalla" w:hAnsi="Sakkal Majalla" w:cs="Sakkal Majalla"/>
          <w:sz w:val="28"/>
          <w:szCs w:val="28"/>
          <w:rtl/>
        </w:rPr>
      </w:pPr>
    </w:p>
    <w:p w14:paraId="4729FA59" w14:textId="63921608" w:rsidR="00805FEB" w:rsidRPr="00805FEB" w:rsidRDefault="00805FEB" w:rsidP="00805FEB">
      <w:pPr>
        <w:spacing w:line="276" w:lineRule="auto"/>
        <w:contextualSpacing/>
        <w:jc w:val="both"/>
        <w:rPr>
          <w:rFonts w:ascii="Sakkal Majalla" w:hAnsi="Sakkal Majalla" w:cs="Sakkal Majalla"/>
          <w:sz w:val="28"/>
          <w:szCs w:val="28"/>
          <w:rtl/>
        </w:rPr>
      </w:pPr>
      <w:r w:rsidRPr="00805FEB">
        <w:rPr>
          <w:rFonts w:ascii="Sakkal Majalla" w:hAnsi="Sakkal Majalla" w:cs="Sakkal Majalla"/>
          <w:sz w:val="28"/>
          <w:szCs w:val="28"/>
          <w:rtl/>
        </w:rPr>
        <w:t>تشير نتائج تحليل الانحدار المستخدم لدراسة أثر التحول الرقمي على الأمن والسلامة إلى وجود تأثير ذي دلالة إحصائية، حيث بلغت قيمة (</w:t>
      </w:r>
      <w:r w:rsidRPr="00805FEB">
        <w:rPr>
          <w:rFonts w:ascii="Sakkal Majalla" w:hAnsi="Sakkal Majalla" w:cs="Sakkal Majalla"/>
          <w:sz w:val="28"/>
          <w:szCs w:val="28"/>
        </w:rPr>
        <w:t>F = 225.10</w:t>
      </w:r>
      <w:r w:rsidRPr="00805FEB">
        <w:rPr>
          <w:rFonts w:ascii="Sakkal Majalla" w:hAnsi="Sakkal Majalla" w:cs="Sakkal Majalla"/>
          <w:sz w:val="28"/>
          <w:szCs w:val="28"/>
          <w:rtl/>
        </w:rPr>
        <w:t>) عند مستوى دلالة (0.000)، مما يؤكد وجود تأثير دال إحصائيًا للتحول الرقمي على مستوى الأمن والسلامة في الخدمات الصحية المقدمة بمستشفيات الأسنان الخاصة بمنطقة القصيم.</w:t>
      </w:r>
      <w:r>
        <w:rPr>
          <w:rFonts w:ascii="Sakkal Majalla" w:hAnsi="Sakkal Majalla" w:cs="Sakkal Majalla" w:hint="cs"/>
          <w:sz w:val="28"/>
          <w:szCs w:val="28"/>
          <w:rtl/>
        </w:rPr>
        <w:t xml:space="preserve"> </w:t>
      </w:r>
      <w:r w:rsidRPr="00805FEB">
        <w:rPr>
          <w:rFonts w:ascii="Sakkal Majalla" w:hAnsi="Sakkal Majalla" w:cs="Sakkal Majalla"/>
          <w:sz w:val="28"/>
          <w:szCs w:val="28"/>
          <w:rtl/>
        </w:rPr>
        <w:t>كما بلغت قيمة معامل التحديد (</w:t>
      </w:r>
      <w:r w:rsidRPr="00805FEB">
        <w:rPr>
          <w:rFonts w:ascii="Sakkal Majalla" w:hAnsi="Sakkal Majalla" w:cs="Sakkal Majalla"/>
          <w:sz w:val="28"/>
          <w:szCs w:val="28"/>
        </w:rPr>
        <w:t>R² = 0.69</w:t>
      </w:r>
      <w:r w:rsidRPr="00805FEB">
        <w:rPr>
          <w:rFonts w:ascii="Sakkal Majalla" w:hAnsi="Sakkal Majalla" w:cs="Sakkal Majalla"/>
          <w:sz w:val="28"/>
          <w:szCs w:val="28"/>
          <w:rtl/>
        </w:rPr>
        <w:t>)، مما يدل على أن التحول الرقمي يفسر ما نسبته (69%) من التغير في مستوى الأمن والسلامة، وهي نسبة تفسيرية مرتفعة تعكس أهمية التحول الرقمي في تعزيز سلامة الإجراءات الطبية وحماية بيانات المرضى.</w:t>
      </w:r>
      <w:r>
        <w:rPr>
          <w:rFonts w:ascii="Sakkal Majalla" w:hAnsi="Sakkal Majalla" w:cs="Sakkal Majalla" w:hint="cs"/>
          <w:sz w:val="28"/>
          <w:szCs w:val="28"/>
          <w:rtl/>
        </w:rPr>
        <w:t xml:space="preserve"> </w:t>
      </w:r>
      <w:r w:rsidRPr="00805FEB">
        <w:rPr>
          <w:rFonts w:ascii="Sakkal Majalla" w:hAnsi="Sakkal Majalla" w:cs="Sakkal Majalla"/>
          <w:sz w:val="28"/>
          <w:szCs w:val="28"/>
          <w:rtl/>
        </w:rPr>
        <w:t>كما بلغ معامل الارتباط (</w:t>
      </w:r>
      <w:r w:rsidRPr="00805FEB">
        <w:rPr>
          <w:rFonts w:ascii="Sakkal Majalla" w:hAnsi="Sakkal Majalla" w:cs="Sakkal Majalla"/>
          <w:sz w:val="28"/>
          <w:szCs w:val="28"/>
        </w:rPr>
        <w:t>R = 0.83</w:t>
      </w:r>
      <w:r w:rsidRPr="00805FEB">
        <w:rPr>
          <w:rFonts w:ascii="Sakkal Majalla" w:hAnsi="Sakkal Majalla" w:cs="Sakkal Majalla"/>
          <w:sz w:val="28"/>
          <w:szCs w:val="28"/>
          <w:rtl/>
        </w:rPr>
        <w:t>)، مما يشير إلى وجود علاقة ارتباطية موجبة قوية بين التحول الرقمي والأمن والسلامة.</w:t>
      </w:r>
    </w:p>
    <w:p w14:paraId="51DE1DC5" w14:textId="307612CE" w:rsidR="00805FEB" w:rsidRDefault="00805FEB" w:rsidP="00805FEB">
      <w:pPr>
        <w:spacing w:line="276" w:lineRule="auto"/>
        <w:contextualSpacing/>
        <w:jc w:val="both"/>
        <w:rPr>
          <w:rFonts w:ascii="Sakkal Majalla" w:hAnsi="Sakkal Majalla" w:cs="Sakkal Majalla"/>
          <w:sz w:val="28"/>
          <w:szCs w:val="28"/>
          <w:rtl/>
        </w:rPr>
      </w:pPr>
      <w:r w:rsidRPr="00805FEB">
        <w:rPr>
          <w:rFonts w:ascii="Sakkal Majalla" w:hAnsi="Sakkal Majalla" w:cs="Sakkal Majalla"/>
          <w:sz w:val="28"/>
          <w:szCs w:val="28"/>
          <w:rtl/>
        </w:rPr>
        <w:t>أما فيما يتعلق بنتائج التحليل الجزئي، فقد أظهرت النتائج أن للتحول الرقمي تأثيرًا إيجابيًا مباشرًا على الأمن والسلامة، حيث بلغت قيمة معامل الانحدار (</w:t>
      </w:r>
      <w:r w:rsidRPr="00805FEB">
        <w:rPr>
          <w:rFonts w:ascii="Sakkal Majalla" w:hAnsi="Sakkal Majalla" w:cs="Sakkal Majalla"/>
          <w:sz w:val="28"/>
          <w:szCs w:val="28"/>
        </w:rPr>
        <w:t>B = 0.720</w:t>
      </w:r>
      <w:r w:rsidRPr="00805FEB">
        <w:rPr>
          <w:rFonts w:ascii="Sakkal Majalla" w:hAnsi="Sakkal Majalla" w:cs="Sakkal Majalla"/>
          <w:sz w:val="28"/>
          <w:szCs w:val="28"/>
          <w:rtl/>
        </w:rPr>
        <w:t>)، كما بلغت قيمة (ت = 15.319) عند مستوى دلالة (0.000)، وهي قيمة مرتفعة تعكس قوة التأثير الإحصائي. كما بلغت قيمة معامل الانحدار المعياري (</w:t>
      </w:r>
      <w:r w:rsidRPr="00805FEB">
        <w:rPr>
          <w:rFonts w:ascii="Cambria" w:hAnsi="Cambria" w:cs="Cambria"/>
          <w:sz w:val="28"/>
          <w:szCs w:val="28"/>
        </w:rPr>
        <w:t>β</w:t>
      </w:r>
      <w:r w:rsidRPr="00805FEB">
        <w:rPr>
          <w:rFonts w:ascii="Sakkal Majalla" w:hAnsi="Sakkal Majalla" w:cs="Sakkal Majalla"/>
          <w:sz w:val="28"/>
          <w:szCs w:val="28"/>
        </w:rPr>
        <w:t xml:space="preserve"> = 0.830</w:t>
      </w:r>
      <w:r w:rsidRPr="00805FEB">
        <w:rPr>
          <w:rFonts w:ascii="Sakkal Majalla" w:hAnsi="Sakkal Majalla" w:cs="Sakkal Majalla"/>
          <w:sz w:val="28"/>
          <w:szCs w:val="28"/>
          <w:rtl/>
        </w:rPr>
        <w:t>)، مما يدل على أن التحول الرقمي يعد من المتغيرات المؤثرة بدرجة كبيرة في تعزيز الأمن والسلامة داخل المستشفيات.</w:t>
      </w:r>
    </w:p>
    <w:p w14:paraId="054878B2" w14:textId="254CC8EC" w:rsidR="00805FEB" w:rsidRDefault="00805FEB" w:rsidP="00760F71">
      <w:pPr>
        <w:spacing w:line="276" w:lineRule="auto"/>
        <w:contextualSpacing/>
        <w:jc w:val="both"/>
        <w:rPr>
          <w:rFonts w:ascii="Sakkal Majalla" w:hAnsi="Sakkal Majalla" w:cs="Sakkal Majalla"/>
          <w:sz w:val="28"/>
          <w:szCs w:val="28"/>
          <w:rtl/>
        </w:rPr>
      </w:pPr>
    </w:p>
    <w:p w14:paraId="0DC4D4CA" w14:textId="38EC5446" w:rsidR="00805FEB" w:rsidRDefault="00805FEB" w:rsidP="00760F71">
      <w:pPr>
        <w:spacing w:line="276" w:lineRule="auto"/>
        <w:contextualSpacing/>
        <w:jc w:val="both"/>
        <w:rPr>
          <w:rFonts w:ascii="Sakkal Majalla" w:hAnsi="Sakkal Majalla" w:cs="Sakkal Majalla"/>
          <w:sz w:val="28"/>
          <w:szCs w:val="28"/>
          <w:rtl/>
        </w:rPr>
      </w:pPr>
    </w:p>
    <w:p w14:paraId="5D69D593" w14:textId="57C39C89" w:rsidR="00805FEB" w:rsidRDefault="00805FEB" w:rsidP="00760F71">
      <w:pPr>
        <w:spacing w:line="276" w:lineRule="auto"/>
        <w:contextualSpacing/>
        <w:jc w:val="both"/>
        <w:rPr>
          <w:rFonts w:ascii="Sakkal Majalla" w:hAnsi="Sakkal Majalla" w:cs="Sakkal Majalla"/>
          <w:sz w:val="28"/>
          <w:szCs w:val="28"/>
          <w:rtl/>
        </w:rPr>
      </w:pPr>
    </w:p>
    <w:p w14:paraId="065924FD" w14:textId="21251507" w:rsidR="00805FEB" w:rsidRDefault="00805FEB" w:rsidP="00760F71">
      <w:pPr>
        <w:spacing w:line="276" w:lineRule="auto"/>
        <w:contextualSpacing/>
        <w:jc w:val="both"/>
        <w:rPr>
          <w:rFonts w:ascii="Sakkal Majalla" w:hAnsi="Sakkal Majalla" w:cs="Sakkal Majalla"/>
          <w:sz w:val="28"/>
          <w:szCs w:val="28"/>
          <w:rtl/>
        </w:rPr>
      </w:pPr>
    </w:p>
    <w:p w14:paraId="26A46A9D" w14:textId="5C7622A7" w:rsidR="00805FEB" w:rsidRDefault="00805FEB" w:rsidP="00760F71">
      <w:pPr>
        <w:spacing w:line="276" w:lineRule="auto"/>
        <w:contextualSpacing/>
        <w:jc w:val="both"/>
        <w:rPr>
          <w:rFonts w:ascii="Sakkal Majalla" w:hAnsi="Sakkal Majalla" w:cs="Sakkal Majalla"/>
          <w:sz w:val="28"/>
          <w:szCs w:val="28"/>
          <w:rtl/>
        </w:rPr>
      </w:pPr>
    </w:p>
    <w:p w14:paraId="64A8506C" w14:textId="3CBFA5A9" w:rsidR="00805FEB" w:rsidRPr="00760F71" w:rsidRDefault="00805FEB" w:rsidP="00805FEB">
      <w:pPr>
        <w:shd w:val="clear" w:color="auto" w:fill="D9D9D9" w:themeFill="background1" w:themeFillShade="D9"/>
        <w:spacing w:after="0" w:line="240" w:lineRule="auto"/>
        <w:ind w:right="90"/>
        <w:jc w:val="both"/>
        <w:rPr>
          <w:rFonts w:ascii="Sakkal Majalla" w:hAnsi="Sakkal Majalla" w:cs="Sakkal Majalla"/>
          <w:sz w:val="28"/>
          <w:szCs w:val="28"/>
          <w:rtl/>
        </w:rPr>
      </w:pPr>
      <w:r w:rsidRPr="00760F71">
        <w:rPr>
          <w:rFonts w:ascii="Sakkal Majalla" w:hAnsi="Sakkal Majalla" w:cs="Sakkal Majalla"/>
          <w:b/>
          <w:bCs/>
          <w:sz w:val="28"/>
          <w:szCs w:val="28"/>
          <w:rtl/>
          <w:lang w:val="x-none"/>
        </w:rPr>
        <w:lastRenderedPageBreak/>
        <w:t xml:space="preserve">نتائج التساؤل </w:t>
      </w:r>
      <w:r w:rsidR="00C50558">
        <w:rPr>
          <w:rFonts w:ascii="Sakkal Majalla" w:hAnsi="Sakkal Majalla" w:cs="Sakkal Majalla" w:hint="cs"/>
          <w:b/>
          <w:bCs/>
          <w:sz w:val="28"/>
          <w:szCs w:val="28"/>
          <w:rtl/>
          <w:lang w:val="x-none"/>
        </w:rPr>
        <w:t>الرابع</w:t>
      </w:r>
      <w:r w:rsidRPr="00760F71">
        <w:rPr>
          <w:rFonts w:ascii="Sakkal Majalla" w:hAnsi="Sakkal Majalla" w:cs="Sakkal Majalla"/>
          <w:b/>
          <w:bCs/>
          <w:sz w:val="28"/>
          <w:szCs w:val="28"/>
          <w:rtl/>
          <w:lang w:val="x-none"/>
        </w:rPr>
        <w:t xml:space="preserve">: </w:t>
      </w:r>
      <w:r w:rsidRPr="00805FEB">
        <w:rPr>
          <w:rFonts w:ascii="Sakkal Majalla" w:hAnsi="Sakkal Majalla" w:cs="Sakkal Majalla"/>
          <w:b/>
          <w:bCs/>
          <w:sz w:val="28"/>
          <w:szCs w:val="28"/>
          <w:rtl/>
          <w:lang w:val="x-none"/>
        </w:rPr>
        <w:t>ما أثر تطبيق التحول الرقمي على فعالية التواصل بين مقدمي الرعاية الصحية والمرضى في مستشفيات الأسنان الخاصة بمنطقة القصيم؟</w:t>
      </w:r>
    </w:p>
    <w:p w14:paraId="28223818" w14:textId="4F9664CC" w:rsidR="00805FEB" w:rsidRPr="00760F71" w:rsidRDefault="00805FEB" w:rsidP="00805FEB">
      <w:pPr>
        <w:spacing w:line="276" w:lineRule="auto"/>
        <w:jc w:val="both"/>
        <w:rPr>
          <w:rFonts w:ascii="Sakkal Majalla" w:eastAsia="Calibri" w:hAnsi="Sakkal Majalla" w:cs="Sakkal Majalla"/>
          <w:sz w:val="28"/>
          <w:szCs w:val="28"/>
          <w:u w:val="single"/>
          <w:rtl/>
        </w:rPr>
      </w:pPr>
      <w:r w:rsidRPr="00305649">
        <w:rPr>
          <w:rFonts w:ascii="Sakkal Majalla" w:eastAsia="Calibri" w:hAnsi="Sakkal Majalla" w:cs="Sakkal Majalla"/>
          <w:sz w:val="28"/>
          <w:szCs w:val="28"/>
          <w:u w:val="single"/>
          <w:rtl/>
        </w:rPr>
        <w:t xml:space="preserve">لبحث تأثير تطبيق التحول الرقمي على مستوى </w:t>
      </w:r>
      <w:r>
        <w:rPr>
          <w:rFonts w:ascii="Sakkal Majalla" w:eastAsia="Calibri" w:hAnsi="Sakkal Majalla" w:cs="Sakkal Majalla" w:hint="cs"/>
          <w:sz w:val="28"/>
          <w:szCs w:val="28"/>
          <w:u w:val="single"/>
          <w:rtl/>
        </w:rPr>
        <w:t xml:space="preserve">التواصل </w:t>
      </w:r>
      <w:r w:rsidRPr="00305649">
        <w:rPr>
          <w:rFonts w:ascii="Sakkal Majalla" w:eastAsia="Calibri" w:hAnsi="Sakkal Majalla" w:cs="Sakkal Majalla"/>
          <w:sz w:val="28"/>
          <w:szCs w:val="28"/>
          <w:u w:val="single"/>
          <w:rtl/>
        </w:rPr>
        <w:t>، تم استخدام تحليل الانحدار، وقد أظهرت النتائج ما يلي:</w:t>
      </w:r>
    </w:p>
    <w:p w14:paraId="43CECA09" w14:textId="5887E45B" w:rsidR="00805FEB" w:rsidRPr="00760F71" w:rsidRDefault="00805FEB" w:rsidP="00805FEB">
      <w:pPr>
        <w:shd w:val="clear" w:color="auto" w:fill="808080" w:themeFill="background1" w:themeFillShade="80"/>
        <w:spacing w:line="276" w:lineRule="auto"/>
        <w:ind w:left="1800" w:right="1530"/>
        <w:jc w:val="center"/>
        <w:rPr>
          <w:rFonts w:ascii="Sakkal Majalla" w:eastAsia="Calibri" w:hAnsi="Sakkal Majalla" w:cs="Sakkal Majalla"/>
          <w:b/>
          <w:bCs/>
          <w:sz w:val="28"/>
          <w:szCs w:val="28"/>
          <w:lang w:bidi="ar-EG"/>
        </w:rPr>
      </w:pPr>
      <w:r w:rsidRPr="00760F71">
        <w:rPr>
          <w:rFonts w:ascii="Sakkal Majalla" w:eastAsia="Calibri" w:hAnsi="Sakkal Majalla" w:cs="Sakkal Majalla"/>
          <w:b/>
          <w:bCs/>
          <w:sz w:val="24"/>
          <w:szCs w:val="24"/>
          <w:rtl/>
          <w:lang w:bidi="ar-EG"/>
        </w:rPr>
        <w:t xml:space="preserve"> </w:t>
      </w:r>
      <w:r w:rsidRPr="00760F71">
        <w:rPr>
          <w:rFonts w:ascii="Sakkal Majalla" w:hAnsi="Sakkal Majalla" w:cs="Sakkal Majalla"/>
          <w:b/>
          <w:bCs/>
          <w:color w:val="FFFFFF" w:themeColor="background1"/>
          <w:sz w:val="24"/>
          <w:szCs w:val="24"/>
          <w:rtl/>
          <w:lang w:bidi="ar-EG"/>
        </w:rPr>
        <w:t>جدول (</w:t>
      </w:r>
      <w:r>
        <w:rPr>
          <w:rFonts w:ascii="Sakkal Majalla" w:hAnsi="Sakkal Majalla" w:cs="Sakkal Majalla" w:hint="cs"/>
          <w:b/>
          <w:bCs/>
          <w:color w:val="FFFFFF" w:themeColor="background1"/>
          <w:sz w:val="24"/>
          <w:szCs w:val="24"/>
          <w:rtl/>
          <w:lang w:bidi="ar-EG"/>
        </w:rPr>
        <w:t>12</w:t>
      </w:r>
      <w:r w:rsidRPr="00760F71">
        <w:rPr>
          <w:rFonts w:ascii="Sakkal Majalla" w:hAnsi="Sakkal Majalla" w:cs="Sakkal Majalla"/>
          <w:b/>
          <w:bCs/>
          <w:color w:val="FFFFFF" w:themeColor="background1"/>
          <w:sz w:val="24"/>
          <w:szCs w:val="24"/>
          <w:rtl/>
          <w:lang w:bidi="ar-EG"/>
        </w:rPr>
        <w:t xml:space="preserve">) يوضح نتائج تأثير </w:t>
      </w:r>
      <w:r>
        <w:rPr>
          <w:rFonts w:ascii="Sakkal Majalla" w:hAnsi="Sakkal Majalla" w:cs="Sakkal Majalla" w:hint="cs"/>
          <w:b/>
          <w:bCs/>
          <w:color w:val="FFFFFF" w:themeColor="background1"/>
          <w:sz w:val="24"/>
          <w:szCs w:val="24"/>
          <w:rtl/>
          <w:lang w:bidi="ar-EG"/>
        </w:rPr>
        <w:t>التحول الرقمي على بعد التواصل</w:t>
      </w:r>
    </w:p>
    <w:tbl>
      <w:tblPr>
        <w:tblStyle w:val="TableGrid11"/>
        <w:tblpPr w:leftFromText="180" w:rightFromText="180" w:vertAnchor="text" w:horzAnchor="margin" w:tblpXSpec="center" w:tblpY="73"/>
        <w:bidiVisual/>
        <w:tblW w:w="8562" w:type="dxa"/>
        <w:tblLook w:val="04A0" w:firstRow="1" w:lastRow="0" w:firstColumn="1" w:lastColumn="0" w:noHBand="0" w:noVBand="1"/>
      </w:tblPr>
      <w:tblGrid>
        <w:gridCol w:w="1712"/>
        <w:gridCol w:w="1712"/>
        <w:gridCol w:w="1712"/>
        <w:gridCol w:w="1713"/>
        <w:gridCol w:w="1713"/>
      </w:tblGrid>
      <w:tr w:rsidR="00805FEB" w:rsidRPr="00760F71" w14:paraId="28EB5F8A" w14:textId="77777777" w:rsidTr="003E5015">
        <w:trPr>
          <w:trHeight w:val="797"/>
        </w:trPr>
        <w:tc>
          <w:tcPr>
            <w:tcW w:w="1712" w:type="dxa"/>
            <w:shd w:val="clear" w:color="auto" w:fill="808080" w:themeFill="background1" w:themeFillShade="80"/>
            <w:vAlign w:val="center"/>
          </w:tcPr>
          <w:p w14:paraId="6F298286" w14:textId="77777777" w:rsidR="00805FEB" w:rsidRPr="00760F71" w:rsidRDefault="00805FEB" w:rsidP="003E5015">
            <w:pPr>
              <w:bidi/>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R</w:t>
            </w:r>
          </w:p>
        </w:tc>
        <w:tc>
          <w:tcPr>
            <w:tcW w:w="1712" w:type="dxa"/>
            <w:shd w:val="clear" w:color="auto" w:fill="808080" w:themeFill="background1" w:themeFillShade="80"/>
            <w:vAlign w:val="center"/>
          </w:tcPr>
          <w:p w14:paraId="268144EB"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R</w:t>
            </w:r>
            <w:r w:rsidRPr="00760F71">
              <w:rPr>
                <w:rFonts w:ascii="Sakkal Majalla" w:eastAsia="Calibri" w:hAnsi="Sakkal Majalla" w:cs="Sakkal Majalla"/>
                <w:b/>
                <w:bCs/>
                <w:color w:val="FFFFFF" w:themeColor="background1"/>
                <w:sz w:val="24"/>
                <w:szCs w:val="24"/>
                <w:vertAlign w:val="superscript"/>
                <w:lang w:bidi="ar-EG"/>
              </w:rPr>
              <w:t>2</w:t>
            </w:r>
          </w:p>
        </w:tc>
        <w:tc>
          <w:tcPr>
            <w:tcW w:w="1712" w:type="dxa"/>
            <w:shd w:val="clear" w:color="auto" w:fill="808080" w:themeFill="background1" w:themeFillShade="80"/>
            <w:vAlign w:val="center"/>
          </w:tcPr>
          <w:p w14:paraId="483DB720"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R</w:t>
            </w:r>
            <w:r w:rsidRPr="00760F71">
              <w:rPr>
                <w:rFonts w:ascii="Sakkal Majalla" w:eastAsia="Calibri" w:hAnsi="Sakkal Majalla" w:cs="Sakkal Majalla"/>
                <w:b/>
                <w:bCs/>
                <w:color w:val="FFFFFF" w:themeColor="background1"/>
                <w:sz w:val="24"/>
                <w:szCs w:val="24"/>
                <w:vertAlign w:val="superscript"/>
                <w:lang w:bidi="ar-EG"/>
              </w:rPr>
              <w:t>2</w:t>
            </w:r>
            <w:r w:rsidRPr="00760F71">
              <w:rPr>
                <w:rFonts w:ascii="Sakkal Majalla" w:eastAsia="Calibri" w:hAnsi="Sakkal Majalla" w:cs="Sakkal Majalla"/>
                <w:b/>
                <w:bCs/>
                <w:color w:val="FFFFFF" w:themeColor="background1"/>
                <w:sz w:val="24"/>
                <w:szCs w:val="24"/>
                <w:vertAlign w:val="superscript"/>
                <w:rtl/>
                <w:lang w:bidi="ar-EG"/>
              </w:rPr>
              <w:t xml:space="preserve"> </w:t>
            </w:r>
            <w:r w:rsidRPr="00760F71">
              <w:rPr>
                <w:rFonts w:ascii="Sakkal Majalla" w:eastAsia="Calibri" w:hAnsi="Sakkal Majalla" w:cs="Sakkal Majalla"/>
                <w:b/>
                <w:bCs/>
                <w:color w:val="FFFFFF" w:themeColor="background1"/>
                <w:sz w:val="24"/>
                <w:szCs w:val="24"/>
                <w:rtl/>
                <w:lang w:bidi="ar-EG"/>
              </w:rPr>
              <w:t>المعدلة</w:t>
            </w:r>
          </w:p>
        </w:tc>
        <w:tc>
          <w:tcPr>
            <w:tcW w:w="1713" w:type="dxa"/>
            <w:shd w:val="clear" w:color="auto" w:fill="808080" w:themeFill="background1" w:themeFillShade="80"/>
            <w:vAlign w:val="center"/>
          </w:tcPr>
          <w:p w14:paraId="02A7129B" w14:textId="77777777" w:rsidR="00805FEB" w:rsidRPr="00760F71" w:rsidRDefault="00805FEB" w:rsidP="003E5015">
            <w:pPr>
              <w:bidi/>
              <w:jc w:val="center"/>
              <w:rPr>
                <w:rFonts w:ascii="Sakkal Majalla" w:eastAsia="Calibri" w:hAnsi="Sakkal Majalla" w:cs="Sakkal Majalla"/>
                <w:b/>
                <w:bCs/>
                <w:color w:val="FFFFFF" w:themeColor="background1"/>
                <w:sz w:val="24"/>
                <w:szCs w:val="24"/>
                <w:lang w:bidi="ar-EG"/>
              </w:rPr>
            </w:pPr>
            <w:r w:rsidRPr="00760F71">
              <w:rPr>
                <w:rFonts w:ascii="Sakkal Majalla" w:eastAsia="Calibri" w:hAnsi="Sakkal Majalla" w:cs="Sakkal Majalla"/>
                <w:b/>
                <w:bCs/>
                <w:color w:val="FFFFFF" w:themeColor="background1"/>
                <w:sz w:val="24"/>
                <w:szCs w:val="24"/>
                <w:lang w:bidi="ar-EG"/>
              </w:rPr>
              <w:t>F</w:t>
            </w:r>
          </w:p>
        </w:tc>
        <w:tc>
          <w:tcPr>
            <w:tcW w:w="1713" w:type="dxa"/>
            <w:shd w:val="clear" w:color="auto" w:fill="808080" w:themeFill="background1" w:themeFillShade="80"/>
            <w:vAlign w:val="center"/>
          </w:tcPr>
          <w:p w14:paraId="5E817ED3"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760F71">
              <w:rPr>
                <w:rFonts w:ascii="Sakkal Majalla" w:eastAsia="Calibri" w:hAnsi="Sakkal Majalla" w:cs="Sakkal Majalla"/>
                <w:b/>
                <w:bCs/>
                <w:color w:val="FFFFFF" w:themeColor="background1"/>
                <w:sz w:val="24"/>
                <w:szCs w:val="24"/>
                <w:lang w:bidi="ar-EG"/>
              </w:rPr>
              <w:t>SIG</w:t>
            </w:r>
          </w:p>
        </w:tc>
      </w:tr>
      <w:tr w:rsidR="00805FEB" w:rsidRPr="00760F71" w14:paraId="0669C319" w14:textId="77777777" w:rsidTr="003E5015">
        <w:trPr>
          <w:trHeight w:val="716"/>
        </w:trPr>
        <w:tc>
          <w:tcPr>
            <w:tcW w:w="1712" w:type="dxa"/>
            <w:shd w:val="clear" w:color="auto" w:fill="FFFFFF"/>
            <w:vAlign w:val="center"/>
          </w:tcPr>
          <w:p w14:paraId="68BCF76A" w14:textId="19EBB0D6"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0.76</w:t>
            </w:r>
          </w:p>
        </w:tc>
        <w:tc>
          <w:tcPr>
            <w:tcW w:w="1712" w:type="dxa"/>
            <w:vAlign w:val="center"/>
          </w:tcPr>
          <w:p w14:paraId="346C85E2" w14:textId="52BE9CD8"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0.58</w:t>
            </w:r>
          </w:p>
        </w:tc>
        <w:tc>
          <w:tcPr>
            <w:tcW w:w="1712" w:type="dxa"/>
            <w:vAlign w:val="center"/>
          </w:tcPr>
          <w:p w14:paraId="425909EA" w14:textId="5F5F064E"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0.57</w:t>
            </w:r>
          </w:p>
        </w:tc>
        <w:tc>
          <w:tcPr>
            <w:tcW w:w="1713" w:type="dxa"/>
            <w:vAlign w:val="center"/>
          </w:tcPr>
          <w:p w14:paraId="6CDE358A" w14:textId="12838899"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170.55</w:t>
            </w:r>
          </w:p>
        </w:tc>
        <w:tc>
          <w:tcPr>
            <w:tcW w:w="1713" w:type="dxa"/>
            <w:vAlign w:val="center"/>
          </w:tcPr>
          <w:p w14:paraId="23B8DFAD" w14:textId="77777777"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0.000</w:t>
            </w:r>
          </w:p>
        </w:tc>
      </w:tr>
    </w:tbl>
    <w:p w14:paraId="226E41FE" w14:textId="77777777" w:rsidR="00805FEB" w:rsidRPr="00760F71" w:rsidRDefault="00805FEB" w:rsidP="00805FEB">
      <w:pPr>
        <w:contextualSpacing/>
        <w:jc w:val="both"/>
        <w:rPr>
          <w:rFonts w:ascii="Sakkal Majalla" w:hAnsi="Sakkal Majalla" w:cs="Sakkal Majalla"/>
          <w:sz w:val="18"/>
          <w:szCs w:val="18"/>
          <w:rtl/>
          <w:lang w:bidi="ar-EG"/>
        </w:rPr>
      </w:pPr>
    </w:p>
    <w:tbl>
      <w:tblPr>
        <w:tblStyle w:val="TableGrid11"/>
        <w:tblpPr w:leftFromText="180" w:rightFromText="180" w:vertAnchor="text" w:horzAnchor="margin" w:tblpY="122"/>
        <w:bidiVisual/>
        <w:tblW w:w="9611" w:type="dxa"/>
        <w:tblLook w:val="04A0" w:firstRow="1" w:lastRow="0" w:firstColumn="1" w:lastColumn="0" w:noHBand="0" w:noVBand="1"/>
      </w:tblPr>
      <w:tblGrid>
        <w:gridCol w:w="3232"/>
        <w:gridCol w:w="1226"/>
        <w:gridCol w:w="1460"/>
        <w:gridCol w:w="1150"/>
        <w:gridCol w:w="1156"/>
        <w:gridCol w:w="1387"/>
      </w:tblGrid>
      <w:tr w:rsidR="00805FEB" w:rsidRPr="00760F71" w14:paraId="4A4C6E2E" w14:textId="77777777" w:rsidTr="003E5015">
        <w:trPr>
          <w:trHeight w:val="707"/>
        </w:trPr>
        <w:tc>
          <w:tcPr>
            <w:tcW w:w="3232" w:type="dxa"/>
            <w:shd w:val="clear" w:color="auto" w:fill="808080" w:themeFill="background1" w:themeFillShade="80"/>
            <w:vAlign w:val="center"/>
          </w:tcPr>
          <w:p w14:paraId="7AE671AE"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sidRPr="00305649">
              <w:rPr>
                <w:rFonts w:ascii="Sakkal Majalla" w:eastAsia="Calibri" w:hAnsi="Sakkal Majalla" w:cs="Sakkal Majalla" w:hint="cs"/>
                <w:b/>
                <w:bCs/>
                <w:color w:val="FFFFFF" w:themeColor="background1"/>
                <w:sz w:val="24"/>
                <w:szCs w:val="24"/>
                <w:rtl/>
                <w:lang w:bidi="ar-EG"/>
              </w:rPr>
              <w:t>المتغيرات</w:t>
            </w:r>
          </w:p>
        </w:tc>
        <w:tc>
          <w:tcPr>
            <w:tcW w:w="1226" w:type="dxa"/>
            <w:shd w:val="clear" w:color="auto" w:fill="FBE4D5"/>
            <w:vAlign w:val="center"/>
          </w:tcPr>
          <w:p w14:paraId="75A41A31"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Sakkal Majalla" w:eastAsia="Calibri" w:hAnsi="Sakkal Majalla" w:cs="Sakkal Majalla"/>
                <w:b/>
                <w:bCs/>
                <w:sz w:val="24"/>
                <w:szCs w:val="24"/>
                <w:lang w:bidi="ar-EG"/>
              </w:rPr>
              <w:t>B</w:t>
            </w:r>
            <w:r w:rsidRPr="00760F71">
              <w:rPr>
                <w:rFonts w:ascii="Sakkal Majalla" w:eastAsia="Calibri" w:hAnsi="Sakkal Majalla" w:cs="Sakkal Majalla"/>
                <w:b/>
                <w:bCs/>
                <w:sz w:val="24"/>
                <w:szCs w:val="24"/>
                <w:rtl/>
                <w:lang w:bidi="ar-EG"/>
              </w:rPr>
              <w:t>)</w:t>
            </w:r>
          </w:p>
        </w:tc>
        <w:tc>
          <w:tcPr>
            <w:tcW w:w="1460" w:type="dxa"/>
            <w:shd w:val="clear" w:color="auto" w:fill="FBE4D5"/>
            <w:vAlign w:val="center"/>
          </w:tcPr>
          <w:p w14:paraId="338DBEEA"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Sakkal Majalla" w:eastAsia="Calibri" w:hAnsi="Sakkal Majalla" w:cs="Sakkal Majalla"/>
                <w:b/>
                <w:bCs/>
                <w:sz w:val="24"/>
                <w:szCs w:val="24"/>
                <w:lang w:bidi="ar-EG"/>
              </w:rPr>
              <w:t>SE</w:t>
            </w:r>
            <w:r w:rsidRPr="00760F71">
              <w:rPr>
                <w:rFonts w:ascii="Sakkal Majalla" w:eastAsia="Calibri" w:hAnsi="Sakkal Majalla" w:cs="Sakkal Majalla"/>
                <w:b/>
                <w:bCs/>
                <w:sz w:val="24"/>
                <w:szCs w:val="24"/>
                <w:rtl/>
                <w:lang w:bidi="ar-EG"/>
              </w:rPr>
              <w:t>)</w:t>
            </w:r>
          </w:p>
        </w:tc>
        <w:tc>
          <w:tcPr>
            <w:tcW w:w="1150" w:type="dxa"/>
            <w:shd w:val="clear" w:color="auto" w:fill="FBE4D5"/>
            <w:vAlign w:val="center"/>
          </w:tcPr>
          <w:p w14:paraId="5FE1ED40"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 xml:space="preserve"> (</w:t>
            </w:r>
            <w:r w:rsidRPr="00760F71">
              <w:rPr>
                <w:rFonts w:ascii="Cambria" w:eastAsia="Calibri" w:hAnsi="Cambria" w:cs="Cambria"/>
                <w:b/>
                <w:bCs/>
                <w:sz w:val="24"/>
                <w:szCs w:val="24"/>
                <w:lang w:bidi="ar-EG"/>
              </w:rPr>
              <w:t>β</w:t>
            </w:r>
            <w:r w:rsidRPr="00760F71">
              <w:rPr>
                <w:rFonts w:ascii="Sakkal Majalla" w:eastAsia="Calibri" w:hAnsi="Sakkal Majalla" w:cs="Sakkal Majalla"/>
                <w:b/>
                <w:bCs/>
                <w:sz w:val="24"/>
                <w:szCs w:val="24"/>
                <w:rtl/>
                <w:lang w:bidi="ar-EG"/>
              </w:rPr>
              <w:t>)</w:t>
            </w:r>
          </w:p>
        </w:tc>
        <w:tc>
          <w:tcPr>
            <w:tcW w:w="1156" w:type="dxa"/>
            <w:shd w:val="clear" w:color="auto" w:fill="FBE4D5"/>
            <w:vAlign w:val="center"/>
          </w:tcPr>
          <w:p w14:paraId="79578CB5"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قيمة (ت)</w:t>
            </w:r>
          </w:p>
        </w:tc>
        <w:tc>
          <w:tcPr>
            <w:tcW w:w="1387" w:type="dxa"/>
            <w:shd w:val="clear" w:color="auto" w:fill="FBE4D5"/>
            <w:vAlign w:val="center"/>
          </w:tcPr>
          <w:p w14:paraId="2EBE0181" w14:textId="77777777" w:rsidR="00805FEB" w:rsidRPr="00760F71" w:rsidRDefault="00805FEB" w:rsidP="003E5015">
            <w:pPr>
              <w:bidi/>
              <w:jc w:val="center"/>
              <w:rPr>
                <w:rFonts w:ascii="Sakkal Majalla" w:eastAsia="Calibri" w:hAnsi="Sakkal Majalla" w:cs="Sakkal Majalla"/>
                <w:b/>
                <w:bCs/>
                <w:sz w:val="24"/>
                <w:szCs w:val="24"/>
                <w:rtl/>
                <w:lang w:bidi="ar-EG"/>
              </w:rPr>
            </w:pPr>
            <w:r w:rsidRPr="00760F71">
              <w:rPr>
                <w:rFonts w:ascii="Sakkal Majalla" w:eastAsia="Calibri" w:hAnsi="Sakkal Majalla" w:cs="Sakkal Majalla"/>
                <w:b/>
                <w:bCs/>
                <w:sz w:val="24"/>
                <w:szCs w:val="24"/>
                <w:rtl/>
                <w:lang w:bidi="ar-EG"/>
              </w:rPr>
              <w:t>مستوى الدلالة</w:t>
            </w:r>
          </w:p>
        </w:tc>
      </w:tr>
      <w:tr w:rsidR="00805FEB" w:rsidRPr="00760F71" w14:paraId="3FD4E2D7" w14:textId="77777777" w:rsidTr="003E5015">
        <w:trPr>
          <w:trHeight w:val="716"/>
        </w:trPr>
        <w:tc>
          <w:tcPr>
            <w:tcW w:w="3232" w:type="dxa"/>
            <w:shd w:val="clear" w:color="auto" w:fill="808080" w:themeFill="background1" w:themeFillShade="80"/>
            <w:vAlign w:val="center"/>
          </w:tcPr>
          <w:p w14:paraId="712BBD04" w14:textId="77777777" w:rsidR="00805FEB" w:rsidRPr="00760F71" w:rsidRDefault="00805FEB" w:rsidP="003E5015">
            <w:pPr>
              <w:bidi/>
              <w:jc w:val="center"/>
              <w:rPr>
                <w:rFonts w:ascii="Sakkal Majalla" w:eastAsia="Calibri" w:hAnsi="Sakkal Majalla" w:cs="Sakkal Majalla"/>
                <w:b/>
                <w:bCs/>
                <w:color w:val="FFFFFF" w:themeColor="background1"/>
                <w:sz w:val="24"/>
                <w:szCs w:val="24"/>
                <w:rtl/>
                <w:lang w:bidi="ar-EG"/>
              </w:rPr>
            </w:pPr>
            <w:r>
              <w:rPr>
                <w:rFonts w:ascii="Sakkal Majalla" w:eastAsia="Calibri" w:hAnsi="Sakkal Majalla" w:cs="Sakkal Majalla" w:hint="cs"/>
                <w:b/>
                <w:bCs/>
                <w:color w:val="FFFFFF" w:themeColor="background1"/>
                <w:sz w:val="24"/>
                <w:szCs w:val="24"/>
                <w:rtl/>
                <w:lang w:bidi="ar-EG"/>
              </w:rPr>
              <w:t>التحول الرقمي</w:t>
            </w:r>
          </w:p>
        </w:tc>
        <w:tc>
          <w:tcPr>
            <w:tcW w:w="1226" w:type="dxa"/>
            <w:vAlign w:val="center"/>
          </w:tcPr>
          <w:p w14:paraId="35FF2848" w14:textId="12E7F853"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0.650</w:t>
            </w:r>
          </w:p>
        </w:tc>
        <w:tc>
          <w:tcPr>
            <w:tcW w:w="1460" w:type="dxa"/>
            <w:vAlign w:val="center"/>
          </w:tcPr>
          <w:p w14:paraId="18B9264E" w14:textId="0E4D6EA5"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0.052</w:t>
            </w:r>
          </w:p>
        </w:tc>
        <w:tc>
          <w:tcPr>
            <w:tcW w:w="1150" w:type="dxa"/>
            <w:vAlign w:val="center"/>
          </w:tcPr>
          <w:p w14:paraId="11FF3124" w14:textId="3FBA3E23"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0.760</w:t>
            </w:r>
          </w:p>
        </w:tc>
        <w:tc>
          <w:tcPr>
            <w:tcW w:w="1156" w:type="dxa"/>
            <w:vAlign w:val="center"/>
          </w:tcPr>
          <w:p w14:paraId="060CEB67" w14:textId="7852DA7E"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12.500</w:t>
            </w:r>
          </w:p>
        </w:tc>
        <w:tc>
          <w:tcPr>
            <w:tcW w:w="1387" w:type="dxa"/>
            <w:vAlign w:val="center"/>
          </w:tcPr>
          <w:p w14:paraId="38AF802C" w14:textId="77777777" w:rsidR="00805FEB" w:rsidRPr="00760F71" w:rsidRDefault="00805FEB" w:rsidP="003E5015">
            <w:pPr>
              <w:bidi/>
              <w:jc w:val="center"/>
              <w:rPr>
                <w:rFonts w:ascii="Sakkal Majalla" w:eastAsia="Calibri" w:hAnsi="Sakkal Majalla" w:cs="Sakkal Majalla"/>
                <w:sz w:val="24"/>
                <w:szCs w:val="24"/>
                <w:rtl/>
                <w:lang w:bidi="ar-EG"/>
              </w:rPr>
            </w:pPr>
            <w:r>
              <w:rPr>
                <w:rFonts w:ascii="Sakkal Majalla" w:eastAsia="Calibri" w:hAnsi="Sakkal Majalla" w:cs="Sakkal Majalla" w:hint="cs"/>
                <w:sz w:val="24"/>
                <w:szCs w:val="24"/>
                <w:rtl/>
                <w:lang w:bidi="ar-EG"/>
              </w:rPr>
              <w:t>0.000</w:t>
            </w:r>
          </w:p>
        </w:tc>
      </w:tr>
    </w:tbl>
    <w:p w14:paraId="650F1730" w14:textId="77777777" w:rsidR="00805FEB" w:rsidRDefault="00805FEB" w:rsidP="00805FEB">
      <w:pPr>
        <w:spacing w:line="276" w:lineRule="auto"/>
        <w:contextualSpacing/>
        <w:jc w:val="both"/>
        <w:rPr>
          <w:rFonts w:ascii="Sakkal Majalla" w:hAnsi="Sakkal Majalla" w:cs="Sakkal Majalla"/>
          <w:sz w:val="28"/>
          <w:szCs w:val="28"/>
          <w:rtl/>
        </w:rPr>
      </w:pPr>
    </w:p>
    <w:p w14:paraId="724F293F" w14:textId="51C8DB93" w:rsidR="00805FEB" w:rsidRPr="00805FEB" w:rsidRDefault="00805FEB" w:rsidP="00EE1E41">
      <w:pPr>
        <w:spacing w:line="276" w:lineRule="auto"/>
        <w:contextualSpacing/>
        <w:jc w:val="both"/>
        <w:rPr>
          <w:rFonts w:ascii="Sakkal Majalla" w:hAnsi="Sakkal Majalla" w:cs="Sakkal Majalla"/>
          <w:sz w:val="28"/>
          <w:szCs w:val="28"/>
          <w:rtl/>
        </w:rPr>
      </w:pPr>
      <w:r w:rsidRPr="00805FEB">
        <w:rPr>
          <w:rFonts w:ascii="Sakkal Majalla" w:hAnsi="Sakkal Majalla" w:cs="Sakkal Majalla"/>
          <w:sz w:val="28"/>
          <w:szCs w:val="28"/>
          <w:rtl/>
        </w:rPr>
        <w:t>تشير نتائج تحليل الانحدار المستخدم لدراسة أثر التحول الرقمي على التواصل إلى وجود تأثير ذي دلالة إحصائية، حيث بلغت قيمة (</w:t>
      </w:r>
      <w:r w:rsidRPr="00805FEB">
        <w:rPr>
          <w:rFonts w:ascii="Sakkal Majalla" w:hAnsi="Sakkal Majalla" w:cs="Sakkal Majalla"/>
          <w:sz w:val="28"/>
          <w:szCs w:val="28"/>
        </w:rPr>
        <w:t>F = 170.55</w:t>
      </w:r>
      <w:r w:rsidRPr="00805FEB">
        <w:rPr>
          <w:rFonts w:ascii="Sakkal Majalla" w:hAnsi="Sakkal Majalla" w:cs="Sakkal Majalla"/>
          <w:sz w:val="28"/>
          <w:szCs w:val="28"/>
          <w:rtl/>
        </w:rPr>
        <w:t>) عند مستوى دلالة (0.000)، مما يؤكد وجود تأثير دال إحصائيًا للتحول الرقمي على فعالية التواصل بين مقدمي الرعاية الصحية والمرضى في مستشفيات الأسنان الخاصة بمنطقة القصيم.</w:t>
      </w:r>
      <w:r w:rsidR="00EE1E41">
        <w:rPr>
          <w:rFonts w:ascii="Sakkal Majalla" w:hAnsi="Sakkal Majalla" w:cs="Sakkal Majalla" w:hint="cs"/>
          <w:sz w:val="28"/>
          <w:szCs w:val="28"/>
          <w:rtl/>
        </w:rPr>
        <w:t xml:space="preserve"> </w:t>
      </w:r>
      <w:r w:rsidRPr="00805FEB">
        <w:rPr>
          <w:rFonts w:ascii="Sakkal Majalla" w:hAnsi="Sakkal Majalla" w:cs="Sakkal Majalla"/>
          <w:sz w:val="28"/>
          <w:szCs w:val="28"/>
          <w:rtl/>
        </w:rPr>
        <w:t>كما بلغت قيمة معامل التحديد (</w:t>
      </w:r>
      <w:r w:rsidRPr="00805FEB">
        <w:rPr>
          <w:rFonts w:ascii="Sakkal Majalla" w:hAnsi="Sakkal Majalla" w:cs="Sakkal Majalla"/>
          <w:sz w:val="28"/>
          <w:szCs w:val="28"/>
        </w:rPr>
        <w:t>R² = 0.58</w:t>
      </w:r>
      <w:r w:rsidRPr="00805FEB">
        <w:rPr>
          <w:rFonts w:ascii="Sakkal Majalla" w:hAnsi="Sakkal Majalla" w:cs="Sakkal Majalla"/>
          <w:sz w:val="28"/>
          <w:szCs w:val="28"/>
          <w:rtl/>
        </w:rPr>
        <w:t>)، مما يدل على أن التحول الرقمي يفسر ما نسبته (58%) من التغير في مستوى التواصل، وهي نسبة تفسيرية جيدة تعكس دور التحول الرقمي في تحسين قنوات الاتصال وتسهيل التفاعل مع المرضى.</w:t>
      </w:r>
      <w:r w:rsidR="00EE1E41">
        <w:rPr>
          <w:rFonts w:ascii="Sakkal Majalla" w:hAnsi="Sakkal Majalla" w:cs="Sakkal Majalla" w:hint="cs"/>
          <w:sz w:val="28"/>
          <w:szCs w:val="28"/>
          <w:rtl/>
        </w:rPr>
        <w:t xml:space="preserve"> </w:t>
      </w:r>
      <w:r w:rsidRPr="00805FEB">
        <w:rPr>
          <w:rFonts w:ascii="Sakkal Majalla" w:hAnsi="Sakkal Majalla" w:cs="Sakkal Majalla"/>
          <w:sz w:val="28"/>
          <w:szCs w:val="28"/>
          <w:rtl/>
        </w:rPr>
        <w:t>كما بلغ معامل الارتباط (</w:t>
      </w:r>
      <w:r w:rsidRPr="00805FEB">
        <w:rPr>
          <w:rFonts w:ascii="Sakkal Majalla" w:hAnsi="Sakkal Majalla" w:cs="Sakkal Majalla"/>
          <w:sz w:val="28"/>
          <w:szCs w:val="28"/>
        </w:rPr>
        <w:t>R = 0.76</w:t>
      </w:r>
      <w:r w:rsidRPr="00805FEB">
        <w:rPr>
          <w:rFonts w:ascii="Sakkal Majalla" w:hAnsi="Sakkal Majalla" w:cs="Sakkal Majalla"/>
          <w:sz w:val="28"/>
          <w:szCs w:val="28"/>
          <w:rtl/>
        </w:rPr>
        <w:t>)، مما يشير إلى وجود علاقة ارتباطية موجبة قوية بين التحول الرقمي والتواصل.</w:t>
      </w:r>
    </w:p>
    <w:p w14:paraId="3B1C3603" w14:textId="219C8560" w:rsidR="00805FEB" w:rsidRDefault="00805FEB" w:rsidP="00805FEB">
      <w:pPr>
        <w:spacing w:line="276" w:lineRule="auto"/>
        <w:contextualSpacing/>
        <w:jc w:val="both"/>
        <w:rPr>
          <w:rFonts w:ascii="Sakkal Majalla" w:hAnsi="Sakkal Majalla" w:cs="Sakkal Majalla"/>
          <w:sz w:val="28"/>
          <w:szCs w:val="28"/>
          <w:rtl/>
        </w:rPr>
      </w:pPr>
      <w:r w:rsidRPr="00805FEB">
        <w:rPr>
          <w:rFonts w:ascii="Sakkal Majalla" w:hAnsi="Sakkal Majalla" w:cs="Sakkal Majalla"/>
          <w:sz w:val="28"/>
          <w:szCs w:val="28"/>
          <w:rtl/>
        </w:rPr>
        <w:t>أما فيما يتعلق بنتائج التحليل الجزئي، فقد أظهرت النتائج أن للتحول الرقمي تأثيرًا إيجابيًا مباشرًا على التواصل، حيث بلغت قيمة معامل الانحدار (</w:t>
      </w:r>
      <w:r w:rsidRPr="00805FEB">
        <w:rPr>
          <w:rFonts w:ascii="Sakkal Majalla" w:hAnsi="Sakkal Majalla" w:cs="Sakkal Majalla"/>
          <w:sz w:val="28"/>
          <w:szCs w:val="28"/>
        </w:rPr>
        <w:t>B = 0.650</w:t>
      </w:r>
      <w:r w:rsidRPr="00805FEB">
        <w:rPr>
          <w:rFonts w:ascii="Sakkal Majalla" w:hAnsi="Sakkal Majalla" w:cs="Sakkal Majalla"/>
          <w:sz w:val="28"/>
          <w:szCs w:val="28"/>
          <w:rtl/>
        </w:rPr>
        <w:t>)، كما بلغت قيمة (ت = 12.500) عند مستوى دلالة (0.000)، وهي قيمة مرتفعة تعكس قوة التأثير الإحصائي. كما بلغت قيمة معامل الانحدار المعياري (</w:t>
      </w:r>
      <w:r w:rsidRPr="00805FEB">
        <w:rPr>
          <w:rFonts w:ascii="Cambria" w:hAnsi="Cambria" w:cs="Cambria"/>
          <w:sz w:val="28"/>
          <w:szCs w:val="28"/>
        </w:rPr>
        <w:t>β</w:t>
      </w:r>
      <w:r w:rsidRPr="00805FEB">
        <w:rPr>
          <w:rFonts w:ascii="Sakkal Majalla" w:hAnsi="Sakkal Majalla" w:cs="Sakkal Majalla"/>
          <w:sz w:val="28"/>
          <w:szCs w:val="28"/>
        </w:rPr>
        <w:t xml:space="preserve"> = 0.760</w:t>
      </w:r>
      <w:r w:rsidRPr="00805FEB">
        <w:rPr>
          <w:rFonts w:ascii="Sakkal Majalla" w:hAnsi="Sakkal Majalla" w:cs="Sakkal Majalla"/>
          <w:sz w:val="28"/>
          <w:szCs w:val="28"/>
          <w:rtl/>
        </w:rPr>
        <w:t>)، مما يدل على أن التحول الرقمي يعد من المتغيرات المؤثرة بدرجة كبيرة في تحسين فعالية التواصل داخل المستشفيات.</w:t>
      </w:r>
    </w:p>
    <w:p w14:paraId="0CB567BB" w14:textId="265918B9" w:rsidR="00EE1E41" w:rsidRDefault="00EE1E41" w:rsidP="00805FEB">
      <w:pPr>
        <w:spacing w:line="276" w:lineRule="auto"/>
        <w:contextualSpacing/>
        <w:jc w:val="both"/>
        <w:rPr>
          <w:rFonts w:ascii="Sakkal Majalla" w:hAnsi="Sakkal Majalla" w:cs="Sakkal Majalla"/>
          <w:sz w:val="28"/>
          <w:szCs w:val="28"/>
          <w:rtl/>
        </w:rPr>
      </w:pPr>
    </w:p>
    <w:bookmarkEnd w:id="203"/>
    <w:p w14:paraId="431635FE" w14:textId="4622215F" w:rsidR="00EE1E41" w:rsidRDefault="00EE1E41" w:rsidP="00805FEB">
      <w:pPr>
        <w:spacing w:line="276" w:lineRule="auto"/>
        <w:contextualSpacing/>
        <w:jc w:val="both"/>
        <w:rPr>
          <w:rFonts w:ascii="Sakkal Majalla" w:hAnsi="Sakkal Majalla" w:cs="Sakkal Majalla"/>
          <w:sz w:val="28"/>
          <w:szCs w:val="28"/>
          <w:rtl/>
        </w:rPr>
      </w:pPr>
    </w:p>
    <w:p w14:paraId="26671A05" w14:textId="77777777" w:rsidR="00EE1E41" w:rsidRDefault="00EE1E41" w:rsidP="00805FEB">
      <w:pPr>
        <w:spacing w:line="276" w:lineRule="auto"/>
        <w:contextualSpacing/>
        <w:jc w:val="both"/>
        <w:rPr>
          <w:rFonts w:ascii="Sakkal Majalla" w:hAnsi="Sakkal Majalla" w:cs="Sakkal Majalla"/>
          <w:sz w:val="28"/>
          <w:szCs w:val="28"/>
          <w:rtl/>
        </w:rPr>
      </w:pPr>
    </w:p>
    <w:p w14:paraId="7177E6B0" w14:textId="77777777" w:rsidR="00805FEB" w:rsidRDefault="00805FEB" w:rsidP="00760F71">
      <w:pPr>
        <w:spacing w:line="276" w:lineRule="auto"/>
        <w:contextualSpacing/>
        <w:jc w:val="both"/>
        <w:rPr>
          <w:rFonts w:ascii="Sakkal Majalla" w:hAnsi="Sakkal Majalla" w:cs="Sakkal Majalla"/>
          <w:sz w:val="28"/>
          <w:szCs w:val="28"/>
          <w:rtl/>
        </w:rPr>
      </w:pPr>
    </w:p>
    <w:p w14:paraId="282E40CF" w14:textId="5C5E09DB" w:rsidR="00760F71" w:rsidRPr="00760F71" w:rsidRDefault="00760F71" w:rsidP="00EE1E41">
      <w:pPr>
        <w:keepNext/>
        <w:keepLines/>
        <w:spacing w:before="40" w:after="0"/>
        <w:ind w:left="270"/>
        <w:outlineLvl w:val="1"/>
        <w:rPr>
          <w:rFonts w:ascii="Sakkal Majalla" w:eastAsia="Calibri" w:hAnsi="Sakkal Majalla" w:cs="Sakkal Majalla"/>
          <w:b/>
          <w:bCs/>
          <w:sz w:val="30"/>
          <w:szCs w:val="30"/>
          <w:rtl/>
          <w:lang w:bidi="ar-EG"/>
        </w:rPr>
      </w:pPr>
      <w:bookmarkStart w:id="204" w:name="_Toc214287521"/>
      <w:bookmarkStart w:id="205" w:name="_Toc224820348"/>
      <w:bookmarkEnd w:id="170"/>
      <w:r w:rsidRPr="00760F71">
        <w:rPr>
          <w:rFonts w:ascii="Sakkal Majalla" w:eastAsia="Calibri" w:hAnsi="Sakkal Majalla" w:cs="Sakkal Majalla"/>
          <w:b/>
          <w:bCs/>
          <w:sz w:val="30"/>
          <w:szCs w:val="30"/>
          <w:rtl/>
          <w:lang w:bidi="ar-EG"/>
        </w:rPr>
        <w:lastRenderedPageBreak/>
        <w:t>2.4. النتائج ومناقشتها</w:t>
      </w:r>
      <w:bookmarkEnd w:id="204"/>
      <w:bookmarkEnd w:id="205"/>
    </w:p>
    <w:p w14:paraId="748119E5" w14:textId="6CAA0F5B" w:rsidR="00B31983" w:rsidRPr="00760F71" w:rsidRDefault="00B31983" w:rsidP="00760F71">
      <w:pPr>
        <w:contextualSpacing/>
        <w:jc w:val="both"/>
        <w:rPr>
          <w:rFonts w:ascii="Sakkal Majalla" w:hAnsi="Sakkal Majalla" w:cs="Sakkal Majalla"/>
          <w:sz w:val="28"/>
          <w:szCs w:val="28"/>
          <w:rtl/>
        </w:rPr>
      </w:pPr>
      <w:bookmarkStart w:id="206" w:name="_Hlk214295198"/>
      <w:bookmarkStart w:id="207" w:name="_Hlk224825752"/>
      <w:r w:rsidRPr="00B31983">
        <w:rPr>
          <w:rFonts w:ascii="Sakkal Majalla" w:hAnsi="Sakkal Majalla" w:cs="Sakkal Majalla"/>
          <w:sz w:val="28"/>
          <w:szCs w:val="28"/>
          <w:rtl/>
        </w:rPr>
        <w:t xml:space="preserve">أظهرت النتائج أن </w:t>
      </w:r>
      <w:r w:rsidRPr="00B31983">
        <w:rPr>
          <w:rFonts w:ascii="Sakkal Majalla" w:hAnsi="Sakkal Majalla" w:cs="Sakkal Majalla"/>
          <w:b/>
          <w:bCs/>
          <w:sz w:val="28"/>
          <w:szCs w:val="28"/>
          <w:u w:val="single"/>
          <w:rtl/>
        </w:rPr>
        <w:t>مستوى تطبيق التحول الرقمي</w:t>
      </w:r>
      <w:r w:rsidRPr="00B31983">
        <w:rPr>
          <w:rFonts w:ascii="Sakkal Majalla" w:hAnsi="Sakkal Majalla" w:cs="Sakkal Majalla"/>
          <w:sz w:val="28"/>
          <w:szCs w:val="28"/>
          <w:rtl/>
        </w:rPr>
        <w:t xml:space="preserve"> داخل </w:t>
      </w:r>
      <w:bookmarkStart w:id="208" w:name="_Hlk224825725"/>
      <w:r w:rsidRPr="00B31983">
        <w:rPr>
          <w:rFonts w:ascii="Sakkal Majalla" w:hAnsi="Sakkal Majalla" w:cs="Sakkal Majalla"/>
          <w:sz w:val="28"/>
          <w:szCs w:val="28"/>
          <w:rtl/>
        </w:rPr>
        <w:t xml:space="preserve">مستشفيات القطاع الخاص لطب الأسنان بمنطقة القصيم </w:t>
      </w:r>
      <w:bookmarkEnd w:id="208"/>
      <w:r w:rsidRPr="00B31983">
        <w:rPr>
          <w:rFonts w:ascii="Sakkal Majalla" w:hAnsi="Sakkal Majalla" w:cs="Sakkal Majalla"/>
          <w:sz w:val="28"/>
          <w:szCs w:val="28"/>
          <w:rtl/>
        </w:rPr>
        <w:t xml:space="preserve">جاء </w:t>
      </w:r>
      <w:r w:rsidRPr="00B31983">
        <w:rPr>
          <w:rFonts w:ascii="Sakkal Majalla" w:hAnsi="Sakkal Majalla" w:cs="Sakkal Majalla"/>
          <w:b/>
          <w:bCs/>
          <w:sz w:val="28"/>
          <w:szCs w:val="28"/>
          <w:u w:val="single"/>
          <w:rtl/>
        </w:rPr>
        <w:t>مرتفعًا</w:t>
      </w:r>
      <w:r w:rsidRPr="00B31983">
        <w:rPr>
          <w:rFonts w:ascii="Sakkal Majalla" w:hAnsi="Sakkal Majalla" w:cs="Sakkal Majalla"/>
          <w:sz w:val="28"/>
          <w:szCs w:val="28"/>
          <w:rtl/>
        </w:rPr>
        <w:t xml:space="preserve"> بمتوسط حسابي (4.05) وانحراف معياري (0.75)؛ حيث تبين أن المستشفيات تعتمد بشكل كبير على الأنظمة الرقمية الحديثة في تقديم الخدمات الصحية، كما يتم استخدام السجلات الطبية الإلكترونية بكفاءة عالية، وتسهم التقنيات الرقمية في تسريع الإجراءات وتحسين دقة التشخيص والعلاج، بالإضافة إلى توفر بنية تحتية تقنية داعمة للتحول الرقمي، واستخدام التطبيقات الرقمية في التواصل مع المرضى. وهو ما يتفق مع دراسة (</w:t>
      </w:r>
      <w:r w:rsidRPr="00B31983">
        <w:rPr>
          <w:rFonts w:ascii="Sakkal Majalla" w:hAnsi="Sakkal Majalla" w:cs="Sakkal Majalla"/>
          <w:sz w:val="28"/>
          <w:szCs w:val="28"/>
        </w:rPr>
        <w:t>Putra et al., 2024</w:t>
      </w:r>
      <w:r w:rsidRPr="00B31983">
        <w:rPr>
          <w:rFonts w:ascii="Sakkal Majalla" w:hAnsi="Sakkal Majalla" w:cs="Sakkal Majalla"/>
          <w:sz w:val="28"/>
          <w:szCs w:val="28"/>
          <w:rtl/>
        </w:rPr>
        <w:t>) التي أكدت أن تطبيقات الصحة الإلكترونية، مثل السجلات الطبية الإلكترونية والتطبيقات الذكية، تسهم في تحسين جودة الخدمات الصحية وتسهيل الوصول إليها. كما تتفق هذه النتيجة مع دراسة (العتيبي، 2025) التي أشارت إلى أن التحول الرقمي له تأثير معنوي في تحسين خدمات الرعاية الصحية ورفع كفاءتها.</w:t>
      </w:r>
    </w:p>
    <w:p w14:paraId="1003E276" w14:textId="2E9A08D8" w:rsidR="00760F71" w:rsidRPr="00760F71" w:rsidRDefault="00B31983" w:rsidP="00760F71">
      <w:pPr>
        <w:contextualSpacing/>
        <w:jc w:val="both"/>
        <w:rPr>
          <w:rFonts w:ascii="Sakkal Majalla" w:hAnsi="Sakkal Majalla" w:cs="Sakkal Majalla"/>
          <w:sz w:val="28"/>
          <w:szCs w:val="28"/>
          <w:rtl/>
        </w:rPr>
      </w:pPr>
      <w:r w:rsidRPr="00B31983">
        <w:rPr>
          <w:rFonts w:ascii="Sakkal Majalla" w:hAnsi="Sakkal Majalla" w:cs="Sakkal Majalla"/>
          <w:sz w:val="28"/>
          <w:szCs w:val="28"/>
          <w:rtl/>
        </w:rPr>
        <w:t xml:space="preserve">كما أظهرت النتائج أن </w:t>
      </w:r>
      <w:r w:rsidRPr="00FF47F7">
        <w:rPr>
          <w:rFonts w:ascii="Sakkal Majalla" w:hAnsi="Sakkal Majalla" w:cs="Sakkal Majalla"/>
          <w:b/>
          <w:bCs/>
          <w:sz w:val="28"/>
          <w:szCs w:val="28"/>
          <w:u w:val="single"/>
          <w:rtl/>
        </w:rPr>
        <w:t>مستوى الاستجابة</w:t>
      </w:r>
      <w:r w:rsidRPr="00B31983">
        <w:rPr>
          <w:rFonts w:ascii="Sakkal Majalla" w:hAnsi="Sakkal Majalla" w:cs="Sakkal Majalla"/>
          <w:sz w:val="28"/>
          <w:szCs w:val="28"/>
          <w:rtl/>
        </w:rPr>
        <w:t xml:space="preserve"> داخل مستشفيات الأسنان الخاصة بمنطقة القصيم جاء </w:t>
      </w:r>
      <w:r w:rsidRPr="00FF47F7">
        <w:rPr>
          <w:rFonts w:ascii="Sakkal Majalla" w:hAnsi="Sakkal Majalla" w:cs="Sakkal Majalla"/>
          <w:b/>
          <w:bCs/>
          <w:sz w:val="28"/>
          <w:szCs w:val="28"/>
          <w:u w:val="single"/>
          <w:rtl/>
        </w:rPr>
        <w:t>مرتفعًا</w:t>
      </w:r>
      <w:r w:rsidRPr="00B31983">
        <w:rPr>
          <w:rFonts w:ascii="Sakkal Majalla" w:hAnsi="Sakkal Majalla" w:cs="Sakkal Majalla"/>
          <w:sz w:val="28"/>
          <w:szCs w:val="28"/>
          <w:rtl/>
        </w:rPr>
        <w:t xml:space="preserve"> بمتوسط حسابي (4.08) وانحراف معياري (0.98)، حيث تبين أن المستشفيات تستجيب بسرعة لاحتياجات المرضى، ويتم التعامل مع الحالات الطارئة بكفاءة وسرعة، ويحرص العاملون على تلبية طلبات المرضى بشكل فوري، مع تقليل فترات الانتظار قدر الإمكان. ويتفق ذلك مع دراسة (</w:t>
      </w:r>
      <w:r w:rsidRPr="00B31983">
        <w:rPr>
          <w:rFonts w:ascii="Sakkal Majalla" w:hAnsi="Sakkal Majalla" w:cs="Sakkal Majalla"/>
          <w:sz w:val="28"/>
          <w:szCs w:val="28"/>
        </w:rPr>
        <w:t>Putra et al., 2024</w:t>
      </w:r>
      <w:r w:rsidRPr="00B31983">
        <w:rPr>
          <w:rFonts w:ascii="Sakkal Majalla" w:hAnsi="Sakkal Majalla" w:cs="Sakkal Majalla"/>
          <w:sz w:val="28"/>
          <w:szCs w:val="28"/>
          <w:rtl/>
        </w:rPr>
        <w:t>) التي أكدت أن التحول الرقمي يسهم في تحسين سرعة الحصول على الخدمات الصحية، كما يدعم هذه النتيجة ما توصلت إليه دراسة (الثقفي وآخرون، 2025) التي بينت أن رقمنة الخدمات الصحية تؤدي إلى تحسين أداء المستشفيات وزيادة كفاءتها التشغيلية.</w:t>
      </w:r>
    </w:p>
    <w:p w14:paraId="3EB044FB" w14:textId="727FAA58" w:rsidR="00FF47F7" w:rsidRPr="00FF47F7" w:rsidRDefault="00FF47F7" w:rsidP="00FF47F7">
      <w:pPr>
        <w:contextualSpacing/>
        <w:jc w:val="both"/>
        <w:rPr>
          <w:rFonts w:ascii="Sakkal Majalla" w:hAnsi="Sakkal Majalla" w:cs="Sakkal Majalla"/>
          <w:sz w:val="28"/>
          <w:szCs w:val="28"/>
          <w:rtl/>
        </w:rPr>
      </w:pPr>
      <w:r w:rsidRPr="00FF47F7">
        <w:rPr>
          <w:rFonts w:ascii="Sakkal Majalla" w:hAnsi="Sakkal Majalla" w:cs="Sakkal Majalla"/>
          <w:sz w:val="28"/>
          <w:szCs w:val="28"/>
          <w:rtl/>
        </w:rPr>
        <w:t xml:space="preserve">وأظهرت النتائج كذلك </w:t>
      </w:r>
      <w:r w:rsidRPr="00FF47F7">
        <w:rPr>
          <w:rFonts w:ascii="Sakkal Majalla" w:hAnsi="Sakkal Majalla" w:cs="Sakkal Majalla"/>
          <w:b/>
          <w:bCs/>
          <w:sz w:val="28"/>
          <w:szCs w:val="28"/>
          <w:u w:val="single"/>
          <w:rtl/>
        </w:rPr>
        <w:t>أن مستوى الموثوقية جاء مرتفعًا</w:t>
      </w:r>
      <w:r w:rsidRPr="00FF47F7">
        <w:rPr>
          <w:rFonts w:ascii="Sakkal Majalla" w:hAnsi="Sakkal Majalla" w:cs="Sakkal Majalla"/>
          <w:sz w:val="28"/>
          <w:szCs w:val="28"/>
          <w:rtl/>
        </w:rPr>
        <w:t xml:space="preserve"> بمتوسط حسابي (4.12) وانحراف معياري (0.72)، حيث تبين أن المستشفيات تقدم خدمات صحية دقيقة وخالية من الأخطاء، ويمكن الاعتماد عليها في تقديم الرعاية الصحية، كما تلتزم بالمواعيد المحددة وتنفذ الإجراءات الطبية بكفاءة عالية. وتتفق هذه النتيجة مع دراسة (محسن، 2025) التي أكدت أن استخدام أدوات التحليل الرقمي وذكاء الأعمال يسهم في تحسين دقة التشخيص واتخاذ القرار، مما ينعكس إيجابًا على جودة الخدمات الصحية. كما تتوافق مع دراسة (</w:t>
      </w:r>
      <w:r w:rsidRPr="00FF47F7">
        <w:rPr>
          <w:rFonts w:ascii="Sakkal Majalla" w:hAnsi="Sakkal Majalla" w:cs="Sakkal Majalla"/>
          <w:sz w:val="28"/>
          <w:szCs w:val="28"/>
        </w:rPr>
        <w:t>Emran et al., 2025</w:t>
      </w:r>
      <w:r w:rsidRPr="00FF47F7">
        <w:rPr>
          <w:rFonts w:ascii="Sakkal Majalla" w:hAnsi="Sakkal Majalla" w:cs="Sakkal Majalla"/>
          <w:sz w:val="28"/>
          <w:szCs w:val="28"/>
          <w:rtl/>
        </w:rPr>
        <w:t>) التي أشارت إلى أن التحول الرقمي يعزز الكفاءة التشغيلية ويرفع جودة الأداء الصحي.</w:t>
      </w:r>
    </w:p>
    <w:p w14:paraId="0FBAA176" w14:textId="26B6ED3A" w:rsidR="00FF47F7" w:rsidRPr="00FF47F7" w:rsidRDefault="00FF47F7" w:rsidP="00FF47F7">
      <w:pPr>
        <w:contextualSpacing/>
        <w:jc w:val="both"/>
        <w:rPr>
          <w:rFonts w:ascii="Sakkal Majalla" w:hAnsi="Sakkal Majalla" w:cs="Sakkal Majalla"/>
          <w:sz w:val="28"/>
          <w:szCs w:val="28"/>
          <w:rtl/>
        </w:rPr>
      </w:pPr>
      <w:r w:rsidRPr="00FF47F7">
        <w:rPr>
          <w:rFonts w:ascii="Sakkal Majalla" w:hAnsi="Sakkal Majalla" w:cs="Sakkal Majalla"/>
          <w:sz w:val="28"/>
          <w:szCs w:val="28"/>
          <w:rtl/>
        </w:rPr>
        <w:t xml:space="preserve">كما بينت النتائج أن </w:t>
      </w:r>
      <w:r w:rsidRPr="00FF47F7">
        <w:rPr>
          <w:rFonts w:ascii="Sakkal Majalla" w:hAnsi="Sakkal Majalla" w:cs="Sakkal Majalla"/>
          <w:b/>
          <w:bCs/>
          <w:sz w:val="28"/>
          <w:szCs w:val="28"/>
          <w:u w:val="single"/>
          <w:rtl/>
        </w:rPr>
        <w:t>مستوى الأمن والسلامة جاء مرتفعًا</w:t>
      </w:r>
      <w:r w:rsidRPr="00FF47F7">
        <w:rPr>
          <w:rFonts w:ascii="Sakkal Majalla" w:hAnsi="Sakkal Majalla" w:cs="Sakkal Majalla"/>
          <w:sz w:val="28"/>
          <w:szCs w:val="28"/>
          <w:rtl/>
        </w:rPr>
        <w:t xml:space="preserve"> بمتوسط حسابي (4.17) وانحراف معياري (0.82)، حيث تلتزم المستشفيات بتطبيق معايير السلامة الطبية، وتوفر بيئة آمنة للمرضى والعاملين، وتحافظ على سرية بيانات المرضى، بالإضافة إلى استخدام الأنظمة الرقمية لحماية المعلومات الصحية. وتتفق هذه النتيجة مع دراسة (الشمراني، 2025) التي أكدت أهمية التحول الرقمي في تعزيز أمن المعلومات الصحية وحماية البيانات، كما تدعمها دراسة (العتيبي، 2025) التي شددت على ضرورة تدريب العاملين على حماية البيانات وتعزيز الأمن المعلوماتي في المؤسسات الصحية.</w:t>
      </w:r>
    </w:p>
    <w:p w14:paraId="00137022" w14:textId="52B79C44" w:rsidR="00760F71" w:rsidRDefault="00FF47F7" w:rsidP="00FF47F7">
      <w:pPr>
        <w:contextualSpacing/>
        <w:jc w:val="both"/>
        <w:rPr>
          <w:rFonts w:ascii="Sakkal Majalla" w:hAnsi="Sakkal Majalla" w:cs="Sakkal Majalla"/>
          <w:sz w:val="28"/>
          <w:szCs w:val="28"/>
          <w:rtl/>
        </w:rPr>
      </w:pPr>
      <w:r w:rsidRPr="00FF47F7">
        <w:rPr>
          <w:rFonts w:ascii="Sakkal Majalla" w:hAnsi="Sakkal Majalla" w:cs="Sakkal Majalla"/>
          <w:sz w:val="28"/>
          <w:szCs w:val="28"/>
          <w:rtl/>
        </w:rPr>
        <w:t xml:space="preserve">وأشارت النتائج إلى أن </w:t>
      </w:r>
      <w:r w:rsidRPr="00FF47F7">
        <w:rPr>
          <w:rFonts w:ascii="Sakkal Majalla" w:hAnsi="Sakkal Majalla" w:cs="Sakkal Majalla"/>
          <w:b/>
          <w:bCs/>
          <w:sz w:val="28"/>
          <w:szCs w:val="28"/>
          <w:u w:val="single"/>
          <w:rtl/>
        </w:rPr>
        <w:t>مستوى التواصل جاء مرتفعًا</w:t>
      </w:r>
      <w:r w:rsidRPr="00FF47F7">
        <w:rPr>
          <w:rFonts w:ascii="Sakkal Majalla" w:hAnsi="Sakkal Majalla" w:cs="Sakkal Majalla"/>
          <w:sz w:val="28"/>
          <w:szCs w:val="28"/>
          <w:rtl/>
        </w:rPr>
        <w:t xml:space="preserve"> بمتوسط حسابي (4.04) وانحراف معياري (0.76)، حيث تبين أن الكادر الطبي يقدم معلومات واضحة للمرضى، ويتم التواصل معهم بشكل فعال ومستمر، مع استخدام الوسائل الرقمية لتسهيل عملية التواصل، مما يعزز شعور المرضى بالاهتمام. ويتفق ذلك مع دراسة (</w:t>
      </w:r>
      <w:r w:rsidRPr="00FF47F7">
        <w:rPr>
          <w:rFonts w:ascii="Sakkal Majalla" w:hAnsi="Sakkal Majalla" w:cs="Sakkal Majalla"/>
          <w:sz w:val="28"/>
          <w:szCs w:val="28"/>
        </w:rPr>
        <w:t>Putra et al., 2024</w:t>
      </w:r>
      <w:r w:rsidRPr="00FF47F7">
        <w:rPr>
          <w:rFonts w:ascii="Sakkal Majalla" w:hAnsi="Sakkal Majalla" w:cs="Sakkal Majalla"/>
          <w:sz w:val="28"/>
          <w:szCs w:val="28"/>
          <w:rtl/>
        </w:rPr>
        <w:t xml:space="preserve">) التي أكدت أن التطبيقات الرقمية تسهم في تحسين تجربة المستفيد وتعزيز التفاعل بين مقدمي الخدمة والمرضى، كما تدعمه دراسة </w:t>
      </w:r>
      <w:r w:rsidRPr="00FF47F7">
        <w:rPr>
          <w:rFonts w:ascii="Sakkal Majalla" w:hAnsi="Sakkal Majalla" w:cs="Sakkal Majalla"/>
          <w:sz w:val="28"/>
          <w:szCs w:val="28"/>
          <w:rtl/>
        </w:rPr>
        <w:lastRenderedPageBreak/>
        <w:t>(</w:t>
      </w:r>
      <w:r w:rsidRPr="00FF47F7">
        <w:rPr>
          <w:rFonts w:ascii="Sakkal Majalla" w:hAnsi="Sakkal Majalla" w:cs="Sakkal Majalla"/>
          <w:sz w:val="28"/>
          <w:szCs w:val="28"/>
        </w:rPr>
        <w:t>Emran et al., 2025</w:t>
      </w:r>
      <w:r w:rsidRPr="00FF47F7">
        <w:rPr>
          <w:rFonts w:ascii="Sakkal Majalla" w:hAnsi="Sakkal Majalla" w:cs="Sakkal Majalla"/>
          <w:sz w:val="28"/>
          <w:szCs w:val="28"/>
          <w:rtl/>
        </w:rPr>
        <w:t>) التي أشارت إلى أن التحول الرقمي يسهم في تحسين تجربة المستخدم ورفع مستوى الرضا عن الخدمات الصحية.</w:t>
      </w:r>
    </w:p>
    <w:p w14:paraId="7FF0B343" w14:textId="2FE34D23" w:rsidR="00FF47F7" w:rsidRPr="00FF47F7" w:rsidRDefault="00FF47F7" w:rsidP="00FF47F7">
      <w:pPr>
        <w:contextualSpacing/>
        <w:rPr>
          <w:rFonts w:ascii="Sakkal Majalla" w:hAnsi="Sakkal Majalla" w:cs="Sakkal Majalla"/>
          <w:sz w:val="28"/>
          <w:szCs w:val="28"/>
          <w:rtl/>
        </w:rPr>
      </w:pPr>
      <w:r w:rsidRPr="00FF47F7">
        <w:rPr>
          <w:rFonts w:ascii="Sakkal Majalla" w:hAnsi="Sakkal Majalla" w:cs="Sakkal Majalla"/>
          <w:sz w:val="28"/>
          <w:szCs w:val="28"/>
          <w:rtl/>
        </w:rPr>
        <w:t>وأكدت النتائج وجود تأثير دال إحصائيًا للتحول الرقمي على جودة الخدمات الصحية بأبعادها (الاستجابة، الموثوقية، الأمن والسلامة، التواصل)، حيث أظهرت نتائج تحليل الانحدار وجود علاقة قوية وموجبة بين التحول الرقمي وكل بعد من أبعاد جودة الخدمات الصحية. فقد بلغت قيمة (</w:t>
      </w:r>
      <w:r w:rsidRPr="00FF47F7">
        <w:rPr>
          <w:rFonts w:ascii="Sakkal Majalla" w:hAnsi="Sakkal Majalla" w:cs="Sakkal Majalla"/>
          <w:sz w:val="28"/>
          <w:szCs w:val="28"/>
        </w:rPr>
        <w:t>F = 185.22</w:t>
      </w:r>
      <w:r w:rsidRPr="00FF47F7">
        <w:rPr>
          <w:rFonts w:ascii="Sakkal Majalla" w:hAnsi="Sakkal Majalla" w:cs="Sakkal Majalla"/>
          <w:sz w:val="28"/>
          <w:szCs w:val="28"/>
          <w:rtl/>
        </w:rPr>
        <w:t>) لبعد الاستجابة، و(</w:t>
      </w:r>
      <w:r w:rsidRPr="00FF47F7">
        <w:rPr>
          <w:rFonts w:ascii="Sakkal Majalla" w:hAnsi="Sakkal Majalla" w:cs="Sakkal Majalla"/>
          <w:sz w:val="28"/>
          <w:szCs w:val="28"/>
        </w:rPr>
        <w:t>F = 198.30</w:t>
      </w:r>
      <w:r w:rsidRPr="00FF47F7">
        <w:rPr>
          <w:rFonts w:ascii="Sakkal Majalla" w:hAnsi="Sakkal Majalla" w:cs="Sakkal Majalla"/>
          <w:sz w:val="28"/>
          <w:szCs w:val="28"/>
          <w:rtl/>
        </w:rPr>
        <w:t>) لبعد الموثوقية، و(</w:t>
      </w:r>
      <w:r w:rsidRPr="00FF47F7">
        <w:rPr>
          <w:rFonts w:ascii="Sakkal Majalla" w:hAnsi="Sakkal Majalla" w:cs="Sakkal Majalla"/>
          <w:sz w:val="28"/>
          <w:szCs w:val="28"/>
        </w:rPr>
        <w:t>F = 225.10</w:t>
      </w:r>
      <w:r w:rsidRPr="00FF47F7">
        <w:rPr>
          <w:rFonts w:ascii="Sakkal Majalla" w:hAnsi="Sakkal Majalla" w:cs="Sakkal Majalla"/>
          <w:sz w:val="28"/>
          <w:szCs w:val="28"/>
          <w:rtl/>
        </w:rPr>
        <w:t>) لبعد الأمن والسلامة، و(</w:t>
      </w:r>
      <w:r w:rsidRPr="00FF47F7">
        <w:rPr>
          <w:rFonts w:ascii="Sakkal Majalla" w:hAnsi="Sakkal Majalla" w:cs="Sakkal Majalla"/>
          <w:sz w:val="28"/>
          <w:szCs w:val="28"/>
        </w:rPr>
        <w:t>F = 170.55</w:t>
      </w:r>
      <w:r w:rsidRPr="00FF47F7">
        <w:rPr>
          <w:rFonts w:ascii="Sakkal Majalla" w:hAnsi="Sakkal Majalla" w:cs="Sakkal Majalla"/>
          <w:sz w:val="28"/>
          <w:szCs w:val="28"/>
          <w:rtl/>
        </w:rPr>
        <w:t>) لبعد التواصل، وجميعها عند مستوى دلالة (0.000)، مما يؤكد وجود تأثير معنوي للتحول الرقمي على تحسين جودة الخدمات الصحية.</w:t>
      </w:r>
    </w:p>
    <w:p w14:paraId="04C182BA" w14:textId="3E12FF92" w:rsidR="00760F71" w:rsidRPr="00760F71" w:rsidRDefault="00FF47F7" w:rsidP="00FF47F7">
      <w:pPr>
        <w:contextualSpacing/>
        <w:jc w:val="both"/>
        <w:rPr>
          <w:rFonts w:ascii="Sakkal Majalla" w:hAnsi="Sakkal Majalla" w:cs="Sakkal Majalla"/>
          <w:sz w:val="28"/>
          <w:szCs w:val="28"/>
          <w:rtl/>
        </w:rPr>
      </w:pPr>
      <w:r w:rsidRPr="00FF47F7">
        <w:rPr>
          <w:rFonts w:ascii="Sakkal Majalla" w:hAnsi="Sakkal Majalla" w:cs="Sakkal Majalla"/>
          <w:sz w:val="28"/>
          <w:szCs w:val="28"/>
          <w:rtl/>
        </w:rPr>
        <w:t>كما أوضحت النتائج أن التحول الرقمي يفسر نسبًا مرتفعة من التغير في أبعاد جودة الخدمات الصحية، حيث بلغت نسبة التفسير (61%) للاستجابة، و(64%) للموثوقية، و(69%) للأمن والسلامة، و(58%) للتواصل، مما يعكس الدور الكبير للتحول الرقمي في تطوير الخدمات الصحية. وتتفق هذه النتائج مع دراسة (لبيض، 2025) التي أكدت أن التحول الرقمي يسهم بدرجة كبيرة في تحسين جودة الخدمات الصحية، كما تتوافق مع دراسة (الثقفي وآخرون، 2025) التي أثبتت وجود تأثير إيجابي لرقمنة الخدمات الصحية على أداء المستشفيات. كذلك تدعم دراسة (</w:t>
      </w:r>
      <w:r w:rsidRPr="00FF47F7">
        <w:rPr>
          <w:rFonts w:ascii="Sakkal Majalla" w:hAnsi="Sakkal Majalla" w:cs="Sakkal Majalla"/>
          <w:sz w:val="28"/>
          <w:szCs w:val="28"/>
        </w:rPr>
        <w:t>Emran et al., 2025</w:t>
      </w:r>
      <w:r w:rsidRPr="00FF47F7">
        <w:rPr>
          <w:rFonts w:ascii="Sakkal Majalla" w:hAnsi="Sakkal Majalla" w:cs="Sakkal Majalla"/>
          <w:sz w:val="28"/>
          <w:szCs w:val="28"/>
          <w:rtl/>
        </w:rPr>
        <w:t>) هذه النتائج، حيث أكدت أن التحول الرقمي يعزز جودة الخدمات الصحية من خلال تحسين الكفاءة التشغيلية وتطوير الموارد البشرية والبنية التحتية التقنية.</w:t>
      </w:r>
      <w:bookmarkEnd w:id="206"/>
    </w:p>
    <w:p w14:paraId="0EC0B9CB" w14:textId="77777777" w:rsidR="00760F71" w:rsidRPr="00760F71" w:rsidRDefault="00760F71" w:rsidP="00760F71">
      <w:pPr>
        <w:keepNext/>
        <w:keepLines/>
        <w:spacing w:before="40" w:after="0"/>
        <w:ind w:left="270"/>
        <w:outlineLvl w:val="1"/>
        <w:rPr>
          <w:rFonts w:ascii="Sakkal Majalla" w:eastAsia="Calibri" w:hAnsi="Sakkal Majalla" w:cs="Sakkal Majalla"/>
          <w:b/>
          <w:bCs/>
          <w:sz w:val="30"/>
          <w:szCs w:val="30"/>
          <w:rtl/>
          <w:lang w:bidi="ar-EG"/>
        </w:rPr>
      </w:pPr>
      <w:bookmarkStart w:id="209" w:name="_Toc214287522"/>
      <w:bookmarkStart w:id="210" w:name="_Toc224820349"/>
      <w:bookmarkEnd w:id="207"/>
      <w:r w:rsidRPr="00760F71">
        <w:rPr>
          <w:rFonts w:ascii="Sakkal Majalla" w:eastAsia="Calibri" w:hAnsi="Sakkal Majalla" w:cs="Sakkal Majalla"/>
          <w:b/>
          <w:bCs/>
          <w:sz w:val="30"/>
          <w:szCs w:val="30"/>
          <w:rtl/>
          <w:lang w:bidi="ar-EG"/>
        </w:rPr>
        <w:t>3.4. التوصيات المقترحة</w:t>
      </w:r>
      <w:bookmarkEnd w:id="209"/>
      <w:bookmarkEnd w:id="210"/>
    </w:p>
    <w:p w14:paraId="60D32DCF" w14:textId="5DC35420" w:rsidR="00FF47F7" w:rsidRDefault="00FF47F7" w:rsidP="00760F71">
      <w:pPr>
        <w:contextualSpacing/>
        <w:jc w:val="both"/>
        <w:rPr>
          <w:rFonts w:ascii="Sakkal Majalla" w:hAnsi="Sakkal Majalla" w:cs="Sakkal Majalla"/>
          <w:sz w:val="28"/>
          <w:szCs w:val="28"/>
          <w:rtl/>
        </w:rPr>
      </w:pPr>
      <w:r w:rsidRPr="00FF47F7">
        <w:rPr>
          <w:rFonts w:ascii="Sakkal Majalla" w:hAnsi="Sakkal Majalla" w:cs="Sakkal Majalla"/>
          <w:sz w:val="28"/>
          <w:szCs w:val="28"/>
          <w:rtl/>
        </w:rPr>
        <w:t>في ضوء النتائج التي توصلت إليها الدراسة، يمكن تقديم مجموعة من التوصيات التي من شأنها تعزيز تطبيق التحول الرقمي وتحسين جودة الخدمات الصحية في مستشفيات القطاع الخاص لطب الأسنان بمنطقة القصيم، وذلك على النحو الآتي:</w:t>
      </w:r>
    </w:p>
    <w:p w14:paraId="44276AD1" w14:textId="77777777" w:rsidR="00FF47F7" w:rsidRPr="00FF47F7" w:rsidRDefault="00FF47F7" w:rsidP="00FF47F7">
      <w:pPr>
        <w:pStyle w:val="ListParagraph"/>
        <w:numPr>
          <w:ilvl w:val="0"/>
          <w:numId w:val="19"/>
        </w:numPr>
        <w:bidi/>
        <w:jc w:val="both"/>
        <w:rPr>
          <w:rFonts w:ascii="Sakkal Majalla" w:hAnsi="Sakkal Majalla" w:cs="Sakkal Majalla"/>
          <w:sz w:val="28"/>
          <w:szCs w:val="28"/>
          <w:rtl/>
        </w:rPr>
      </w:pPr>
      <w:bookmarkStart w:id="211" w:name="_Hlk224825798"/>
      <w:r w:rsidRPr="00FF47F7">
        <w:rPr>
          <w:rFonts w:ascii="Sakkal Majalla" w:hAnsi="Sakkal Majalla" w:cs="Sakkal Majalla"/>
          <w:sz w:val="28"/>
          <w:szCs w:val="28"/>
          <w:rtl/>
        </w:rPr>
        <w:t>ضرورة تعزيز الاستثمار في البنية التحتية الرقمية داخل المستشفيات، بما يشمل تطوير الأنظمة الإلكترونية وتحديث الأجهزة والتقنيات المستخدمة، لما لذلك من دور أساسي في دعم جودة الخدمات الصحية.</w:t>
      </w:r>
    </w:p>
    <w:p w14:paraId="32FAF1B2" w14:textId="77777777" w:rsidR="00FF47F7" w:rsidRDefault="00FF47F7" w:rsidP="00FF47F7">
      <w:pPr>
        <w:pStyle w:val="ListParagraph"/>
        <w:numPr>
          <w:ilvl w:val="0"/>
          <w:numId w:val="19"/>
        </w:numPr>
        <w:bidi/>
        <w:jc w:val="both"/>
        <w:rPr>
          <w:rFonts w:ascii="Sakkal Majalla" w:hAnsi="Sakkal Majalla" w:cs="Sakkal Majalla"/>
          <w:sz w:val="28"/>
          <w:szCs w:val="28"/>
        </w:rPr>
      </w:pPr>
      <w:r w:rsidRPr="00FF47F7">
        <w:rPr>
          <w:rFonts w:ascii="Sakkal Majalla" w:hAnsi="Sakkal Majalla" w:cs="Sakkal Majalla"/>
          <w:sz w:val="28"/>
          <w:szCs w:val="28"/>
          <w:rtl/>
        </w:rPr>
        <w:t>الاهتمام بتطوير مهارات العاملين في المجال الصحي من خلال التدريب المستمر على استخدام الأنظمة الرقمية والتقنيات الحديثة، بما يسهم في تحسين كفاءة الأداء وسرعة الاستجابة.</w:t>
      </w:r>
    </w:p>
    <w:p w14:paraId="7C963957" w14:textId="77777777" w:rsidR="00FF47F7" w:rsidRDefault="00FF47F7" w:rsidP="00FF47F7">
      <w:pPr>
        <w:pStyle w:val="ListParagraph"/>
        <w:numPr>
          <w:ilvl w:val="0"/>
          <w:numId w:val="19"/>
        </w:numPr>
        <w:bidi/>
        <w:jc w:val="both"/>
        <w:rPr>
          <w:rFonts w:ascii="Sakkal Majalla" w:hAnsi="Sakkal Majalla" w:cs="Sakkal Majalla"/>
          <w:sz w:val="28"/>
          <w:szCs w:val="28"/>
        </w:rPr>
      </w:pPr>
      <w:r w:rsidRPr="00FF47F7">
        <w:rPr>
          <w:rFonts w:ascii="Sakkal Majalla" w:hAnsi="Sakkal Majalla" w:cs="Sakkal Majalla"/>
          <w:sz w:val="28"/>
          <w:szCs w:val="28"/>
          <w:rtl/>
        </w:rPr>
        <w:t>التوسع في استخدام السجلات الطبية الإلكترونية والتطبيقات الرقمية بما يضمن تحسين دقة التشخيص وسرعة الوصول إلى المعلومات الصحية.</w:t>
      </w:r>
    </w:p>
    <w:p w14:paraId="72B33388" w14:textId="77777777" w:rsidR="00FF47F7" w:rsidRDefault="00FF47F7" w:rsidP="00FF47F7">
      <w:pPr>
        <w:pStyle w:val="ListParagraph"/>
        <w:numPr>
          <w:ilvl w:val="0"/>
          <w:numId w:val="19"/>
        </w:numPr>
        <w:bidi/>
        <w:jc w:val="both"/>
        <w:rPr>
          <w:rFonts w:ascii="Sakkal Majalla" w:hAnsi="Sakkal Majalla" w:cs="Sakkal Majalla"/>
          <w:sz w:val="28"/>
          <w:szCs w:val="28"/>
        </w:rPr>
      </w:pPr>
      <w:r w:rsidRPr="00FF47F7">
        <w:rPr>
          <w:rFonts w:ascii="Sakkal Majalla" w:hAnsi="Sakkal Majalla" w:cs="Sakkal Majalla"/>
          <w:sz w:val="28"/>
          <w:szCs w:val="28"/>
          <w:rtl/>
        </w:rPr>
        <w:t>تعزيز استخدام التقنيات الرقمية في تحسين سرعة الاستجابة لاحتياجات المرضى وتقليل فترات الانتظار داخل المستشفيات.</w:t>
      </w:r>
    </w:p>
    <w:p w14:paraId="62D13915" w14:textId="77777777" w:rsidR="00FF47F7" w:rsidRDefault="00FF47F7" w:rsidP="00FF47F7">
      <w:pPr>
        <w:pStyle w:val="ListParagraph"/>
        <w:numPr>
          <w:ilvl w:val="0"/>
          <w:numId w:val="19"/>
        </w:numPr>
        <w:bidi/>
        <w:jc w:val="both"/>
        <w:rPr>
          <w:rFonts w:ascii="Sakkal Majalla" w:hAnsi="Sakkal Majalla" w:cs="Sakkal Majalla"/>
          <w:sz w:val="28"/>
          <w:szCs w:val="28"/>
        </w:rPr>
      </w:pPr>
      <w:r w:rsidRPr="00FF47F7">
        <w:rPr>
          <w:rFonts w:ascii="Sakkal Majalla" w:hAnsi="Sakkal Majalla" w:cs="Sakkal Majalla"/>
          <w:sz w:val="28"/>
          <w:szCs w:val="28"/>
          <w:rtl/>
        </w:rPr>
        <w:t>إجراء دراسات مماثلة على مستشفيات القطاع الحكومي للمقارنة بين مستوى تطبيق التحول الرقمي وجودة الخدمات الصحية بين القطاعين العام والخاص.</w:t>
      </w:r>
    </w:p>
    <w:p w14:paraId="069EE6A4" w14:textId="27B84238" w:rsidR="00FF47F7" w:rsidRPr="00FF47F7" w:rsidRDefault="00FF47F7" w:rsidP="00FF47F7">
      <w:pPr>
        <w:pStyle w:val="ListParagraph"/>
        <w:numPr>
          <w:ilvl w:val="0"/>
          <w:numId w:val="19"/>
        </w:numPr>
        <w:bidi/>
        <w:jc w:val="both"/>
        <w:rPr>
          <w:rFonts w:ascii="Sakkal Majalla" w:hAnsi="Sakkal Majalla" w:cs="Sakkal Majalla"/>
          <w:sz w:val="28"/>
          <w:szCs w:val="28"/>
          <w:rtl/>
        </w:rPr>
      </w:pPr>
      <w:r w:rsidRPr="00FF47F7">
        <w:rPr>
          <w:rFonts w:ascii="Sakkal Majalla" w:hAnsi="Sakkal Majalla" w:cs="Sakkal Majalla"/>
          <w:sz w:val="28"/>
          <w:szCs w:val="28"/>
          <w:rtl/>
        </w:rPr>
        <w:t>التوسع في دراسة العوامل الوسيطة أو المعدلة، مثل الثقافة التنظيمية أو جاهزية التكنولوجيا، في العلاقة بين التحول الرقمي وجودة الخدمات الصحية.</w:t>
      </w:r>
    </w:p>
    <w:bookmarkEnd w:id="211"/>
    <w:p w14:paraId="0F21762B" w14:textId="77777777" w:rsidR="00760F71" w:rsidRPr="00760F71" w:rsidRDefault="00760F71" w:rsidP="00760F71">
      <w:pPr>
        <w:jc w:val="both"/>
        <w:rPr>
          <w:rFonts w:ascii="Sakkal Majalla" w:hAnsi="Sakkal Majalla" w:cs="Sakkal Majalla"/>
          <w:sz w:val="28"/>
          <w:szCs w:val="28"/>
          <w:rtl/>
        </w:rPr>
      </w:pPr>
    </w:p>
    <w:p w14:paraId="11BF1322" w14:textId="77777777" w:rsidR="00760F71" w:rsidRPr="00760F71" w:rsidRDefault="00760F71" w:rsidP="00760F71">
      <w:pPr>
        <w:jc w:val="both"/>
        <w:rPr>
          <w:rFonts w:ascii="Sakkal Majalla" w:hAnsi="Sakkal Majalla" w:cs="Sakkal Majalla"/>
          <w:sz w:val="28"/>
          <w:szCs w:val="28"/>
          <w:rtl/>
        </w:rPr>
      </w:pPr>
    </w:p>
    <w:p w14:paraId="0BB90ADD" w14:textId="77777777" w:rsidR="00760F71" w:rsidRPr="00760F71" w:rsidRDefault="00760F71" w:rsidP="00760F71">
      <w:pPr>
        <w:jc w:val="both"/>
        <w:rPr>
          <w:rFonts w:ascii="Sakkal Majalla" w:hAnsi="Sakkal Majalla" w:cs="Sakkal Majalla"/>
          <w:sz w:val="28"/>
          <w:szCs w:val="28"/>
          <w:rtl/>
        </w:rPr>
      </w:pPr>
    </w:p>
    <w:p w14:paraId="54E2740F" w14:textId="77777777" w:rsidR="00760F71" w:rsidRPr="00760F71" w:rsidRDefault="00760F71" w:rsidP="00760F71">
      <w:pPr>
        <w:jc w:val="both"/>
        <w:rPr>
          <w:rFonts w:ascii="Sakkal Majalla" w:hAnsi="Sakkal Majalla" w:cs="Sakkal Majalla"/>
          <w:sz w:val="28"/>
          <w:szCs w:val="28"/>
          <w:rtl/>
        </w:rPr>
      </w:pPr>
    </w:p>
    <w:p w14:paraId="0E8B50FF" w14:textId="77777777" w:rsidR="00760F71" w:rsidRPr="00760F71" w:rsidRDefault="00760F71" w:rsidP="00760F71">
      <w:pPr>
        <w:jc w:val="both"/>
        <w:rPr>
          <w:rFonts w:ascii="Sakkal Majalla" w:hAnsi="Sakkal Majalla" w:cs="Sakkal Majalla"/>
          <w:sz w:val="28"/>
          <w:szCs w:val="28"/>
          <w:rtl/>
        </w:rPr>
      </w:pPr>
    </w:p>
    <w:p w14:paraId="11AF0F8C" w14:textId="77777777" w:rsidR="00760F71" w:rsidRPr="00760F71" w:rsidRDefault="00760F71" w:rsidP="00760F71">
      <w:pPr>
        <w:jc w:val="both"/>
        <w:rPr>
          <w:rFonts w:ascii="Sakkal Majalla" w:hAnsi="Sakkal Majalla" w:cs="Sakkal Majalla"/>
          <w:sz w:val="28"/>
          <w:szCs w:val="28"/>
          <w:rtl/>
        </w:rPr>
      </w:pPr>
    </w:p>
    <w:p w14:paraId="03F41739" w14:textId="48010993" w:rsidR="00760F71" w:rsidRPr="00760F71" w:rsidRDefault="00DB3826" w:rsidP="00760F71">
      <w:pPr>
        <w:jc w:val="both"/>
        <w:rPr>
          <w:rFonts w:ascii="Sakkal Majalla" w:hAnsi="Sakkal Majalla" w:cs="Sakkal Majalla"/>
          <w:sz w:val="28"/>
          <w:szCs w:val="28"/>
          <w:rtl/>
        </w:rPr>
      </w:pPr>
      <w:r>
        <w:rPr>
          <w:noProof/>
          <w:rtl/>
        </w:rPr>
        <w:pict w14:anchorId="50143117">
          <v:shape id="Flowchart: Multidocument 33" o:spid="_x0000_s2052" type="#_x0000_t115" style="position:absolute;left:0;text-align:left;margin-left:97.9pt;margin-top:18.9pt;width:272.1pt;height:258pt;z-index:251652096;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" fillcolor="#afafaf" strokecolor="windowText">
            <v:fill color2="#929292" rotate="t" colors="0 #afafaf;.5 #a5a5a5;1 #929292" focus="100%" type="gradient">
              <o:fill v:ext="view" type="gradientUnscaled"/>
            </v:fill>
            <v:shadow on="t" color="black" opacity="41287f" offset="0,1.5pt"/>
            <v:textbox>
              <w:txbxContent>
                <w:p w14:paraId="36E87C6A" w14:textId="77777777" w:rsidR="00760F71" w:rsidRPr="004A7824" w:rsidRDefault="00760F71" w:rsidP="00760F71">
                  <w:pPr>
                    <w:jc w:val="center"/>
                    <w:rPr>
                      <w:rFonts w:ascii="Sakkal Majalla" w:hAnsi="Sakkal Majalla" w:cs="Sakkal Majalla"/>
                      <w:b/>
                      <w:bCs/>
                      <w:color w:val="000000" w:themeColor="text1"/>
                      <w:sz w:val="72"/>
                      <w:szCs w:val="72"/>
                      <w:rtl/>
                      <w:lang w:bidi="ar-EG"/>
                    </w:rPr>
                  </w:pPr>
                  <w:r>
                    <w:rPr>
                      <w:rFonts w:ascii="Sakkal Majalla" w:hAnsi="Sakkal Majalla" w:cs="Sakkal Majalla" w:hint="cs"/>
                      <w:b/>
                      <w:bCs/>
                      <w:color w:val="000000" w:themeColor="text1"/>
                      <w:sz w:val="72"/>
                      <w:szCs w:val="72"/>
                      <w:rtl/>
                      <w:lang w:bidi="ar-EG"/>
                    </w:rPr>
                    <w:t>المراجع</w:t>
                  </w:r>
                </w:p>
              </w:txbxContent>
            </v:textbox>
            <w10:wrap anchorx="margin"/>
          </v:shape>
        </w:pict>
      </w:r>
    </w:p>
    <w:p w14:paraId="462BA35F" w14:textId="77777777" w:rsidR="00760F71" w:rsidRPr="00760F71" w:rsidRDefault="00760F71" w:rsidP="00760F71">
      <w:pPr>
        <w:jc w:val="both"/>
        <w:rPr>
          <w:rFonts w:ascii="Sakkal Majalla" w:hAnsi="Sakkal Majalla" w:cs="Sakkal Majalla"/>
          <w:sz w:val="28"/>
          <w:szCs w:val="28"/>
          <w:rtl/>
        </w:rPr>
      </w:pPr>
    </w:p>
    <w:p w14:paraId="13276029" w14:textId="77777777" w:rsidR="00760F71" w:rsidRPr="00760F71" w:rsidRDefault="00760F71" w:rsidP="00760F71">
      <w:pPr>
        <w:jc w:val="both"/>
        <w:rPr>
          <w:rFonts w:ascii="Sakkal Majalla" w:hAnsi="Sakkal Majalla" w:cs="Sakkal Majalla"/>
          <w:sz w:val="28"/>
          <w:szCs w:val="28"/>
          <w:rtl/>
        </w:rPr>
      </w:pPr>
    </w:p>
    <w:p w14:paraId="68A0C6E7" w14:textId="63B8EA4A" w:rsidR="00760F71" w:rsidRPr="00760F71" w:rsidRDefault="00760F71" w:rsidP="00760F71">
      <w:pPr>
        <w:jc w:val="both"/>
        <w:rPr>
          <w:rFonts w:ascii="Sakkal Majalla" w:hAnsi="Sakkal Majalla" w:cs="Sakkal Majalla"/>
          <w:sz w:val="28"/>
          <w:szCs w:val="28"/>
          <w:rtl/>
        </w:rPr>
      </w:pPr>
    </w:p>
    <w:p w14:paraId="7AFB8D17" w14:textId="77777777" w:rsidR="00760F71" w:rsidRPr="00760F71" w:rsidRDefault="00760F71" w:rsidP="00760F71">
      <w:pPr>
        <w:contextualSpacing/>
        <w:jc w:val="both"/>
        <w:rPr>
          <w:rFonts w:ascii="Sakkal Majalla" w:hAnsi="Sakkal Majalla" w:cs="Sakkal Majalla"/>
          <w:sz w:val="28"/>
          <w:szCs w:val="28"/>
          <w:rtl/>
        </w:rPr>
      </w:pPr>
    </w:p>
    <w:p w14:paraId="1F60B141" w14:textId="77777777" w:rsidR="00760F71" w:rsidRPr="00760F71" w:rsidRDefault="00760F71" w:rsidP="00760F71">
      <w:pPr>
        <w:contextualSpacing/>
        <w:jc w:val="both"/>
        <w:rPr>
          <w:rFonts w:ascii="Sakkal Majalla" w:hAnsi="Sakkal Majalla" w:cs="Sakkal Majalla"/>
          <w:sz w:val="28"/>
          <w:szCs w:val="28"/>
          <w:rtl/>
        </w:rPr>
      </w:pPr>
    </w:p>
    <w:p w14:paraId="5B7CD4DE" w14:textId="77777777" w:rsidR="00760F71" w:rsidRPr="00760F71" w:rsidRDefault="00760F71" w:rsidP="00760F71">
      <w:pPr>
        <w:bidi w:val="0"/>
        <w:spacing w:line="276" w:lineRule="auto"/>
        <w:rPr>
          <w:rFonts w:ascii="Sakkal Majalla" w:hAnsi="Sakkal Majalla" w:cs="Sakkal Majalla"/>
          <w:sz w:val="28"/>
          <w:szCs w:val="28"/>
          <w:rtl/>
        </w:rPr>
      </w:pPr>
    </w:p>
    <w:p w14:paraId="5EFF22B6"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7CE386B1"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3FB327B1"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570680A6"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2F8247DB"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340B7773"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36F236EB"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05319B6F"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5B249E6E"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1744FA5F" w14:textId="77777777" w:rsidR="00760F71" w:rsidRPr="00760F71" w:rsidRDefault="00760F71" w:rsidP="00760F71">
      <w:pPr>
        <w:bidi w:val="0"/>
        <w:spacing w:line="276" w:lineRule="auto"/>
        <w:rPr>
          <w:rFonts w:ascii="Sakkal Majalla" w:hAnsi="Sakkal Majalla" w:cs="Sakkal Majalla"/>
          <w:sz w:val="28"/>
          <w:szCs w:val="28"/>
          <w:rtl/>
          <w:lang w:bidi="ar-EG"/>
        </w:rPr>
      </w:pPr>
    </w:p>
    <w:p w14:paraId="4C45D2B2" w14:textId="77777777" w:rsidR="00760F71" w:rsidRPr="00760F71" w:rsidRDefault="00760F71" w:rsidP="00760F71">
      <w:pPr>
        <w:keepNext/>
        <w:keepLines/>
        <w:spacing w:before="120" w:after="120" w:line="276" w:lineRule="auto"/>
        <w:ind w:left="576" w:hanging="576"/>
        <w:outlineLvl w:val="1"/>
        <w:rPr>
          <w:rFonts w:ascii="Sakkal Majalla" w:eastAsia="Cambria" w:hAnsi="Sakkal Majalla" w:cs="Sakkal Majalla"/>
          <w:b/>
          <w:bCs/>
          <w:sz w:val="32"/>
          <w:szCs w:val="32"/>
          <w:rtl/>
          <w:lang w:val="en-GB"/>
        </w:rPr>
      </w:pPr>
      <w:bookmarkStart w:id="212" w:name="_Toc203581464"/>
      <w:bookmarkStart w:id="213" w:name="_Toc214287523"/>
      <w:bookmarkStart w:id="214" w:name="_Toc224820350"/>
      <w:r w:rsidRPr="00760F71">
        <w:rPr>
          <w:rFonts w:ascii="Sakkal Majalla" w:eastAsia="Cambria" w:hAnsi="Sakkal Majalla" w:cs="Sakkal Majalla"/>
          <w:b/>
          <w:bCs/>
          <w:sz w:val="32"/>
          <w:szCs w:val="32"/>
          <w:rtl/>
          <w:lang w:val="en-GB"/>
        </w:rPr>
        <w:t>قائمة المراجع</w:t>
      </w:r>
      <w:bookmarkEnd w:id="212"/>
      <w:bookmarkEnd w:id="213"/>
      <w:bookmarkEnd w:id="214"/>
      <w:r w:rsidRPr="00760F71">
        <w:rPr>
          <w:rFonts w:ascii="Sakkal Majalla" w:eastAsia="Cambria" w:hAnsi="Sakkal Majalla" w:cs="Sakkal Majalla"/>
          <w:b/>
          <w:bCs/>
          <w:sz w:val="32"/>
          <w:szCs w:val="32"/>
          <w:rtl/>
          <w:lang w:val="en-GB"/>
        </w:rPr>
        <w:t xml:space="preserve"> </w:t>
      </w:r>
    </w:p>
    <w:p w14:paraId="2DB0DBBE" w14:textId="77777777" w:rsidR="00760F71" w:rsidRPr="00760F71" w:rsidRDefault="00760F71" w:rsidP="00760F71">
      <w:pPr>
        <w:keepNext/>
        <w:keepLines/>
        <w:spacing w:before="40" w:after="0"/>
        <w:outlineLvl w:val="1"/>
        <w:rPr>
          <w:rFonts w:ascii="Sakkal Majalla" w:eastAsiaTheme="majorEastAsia" w:hAnsi="Sakkal Majalla" w:cs="Sakkal Majalla"/>
          <w:b/>
          <w:bCs/>
          <w:color w:val="000000" w:themeColor="text1"/>
          <w:sz w:val="28"/>
          <w:szCs w:val="28"/>
          <w:rtl/>
          <w:lang w:bidi="ar-EG"/>
        </w:rPr>
      </w:pPr>
      <w:bookmarkStart w:id="215" w:name="_Toc214287524"/>
      <w:bookmarkStart w:id="216" w:name="_Toc224820351"/>
      <w:r w:rsidRPr="00760F71">
        <w:rPr>
          <w:rFonts w:ascii="Sakkal Majalla" w:eastAsiaTheme="majorEastAsia" w:hAnsi="Sakkal Majalla" w:cs="Sakkal Majalla"/>
          <w:b/>
          <w:bCs/>
          <w:color w:val="000000" w:themeColor="text1"/>
          <w:sz w:val="28"/>
          <w:szCs w:val="28"/>
          <w:rtl/>
          <w:lang w:bidi="ar-EG"/>
        </w:rPr>
        <w:t>أولاً: المراجع العربية</w:t>
      </w:r>
      <w:bookmarkEnd w:id="215"/>
      <w:bookmarkEnd w:id="216"/>
    </w:p>
    <w:p w14:paraId="379EB567"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bookmarkStart w:id="217" w:name="_Hlk214296083"/>
      <w:r w:rsidRPr="00D974E5">
        <w:rPr>
          <w:rFonts w:ascii="Sakkal Majalla" w:eastAsia="Calibri" w:hAnsi="Sakkal Majalla" w:cs="Sakkal Majalla"/>
          <w:sz w:val="28"/>
          <w:szCs w:val="28"/>
          <w:rtl/>
          <w:lang w:bidi="ar-EG"/>
        </w:rPr>
        <w:t xml:space="preserve">البركي، عفاف (2025). أثر التحول الرقمي في تحسين أداء جودة الخدمة الصحية: دراسة تطبيقية على موظفي المركز الطبي الخمس، </w:t>
      </w:r>
      <w:r w:rsidRPr="00D974E5">
        <w:rPr>
          <w:rFonts w:ascii="Sakkal Majalla" w:eastAsia="Calibri" w:hAnsi="Sakkal Majalla" w:cs="Sakkal Majalla"/>
          <w:i/>
          <w:iCs/>
          <w:sz w:val="28"/>
          <w:szCs w:val="28"/>
          <w:rtl/>
          <w:lang w:bidi="ar-EG"/>
        </w:rPr>
        <w:t>المجلة الليبية للدراسات الأكاديمية المعاصرة</w:t>
      </w:r>
      <w:r w:rsidRPr="00D974E5">
        <w:rPr>
          <w:rFonts w:ascii="Sakkal Majalla" w:eastAsia="Calibri" w:hAnsi="Sakkal Majalla" w:cs="Sakkal Majalla"/>
          <w:sz w:val="28"/>
          <w:szCs w:val="28"/>
          <w:rtl/>
          <w:lang w:bidi="ar-EG"/>
        </w:rPr>
        <w:t>، 3 (ع: 2)، ص: 332 – 356.</w:t>
      </w:r>
    </w:p>
    <w:p w14:paraId="5EA20BC1"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بلال، زويوش (2011). جودة الخدمات الصحية: الخصائص والأبعاد والمؤشرات، </w:t>
      </w:r>
      <w:r w:rsidRPr="00D974E5">
        <w:rPr>
          <w:rFonts w:ascii="Sakkal Majalla" w:eastAsia="Calibri" w:hAnsi="Sakkal Majalla" w:cs="Sakkal Majalla"/>
          <w:i/>
          <w:iCs/>
          <w:sz w:val="28"/>
          <w:szCs w:val="28"/>
          <w:rtl/>
          <w:lang w:bidi="ar-EG"/>
        </w:rPr>
        <w:t>مجلة الاقتصاد والمجتمع</w:t>
      </w:r>
      <w:r w:rsidRPr="00D974E5">
        <w:rPr>
          <w:rFonts w:ascii="Sakkal Majalla" w:eastAsia="Calibri" w:hAnsi="Sakkal Majalla" w:cs="Sakkal Majalla"/>
          <w:sz w:val="28"/>
          <w:szCs w:val="28"/>
          <w:rtl/>
          <w:lang w:bidi="ar-EG"/>
        </w:rPr>
        <w:t xml:space="preserve">، (ع: 7)، ص: 135 – 156. </w:t>
      </w:r>
    </w:p>
    <w:p w14:paraId="09A9D511"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الثقفي، سامية؛ برناوي، محمد؛ بتاوي، فارس (2025). أثر رقمنة الخدمات الصحية على أداء المستشفيات في المملكة العربية السعودية، </w:t>
      </w:r>
      <w:r w:rsidRPr="00D974E5">
        <w:rPr>
          <w:rFonts w:ascii="Sakkal Majalla" w:eastAsia="Calibri" w:hAnsi="Sakkal Majalla" w:cs="Sakkal Majalla"/>
          <w:i/>
          <w:iCs/>
          <w:sz w:val="28"/>
          <w:szCs w:val="28"/>
          <w:rtl/>
          <w:lang w:bidi="ar-EG"/>
        </w:rPr>
        <w:t>مجلة العلوم الاقتصادية والإدارية والقانونية</w:t>
      </w:r>
      <w:r w:rsidRPr="00D974E5">
        <w:rPr>
          <w:rFonts w:ascii="Sakkal Majalla" w:eastAsia="Calibri" w:hAnsi="Sakkal Majalla" w:cs="Sakkal Majalla"/>
          <w:sz w:val="28"/>
          <w:szCs w:val="28"/>
          <w:rtl/>
          <w:lang w:bidi="ar-EG"/>
        </w:rPr>
        <w:t>، 9 (ع: 10)، ص: 1 – 25.</w:t>
      </w:r>
    </w:p>
    <w:p w14:paraId="535F9A82"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شارف، عبد القادر (2018). أثر إدارة التغيير على جودة الخدمة الصحية: دراسة حالة مستشفة أحمد بن عجيلة بالأغواط، </w:t>
      </w:r>
      <w:r w:rsidRPr="00D974E5">
        <w:rPr>
          <w:rFonts w:ascii="Sakkal Majalla" w:eastAsia="Calibri" w:hAnsi="Sakkal Majalla" w:cs="Sakkal Majalla"/>
          <w:i/>
          <w:iCs/>
          <w:sz w:val="28"/>
          <w:szCs w:val="28"/>
          <w:rtl/>
          <w:lang w:bidi="ar-EG"/>
        </w:rPr>
        <w:t>المجلة العربية للإدارة</w:t>
      </w:r>
      <w:r w:rsidRPr="00D974E5">
        <w:rPr>
          <w:rFonts w:ascii="Sakkal Majalla" w:eastAsia="Calibri" w:hAnsi="Sakkal Majalla" w:cs="Sakkal Majalla"/>
          <w:sz w:val="28"/>
          <w:szCs w:val="28"/>
          <w:rtl/>
          <w:lang w:bidi="ar-EG"/>
        </w:rPr>
        <w:t>، 38 (ع: 3)، ص: 171 – 188.</w:t>
      </w:r>
    </w:p>
    <w:p w14:paraId="15B742F3"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الشمراني، عبد الله؛ عثران، محمد؛ السيد، فتحية (2025). تأثير استخدام التطبيقات التكنولوجية على إدراك جودة الخدمات الصحية: دراسة تطبيقية على وزارة الصحة بالمملكة العربية السعودية، </w:t>
      </w:r>
      <w:r w:rsidRPr="00D974E5">
        <w:rPr>
          <w:rFonts w:ascii="Sakkal Majalla" w:eastAsia="Calibri" w:hAnsi="Sakkal Majalla" w:cs="Sakkal Majalla"/>
          <w:i/>
          <w:iCs/>
          <w:sz w:val="28"/>
          <w:szCs w:val="28"/>
          <w:rtl/>
          <w:lang w:bidi="ar-EG"/>
        </w:rPr>
        <w:t>المجلة العلمية لبحوث الإعلام وتكنولوجيا الاتصال</w:t>
      </w:r>
      <w:r w:rsidRPr="00D974E5">
        <w:rPr>
          <w:rFonts w:ascii="Sakkal Majalla" w:eastAsia="Calibri" w:hAnsi="Sakkal Majalla" w:cs="Sakkal Majalla"/>
          <w:sz w:val="28"/>
          <w:szCs w:val="28"/>
          <w:rtl/>
          <w:lang w:bidi="ar-EG"/>
        </w:rPr>
        <w:t xml:space="preserve">، (ع: 18)، ص: 467 – 506. </w:t>
      </w:r>
    </w:p>
    <w:p w14:paraId="32900FF6"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الظفيري، جابر؛ الظفيري، عبد العزيز، الظفيري، شيمة (2022). دور استخدام تقنيات الذكاء الاصطناعي وتأثيرها على جودة الخدمات الصحية ومخرجاتها في محافظة حفر الباطن، </w:t>
      </w:r>
      <w:r w:rsidRPr="00D974E5">
        <w:rPr>
          <w:rFonts w:ascii="Sakkal Majalla" w:eastAsia="Calibri" w:hAnsi="Sakkal Majalla" w:cs="Sakkal Majalla"/>
          <w:i/>
          <w:iCs/>
          <w:sz w:val="28"/>
          <w:szCs w:val="28"/>
          <w:rtl/>
          <w:lang w:bidi="ar-EG"/>
        </w:rPr>
        <w:t>المجلة الإلكترونية الشاملة</w:t>
      </w:r>
      <w:r w:rsidRPr="00D974E5">
        <w:rPr>
          <w:rFonts w:ascii="Sakkal Majalla" w:eastAsia="Calibri" w:hAnsi="Sakkal Majalla" w:cs="Sakkal Majalla"/>
          <w:sz w:val="28"/>
          <w:szCs w:val="28"/>
          <w:rtl/>
          <w:lang w:bidi="ar-EG"/>
        </w:rPr>
        <w:t>، (ع: 53)، ص: 1 – 15.</w:t>
      </w:r>
    </w:p>
    <w:p w14:paraId="5BC1263C"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العتيبي، مشاري (2025). دور التحول الرقمي في تحسين خدمات الرعاية الصحية: دراسة تطبيقية على مديرية الشؤون الصحية بمكة المكرمة، </w:t>
      </w:r>
      <w:r w:rsidRPr="00D974E5">
        <w:rPr>
          <w:rFonts w:ascii="Sakkal Majalla" w:eastAsia="Calibri" w:hAnsi="Sakkal Majalla" w:cs="Sakkal Majalla"/>
          <w:i/>
          <w:iCs/>
          <w:sz w:val="28"/>
          <w:szCs w:val="28"/>
          <w:rtl/>
          <w:lang w:bidi="ar-EG"/>
        </w:rPr>
        <w:t>مجلة مستقبل العلوم الاجتماعية</w:t>
      </w:r>
      <w:r w:rsidRPr="00D974E5">
        <w:rPr>
          <w:rFonts w:ascii="Sakkal Majalla" w:eastAsia="Calibri" w:hAnsi="Sakkal Majalla" w:cs="Sakkal Majalla"/>
          <w:sz w:val="28"/>
          <w:szCs w:val="28"/>
          <w:rtl/>
          <w:lang w:bidi="ar-EG"/>
        </w:rPr>
        <w:t xml:space="preserve">، 20 (ع: 1)، ص: 35 – 72. </w:t>
      </w:r>
    </w:p>
    <w:p w14:paraId="1BE4ABC8"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لبيض، إسراء (2025). </w:t>
      </w:r>
      <w:r w:rsidRPr="00D974E5">
        <w:rPr>
          <w:rFonts w:ascii="Sakkal Majalla" w:eastAsia="Calibri" w:hAnsi="Sakkal Majalla" w:cs="Sakkal Majalla"/>
          <w:i/>
          <w:iCs/>
          <w:sz w:val="28"/>
          <w:szCs w:val="28"/>
          <w:rtl/>
          <w:lang w:bidi="ar-EG"/>
        </w:rPr>
        <w:t>تأثير التحول الرقمي على جودة الخدمات الصحية من وجهة نظر الموظفين</w:t>
      </w:r>
      <w:r w:rsidRPr="00D974E5">
        <w:rPr>
          <w:rFonts w:ascii="Sakkal Majalla" w:eastAsia="Calibri" w:hAnsi="Sakkal Majalla" w:cs="Sakkal Majalla"/>
          <w:sz w:val="28"/>
          <w:szCs w:val="28"/>
          <w:rtl/>
          <w:lang w:bidi="ar-EG"/>
        </w:rPr>
        <w:t>، رسالة ماجستير، كلية العلوم الاقتصادية والتجارية، جامعة الشهيد الشيخ العربي.</w:t>
      </w:r>
    </w:p>
    <w:p w14:paraId="2E9EE549"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محسن، عبد الكريم؛ سعيد، سامي؛ عز الدين، وسام (2025). أ3ر أدوات ذكاء الأعمال على جودة الخدمات الصحية في المملكة العربية السعودية، </w:t>
      </w:r>
      <w:r w:rsidRPr="00D974E5">
        <w:rPr>
          <w:rFonts w:ascii="Sakkal Majalla" w:eastAsia="Calibri" w:hAnsi="Sakkal Majalla" w:cs="Sakkal Majalla"/>
          <w:i/>
          <w:iCs/>
          <w:sz w:val="28"/>
          <w:szCs w:val="28"/>
          <w:rtl/>
          <w:lang w:bidi="ar-EG"/>
        </w:rPr>
        <w:t>المجلة الإلكترونية الشاملة</w:t>
      </w:r>
      <w:r w:rsidRPr="00D974E5">
        <w:rPr>
          <w:rFonts w:ascii="Sakkal Majalla" w:eastAsia="Calibri" w:hAnsi="Sakkal Majalla" w:cs="Sakkal Majalla"/>
          <w:sz w:val="28"/>
          <w:szCs w:val="28"/>
          <w:rtl/>
          <w:lang w:bidi="ar-EG"/>
        </w:rPr>
        <w:t>، (ع: 86)، ص: 1 – 25.</w:t>
      </w:r>
    </w:p>
    <w:p w14:paraId="20CEDBE4" w14:textId="77777777" w:rsidR="00D974E5" w:rsidRPr="00D974E5"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t xml:space="preserve">مندورة، محمد حسن. (2021). أثر التحول الرقمي في معاملات المؤسسات العامة على تحسين الخدمات المؤسساتية في سورية، </w:t>
      </w:r>
      <w:r w:rsidRPr="00D974E5">
        <w:rPr>
          <w:rFonts w:ascii="Sakkal Majalla" w:eastAsia="Calibri" w:hAnsi="Sakkal Majalla" w:cs="Sakkal Majalla"/>
          <w:i/>
          <w:iCs/>
          <w:sz w:val="28"/>
          <w:szCs w:val="28"/>
          <w:rtl/>
          <w:lang w:bidi="ar-EG"/>
        </w:rPr>
        <w:t>الأكاديمية السورية الدولية للتدريب والتطوير</w:t>
      </w:r>
      <w:r w:rsidRPr="00D974E5">
        <w:rPr>
          <w:rFonts w:ascii="Sakkal Majalla" w:eastAsia="Calibri" w:hAnsi="Sakkal Majalla" w:cs="Sakkal Majalla"/>
          <w:sz w:val="28"/>
          <w:szCs w:val="28"/>
          <w:rtl/>
          <w:lang w:bidi="ar-EG"/>
        </w:rPr>
        <w:t>.</w:t>
      </w:r>
    </w:p>
    <w:p w14:paraId="02EFB01C" w14:textId="3469366F" w:rsidR="00760F71" w:rsidRPr="00760F71" w:rsidRDefault="00D974E5" w:rsidP="00D974E5">
      <w:pPr>
        <w:spacing w:line="276" w:lineRule="auto"/>
        <w:ind w:left="720" w:hanging="630"/>
        <w:jc w:val="both"/>
        <w:rPr>
          <w:rFonts w:ascii="Sakkal Majalla" w:eastAsia="Calibri" w:hAnsi="Sakkal Majalla" w:cs="Sakkal Majalla"/>
          <w:sz w:val="28"/>
          <w:szCs w:val="28"/>
          <w:rtl/>
          <w:lang w:bidi="ar-EG"/>
        </w:rPr>
      </w:pPr>
      <w:r w:rsidRPr="00D974E5">
        <w:rPr>
          <w:rFonts w:ascii="Sakkal Majalla" w:eastAsia="Calibri" w:hAnsi="Sakkal Majalla" w:cs="Sakkal Majalla"/>
          <w:sz w:val="28"/>
          <w:szCs w:val="28"/>
          <w:rtl/>
          <w:lang w:bidi="ar-EG"/>
        </w:rPr>
        <w:lastRenderedPageBreak/>
        <w:t xml:space="preserve">المنصة الوطنية (2025). السياسات والاستراتيجيات الأخرى ، </w:t>
      </w:r>
      <w:bookmarkStart w:id="218" w:name="_Hlk224826289"/>
      <w:r w:rsidRPr="00D974E5">
        <w:rPr>
          <w:rFonts w:ascii="Sakkal Majalla" w:eastAsia="Calibri" w:hAnsi="Sakkal Majalla" w:cs="Sakkal Majalla"/>
          <w:sz w:val="28"/>
          <w:szCs w:val="28"/>
          <w:rtl/>
          <w:lang w:bidi="ar-EG"/>
        </w:rPr>
        <w:t>(تم الاسترجاع: 15 / 2 / 2026 م)</w:t>
      </w:r>
      <w:bookmarkEnd w:id="218"/>
      <w:r w:rsidRPr="00D974E5">
        <w:rPr>
          <w:rFonts w:ascii="Sakkal Majalla" w:eastAsia="Calibri" w:hAnsi="Sakkal Majalla" w:cs="Sakkal Majalla"/>
          <w:sz w:val="28"/>
          <w:szCs w:val="28"/>
          <w:rtl/>
          <w:lang w:bidi="ar-EG"/>
        </w:rPr>
        <w:t xml:space="preserve">، </w:t>
      </w:r>
      <w:hyperlink r:id="rId26" w:anchor="section-6" w:history="1">
        <w:r w:rsidRPr="00D974E5">
          <w:rPr>
            <w:rStyle w:val="Hyperlink"/>
            <w:rFonts w:ascii="Sakkal Majalla" w:eastAsia="Calibri" w:hAnsi="Sakkal Majalla" w:cs="Sakkal Majalla"/>
            <w:sz w:val="28"/>
            <w:szCs w:val="28"/>
            <w:lang w:bidi="ar-EG"/>
          </w:rPr>
          <w:t>https://my.gov.sa/ar/content/164#section-6</w:t>
        </w:r>
      </w:hyperlink>
      <w:r w:rsidRPr="00D974E5">
        <w:rPr>
          <w:rFonts w:ascii="Sakkal Majalla" w:eastAsia="Calibri" w:hAnsi="Sakkal Majalla" w:cs="Sakkal Majalla"/>
          <w:sz w:val="28"/>
          <w:szCs w:val="28"/>
          <w:rtl/>
          <w:lang w:bidi="ar-EG"/>
        </w:rPr>
        <w:t xml:space="preserve"> </w:t>
      </w:r>
    </w:p>
    <w:bookmarkEnd w:id="217"/>
    <w:p w14:paraId="4043E47C" w14:textId="77777777" w:rsidR="00760F71" w:rsidRPr="00760F71" w:rsidRDefault="00760F71" w:rsidP="00760F71">
      <w:pPr>
        <w:spacing w:line="276" w:lineRule="auto"/>
        <w:ind w:left="288"/>
        <w:jc w:val="both"/>
        <w:rPr>
          <w:rFonts w:ascii="Sakkal Majalla" w:hAnsi="Sakkal Majalla" w:cs="Sakkal Majalla"/>
          <w:b/>
          <w:bCs/>
          <w:sz w:val="28"/>
          <w:szCs w:val="28"/>
          <w:rtl/>
          <w:lang w:bidi="ar-EG"/>
        </w:rPr>
      </w:pPr>
      <w:r w:rsidRPr="00760F71">
        <w:rPr>
          <w:rFonts w:ascii="Sakkal Majalla" w:hAnsi="Sakkal Majalla" w:cs="Sakkal Majalla"/>
          <w:b/>
          <w:bCs/>
          <w:sz w:val="28"/>
          <w:szCs w:val="28"/>
          <w:rtl/>
          <w:lang w:bidi="ar-EG"/>
        </w:rPr>
        <w:t>ثانيُا: المراجع الأجنبية</w:t>
      </w:r>
    </w:p>
    <w:p w14:paraId="02EB12B2"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2E5CEC">
        <w:rPr>
          <w:rFonts w:asciiTheme="majorBidi" w:eastAsia="Calibri" w:hAnsiTheme="majorBidi" w:cstheme="majorBidi"/>
          <w:sz w:val="24"/>
          <w:szCs w:val="24"/>
          <w:lang w:bidi="ar-EG"/>
        </w:rPr>
        <w:t xml:space="preserve">Al-Jubori, I. A. M. (2021). The impact of digital transformation on the investment climate and assessment of preference and risk factors (descriptive-analytical study) by applying to Egypt as a model. </w:t>
      </w:r>
      <w:r w:rsidRPr="002E5CEC">
        <w:rPr>
          <w:rFonts w:asciiTheme="majorBidi" w:eastAsia="Calibri" w:hAnsiTheme="majorBidi" w:cstheme="majorBidi"/>
          <w:i/>
          <w:iCs/>
          <w:sz w:val="24"/>
          <w:szCs w:val="24"/>
          <w:lang w:bidi="ar-EG"/>
        </w:rPr>
        <w:t>World Bulletin of Social Sciences</w:t>
      </w:r>
      <w:r w:rsidRPr="002E5CEC">
        <w:rPr>
          <w:rFonts w:asciiTheme="majorBidi" w:eastAsia="Calibri" w:hAnsiTheme="majorBidi" w:cstheme="majorBidi"/>
          <w:sz w:val="24"/>
          <w:szCs w:val="24"/>
          <w:lang w:bidi="ar-EG"/>
        </w:rPr>
        <w:t>, 5, 116-125.</w:t>
      </w:r>
    </w:p>
    <w:p w14:paraId="0F38DF5A"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2E5CEC">
        <w:rPr>
          <w:rFonts w:asciiTheme="majorBidi" w:eastAsia="Calibri" w:hAnsiTheme="majorBidi" w:cstheme="majorBidi"/>
          <w:sz w:val="24"/>
          <w:szCs w:val="24"/>
          <w:lang w:bidi="ar-EG"/>
        </w:rPr>
        <w:t xml:space="preserve">Al-Mutref, A. (2020). The Digital Transformation of University Education in the Crisis Between Public Universities and Private Universities. </w:t>
      </w:r>
      <w:r w:rsidRPr="002E5CEC">
        <w:rPr>
          <w:rFonts w:asciiTheme="majorBidi" w:eastAsia="Calibri" w:hAnsiTheme="majorBidi" w:cstheme="majorBidi"/>
          <w:i/>
          <w:iCs/>
          <w:sz w:val="24"/>
          <w:szCs w:val="24"/>
          <w:lang w:bidi="ar-EG"/>
        </w:rPr>
        <w:t>Scientific Journal of the Faculty of Education, University of Asyut</w:t>
      </w:r>
      <w:r w:rsidRPr="002E5CEC">
        <w:rPr>
          <w:rFonts w:asciiTheme="majorBidi" w:eastAsia="Calibri" w:hAnsiTheme="majorBidi" w:cstheme="majorBidi"/>
          <w:sz w:val="24"/>
          <w:szCs w:val="24"/>
          <w:lang w:bidi="ar-EG"/>
        </w:rPr>
        <w:t>, 36(7), 158-184.</w:t>
      </w:r>
    </w:p>
    <w:p w14:paraId="13DD4B61"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9024E8">
        <w:rPr>
          <w:rFonts w:asciiTheme="majorBidi" w:eastAsia="Calibri" w:hAnsiTheme="majorBidi" w:cstheme="majorBidi"/>
          <w:sz w:val="24"/>
          <w:szCs w:val="24"/>
          <w:lang w:bidi="ar-EG"/>
        </w:rPr>
        <w:t xml:space="preserve">Ayanian, J. Z., &amp; Markel, H. (2016). Donabedian’s lasting framework for health care quality. </w:t>
      </w:r>
      <w:r w:rsidRPr="009024E8">
        <w:rPr>
          <w:rFonts w:asciiTheme="majorBidi" w:eastAsia="Calibri" w:hAnsiTheme="majorBidi" w:cstheme="majorBidi"/>
          <w:i/>
          <w:iCs/>
          <w:sz w:val="24"/>
          <w:szCs w:val="24"/>
          <w:lang w:bidi="ar-EG"/>
        </w:rPr>
        <w:t>New England Journal of Medicine</w:t>
      </w:r>
      <w:r w:rsidRPr="009024E8">
        <w:rPr>
          <w:rFonts w:asciiTheme="majorBidi" w:eastAsia="Calibri" w:hAnsiTheme="majorBidi" w:cstheme="majorBidi"/>
          <w:sz w:val="24"/>
          <w:szCs w:val="24"/>
          <w:lang w:bidi="ar-EG"/>
        </w:rPr>
        <w:t>, 375(3), 205-207.</w:t>
      </w:r>
      <w:r w:rsidRPr="009024E8">
        <w:rPr>
          <w:rFonts w:asciiTheme="majorBidi" w:eastAsia="Calibri" w:hAnsiTheme="majorBidi" w:cstheme="majorBidi"/>
          <w:sz w:val="24"/>
          <w:szCs w:val="24"/>
          <w:rtl/>
          <w:lang w:bidi="ar-EG"/>
        </w:rPr>
        <w:t>‏</w:t>
      </w:r>
    </w:p>
    <w:p w14:paraId="2BA17DE3"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9024E8">
        <w:rPr>
          <w:rFonts w:asciiTheme="majorBidi" w:eastAsia="Calibri" w:hAnsiTheme="majorBidi" w:cstheme="majorBidi"/>
          <w:sz w:val="24"/>
          <w:szCs w:val="24"/>
          <w:lang w:bidi="ar-EG"/>
        </w:rPr>
        <w:t xml:space="preserve">Bleady, A., Ali, A. H., &amp; Ibrahim, S. B. (2018). Dynamic capabilities theory: pinning down a shifting concept. </w:t>
      </w:r>
      <w:r w:rsidRPr="009024E8">
        <w:rPr>
          <w:rFonts w:asciiTheme="majorBidi" w:eastAsia="Calibri" w:hAnsiTheme="majorBidi" w:cstheme="majorBidi"/>
          <w:i/>
          <w:iCs/>
          <w:sz w:val="24"/>
          <w:szCs w:val="24"/>
          <w:lang w:bidi="ar-EG"/>
        </w:rPr>
        <w:t>Academy of Accounting and Financial Studies Journal</w:t>
      </w:r>
      <w:r w:rsidRPr="009024E8">
        <w:rPr>
          <w:rFonts w:asciiTheme="majorBidi" w:eastAsia="Calibri" w:hAnsiTheme="majorBidi" w:cstheme="majorBidi"/>
          <w:sz w:val="24"/>
          <w:szCs w:val="24"/>
          <w:lang w:bidi="ar-EG"/>
        </w:rPr>
        <w:t>, 22(2), 1-16.</w:t>
      </w:r>
      <w:r w:rsidRPr="009024E8">
        <w:rPr>
          <w:rFonts w:asciiTheme="majorBidi" w:eastAsia="Calibri" w:hAnsiTheme="majorBidi" w:cstheme="majorBidi"/>
          <w:sz w:val="24"/>
          <w:szCs w:val="24"/>
          <w:rtl/>
          <w:lang w:bidi="ar-EG"/>
        </w:rPr>
        <w:t>‏</w:t>
      </w:r>
    </w:p>
    <w:p w14:paraId="6D674966"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9024E8">
        <w:rPr>
          <w:rFonts w:asciiTheme="majorBidi" w:eastAsia="Calibri" w:hAnsiTheme="majorBidi" w:cstheme="majorBidi"/>
          <w:sz w:val="24"/>
          <w:szCs w:val="24"/>
          <w:lang w:bidi="ar-EG"/>
        </w:rPr>
        <w:t xml:space="preserve">Chetty, P. (2019). </w:t>
      </w:r>
      <w:r w:rsidRPr="009024E8">
        <w:rPr>
          <w:rFonts w:asciiTheme="majorBidi" w:eastAsia="Calibri" w:hAnsiTheme="majorBidi" w:cstheme="majorBidi"/>
          <w:i/>
          <w:iCs/>
          <w:sz w:val="24"/>
          <w:szCs w:val="24"/>
          <w:lang w:bidi="ar-EG"/>
        </w:rPr>
        <w:t>Importance of strategic management to excel in business. Project Guru</w:t>
      </w:r>
      <w:r w:rsidRPr="009024E8">
        <w:rPr>
          <w:rFonts w:asciiTheme="majorBidi" w:eastAsia="Calibri" w:hAnsiTheme="majorBidi" w:cstheme="majorBidi"/>
          <w:sz w:val="24"/>
          <w:szCs w:val="24"/>
          <w:lang w:bidi="ar-EG"/>
        </w:rPr>
        <w:t xml:space="preserve">. URL: </w:t>
      </w:r>
      <w:hyperlink r:id="rId27" w:history="1">
        <w:r w:rsidRPr="009024E8">
          <w:rPr>
            <w:rStyle w:val="Hyperlink"/>
            <w:rFonts w:asciiTheme="majorBidi" w:eastAsia="Calibri" w:hAnsiTheme="majorBidi" w:cstheme="majorBidi"/>
            <w:sz w:val="24"/>
            <w:szCs w:val="24"/>
            <w:lang w:bidi="ar-EG"/>
          </w:rPr>
          <w:t>https://www.projectguru.in/importance-of-strategic-management-to-excel-in-business/</w:t>
        </w:r>
      </w:hyperlink>
      <w:r w:rsidRPr="009024E8">
        <w:rPr>
          <w:rFonts w:asciiTheme="majorBidi" w:eastAsia="Calibri" w:hAnsiTheme="majorBidi" w:cstheme="majorBidi"/>
          <w:sz w:val="24"/>
          <w:szCs w:val="24"/>
          <w:lang w:bidi="ar-EG"/>
        </w:rPr>
        <w:t xml:space="preserve"> </w:t>
      </w:r>
    </w:p>
    <w:p w14:paraId="2E77C963"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9024E8">
        <w:rPr>
          <w:rFonts w:asciiTheme="majorBidi" w:eastAsia="Calibri" w:hAnsiTheme="majorBidi" w:cstheme="majorBidi"/>
          <w:sz w:val="24"/>
          <w:szCs w:val="24"/>
          <w:lang w:bidi="ar-EG"/>
        </w:rPr>
        <w:t xml:space="preserve">De Rosis, S. (2024). Performance measurement and user‐centeredness in the healthcare sector: Opening the black box adapting the framework of Donabedian. The International </w:t>
      </w:r>
      <w:r w:rsidRPr="009024E8">
        <w:rPr>
          <w:rFonts w:asciiTheme="majorBidi" w:eastAsia="Calibri" w:hAnsiTheme="majorBidi" w:cstheme="majorBidi"/>
          <w:i/>
          <w:iCs/>
          <w:sz w:val="24"/>
          <w:szCs w:val="24"/>
          <w:lang w:bidi="ar-EG"/>
        </w:rPr>
        <w:t>Journal of Health Planning and Management</w:t>
      </w:r>
      <w:r w:rsidRPr="009024E8">
        <w:rPr>
          <w:rFonts w:asciiTheme="majorBidi" w:eastAsia="Calibri" w:hAnsiTheme="majorBidi" w:cstheme="majorBidi"/>
          <w:sz w:val="24"/>
          <w:szCs w:val="24"/>
          <w:lang w:bidi="ar-EG"/>
        </w:rPr>
        <w:t>, 39(4), 1172-1182.</w:t>
      </w:r>
      <w:r w:rsidRPr="009024E8">
        <w:rPr>
          <w:rFonts w:asciiTheme="majorBidi" w:eastAsia="Calibri" w:hAnsiTheme="majorBidi" w:cstheme="majorBidi"/>
          <w:sz w:val="24"/>
          <w:szCs w:val="24"/>
          <w:rtl/>
          <w:lang w:bidi="ar-EG"/>
        </w:rPr>
        <w:t>‏</w:t>
      </w:r>
    </w:p>
    <w:p w14:paraId="4475B434"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5E77A7">
        <w:rPr>
          <w:rFonts w:asciiTheme="majorBidi" w:eastAsia="Calibri" w:hAnsiTheme="majorBidi" w:cstheme="majorBidi"/>
          <w:sz w:val="24"/>
          <w:szCs w:val="24"/>
          <w:lang w:bidi="ar-EG"/>
        </w:rPr>
        <w:t xml:space="preserve">Desamsetti, H. (2020). Relational Database Management Systems in Business and Organization Strategies. </w:t>
      </w:r>
      <w:r w:rsidRPr="005E77A7">
        <w:rPr>
          <w:rFonts w:asciiTheme="majorBidi" w:eastAsia="Calibri" w:hAnsiTheme="majorBidi" w:cstheme="majorBidi"/>
          <w:i/>
          <w:iCs/>
          <w:sz w:val="24"/>
          <w:szCs w:val="24"/>
          <w:lang w:bidi="ar-EG"/>
        </w:rPr>
        <w:t>Global Disclosure of Economics and Business</w:t>
      </w:r>
      <w:r w:rsidRPr="005E77A7">
        <w:rPr>
          <w:rFonts w:asciiTheme="majorBidi" w:eastAsia="Calibri" w:hAnsiTheme="majorBidi" w:cstheme="majorBidi"/>
          <w:sz w:val="24"/>
          <w:szCs w:val="24"/>
          <w:lang w:bidi="ar-EG"/>
        </w:rPr>
        <w:t>, 9(2), 151-162.</w:t>
      </w:r>
    </w:p>
    <w:p w14:paraId="728F158A"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EA22FE">
        <w:rPr>
          <w:rFonts w:asciiTheme="majorBidi" w:eastAsia="Calibri" w:hAnsiTheme="majorBidi" w:cstheme="majorBidi"/>
          <w:sz w:val="24"/>
          <w:szCs w:val="24"/>
          <w:lang w:bidi="ar-EG"/>
        </w:rPr>
        <w:t>Dirlik, E. (2020). Digital Business and Entrepreneurship-Digital Transformation In The Tourism Sector. </w:t>
      </w:r>
      <w:r w:rsidRPr="00EA22FE">
        <w:rPr>
          <w:rFonts w:asciiTheme="majorBidi" w:eastAsia="Calibri" w:hAnsiTheme="majorBidi" w:cstheme="majorBidi"/>
          <w:i/>
          <w:iCs/>
          <w:sz w:val="24"/>
          <w:szCs w:val="24"/>
          <w:lang w:bidi="ar-EG"/>
        </w:rPr>
        <w:t>University of Salford</w:t>
      </w:r>
      <w:r w:rsidRPr="00EA22FE">
        <w:rPr>
          <w:rFonts w:asciiTheme="majorBidi" w:eastAsia="Calibri" w:hAnsiTheme="majorBidi" w:cstheme="majorBidi"/>
          <w:sz w:val="24"/>
          <w:szCs w:val="24"/>
          <w:lang w:bidi="ar-EG"/>
        </w:rPr>
        <w:t>, </w:t>
      </w:r>
      <w:r w:rsidRPr="00EA22FE">
        <w:rPr>
          <w:rFonts w:asciiTheme="majorBidi" w:eastAsia="Calibri" w:hAnsiTheme="majorBidi" w:cstheme="majorBidi"/>
          <w:i/>
          <w:iCs/>
          <w:sz w:val="24"/>
          <w:szCs w:val="24"/>
          <w:lang w:bidi="ar-EG"/>
        </w:rPr>
        <w:t>33</w:t>
      </w:r>
      <w:r w:rsidRPr="00EA22FE">
        <w:rPr>
          <w:rFonts w:asciiTheme="majorBidi" w:eastAsia="Calibri" w:hAnsiTheme="majorBidi" w:cstheme="majorBidi"/>
          <w:sz w:val="24"/>
          <w:szCs w:val="24"/>
          <w:lang w:bidi="ar-EG"/>
        </w:rPr>
        <w:t>.</w:t>
      </w:r>
      <w:r w:rsidRPr="00EA22FE">
        <w:rPr>
          <w:rFonts w:asciiTheme="majorBidi" w:eastAsia="Calibri" w:hAnsiTheme="majorBidi" w:cstheme="majorBidi"/>
          <w:sz w:val="24"/>
          <w:szCs w:val="24"/>
          <w:rtl/>
        </w:rPr>
        <w:t>‏</w:t>
      </w:r>
    </w:p>
    <w:p w14:paraId="763A497D"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5E77A7">
        <w:rPr>
          <w:rFonts w:asciiTheme="majorBidi" w:eastAsia="Calibri" w:hAnsiTheme="majorBidi" w:cstheme="majorBidi"/>
          <w:sz w:val="24"/>
          <w:szCs w:val="24"/>
          <w:lang w:bidi="ar-EG"/>
        </w:rPr>
        <w:t>El</w:t>
      </w:r>
      <w:r>
        <w:rPr>
          <w:rFonts w:asciiTheme="majorBidi" w:eastAsia="Calibri" w:hAnsiTheme="majorBidi" w:cstheme="majorBidi"/>
          <w:sz w:val="24"/>
          <w:szCs w:val="24"/>
          <w:lang w:bidi="ar-EG"/>
        </w:rPr>
        <w:t xml:space="preserve"> </w:t>
      </w:r>
      <w:r w:rsidRPr="005E77A7">
        <w:rPr>
          <w:rFonts w:asciiTheme="majorBidi" w:eastAsia="Calibri" w:hAnsiTheme="majorBidi" w:cstheme="majorBidi"/>
          <w:sz w:val="24"/>
          <w:szCs w:val="24"/>
          <w:lang w:bidi="ar-EG"/>
        </w:rPr>
        <w:t xml:space="preserve">Dahshan, K., Selim, E., Ebada, A. I., Abouhawwash, M., Nam, Y., &amp;Behery, G. (2022). Handling Big Data in Relational Database Management Systems. </w:t>
      </w:r>
      <w:r w:rsidRPr="005E77A7">
        <w:rPr>
          <w:rFonts w:asciiTheme="majorBidi" w:eastAsia="Calibri" w:hAnsiTheme="majorBidi" w:cstheme="majorBidi"/>
          <w:i/>
          <w:iCs/>
          <w:sz w:val="24"/>
          <w:szCs w:val="24"/>
          <w:lang w:bidi="ar-EG"/>
        </w:rPr>
        <w:t>CMC-COMPUTERS MATERIALS &amp; CONTINUA</w:t>
      </w:r>
      <w:r w:rsidRPr="005E77A7">
        <w:rPr>
          <w:rFonts w:asciiTheme="majorBidi" w:eastAsia="Calibri" w:hAnsiTheme="majorBidi" w:cstheme="majorBidi"/>
          <w:sz w:val="24"/>
          <w:szCs w:val="24"/>
          <w:lang w:bidi="ar-EG"/>
        </w:rPr>
        <w:t>, 72(3), 5149-5164.</w:t>
      </w:r>
    </w:p>
    <w:p w14:paraId="35223214"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9024E8">
        <w:rPr>
          <w:rFonts w:asciiTheme="majorBidi" w:eastAsia="Calibri" w:hAnsiTheme="majorBidi" w:cstheme="majorBidi"/>
          <w:sz w:val="24"/>
          <w:szCs w:val="24"/>
          <w:lang w:bidi="ar-EG"/>
        </w:rPr>
        <w:t xml:space="preserve">Elayan, R. M., &amp; Ahmad, M. M. (2017). Assessment of the quality of nursing care from perspectives of nurses who experienced hospitalization as patients. </w:t>
      </w:r>
      <w:r w:rsidRPr="009024E8">
        <w:rPr>
          <w:rFonts w:asciiTheme="majorBidi" w:eastAsia="Calibri" w:hAnsiTheme="majorBidi" w:cstheme="majorBidi"/>
          <w:i/>
          <w:iCs/>
          <w:sz w:val="24"/>
          <w:szCs w:val="24"/>
          <w:lang w:bidi="ar-EG"/>
        </w:rPr>
        <w:t>Journal of Nursing Care Quality</w:t>
      </w:r>
      <w:r w:rsidRPr="009024E8">
        <w:rPr>
          <w:rFonts w:asciiTheme="majorBidi" w:eastAsia="Calibri" w:hAnsiTheme="majorBidi" w:cstheme="majorBidi"/>
          <w:sz w:val="24"/>
          <w:szCs w:val="24"/>
          <w:lang w:bidi="ar-EG"/>
        </w:rPr>
        <w:t>, 32(4), 369-374.</w:t>
      </w:r>
      <w:r w:rsidRPr="009024E8">
        <w:rPr>
          <w:rFonts w:asciiTheme="majorBidi" w:eastAsia="Calibri" w:hAnsiTheme="majorBidi" w:cstheme="majorBidi"/>
          <w:sz w:val="24"/>
          <w:szCs w:val="24"/>
          <w:rtl/>
          <w:lang w:bidi="ar-EG"/>
        </w:rPr>
        <w:t>‏</w:t>
      </w:r>
    </w:p>
    <w:p w14:paraId="7BE7F1DE"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FA1D60">
        <w:rPr>
          <w:rFonts w:asciiTheme="majorBidi" w:eastAsia="Calibri" w:hAnsiTheme="majorBidi" w:cstheme="majorBidi"/>
          <w:sz w:val="24"/>
          <w:szCs w:val="24"/>
          <w:lang w:bidi="ar-EG"/>
        </w:rPr>
        <w:t>Emran, H. A., Salem, M. A., &amp; El-hony, F. M. (2025). The Impact of Digital Transformation Strategies on the Quality of Health Services-field study. </w:t>
      </w:r>
      <w:r w:rsidRPr="00FA1D60">
        <w:rPr>
          <w:rFonts w:asciiTheme="majorBidi" w:eastAsia="Calibri" w:hAnsiTheme="majorBidi" w:cstheme="majorBidi"/>
          <w:i/>
          <w:iCs/>
          <w:sz w:val="24"/>
          <w:szCs w:val="24"/>
          <w:lang w:bidi="ar-EG"/>
        </w:rPr>
        <w:t>Journal of Educational Analytics (JEDA)</w:t>
      </w:r>
      <w:r w:rsidRPr="00FA1D60">
        <w:rPr>
          <w:rFonts w:asciiTheme="majorBidi" w:eastAsia="Calibri" w:hAnsiTheme="majorBidi" w:cstheme="majorBidi"/>
          <w:sz w:val="24"/>
          <w:szCs w:val="24"/>
          <w:lang w:bidi="ar-EG"/>
        </w:rPr>
        <w:t>, </w:t>
      </w:r>
      <w:r w:rsidRPr="00FA1D60">
        <w:rPr>
          <w:rFonts w:asciiTheme="majorBidi" w:eastAsia="Calibri" w:hAnsiTheme="majorBidi" w:cstheme="majorBidi"/>
          <w:i/>
          <w:iCs/>
          <w:sz w:val="24"/>
          <w:szCs w:val="24"/>
          <w:lang w:bidi="ar-EG"/>
        </w:rPr>
        <w:t>4</w:t>
      </w:r>
      <w:r w:rsidRPr="00FA1D60">
        <w:rPr>
          <w:rFonts w:asciiTheme="majorBidi" w:eastAsia="Calibri" w:hAnsiTheme="majorBidi" w:cstheme="majorBidi"/>
          <w:sz w:val="24"/>
          <w:szCs w:val="24"/>
          <w:lang w:bidi="ar-EG"/>
        </w:rPr>
        <w:t>(4), 1079-1090.</w:t>
      </w:r>
      <w:r w:rsidRPr="00FA1D60">
        <w:rPr>
          <w:rFonts w:asciiTheme="majorBidi" w:eastAsia="Calibri" w:hAnsiTheme="majorBidi" w:cstheme="majorBidi"/>
          <w:sz w:val="24"/>
          <w:szCs w:val="24"/>
          <w:rtl/>
        </w:rPr>
        <w:t>‏</w:t>
      </w:r>
    </w:p>
    <w:p w14:paraId="0C36D23B"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2E5CEC">
        <w:rPr>
          <w:rFonts w:asciiTheme="majorBidi" w:eastAsia="Calibri" w:hAnsiTheme="majorBidi" w:cstheme="majorBidi"/>
          <w:sz w:val="24"/>
          <w:szCs w:val="24"/>
          <w:lang w:bidi="ar-EG"/>
        </w:rPr>
        <w:lastRenderedPageBreak/>
        <w:t xml:space="preserve">Feroz, A.; Zo, H. &amp;Chiravuri, A. (2021). Digital Transformation and Environmental Sustainability: A Review and Research Agenda. </w:t>
      </w:r>
      <w:r w:rsidRPr="002E5CEC">
        <w:rPr>
          <w:rFonts w:asciiTheme="majorBidi" w:eastAsia="Calibri" w:hAnsiTheme="majorBidi" w:cstheme="majorBidi"/>
          <w:i/>
          <w:iCs/>
          <w:sz w:val="24"/>
          <w:szCs w:val="24"/>
          <w:lang w:bidi="ar-EG"/>
        </w:rPr>
        <w:t>Sustainability</w:t>
      </w:r>
      <w:r w:rsidRPr="002E5CEC">
        <w:rPr>
          <w:rFonts w:asciiTheme="majorBidi" w:eastAsia="Calibri" w:hAnsiTheme="majorBidi" w:cstheme="majorBidi"/>
          <w:sz w:val="24"/>
          <w:szCs w:val="24"/>
          <w:lang w:bidi="ar-EG"/>
        </w:rPr>
        <w:t>, 13(3), 1530-1562.</w:t>
      </w:r>
    </w:p>
    <w:p w14:paraId="2E2BC939"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5E77A7">
        <w:rPr>
          <w:rFonts w:asciiTheme="majorBidi" w:eastAsia="Calibri" w:hAnsiTheme="majorBidi" w:cstheme="majorBidi"/>
          <w:sz w:val="24"/>
          <w:szCs w:val="24"/>
          <w:lang w:bidi="ar-EG"/>
        </w:rPr>
        <w:t xml:space="preserve">Gölzer, P., &amp;Fritzsche, A. (2017). Data-driven operations management: organizational implications of the digital transformation in industrial practice. </w:t>
      </w:r>
      <w:r w:rsidRPr="005E77A7">
        <w:rPr>
          <w:rFonts w:asciiTheme="majorBidi" w:eastAsia="Calibri" w:hAnsiTheme="majorBidi" w:cstheme="majorBidi"/>
          <w:i/>
          <w:iCs/>
          <w:sz w:val="24"/>
          <w:szCs w:val="24"/>
          <w:lang w:bidi="ar-EG"/>
        </w:rPr>
        <w:t>Production Planning &amp; Control</w:t>
      </w:r>
      <w:r w:rsidRPr="005E77A7">
        <w:rPr>
          <w:rFonts w:asciiTheme="majorBidi" w:eastAsia="Calibri" w:hAnsiTheme="majorBidi" w:cstheme="majorBidi"/>
          <w:sz w:val="24"/>
          <w:szCs w:val="24"/>
          <w:lang w:bidi="ar-EG"/>
        </w:rPr>
        <w:t>, 28(16), 1332-1343.</w:t>
      </w:r>
    </w:p>
    <w:p w14:paraId="60D3547D"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9024E8">
        <w:rPr>
          <w:rFonts w:asciiTheme="majorBidi" w:eastAsia="Calibri" w:hAnsiTheme="majorBidi" w:cstheme="majorBidi"/>
          <w:sz w:val="24"/>
          <w:szCs w:val="24"/>
          <w:lang w:bidi="ar-EG"/>
        </w:rPr>
        <w:t xml:space="preserve">Hussin, E. O. D., Wong, L. P., Chong, M. C., &amp; Subramanian, P. (2018). Factors associated with nurses’ perceptions about quality of end‐of‐life care. </w:t>
      </w:r>
      <w:r w:rsidRPr="009024E8">
        <w:rPr>
          <w:rFonts w:asciiTheme="majorBidi" w:eastAsia="Calibri" w:hAnsiTheme="majorBidi" w:cstheme="majorBidi"/>
          <w:i/>
          <w:iCs/>
          <w:sz w:val="24"/>
          <w:szCs w:val="24"/>
          <w:lang w:bidi="ar-EG"/>
        </w:rPr>
        <w:t>International nursing review</w:t>
      </w:r>
      <w:r w:rsidRPr="009024E8">
        <w:rPr>
          <w:rFonts w:asciiTheme="majorBidi" w:eastAsia="Calibri" w:hAnsiTheme="majorBidi" w:cstheme="majorBidi"/>
          <w:sz w:val="24"/>
          <w:szCs w:val="24"/>
          <w:lang w:bidi="ar-EG"/>
        </w:rPr>
        <w:t>, 65(2), 200-208.</w:t>
      </w:r>
      <w:r w:rsidRPr="009024E8">
        <w:rPr>
          <w:rFonts w:asciiTheme="majorBidi" w:eastAsia="Calibri" w:hAnsiTheme="majorBidi" w:cstheme="majorBidi"/>
          <w:sz w:val="24"/>
          <w:szCs w:val="24"/>
          <w:rtl/>
          <w:lang w:bidi="ar-EG"/>
        </w:rPr>
        <w:t>‏</w:t>
      </w:r>
    </w:p>
    <w:p w14:paraId="265D35E0"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5E77A7">
        <w:rPr>
          <w:rFonts w:asciiTheme="majorBidi" w:eastAsia="Calibri" w:hAnsiTheme="majorBidi" w:cstheme="majorBidi"/>
          <w:sz w:val="24"/>
          <w:szCs w:val="24"/>
          <w:lang w:bidi="ar-EG"/>
        </w:rPr>
        <w:t xml:space="preserve">Meena, A., Dhir, S., &amp;Sushil, S. (2023). Coopetition, strategy, and business performance in the era of digital transformation using a multi-method approach: Some research implications for strategy and operations management. </w:t>
      </w:r>
      <w:r w:rsidRPr="005E77A7">
        <w:rPr>
          <w:rFonts w:asciiTheme="majorBidi" w:eastAsia="Calibri" w:hAnsiTheme="majorBidi" w:cstheme="majorBidi"/>
          <w:i/>
          <w:iCs/>
          <w:sz w:val="24"/>
          <w:szCs w:val="24"/>
          <w:lang w:bidi="ar-EG"/>
        </w:rPr>
        <w:t>International Journal of Production Economics</w:t>
      </w:r>
      <w:r w:rsidRPr="005E77A7">
        <w:rPr>
          <w:rFonts w:asciiTheme="majorBidi" w:eastAsia="Calibri" w:hAnsiTheme="majorBidi" w:cstheme="majorBidi"/>
          <w:sz w:val="24"/>
          <w:szCs w:val="24"/>
          <w:lang w:bidi="ar-EG"/>
        </w:rPr>
        <w:t>, 109068.</w:t>
      </w:r>
    </w:p>
    <w:p w14:paraId="60E88C85"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EA22FE">
        <w:rPr>
          <w:rFonts w:asciiTheme="majorBidi" w:eastAsia="Calibri" w:hAnsiTheme="majorBidi" w:cstheme="majorBidi"/>
          <w:sz w:val="24"/>
          <w:szCs w:val="24"/>
          <w:lang w:bidi="ar-EG"/>
        </w:rPr>
        <w:t xml:space="preserve">Muhammad, E. &amp; Abdel Razek, Z. (2019): Manifestations of digital transformation and its role in activating domestic tourism. </w:t>
      </w:r>
      <w:r w:rsidRPr="00EA22FE">
        <w:rPr>
          <w:rFonts w:asciiTheme="majorBidi" w:eastAsia="Calibri" w:hAnsiTheme="majorBidi" w:cstheme="majorBidi"/>
          <w:i/>
          <w:iCs/>
          <w:sz w:val="24"/>
          <w:szCs w:val="24"/>
          <w:lang w:bidi="ar-EG"/>
        </w:rPr>
        <w:t>Al-Ijtihad Journal forLegal and Economic Studies</w:t>
      </w:r>
      <w:r w:rsidRPr="00EA22FE">
        <w:rPr>
          <w:rFonts w:asciiTheme="majorBidi" w:eastAsia="Calibri" w:hAnsiTheme="majorBidi" w:cstheme="majorBidi"/>
          <w:sz w:val="24"/>
          <w:szCs w:val="24"/>
          <w:lang w:bidi="ar-EG"/>
        </w:rPr>
        <w:t xml:space="preserve">, 80 </w:t>
      </w:r>
      <w:r>
        <w:rPr>
          <w:rFonts w:asciiTheme="majorBidi" w:eastAsia="Calibri" w:hAnsiTheme="majorBidi" w:cstheme="majorBidi"/>
          <w:sz w:val="24"/>
          <w:szCs w:val="24"/>
          <w:lang w:bidi="ar-EG"/>
        </w:rPr>
        <w:t>(</w:t>
      </w:r>
      <w:r w:rsidRPr="00EA22FE">
        <w:rPr>
          <w:rFonts w:asciiTheme="majorBidi" w:eastAsia="Calibri" w:hAnsiTheme="majorBidi" w:cstheme="majorBidi"/>
          <w:sz w:val="24"/>
          <w:szCs w:val="24"/>
          <w:lang w:bidi="ar-EG"/>
        </w:rPr>
        <w:t>80</w:t>
      </w:r>
      <w:r>
        <w:rPr>
          <w:rFonts w:asciiTheme="majorBidi" w:eastAsia="Calibri" w:hAnsiTheme="majorBidi" w:cstheme="majorBidi"/>
          <w:sz w:val="24"/>
          <w:szCs w:val="24"/>
          <w:lang w:bidi="ar-EG"/>
        </w:rPr>
        <w:t>)</w:t>
      </w:r>
      <w:r w:rsidRPr="00EA22FE">
        <w:rPr>
          <w:rFonts w:asciiTheme="majorBidi" w:eastAsia="Calibri" w:hAnsiTheme="majorBidi" w:cstheme="majorBidi"/>
          <w:sz w:val="24"/>
          <w:szCs w:val="24"/>
          <w:lang w:bidi="ar-EG"/>
        </w:rPr>
        <w:t>, Algeria, pp. 96-97</w:t>
      </w:r>
      <w:r>
        <w:rPr>
          <w:rFonts w:asciiTheme="majorBidi" w:eastAsia="Calibri" w:hAnsiTheme="majorBidi" w:cstheme="majorBidi"/>
          <w:sz w:val="24"/>
          <w:szCs w:val="24"/>
          <w:lang w:bidi="ar-EG"/>
        </w:rPr>
        <w:t>.</w:t>
      </w:r>
    </w:p>
    <w:p w14:paraId="5463A25B"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5E77A7">
        <w:rPr>
          <w:rFonts w:asciiTheme="majorBidi" w:eastAsia="Calibri" w:hAnsiTheme="majorBidi" w:cstheme="majorBidi"/>
          <w:sz w:val="24"/>
          <w:szCs w:val="24"/>
          <w:lang w:bidi="ar-EG"/>
        </w:rPr>
        <w:t xml:space="preserve">Pan, X., Guo, S., Li, M., &amp; Song, J. (2021). The effect of technology infrastructure investment on technological innovation——A study based on spatial durbin model. </w:t>
      </w:r>
      <w:r w:rsidRPr="005E77A7">
        <w:rPr>
          <w:rFonts w:asciiTheme="majorBidi" w:eastAsia="Calibri" w:hAnsiTheme="majorBidi" w:cstheme="majorBidi"/>
          <w:i/>
          <w:iCs/>
          <w:sz w:val="24"/>
          <w:szCs w:val="24"/>
          <w:lang w:bidi="ar-EG"/>
        </w:rPr>
        <w:t>Technovation</w:t>
      </w:r>
      <w:r w:rsidRPr="005E77A7">
        <w:rPr>
          <w:rFonts w:asciiTheme="majorBidi" w:eastAsia="Calibri" w:hAnsiTheme="majorBidi" w:cstheme="majorBidi"/>
          <w:sz w:val="24"/>
          <w:szCs w:val="24"/>
          <w:lang w:bidi="ar-EG"/>
        </w:rPr>
        <w:t>, 107, 102315.</w:t>
      </w:r>
    </w:p>
    <w:p w14:paraId="0D58674F"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B51954">
        <w:rPr>
          <w:rFonts w:asciiTheme="majorBidi" w:eastAsia="Calibri" w:hAnsiTheme="majorBidi" w:cstheme="majorBidi"/>
          <w:sz w:val="24"/>
          <w:szCs w:val="24"/>
          <w:lang w:bidi="ar-EG"/>
        </w:rPr>
        <w:t>Putra, H. N., Zani, B. N., Hasyim, D. M., &amp; Muntasir, M. (2024). e-Health and digital transformation in increasing accessibility of health services. </w:t>
      </w:r>
      <w:r w:rsidRPr="00B51954">
        <w:rPr>
          <w:rFonts w:asciiTheme="majorBidi" w:eastAsia="Calibri" w:hAnsiTheme="majorBidi" w:cstheme="majorBidi"/>
          <w:i/>
          <w:iCs/>
          <w:sz w:val="24"/>
          <w:szCs w:val="24"/>
          <w:lang w:bidi="ar-EG"/>
        </w:rPr>
        <w:t>Journal of World Future Medicine, Health and Nursing</w:t>
      </w:r>
      <w:r w:rsidRPr="00B51954">
        <w:rPr>
          <w:rFonts w:asciiTheme="majorBidi" w:eastAsia="Calibri" w:hAnsiTheme="majorBidi" w:cstheme="majorBidi"/>
          <w:sz w:val="24"/>
          <w:szCs w:val="24"/>
          <w:lang w:bidi="ar-EG"/>
        </w:rPr>
        <w:t>, </w:t>
      </w:r>
      <w:r w:rsidRPr="00B51954">
        <w:rPr>
          <w:rFonts w:asciiTheme="majorBidi" w:eastAsia="Calibri" w:hAnsiTheme="majorBidi" w:cstheme="majorBidi"/>
          <w:i/>
          <w:iCs/>
          <w:sz w:val="24"/>
          <w:szCs w:val="24"/>
          <w:lang w:bidi="ar-EG"/>
        </w:rPr>
        <w:t>2</w:t>
      </w:r>
      <w:r w:rsidRPr="00B51954">
        <w:rPr>
          <w:rFonts w:asciiTheme="majorBidi" w:eastAsia="Calibri" w:hAnsiTheme="majorBidi" w:cstheme="majorBidi"/>
          <w:sz w:val="24"/>
          <w:szCs w:val="24"/>
          <w:lang w:bidi="ar-EG"/>
        </w:rPr>
        <w:t>(1), 119-132.</w:t>
      </w:r>
      <w:r w:rsidRPr="00B51954">
        <w:rPr>
          <w:rFonts w:asciiTheme="majorBidi" w:eastAsia="Calibri" w:hAnsiTheme="majorBidi" w:cstheme="majorBidi"/>
          <w:sz w:val="24"/>
          <w:szCs w:val="24"/>
          <w:rtl/>
        </w:rPr>
        <w:t>‏</w:t>
      </w:r>
    </w:p>
    <w:p w14:paraId="13800AE8"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A46957">
        <w:rPr>
          <w:rFonts w:asciiTheme="majorBidi" w:eastAsia="Calibri" w:hAnsiTheme="majorBidi" w:cstheme="majorBidi"/>
          <w:sz w:val="24"/>
          <w:szCs w:val="24"/>
          <w:lang w:bidi="ar-EG"/>
        </w:rPr>
        <w:t>Ross, J., Sebastian, I., Beath, C., Mocker, M., Moloney, K., &amp; Fonstad, N. (2016). Designing and executing digital strategies: completed research paper. In </w:t>
      </w:r>
      <w:r w:rsidRPr="00A46957">
        <w:rPr>
          <w:rFonts w:asciiTheme="majorBidi" w:eastAsia="Calibri" w:hAnsiTheme="majorBidi" w:cstheme="majorBidi"/>
          <w:i/>
          <w:iCs/>
          <w:sz w:val="24"/>
          <w:szCs w:val="24"/>
          <w:lang w:bidi="ar-EG"/>
        </w:rPr>
        <w:t>Digital innovation at the crossroads: ICIS 2016, International Conference on Information Systems, December 11-14, 2016, Dublin, Ireland: practice-oriented research</w:t>
      </w:r>
      <w:r w:rsidRPr="00A46957">
        <w:rPr>
          <w:rFonts w:asciiTheme="majorBidi" w:eastAsia="Calibri" w:hAnsiTheme="majorBidi" w:cstheme="majorBidi"/>
          <w:sz w:val="24"/>
          <w:szCs w:val="24"/>
          <w:lang w:bidi="ar-EG"/>
        </w:rPr>
        <w:t> (pp. 1-17). Association for Information Systems.</w:t>
      </w:r>
      <w:r w:rsidRPr="00A46957">
        <w:rPr>
          <w:rFonts w:asciiTheme="majorBidi" w:eastAsia="Calibri" w:hAnsiTheme="majorBidi" w:cstheme="majorBidi"/>
          <w:sz w:val="24"/>
          <w:szCs w:val="24"/>
          <w:rtl/>
        </w:rPr>
        <w:t>‏</w:t>
      </w:r>
    </w:p>
    <w:p w14:paraId="322F2B84"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9024E8">
        <w:rPr>
          <w:rFonts w:asciiTheme="majorBidi" w:eastAsia="Calibri" w:hAnsiTheme="majorBidi" w:cstheme="majorBidi"/>
          <w:sz w:val="24"/>
          <w:szCs w:val="24"/>
          <w:lang w:bidi="ar-EG"/>
        </w:rPr>
        <w:t xml:space="preserve">Wang, Q., Liu, S., Nie, Z., Zhu, Z., Fu, Y., Zhang, J., ... &amp; Wei, X. (2023). The pan-canadian tiered pricing framework and chinese national volume-based procurement: A comparative study using Donabedian’s structure-process-outcome framework. </w:t>
      </w:r>
      <w:r w:rsidRPr="009024E8">
        <w:rPr>
          <w:rFonts w:asciiTheme="majorBidi" w:eastAsia="Calibri" w:hAnsiTheme="majorBidi" w:cstheme="majorBidi"/>
          <w:i/>
          <w:iCs/>
          <w:sz w:val="24"/>
          <w:szCs w:val="24"/>
          <w:lang w:bidi="ar-EG"/>
        </w:rPr>
        <w:t>Journal of Global Health</w:t>
      </w:r>
      <w:r w:rsidRPr="009024E8">
        <w:rPr>
          <w:rFonts w:asciiTheme="majorBidi" w:eastAsia="Calibri" w:hAnsiTheme="majorBidi" w:cstheme="majorBidi"/>
          <w:sz w:val="24"/>
          <w:szCs w:val="24"/>
          <w:lang w:bidi="ar-EG"/>
        </w:rPr>
        <w:t>, 13, 04137.</w:t>
      </w:r>
      <w:r w:rsidRPr="009024E8">
        <w:rPr>
          <w:rFonts w:asciiTheme="majorBidi" w:eastAsia="Calibri" w:hAnsiTheme="majorBidi" w:cstheme="majorBidi"/>
          <w:sz w:val="24"/>
          <w:szCs w:val="24"/>
          <w:rtl/>
          <w:lang w:bidi="ar-EG"/>
        </w:rPr>
        <w:t>‏</w:t>
      </w:r>
    </w:p>
    <w:p w14:paraId="56A53A7F"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5E77A7">
        <w:rPr>
          <w:rFonts w:asciiTheme="majorBidi" w:eastAsia="Calibri" w:hAnsiTheme="majorBidi" w:cstheme="majorBidi"/>
          <w:sz w:val="24"/>
          <w:szCs w:val="24"/>
          <w:lang w:bidi="ar-EG"/>
        </w:rPr>
        <w:t xml:space="preserve">Wenzel, K. (2021). Management Models of Digital Transformation: Analysis and Definition of Success Factors for the Development of a Management Framework. </w:t>
      </w:r>
      <w:r w:rsidRPr="005E77A7">
        <w:rPr>
          <w:rFonts w:asciiTheme="majorBidi" w:eastAsia="Calibri" w:hAnsiTheme="majorBidi" w:cstheme="majorBidi"/>
          <w:i/>
          <w:iCs/>
          <w:sz w:val="24"/>
          <w:szCs w:val="24"/>
          <w:lang w:bidi="ar-EG"/>
        </w:rPr>
        <w:t>Springer Nature</w:t>
      </w:r>
      <w:r w:rsidRPr="005E77A7">
        <w:rPr>
          <w:rFonts w:asciiTheme="majorBidi" w:eastAsia="Calibri" w:hAnsiTheme="majorBidi" w:cstheme="majorBidi"/>
          <w:sz w:val="24"/>
          <w:szCs w:val="24"/>
          <w:lang w:bidi="ar-EG"/>
        </w:rPr>
        <w:t>.</w:t>
      </w:r>
    </w:p>
    <w:p w14:paraId="1BC20849"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5E77A7">
        <w:rPr>
          <w:rFonts w:asciiTheme="majorBidi" w:eastAsia="Calibri" w:hAnsiTheme="majorBidi" w:cstheme="majorBidi"/>
          <w:sz w:val="24"/>
          <w:szCs w:val="24"/>
          <w:lang w:bidi="ar-EG"/>
        </w:rPr>
        <w:t xml:space="preserve">Wujarso, R. (2023). Effect of digital transformation on company operational efficiency. </w:t>
      </w:r>
      <w:r w:rsidRPr="005E77A7">
        <w:rPr>
          <w:rFonts w:asciiTheme="majorBidi" w:eastAsia="Calibri" w:hAnsiTheme="majorBidi" w:cstheme="majorBidi"/>
          <w:i/>
          <w:iCs/>
          <w:sz w:val="24"/>
          <w:szCs w:val="24"/>
          <w:lang w:bidi="ar-EG"/>
        </w:rPr>
        <w:t>Asadel</w:t>
      </w:r>
      <w:r w:rsidRPr="005E77A7">
        <w:rPr>
          <w:rFonts w:asciiTheme="majorBidi" w:eastAsia="Calibri" w:hAnsiTheme="majorBidi" w:cstheme="majorBidi"/>
          <w:sz w:val="24"/>
          <w:szCs w:val="24"/>
          <w:lang w:bidi="ar-EG"/>
        </w:rPr>
        <w:t xml:space="preserve"> </w:t>
      </w:r>
      <w:r w:rsidRPr="005E77A7">
        <w:rPr>
          <w:rFonts w:asciiTheme="majorBidi" w:eastAsia="Calibri" w:hAnsiTheme="majorBidi" w:cstheme="majorBidi"/>
          <w:i/>
          <w:iCs/>
          <w:sz w:val="24"/>
          <w:szCs w:val="24"/>
          <w:lang w:bidi="ar-EG"/>
        </w:rPr>
        <w:t>Publisher</w:t>
      </w:r>
      <w:r>
        <w:rPr>
          <w:rFonts w:asciiTheme="majorBidi" w:eastAsia="Calibri" w:hAnsiTheme="majorBidi" w:cstheme="majorBidi"/>
          <w:sz w:val="24"/>
          <w:szCs w:val="24"/>
          <w:lang w:bidi="ar-EG"/>
        </w:rPr>
        <w:t>.</w:t>
      </w:r>
    </w:p>
    <w:p w14:paraId="7DC48C71"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3C696F">
        <w:rPr>
          <w:rFonts w:asciiTheme="majorBidi" w:eastAsia="Calibri" w:hAnsiTheme="majorBidi" w:cstheme="majorBidi"/>
          <w:sz w:val="24"/>
          <w:szCs w:val="24"/>
          <w:lang w:bidi="ar-EG"/>
        </w:rPr>
        <w:lastRenderedPageBreak/>
        <w:t>Yunike, Y., Tyarini, I. A., Evie, S., Hasni, H., &amp; Suswinarto, D. Y. (2023). Quality of health services to the level of patient satisfaction. </w:t>
      </w:r>
      <w:r w:rsidRPr="003C696F">
        <w:rPr>
          <w:rFonts w:asciiTheme="majorBidi" w:eastAsia="Calibri" w:hAnsiTheme="majorBidi" w:cstheme="majorBidi"/>
          <w:i/>
          <w:iCs/>
          <w:sz w:val="24"/>
          <w:szCs w:val="24"/>
          <w:lang w:bidi="ar-EG"/>
        </w:rPr>
        <w:t>Jurnal Ilmiah Kesehatan Sandi Husada</w:t>
      </w:r>
      <w:r w:rsidRPr="003C696F">
        <w:rPr>
          <w:rFonts w:asciiTheme="majorBidi" w:eastAsia="Calibri" w:hAnsiTheme="majorBidi" w:cstheme="majorBidi"/>
          <w:sz w:val="24"/>
          <w:szCs w:val="24"/>
          <w:lang w:bidi="ar-EG"/>
        </w:rPr>
        <w:t>, </w:t>
      </w:r>
      <w:r w:rsidRPr="003C696F">
        <w:rPr>
          <w:rFonts w:asciiTheme="majorBidi" w:eastAsia="Calibri" w:hAnsiTheme="majorBidi" w:cstheme="majorBidi"/>
          <w:i/>
          <w:iCs/>
          <w:sz w:val="24"/>
          <w:szCs w:val="24"/>
          <w:lang w:bidi="ar-EG"/>
        </w:rPr>
        <w:t>12</w:t>
      </w:r>
      <w:r w:rsidRPr="003C696F">
        <w:rPr>
          <w:rFonts w:asciiTheme="majorBidi" w:eastAsia="Calibri" w:hAnsiTheme="majorBidi" w:cstheme="majorBidi"/>
          <w:sz w:val="24"/>
          <w:szCs w:val="24"/>
          <w:lang w:bidi="ar-EG"/>
        </w:rPr>
        <w:t>(1), 183-189.</w:t>
      </w:r>
      <w:r w:rsidRPr="003C696F">
        <w:rPr>
          <w:rFonts w:asciiTheme="majorBidi" w:eastAsia="Calibri" w:hAnsiTheme="majorBidi" w:cstheme="majorBidi"/>
          <w:sz w:val="24"/>
          <w:szCs w:val="24"/>
          <w:rtl/>
        </w:rPr>
        <w:t>‏</w:t>
      </w:r>
    </w:p>
    <w:p w14:paraId="784CC688" w14:textId="77777777" w:rsidR="00D974E5" w:rsidRDefault="00D974E5" w:rsidP="00D974E5">
      <w:pPr>
        <w:bidi w:val="0"/>
        <w:spacing w:line="276" w:lineRule="auto"/>
        <w:ind w:left="720" w:hanging="630"/>
        <w:jc w:val="both"/>
        <w:rPr>
          <w:rFonts w:asciiTheme="majorBidi" w:eastAsia="Calibri" w:hAnsiTheme="majorBidi" w:cstheme="majorBidi"/>
          <w:sz w:val="24"/>
          <w:szCs w:val="24"/>
          <w:lang w:bidi="ar-EG"/>
        </w:rPr>
      </w:pPr>
      <w:r w:rsidRPr="00C10D17">
        <w:rPr>
          <w:rFonts w:asciiTheme="majorBidi" w:eastAsia="Calibri" w:hAnsiTheme="majorBidi" w:cstheme="majorBidi"/>
          <w:sz w:val="24"/>
          <w:szCs w:val="24"/>
          <w:lang w:bidi="ar-EG"/>
        </w:rPr>
        <w:t>Zhou, Q., Cheng, S., Fu, F., Zhang, J., &amp; Jiang, Y. (2025). Enterprise digital transformation as a double-edged sword for employees: an investigation based on the Job Demands-Resources model. </w:t>
      </w:r>
      <w:r w:rsidRPr="00C10D17">
        <w:rPr>
          <w:rFonts w:asciiTheme="majorBidi" w:eastAsia="Calibri" w:hAnsiTheme="majorBidi" w:cstheme="majorBidi"/>
          <w:i/>
          <w:iCs/>
          <w:sz w:val="24"/>
          <w:szCs w:val="24"/>
          <w:lang w:bidi="ar-EG"/>
        </w:rPr>
        <w:t>Humanities and Social Sciences Communications</w:t>
      </w:r>
      <w:r w:rsidRPr="00C10D17">
        <w:rPr>
          <w:rFonts w:asciiTheme="majorBidi" w:eastAsia="Calibri" w:hAnsiTheme="majorBidi" w:cstheme="majorBidi"/>
          <w:sz w:val="24"/>
          <w:szCs w:val="24"/>
          <w:lang w:bidi="ar-EG"/>
        </w:rPr>
        <w:t>, </w:t>
      </w:r>
      <w:r w:rsidRPr="00C10D17">
        <w:rPr>
          <w:rFonts w:asciiTheme="majorBidi" w:eastAsia="Calibri" w:hAnsiTheme="majorBidi" w:cstheme="majorBidi"/>
          <w:i/>
          <w:iCs/>
          <w:sz w:val="24"/>
          <w:szCs w:val="24"/>
          <w:lang w:bidi="ar-EG"/>
        </w:rPr>
        <w:t>12</w:t>
      </w:r>
      <w:r w:rsidRPr="00C10D17">
        <w:rPr>
          <w:rFonts w:asciiTheme="majorBidi" w:eastAsia="Calibri" w:hAnsiTheme="majorBidi" w:cstheme="majorBidi"/>
          <w:sz w:val="24"/>
          <w:szCs w:val="24"/>
          <w:lang w:bidi="ar-EG"/>
        </w:rPr>
        <w:t>(1), 1718.</w:t>
      </w:r>
      <w:r w:rsidRPr="00C10D17">
        <w:rPr>
          <w:rFonts w:asciiTheme="majorBidi" w:eastAsia="Calibri" w:hAnsiTheme="majorBidi" w:cstheme="majorBidi"/>
          <w:sz w:val="24"/>
          <w:szCs w:val="24"/>
          <w:rtl/>
        </w:rPr>
        <w:t>‏</w:t>
      </w:r>
      <w:r>
        <w:rPr>
          <w:rFonts w:asciiTheme="majorBidi" w:eastAsia="Calibri" w:hAnsiTheme="majorBidi" w:cstheme="majorBidi"/>
          <w:sz w:val="24"/>
          <w:szCs w:val="24"/>
          <w:lang w:bidi="ar-EG"/>
        </w:rPr>
        <w:t>\</w:t>
      </w:r>
    </w:p>
    <w:p w14:paraId="57C0CBA8" w14:textId="77777777" w:rsidR="00D974E5" w:rsidRPr="005E77A7" w:rsidRDefault="00D974E5" w:rsidP="00D974E5">
      <w:pPr>
        <w:bidi w:val="0"/>
        <w:spacing w:line="276" w:lineRule="auto"/>
        <w:ind w:left="720" w:hanging="630"/>
        <w:jc w:val="both"/>
        <w:rPr>
          <w:rFonts w:asciiTheme="majorBidi" w:eastAsia="Calibri" w:hAnsiTheme="majorBidi" w:cstheme="majorBidi"/>
          <w:sz w:val="24"/>
          <w:szCs w:val="24"/>
          <w:lang w:bidi="ar-EG"/>
        </w:rPr>
      </w:pPr>
    </w:p>
    <w:p w14:paraId="5830E939" w14:textId="77777777" w:rsidR="00760F71" w:rsidRPr="00760F71" w:rsidRDefault="00760F71" w:rsidP="00D974E5">
      <w:pPr>
        <w:bidi w:val="0"/>
        <w:spacing w:line="276" w:lineRule="auto"/>
        <w:jc w:val="both"/>
        <w:rPr>
          <w:rFonts w:ascii="Sakkal Majalla" w:hAnsi="Sakkal Majalla" w:cs="Sakkal Majalla"/>
          <w:sz w:val="28"/>
          <w:szCs w:val="28"/>
          <w:rtl/>
          <w:lang w:bidi="ar-EG"/>
        </w:rPr>
      </w:pPr>
    </w:p>
    <w:p w14:paraId="67701D06"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53166FE8"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1ECFF35F"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2AB8400E"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797E29EE" w14:textId="2A1ECF69" w:rsidR="00760F71" w:rsidRDefault="00760F71" w:rsidP="00760F71">
      <w:pPr>
        <w:spacing w:line="276" w:lineRule="auto"/>
        <w:jc w:val="both"/>
        <w:rPr>
          <w:rFonts w:ascii="Sakkal Majalla" w:hAnsi="Sakkal Majalla" w:cs="Sakkal Majalla"/>
          <w:sz w:val="28"/>
          <w:szCs w:val="28"/>
          <w:rtl/>
          <w:lang w:bidi="ar-EG"/>
        </w:rPr>
      </w:pPr>
    </w:p>
    <w:p w14:paraId="7B07B559" w14:textId="69F2F378" w:rsidR="00D974E5" w:rsidRDefault="00D974E5" w:rsidP="00760F71">
      <w:pPr>
        <w:spacing w:line="276" w:lineRule="auto"/>
        <w:jc w:val="both"/>
        <w:rPr>
          <w:rFonts w:ascii="Sakkal Majalla" w:hAnsi="Sakkal Majalla" w:cs="Sakkal Majalla"/>
          <w:sz w:val="28"/>
          <w:szCs w:val="28"/>
          <w:rtl/>
          <w:lang w:bidi="ar-EG"/>
        </w:rPr>
      </w:pPr>
    </w:p>
    <w:p w14:paraId="28733DA1" w14:textId="681006B4" w:rsidR="00D974E5" w:rsidRDefault="00D974E5" w:rsidP="00760F71">
      <w:pPr>
        <w:spacing w:line="276" w:lineRule="auto"/>
        <w:jc w:val="both"/>
        <w:rPr>
          <w:rFonts w:ascii="Sakkal Majalla" w:hAnsi="Sakkal Majalla" w:cs="Sakkal Majalla"/>
          <w:sz w:val="28"/>
          <w:szCs w:val="28"/>
          <w:rtl/>
          <w:lang w:bidi="ar-EG"/>
        </w:rPr>
      </w:pPr>
    </w:p>
    <w:p w14:paraId="49DE1097" w14:textId="672F4B97" w:rsidR="00D974E5" w:rsidRDefault="00D974E5" w:rsidP="00760F71">
      <w:pPr>
        <w:spacing w:line="276" w:lineRule="auto"/>
        <w:jc w:val="both"/>
        <w:rPr>
          <w:rFonts w:ascii="Sakkal Majalla" w:hAnsi="Sakkal Majalla" w:cs="Sakkal Majalla"/>
          <w:sz w:val="28"/>
          <w:szCs w:val="28"/>
          <w:rtl/>
          <w:lang w:bidi="ar-EG"/>
        </w:rPr>
      </w:pPr>
    </w:p>
    <w:p w14:paraId="1C73DEC9" w14:textId="24369352" w:rsidR="00D974E5" w:rsidRDefault="00D974E5" w:rsidP="00760F71">
      <w:pPr>
        <w:spacing w:line="276" w:lineRule="auto"/>
        <w:jc w:val="both"/>
        <w:rPr>
          <w:rFonts w:ascii="Sakkal Majalla" w:hAnsi="Sakkal Majalla" w:cs="Sakkal Majalla"/>
          <w:sz w:val="28"/>
          <w:szCs w:val="28"/>
          <w:rtl/>
          <w:lang w:bidi="ar-EG"/>
        </w:rPr>
      </w:pPr>
    </w:p>
    <w:p w14:paraId="5CBE8382" w14:textId="13C80073" w:rsidR="00D974E5" w:rsidRDefault="00D974E5" w:rsidP="00760F71">
      <w:pPr>
        <w:spacing w:line="276" w:lineRule="auto"/>
        <w:jc w:val="both"/>
        <w:rPr>
          <w:rFonts w:ascii="Sakkal Majalla" w:hAnsi="Sakkal Majalla" w:cs="Sakkal Majalla"/>
          <w:sz w:val="28"/>
          <w:szCs w:val="28"/>
          <w:rtl/>
          <w:lang w:bidi="ar-EG"/>
        </w:rPr>
      </w:pPr>
    </w:p>
    <w:p w14:paraId="7AC5F6AB" w14:textId="1794F57C" w:rsidR="00D974E5" w:rsidRDefault="00D974E5" w:rsidP="00760F71">
      <w:pPr>
        <w:spacing w:line="276" w:lineRule="auto"/>
        <w:jc w:val="both"/>
        <w:rPr>
          <w:rFonts w:ascii="Sakkal Majalla" w:hAnsi="Sakkal Majalla" w:cs="Sakkal Majalla"/>
          <w:sz w:val="28"/>
          <w:szCs w:val="28"/>
          <w:rtl/>
          <w:lang w:bidi="ar-EG"/>
        </w:rPr>
      </w:pPr>
    </w:p>
    <w:p w14:paraId="489A5729" w14:textId="640E93D0" w:rsidR="00D974E5" w:rsidRDefault="00D974E5" w:rsidP="00760F71">
      <w:pPr>
        <w:spacing w:line="276" w:lineRule="auto"/>
        <w:jc w:val="both"/>
        <w:rPr>
          <w:rFonts w:ascii="Sakkal Majalla" w:hAnsi="Sakkal Majalla" w:cs="Sakkal Majalla"/>
          <w:sz w:val="28"/>
          <w:szCs w:val="28"/>
          <w:rtl/>
          <w:lang w:bidi="ar-EG"/>
        </w:rPr>
      </w:pPr>
    </w:p>
    <w:p w14:paraId="1E497D30" w14:textId="77777777" w:rsidR="00D974E5" w:rsidRPr="00760F71" w:rsidRDefault="00D974E5" w:rsidP="00760F71">
      <w:pPr>
        <w:spacing w:line="276" w:lineRule="auto"/>
        <w:jc w:val="both"/>
        <w:rPr>
          <w:rFonts w:ascii="Sakkal Majalla" w:hAnsi="Sakkal Majalla" w:cs="Sakkal Majalla"/>
          <w:sz w:val="28"/>
          <w:szCs w:val="28"/>
          <w:rtl/>
          <w:lang w:bidi="ar-EG"/>
        </w:rPr>
      </w:pPr>
    </w:p>
    <w:p w14:paraId="781B8F49"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5454DF3A"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570489B6"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6423FC8F"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539CD3F0" w14:textId="04546020" w:rsidR="00760F71" w:rsidRDefault="00760F71" w:rsidP="00760F71">
      <w:pPr>
        <w:spacing w:line="276" w:lineRule="auto"/>
        <w:jc w:val="both"/>
        <w:rPr>
          <w:rFonts w:ascii="Sakkal Majalla" w:hAnsi="Sakkal Majalla" w:cs="Sakkal Majalla"/>
          <w:sz w:val="28"/>
          <w:szCs w:val="28"/>
          <w:rtl/>
          <w:lang w:bidi="ar-EG"/>
        </w:rPr>
      </w:pPr>
    </w:p>
    <w:p w14:paraId="33F85C41" w14:textId="59F7FF08" w:rsidR="00D974E5" w:rsidRDefault="00D974E5" w:rsidP="00760F71">
      <w:pPr>
        <w:spacing w:line="276" w:lineRule="auto"/>
        <w:jc w:val="both"/>
        <w:rPr>
          <w:rFonts w:ascii="Sakkal Majalla" w:hAnsi="Sakkal Majalla" w:cs="Sakkal Majalla"/>
          <w:sz w:val="28"/>
          <w:szCs w:val="28"/>
          <w:rtl/>
          <w:lang w:bidi="ar-EG"/>
        </w:rPr>
      </w:pPr>
    </w:p>
    <w:p w14:paraId="19FFB272" w14:textId="016D7F68" w:rsidR="00D974E5" w:rsidRDefault="00D974E5" w:rsidP="00760F71">
      <w:pPr>
        <w:spacing w:line="276" w:lineRule="auto"/>
        <w:jc w:val="both"/>
        <w:rPr>
          <w:rFonts w:ascii="Sakkal Majalla" w:hAnsi="Sakkal Majalla" w:cs="Sakkal Majalla"/>
          <w:sz w:val="28"/>
          <w:szCs w:val="28"/>
          <w:rtl/>
          <w:lang w:bidi="ar-EG"/>
        </w:rPr>
      </w:pPr>
    </w:p>
    <w:p w14:paraId="60BD70E7" w14:textId="5EA129A1" w:rsidR="00D974E5" w:rsidRDefault="00D974E5" w:rsidP="00760F71">
      <w:pPr>
        <w:spacing w:line="276" w:lineRule="auto"/>
        <w:jc w:val="both"/>
        <w:rPr>
          <w:rFonts w:ascii="Sakkal Majalla" w:hAnsi="Sakkal Majalla" w:cs="Sakkal Majalla"/>
          <w:sz w:val="28"/>
          <w:szCs w:val="28"/>
          <w:rtl/>
          <w:lang w:bidi="ar-EG"/>
        </w:rPr>
      </w:pPr>
    </w:p>
    <w:p w14:paraId="67C6F761" w14:textId="570D21AC" w:rsidR="00D974E5" w:rsidRDefault="00D974E5" w:rsidP="00760F71">
      <w:pPr>
        <w:spacing w:line="276" w:lineRule="auto"/>
        <w:jc w:val="both"/>
        <w:rPr>
          <w:rFonts w:ascii="Sakkal Majalla" w:hAnsi="Sakkal Majalla" w:cs="Sakkal Majalla"/>
          <w:sz w:val="28"/>
          <w:szCs w:val="28"/>
          <w:rtl/>
          <w:lang w:bidi="ar-EG"/>
        </w:rPr>
      </w:pPr>
    </w:p>
    <w:p w14:paraId="2DD1B0BB" w14:textId="06124D57" w:rsidR="00D974E5" w:rsidRDefault="00DB3826" w:rsidP="00760F71">
      <w:pPr>
        <w:spacing w:line="276" w:lineRule="auto"/>
        <w:jc w:val="both"/>
        <w:rPr>
          <w:rFonts w:ascii="Sakkal Majalla" w:hAnsi="Sakkal Majalla" w:cs="Sakkal Majalla"/>
          <w:sz w:val="28"/>
          <w:szCs w:val="28"/>
          <w:rtl/>
          <w:lang w:bidi="ar-EG"/>
        </w:rPr>
      </w:pPr>
      <w:r>
        <w:rPr>
          <w:noProof/>
          <w:rtl/>
        </w:rPr>
        <w:pict w14:anchorId="39B78657">
          <v:shape id="Flowchart: Multidocument 34" o:spid="_x0000_s2051" type="#_x0000_t115" style="position:absolute;left:0;text-align:left;margin-left:97.9pt;margin-top:29.9pt;width:272.1pt;height:223.2pt;z-index:251653120;visibility:visible;mso-wrap-style:square;mso-width-percent:0;mso-wrap-distance-left:9pt;mso-wrap-distance-top:0;mso-wrap-distance-right:9pt;mso-wrap-distance-bottom:0;mso-position-horizontal-relative:margin;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" fillcolor="#afafaf" strokecolor="windowText">
            <v:fill color2="#929292" rotate="t" colors="0 #afafaf;.5 #a5a5a5;1 #929292" focus="100%" type="gradient">
              <o:fill v:ext="view" type="gradientUnscaled"/>
            </v:fill>
            <v:shadow on="t" color="black" opacity="41287f" offset="0,1.5pt"/>
            <v:textbox>
              <w:txbxContent>
                <w:p w14:paraId="7B965ADD" w14:textId="77777777" w:rsidR="00760F71" w:rsidRPr="004A7824" w:rsidRDefault="00760F71" w:rsidP="00760F71">
                  <w:pPr>
                    <w:jc w:val="center"/>
                    <w:rPr>
                      <w:rFonts w:ascii="Sakkal Majalla" w:hAnsi="Sakkal Majalla" w:cs="Sakkal Majalla"/>
                      <w:b/>
                      <w:bCs/>
                      <w:color w:val="000000" w:themeColor="text1"/>
                      <w:sz w:val="72"/>
                      <w:szCs w:val="72"/>
                      <w:rtl/>
                      <w:lang w:bidi="ar-EG"/>
                    </w:rPr>
                  </w:pPr>
                  <w:r w:rsidRPr="004A7824">
                    <w:rPr>
                      <w:rFonts w:ascii="Sakkal Majalla" w:hAnsi="Sakkal Majalla" w:cs="Sakkal Majalla"/>
                      <w:b/>
                      <w:bCs/>
                      <w:color w:val="000000" w:themeColor="text1"/>
                      <w:sz w:val="72"/>
                      <w:szCs w:val="72"/>
                      <w:rtl/>
                      <w:lang w:bidi="ar-EG"/>
                    </w:rPr>
                    <w:t>ال</w:t>
                  </w:r>
                  <w:r>
                    <w:rPr>
                      <w:rFonts w:ascii="Sakkal Majalla" w:hAnsi="Sakkal Majalla" w:cs="Sakkal Majalla" w:hint="cs"/>
                      <w:b/>
                      <w:bCs/>
                      <w:color w:val="000000" w:themeColor="text1"/>
                      <w:sz w:val="72"/>
                      <w:szCs w:val="72"/>
                      <w:rtl/>
                      <w:lang w:bidi="ar-EG"/>
                    </w:rPr>
                    <w:t>ملاحق</w:t>
                  </w:r>
                </w:p>
              </w:txbxContent>
            </v:textbox>
            <w10:wrap anchorx="margin"/>
          </v:shape>
        </w:pict>
      </w:r>
    </w:p>
    <w:p w14:paraId="21B97BBA" w14:textId="63CC4ABC" w:rsidR="00D974E5" w:rsidRDefault="00D974E5" w:rsidP="00760F71">
      <w:pPr>
        <w:spacing w:line="276" w:lineRule="auto"/>
        <w:jc w:val="both"/>
        <w:rPr>
          <w:rFonts w:ascii="Sakkal Majalla" w:hAnsi="Sakkal Majalla" w:cs="Sakkal Majalla"/>
          <w:sz w:val="28"/>
          <w:szCs w:val="28"/>
          <w:rtl/>
          <w:lang w:bidi="ar-EG"/>
        </w:rPr>
      </w:pPr>
    </w:p>
    <w:p w14:paraId="2F5C0908" w14:textId="78D33F9C" w:rsidR="00D974E5" w:rsidRDefault="00D974E5" w:rsidP="00760F71">
      <w:pPr>
        <w:spacing w:line="276" w:lineRule="auto"/>
        <w:jc w:val="both"/>
        <w:rPr>
          <w:rFonts w:ascii="Sakkal Majalla" w:hAnsi="Sakkal Majalla" w:cs="Sakkal Majalla"/>
          <w:sz w:val="28"/>
          <w:szCs w:val="28"/>
          <w:rtl/>
          <w:lang w:bidi="ar-EG"/>
        </w:rPr>
      </w:pPr>
    </w:p>
    <w:p w14:paraId="5B3C3D5B" w14:textId="77777777" w:rsidR="00D974E5" w:rsidRPr="00760F71" w:rsidRDefault="00D974E5" w:rsidP="00760F71">
      <w:pPr>
        <w:spacing w:line="276" w:lineRule="auto"/>
        <w:jc w:val="both"/>
        <w:rPr>
          <w:rFonts w:ascii="Sakkal Majalla" w:hAnsi="Sakkal Majalla" w:cs="Sakkal Majalla"/>
          <w:sz w:val="28"/>
          <w:szCs w:val="28"/>
          <w:rtl/>
          <w:lang w:bidi="ar-EG"/>
        </w:rPr>
      </w:pPr>
    </w:p>
    <w:p w14:paraId="427B7DCC"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1695CC42" w14:textId="00743B44" w:rsidR="00760F71" w:rsidRPr="00760F71" w:rsidRDefault="00760F71" w:rsidP="00760F71">
      <w:pPr>
        <w:spacing w:line="276" w:lineRule="auto"/>
        <w:jc w:val="both"/>
        <w:rPr>
          <w:rFonts w:ascii="Sakkal Majalla" w:hAnsi="Sakkal Majalla" w:cs="Sakkal Majalla"/>
          <w:sz w:val="28"/>
          <w:szCs w:val="28"/>
          <w:rtl/>
          <w:lang w:bidi="ar-EG"/>
        </w:rPr>
      </w:pPr>
    </w:p>
    <w:p w14:paraId="0BC9CEF4"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58152B59"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3F2CE4D3"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38535748"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70483CD2"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1E523210"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52574755"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79587891"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63CBD9B1"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1E6B41F4" w14:textId="77777777" w:rsidR="00760F71" w:rsidRPr="00760F71" w:rsidRDefault="00760F71" w:rsidP="00760F71">
      <w:pPr>
        <w:keepNext/>
        <w:keepLines/>
        <w:spacing w:before="120" w:after="120" w:line="276" w:lineRule="auto"/>
        <w:ind w:left="576" w:hanging="576"/>
        <w:jc w:val="center"/>
        <w:outlineLvl w:val="1"/>
        <w:rPr>
          <w:rFonts w:ascii="Sakkal Majalla" w:eastAsia="Cambria" w:hAnsi="Sakkal Majalla" w:cs="Sakkal Majalla"/>
          <w:b/>
          <w:bCs/>
          <w:sz w:val="32"/>
          <w:szCs w:val="32"/>
          <w:rtl/>
          <w:lang w:val="en-GB"/>
        </w:rPr>
      </w:pPr>
      <w:bookmarkStart w:id="219" w:name="_Toc214287525"/>
      <w:bookmarkStart w:id="220" w:name="_Toc224820352"/>
      <w:r w:rsidRPr="00760F71">
        <w:rPr>
          <w:rFonts w:ascii="Sakkal Majalla" w:eastAsia="Cambria" w:hAnsi="Sakkal Majalla" w:cs="Sakkal Majalla" w:hint="cs"/>
          <w:b/>
          <w:bCs/>
          <w:sz w:val="32"/>
          <w:szCs w:val="32"/>
          <w:rtl/>
          <w:lang w:val="en-GB"/>
        </w:rPr>
        <w:lastRenderedPageBreak/>
        <w:t>الملاحق</w:t>
      </w:r>
      <w:bookmarkEnd w:id="219"/>
      <w:bookmarkEnd w:id="220"/>
    </w:p>
    <w:p w14:paraId="13CE01A3" w14:textId="77777777" w:rsidR="00760F71" w:rsidRPr="00760F71" w:rsidRDefault="00760F71" w:rsidP="00760F71">
      <w:pPr>
        <w:keepNext/>
        <w:keepLines/>
        <w:spacing w:before="40" w:after="0"/>
        <w:outlineLvl w:val="1"/>
        <w:rPr>
          <w:rFonts w:ascii="Sakkal Majalla" w:eastAsiaTheme="majorEastAsia" w:hAnsi="Sakkal Majalla" w:cs="Sakkal Majalla"/>
          <w:b/>
          <w:bCs/>
          <w:color w:val="000000" w:themeColor="text1"/>
          <w:sz w:val="28"/>
          <w:szCs w:val="28"/>
          <w:rtl/>
          <w:lang w:bidi="ar-EG"/>
        </w:rPr>
      </w:pPr>
      <w:bookmarkStart w:id="221" w:name="_Toc214287526"/>
      <w:bookmarkStart w:id="222" w:name="_Toc224820353"/>
      <w:r w:rsidRPr="00760F71">
        <w:rPr>
          <w:rFonts w:ascii="Sakkal Majalla" w:eastAsiaTheme="majorEastAsia" w:hAnsi="Sakkal Majalla" w:cs="Sakkal Majalla" w:hint="cs"/>
          <w:b/>
          <w:bCs/>
          <w:color w:val="000000" w:themeColor="text1"/>
          <w:sz w:val="28"/>
          <w:szCs w:val="28"/>
          <w:rtl/>
          <w:lang w:bidi="ar-EG"/>
        </w:rPr>
        <w:t>الاستبيان</w:t>
      </w:r>
      <w:bookmarkEnd w:id="221"/>
      <w:bookmarkEnd w:id="222"/>
    </w:p>
    <w:p w14:paraId="61219571" w14:textId="77777777" w:rsidR="00760F71" w:rsidRPr="00760F71" w:rsidRDefault="00760F71" w:rsidP="00760F71">
      <w:pPr>
        <w:tabs>
          <w:tab w:val="right" w:pos="6840"/>
        </w:tabs>
        <w:rPr>
          <w:rFonts w:ascii="Sakkal Majalla" w:hAnsi="Sakkal Majalla" w:cs="Sakkal Majalla"/>
          <w:sz w:val="28"/>
          <w:szCs w:val="28"/>
          <w:rtl/>
          <w:lang w:bidi="ar-EG"/>
        </w:rPr>
      </w:pPr>
    </w:p>
    <w:p w14:paraId="606EF7FA" w14:textId="77777777" w:rsidR="00760F71" w:rsidRPr="00760F71" w:rsidRDefault="00760F71" w:rsidP="00760F71">
      <w:pPr>
        <w:tabs>
          <w:tab w:val="right" w:pos="6840"/>
        </w:tabs>
        <w:rPr>
          <w:rFonts w:ascii="Sakkal Majalla" w:eastAsia="Calibri" w:hAnsi="Sakkal Majalla" w:cs="Sakkal Majalla"/>
          <w:sz w:val="28"/>
          <w:szCs w:val="28"/>
          <w:rtl/>
          <w:lang w:bidi="ar-EG"/>
        </w:rPr>
      </w:pPr>
    </w:p>
    <w:p w14:paraId="1C2C0930" w14:textId="77777777" w:rsidR="00760F71" w:rsidRPr="00760F71" w:rsidRDefault="00760F71" w:rsidP="00760F71">
      <w:pPr>
        <w:tabs>
          <w:tab w:val="right" w:pos="6840"/>
        </w:tabs>
        <w:rPr>
          <w:rFonts w:ascii="Sakkal Majalla" w:eastAsia="Calibri" w:hAnsi="Sakkal Majalla" w:cs="Sakkal Majalla"/>
          <w:sz w:val="28"/>
          <w:szCs w:val="28"/>
          <w:rtl/>
          <w:lang w:bidi="ar-EG"/>
        </w:rPr>
      </w:pPr>
      <w:r w:rsidRPr="00760F71">
        <w:rPr>
          <w:rFonts w:ascii="Sakkal Majalla" w:eastAsia="Calibri" w:hAnsi="Sakkal Majalla" w:cs="Sakkal Majalla" w:hint="cs"/>
          <w:sz w:val="28"/>
          <w:szCs w:val="28"/>
          <w:rtl/>
          <w:lang w:bidi="ar-EG"/>
        </w:rPr>
        <w:t>عزيزي المشارك.</w:t>
      </w:r>
    </w:p>
    <w:p w14:paraId="60694855" w14:textId="77777777" w:rsidR="00760F71" w:rsidRPr="00760F71" w:rsidRDefault="00760F71" w:rsidP="00760F71">
      <w:pPr>
        <w:tabs>
          <w:tab w:val="right" w:pos="6840"/>
        </w:tabs>
        <w:jc w:val="center"/>
        <w:rPr>
          <w:rFonts w:ascii="Sakkal Majalla" w:eastAsia="Calibri" w:hAnsi="Sakkal Majalla" w:cs="Sakkal Majalla"/>
          <w:sz w:val="28"/>
          <w:szCs w:val="28"/>
          <w:rtl/>
          <w:lang w:bidi="ar-EG"/>
        </w:rPr>
      </w:pPr>
      <w:r w:rsidRPr="00760F71">
        <w:rPr>
          <w:rFonts w:ascii="Sakkal Majalla" w:eastAsia="Calibri" w:hAnsi="Sakkal Majalla" w:cs="Sakkal Majalla" w:hint="cs"/>
          <w:sz w:val="28"/>
          <w:szCs w:val="28"/>
          <w:rtl/>
          <w:lang w:bidi="ar-EG"/>
        </w:rPr>
        <w:t>تحية طيبة وبعد،،،،،</w:t>
      </w:r>
    </w:p>
    <w:p w14:paraId="130DBC8E" w14:textId="0E67767C" w:rsidR="00522758" w:rsidRDefault="00522758" w:rsidP="00760F71">
      <w:pPr>
        <w:tabs>
          <w:tab w:val="right" w:pos="6840"/>
        </w:tabs>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تهدف هذه الدراسة إلى التعرف على أثر تطبيق التحول الرقمي على جودة الخدمات الصحية، وذلك من خلال دراسة تطبيقية على مستشفيات القطاع الخاص لطب الأسنان بمنطقة القصيم في المملكة العربية السعودية. ولتحقيق أهداف الدراسة، تم إعداد هذا الاستبيان ليُطبّق على عينة من العاملين في هذه المؤسسات الصحية، بما يسهم في جمع بيانات دقيقة تدعم الوصول إلى نتائج علمية موثوقة.</w:t>
      </w:r>
    </w:p>
    <w:p w14:paraId="323919F0" w14:textId="62A674CC" w:rsidR="00522758" w:rsidRDefault="00522758" w:rsidP="00760F71">
      <w:pPr>
        <w:tabs>
          <w:tab w:val="right" w:pos="6840"/>
        </w:tabs>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يرجى التكرم بتخصيص بضع دقائق للإجابة على بنود الاستبيان، حيث من المتوقع أن يستغرق تعبئته حوالي (15–20) دقيقة. ونأمل منكم الإجابة بكل دقة وموضوعية بما يعكس واقع العمل الفعلي.</w:t>
      </w:r>
      <w:r>
        <w:rPr>
          <w:rFonts w:ascii="Sakkal Majalla" w:eastAsia="Calibri" w:hAnsi="Sakkal Majalla" w:cs="Sakkal Majalla" w:hint="cs"/>
          <w:sz w:val="28"/>
          <w:szCs w:val="28"/>
          <w:rtl/>
          <w:lang w:bidi="ar-EG"/>
        </w:rPr>
        <w:t xml:space="preserve"> </w:t>
      </w:r>
      <w:r w:rsidRPr="00522758">
        <w:rPr>
          <w:rFonts w:ascii="Sakkal Majalla" w:eastAsia="Calibri" w:hAnsi="Sakkal Majalla" w:cs="Sakkal Majalla"/>
          <w:sz w:val="28"/>
          <w:szCs w:val="28"/>
          <w:rtl/>
          <w:lang w:bidi="ar-EG"/>
        </w:rPr>
        <w:t>كما نود التأكيد على أن جميع المعلومات التي سيتم تقديمها ستُعامل بسرية تامة، ولن تُستخدم إلا لأغراض البحث العلمي فقط، ولن يتم الاطلاع عليها إلا من قبل الباحث.</w:t>
      </w:r>
    </w:p>
    <w:p w14:paraId="1FDF0F7F" w14:textId="77777777" w:rsidR="00760F71" w:rsidRPr="00760F71" w:rsidRDefault="00760F71" w:rsidP="00760F71">
      <w:pPr>
        <w:tabs>
          <w:tab w:val="right" w:pos="6840"/>
        </w:tabs>
        <w:rPr>
          <w:rFonts w:ascii="Sakkal Majalla" w:eastAsia="Calibri" w:hAnsi="Sakkal Majalla" w:cs="Sakkal Majalla"/>
          <w:sz w:val="28"/>
          <w:szCs w:val="28"/>
          <w:rtl/>
          <w:lang w:bidi="ar-EG"/>
        </w:rPr>
      </w:pPr>
    </w:p>
    <w:p w14:paraId="4B623C8C" w14:textId="77777777" w:rsidR="00760F71" w:rsidRPr="00760F71" w:rsidRDefault="00760F71" w:rsidP="00760F71">
      <w:pPr>
        <w:bidi w:val="0"/>
        <w:rPr>
          <w:rFonts w:ascii="Sakkal Majalla" w:eastAsia="Calibri" w:hAnsi="Sakkal Majalla" w:cs="Sakkal Majalla"/>
          <w:b/>
          <w:bCs/>
          <w:sz w:val="28"/>
          <w:szCs w:val="28"/>
          <w:u w:val="single"/>
          <w:rtl/>
          <w:lang w:bidi="ar-EG"/>
        </w:rPr>
      </w:pPr>
      <w:r w:rsidRPr="00760F71">
        <w:rPr>
          <w:rFonts w:ascii="Sakkal Majalla" w:eastAsia="Calibri" w:hAnsi="Sakkal Majalla" w:cs="Sakkal Majalla" w:hint="cs"/>
          <w:b/>
          <w:bCs/>
          <w:sz w:val="28"/>
          <w:szCs w:val="28"/>
          <w:u w:val="single"/>
          <w:rtl/>
          <w:lang w:bidi="ar-EG"/>
        </w:rPr>
        <w:t>ونشكرك على تعاونك بالإجابة على هذا الاستبيان</w:t>
      </w:r>
    </w:p>
    <w:p w14:paraId="12B9B6A8"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79A0FECE" w14:textId="77777777" w:rsidR="00760F71" w:rsidRPr="00760F71" w:rsidRDefault="00760F71" w:rsidP="00760F71">
      <w:pPr>
        <w:bidi w:val="0"/>
        <w:rPr>
          <w:rFonts w:ascii="Sakkal Majalla" w:eastAsia="Calibri" w:hAnsi="Sakkal Majalla" w:cs="Sakkal Majalla"/>
          <w:b/>
          <w:bCs/>
          <w:sz w:val="28"/>
          <w:szCs w:val="28"/>
          <w:rtl/>
          <w:lang w:bidi="ar-EG"/>
        </w:rPr>
      </w:pPr>
    </w:p>
    <w:p w14:paraId="305C1262" w14:textId="77777777" w:rsidR="00760F71" w:rsidRPr="00760F71" w:rsidRDefault="00760F71" w:rsidP="00760F71">
      <w:pPr>
        <w:bidi w:val="0"/>
        <w:rPr>
          <w:rFonts w:ascii="Sakkal Majalla" w:eastAsia="Calibri" w:hAnsi="Sakkal Majalla" w:cs="Sakkal Majalla"/>
          <w:b/>
          <w:bCs/>
          <w:sz w:val="28"/>
          <w:szCs w:val="28"/>
          <w:rtl/>
          <w:lang w:bidi="ar-EG"/>
        </w:rPr>
      </w:pPr>
    </w:p>
    <w:p w14:paraId="573A02A8" w14:textId="77777777" w:rsidR="00760F71" w:rsidRPr="00760F71" w:rsidRDefault="00760F71" w:rsidP="00760F71">
      <w:pPr>
        <w:bidi w:val="0"/>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 xml:space="preserve"> </w:t>
      </w:r>
    </w:p>
    <w:p w14:paraId="6784C4B1"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6B7A9616"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58DCB763"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2674324C"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52BA6593" w14:textId="77777777" w:rsidR="00760F71" w:rsidRPr="00760F71" w:rsidRDefault="00760F71" w:rsidP="00760F71">
      <w:pPr>
        <w:spacing w:line="276" w:lineRule="auto"/>
        <w:rPr>
          <w:rFonts w:ascii="Sakkal Majalla" w:eastAsia="Calibri" w:hAnsi="Sakkal Majalla" w:cs="Sakkal Majalla"/>
          <w:sz w:val="28"/>
          <w:szCs w:val="28"/>
          <w:rtl/>
          <w:lang w:bidi="ar-EG"/>
        </w:rPr>
      </w:pPr>
    </w:p>
    <w:p w14:paraId="53D79BAE" w14:textId="77777777" w:rsidR="00760F71" w:rsidRPr="00760F71" w:rsidRDefault="00760F71" w:rsidP="00760F71">
      <w:pPr>
        <w:numPr>
          <w:ilvl w:val="0"/>
          <w:numId w:val="8"/>
        </w:numPr>
        <w:tabs>
          <w:tab w:val="right" w:pos="6840"/>
        </w:tabs>
        <w:ind w:left="270"/>
        <w:contextualSpacing/>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 xml:space="preserve">البيانات الأساسية </w:t>
      </w:r>
    </w:p>
    <w:p w14:paraId="117C55E7" w14:textId="77777777" w:rsidR="00760F71" w:rsidRPr="00760F71" w:rsidRDefault="00760F71" w:rsidP="00760F71">
      <w:pPr>
        <w:numPr>
          <w:ilvl w:val="0"/>
          <w:numId w:val="5"/>
        </w:numPr>
        <w:tabs>
          <w:tab w:val="right" w:pos="6840"/>
        </w:tabs>
        <w:contextualSpacing/>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 xml:space="preserve">الجنس      </w:t>
      </w:r>
    </w:p>
    <w:p w14:paraId="69F843C6" w14:textId="77777777" w:rsidR="00760F71" w:rsidRPr="00760F71" w:rsidRDefault="00760F71" w:rsidP="00760F71">
      <w:pPr>
        <w:numPr>
          <w:ilvl w:val="0"/>
          <w:numId w:val="6"/>
        </w:numPr>
        <w:tabs>
          <w:tab w:val="right" w:pos="6840"/>
        </w:tabs>
        <w:ind w:left="1440"/>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 ذكر.</w:t>
      </w:r>
    </w:p>
    <w:p w14:paraId="744D005B" w14:textId="77777777" w:rsidR="00760F71" w:rsidRPr="00760F71" w:rsidRDefault="00760F71" w:rsidP="00760F71">
      <w:pPr>
        <w:numPr>
          <w:ilvl w:val="0"/>
          <w:numId w:val="6"/>
        </w:numPr>
        <w:tabs>
          <w:tab w:val="right" w:pos="6840"/>
        </w:tabs>
        <w:ind w:left="1440"/>
        <w:contextualSpacing/>
        <w:rPr>
          <w:rFonts w:ascii="Sakkal Majalla" w:eastAsia="Calibri" w:hAnsi="Sakkal Majalla" w:cs="Sakkal Majalla"/>
          <w:sz w:val="28"/>
          <w:szCs w:val="28"/>
          <w:rtl/>
          <w:lang w:bidi="ar-EG"/>
        </w:rPr>
      </w:pPr>
      <w:r w:rsidRPr="00760F71">
        <w:rPr>
          <w:rFonts w:ascii="Sakkal Majalla" w:eastAsia="Calibri" w:hAnsi="Sakkal Majalla" w:cs="Sakkal Majalla" w:hint="cs"/>
          <w:sz w:val="28"/>
          <w:szCs w:val="28"/>
          <w:rtl/>
          <w:lang w:bidi="ar-EG"/>
        </w:rPr>
        <w:t>( ) أنثى.</w:t>
      </w:r>
    </w:p>
    <w:p w14:paraId="4913A5CF" w14:textId="77777777" w:rsidR="00760F71" w:rsidRPr="00760F71" w:rsidRDefault="00760F71" w:rsidP="00760F71">
      <w:pPr>
        <w:numPr>
          <w:ilvl w:val="0"/>
          <w:numId w:val="5"/>
        </w:numPr>
        <w:tabs>
          <w:tab w:val="right" w:pos="6840"/>
        </w:tabs>
        <w:contextualSpacing/>
        <w:rPr>
          <w:rFonts w:ascii="Sakkal Majalla" w:eastAsia="Calibri" w:hAnsi="Sakkal Majalla" w:cs="Sakkal Majalla"/>
          <w:b/>
          <w:bCs/>
          <w:sz w:val="28"/>
          <w:szCs w:val="28"/>
          <w:lang w:bidi="ar-EG"/>
        </w:rPr>
      </w:pPr>
      <w:r w:rsidRPr="00760F71">
        <w:rPr>
          <w:rFonts w:ascii="Sakkal Majalla" w:eastAsia="Calibri" w:hAnsi="Sakkal Majalla" w:cs="Sakkal Majalla" w:hint="cs"/>
          <w:b/>
          <w:bCs/>
          <w:sz w:val="28"/>
          <w:szCs w:val="28"/>
          <w:rtl/>
          <w:lang w:bidi="ar-EG"/>
        </w:rPr>
        <w:t xml:space="preserve">العُمر  </w:t>
      </w:r>
    </w:p>
    <w:p w14:paraId="11CCCEB1" w14:textId="77777777" w:rsidR="00760F71" w:rsidRPr="00760F71" w:rsidRDefault="00760F71" w:rsidP="00760F71">
      <w:pPr>
        <w:numPr>
          <w:ilvl w:val="0"/>
          <w:numId w:val="6"/>
        </w:numPr>
        <w:tabs>
          <w:tab w:val="right" w:pos="6840"/>
        </w:tabs>
        <w:ind w:left="1440"/>
        <w:contextualSpacing/>
        <w:rPr>
          <w:rFonts w:ascii="Sakkal Majalla" w:eastAsia="Calibri" w:hAnsi="Sakkal Majalla" w:cs="Sakkal Majalla"/>
          <w:sz w:val="28"/>
          <w:szCs w:val="28"/>
          <w:lang w:bidi="ar-EG"/>
        </w:rPr>
      </w:pPr>
      <w:bookmarkStart w:id="223" w:name="_Hlk214201081"/>
      <w:r w:rsidRPr="00760F71">
        <w:rPr>
          <w:rFonts w:ascii="Sakkal Majalla" w:eastAsia="Calibri" w:hAnsi="Sakkal Majalla" w:cs="Sakkal Majalla" w:hint="cs"/>
          <w:sz w:val="28"/>
          <w:szCs w:val="28"/>
          <w:rtl/>
          <w:lang w:bidi="ar-EG"/>
        </w:rPr>
        <w:t>( ) أقل من 30 عام.</w:t>
      </w:r>
    </w:p>
    <w:p w14:paraId="792223A1" w14:textId="7DD9AB1F" w:rsidR="00760F71" w:rsidRPr="00760F71" w:rsidRDefault="00760F71" w:rsidP="00760F71">
      <w:pPr>
        <w:numPr>
          <w:ilvl w:val="0"/>
          <w:numId w:val="6"/>
        </w:numPr>
        <w:tabs>
          <w:tab w:val="right" w:pos="6840"/>
        </w:tabs>
        <w:ind w:left="1440"/>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xml:space="preserve">( ) 30 - </w:t>
      </w:r>
      <w:r w:rsidR="00605B86">
        <w:rPr>
          <w:rFonts w:ascii="Sakkal Majalla" w:eastAsia="Calibri" w:hAnsi="Sakkal Majalla" w:cs="Sakkal Majalla" w:hint="cs"/>
          <w:sz w:val="28"/>
          <w:szCs w:val="28"/>
          <w:rtl/>
          <w:lang w:bidi="ar-EG"/>
        </w:rPr>
        <w:t>40</w:t>
      </w:r>
      <w:r w:rsidRPr="00760F71">
        <w:rPr>
          <w:rFonts w:ascii="Sakkal Majalla" w:eastAsia="Calibri" w:hAnsi="Sakkal Majalla" w:cs="Sakkal Majalla" w:hint="cs"/>
          <w:sz w:val="28"/>
          <w:szCs w:val="28"/>
          <w:rtl/>
          <w:lang w:bidi="ar-EG"/>
        </w:rPr>
        <w:t xml:space="preserve"> عام. </w:t>
      </w:r>
    </w:p>
    <w:bookmarkEnd w:id="223"/>
    <w:p w14:paraId="2DBDD4B2" w14:textId="41002842" w:rsidR="00760F71" w:rsidRPr="00760F71" w:rsidRDefault="00760F71" w:rsidP="00760F71">
      <w:pPr>
        <w:numPr>
          <w:ilvl w:val="0"/>
          <w:numId w:val="6"/>
        </w:numPr>
        <w:tabs>
          <w:tab w:val="right" w:pos="6840"/>
        </w:tabs>
        <w:ind w:left="1440"/>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xml:space="preserve">( ) </w:t>
      </w:r>
      <w:r w:rsidR="00605B86">
        <w:rPr>
          <w:rFonts w:ascii="Sakkal Majalla" w:eastAsia="Calibri" w:hAnsi="Sakkal Majalla" w:cs="Sakkal Majalla" w:hint="cs"/>
          <w:sz w:val="28"/>
          <w:szCs w:val="28"/>
          <w:rtl/>
          <w:lang w:bidi="ar-EG"/>
        </w:rPr>
        <w:t>41</w:t>
      </w:r>
      <w:r w:rsidRPr="00760F71">
        <w:rPr>
          <w:rFonts w:ascii="Sakkal Majalla" w:eastAsia="Calibri" w:hAnsi="Sakkal Majalla" w:cs="Sakkal Majalla" w:hint="cs"/>
          <w:sz w:val="28"/>
          <w:szCs w:val="28"/>
          <w:rtl/>
          <w:lang w:bidi="ar-EG"/>
        </w:rPr>
        <w:t xml:space="preserve"> - 49 عام.</w:t>
      </w:r>
    </w:p>
    <w:p w14:paraId="66957838" w14:textId="77777777" w:rsidR="00760F71" w:rsidRPr="00760F71" w:rsidRDefault="00760F71" w:rsidP="00760F71">
      <w:pPr>
        <w:numPr>
          <w:ilvl w:val="0"/>
          <w:numId w:val="6"/>
        </w:numPr>
        <w:tabs>
          <w:tab w:val="right" w:pos="6840"/>
        </w:tabs>
        <w:ind w:left="1440"/>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 50 عام فأكثر.</w:t>
      </w:r>
    </w:p>
    <w:p w14:paraId="0F31E818" w14:textId="6F4CEBC6" w:rsidR="00760F71" w:rsidRPr="00760F71" w:rsidRDefault="00522758" w:rsidP="00760F71">
      <w:pPr>
        <w:numPr>
          <w:ilvl w:val="0"/>
          <w:numId w:val="5"/>
        </w:numPr>
        <w:tabs>
          <w:tab w:val="right" w:pos="6840"/>
        </w:tabs>
        <w:contextualSpacing/>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المؤهل العلمي</w:t>
      </w:r>
      <w:r w:rsidR="00760F71" w:rsidRPr="00760F71">
        <w:rPr>
          <w:rFonts w:ascii="Sakkal Majalla" w:eastAsia="Calibri" w:hAnsi="Sakkal Majalla" w:cs="Sakkal Majalla" w:hint="cs"/>
          <w:b/>
          <w:bCs/>
          <w:sz w:val="28"/>
          <w:szCs w:val="28"/>
          <w:rtl/>
          <w:lang w:bidi="ar-EG"/>
        </w:rPr>
        <w:t>:</w:t>
      </w:r>
    </w:p>
    <w:p w14:paraId="08A19BD7" w14:textId="3E8D83F5" w:rsidR="00760F71" w:rsidRPr="00760F71" w:rsidRDefault="00760F71" w:rsidP="00760F71">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xml:space="preserve">( ) </w:t>
      </w:r>
      <w:r w:rsidR="00522758">
        <w:rPr>
          <w:rFonts w:ascii="Sakkal Majalla" w:eastAsia="Calibri" w:hAnsi="Sakkal Majalla" w:cs="Sakkal Majalla" w:hint="cs"/>
          <w:sz w:val="28"/>
          <w:szCs w:val="28"/>
          <w:rtl/>
          <w:lang w:bidi="ar-EG"/>
        </w:rPr>
        <w:t>دبلوم</w:t>
      </w:r>
      <w:r w:rsidRPr="00760F71">
        <w:rPr>
          <w:rFonts w:ascii="Sakkal Majalla" w:eastAsia="Calibri" w:hAnsi="Sakkal Majalla" w:cs="Sakkal Majalla" w:hint="cs"/>
          <w:sz w:val="28"/>
          <w:szCs w:val="28"/>
          <w:rtl/>
          <w:lang w:bidi="ar-EG"/>
        </w:rPr>
        <w:t>.</w:t>
      </w:r>
    </w:p>
    <w:p w14:paraId="3AE446A5" w14:textId="77777777" w:rsidR="00760F71" w:rsidRPr="00760F71" w:rsidRDefault="00760F71" w:rsidP="00760F71">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 بكالوريوس.</w:t>
      </w:r>
    </w:p>
    <w:p w14:paraId="627702FA" w14:textId="560C2CA3" w:rsidR="00760F71" w:rsidRPr="00760F71" w:rsidRDefault="00760F71" w:rsidP="00760F71">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xml:space="preserve">( ) دراسات عليا </w:t>
      </w:r>
    </w:p>
    <w:p w14:paraId="0ABA2543" w14:textId="77777777" w:rsidR="00760F71" w:rsidRPr="00760F71" w:rsidRDefault="00760F71" w:rsidP="00760F71">
      <w:pPr>
        <w:numPr>
          <w:ilvl w:val="0"/>
          <w:numId w:val="5"/>
        </w:numPr>
        <w:tabs>
          <w:tab w:val="right" w:pos="6840"/>
        </w:tabs>
        <w:contextualSpacing/>
        <w:rPr>
          <w:rFonts w:ascii="Sakkal Majalla" w:eastAsia="Calibri" w:hAnsi="Sakkal Majalla" w:cs="Sakkal Majalla"/>
          <w:b/>
          <w:bCs/>
          <w:sz w:val="28"/>
          <w:szCs w:val="28"/>
          <w:lang w:bidi="ar-EG"/>
        </w:rPr>
      </w:pPr>
      <w:r w:rsidRPr="00760F71">
        <w:rPr>
          <w:rFonts w:ascii="Sakkal Majalla" w:eastAsia="Calibri" w:hAnsi="Sakkal Majalla" w:cs="Sakkal Majalla" w:hint="cs"/>
          <w:b/>
          <w:bCs/>
          <w:sz w:val="28"/>
          <w:szCs w:val="28"/>
          <w:rtl/>
          <w:lang w:bidi="ar-EG"/>
        </w:rPr>
        <w:t>سنوات الخبرة:</w:t>
      </w:r>
    </w:p>
    <w:p w14:paraId="22343928" w14:textId="77777777" w:rsidR="00760F71" w:rsidRPr="00760F71" w:rsidRDefault="00760F71" w:rsidP="00760F71">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 أقل من 5 سنوات.</w:t>
      </w:r>
    </w:p>
    <w:p w14:paraId="488187C0" w14:textId="77777777" w:rsidR="00760F71" w:rsidRPr="00760F71" w:rsidRDefault="00760F71" w:rsidP="00760F71">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xml:space="preserve">( ) 5 </w:t>
      </w:r>
      <w:r w:rsidRPr="00760F71">
        <w:rPr>
          <w:rFonts w:ascii="Sakkal Majalla" w:eastAsia="Calibri" w:hAnsi="Sakkal Majalla" w:cs="Sakkal Majalla"/>
          <w:sz w:val="28"/>
          <w:szCs w:val="28"/>
          <w:rtl/>
          <w:lang w:bidi="ar-EG"/>
        </w:rPr>
        <w:t>–</w:t>
      </w:r>
      <w:r w:rsidRPr="00760F71">
        <w:rPr>
          <w:rFonts w:ascii="Sakkal Majalla" w:eastAsia="Calibri" w:hAnsi="Sakkal Majalla" w:cs="Sakkal Majalla" w:hint="cs"/>
          <w:sz w:val="28"/>
          <w:szCs w:val="28"/>
          <w:rtl/>
          <w:lang w:bidi="ar-EG"/>
        </w:rPr>
        <w:t xml:space="preserve"> 10 سنوات.</w:t>
      </w:r>
    </w:p>
    <w:p w14:paraId="2C41B0E2" w14:textId="77777777" w:rsidR="00760F71" w:rsidRPr="00760F71" w:rsidRDefault="00760F71" w:rsidP="00760F71">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 أكثر من 10 سنوات.</w:t>
      </w:r>
    </w:p>
    <w:p w14:paraId="7A4031FB" w14:textId="7AA04FCC" w:rsidR="00522758" w:rsidRPr="00760F71" w:rsidRDefault="00522758" w:rsidP="00522758">
      <w:pPr>
        <w:numPr>
          <w:ilvl w:val="0"/>
          <w:numId w:val="5"/>
        </w:numPr>
        <w:tabs>
          <w:tab w:val="right" w:pos="6840"/>
        </w:tabs>
        <w:contextualSpacing/>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المسمى الوظيفي</w:t>
      </w:r>
      <w:r w:rsidRPr="00760F71">
        <w:rPr>
          <w:rFonts w:ascii="Sakkal Majalla" w:eastAsia="Calibri" w:hAnsi="Sakkal Majalla" w:cs="Sakkal Majalla" w:hint="cs"/>
          <w:b/>
          <w:bCs/>
          <w:sz w:val="28"/>
          <w:szCs w:val="28"/>
          <w:rtl/>
          <w:lang w:bidi="ar-EG"/>
        </w:rPr>
        <w:t>:</w:t>
      </w:r>
    </w:p>
    <w:p w14:paraId="0BCA763A" w14:textId="1B2ACFA3" w:rsidR="00522758" w:rsidRPr="00760F71" w:rsidRDefault="00522758" w:rsidP="00522758">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xml:space="preserve">( ) </w:t>
      </w:r>
      <w:r>
        <w:rPr>
          <w:rFonts w:ascii="Sakkal Majalla" w:eastAsia="Calibri" w:hAnsi="Sakkal Majalla" w:cs="Sakkal Majalla" w:hint="cs"/>
          <w:sz w:val="28"/>
          <w:szCs w:val="28"/>
          <w:rtl/>
          <w:lang w:bidi="ar-EG"/>
        </w:rPr>
        <w:t>طبيب أسنان</w:t>
      </w:r>
      <w:r w:rsidRPr="00760F71">
        <w:rPr>
          <w:rFonts w:ascii="Sakkal Majalla" w:eastAsia="Calibri" w:hAnsi="Sakkal Majalla" w:cs="Sakkal Majalla" w:hint="cs"/>
          <w:sz w:val="28"/>
          <w:szCs w:val="28"/>
          <w:rtl/>
          <w:lang w:bidi="ar-EG"/>
        </w:rPr>
        <w:t>.</w:t>
      </w:r>
    </w:p>
    <w:p w14:paraId="71265547" w14:textId="5CBDFC5A" w:rsidR="00522758" w:rsidRPr="00760F71" w:rsidRDefault="00522758" w:rsidP="00522758">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xml:space="preserve">( ) </w:t>
      </w:r>
      <w:r>
        <w:rPr>
          <w:rFonts w:ascii="Sakkal Majalla" w:eastAsia="Calibri" w:hAnsi="Sakkal Majalla" w:cs="Sakkal Majalla" w:hint="cs"/>
          <w:sz w:val="28"/>
          <w:szCs w:val="28"/>
          <w:rtl/>
          <w:lang w:bidi="ar-EG"/>
        </w:rPr>
        <w:t>ممرض / مساعد طبي</w:t>
      </w:r>
      <w:r w:rsidRPr="00760F71">
        <w:rPr>
          <w:rFonts w:ascii="Sakkal Majalla" w:eastAsia="Calibri" w:hAnsi="Sakkal Majalla" w:cs="Sakkal Majalla" w:hint="cs"/>
          <w:sz w:val="28"/>
          <w:szCs w:val="28"/>
          <w:rtl/>
          <w:lang w:bidi="ar-EG"/>
        </w:rPr>
        <w:t>.</w:t>
      </w:r>
    </w:p>
    <w:p w14:paraId="66A26633" w14:textId="2E305B7C" w:rsidR="00522758" w:rsidRPr="00760F71" w:rsidRDefault="00522758" w:rsidP="00522758">
      <w:pPr>
        <w:numPr>
          <w:ilvl w:val="0"/>
          <w:numId w:val="7"/>
        </w:numPr>
        <w:tabs>
          <w:tab w:val="right" w:pos="6840"/>
        </w:tabs>
        <w:contextualSpacing/>
        <w:rPr>
          <w:rFonts w:ascii="Sakkal Majalla" w:eastAsia="Calibri" w:hAnsi="Sakkal Majalla" w:cs="Sakkal Majalla"/>
          <w:sz w:val="28"/>
          <w:szCs w:val="28"/>
          <w:lang w:bidi="ar-EG"/>
        </w:rPr>
      </w:pPr>
      <w:r w:rsidRPr="00760F71">
        <w:rPr>
          <w:rFonts w:ascii="Sakkal Majalla" w:eastAsia="Calibri" w:hAnsi="Sakkal Majalla" w:cs="Sakkal Majalla" w:hint="cs"/>
          <w:sz w:val="28"/>
          <w:szCs w:val="28"/>
          <w:rtl/>
          <w:lang w:bidi="ar-EG"/>
        </w:rPr>
        <w:t xml:space="preserve">( ) </w:t>
      </w:r>
      <w:r>
        <w:rPr>
          <w:rFonts w:ascii="Sakkal Majalla" w:eastAsia="Calibri" w:hAnsi="Sakkal Majalla" w:cs="Sakkal Majalla" w:hint="cs"/>
          <w:sz w:val="28"/>
          <w:szCs w:val="28"/>
          <w:rtl/>
          <w:lang w:bidi="ar-EG"/>
        </w:rPr>
        <w:t>إداري</w:t>
      </w:r>
      <w:r w:rsidRPr="00760F71">
        <w:rPr>
          <w:rFonts w:ascii="Sakkal Majalla" w:eastAsia="Calibri" w:hAnsi="Sakkal Majalla" w:cs="Sakkal Majalla" w:hint="cs"/>
          <w:sz w:val="28"/>
          <w:szCs w:val="28"/>
          <w:rtl/>
          <w:lang w:bidi="ar-EG"/>
        </w:rPr>
        <w:t>.</w:t>
      </w:r>
    </w:p>
    <w:p w14:paraId="4D16818C" w14:textId="072DA77A" w:rsidR="00760F71" w:rsidRDefault="00760F71" w:rsidP="00522758">
      <w:pPr>
        <w:tabs>
          <w:tab w:val="right" w:pos="6840"/>
        </w:tabs>
        <w:contextualSpacing/>
        <w:rPr>
          <w:rFonts w:ascii="Sakkal Majalla" w:eastAsia="Calibri" w:hAnsi="Sakkal Majalla" w:cs="Sakkal Majalla"/>
          <w:sz w:val="28"/>
          <w:szCs w:val="28"/>
          <w:rtl/>
          <w:lang w:bidi="ar-EG"/>
        </w:rPr>
      </w:pPr>
    </w:p>
    <w:p w14:paraId="7D7E9A03" w14:textId="7CE769D7" w:rsidR="00D974E5" w:rsidRDefault="00D974E5" w:rsidP="00522758">
      <w:pPr>
        <w:tabs>
          <w:tab w:val="right" w:pos="6840"/>
        </w:tabs>
        <w:contextualSpacing/>
        <w:rPr>
          <w:rFonts w:ascii="Sakkal Majalla" w:eastAsia="Calibri" w:hAnsi="Sakkal Majalla" w:cs="Sakkal Majalla"/>
          <w:sz w:val="28"/>
          <w:szCs w:val="28"/>
          <w:rtl/>
          <w:lang w:bidi="ar-EG"/>
        </w:rPr>
      </w:pPr>
    </w:p>
    <w:p w14:paraId="54D46027" w14:textId="7279AC87" w:rsidR="00D974E5" w:rsidRDefault="00D974E5" w:rsidP="00522758">
      <w:pPr>
        <w:tabs>
          <w:tab w:val="right" w:pos="6840"/>
        </w:tabs>
        <w:contextualSpacing/>
        <w:rPr>
          <w:rFonts w:ascii="Sakkal Majalla" w:eastAsia="Calibri" w:hAnsi="Sakkal Majalla" w:cs="Sakkal Majalla"/>
          <w:sz w:val="28"/>
          <w:szCs w:val="28"/>
          <w:rtl/>
          <w:lang w:bidi="ar-EG"/>
        </w:rPr>
      </w:pPr>
    </w:p>
    <w:p w14:paraId="40DCBA9E" w14:textId="6EF017BD" w:rsidR="00D974E5" w:rsidRDefault="00D974E5" w:rsidP="00522758">
      <w:pPr>
        <w:tabs>
          <w:tab w:val="right" w:pos="6840"/>
        </w:tabs>
        <w:contextualSpacing/>
        <w:rPr>
          <w:rFonts w:ascii="Sakkal Majalla" w:eastAsia="Calibri" w:hAnsi="Sakkal Majalla" w:cs="Sakkal Majalla"/>
          <w:sz w:val="28"/>
          <w:szCs w:val="28"/>
          <w:rtl/>
          <w:lang w:bidi="ar-EG"/>
        </w:rPr>
      </w:pPr>
    </w:p>
    <w:p w14:paraId="0BCB8D6C" w14:textId="1AFD211C" w:rsidR="00D974E5" w:rsidRDefault="00D974E5" w:rsidP="00522758">
      <w:pPr>
        <w:tabs>
          <w:tab w:val="right" w:pos="6840"/>
        </w:tabs>
        <w:contextualSpacing/>
        <w:rPr>
          <w:rFonts w:ascii="Sakkal Majalla" w:eastAsia="Calibri" w:hAnsi="Sakkal Majalla" w:cs="Sakkal Majalla"/>
          <w:sz w:val="28"/>
          <w:szCs w:val="28"/>
          <w:rtl/>
          <w:lang w:bidi="ar-EG"/>
        </w:rPr>
      </w:pPr>
    </w:p>
    <w:p w14:paraId="7BEBDD79" w14:textId="229C74E7" w:rsidR="00D974E5" w:rsidRDefault="00D974E5" w:rsidP="00522758">
      <w:pPr>
        <w:tabs>
          <w:tab w:val="right" w:pos="6840"/>
        </w:tabs>
        <w:contextualSpacing/>
        <w:rPr>
          <w:rFonts w:ascii="Sakkal Majalla" w:eastAsia="Calibri" w:hAnsi="Sakkal Majalla" w:cs="Sakkal Majalla"/>
          <w:sz w:val="28"/>
          <w:szCs w:val="28"/>
          <w:rtl/>
          <w:lang w:bidi="ar-EG"/>
        </w:rPr>
      </w:pPr>
    </w:p>
    <w:p w14:paraId="673D84D4" w14:textId="77777777" w:rsidR="00D974E5" w:rsidRPr="00760F71" w:rsidRDefault="00D974E5" w:rsidP="00522758">
      <w:pPr>
        <w:tabs>
          <w:tab w:val="right" w:pos="6840"/>
        </w:tabs>
        <w:contextualSpacing/>
        <w:rPr>
          <w:rFonts w:ascii="Sakkal Majalla" w:eastAsia="Calibri" w:hAnsi="Sakkal Majalla" w:cs="Sakkal Majalla"/>
          <w:sz w:val="28"/>
          <w:szCs w:val="28"/>
          <w:lang w:bidi="ar-EG"/>
        </w:rPr>
      </w:pPr>
    </w:p>
    <w:tbl>
      <w:tblPr>
        <w:tblStyle w:val="TableGrid2"/>
        <w:bidiVisual/>
        <w:tblW w:w="0" w:type="auto"/>
        <w:jc w:val="center"/>
        <w:tblLook w:val="04A0" w:firstRow="1" w:lastRow="0" w:firstColumn="1" w:lastColumn="0" w:noHBand="0" w:noVBand="1"/>
      </w:tblPr>
      <w:tblGrid>
        <w:gridCol w:w="443"/>
        <w:gridCol w:w="4219"/>
        <w:gridCol w:w="1111"/>
        <w:gridCol w:w="794"/>
        <w:gridCol w:w="725"/>
        <w:gridCol w:w="983"/>
        <w:gridCol w:w="1301"/>
      </w:tblGrid>
      <w:tr w:rsidR="00760F71" w:rsidRPr="00760F71" w14:paraId="7FCE692A" w14:textId="77777777" w:rsidTr="003E5015">
        <w:trPr>
          <w:trHeight w:val="214"/>
          <w:jc w:val="center"/>
        </w:trPr>
        <w:tc>
          <w:tcPr>
            <w:tcW w:w="0" w:type="auto"/>
            <w:shd w:val="clear" w:color="auto" w:fill="D9D9D9"/>
            <w:vAlign w:val="center"/>
          </w:tcPr>
          <w:p w14:paraId="7374ACC0"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lastRenderedPageBreak/>
              <w:t>م</w:t>
            </w:r>
          </w:p>
        </w:tc>
        <w:tc>
          <w:tcPr>
            <w:tcW w:w="0" w:type="auto"/>
            <w:shd w:val="clear" w:color="auto" w:fill="D9D9D9"/>
            <w:vAlign w:val="center"/>
          </w:tcPr>
          <w:p w14:paraId="5E143A3C"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العبــــــــــــــــــــــــــــــــــــــــــارات</w:t>
            </w:r>
          </w:p>
        </w:tc>
        <w:tc>
          <w:tcPr>
            <w:tcW w:w="0" w:type="auto"/>
            <w:shd w:val="clear" w:color="auto" w:fill="D9D9D9"/>
            <w:vAlign w:val="center"/>
          </w:tcPr>
          <w:p w14:paraId="490AECA2"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موافق بشدة</w:t>
            </w:r>
          </w:p>
        </w:tc>
        <w:tc>
          <w:tcPr>
            <w:tcW w:w="0" w:type="auto"/>
            <w:shd w:val="clear" w:color="auto" w:fill="D9D9D9"/>
            <w:vAlign w:val="center"/>
          </w:tcPr>
          <w:p w14:paraId="4324DEB7"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موافق</w:t>
            </w:r>
          </w:p>
        </w:tc>
        <w:tc>
          <w:tcPr>
            <w:tcW w:w="0" w:type="auto"/>
            <w:shd w:val="clear" w:color="auto" w:fill="D9D9D9"/>
            <w:vAlign w:val="center"/>
          </w:tcPr>
          <w:p w14:paraId="7880E07A"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محايد</w:t>
            </w:r>
          </w:p>
        </w:tc>
        <w:tc>
          <w:tcPr>
            <w:tcW w:w="0" w:type="auto"/>
            <w:shd w:val="clear" w:color="auto" w:fill="D9D9D9"/>
            <w:vAlign w:val="center"/>
          </w:tcPr>
          <w:p w14:paraId="0330ABE6"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غير موافق</w:t>
            </w:r>
          </w:p>
        </w:tc>
        <w:tc>
          <w:tcPr>
            <w:tcW w:w="0" w:type="auto"/>
            <w:shd w:val="clear" w:color="auto" w:fill="D9D9D9"/>
            <w:vAlign w:val="center"/>
          </w:tcPr>
          <w:p w14:paraId="7D3F4887"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غير موافق بشدة</w:t>
            </w:r>
          </w:p>
        </w:tc>
      </w:tr>
      <w:tr w:rsidR="00760F71" w:rsidRPr="00760F71" w14:paraId="605701F1" w14:textId="77777777" w:rsidTr="003E5015">
        <w:trPr>
          <w:trHeight w:val="214"/>
          <w:jc w:val="center"/>
        </w:trPr>
        <w:tc>
          <w:tcPr>
            <w:tcW w:w="0" w:type="auto"/>
            <w:gridSpan w:val="7"/>
            <w:shd w:val="clear" w:color="auto" w:fill="FBE4D5"/>
          </w:tcPr>
          <w:p w14:paraId="2CA5666C" w14:textId="59944A59" w:rsidR="00760F71" w:rsidRPr="00760F71" w:rsidRDefault="00760F71" w:rsidP="00760F71">
            <w:pPr>
              <w:bidi/>
              <w:jc w:val="center"/>
              <w:rPr>
                <w:rFonts w:ascii="Sakkal Majalla" w:eastAsia="Calibri" w:hAnsi="Sakkal Majalla" w:cs="Sakkal Majalla"/>
                <w:b/>
                <w:bCs/>
                <w:sz w:val="28"/>
                <w:szCs w:val="28"/>
                <w:rtl/>
                <w:lang w:bidi="ar-EG"/>
              </w:rPr>
            </w:pPr>
            <w:bookmarkStart w:id="224" w:name="_Hlk224813007"/>
            <w:r w:rsidRPr="00760F71">
              <w:rPr>
                <w:rFonts w:ascii="Sakkal Majalla" w:eastAsia="Calibri" w:hAnsi="Sakkal Majalla" w:cs="Sakkal Majalla"/>
                <w:b/>
                <w:bCs/>
                <w:sz w:val="28"/>
                <w:szCs w:val="28"/>
                <w:rtl/>
                <w:lang w:bidi="ar-EG"/>
              </w:rPr>
              <w:t xml:space="preserve">المحور الأول: </w:t>
            </w:r>
            <w:r w:rsidR="00522758">
              <w:rPr>
                <w:rFonts w:ascii="Sakkal Majalla" w:eastAsia="Calibri" w:hAnsi="Sakkal Majalla" w:cs="Sakkal Majalla" w:hint="cs"/>
                <w:b/>
                <w:bCs/>
                <w:sz w:val="28"/>
                <w:szCs w:val="28"/>
                <w:rtl/>
                <w:lang w:bidi="ar-EG"/>
              </w:rPr>
              <w:t xml:space="preserve">التحول الرقمي </w:t>
            </w:r>
          </w:p>
        </w:tc>
      </w:tr>
      <w:tr w:rsidR="00760F71" w:rsidRPr="00760F71" w14:paraId="24FABEE6" w14:textId="77777777" w:rsidTr="003E5015">
        <w:trPr>
          <w:trHeight w:val="214"/>
          <w:jc w:val="center"/>
        </w:trPr>
        <w:tc>
          <w:tcPr>
            <w:tcW w:w="0" w:type="auto"/>
            <w:vAlign w:val="center"/>
          </w:tcPr>
          <w:p w14:paraId="08802DCB"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1</w:t>
            </w:r>
          </w:p>
        </w:tc>
        <w:tc>
          <w:tcPr>
            <w:tcW w:w="0" w:type="auto"/>
          </w:tcPr>
          <w:p w14:paraId="38698C27" w14:textId="60804480"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تعتمد المستشفى على أنظمة رقمية حديثة في تقديم الخدمات الصحية.</w:t>
            </w:r>
          </w:p>
        </w:tc>
        <w:tc>
          <w:tcPr>
            <w:tcW w:w="0" w:type="auto"/>
          </w:tcPr>
          <w:p w14:paraId="443291FA"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63170D8B"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66F72A7"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C8E2C62"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549A2E2"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599D92A6" w14:textId="77777777" w:rsidTr="003E5015">
        <w:trPr>
          <w:trHeight w:val="214"/>
          <w:jc w:val="center"/>
        </w:trPr>
        <w:tc>
          <w:tcPr>
            <w:tcW w:w="0" w:type="auto"/>
            <w:vAlign w:val="center"/>
          </w:tcPr>
          <w:p w14:paraId="427A4EB4"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2</w:t>
            </w:r>
          </w:p>
        </w:tc>
        <w:tc>
          <w:tcPr>
            <w:tcW w:w="0" w:type="auto"/>
          </w:tcPr>
          <w:p w14:paraId="692A1E5D" w14:textId="6DC96EAC"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استخدام السجلات الطبية الإلكترونية بشكل فعال داخل المستشفى.</w:t>
            </w:r>
          </w:p>
        </w:tc>
        <w:tc>
          <w:tcPr>
            <w:tcW w:w="0" w:type="auto"/>
          </w:tcPr>
          <w:p w14:paraId="0FDBC0D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C82810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59DB45A"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E1CB86F"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EDC6F10"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7517CE9E" w14:textId="77777777" w:rsidTr="003E5015">
        <w:trPr>
          <w:trHeight w:val="214"/>
          <w:jc w:val="center"/>
        </w:trPr>
        <w:tc>
          <w:tcPr>
            <w:tcW w:w="0" w:type="auto"/>
            <w:vAlign w:val="center"/>
          </w:tcPr>
          <w:p w14:paraId="0D0FE258"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3</w:t>
            </w:r>
          </w:p>
        </w:tc>
        <w:tc>
          <w:tcPr>
            <w:tcW w:w="0" w:type="auto"/>
          </w:tcPr>
          <w:p w14:paraId="356AFCFF" w14:textId="495AB571"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توفر المستشفى أنظمة إلكترونية لإدارة المواعيد والحجوزات.</w:t>
            </w:r>
          </w:p>
        </w:tc>
        <w:tc>
          <w:tcPr>
            <w:tcW w:w="0" w:type="auto"/>
          </w:tcPr>
          <w:p w14:paraId="647890D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05A3A0B"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0715D9D"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8210A8E"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669ECC7D"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33289EE2" w14:textId="77777777" w:rsidTr="003E5015">
        <w:trPr>
          <w:trHeight w:val="214"/>
          <w:jc w:val="center"/>
        </w:trPr>
        <w:tc>
          <w:tcPr>
            <w:tcW w:w="0" w:type="auto"/>
            <w:vAlign w:val="center"/>
          </w:tcPr>
          <w:p w14:paraId="2D5E833A"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4</w:t>
            </w:r>
          </w:p>
        </w:tc>
        <w:tc>
          <w:tcPr>
            <w:tcW w:w="0" w:type="auto"/>
          </w:tcPr>
          <w:p w14:paraId="1DDD1D6B" w14:textId="39482B94"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تسهم التقنيات الرقمية في تسريع إنجاز الإجراءات داخل المستشفى.</w:t>
            </w:r>
          </w:p>
        </w:tc>
        <w:tc>
          <w:tcPr>
            <w:tcW w:w="0" w:type="auto"/>
          </w:tcPr>
          <w:p w14:paraId="46BE411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BD36061"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72520F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66F42C7"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561C754"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79C795AE" w14:textId="77777777" w:rsidTr="003E5015">
        <w:trPr>
          <w:trHeight w:val="214"/>
          <w:jc w:val="center"/>
        </w:trPr>
        <w:tc>
          <w:tcPr>
            <w:tcW w:w="0" w:type="auto"/>
            <w:vAlign w:val="center"/>
          </w:tcPr>
          <w:p w14:paraId="386414E0"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5</w:t>
            </w:r>
          </w:p>
        </w:tc>
        <w:tc>
          <w:tcPr>
            <w:tcW w:w="0" w:type="auto"/>
          </w:tcPr>
          <w:p w14:paraId="7281A7DE" w14:textId="24DCBA60"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تستخدم المستشفى تطبيقات أو منصات رقمية للتواصل مع المرضى.</w:t>
            </w:r>
          </w:p>
        </w:tc>
        <w:tc>
          <w:tcPr>
            <w:tcW w:w="0" w:type="auto"/>
          </w:tcPr>
          <w:p w14:paraId="7311EF5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21730C7"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EB6EBE1"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6A83E94F"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619A5BFB" w14:textId="77777777" w:rsidR="00760F71" w:rsidRPr="00760F71" w:rsidRDefault="00760F71" w:rsidP="00760F71">
            <w:pPr>
              <w:bidi/>
              <w:rPr>
                <w:rFonts w:ascii="Sakkal Majalla" w:eastAsia="Calibri" w:hAnsi="Sakkal Majalla" w:cs="Sakkal Majalla"/>
                <w:sz w:val="28"/>
                <w:szCs w:val="28"/>
                <w:rtl/>
                <w:lang w:bidi="ar-EG"/>
              </w:rPr>
            </w:pPr>
          </w:p>
        </w:tc>
      </w:tr>
      <w:bookmarkEnd w:id="224"/>
      <w:tr w:rsidR="00522758" w:rsidRPr="00760F71" w14:paraId="1BBFD4D0" w14:textId="77777777" w:rsidTr="003E5015">
        <w:trPr>
          <w:trHeight w:val="214"/>
          <w:jc w:val="center"/>
        </w:trPr>
        <w:tc>
          <w:tcPr>
            <w:tcW w:w="0" w:type="auto"/>
            <w:vAlign w:val="center"/>
          </w:tcPr>
          <w:p w14:paraId="5E4C3FC9" w14:textId="55114CD2" w:rsidR="00522758" w:rsidRPr="00760F71" w:rsidRDefault="00522758" w:rsidP="00760F71">
            <w:pPr>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6</w:t>
            </w:r>
          </w:p>
        </w:tc>
        <w:tc>
          <w:tcPr>
            <w:tcW w:w="0" w:type="auto"/>
          </w:tcPr>
          <w:p w14:paraId="2E37E59A" w14:textId="523BC684" w:rsidR="00522758" w:rsidRPr="00522758" w:rsidRDefault="00522758" w:rsidP="00522758">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توظيف البيانات الرقمية في تحسين جودة الخدمات الصحية</w:t>
            </w:r>
            <w:r w:rsidRPr="00522758">
              <w:rPr>
                <w:rFonts w:ascii="Sakkal Majalla" w:eastAsia="Calibri" w:hAnsi="Sakkal Majalla" w:cs="Sakkal Majalla"/>
                <w:sz w:val="28"/>
                <w:szCs w:val="28"/>
                <w:lang w:bidi="ar-EG"/>
              </w:rPr>
              <w:t>.</w:t>
            </w:r>
          </w:p>
        </w:tc>
        <w:tc>
          <w:tcPr>
            <w:tcW w:w="0" w:type="auto"/>
          </w:tcPr>
          <w:p w14:paraId="317007C8"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31E75E65"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141D2142"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3C91AF47"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3BFE0984" w14:textId="77777777" w:rsidR="00522758" w:rsidRPr="00760F71" w:rsidRDefault="00522758" w:rsidP="00760F71">
            <w:pPr>
              <w:rPr>
                <w:rFonts w:ascii="Sakkal Majalla" w:eastAsia="Calibri" w:hAnsi="Sakkal Majalla" w:cs="Sakkal Majalla"/>
                <w:sz w:val="28"/>
                <w:szCs w:val="28"/>
                <w:rtl/>
                <w:lang w:bidi="ar-EG"/>
              </w:rPr>
            </w:pPr>
          </w:p>
        </w:tc>
      </w:tr>
      <w:tr w:rsidR="00522758" w:rsidRPr="00760F71" w14:paraId="134119E8" w14:textId="77777777" w:rsidTr="003E5015">
        <w:trPr>
          <w:trHeight w:val="214"/>
          <w:jc w:val="center"/>
        </w:trPr>
        <w:tc>
          <w:tcPr>
            <w:tcW w:w="0" w:type="auto"/>
            <w:vAlign w:val="center"/>
          </w:tcPr>
          <w:p w14:paraId="4A3E12D1" w14:textId="13BCE54A" w:rsidR="00522758" w:rsidRPr="00760F71" w:rsidRDefault="00522758" w:rsidP="00760F71">
            <w:pPr>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7</w:t>
            </w:r>
          </w:p>
        </w:tc>
        <w:tc>
          <w:tcPr>
            <w:tcW w:w="0" w:type="auto"/>
          </w:tcPr>
          <w:p w14:paraId="4A64B311" w14:textId="5ECA5293" w:rsidR="00522758" w:rsidRPr="00522758" w:rsidRDefault="00522758" w:rsidP="00522758">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تمتلك المستشفى بنية تحتية تقنية متطورة تدعم التحول الرقمي.</w:t>
            </w:r>
          </w:p>
        </w:tc>
        <w:tc>
          <w:tcPr>
            <w:tcW w:w="0" w:type="auto"/>
          </w:tcPr>
          <w:p w14:paraId="14367689"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086E13B4"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01F6A122"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6D90466D"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52EAC2D4" w14:textId="77777777" w:rsidR="00522758" w:rsidRPr="00760F71" w:rsidRDefault="00522758" w:rsidP="00760F71">
            <w:pPr>
              <w:rPr>
                <w:rFonts w:ascii="Sakkal Majalla" w:eastAsia="Calibri" w:hAnsi="Sakkal Majalla" w:cs="Sakkal Majalla"/>
                <w:sz w:val="28"/>
                <w:szCs w:val="28"/>
                <w:rtl/>
                <w:lang w:bidi="ar-EG"/>
              </w:rPr>
            </w:pPr>
          </w:p>
        </w:tc>
      </w:tr>
      <w:tr w:rsidR="00522758" w:rsidRPr="00760F71" w14:paraId="11F34009" w14:textId="77777777" w:rsidTr="003E5015">
        <w:trPr>
          <w:trHeight w:val="214"/>
          <w:jc w:val="center"/>
        </w:trPr>
        <w:tc>
          <w:tcPr>
            <w:tcW w:w="0" w:type="auto"/>
            <w:vAlign w:val="center"/>
          </w:tcPr>
          <w:p w14:paraId="4B8A525B" w14:textId="50B508EB" w:rsidR="00522758" w:rsidRPr="00760F71" w:rsidRDefault="00522758" w:rsidP="00760F71">
            <w:pPr>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8</w:t>
            </w:r>
          </w:p>
        </w:tc>
        <w:tc>
          <w:tcPr>
            <w:tcW w:w="0" w:type="auto"/>
          </w:tcPr>
          <w:p w14:paraId="14865763" w14:textId="0A22B30E" w:rsidR="00522758" w:rsidRPr="00522758" w:rsidRDefault="00522758" w:rsidP="00522758">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تدريب العاملين على استخدام الأنظمة الرقمية بشكل مستمر.</w:t>
            </w:r>
          </w:p>
        </w:tc>
        <w:tc>
          <w:tcPr>
            <w:tcW w:w="0" w:type="auto"/>
          </w:tcPr>
          <w:p w14:paraId="00D31AC7"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3DB70568"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31573AB4"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7A73DB1C"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49A9CB90" w14:textId="77777777" w:rsidR="00522758" w:rsidRPr="00760F71" w:rsidRDefault="00522758" w:rsidP="00760F71">
            <w:pPr>
              <w:rPr>
                <w:rFonts w:ascii="Sakkal Majalla" w:eastAsia="Calibri" w:hAnsi="Sakkal Majalla" w:cs="Sakkal Majalla"/>
                <w:sz w:val="28"/>
                <w:szCs w:val="28"/>
                <w:rtl/>
                <w:lang w:bidi="ar-EG"/>
              </w:rPr>
            </w:pPr>
          </w:p>
        </w:tc>
      </w:tr>
      <w:tr w:rsidR="00522758" w:rsidRPr="00760F71" w14:paraId="3E8F183D" w14:textId="77777777" w:rsidTr="003E5015">
        <w:trPr>
          <w:trHeight w:val="214"/>
          <w:jc w:val="center"/>
        </w:trPr>
        <w:tc>
          <w:tcPr>
            <w:tcW w:w="0" w:type="auto"/>
            <w:vAlign w:val="center"/>
          </w:tcPr>
          <w:p w14:paraId="506656F3" w14:textId="4C2412AF" w:rsidR="00522758" w:rsidRPr="00760F71" w:rsidRDefault="00522758" w:rsidP="00760F71">
            <w:pPr>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9</w:t>
            </w:r>
          </w:p>
        </w:tc>
        <w:tc>
          <w:tcPr>
            <w:tcW w:w="0" w:type="auto"/>
          </w:tcPr>
          <w:p w14:paraId="01227BAE" w14:textId="4E138FD9" w:rsidR="00522758" w:rsidRPr="00522758" w:rsidRDefault="00522758" w:rsidP="00522758">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تسهم التقنيات الحديثة في تحسين دقة التشخيص والعلاج.</w:t>
            </w:r>
          </w:p>
        </w:tc>
        <w:tc>
          <w:tcPr>
            <w:tcW w:w="0" w:type="auto"/>
          </w:tcPr>
          <w:p w14:paraId="22EF6CB3"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5629C221"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1B094CB0"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4ECFABE4"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10022D43" w14:textId="77777777" w:rsidR="00522758" w:rsidRPr="00760F71" w:rsidRDefault="00522758" w:rsidP="00760F71">
            <w:pPr>
              <w:rPr>
                <w:rFonts w:ascii="Sakkal Majalla" w:eastAsia="Calibri" w:hAnsi="Sakkal Majalla" w:cs="Sakkal Majalla"/>
                <w:sz w:val="28"/>
                <w:szCs w:val="28"/>
                <w:rtl/>
                <w:lang w:bidi="ar-EG"/>
              </w:rPr>
            </w:pPr>
          </w:p>
        </w:tc>
      </w:tr>
      <w:tr w:rsidR="00522758" w:rsidRPr="00760F71" w14:paraId="10A640D1" w14:textId="77777777" w:rsidTr="003E5015">
        <w:trPr>
          <w:trHeight w:val="214"/>
          <w:jc w:val="center"/>
        </w:trPr>
        <w:tc>
          <w:tcPr>
            <w:tcW w:w="0" w:type="auto"/>
            <w:vAlign w:val="center"/>
          </w:tcPr>
          <w:p w14:paraId="0DD68407" w14:textId="1FDEB91A" w:rsidR="00522758" w:rsidRPr="00760F71" w:rsidRDefault="00522758" w:rsidP="00760F71">
            <w:pPr>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10</w:t>
            </w:r>
          </w:p>
        </w:tc>
        <w:tc>
          <w:tcPr>
            <w:tcW w:w="0" w:type="auto"/>
          </w:tcPr>
          <w:p w14:paraId="7993BDC2" w14:textId="79247E4E" w:rsidR="00522758" w:rsidRPr="00522758" w:rsidRDefault="00522758" w:rsidP="00522758">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تدعم الإدارة العليا تطبيق التحول الرقمي داخل المستشفى.</w:t>
            </w:r>
          </w:p>
        </w:tc>
        <w:tc>
          <w:tcPr>
            <w:tcW w:w="0" w:type="auto"/>
          </w:tcPr>
          <w:p w14:paraId="33E3A4AD"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3F315B96"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6393620E"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2825A7C0" w14:textId="77777777" w:rsidR="00522758" w:rsidRPr="00760F71" w:rsidRDefault="00522758" w:rsidP="00760F71">
            <w:pPr>
              <w:rPr>
                <w:rFonts w:ascii="Sakkal Majalla" w:eastAsia="Calibri" w:hAnsi="Sakkal Majalla" w:cs="Sakkal Majalla"/>
                <w:sz w:val="28"/>
                <w:szCs w:val="28"/>
                <w:rtl/>
                <w:lang w:bidi="ar-EG"/>
              </w:rPr>
            </w:pPr>
          </w:p>
        </w:tc>
        <w:tc>
          <w:tcPr>
            <w:tcW w:w="0" w:type="auto"/>
          </w:tcPr>
          <w:p w14:paraId="47A14378" w14:textId="77777777" w:rsidR="00522758" w:rsidRPr="00760F71" w:rsidRDefault="00522758" w:rsidP="00760F71">
            <w:pPr>
              <w:rPr>
                <w:rFonts w:ascii="Sakkal Majalla" w:eastAsia="Calibri" w:hAnsi="Sakkal Majalla" w:cs="Sakkal Majalla"/>
                <w:sz w:val="28"/>
                <w:szCs w:val="28"/>
                <w:rtl/>
                <w:lang w:bidi="ar-EG"/>
              </w:rPr>
            </w:pPr>
          </w:p>
        </w:tc>
      </w:tr>
      <w:tr w:rsidR="00522758" w:rsidRPr="00760F71" w14:paraId="799659F6" w14:textId="77777777" w:rsidTr="003E5015">
        <w:trPr>
          <w:trHeight w:val="214"/>
          <w:jc w:val="center"/>
        </w:trPr>
        <w:tc>
          <w:tcPr>
            <w:tcW w:w="0" w:type="auto"/>
            <w:gridSpan w:val="7"/>
            <w:shd w:val="clear" w:color="auto" w:fill="FBE4D5"/>
          </w:tcPr>
          <w:p w14:paraId="50A5896F" w14:textId="0900DD59" w:rsidR="00522758" w:rsidRPr="00760F71" w:rsidRDefault="00522758" w:rsidP="003E5015">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b/>
                <w:bCs/>
                <w:sz w:val="28"/>
                <w:szCs w:val="28"/>
                <w:rtl/>
                <w:lang w:bidi="ar-EG"/>
              </w:rPr>
              <w:t xml:space="preserve">المحور </w:t>
            </w:r>
            <w:r>
              <w:rPr>
                <w:rFonts w:ascii="Sakkal Majalla" w:eastAsia="Calibri" w:hAnsi="Sakkal Majalla" w:cs="Sakkal Majalla" w:hint="cs"/>
                <w:b/>
                <w:bCs/>
                <w:sz w:val="28"/>
                <w:szCs w:val="28"/>
                <w:rtl/>
                <w:lang w:bidi="ar-EG"/>
              </w:rPr>
              <w:t>الثاني</w:t>
            </w:r>
            <w:r w:rsidRPr="00760F71">
              <w:rPr>
                <w:rFonts w:ascii="Sakkal Majalla" w:eastAsia="Calibri" w:hAnsi="Sakkal Majalla" w:cs="Sakkal Majalla"/>
                <w:b/>
                <w:bCs/>
                <w:sz w:val="28"/>
                <w:szCs w:val="28"/>
                <w:rtl/>
                <w:lang w:bidi="ar-EG"/>
              </w:rPr>
              <w:t xml:space="preserve">: </w:t>
            </w:r>
            <w:r w:rsidRPr="00522758">
              <w:rPr>
                <w:rFonts w:ascii="Sakkal Majalla" w:eastAsia="Calibri" w:hAnsi="Sakkal Majalla" w:cs="Sakkal Majalla"/>
                <w:b/>
                <w:bCs/>
                <w:sz w:val="28"/>
                <w:szCs w:val="28"/>
                <w:rtl/>
                <w:lang w:bidi="ar-EG"/>
              </w:rPr>
              <w:t>جودة الخدمات الصحية</w:t>
            </w:r>
          </w:p>
        </w:tc>
      </w:tr>
      <w:tr w:rsidR="00522758" w:rsidRPr="00760F71" w14:paraId="6219A4CA" w14:textId="77777777" w:rsidTr="003E5015">
        <w:trPr>
          <w:trHeight w:val="214"/>
          <w:jc w:val="center"/>
        </w:trPr>
        <w:tc>
          <w:tcPr>
            <w:tcW w:w="0" w:type="auto"/>
            <w:gridSpan w:val="7"/>
            <w:shd w:val="clear" w:color="auto" w:fill="DEEAF6"/>
          </w:tcPr>
          <w:p w14:paraId="25E87693" w14:textId="64A98254" w:rsidR="00522758" w:rsidRPr="00760F71" w:rsidRDefault="00522758" w:rsidP="003E5015">
            <w:pPr>
              <w:bidi/>
              <w:rPr>
                <w:rFonts w:ascii="Sakkal Majalla" w:eastAsia="Calibri" w:hAnsi="Sakkal Majalla" w:cs="Sakkal Majalla"/>
                <w:sz w:val="28"/>
                <w:szCs w:val="28"/>
                <w:rtl/>
                <w:lang w:bidi="ar-EG"/>
              </w:rPr>
            </w:pPr>
            <w:r w:rsidRPr="00522758">
              <w:rPr>
                <w:rFonts w:ascii="Sakkal Majalla" w:eastAsia="Calibri" w:hAnsi="Sakkal Majalla" w:cs="Sakkal Majalla"/>
                <w:b/>
                <w:bCs/>
                <w:sz w:val="28"/>
                <w:szCs w:val="28"/>
                <w:rtl/>
                <w:lang w:bidi="ar-EG"/>
              </w:rPr>
              <w:t>البعد الأول: الاستجابة</w:t>
            </w:r>
          </w:p>
        </w:tc>
      </w:tr>
      <w:tr w:rsidR="00522758" w:rsidRPr="00760F71" w14:paraId="68C3875E" w14:textId="77777777" w:rsidTr="003E5015">
        <w:trPr>
          <w:trHeight w:val="214"/>
          <w:jc w:val="center"/>
        </w:trPr>
        <w:tc>
          <w:tcPr>
            <w:tcW w:w="0" w:type="auto"/>
            <w:vAlign w:val="center"/>
          </w:tcPr>
          <w:p w14:paraId="18062F20" w14:textId="77777777" w:rsidR="00522758" w:rsidRPr="00760F71" w:rsidRDefault="00522758" w:rsidP="003E5015">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1</w:t>
            </w:r>
          </w:p>
        </w:tc>
        <w:tc>
          <w:tcPr>
            <w:tcW w:w="0" w:type="auto"/>
          </w:tcPr>
          <w:p w14:paraId="404AA2BC" w14:textId="40C9BA32" w:rsidR="00522758" w:rsidRPr="00760F71" w:rsidRDefault="00522758" w:rsidP="003E5015">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تستجيب المستشفى بسرعة لاحتياجات المرضى.</w:t>
            </w:r>
          </w:p>
        </w:tc>
        <w:tc>
          <w:tcPr>
            <w:tcW w:w="0" w:type="auto"/>
          </w:tcPr>
          <w:p w14:paraId="0A51E469"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02B44905"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5961F31F"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1DB8CFD9"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560A6B4F" w14:textId="77777777" w:rsidR="00522758" w:rsidRPr="00760F71" w:rsidRDefault="00522758" w:rsidP="003E5015">
            <w:pPr>
              <w:bidi/>
              <w:rPr>
                <w:rFonts w:ascii="Sakkal Majalla" w:eastAsia="Calibri" w:hAnsi="Sakkal Majalla" w:cs="Sakkal Majalla"/>
                <w:sz w:val="28"/>
                <w:szCs w:val="28"/>
                <w:rtl/>
                <w:lang w:bidi="ar-EG"/>
              </w:rPr>
            </w:pPr>
          </w:p>
        </w:tc>
      </w:tr>
      <w:tr w:rsidR="00522758" w:rsidRPr="00760F71" w14:paraId="0F90A254" w14:textId="77777777" w:rsidTr="003E5015">
        <w:trPr>
          <w:trHeight w:val="214"/>
          <w:jc w:val="center"/>
        </w:trPr>
        <w:tc>
          <w:tcPr>
            <w:tcW w:w="0" w:type="auto"/>
            <w:vAlign w:val="center"/>
          </w:tcPr>
          <w:p w14:paraId="302D20E7" w14:textId="77777777" w:rsidR="00522758" w:rsidRPr="00760F71" w:rsidRDefault="00522758" w:rsidP="003E5015">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2</w:t>
            </w:r>
          </w:p>
        </w:tc>
        <w:tc>
          <w:tcPr>
            <w:tcW w:w="0" w:type="auto"/>
          </w:tcPr>
          <w:p w14:paraId="4E540C24" w14:textId="6354D4CF" w:rsidR="00522758" w:rsidRPr="00760F71" w:rsidRDefault="00522758" w:rsidP="003E5015">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تقديم الخدمة الصحية في الوقت المناسب دون تأخير.</w:t>
            </w:r>
          </w:p>
        </w:tc>
        <w:tc>
          <w:tcPr>
            <w:tcW w:w="0" w:type="auto"/>
          </w:tcPr>
          <w:p w14:paraId="0962B333"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2A815125"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3E12B2F6"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6E685BE2"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3499E91C" w14:textId="77777777" w:rsidR="00522758" w:rsidRPr="00760F71" w:rsidRDefault="00522758" w:rsidP="003E5015">
            <w:pPr>
              <w:bidi/>
              <w:rPr>
                <w:rFonts w:ascii="Sakkal Majalla" w:eastAsia="Calibri" w:hAnsi="Sakkal Majalla" w:cs="Sakkal Majalla"/>
                <w:sz w:val="28"/>
                <w:szCs w:val="28"/>
                <w:rtl/>
                <w:lang w:bidi="ar-EG"/>
              </w:rPr>
            </w:pPr>
          </w:p>
        </w:tc>
      </w:tr>
      <w:tr w:rsidR="00522758" w:rsidRPr="00760F71" w14:paraId="0D4FAEF1" w14:textId="77777777" w:rsidTr="003E5015">
        <w:trPr>
          <w:trHeight w:val="214"/>
          <w:jc w:val="center"/>
        </w:trPr>
        <w:tc>
          <w:tcPr>
            <w:tcW w:w="0" w:type="auto"/>
            <w:vAlign w:val="center"/>
          </w:tcPr>
          <w:p w14:paraId="3AB02B1C" w14:textId="77777777" w:rsidR="00522758" w:rsidRPr="00760F71" w:rsidRDefault="00522758" w:rsidP="003E5015">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3</w:t>
            </w:r>
          </w:p>
        </w:tc>
        <w:tc>
          <w:tcPr>
            <w:tcW w:w="0" w:type="auto"/>
          </w:tcPr>
          <w:p w14:paraId="1372ACAA" w14:textId="4DE87249" w:rsidR="00522758" w:rsidRPr="00760F71" w:rsidRDefault="00522758" w:rsidP="003E5015">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التعامل مع الحالات الطارئة بكفاءة وسرعة.</w:t>
            </w:r>
          </w:p>
        </w:tc>
        <w:tc>
          <w:tcPr>
            <w:tcW w:w="0" w:type="auto"/>
          </w:tcPr>
          <w:p w14:paraId="3156A0EB"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636822D2"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2D0CCF1F"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5F72A343"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4BEE3AB9" w14:textId="77777777" w:rsidR="00522758" w:rsidRPr="00760F71" w:rsidRDefault="00522758" w:rsidP="003E5015">
            <w:pPr>
              <w:bidi/>
              <w:rPr>
                <w:rFonts w:ascii="Sakkal Majalla" w:eastAsia="Calibri" w:hAnsi="Sakkal Majalla" w:cs="Sakkal Majalla"/>
                <w:sz w:val="28"/>
                <w:szCs w:val="28"/>
                <w:rtl/>
                <w:lang w:bidi="ar-EG"/>
              </w:rPr>
            </w:pPr>
          </w:p>
        </w:tc>
      </w:tr>
      <w:tr w:rsidR="00522758" w:rsidRPr="00760F71" w14:paraId="65762E48" w14:textId="77777777" w:rsidTr="003E5015">
        <w:trPr>
          <w:trHeight w:val="214"/>
          <w:jc w:val="center"/>
        </w:trPr>
        <w:tc>
          <w:tcPr>
            <w:tcW w:w="0" w:type="auto"/>
            <w:vAlign w:val="center"/>
          </w:tcPr>
          <w:p w14:paraId="44F6FDF6" w14:textId="77777777" w:rsidR="00522758" w:rsidRPr="00760F71" w:rsidRDefault="00522758" w:rsidP="003E5015">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4</w:t>
            </w:r>
          </w:p>
        </w:tc>
        <w:tc>
          <w:tcPr>
            <w:tcW w:w="0" w:type="auto"/>
          </w:tcPr>
          <w:p w14:paraId="527998DD" w14:textId="096BD8F9" w:rsidR="00522758" w:rsidRPr="00760F71" w:rsidRDefault="00522758" w:rsidP="003E5015">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يحرص العاملون على تلبية طلبات المرضى بشكل فوري.</w:t>
            </w:r>
          </w:p>
        </w:tc>
        <w:tc>
          <w:tcPr>
            <w:tcW w:w="0" w:type="auto"/>
          </w:tcPr>
          <w:p w14:paraId="1DEA2F9A"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3C30EE34"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3C2F10C4"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74A2FACE"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2B7C953E" w14:textId="77777777" w:rsidR="00522758" w:rsidRPr="00760F71" w:rsidRDefault="00522758" w:rsidP="003E5015">
            <w:pPr>
              <w:bidi/>
              <w:rPr>
                <w:rFonts w:ascii="Sakkal Majalla" w:eastAsia="Calibri" w:hAnsi="Sakkal Majalla" w:cs="Sakkal Majalla"/>
                <w:sz w:val="28"/>
                <w:szCs w:val="28"/>
                <w:rtl/>
                <w:lang w:bidi="ar-EG"/>
              </w:rPr>
            </w:pPr>
          </w:p>
        </w:tc>
      </w:tr>
      <w:tr w:rsidR="00522758" w:rsidRPr="00760F71" w14:paraId="0B65A88B" w14:textId="77777777" w:rsidTr="003E5015">
        <w:trPr>
          <w:trHeight w:val="214"/>
          <w:jc w:val="center"/>
        </w:trPr>
        <w:tc>
          <w:tcPr>
            <w:tcW w:w="0" w:type="auto"/>
            <w:vAlign w:val="center"/>
          </w:tcPr>
          <w:p w14:paraId="01DA7A4B" w14:textId="77777777" w:rsidR="00522758" w:rsidRPr="00760F71" w:rsidRDefault="00522758" w:rsidP="003E5015">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5</w:t>
            </w:r>
          </w:p>
        </w:tc>
        <w:tc>
          <w:tcPr>
            <w:tcW w:w="0" w:type="auto"/>
          </w:tcPr>
          <w:p w14:paraId="35924592" w14:textId="6D288DCB" w:rsidR="00522758" w:rsidRPr="00760F71" w:rsidRDefault="00522758" w:rsidP="003E5015">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 xml:space="preserve">يتم تقليل فترات الانتظار داخل المستشفى قدر </w:t>
            </w:r>
            <w:r w:rsidRPr="00522758">
              <w:rPr>
                <w:rFonts w:ascii="Sakkal Majalla" w:eastAsia="Calibri" w:hAnsi="Sakkal Majalla" w:cs="Sakkal Majalla"/>
                <w:sz w:val="28"/>
                <w:szCs w:val="28"/>
                <w:rtl/>
                <w:lang w:bidi="ar-EG"/>
              </w:rPr>
              <w:lastRenderedPageBreak/>
              <w:t>الإمكان.</w:t>
            </w:r>
          </w:p>
        </w:tc>
        <w:tc>
          <w:tcPr>
            <w:tcW w:w="0" w:type="auto"/>
          </w:tcPr>
          <w:p w14:paraId="4783BFF7"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246853FA"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516A7137"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7B862B2F" w14:textId="77777777" w:rsidR="00522758" w:rsidRPr="00760F71" w:rsidRDefault="00522758" w:rsidP="003E5015">
            <w:pPr>
              <w:bidi/>
              <w:rPr>
                <w:rFonts w:ascii="Sakkal Majalla" w:eastAsia="Calibri" w:hAnsi="Sakkal Majalla" w:cs="Sakkal Majalla"/>
                <w:sz w:val="28"/>
                <w:szCs w:val="28"/>
                <w:rtl/>
                <w:lang w:bidi="ar-EG"/>
              </w:rPr>
            </w:pPr>
          </w:p>
        </w:tc>
        <w:tc>
          <w:tcPr>
            <w:tcW w:w="0" w:type="auto"/>
          </w:tcPr>
          <w:p w14:paraId="6533B2F7" w14:textId="77777777" w:rsidR="00522758" w:rsidRPr="00760F71" w:rsidRDefault="00522758" w:rsidP="003E5015">
            <w:pPr>
              <w:bidi/>
              <w:rPr>
                <w:rFonts w:ascii="Sakkal Majalla" w:eastAsia="Calibri" w:hAnsi="Sakkal Majalla" w:cs="Sakkal Majalla"/>
                <w:sz w:val="28"/>
                <w:szCs w:val="28"/>
                <w:rtl/>
                <w:lang w:bidi="ar-EG"/>
              </w:rPr>
            </w:pPr>
          </w:p>
        </w:tc>
      </w:tr>
      <w:tr w:rsidR="00760F71" w:rsidRPr="00760F71" w14:paraId="6565A8CE" w14:textId="77777777" w:rsidTr="003E5015">
        <w:trPr>
          <w:trHeight w:val="214"/>
          <w:jc w:val="center"/>
        </w:trPr>
        <w:tc>
          <w:tcPr>
            <w:tcW w:w="0" w:type="auto"/>
            <w:gridSpan w:val="7"/>
            <w:shd w:val="clear" w:color="auto" w:fill="DEEAF6"/>
          </w:tcPr>
          <w:p w14:paraId="78C62AD2" w14:textId="5243DC22" w:rsidR="00760F71" w:rsidRPr="00760F71" w:rsidRDefault="00760F71" w:rsidP="00760F71">
            <w:pPr>
              <w:bidi/>
              <w:rPr>
                <w:rFonts w:ascii="Sakkal Majalla" w:eastAsia="Calibri" w:hAnsi="Sakkal Majalla" w:cs="Sakkal Majalla"/>
                <w:sz w:val="28"/>
                <w:szCs w:val="28"/>
                <w:rtl/>
                <w:lang w:bidi="ar-EG"/>
              </w:rPr>
            </w:pPr>
            <w:bookmarkStart w:id="225" w:name="_Hlk224813088"/>
            <w:r w:rsidRPr="00760F71">
              <w:rPr>
                <w:rFonts w:ascii="Sakkal Majalla" w:eastAsia="Calibri" w:hAnsi="Sakkal Majalla" w:cs="Sakkal Majalla" w:hint="cs"/>
                <w:b/>
                <w:bCs/>
                <w:sz w:val="28"/>
                <w:szCs w:val="28"/>
                <w:rtl/>
                <w:lang w:bidi="ar-EG"/>
              </w:rPr>
              <w:t xml:space="preserve">البعد الثاني: </w:t>
            </w:r>
            <w:r w:rsidR="00522758" w:rsidRPr="00522758">
              <w:rPr>
                <w:rFonts w:ascii="Sakkal Majalla" w:eastAsia="Calibri" w:hAnsi="Sakkal Majalla" w:cs="Sakkal Majalla"/>
                <w:b/>
                <w:bCs/>
                <w:sz w:val="28"/>
                <w:szCs w:val="28"/>
                <w:rtl/>
                <w:lang w:bidi="ar-EG"/>
              </w:rPr>
              <w:t>الموثوقية</w:t>
            </w:r>
            <w:r w:rsidR="00522758">
              <w:rPr>
                <w:rFonts w:ascii="Sakkal Majalla" w:eastAsia="Calibri" w:hAnsi="Sakkal Majalla" w:cs="Sakkal Majalla" w:hint="cs"/>
                <w:b/>
                <w:bCs/>
                <w:sz w:val="28"/>
                <w:szCs w:val="28"/>
                <w:rtl/>
                <w:lang w:bidi="ar-EG"/>
              </w:rPr>
              <w:t xml:space="preserve"> </w:t>
            </w:r>
          </w:p>
        </w:tc>
      </w:tr>
      <w:tr w:rsidR="00760F71" w:rsidRPr="00760F71" w14:paraId="7C3CE98A" w14:textId="77777777" w:rsidTr="003E5015">
        <w:trPr>
          <w:trHeight w:val="214"/>
          <w:jc w:val="center"/>
        </w:trPr>
        <w:tc>
          <w:tcPr>
            <w:tcW w:w="0" w:type="auto"/>
            <w:vAlign w:val="center"/>
          </w:tcPr>
          <w:p w14:paraId="0809E40B" w14:textId="77777777" w:rsidR="00760F71" w:rsidRPr="00760F71" w:rsidRDefault="00760F71" w:rsidP="00760F71">
            <w:pPr>
              <w:bidi/>
              <w:jc w:val="center"/>
              <w:rPr>
                <w:rFonts w:ascii="Sakkal Majalla" w:eastAsia="Calibri" w:hAnsi="Sakkal Majalla" w:cs="Sakkal Majalla"/>
                <w:b/>
                <w:bCs/>
                <w:sz w:val="28"/>
                <w:szCs w:val="28"/>
                <w:rtl/>
                <w:lang w:bidi="ar-EG"/>
              </w:rPr>
            </w:pPr>
            <w:bookmarkStart w:id="226" w:name="_Hlk214274371"/>
            <w:bookmarkEnd w:id="225"/>
            <w:r w:rsidRPr="00760F71">
              <w:rPr>
                <w:rFonts w:ascii="Sakkal Majalla" w:eastAsia="Calibri" w:hAnsi="Sakkal Majalla" w:cs="Sakkal Majalla" w:hint="cs"/>
                <w:b/>
                <w:bCs/>
                <w:sz w:val="28"/>
                <w:szCs w:val="28"/>
                <w:rtl/>
                <w:lang w:bidi="ar-EG"/>
              </w:rPr>
              <w:t>1</w:t>
            </w:r>
          </w:p>
        </w:tc>
        <w:tc>
          <w:tcPr>
            <w:tcW w:w="0" w:type="auto"/>
          </w:tcPr>
          <w:p w14:paraId="7E7E4179" w14:textId="757BABCE"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تقدم المستشفى خدمات صحية دقيقة وخالية من الأخطاء.</w:t>
            </w:r>
          </w:p>
        </w:tc>
        <w:tc>
          <w:tcPr>
            <w:tcW w:w="0" w:type="auto"/>
          </w:tcPr>
          <w:p w14:paraId="4CA2CA19"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C3006C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9802CF8"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54A26E5"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8C30252"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141278B1" w14:textId="77777777" w:rsidTr="003E5015">
        <w:trPr>
          <w:trHeight w:val="214"/>
          <w:jc w:val="center"/>
        </w:trPr>
        <w:tc>
          <w:tcPr>
            <w:tcW w:w="0" w:type="auto"/>
            <w:vAlign w:val="center"/>
          </w:tcPr>
          <w:p w14:paraId="47D84699"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2</w:t>
            </w:r>
          </w:p>
        </w:tc>
        <w:tc>
          <w:tcPr>
            <w:tcW w:w="0" w:type="auto"/>
          </w:tcPr>
          <w:p w14:paraId="4F1931F9" w14:textId="6F21C530"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تلتزم المستشفى بالمواعيد المحددة لتقديم الخدمة.</w:t>
            </w:r>
          </w:p>
        </w:tc>
        <w:tc>
          <w:tcPr>
            <w:tcW w:w="0" w:type="auto"/>
          </w:tcPr>
          <w:p w14:paraId="149F07D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3FD33B4"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3B53D6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B00ACE6"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53F5B44B"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0E8E03BC" w14:textId="77777777" w:rsidTr="003E5015">
        <w:trPr>
          <w:trHeight w:val="214"/>
          <w:jc w:val="center"/>
        </w:trPr>
        <w:tc>
          <w:tcPr>
            <w:tcW w:w="0" w:type="auto"/>
            <w:vAlign w:val="center"/>
          </w:tcPr>
          <w:p w14:paraId="23ACD0CE"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3</w:t>
            </w:r>
          </w:p>
        </w:tc>
        <w:tc>
          <w:tcPr>
            <w:tcW w:w="0" w:type="auto"/>
          </w:tcPr>
          <w:p w14:paraId="37D332A6" w14:textId="0ED0425F"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يمكن الاعتماد على المستشفى في تقديم الرعاية الصحية المطلوبة.</w:t>
            </w:r>
          </w:p>
        </w:tc>
        <w:tc>
          <w:tcPr>
            <w:tcW w:w="0" w:type="auto"/>
          </w:tcPr>
          <w:p w14:paraId="3C4ACC8B"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C95B9DA"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707B35E"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D78E874"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627A72AB"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7A678F51" w14:textId="77777777" w:rsidTr="003E5015">
        <w:trPr>
          <w:trHeight w:val="214"/>
          <w:jc w:val="center"/>
        </w:trPr>
        <w:tc>
          <w:tcPr>
            <w:tcW w:w="0" w:type="auto"/>
            <w:vAlign w:val="center"/>
          </w:tcPr>
          <w:p w14:paraId="7931EF34"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4</w:t>
            </w:r>
          </w:p>
        </w:tc>
        <w:tc>
          <w:tcPr>
            <w:tcW w:w="0" w:type="auto"/>
          </w:tcPr>
          <w:p w14:paraId="0BB288AB" w14:textId="12EAC789"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تنفيذ الإجراءات الطبية بكفاءة عالية.</w:t>
            </w:r>
          </w:p>
        </w:tc>
        <w:tc>
          <w:tcPr>
            <w:tcW w:w="0" w:type="auto"/>
          </w:tcPr>
          <w:p w14:paraId="5B31B574"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D0AF8D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8F9E1F8"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55EBCF6"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E84095B"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48782F44" w14:textId="77777777" w:rsidTr="003E5015">
        <w:trPr>
          <w:trHeight w:val="214"/>
          <w:jc w:val="center"/>
        </w:trPr>
        <w:tc>
          <w:tcPr>
            <w:tcW w:w="0" w:type="auto"/>
            <w:vAlign w:val="center"/>
          </w:tcPr>
          <w:p w14:paraId="71F21D85"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5</w:t>
            </w:r>
          </w:p>
        </w:tc>
        <w:tc>
          <w:tcPr>
            <w:tcW w:w="0" w:type="auto"/>
          </w:tcPr>
          <w:p w14:paraId="70636456" w14:textId="76FD2C21"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تحرص المستشفى على تقديم الخدمة بنفس الجودة في كل مرة.</w:t>
            </w:r>
          </w:p>
        </w:tc>
        <w:tc>
          <w:tcPr>
            <w:tcW w:w="0" w:type="auto"/>
          </w:tcPr>
          <w:p w14:paraId="300D1C2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1FE913D"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E168F0E"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627AC0E9"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A479DA9" w14:textId="77777777" w:rsidR="00760F71" w:rsidRPr="00760F71" w:rsidRDefault="00760F71" w:rsidP="00760F71">
            <w:pPr>
              <w:bidi/>
              <w:rPr>
                <w:rFonts w:ascii="Sakkal Majalla" w:eastAsia="Calibri" w:hAnsi="Sakkal Majalla" w:cs="Sakkal Majalla"/>
                <w:sz w:val="28"/>
                <w:szCs w:val="28"/>
                <w:rtl/>
                <w:lang w:bidi="ar-EG"/>
              </w:rPr>
            </w:pPr>
          </w:p>
        </w:tc>
      </w:tr>
      <w:bookmarkEnd w:id="226"/>
      <w:tr w:rsidR="00760F71" w:rsidRPr="00760F71" w14:paraId="0F70F628" w14:textId="77777777" w:rsidTr="003E5015">
        <w:trPr>
          <w:trHeight w:val="214"/>
          <w:jc w:val="center"/>
        </w:trPr>
        <w:tc>
          <w:tcPr>
            <w:tcW w:w="0" w:type="auto"/>
            <w:gridSpan w:val="7"/>
            <w:shd w:val="clear" w:color="auto" w:fill="DEEAF6"/>
            <w:vAlign w:val="center"/>
          </w:tcPr>
          <w:p w14:paraId="45BA197F" w14:textId="44206660" w:rsidR="00760F71" w:rsidRPr="00760F71" w:rsidRDefault="00760F71" w:rsidP="00760F71">
            <w:pPr>
              <w:tabs>
                <w:tab w:val="left" w:pos="4354"/>
              </w:tabs>
              <w:bidi/>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 xml:space="preserve">البعد الثالث: </w:t>
            </w:r>
            <w:r w:rsidR="00522758" w:rsidRPr="00522758">
              <w:rPr>
                <w:rFonts w:ascii="Sakkal Majalla" w:eastAsia="Calibri" w:hAnsi="Sakkal Majalla" w:cs="Sakkal Majalla"/>
                <w:b/>
                <w:bCs/>
                <w:sz w:val="28"/>
                <w:szCs w:val="28"/>
                <w:rtl/>
                <w:lang w:bidi="ar-EG"/>
              </w:rPr>
              <w:t>الأمن والسلامة</w:t>
            </w:r>
          </w:p>
        </w:tc>
      </w:tr>
      <w:tr w:rsidR="00760F71" w:rsidRPr="00760F71" w14:paraId="1C31ADB1" w14:textId="77777777" w:rsidTr="003E5015">
        <w:trPr>
          <w:trHeight w:val="214"/>
          <w:jc w:val="center"/>
        </w:trPr>
        <w:tc>
          <w:tcPr>
            <w:tcW w:w="0" w:type="auto"/>
            <w:vAlign w:val="center"/>
          </w:tcPr>
          <w:p w14:paraId="7BA007E9"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1</w:t>
            </w:r>
          </w:p>
        </w:tc>
        <w:tc>
          <w:tcPr>
            <w:tcW w:w="0" w:type="auto"/>
          </w:tcPr>
          <w:p w14:paraId="455C7C5E" w14:textId="02E08360"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تلتزم المستشفى بتطبيق معايير السلامة الطبية.</w:t>
            </w:r>
          </w:p>
        </w:tc>
        <w:tc>
          <w:tcPr>
            <w:tcW w:w="0" w:type="auto"/>
          </w:tcPr>
          <w:p w14:paraId="081BEC68"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249057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664264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B1CA55E"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5500D67F"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568D95A7" w14:textId="77777777" w:rsidTr="003E5015">
        <w:trPr>
          <w:trHeight w:val="214"/>
          <w:jc w:val="center"/>
        </w:trPr>
        <w:tc>
          <w:tcPr>
            <w:tcW w:w="0" w:type="auto"/>
            <w:vAlign w:val="center"/>
          </w:tcPr>
          <w:p w14:paraId="38E113D4"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2</w:t>
            </w:r>
          </w:p>
        </w:tc>
        <w:tc>
          <w:tcPr>
            <w:tcW w:w="0" w:type="auto"/>
          </w:tcPr>
          <w:p w14:paraId="2DC26C28" w14:textId="7C4CFAE5"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الحفاظ على سرية بيانات المرضى بشكل كامل.</w:t>
            </w:r>
          </w:p>
        </w:tc>
        <w:tc>
          <w:tcPr>
            <w:tcW w:w="0" w:type="auto"/>
          </w:tcPr>
          <w:p w14:paraId="16BC0098"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56F745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5FCE7B54"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F5E23EE"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9950FD8"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0445BD8A" w14:textId="77777777" w:rsidTr="003E5015">
        <w:trPr>
          <w:trHeight w:val="214"/>
          <w:jc w:val="center"/>
        </w:trPr>
        <w:tc>
          <w:tcPr>
            <w:tcW w:w="0" w:type="auto"/>
            <w:vAlign w:val="center"/>
          </w:tcPr>
          <w:p w14:paraId="10B30CC0"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3</w:t>
            </w:r>
          </w:p>
        </w:tc>
        <w:tc>
          <w:tcPr>
            <w:tcW w:w="0" w:type="auto"/>
          </w:tcPr>
          <w:p w14:paraId="3FFCD680" w14:textId="000C8C58"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توفر المستشفى بيئة آمنة للمرضى والعاملين.</w:t>
            </w:r>
          </w:p>
        </w:tc>
        <w:tc>
          <w:tcPr>
            <w:tcW w:w="0" w:type="auto"/>
          </w:tcPr>
          <w:p w14:paraId="61BDC18B"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7B6D18E"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B92092E"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C77065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D3A651C"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29250A75" w14:textId="77777777" w:rsidTr="003E5015">
        <w:trPr>
          <w:trHeight w:val="214"/>
          <w:jc w:val="center"/>
        </w:trPr>
        <w:tc>
          <w:tcPr>
            <w:tcW w:w="0" w:type="auto"/>
            <w:vAlign w:val="center"/>
          </w:tcPr>
          <w:p w14:paraId="02850CDC"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4</w:t>
            </w:r>
          </w:p>
        </w:tc>
        <w:tc>
          <w:tcPr>
            <w:tcW w:w="0" w:type="auto"/>
          </w:tcPr>
          <w:p w14:paraId="454B1077" w14:textId="5976AD56"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تقليل الأخطاء الطبية إلى أدنى حد ممكن.</w:t>
            </w:r>
          </w:p>
        </w:tc>
        <w:tc>
          <w:tcPr>
            <w:tcW w:w="0" w:type="auto"/>
          </w:tcPr>
          <w:p w14:paraId="6BC37614"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495CDB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2027180"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2C90AE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5B4EE41"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7C851268" w14:textId="77777777" w:rsidTr="003E5015">
        <w:trPr>
          <w:trHeight w:val="214"/>
          <w:jc w:val="center"/>
        </w:trPr>
        <w:tc>
          <w:tcPr>
            <w:tcW w:w="0" w:type="auto"/>
            <w:vAlign w:val="center"/>
          </w:tcPr>
          <w:p w14:paraId="0D0EF1FD"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5</w:t>
            </w:r>
          </w:p>
        </w:tc>
        <w:tc>
          <w:tcPr>
            <w:tcW w:w="0" w:type="auto"/>
          </w:tcPr>
          <w:p w14:paraId="11663554" w14:textId="3C583DD0"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تستخدم المستشفى أنظمة رقمية لحماية المعلومات الصحية.</w:t>
            </w:r>
          </w:p>
        </w:tc>
        <w:tc>
          <w:tcPr>
            <w:tcW w:w="0" w:type="auto"/>
          </w:tcPr>
          <w:p w14:paraId="191896C2"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5F5C4FA4"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368252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D659264"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CAE0F13"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2307BD44" w14:textId="77777777" w:rsidTr="003E5015">
        <w:trPr>
          <w:trHeight w:val="214"/>
          <w:jc w:val="center"/>
        </w:trPr>
        <w:tc>
          <w:tcPr>
            <w:tcW w:w="0" w:type="auto"/>
            <w:gridSpan w:val="7"/>
            <w:shd w:val="clear" w:color="auto" w:fill="DEEAF6"/>
            <w:vAlign w:val="center"/>
          </w:tcPr>
          <w:p w14:paraId="18201D10" w14:textId="1B42142E" w:rsidR="00760F71" w:rsidRPr="00760F71" w:rsidRDefault="00760F71" w:rsidP="00760F71">
            <w:pPr>
              <w:bidi/>
              <w:rPr>
                <w:rFonts w:ascii="Sakkal Majalla" w:eastAsia="Calibri" w:hAnsi="Sakkal Majalla" w:cs="Sakkal Majalla"/>
                <w:sz w:val="28"/>
                <w:szCs w:val="28"/>
                <w:rtl/>
                <w:lang w:bidi="ar-EG"/>
              </w:rPr>
            </w:pPr>
            <w:r w:rsidRPr="00760F71">
              <w:rPr>
                <w:rFonts w:ascii="Sakkal Majalla" w:eastAsia="Calibri" w:hAnsi="Sakkal Majalla" w:cs="Sakkal Majalla" w:hint="cs"/>
                <w:b/>
                <w:bCs/>
                <w:sz w:val="28"/>
                <w:szCs w:val="28"/>
                <w:rtl/>
                <w:lang w:bidi="ar-EG"/>
              </w:rPr>
              <w:t xml:space="preserve">البعد الرابع: </w:t>
            </w:r>
            <w:r w:rsidR="00522758" w:rsidRPr="00522758">
              <w:rPr>
                <w:rFonts w:ascii="Sakkal Majalla" w:eastAsia="Calibri" w:hAnsi="Sakkal Majalla" w:cs="Sakkal Majalla"/>
                <w:b/>
                <w:bCs/>
                <w:sz w:val="28"/>
                <w:szCs w:val="28"/>
                <w:rtl/>
                <w:lang w:bidi="ar-EG"/>
              </w:rPr>
              <w:t>التواصل</w:t>
            </w:r>
          </w:p>
        </w:tc>
      </w:tr>
      <w:tr w:rsidR="00760F71" w:rsidRPr="00760F71" w14:paraId="41D018FB" w14:textId="77777777" w:rsidTr="003E5015">
        <w:trPr>
          <w:trHeight w:val="214"/>
          <w:jc w:val="center"/>
        </w:trPr>
        <w:tc>
          <w:tcPr>
            <w:tcW w:w="0" w:type="auto"/>
            <w:vAlign w:val="center"/>
          </w:tcPr>
          <w:p w14:paraId="7AF493FE"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1</w:t>
            </w:r>
          </w:p>
        </w:tc>
        <w:tc>
          <w:tcPr>
            <w:tcW w:w="0" w:type="auto"/>
          </w:tcPr>
          <w:p w14:paraId="13DE839E" w14:textId="50A7942F"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يقدم الكادر الطبي معلومات واضحة ومفهومة للمرضى.</w:t>
            </w:r>
          </w:p>
        </w:tc>
        <w:tc>
          <w:tcPr>
            <w:tcW w:w="0" w:type="auto"/>
          </w:tcPr>
          <w:p w14:paraId="5A6C001D"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C4D4FD1"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3CFC0BB9"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C5A895B"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8543709"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11929154" w14:textId="77777777" w:rsidTr="003E5015">
        <w:trPr>
          <w:trHeight w:val="214"/>
          <w:jc w:val="center"/>
        </w:trPr>
        <w:tc>
          <w:tcPr>
            <w:tcW w:w="0" w:type="auto"/>
            <w:vAlign w:val="center"/>
          </w:tcPr>
          <w:p w14:paraId="675B1E50"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2</w:t>
            </w:r>
          </w:p>
        </w:tc>
        <w:tc>
          <w:tcPr>
            <w:tcW w:w="0" w:type="auto"/>
          </w:tcPr>
          <w:p w14:paraId="2DA6C7B1" w14:textId="6B4E222F"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التواصل مع المرضى بشكل فعال ومستمر.</w:t>
            </w:r>
          </w:p>
        </w:tc>
        <w:tc>
          <w:tcPr>
            <w:tcW w:w="0" w:type="auto"/>
          </w:tcPr>
          <w:p w14:paraId="7247A8F7"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229F980"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5F558162"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6E517D4B"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7408747"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46E582DB" w14:textId="77777777" w:rsidTr="003E5015">
        <w:trPr>
          <w:trHeight w:val="214"/>
          <w:jc w:val="center"/>
        </w:trPr>
        <w:tc>
          <w:tcPr>
            <w:tcW w:w="0" w:type="auto"/>
            <w:vAlign w:val="center"/>
          </w:tcPr>
          <w:p w14:paraId="3EDDF186"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3</w:t>
            </w:r>
          </w:p>
        </w:tc>
        <w:tc>
          <w:tcPr>
            <w:tcW w:w="0" w:type="auto"/>
          </w:tcPr>
          <w:p w14:paraId="63876962" w14:textId="732382C7"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تستجيب المستشفى لاستفسارات المرضى بشكل سريع.</w:t>
            </w:r>
          </w:p>
        </w:tc>
        <w:tc>
          <w:tcPr>
            <w:tcW w:w="0" w:type="auto"/>
          </w:tcPr>
          <w:p w14:paraId="5CE2CE49"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4109FC3"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CCDBC22"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BB711F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939BBC6"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3F0130F5" w14:textId="77777777" w:rsidTr="003E5015">
        <w:trPr>
          <w:trHeight w:val="214"/>
          <w:jc w:val="center"/>
        </w:trPr>
        <w:tc>
          <w:tcPr>
            <w:tcW w:w="0" w:type="auto"/>
            <w:vAlign w:val="center"/>
          </w:tcPr>
          <w:p w14:paraId="6DD9E2EC"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4</w:t>
            </w:r>
          </w:p>
        </w:tc>
        <w:tc>
          <w:tcPr>
            <w:tcW w:w="0" w:type="auto"/>
          </w:tcPr>
          <w:p w14:paraId="5AE36FFE" w14:textId="189FF51B"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يتم استخدام وسائل رقمية لتسهيل التواصل مع المرضى.</w:t>
            </w:r>
          </w:p>
        </w:tc>
        <w:tc>
          <w:tcPr>
            <w:tcW w:w="0" w:type="auto"/>
          </w:tcPr>
          <w:p w14:paraId="624C51A4"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4E4EFC6"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DCF47AE"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13FDECBA"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0F6F61A2" w14:textId="77777777" w:rsidR="00760F71" w:rsidRPr="00760F71" w:rsidRDefault="00760F71" w:rsidP="00760F71">
            <w:pPr>
              <w:bidi/>
              <w:rPr>
                <w:rFonts w:ascii="Sakkal Majalla" w:eastAsia="Calibri" w:hAnsi="Sakkal Majalla" w:cs="Sakkal Majalla"/>
                <w:sz w:val="28"/>
                <w:szCs w:val="28"/>
                <w:rtl/>
                <w:lang w:bidi="ar-EG"/>
              </w:rPr>
            </w:pPr>
          </w:p>
        </w:tc>
      </w:tr>
      <w:tr w:rsidR="00760F71" w:rsidRPr="00760F71" w14:paraId="5DA9A1E3" w14:textId="77777777" w:rsidTr="003E5015">
        <w:trPr>
          <w:trHeight w:val="214"/>
          <w:jc w:val="center"/>
        </w:trPr>
        <w:tc>
          <w:tcPr>
            <w:tcW w:w="0" w:type="auto"/>
            <w:vAlign w:val="center"/>
          </w:tcPr>
          <w:p w14:paraId="2BC00E2F" w14:textId="77777777" w:rsidR="00760F71" w:rsidRPr="00760F71" w:rsidRDefault="00760F71" w:rsidP="00760F71">
            <w:pPr>
              <w:bidi/>
              <w:jc w:val="center"/>
              <w:rPr>
                <w:rFonts w:ascii="Sakkal Majalla" w:eastAsia="Calibri" w:hAnsi="Sakkal Majalla" w:cs="Sakkal Majalla"/>
                <w:b/>
                <w:bCs/>
                <w:sz w:val="28"/>
                <w:szCs w:val="28"/>
                <w:rtl/>
                <w:lang w:bidi="ar-EG"/>
              </w:rPr>
            </w:pPr>
            <w:r w:rsidRPr="00760F71">
              <w:rPr>
                <w:rFonts w:ascii="Sakkal Majalla" w:eastAsia="Calibri" w:hAnsi="Sakkal Majalla" w:cs="Sakkal Majalla" w:hint="cs"/>
                <w:b/>
                <w:bCs/>
                <w:sz w:val="28"/>
                <w:szCs w:val="28"/>
                <w:rtl/>
                <w:lang w:bidi="ar-EG"/>
              </w:rPr>
              <w:t>5</w:t>
            </w:r>
          </w:p>
        </w:tc>
        <w:tc>
          <w:tcPr>
            <w:tcW w:w="0" w:type="auto"/>
          </w:tcPr>
          <w:p w14:paraId="01ECD920" w14:textId="46E20868" w:rsidR="00760F71" w:rsidRPr="00760F71" w:rsidRDefault="00522758" w:rsidP="00760F71">
            <w:pPr>
              <w:bidi/>
              <w:jc w:val="both"/>
              <w:rPr>
                <w:rFonts w:ascii="Sakkal Majalla" w:eastAsia="Calibri" w:hAnsi="Sakkal Majalla" w:cs="Sakkal Majalla"/>
                <w:sz w:val="28"/>
                <w:szCs w:val="28"/>
                <w:rtl/>
                <w:lang w:bidi="ar-EG"/>
              </w:rPr>
            </w:pPr>
            <w:r w:rsidRPr="00522758">
              <w:rPr>
                <w:rFonts w:ascii="Sakkal Majalla" w:eastAsia="Calibri" w:hAnsi="Sakkal Majalla" w:cs="Sakkal Majalla"/>
                <w:sz w:val="28"/>
                <w:szCs w:val="28"/>
                <w:rtl/>
                <w:lang w:bidi="ar-EG"/>
              </w:rPr>
              <w:t>يشعر المرضى بالاهتمام أثناء التواصل مع مقدمي الخدمة.</w:t>
            </w:r>
          </w:p>
        </w:tc>
        <w:tc>
          <w:tcPr>
            <w:tcW w:w="0" w:type="auto"/>
          </w:tcPr>
          <w:p w14:paraId="76524F01"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EADC3EA"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7B41BDCC"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241B3A7D" w14:textId="77777777" w:rsidR="00760F71" w:rsidRPr="00760F71" w:rsidRDefault="00760F71" w:rsidP="00760F71">
            <w:pPr>
              <w:bidi/>
              <w:rPr>
                <w:rFonts w:ascii="Sakkal Majalla" w:eastAsia="Calibri" w:hAnsi="Sakkal Majalla" w:cs="Sakkal Majalla"/>
                <w:sz w:val="28"/>
                <w:szCs w:val="28"/>
                <w:rtl/>
                <w:lang w:bidi="ar-EG"/>
              </w:rPr>
            </w:pPr>
          </w:p>
        </w:tc>
        <w:tc>
          <w:tcPr>
            <w:tcW w:w="0" w:type="auto"/>
          </w:tcPr>
          <w:p w14:paraId="439F9F28" w14:textId="77777777" w:rsidR="00760F71" w:rsidRPr="00760F71" w:rsidRDefault="00760F71" w:rsidP="00760F71">
            <w:pPr>
              <w:bidi/>
              <w:rPr>
                <w:rFonts w:ascii="Sakkal Majalla" w:eastAsia="Calibri" w:hAnsi="Sakkal Majalla" w:cs="Sakkal Majalla"/>
                <w:sz w:val="28"/>
                <w:szCs w:val="28"/>
                <w:rtl/>
                <w:lang w:bidi="ar-EG"/>
              </w:rPr>
            </w:pPr>
          </w:p>
        </w:tc>
      </w:tr>
    </w:tbl>
    <w:p w14:paraId="3A76D5A8" w14:textId="77777777" w:rsidR="00760F71" w:rsidRPr="00760F71" w:rsidRDefault="00760F71" w:rsidP="00760F71">
      <w:pPr>
        <w:bidi w:val="0"/>
        <w:rPr>
          <w:rFonts w:ascii="Sakkal Majalla" w:eastAsia="Calibri" w:hAnsi="Sakkal Majalla" w:cs="Sakkal Majalla"/>
          <w:sz w:val="28"/>
          <w:szCs w:val="28"/>
          <w:rtl/>
          <w:lang w:bidi="ar-EG"/>
        </w:rPr>
      </w:pPr>
    </w:p>
    <w:p w14:paraId="7BEF5B5B" w14:textId="77777777" w:rsidR="00760F71" w:rsidRPr="00760F71" w:rsidRDefault="00760F71" w:rsidP="00760F71">
      <w:pPr>
        <w:bidi w:val="0"/>
        <w:rPr>
          <w:rFonts w:ascii="Sakkal Majalla" w:eastAsia="Calibri" w:hAnsi="Sakkal Majalla" w:cs="Sakkal Majalla"/>
          <w:b/>
          <w:bCs/>
          <w:sz w:val="28"/>
          <w:szCs w:val="28"/>
          <w:lang w:bidi="ar-EG"/>
        </w:rPr>
      </w:pPr>
      <w:r w:rsidRPr="00760F71">
        <w:rPr>
          <w:rFonts w:ascii="Sakkal Majalla" w:eastAsia="Calibri" w:hAnsi="Sakkal Majalla" w:cs="Sakkal Majalla" w:hint="cs"/>
          <w:b/>
          <w:bCs/>
          <w:sz w:val="28"/>
          <w:szCs w:val="28"/>
          <w:rtl/>
          <w:lang w:bidi="ar-EG"/>
        </w:rPr>
        <w:t xml:space="preserve">شكرًا لتعاونكم معنا </w:t>
      </w:r>
    </w:p>
    <w:p w14:paraId="28909D48" w14:textId="77777777" w:rsidR="00760F71" w:rsidRPr="00760F71" w:rsidRDefault="00760F71" w:rsidP="00760F71">
      <w:pPr>
        <w:bidi w:val="0"/>
        <w:rPr>
          <w:rFonts w:ascii="Sakkal Majalla" w:eastAsia="Calibri" w:hAnsi="Sakkal Majalla" w:cs="Sakkal Majalla"/>
          <w:b/>
          <w:bCs/>
          <w:sz w:val="28"/>
          <w:szCs w:val="28"/>
          <w:lang w:bidi="ar-EG"/>
        </w:rPr>
      </w:pPr>
    </w:p>
    <w:p w14:paraId="4C4625B7" w14:textId="62846CB0" w:rsidR="00D974E5" w:rsidRDefault="00D974E5" w:rsidP="00760F71">
      <w:pPr>
        <w:spacing w:line="276" w:lineRule="auto"/>
        <w:jc w:val="both"/>
        <w:rPr>
          <w:rFonts w:ascii="Sakkal Majalla" w:hAnsi="Sakkal Majalla" w:cs="Sakkal Majalla"/>
          <w:sz w:val="28"/>
          <w:szCs w:val="28"/>
          <w:rtl/>
          <w:lang w:bidi="ar-EG"/>
        </w:rPr>
      </w:pPr>
    </w:p>
    <w:p w14:paraId="0D4A8571" w14:textId="77777777" w:rsidR="00D974E5" w:rsidRPr="00760F71" w:rsidRDefault="00D974E5" w:rsidP="00760F71">
      <w:pPr>
        <w:spacing w:line="276" w:lineRule="auto"/>
        <w:jc w:val="both"/>
        <w:rPr>
          <w:rFonts w:ascii="Sakkal Majalla" w:hAnsi="Sakkal Majalla" w:cs="Sakkal Majalla"/>
          <w:sz w:val="28"/>
          <w:szCs w:val="28"/>
          <w:rtl/>
          <w:lang w:bidi="ar-EG"/>
        </w:rPr>
      </w:pPr>
    </w:p>
    <w:p w14:paraId="318BDA99" w14:textId="77777777" w:rsidR="00760F71" w:rsidRPr="00760F71" w:rsidRDefault="00760F71" w:rsidP="00760F71">
      <w:pPr>
        <w:keepNext/>
        <w:keepLines/>
        <w:spacing w:before="40" w:after="0"/>
        <w:jc w:val="center"/>
        <w:outlineLvl w:val="1"/>
        <w:rPr>
          <w:rFonts w:ascii="Sakkal Majalla" w:eastAsiaTheme="majorEastAsia" w:hAnsi="Sakkal Majalla" w:cs="Sakkal Majalla"/>
          <w:b/>
          <w:bCs/>
          <w:color w:val="000000" w:themeColor="text1"/>
          <w:sz w:val="28"/>
          <w:szCs w:val="28"/>
          <w:rtl/>
          <w:lang w:bidi="ar-EG"/>
        </w:rPr>
      </w:pPr>
      <w:bookmarkStart w:id="227" w:name="_Toc214287527"/>
      <w:bookmarkStart w:id="228" w:name="_Toc224820354"/>
      <w:r w:rsidRPr="00760F71">
        <w:rPr>
          <w:rFonts w:ascii="Sakkal Majalla" w:eastAsiaTheme="majorEastAsia" w:hAnsi="Sakkal Majalla" w:cs="Sakkal Majalla" w:hint="cs"/>
          <w:b/>
          <w:bCs/>
          <w:color w:val="000000" w:themeColor="text1"/>
          <w:sz w:val="28"/>
          <w:szCs w:val="28"/>
          <w:rtl/>
          <w:lang w:bidi="ar-EG"/>
        </w:rPr>
        <w:t>المستخلص</w:t>
      </w:r>
      <w:bookmarkEnd w:id="227"/>
      <w:bookmarkEnd w:id="228"/>
    </w:p>
    <w:p w14:paraId="5D4DF885"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643AD0EC" w14:textId="211EEA56" w:rsidR="00FF47F7" w:rsidRPr="00760F71" w:rsidRDefault="00FF47F7" w:rsidP="00D974E5">
      <w:pPr>
        <w:spacing w:line="276" w:lineRule="auto"/>
        <w:jc w:val="both"/>
        <w:rPr>
          <w:rFonts w:ascii="Sakkal Majalla" w:hAnsi="Sakkal Majalla" w:cs="Sakkal Majalla"/>
          <w:sz w:val="28"/>
          <w:szCs w:val="28"/>
          <w:rtl/>
          <w:lang w:bidi="ar-EG"/>
        </w:rPr>
      </w:pPr>
      <w:bookmarkStart w:id="229" w:name="_Hlk214291197"/>
      <w:r w:rsidRPr="00FF47F7">
        <w:rPr>
          <w:rFonts w:ascii="Sakkal Majalla" w:hAnsi="Sakkal Majalla" w:cs="Sakkal Majalla"/>
          <w:sz w:val="28"/>
          <w:szCs w:val="28"/>
          <w:rtl/>
          <w:lang w:bidi="ar-EG"/>
        </w:rPr>
        <w:t xml:space="preserve">هدفت هذه الدراسة إلى التعرف على </w:t>
      </w:r>
      <w:bookmarkStart w:id="230" w:name="_Hlk224821981"/>
      <w:r w:rsidRPr="00FF47F7">
        <w:rPr>
          <w:rFonts w:ascii="Sakkal Majalla" w:hAnsi="Sakkal Majalla" w:cs="Sakkal Majalla"/>
          <w:sz w:val="28"/>
          <w:szCs w:val="28"/>
          <w:rtl/>
          <w:lang w:bidi="ar-EG"/>
        </w:rPr>
        <w:t>أثر تطبيق التحول الرقمي على جودة الخدمات الصحية بأبعادها (الاستجابة، الموثوقية، الأمن والسلامة، التواصل) في مستشفيات القطاع الخاص لطب الأسنان بمنطقة القصيم.</w:t>
      </w:r>
      <w:bookmarkEnd w:id="230"/>
      <w:r w:rsidRPr="00FF47F7">
        <w:rPr>
          <w:rFonts w:ascii="Sakkal Majalla" w:hAnsi="Sakkal Majalla" w:cs="Sakkal Majalla"/>
          <w:sz w:val="28"/>
          <w:szCs w:val="28"/>
          <w:rtl/>
          <w:lang w:bidi="ar-EG"/>
        </w:rPr>
        <w:t xml:space="preserve"> </w:t>
      </w:r>
      <w:r w:rsidR="00D974E5">
        <w:rPr>
          <w:rFonts w:ascii="Sakkal Majalla" w:hAnsi="Sakkal Majalla" w:cs="Sakkal Majalla" w:hint="cs"/>
          <w:sz w:val="28"/>
          <w:szCs w:val="28"/>
          <w:rtl/>
          <w:lang w:bidi="ar-EG"/>
        </w:rPr>
        <w:t xml:space="preserve"> </w:t>
      </w:r>
      <w:bookmarkStart w:id="231" w:name="_Hlk224822095"/>
      <w:r w:rsidRPr="00FF47F7">
        <w:rPr>
          <w:rFonts w:ascii="Sakkal Majalla" w:hAnsi="Sakkal Majalla" w:cs="Sakkal Majalla"/>
          <w:sz w:val="28"/>
          <w:szCs w:val="28"/>
          <w:rtl/>
          <w:lang w:bidi="ar-EG"/>
        </w:rPr>
        <w:t>اعتمدت الدراسة على المنهج الوصفي التحليلي ، حيث تم استخدام الاستبانة كأداة رئيسة لجمع البيانات. وتم تطبيق الدراسة على عينة عشوائية مكونة من (105) من العاملين في مستشفيات ومراكز طب الأسنان التابعة للقطاع الخاص بمنطقة القصيم بالمملكة العربية السعودية.</w:t>
      </w:r>
      <w:r w:rsidR="00D974E5">
        <w:rPr>
          <w:rFonts w:ascii="Sakkal Majalla" w:hAnsi="Sakkal Majalla" w:cs="Sakkal Majalla" w:hint="cs"/>
          <w:sz w:val="28"/>
          <w:szCs w:val="28"/>
          <w:rtl/>
          <w:lang w:bidi="ar-EG"/>
        </w:rPr>
        <w:t xml:space="preserve">  </w:t>
      </w:r>
      <w:bookmarkEnd w:id="231"/>
      <w:r w:rsidRPr="00FF47F7">
        <w:rPr>
          <w:rFonts w:ascii="Sakkal Majalla" w:hAnsi="Sakkal Majalla" w:cs="Sakkal Majalla"/>
          <w:sz w:val="28"/>
          <w:szCs w:val="28"/>
          <w:rtl/>
          <w:lang w:bidi="ar-EG"/>
        </w:rPr>
        <w:t xml:space="preserve">وأظهرت النتائج </w:t>
      </w:r>
      <w:bookmarkStart w:id="232" w:name="_Hlk224822136"/>
      <w:r w:rsidRPr="00FF47F7">
        <w:rPr>
          <w:rFonts w:ascii="Sakkal Majalla" w:hAnsi="Sakkal Majalla" w:cs="Sakkal Majalla"/>
          <w:sz w:val="28"/>
          <w:szCs w:val="28"/>
          <w:rtl/>
          <w:lang w:bidi="ar-EG"/>
        </w:rPr>
        <w:t>أن مستوى تطبيق التحول الرقمي جاء مرتفعًا، كما تبين أن مستوى جودة الخدمات الصحية بأبعادها المختلفة جاء مرتفعًا أيضًا. كما كشفت نتائج تحليل الانحدار عن وجود تأثير إيجابي دال إحصائيًا للتحول الرقمي على جودة الخدمات الصحية بجميع أبعادها، حيث فسر التحول الرقمي نسبًا مرتفعة من التغير في كل من الاستجابة، والموثوقية، والأمن والسلامة، والتواصل، مما يؤكد الدور المحوري للتحول الرقمي في تحسين جودة الخدمات الصحية.</w:t>
      </w:r>
      <w:r w:rsidR="00D974E5">
        <w:rPr>
          <w:rFonts w:ascii="Sakkal Majalla" w:hAnsi="Sakkal Majalla" w:cs="Sakkal Majalla" w:hint="cs"/>
          <w:sz w:val="28"/>
          <w:szCs w:val="28"/>
          <w:rtl/>
          <w:lang w:bidi="ar-EG"/>
        </w:rPr>
        <w:t xml:space="preserve"> </w:t>
      </w:r>
      <w:bookmarkEnd w:id="232"/>
      <w:r w:rsidRPr="00FF47F7">
        <w:rPr>
          <w:rFonts w:ascii="Sakkal Majalla" w:hAnsi="Sakkal Majalla" w:cs="Sakkal Majalla"/>
          <w:sz w:val="28"/>
          <w:szCs w:val="28"/>
          <w:rtl/>
          <w:lang w:bidi="ar-EG"/>
        </w:rPr>
        <w:t xml:space="preserve">وفي ضوء هذه النتائج، أوصت الدراسة بضرورة </w:t>
      </w:r>
      <w:bookmarkStart w:id="233" w:name="_Hlk224822150"/>
      <w:r w:rsidRPr="00FF47F7">
        <w:rPr>
          <w:rFonts w:ascii="Sakkal Majalla" w:hAnsi="Sakkal Majalla" w:cs="Sakkal Majalla"/>
          <w:sz w:val="28"/>
          <w:szCs w:val="28"/>
          <w:rtl/>
          <w:lang w:bidi="ar-EG"/>
        </w:rPr>
        <w:t>تعزيز الاستثمار في البنية التحتية الرقمية، وتطوير مهارات العاملين في استخدام التقنيات الحديثة، والتوسع في تطبيق الأنظمة الرقمية، مع الاهتمام بتعزيز أمن المعلومات الصحية، وتطوير قنوات التواصل الرقمية مع المرضى، بما يسهم في تحسين جودة الخدمات الصحية ورفع مستوى رضا المستفيدين.</w:t>
      </w:r>
      <w:r>
        <w:rPr>
          <w:rFonts w:ascii="Sakkal Majalla" w:hAnsi="Sakkal Majalla" w:cs="Sakkal Majalla" w:hint="cs"/>
          <w:sz w:val="28"/>
          <w:szCs w:val="28"/>
          <w:rtl/>
          <w:lang w:bidi="ar-EG"/>
        </w:rPr>
        <w:t xml:space="preserve"> </w:t>
      </w:r>
    </w:p>
    <w:bookmarkEnd w:id="229"/>
    <w:bookmarkEnd w:id="233"/>
    <w:p w14:paraId="317927FC" w14:textId="334224E9" w:rsidR="00760F71" w:rsidRPr="00760F71" w:rsidRDefault="00760F71" w:rsidP="00D974E5">
      <w:pPr>
        <w:spacing w:line="276" w:lineRule="auto"/>
        <w:jc w:val="both"/>
        <w:rPr>
          <w:rFonts w:ascii="Sakkal Majalla" w:hAnsi="Sakkal Majalla" w:cs="Sakkal Majalla"/>
          <w:b/>
          <w:bCs/>
          <w:sz w:val="28"/>
          <w:szCs w:val="28"/>
          <w:rtl/>
          <w:lang w:bidi="ar-EG"/>
        </w:rPr>
      </w:pPr>
      <w:r w:rsidRPr="00760F71">
        <w:rPr>
          <w:rFonts w:ascii="Sakkal Majalla" w:hAnsi="Sakkal Majalla" w:cs="Sakkal Majalla" w:hint="cs"/>
          <w:b/>
          <w:bCs/>
          <w:sz w:val="28"/>
          <w:szCs w:val="28"/>
          <w:rtl/>
          <w:lang w:bidi="ar-EG"/>
        </w:rPr>
        <w:t xml:space="preserve">الكلمات المفتاحية: </w:t>
      </w:r>
      <w:bookmarkStart w:id="234" w:name="_Hlk214291208"/>
      <w:r w:rsidR="00D974E5" w:rsidRPr="00D974E5">
        <w:rPr>
          <w:rFonts w:ascii="Sakkal Majalla" w:hAnsi="Sakkal Majalla" w:cs="Sakkal Majalla"/>
          <w:b/>
          <w:bCs/>
          <w:sz w:val="28"/>
          <w:szCs w:val="28"/>
          <w:rtl/>
          <w:lang w:bidi="ar-EG"/>
        </w:rPr>
        <w:t>التحول الرقمي، جودة الخدمات الصحية، الاستجابة، الموثوقية، الأمن والسلامة، التواصل.</w:t>
      </w:r>
    </w:p>
    <w:bookmarkEnd w:id="234"/>
    <w:p w14:paraId="0FFFB848"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604D4B71"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10540B1D"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033B21F1"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0E91DC31"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0CB8FBC7"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2F9FBFB6" w14:textId="3EB6B95E" w:rsidR="00760F71" w:rsidRDefault="00760F71" w:rsidP="00760F71">
      <w:pPr>
        <w:spacing w:line="276" w:lineRule="auto"/>
        <w:jc w:val="both"/>
        <w:rPr>
          <w:rFonts w:ascii="Sakkal Majalla" w:hAnsi="Sakkal Majalla" w:cs="Sakkal Majalla"/>
          <w:sz w:val="28"/>
          <w:szCs w:val="28"/>
          <w:rtl/>
          <w:lang w:bidi="ar-EG"/>
        </w:rPr>
      </w:pPr>
    </w:p>
    <w:p w14:paraId="02F21B67" w14:textId="77777777" w:rsidR="00D974E5" w:rsidRPr="00760F71" w:rsidRDefault="00D974E5" w:rsidP="00760F71">
      <w:pPr>
        <w:spacing w:line="276" w:lineRule="auto"/>
        <w:jc w:val="both"/>
        <w:rPr>
          <w:rFonts w:ascii="Sakkal Majalla" w:hAnsi="Sakkal Majalla" w:cs="Sakkal Majalla"/>
          <w:sz w:val="28"/>
          <w:szCs w:val="28"/>
          <w:rtl/>
          <w:lang w:bidi="ar-EG"/>
        </w:rPr>
      </w:pPr>
    </w:p>
    <w:p w14:paraId="1E8A685C"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3ED25096" w14:textId="77777777" w:rsidR="00760F71" w:rsidRPr="00760F71" w:rsidRDefault="00760F71" w:rsidP="00760F71">
      <w:pPr>
        <w:keepNext/>
        <w:keepLines/>
        <w:bidi w:val="0"/>
        <w:spacing w:before="40" w:after="0"/>
        <w:jc w:val="center"/>
        <w:outlineLvl w:val="1"/>
        <w:rPr>
          <w:rFonts w:ascii="Sakkal Majalla" w:eastAsiaTheme="majorEastAsia" w:hAnsi="Sakkal Majalla" w:cs="Sakkal Majalla"/>
          <w:b/>
          <w:bCs/>
          <w:color w:val="000000" w:themeColor="text1"/>
          <w:sz w:val="28"/>
          <w:szCs w:val="28"/>
          <w:lang w:bidi="ar-EG"/>
        </w:rPr>
      </w:pPr>
      <w:bookmarkStart w:id="235" w:name="_Toc214287528"/>
      <w:bookmarkStart w:id="236" w:name="_Toc224820355"/>
      <w:r w:rsidRPr="00760F71">
        <w:rPr>
          <w:rFonts w:ascii="Sakkal Majalla" w:eastAsiaTheme="majorEastAsia" w:hAnsi="Sakkal Majalla" w:cs="Sakkal Majalla"/>
          <w:b/>
          <w:bCs/>
          <w:color w:val="000000" w:themeColor="text1"/>
          <w:sz w:val="28"/>
          <w:szCs w:val="28"/>
          <w:lang w:bidi="ar-EG"/>
        </w:rPr>
        <w:lastRenderedPageBreak/>
        <w:t>Abstract</w:t>
      </w:r>
      <w:bookmarkEnd w:id="235"/>
      <w:bookmarkEnd w:id="236"/>
    </w:p>
    <w:p w14:paraId="256A690E" w14:textId="0D168D5A" w:rsidR="00760F71" w:rsidRPr="00760F71" w:rsidRDefault="00760F71" w:rsidP="00760F71">
      <w:pPr>
        <w:spacing w:line="276" w:lineRule="auto"/>
        <w:jc w:val="both"/>
        <w:rPr>
          <w:rFonts w:ascii="Sakkal Majalla" w:hAnsi="Sakkal Majalla" w:cs="Sakkal Majalla"/>
          <w:sz w:val="28"/>
          <w:szCs w:val="28"/>
          <w:rtl/>
          <w:lang w:bidi="ar-EG"/>
        </w:rPr>
      </w:pPr>
    </w:p>
    <w:p w14:paraId="2B3976A0" w14:textId="1F5E35A6" w:rsidR="00D974E5" w:rsidRPr="00D974E5" w:rsidRDefault="00760F71" w:rsidP="00D974E5">
      <w:pPr>
        <w:bidi w:val="0"/>
        <w:spacing w:line="360" w:lineRule="auto"/>
        <w:jc w:val="both"/>
        <w:rPr>
          <w:rFonts w:asciiTheme="majorBidi" w:hAnsiTheme="majorBidi" w:cstheme="majorBidi"/>
          <w:sz w:val="24"/>
          <w:szCs w:val="24"/>
          <w:lang w:bidi="ar-EG"/>
        </w:rPr>
      </w:pPr>
      <w:bookmarkStart w:id="237" w:name="_Hlk214291343"/>
      <w:r w:rsidRPr="00760F71">
        <w:rPr>
          <w:rFonts w:asciiTheme="majorBidi" w:hAnsiTheme="majorBidi" w:cstheme="majorBidi"/>
          <w:sz w:val="24"/>
          <w:szCs w:val="24"/>
          <w:lang w:bidi="ar-EG"/>
        </w:rPr>
        <w:t>.</w:t>
      </w:r>
      <w:bookmarkEnd w:id="237"/>
      <w:r w:rsidR="00D974E5" w:rsidRPr="00D974E5">
        <w:rPr>
          <w:rFonts w:asciiTheme="majorBidi" w:hAnsiTheme="majorBidi" w:cstheme="majorBidi"/>
          <w:sz w:val="24"/>
          <w:szCs w:val="24"/>
          <w:lang w:bidi="ar-EG"/>
        </w:rPr>
        <w:t>This study aimed to identify the impact of digital transformation on the quality of healthcare services in its various dimensions (responsiveness, reliability, safety and security, and communication) in private dental hospitals in the Qassim region. The study employed a descriptive-analytical approach, utilizing a questionnaire as the primary data collection tool. The study was conducted on a random sample of 105 employees working in private dental hospitals and centers in the Qassim region of Saudi Arabia. The results indicated a high level of digital transformation implementation, and consequently, a high level of healthcare service quality across all dimensions. Furthermore, regression analysis revealed a statistically significant positive impact of digital transformation on healthcare service quality across all dimensions. Digital transformation explained high percentages of the change in responsiveness, reliability, safety and security, and communication, thus confirming its pivotal role in improving healthcare service quality. Considering these findings, the study recommended the need to enhance investment in digital infrastructure, develop staff skills in using modern technologies, and expand the application of digital systems, while also focusing on strengthening health information security and developing digital communication channels with patients. This will contribute to improving the quality of healthcare services and increasing patient satisfaction</w:t>
      </w:r>
      <w:r w:rsidR="00D974E5" w:rsidRPr="00D974E5">
        <w:rPr>
          <w:rFonts w:asciiTheme="majorBidi" w:hAnsiTheme="majorBidi" w:cs="Times New Roman"/>
          <w:sz w:val="24"/>
          <w:szCs w:val="24"/>
          <w:rtl/>
          <w:lang w:bidi="ar-EG"/>
        </w:rPr>
        <w:t>.</w:t>
      </w:r>
    </w:p>
    <w:p w14:paraId="56DCB21A" w14:textId="69B49B3D" w:rsidR="00D974E5" w:rsidRPr="00760F71" w:rsidRDefault="00D974E5" w:rsidP="00D974E5">
      <w:pPr>
        <w:bidi w:val="0"/>
        <w:spacing w:line="360" w:lineRule="auto"/>
        <w:jc w:val="both"/>
        <w:rPr>
          <w:rFonts w:asciiTheme="majorBidi" w:hAnsiTheme="majorBidi" w:cstheme="majorBidi"/>
          <w:b/>
          <w:bCs/>
          <w:sz w:val="24"/>
          <w:szCs w:val="24"/>
          <w:lang w:bidi="ar-EG"/>
        </w:rPr>
      </w:pPr>
      <w:r w:rsidRPr="00D974E5">
        <w:rPr>
          <w:rFonts w:asciiTheme="majorBidi" w:hAnsiTheme="majorBidi" w:cstheme="majorBidi"/>
          <w:b/>
          <w:bCs/>
          <w:sz w:val="24"/>
          <w:szCs w:val="24"/>
          <w:lang w:bidi="ar-EG"/>
        </w:rPr>
        <w:t xml:space="preserve">Keywords: </w:t>
      </w:r>
      <w:bookmarkStart w:id="238" w:name="_Hlk224822201"/>
      <w:r w:rsidRPr="00D974E5">
        <w:rPr>
          <w:rFonts w:asciiTheme="majorBidi" w:hAnsiTheme="majorBidi" w:cstheme="majorBidi"/>
          <w:b/>
          <w:bCs/>
          <w:sz w:val="24"/>
          <w:szCs w:val="24"/>
          <w:lang w:bidi="ar-EG"/>
        </w:rPr>
        <w:t xml:space="preserve">Digital transformation, </w:t>
      </w:r>
      <w:r>
        <w:rPr>
          <w:rFonts w:asciiTheme="majorBidi" w:hAnsiTheme="majorBidi" w:cstheme="majorBidi"/>
          <w:b/>
          <w:bCs/>
          <w:sz w:val="24"/>
          <w:szCs w:val="24"/>
          <w:lang w:bidi="ar-EG"/>
        </w:rPr>
        <w:t>H</w:t>
      </w:r>
      <w:r w:rsidRPr="00D974E5">
        <w:rPr>
          <w:rFonts w:asciiTheme="majorBidi" w:hAnsiTheme="majorBidi" w:cstheme="majorBidi"/>
          <w:b/>
          <w:bCs/>
          <w:sz w:val="24"/>
          <w:szCs w:val="24"/>
          <w:lang w:bidi="ar-EG"/>
        </w:rPr>
        <w:t xml:space="preserve">ealthcare </w:t>
      </w:r>
      <w:r>
        <w:rPr>
          <w:rFonts w:asciiTheme="majorBidi" w:hAnsiTheme="majorBidi" w:cstheme="majorBidi"/>
          <w:b/>
          <w:bCs/>
          <w:sz w:val="24"/>
          <w:szCs w:val="24"/>
          <w:lang w:bidi="ar-EG"/>
        </w:rPr>
        <w:t>S</w:t>
      </w:r>
      <w:r w:rsidRPr="00D974E5">
        <w:rPr>
          <w:rFonts w:asciiTheme="majorBidi" w:hAnsiTheme="majorBidi" w:cstheme="majorBidi"/>
          <w:b/>
          <w:bCs/>
          <w:sz w:val="24"/>
          <w:szCs w:val="24"/>
          <w:lang w:bidi="ar-EG"/>
        </w:rPr>
        <w:t xml:space="preserve">ervices, </w:t>
      </w:r>
      <w:r>
        <w:rPr>
          <w:rFonts w:asciiTheme="majorBidi" w:hAnsiTheme="majorBidi" w:cstheme="majorBidi"/>
          <w:b/>
          <w:bCs/>
          <w:sz w:val="24"/>
          <w:szCs w:val="24"/>
          <w:lang w:bidi="ar-EG"/>
        </w:rPr>
        <w:t>R</w:t>
      </w:r>
      <w:r w:rsidRPr="00D974E5">
        <w:rPr>
          <w:rFonts w:asciiTheme="majorBidi" w:hAnsiTheme="majorBidi" w:cstheme="majorBidi"/>
          <w:b/>
          <w:bCs/>
          <w:sz w:val="24"/>
          <w:szCs w:val="24"/>
          <w:lang w:bidi="ar-EG"/>
        </w:rPr>
        <w:t xml:space="preserve">esponsiveness, </w:t>
      </w:r>
      <w:r>
        <w:rPr>
          <w:rFonts w:asciiTheme="majorBidi" w:hAnsiTheme="majorBidi" w:cstheme="majorBidi"/>
          <w:b/>
          <w:bCs/>
          <w:sz w:val="24"/>
          <w:szCs w:val="24"/>
          <w:lang w:bidi="ar-EG"/>
        </w:rPr>
        <w:t>R</w:t>
      </w:r>
      <w:r w:rsidRPr="00D974E5">
        <w:rPr>
          <w:rFonts w:asciiTheme="majorBidi" w:hAnsiTheme="majorBidi" w:cstheme="majorBidi"/>
          <w:b/>
          <w:bCs/>
          <w:sz w:val="24"/>
          <w:szCs w:val="24"/>
          <w:lang w:bidi="ar-EG"/>
        </w:rPr>
        <w:t xml:space="preserve">eliability, </w:t>
      </w:r>
      <w:r>
        <w:rPr>
          <w:rFonts w:asciiTheme="majorBidi" w:hAnsiTheme="majorBidi" w:cstheme="majorBidi"/>
          <w:b/>
          <w:bCs/>
          <w:sz w:val="24"/>
          <w:szCs w:val="24"/>
          <w:lang w:bidi="ar-EG"/>
        </w:rPr>
        <w:t>S</w:t>
      </w:r>
      <w:r w:rsidRPr="00D974E5">
        <w:rPr>
          <w:rFonts w:asciiTheme="majorBidi" w:hAnsiTheme="majorBidi" w:cstheme="majorBidi"/>
          <w:b/>
          <w:bCs/>
          <w:sz w:val="24"/>
          <w:szCs w:val="24"/>
          <w:lang w:bidi="ar-EG"/>
        </w:rPr>
        <w:t xml:space="preserve">ecurity, </w:t>
      </w:r>
      <w:r>
        <w:rPr>
          <w:rFonts w:asciiTheme="majorBidi" w:hAnsiTheme="majorBidi" w:cstheme="majorBidi"/>
          <w:b/>
          <w:bCs/>
          <w:sz w:val="24"/>
          <w:szCs w:val="24"/>
          <w:lang w:bidi="ar-EG"/>
        </w:rPr>
        <w:t>C</w:t>
      </w:r>
      <w:r w:rsidRPr="00D974E5">
        <w:rPr>
          <w:rFonts w:asciiTheme="majorBidi" w:hAnsiTheme="majorBidi" w:cstheme="majorBidi"/>
          <w:b/>
          <w:bCs/>
          <w:sz w:val="24"/>
          <w:szCs w:val="24"/>
          <w:lang w:bidi="ar-EG"/>
        </w:rPr>
        <w:t>ommunication.</w:t>
      </w:r>
      <w:bookmarkEnd w:id="238"/>
    </w:p>
    <w:p w14:paraId="2D7A5609" w14:textId="0B8EC9F3" w:rsidR="00760F71" w:rsidRDefault="00760F71" w:rsidP="00760F71">
      <w:pPr>
        <w:spacing w:line="276" w:lineRule="auto"/>
        <w:jc w:val="both"/>
        <w:rPr>
          <w:rFonts w:ascii="Sakkal Majalla" w:hAnsi="Sakkal Majalla" w:cs="Sakkal Majalla"/>
          <w:sz w:val="28"/>
          <w:szCs w:val="28"/>
          <w:rtl/>
          <w:lang w:bidi="ar-EG"/>
        </w:rPr>
      </w:pPr>
    </w:p>
    <w:p w14:paraId="7FE637CE" w14:textId="3DF7D372" w:rsidR="00D974E5" w:rsidRDefault="00D974E5" w:rsidP="00760F71">
      <w:pPr>
        <w:spacing w:line="276" w:lineRule="auto"/>
        <w:jc w:val="both"/>
        <w:rPr>
          <w:rFonts w:ascii="Sakkal Majalla" w:hAnsi="Sakkal Majalla" w:cs="Sakkal Majalla"/>
          <w:sz w:val="28"/>
          <w:szCs w:val="28"/>
          <w:rtl/>
          <w:lang w:bidi="ar-EG"/>
        </w:rPr>
      </w:pPr>
    </w:p>
    <w:p w14:paraId="67778EC2" w14:textId="70AC9A37" w:rsidR="00D974E5" w:rsidRDefault="00D974E5" w:rsidP="00760F71">
      <w:pPr>
        <w:spacing w:line="276" w:lineRule="auto"/>
        <w:jc w:val="both"/>
        <w:rPr>
          <w:rFonts w:ascii="Sakkal Majalla" w:hAnsi="Sakkal Majalla" w:cs="Sakkal Majalla"/>
          <w:sz w:val="28"/>
          <w:szCs w:val="28"/>
          <w:rtl/>
          <w:lang w:bidi="ar-EG"/>
        </w:rPr>
      </w:pPr>
    </w:p>
    <w:p w14:paraId="28A525D8" w14:textId="62A99EAB" w:rsidR="00D974E5" w:rsidRDefault="00D974E5" w:rsidP="00760F71">
      <w:pPr>
        <w:spacing w:line="276" w:lineRule="auto"/>
        <w:jc w:val="both"/>
        <w:rPr>
          <w:rFonts w:ascii="Sakkal Majalla" w:hAnsi="Sakkal Majalla" w:cs="Sakkal Majalla"/>
          <w:sz w:val="28"/>
          <w:szCs w:val="28"/>
          <w:rtl/>
          <w:lang w:bidi="ar-EG"/>
        </w:rPr>
      </w:pPr>
    </w:p>
    <w:p w14:paraId="2038DFBD" w14:textId="40EC126D" w:rsidR="00D974E5" w:rsidRDefault="00D974E5" w:rsidP="00760F71">
      <w:pPr>
        <w:spacing w:line="276" w:lineRule="auto"/>
        <w:jc w:val="both"/>
        <w:rPr>
          <w:rFonts w:ascii="Sakkal Majalla" w:hAnsi="Sakkal Majalla" w:cs="Sakkal Majalla"/>
          <w:sz w:val="28"/>
          <w:szCs w:val="28"/>
          <w:rtl/>
          <w:lang w:bidi="ar-EG"/>
        </w:rPr>
      </w:pPr>
    </w:p>
    <w:p w14:paraId="3B8BC55A" w14:textId="7C1EDACB" w:rsidR="00D974E5" w:rsidRDefault="00D974E5" w:rsidP="00760F71">
      <w:pPr>
        <w:spacing w:line="276" w:lineRule="auto"/>
        <w:jc w:val="both"/>
        <w:rPr>
          <w:rFonts w:ascii="Sakkal Majalla" w:hAnsi="Sakkal Majalla" w:cs="Sakkal Majalla"/>
          <w:sz w:val="28"/>
          <w:szCs w:val="28"/>
          <w:rtl/>
          <w:lang w:bidi="ar-EG"/>
        </w:rPr>
      </w:pPr>
    </w:p>
    <w:p w14:paraId="46BC9A6D" w14:textId="4C7D2B07" w:rsidR="00D974E5" w:rsidRDefault="00D974E5" w:rsidP="00760F71">
      <w:pPr>
        <w:spacing w:line="276" w:lineRule="auto"/>
        <w:jc w:val="both"/>
        <w:rPr>
          <w:rFonts w:ascii="Sakkal Majalla" w:hAnsi="Sakkal Majalla" w:cs="Sakkal Majalla"/>
          <w:sz w:val="28"/>
          <w:szCs w:val="28"/>
          <w:rtl/>
          <w:lang w:bidi="ar-EG"/>
        </w:rPr>
      </w:pPr>
    </w:p>
    <w:p w14:paraId="78E886CD" w14:textId="0910DE25" w:rsidR="00D974E5" w:rsidRPr="00760F71" w:rsidRDefault="00D974E5" w:rsidP="00760F71">
      <w:pPr>
        <w:spacing w:line="276" w:lineRule="auto"/>
        <w:jc w:val="both"/>
        <w:rPr>
          <w:rFonts w:ascii="Sakkal Majalla" w:hAnsi="Sakkal Majalla" w:cs="Sakkal Majalla"/>
          <w:sz w:val="28"/>
          <w:szCs w:val="28"/>
          <w:rtl/>
          <w:lang w:bidi="ar-EG"/>
        </w:rPr>
      </w:pPr>
      <w:r w:rsidRPr="00760F71">
        <w:rPr>
          <w:rFonts w:ascii="Sakkal Majalla" w:hAnsi="Sakkal Majalla" w:cs="Sakkal Majalla"/>
          <w:b/>
          <w:bCs/>
          <w:noProof/>
          <w:kern w:val="2"/>
          <w:sz w:val="28"/>
          <w:szCs w:val="28"/>
        </w:rPr>
        <w:lastRenderedPageBreak/>
        <w:drawing>
          <wp:anchor distT="0" distB="0" distL="114300" distR="114300" simplePos="0" relativeHeight="251644928" behindDoc="0" locked="0" layoutInCell="1" allowOverlap="1" wp14:anchorId="59BFD5EE" wp14:editId="2A24276A">
            <wp:simplePos x="0" y="0"/>
            <wp:positionH relativeFrom="margin">
              <wp:posOffset>4232910</wp:posOffset>
            </wp:positionH>
            <wp:positionV relativeFrom="margin">
              <wp:posOffset>-3175</wp:posOffset>
            </wp:positionV>
            <wp:extent cx="2226945" cy="1419225"/>
            <wp:effectExtent l="0" t="0" r="1905" b="952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26945" cy="1419225"/>
                    </a:xfrm>
                    <a:prstGeom prst="rect">
                      <a:avLst/>
                    </a:prstGeom>
                  </pic:spPr>
                </pic:pic>
              </a:graphicData>
            </a:graphic>
            <wp14:sizeRelV relativeFrom="margin">
              <wp14:pctHeight>0</wp14:pctHeight>
            </wp14:sizeRelV>
          </wp:anchor>
        </w:drawing>
      </w:r>
      <w:r w:rsidR="00DB3826">
        <w:rPr>
          <w:noProof/>
          <w:rtl/>
        </w:rPr>
        <w:pict w14:anchorId="773E6D5A">
          <v:rect id="Rectangle 35" o:spid="_x0000_s2050" style="position:absolute;left:0;text-align:left;margin-left:-48.7pt;margin-top:1.25pt;width:199.85pt;height:106.75pt;z-index:251654144;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" fillcolor="window" strokecolor="window" strokeweight="1pt">
            <v:textbox>
              <w:txbxContent>
                <w:p w14:paraId="02E45C63" w14:textId="77777777" w:rsidR="00760F71" w:rsidRPr="001A2BC5" w:rsidRDefault="00760F71" w:rsidP="00760F71">
                  <w:pPr>
                    <w:bidi w:val="0"/>
                    <w:rPr>
                      <w:rFonts w:ascii="Sakkal Majalla" w:hAnsi="Sakkal Majalla" w:cs="Sakkal Majalla"/>
                      <w:sz w:val="24"/>
                      <w:szCs w:val="24"/>
                    </w:rPr>
                  </w:pPr>
                  <w:r w:rsidRPr="001A2BC5">
                    <w:rPr>
                      <w:rFonts w:ascii="Sakkal Majalla" w:hAnsi="Sakkal Majalla" w:cs="Sakkal Majalla"/>
                      <w:sz w:val="24"/>
                      <w:szCs w:val="24"/>
                    </w:rPr>
                    <w:t>Midocean University</w:t>
                  </w:r>
                </w:p>
                <w:p w14:paraId="0DB8E33D" w14:textId="77777777" w:rsidR="00760F71" w:rsidRPr="001A2BC5" w:rsidRDefault="00760F71" w:rsidP="00760F71">
                  <w:pPr>
                    <w:bidi w:val="0"/>
                    <w:rPr>
                      <w:rFonts w:ascii="Sakkal Majalla" w:hAnsi="Sakkal Majalla" w:cs="Sakkal Majalla"/>
                      <w:sz w:val="24"/>
                      <w:szCs w:val="24"/>
                    </w:rPr>
                  </w:pPr>
                  <w:r w:rsidRPr="001A2BC5">
                    <w:rPr>
                      <w:rFonts w:ascii="Sakkal Majalla" w:hAnsi="Sakkal Majalla" w:cs="Sakkal Majalla"/>
                      <w:sz w:val="24"/>
                      <w:szCs w:val="24"/>
                    </w:rPr>
                    <w:t>College of Management</w:t>
                  </w:r>
                </w:p>
                <w:p w14:paraId="08F24128" w14:textId="77777777" w:rsidR="00760F71" w:rsidRPr="001A2BC5" w:rsidRDefault="00760F71" w:rsidP="00760F71">
                  <w:pPr>
                    <w:bidi w:val="0"/>
                    <w:rPr>
                      <w:sz w:val="24"/>
                      <w:szCs w:val="24"/>
                    </w:rPr>
                  </w:pPr>
                  <w:r w:rsidRPr="001A2BC5">
                    <w:rPr>
                      <w:rFonts w:ascii="Sakkal Majalla" w:hAnsi="Sakkal Majalla" w:cs="Sakkal Majalla"/>
                      <w:sz w:val="24"/>
                      <w:szCs w:val="24"/>
                    </w:rPr>
                    <w:t>Department of Business</w:t>
                  </w:r>
                  <w:r w:rsidRPr="001A2BC5">
                    <w:rPr>
                      <w:sz w:val="24"/>
                      <w:szCs w:val="24"/>
                    </w:rPr>
                    <w:t xml:space="preserve"> Administration</w:t>
                  </w:r>
                </w:p>
              </w:txbxContent>
            </v:textbox>
            <w10:wrap anchorx="margin"/>
          </v:rect>
        </w:pict>
      </w:r>
    </w:p>
    <w:p w14:paraId="49436B57" w14:textId="5C0CB290" w:rsidR="00760F71" w:rsidRPr="00760F71" w:rsidRDefault="00760F71" w:rsidP="00760F71">
      <w:pPr>
        <w:spacing w:line="276" w:lineRule="auto"/>
        <w:jc w:val="both"/>
        <w:rPr>
          <w:rFonts w:ascii="Sakkal Majalla" w:hAnsi="Sakkal Majalla" w:cs="Sakkal Majalla"/>
          <w:sz w:val="28"/>
          <w:szCs w:val="28"/>
          <w:rtl/>
          <w:lang w:bidi="ar-EG"/>
        </w:rPr>
      </w:pPr>
    </w:p>
    <w:p w14:paraId="3A79BACD" w14:textId="77777777" w:rsidR="00760F71" w:rsidRPr="00760F71" w:rsidRDefault="00760F71" w:rsidP="00760F71">
      <w:pPr>
        <w:spacing w:line="276" w:lineRule="auto"/>
        <w:jc w:val="both"/>
        <w:rPr>
          <w:rFonts w:ascii="Sakkal Majalla" w:hAnsi="Sakkal Majalla" w:cs="Sakkal Majalla"/>
          <w:sz w:val="28"/>
          <w:szCs w:val="28"/>
          <w:rtl/>
          <w:lang w:bidi="ar-EG"/>
        </w:rPr>
      </w:pPr>
    </w:p>
    <w:p w14:paraId="6B002E46" w14:textId="784AFCAE" w:rsidR="00760F71" w:rsidRPr="00760F71" w:rsidRDefault="00760F71" w:rsidP="00760F71">
      <w:pPr>
        <w:spacing w:line="276" w:lineRule="auto"/>
        <w:jc w:val="both"/>
        <w:rPr>
          <w:rFonts w:ascii="Sakkal Majalla" w:hAnsi="Sakkal Majalla" w:cs="Sakkal Majalla"/>
          <w:sz w:val="28"/>
          <w:szCs w:val="28"/>
          <w:rtl/>
          <w:lang w:bidi="ar-EG"/>
        </w:rPr>
      </w:pPr>
    </w:p>
    <w:p w14:paraId="40DBB474" w14:textId="735E20B6" w:rsidR="00760F71" w:rsidRPr="00760F71" w:rsidRDefault="00760F71" w:rsidP="00760F71">
      <w:pPr>
        <w:spacing w:line="276" w:lineRule="auto"/>
        <w:jc w:val="both"/>
        <w:rPr>
          <w:rFonts w:ascii="Sakkal Majalla" w:hAnsi="Sakkal Majalla" w:cs="Sakkal Majalla"/>
          <w:sz w:val="28"/>
          <w:szCs w:val="28"/>
          <w:rtl/>
          <w:lang w:bidi="ar-EG"/>
        </w:rPr>
      </w:pPr>
    </w:p>
    <w:p w14:paraId="47A695DD" w14:textId="77777777" w:rsidR="00760F71" w:rsidRPr="00760F71" w:rsidRDefault="00760F71" w:rsidP="00760F71">
      <w:pPr>
        <w:tabs>
          <w:tab w:val="left" w:pos="942"/>
        </w:tabs>
        <w:rPr>
          <w:rFonts w:ascii="Sakkal Majalla" w:hAnsi="Sakkal Majalla" w:cs="Sakkal Majalla"/>
          <w:b/>
          <w:bCs/>
          <w:kern w:val="2"/>
          <w:sz w:val="28"/>
          <w:szCs w:val="28"/>
          <w:rtl/>
          <w:lang w:bidi="ar-EG"/>
        </w:rPr>
      </w:pPr>
    </w:p>
    <w:p w14:paraId="5CD02350" w14:textId="77777777" w:rsidR="00760F71" w:rsidRPr="00760F71" w:rsidRDefault="00760F71" w:rsidP="00760F71">
      <w:pPr>
        <w:bidi w:val="0"/>
        <w:jc w:val="center"/>
        <w:rPr>
          <w:rFonts w:ascii="Sakkal Majalla" w:hAnsi="Sakkal Majalla" w:cs="Sakkal Majalla"/>
          <w:kern w:val="2"/>
          <w:sz w:val="32"/>
          <w:szCs w:val="32"/>
          <w:rtl/>
        </w:rPr>
      </w:pPr>
    </w:p>
    <w:p w14:paraId="4C0D2821" w14:textId="278875DB" w:rsidR="00760F71" w:rsidRPr="00760F71" w:rsidRDefault="00760F71" w:rsidP="00760F71">
      <w:pPr>
        <w:tabs>
          <w:tab w:val="left" w:pos="5562"/>
        </w:tabs>
        <w:bidi w:val="0"/>
        <w:jc w:val="center"/>
        <w:rPr>
          <w:rFonts w:ascii="Sakkal Majalla" w:hAnsi="Sakkal Majalla" w:cs="Sakkal Majalla"/>
          <w:kern w:val="2"/>
          <w:sz w:val="28"/>
          <w:szCs w:val="28"/>
          <w:rtl/>
        </w:rPr>
      </w:pPr>
      <w:r w:rsidRPr="00760F71">
        <w:rPr>
          <w:rFonts w:ascii="Sakkal Majalla" w:hAnsi="Sakkal Majalla" w:cs="Sakkal Majalla"/>
          <w:b/>
          <w:bCs/>
          <w:kern w:val="2"/>
          <w:sz w:val="32"/>
          <w:szCs w:val="32"/>
        </w:rPr>
        <w:t>The Impact of Digital Transformation on the Quality of Healthcare Services: A Case Study of Private Dental Hospitals in the Qassim Region</w:t>
      </w:r>
    </w:p>
    <w:p w14:paraId="2FC954CD" w14:textId="77777777" w:rsidR="00760F71" w:rsidRPr="00760F71" w:rsidRDefault="00760F71" w:rsidP="00760F71">
      <w:pPr>
        <w:tabs>
          <w:tab w:val="left" w:pos="5562"/>
        </w:tabs>
        <w:rPr>
          <w:rFonts w:ascii="Sakkal Majalla" w:hAnsi="Sakkal Majalla" w:cs="Sakkal Majalla"/>
          <w:kern w:val="2"/>
          <w:sz w:val="28"/>
          <w:szCs w:val="28"/>
          <w:rtl/>
        </w:rPr>
      </w:pPr>
    </w:p>
    <w:p w14:paraId="59C71C01" w14:textId="77777777" w:rsidR="00760F71" w:rsidRPr="00760F71" w:rsidRDefault="00760F71" w:rsidP="00760F71">
      <w:pPr>
        <w:bidi w:val="0"/>
        <w:jc w:val="center"/>
        <w:rPr>
          <w:rFonts w:ascii="Sakkal Majalla" w:hAnsi="Sakkal Majalla" w:cs="Sakkal Majalla"/>
          <w:b/>
          <w:bCs/>
          <w:kern w:val="2"/>
          <w:sz w:val="32"/>
          <w:szCs w:val="32"/>
        </w:rPr>
      </w:pPr>
      <w:r w:rsidRPr="00760F71">
        <w:rPr>
          <w:rFonts w:ascii="Sakkal Majalla" w:hAnsi="Sakkal Majalla" w:cs="Sakkal Majalla"/>
          <w:b/>
          <w:bCs/>
          <w:kern w:val="2"/>
          <w:sz w:val="32"/>
          <w:szCs w:val="32"/>
        </w:rPr>
        <w:t>Prepared by:</w:t>
      </w:r>
    </w:p>
    <w:p w14:paraId="41359161" w14:textId="3ECC2A16" w:rsidR="00760F71" w:rsidRPr="00760F71" w:rsidRDefault="00760F71" w:rsidP="00760F71">
      <w:pPr>
        <w:bidi w:val="0"/>
        <w:jc w:val="center"/>
        <w:rPr>
          <w:rFonts w:ascii="Sakkal Majalla" w:hAnsi="Sakkal Majalla" w:cs="Sakkal Majalla"/>
          <w:b/>
          <w:bCs/>
          <w:kern w:val="2"/>
          <w:sz w:val="28"/>
          <w:szCs w:val="28"/>
        </w:rPr>
      </w:pPr>
      <w:r w:rsidRPr="00760F71">
        <w:rPr>
          <w:rFonts w:ascii="Sakkal Majalla" w:hAnsi="Sakkal Majalla" w:cs="Sakkal Majalla"/>
          <w:b/>
          <w:bCs/>
          <w:kern w:val="2"/>
          <w:sz w:val="28"/>
          <w:szCs w:val="28"/>
        </w:rPr>
        <w:t>Nouran Fandi Al-Rashidi</w:t>
      </w:r>
    </w:p>
    <w:p w14:paraId="4FBAE5A6" w14:textId="77777777" w:rsidR="00760F71" w:rsidRDefault="00760F71" w:rsidP="00760F71">
      <w:pPr>
        <w:bidi w:val="0"/>
        <w:jc w:val="center"/>
        <w:rPr>
          <w:rFonts w:ascii="Sakkal Majalla" w:hAnsi="Sakkal Majalla" w:cs="Sakkal Majalla"/>
          <w:b/>
          <w:bCs/>
          <w:kern w:val="2"/>
          <w:sz w:val="32"/>
          <w:szCs w:val="32"/>
        </w:rPr>
      </w:pPr>
    </w:p>
    <w:p w14:paraId="3F16FA93" w14:textId="7819B27D" w:rsidR="00760F71" w:rsidRPr="00760F71" w:rsidRDefault="00760F71" w:rsidP="00760F71">
      <w:pPr>
        <w:bidi w:val="0"/>
        <w:jc w:val="center"/>
        <w:rPr>
          <w:rFonts w:ascii="Sakkal Majalla" w:hAnsi="Sakkal Majalla" w:cs="Sakkal Majalla"/>
          <w:b/>
          <w:bCs/>
          <w:kern w:val="2"/>
          <w:sz w:val="32"/>
          <w:szCs w:val="32"/>
        </w:rPr>
      </w:pPr>
      <w:r w:rsidRPr="00760F71">
        <w:rPr>
          <w:rFonts w:ascii="Sakkal Majalla" w:hAnsi="Sakkal Majalla" w:cs="Sakkal Majalla"/>
          <w:b/>
          <w:bCs/>
          <w:kern w:val="2"/>
          <w:sz w:val="32"/>
          <w:szCs w:val="32"/>
        </w:rPr>
        <w:t>Supervised by:</w:t>
      </w:r>
    </w:p>
    <w:p w14:paraId="6F97A60D" w14:textId="77777777" w:rsidR="00760F71" w:rsidRPr="00760F71" w:rsidRDefault="00760F71" w:rsidP="00760F71">
      <w:pPr>
        <w:bidi w:val="0"/>
        <w:jc w:val="center"/>
        <w:rPr>
          <w:rFonts w:ascii="Sakkal Majalla" w:hAnsi="Sakkal Majalla" w:cs="Sakkal Majalla"/>
          <w:b/>
          <w:bCs/>
          <w:kern w:val="2"/>
          <w:sz w:val="32"/>
          <w:szCs w:val="32"/>
        </w:rPr>
      </w:pPr>
      <w:r w:rsidRPr="00760F71">
        <w:rPr>
          <w:rFonts w:ascii="Sakkal Majalla" w:hAnsi="Sakkal Majalla" w:cs="Sakkal Majalla"/>
          <w:b/>
          <w:bCs/>
          <w:kern w:val="2"/>
          <w:sz w:val="32"/>
          <w:szCs w:val="32"/>
        </w:rPr>
        <w:t>Dr. Al-Faisal Abdulhameed</w:t>
      </w:r>
    </w:p>
    <w:p w14:paraId="27CA39F5" w14:textId="77777777" w:rsidR="00760F71" w:rsidRPr="00760F71" w:rsidRDefault="00760F71" w:rsidP="00760F71">
      <w:pPr>
        <w:bidi w:val="0"/>
        <w:jc w:val="center"/>
        <w:rPr>
          <w:rFonts w:ascii="Sakkal Majalla" w:hAnsi="Sakkal Majalla" w:cs="Sakkal Majalla"/>
          <w:b/>
          <w:bCs/>
          <w:kern w:val="2"/>
          <w:sz w:val="32"/>
          <w:szCs w:val="32"/>
        </w:rPr>
      </w:pPr>
      <w:r w:rsidRPr="00760F71">
        <w:rPr>
          <w:rFonts w:ascii="Sakkal Majalla" w:hAnsi="Sakkal Majalla" w:cs="Sakkal Majalla"/>
          <w:b/>
          <w:bCs/>
          <w:kern w:val="2"/>
          <w:sz w:val="32"/>
          <w:szCs w:val="32"/>
        </w:rPr>
        <w:t>Dr. Fayez Jarad</w:t>
      </w:r>
    </w:p>
    <w:p w14:paraId="141E41F3" w14:textId="77777777" w:rsidR="00760F71" w:rsidRPr="00760F71" w:rsidRDefault="00760F71" w:rsidP="00760F71">
      <w:pPr>
        <w:jc w:val="center"/>
        <w:rPr>
          <w:rFonts w:ascii="Sakkal Majalla" w:hAnsi="Sakkal Majalla" w:cs="Sakkal Majalla"/>
          <w:b/>
          <w:bCs/>
          <w:kern w:val="2"/>
          <w:sz w:val="28"/>
          <w:szCs w:val="28"/>
          <w:rtl/>
        </w:rPr>
      </w:pPr>
    </w:p>
    <w:p w14:paraId="67D4C7DD" w14:textId="77777777" w:rsidR="00760F71" w:rsidRPr="00760F71" w:rsidRDefault="00760F71" w:rsidP="00760F71">
      <w:pPr>
        <w:jc w:val="center"/>
        <w:rPr>
          <w:rFonts w:ascii="Sakkal Majalla" w:hAnsi="Sakkal Majalla" w:cs="Sakkal Majalla"/>
          <w:b/>
          <w:bCs/>
          <w:kern w:val="2"/>
          <w:sz w:val="28"/>
          <w:szCs w:val="28"/>
          <w:rtl/>
        </w:rPr>
      </w:pPr>
    </w:p>
    <w:p w14:paraId="69045927" w14:textId="5008F5C8" w:rsidR="00760F71" w:rsidRDefault="00760F71" w:rsidP="00760F71">
      <w:pPr>
        <w:jc w:val="center"/>
        <w:rPr>
          <w:rFonts w:ascii="Sakkal Majalla" w:hAnsi="Sakkal Majalla" w:cs="Sakkal Majalla"/>
          <w:b/>
          <w:bCs/>
          <w:kern w:val="2"/>
          <w:sz w:val="28"/>
          <w:szCs w:val="28"/>
          <w:rtl/>
          <w:lang w:bidi="ar-EG"/>
        </w:rPr>
      </w:pPr>
    </w:p>
    <w:p w14:paraId="49797CDB" w14:textId="77777777" w:rsidR="00760F71" w:rsidRPr="00760F71" w:rsidRDefault="00760F71" w:rsidP="00760F71">
      <w:pPr>
        <w:rPr>
          <w:rFonts w:ascii="Sakkal Majalla" w:hAnsi="Sakkal Majalla" w:cs="Sakkal Majalla"/>
          <w:b/>
          <w:bCs/>
          <w:kern w:val="2"/>
          <w:sz w:val="28"/>
          <w:szCs w:val="28"/>
          <w:lang w:bidi="ar-EG"/>
        </w:rPr>
      </w:pPr>
    </w:p>
    <w:p w14:paraId="54B7A6D6" w14:textId="666BA7DB" w:rsidR="00760F71" w:rsidRPr="00760F71" w:rsidRDefault="00760F71" w:rsidP="00760F71">
      <w:pPr>
        <w:jc w:val="center"/>
        <w:rPr>
          <w:rFonts w:ascii="Sakkal Majalla" w:hAnsi="Sakkal Majalla" w:cs="Sakkal Majalla"/>
          <w:b/>
          <w:bCs/>
          <w:kern w:val="2"/>
          <w:sz w:val="28"/>
          <w:szCs w:val="28"/>
          <w:rtl/>
          <w:lang w:bidi="ar-EG"/>
        </w:rPr>
      </w:pPr>
      <w:r w:rsidRPr="00760F71">
        <w:rPr>
          <w:rFonts w:ascii="Sakkal Majalla" w:hAnsi="Sakkal Majalla" w:cs="Sakkal Majalla"/>
          <w:b/>
          <w:bCs/>
          <w:kern w:val="2"/>
          <w:sz w:val="28"/>
          <w:szCs w:val="28"/>
        </w:rPr>
        <w:t>Year: 202</w:t>
      </w:r>
      <w:r>
        <w:rPr>
          <w:rFonts w:ascii="Sakkal Majalla" w:hAnsi="Sakkal Majalla" w:cs="Sakkal Majalla"/>
          <w:b/>
          <w:bCs/>
          <w:kern w:val="2"/>
          <w:sz w:val="28"/>
          <w:szCs w:val="28"/>
        </w:rPr>
        <w:t>6</w:t>
      </w:r>
    </w:p>
    <w:p w14:paraId="31C762E9" w14:textId="43A57FE4" w:rsidR="00765EB4" w:rsidRDefault="00765EB4"/>
    <w:sectPr w:rsidR="00765EB4" w:rsidSect="00C909D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E382E" w14:textId="77777777" w:rsidR="00DB3826" w:rsidRDefault="00DB3826" w:rsidP="00465389">
      <w:pPr>
        <w:spacing w:after="0" w:line="240" w:lineRule="auto"/>
      </w:pPr>
      <w:r>
        <w:separator/>
      </w:r>
    </w:p>
  </w:endnote>
  <w:endnote w:type="continuationSeparator" w:id="0">
    <w:p w14:paraId="325E9294" w14:textId="77777777" w:rsidR="00DB3826" w:rsidRDefault="00DB3826" w:rsidP="00465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akkal Majalla" w:hAnsi="Sakkal Majalla" w:cs="Sakkal Majalla"/>
        <w:b/>
        <w:bCs/>
        <w:sz w:val="24"/>
        <w:szCs w:val="24"/>
      </w:rPr>
      <w:id w:val="-14384408"/>
      <w:docPartObj>
        <w:docPartGallery w:val="Page Numbers (Bottom of Page)"/>
        <w:docPartUnique/>
      </w:docPartObj>
    </w:sdtPr>
    <w:sdtEndPr>
      <w:rPr>
        <w:noProof/>
      </w:rPr>
    </w:sdtEndPr>
    <w:sdtContent>
      <w:p w14:paraId="17F4DF72" w14:textId="77777777" w:rsidR="004119B3" w:rsidRPr="004A7824" w:rsidRDefault="00E940E1">
        <w:pPr>
          <w:pStyle w:val="Footer"/>
          <w:jc w:val="center"/>
          <w:rPr>
            <w:rFonts w:ascii="Sakkal Majalla" w:hAnsi="Sakkal Majalla" w:cs="Sakkal Majalla"/>
            <w:b/>
            <w:bCs/>
            <w:sz w:val="24"/>
            <w:szCs w:val="24"/>
          </w:rPr>
        </w:pPr>
        <w:r w:rsidRPr="004A7824">
          <w:rPr>
            <w:rFonts w:ascii="Sakkal Majalla" w:hAnsi="Sakkal Majalla" w:cs="Sakkal Majalla"/>
            <w:b/>
            <w:bCs/>
            <w:sz w:val="24"/>
            <w:szCs w:val="24"/>
          </w:rPr>
          <w:fldChar w:fldCharType="begin"/>
        </w:r>
        <w:r w:rsidRPr="004A7824">
          <w:rPr>
            <w:rFonts w:ascii="Sakkal Majalla" w:hAnsi="Sakkal Majalla" w:cs="Sakkal Majalla"/>
            <w:b/>
            <w:bCs/>
            <w:sz w:val="24"/>
            <w:szCs w:val="24"/>
          </w:rPr>
          <w:instrText xml:space="preserve"> PAGE   \* MERGEFORMAT </w:instrText>
        </w:r>
        <w:r w:rsidRPr="004A7824">
          <w:rPr>
            <w:rFonts w:ascii="Sakkal Majalla" w:hAnsi="Sakkal Majalla" w:cs="Sakkal Majalla"/>
            <w:b/>
            <w:bCs/>
            <w:sz w:val="24"/>
            <w:szCs w:val="24"/>
          </w:rPr>
          <w:fldChar w:fldCharType="separate"/>
        </w:r>
        <w:r w:rsidRPr="004A7824">
          <w:rPr>
            <w:rFonts w:ascii="Sakkal Majalla" w:hAnsi="Sakkal Majalla" w:cs="Sakkal Majalla"/>
            <w:b/>
            <w:bCs/>
            <w:noProof/>
            <w:sz w:val="24"/>
            <w:szCs w:val="24"/>
          </w:rPr>
          <w:t>2</w:t>
        </w:r>
        <w:r w:rsidRPr="004A7824">
          <w:rPr>
            <w:rFonts w:ascii="Sakkal Majalla" w:hAnsi="Sakkal Majalla" w:cs="Sakkal Majalla"/>
            <w:b/>
            <w:bCs/>
            <w:noProof/>
            <w:sz w:val="24"/>
            <w:szCs w:val="24"/>
          </w:rPr>
          <w:fldChar w:fldCharType="end"/>
        </w:r>
      </w:p>
    </w:sdtContent>
  </w:sdt>
  <w:p w14:paraId="282CC8F8" w14:textId="77777777" w:rsidR="004119B3" w:rsidRDefault="00DB38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0976469"/>
      <w:docPartObj>
        <w:docPartGallery w:val="Page Numbers (Bottom of Page)"/>
        <w:docPartUnique/>
      </w:docPartObj>
    </w:sdtPr>
    <w:sdtEndPr/>
    <w:sdtContent>
      <w:p w14:paraId="39E9D527" w14:textId="77777777" w:rsidR="004A7824" w:rsidRDefault="00E940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A31F25" w14:textId="77777777" w:rsidR="004A7824" w:rsidRDefault="00DB3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DB8D1" w14:textId="77777777" w:rsidR="00DB3826" w:rsidRDefault="00DB3826" w:rsidP="00465389">
      <w:pPr>
        <w:spacing w:after="0" w:line="240" w:lineRule="auto"/>
      </w:pPr>
      <w:r>
        <w:separator/>
      </w:r>
    </w:p>
  </w:footnote>
  <w:footnote w:type="continuationSeparator" w:id="0">
    <w:p w14:paraId="46D25773" w14:textId="77777777" w:rsidR="00DB3826" w:rsidRDefault="00DB3826" w:rsidP="00465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CCA70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15pt;height:11.15pt" o:bullet="t">
        <v:imagedata r:id="rId1" o:title="msoEEA8"/>
      </v:shape>
    </w:pict>
  </w:numPicBullet>
  <w:abstractNum w:abstractNumId="0" w15:restartNumberingAfterBreak="0">
    <w:nsid w:val="0D081BE9"/>
    <w:multiLevelType w:val="hybridMultilevel"/>
    <w:tmpl w:val="E090B1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721AF"/>
    <w:multiLevelType w:val="hybridMultilevel"/>
    <w:tmpl w:val="EA6240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97074B"/>
    <w:multiLevelType w:val="hybridMultilevel"/>
    <w:tmpl w:val="07DCC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F4FF9"/>
    <w:multiLevelType w:val="multilevel"/>
    <w:tmpl w:val="9A148AA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2A886B68"/>
    <w:multiLevelType w:val="hybridMultilevel"/>
    <w:tmpl w:val="2F6A39FE"/>
    <w:lvl w:ilvl="0" w:tplc="2D4068B0">
      <w:start w:val="1"/>
      <w:numFmt w:val="arabicAbjad"/>
      <w:lvlText w:val="%1."/>
      <w:lvlJc w:val="left"/>
      <w:pPr>
        <w:ind w:left="1440"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C476C29"/>
    <w:multiLevelType w:val="hybridMultilevel"/>
    <w:tmpl w:val="BE822AF8"/>
    <w:lvl w:ilvl="0" w:tplc="C3C4D006">
      <w:start w:val="1"/>
      <w:numFmt w:val="decimal"/>
      <w:lvlText w:val="%1."/>
      <w:lvlJc w:val="left"/>
      <w:pPr>
        <w:ind w:left="825" w:hanging="360"/>
      </w:pPr>
      <w:rPr>
        <w:rFonts w:hint="default"/>
        <w:b/>
        <w:bCs/>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6" w15:restartNumberingAfterBreak="0">
    <w:nsid w:val="327B5F70"/>
    <w:multiLevelType w:val="hybridMultilevel"/>
    <w:tmpl w:val="3948D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180BF8"/>
    <w:multiLevelType w:val="hybridMultilevel"/>
    <w:tmpl w:val="A5425D0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37D821B0"/>
    <w:multiLevelType w:val="hybridMultilevel"/>
    <w:tmpl w:val="145A08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C55494D"/>
    <w:multiLevelType w:val="hybridMultilevel"/>
    <w:tmpl w:val="AA02B55E"/>
    <w:lvl w:ilvl="0" w:tplc="04090007">
      <w:start w:val="1"/>
      <w:numFmt w:val="bullet"/>
      <w:lvlText w:val=""/>
      <w:lvlPicBulletId w:val="0"/>
      <w:lvlJc w:val="left"/>
      <w:pPr>
        <w:ind w:left="1431" w:hanging="360"/>
      </w:pPr>
      <w:rPr>
        <w:rFonts w:ascii="Symbol" w:hAnsi="Symbol" w:hint="default"/>
      </w:rPr>
    </w:lvl>
    <w:lvl w:ilvl="1" w:tplc="04090003" w:tentative="1">
      <w:start w:val="1"/>
      <w:numFmt w:val="bullet"/>
      <w:lvlText w:val="o"/>
      <w:lvlJc w:val="left"/>
      <w:pPr>
        <w:ind w:left="2151" w:hanging="360"/>
      </w:pPr>
      <w:rPr>
        <w:rFonts w:ascii="Courier New" w:hAnsi="Courier New" w:cs="Courier New" w:hint="default"/>
      </w:rPr>
    </w:lvl>
    <w:lvl w:ilvl="2" w:tplc="04090005" w:tentative="1">
      <w:start w:val="1"/>
      <w:numFmt w:val="bullet"/>
      <w:lvlText w:val=""/>
      <w:lvlJc w:val="left"/>
      <w:pPr>
        <w:ind w:left="2871" w:hanging="360"/>
      </w:pPr>
      <w:rPr>
        <w:rFonts w:ascii="Wingdings" w:hAnsi="Wingdings" w:hint="default"/>
      </w:rPr>
    </w:lvl>
    <w:lvl w:ilvl="3" w:tplc="04090001" w:tentative="1">
      <w:start w:val="1"/>
      <w:numFmt w:val="bullet"/>
      <w:lvlText w:val=""/>
      <w:lvlJc w:val="left"/>
      <w:pPr>
        <w:ind w:left="3591" w:hanging="360"/>
      </w:pPr>
      <w:rPr>
        <w:rFonts w:ascii="Symbol" w:hAnsi="Symbol" w:hint="default"/>
      </w:rPr>
    </w:lvl>
    <w:lvl w:ilvl="4" w:tplc="04090003" w:tentative="1">
      <w:start w:val="1"/>
      <w:numFmt w:val="bullet"/>
      <w:lvlText w:val="o"/>
      <w:lvlJc w:val="left"/>
      <w:pPr>
        <w:ind w:left="4311" w:hanging="360"/>
      </w:pPr>
      <w:rPr>
        <w:rFonts w:ascii="Courier New" w:hAnsi="Courier New" w:cs="Courier New" w:hint="default"/>
      </w:rPr>
    </w:lvl>
    <w:lvl w:ilvl="5" w:tplc="04090005" w:tentative="1">
      <w:start w:val="1"/>
      <w:numFmt w:val="bullet"/>
      <w:lvlText w:val=""/>
      <w:lvlJc w:val="left"/>
      <w:pPr>
        <w:ind w:left="5031" w:hanging="360"/>
      </w:pPr>
      <w:rPr>
        <w:rFonts w:ascii="Wingdings" w:hAnsi="Wingdings" w:hint="default"/>
      </w:rPr>
    </w:lvl>
    <w:lvl w:ilvl="6" w:tplc="04090001" w:tentative="1">
      <w:start w:val="1"/>
      <w:numFmt w:val="bullet"/>
      <w:lvlText w:val=""/>
      <w:lvlJc w:val="left"/>
      <w:pPr>
        <w:ind w:left="5751" w:hanging="360"/>
      </w:pPr>
      <w:rPr>
        <w:rFonts w:ascii="Symbol" w:hAnsi="Symbol" w:hint="default"/>
      </w:rPr>
    </w:lvl>
    <w:lvl w:ilvl="7" w:tplc="04090003" w:tentative="1">
      <w:start w:val="1"/>
      <w:numFmt w:val="bullet"/>
      <w:lvlText w:val="o"/>
      <w:lvlJc w:val="left"/>
      <w:pPr>
        <w:ind w:left="6471" w:hanging="360"/>
      </w:pPr>
      <w:rPr>
        <w:rFonts w:ascii="Courier New" w:hAnsi="Courier New" w:cs="Courier New" w:hint="default"/>
      </w:rPr>
    </w:lvl>
    <w:lvl w:ilvl="8" w:tplc="04090005" w:tentative="1">
      <w:start w:val="1"/>
      <w:numFmt w:val="bullet"/>
      <w:lvlText w:val=""/>
      <w:lvlJc w:val="left"/>
      <w:pPr>
        <w:ind w:left="7191" w:hanging="360"/>
      </w:pPr>
      <w:rPr>
        <w:rFonts w:ascii="Wingdings" w:hAnsi="Wingdings" w:hint="default"/>
      </w:rPr>
    </w:lvl>
  </w:abstractNum>
  <w:abstractNum w:abstractNumId="10" w15:restartNumberingAfterBreak="0">
    <w:nsid w:val="44426392"/>
    <w:multiLevelType w:val="multilevel"/>
    <w:tmpl w:val="357AD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E60ED0"/>
    <w:multiLevelType w:val="multilevel"/>
    <w:tmpl w:val="FF1A3C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732368"/>
    <w:multiLevelType w:val="hybridMultilevel"/>
    <w:tmpl w:val="28A81C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537E57"/>
    <w:multiLevelType w:val="hybridMultilevel"/>
    <w:tmpl w:val="39140A8C"/>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4" w15:restartNumberingAfterBreak="0">
    <w:nsid w:val="4E9D2BBF"/>
    <w:multiLevelType w:val="hybridMultilevel"/>
    <w:tmpl w:val="F80EDBAC"/>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5" w15:restartNumberingAfterBreak="0">
    <w:nsid w:val="4EFF4990"/>
    <w:multiLevelType w:val="hybridMultilevel"/>
    <w:tmpl w:val="930CA08A"/>
    <w:lvl w:ilvl="0" w:tplc="3D5C5DD4">
      <w:start w:val="1"/>
      <w:numFmt w:val="arabicAbjad"/>
      <w:lvlText w:val="%1."/>
      <w:lvlJc w:val="left"/>
      <w:pPr>
        <w:ind w:left="720"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6A50D7"/>
    <w:multiLevelType w:val="multilevel"/>
    <w:tmpl w:val="354A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F51BBD"/>
    <w:multiLevelType w:val="multilevel"/>
    <w:tmpl w:val="A370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E440F3"/>
    <w:multiLevelType w:val="multilevel"/>
    <w:tmpl w:val="B7E07CC4"/>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57A35D46"/>
    <w:multiLevelType w:val="hybridMultilevel"/>
    <w:tmpl w:val="0582A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E11F73"/>
    <w:multiLevelType w:val="hybridMultilevel"/>
    <w:tmpl w:val="FA8EC724"/>
    <w:lvl w:ilvl="0" w:tplc="2D4068B0">
      <w:start w:val="1"/>
      <w:numFmt w:val="arabicAbjad"/>
      <w:lvlText w:val="%1."/>
      <w:lvlJc w:val="left"/>
      <w:pPr>
        <w:ind w:left="1440"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0AA165E"/>
    <w:multiLevelType w:val="hybridMultilevel"/>
    <w:tmpl w:val="AB8EE7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0A7C42"/>
    <w:multiLevelType w:val="hybridMultilevel"/>
    <w:tmpl w:val="A59AAF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BE11B8"/>
    <w:multiLevelType w:val="hybridMultilevel"/>
    <w:tmpl w:val="EBE65B78"/>
    <w:lvl w:ilvl="0" w:tplc="2D4068B0">
      <w:start w:val="1"/>
      <w:numFmt w:val="arabicAbjad"/>
      <w:lvlText w:val="%1."/>
      <w:lvlJc w:val="left"/>
      <w:pPr>
        <w:ind w:left="1080" w:hanging="360"/>
      </w:pPr>
      <w:rPr>
        <w:rFonts w:ascii="Simplified Arabic" w:eastAsia="Times New Roman" w:hAnsi="Simplified Arabic" w:cs="Simplified Arabic" w:hint="default"/>
        <w:b/>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2B165CA"/>
    <w:multiLevelType w:val="hybridMultilevel"/>
    <w:tmpl w:val="68D4E5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853708"/>
    <w:multiLevelType w:val="multilevel"/>
    <w:tmpl w:val="CC5A1A1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6" w15:restartNumberingAfterBreak="0">
    <w:nsid w:val="64BE120C"/>
    <w:multiLevelType w:val="hybridMultilevel"/>
    <w:tmpl w:val="08AC0B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67F75"/>
    <w:multiLevelType w:val="hybridMultilevel"/>
    <w:tmpl w:val="1AAC78C2"/>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8" w15:restartNumberingAfterBreak="0">
    <w:nsid w:val="6F8048BD"/>
    <w:multiLevelType w:val="multilevel"/>
    <w:tmpl w:val="8AB6F1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9" w15:restartNumberingAfterBreak="0">
    <w:nsid w:val="702B6B91"/>
    <w:multiLevelType w:val="multilevel"/>
    <w:tmpl w:val="C7D8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24B7D"/>
    <w:multiLevelType w:val="hybridMultilevel"/>
    <w:tmpl w:val="7346A4CC"/>
    <w:lvl w:ilvl="0" w:tplc="04090007">
      <w:start w:val="1"/>
      <w:numFmt w:val="bullet"/>
      <w:lvlText w:val=""/>
      <w:lvlPicBulletId w:val="0"/>
      <w:lvlJc w:val="left"/>
      <w:pPr>
        <w:ind w:left="81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31" w15:restartNumberingAfterBreak="0">
    <w:nsid w:val="7EF66885"/>
    <w:multiLevelType w:val="hybridMultilevel"/>
    <w:tmpl w:val="A1748D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676944"/>
    <w:multiLevelType w:val="hybridMultilevel"/>
    <w:tmpl w:val="E5A0C9CA"/>
    <w:lvl w:ilvl="0" w:tplc="48E4D6E4">
      <w:start w:val="1"/>
      <w:numFmt w:val="bullet"/>
      <w:lvlText w:val="-"/>
      <w:lvlJc w:val="left"/>
      <w:pPr>
        <w:ind w:left="1065" w:hanging="360"/>
      </w:pPr>
      <w:rPr>
        <w:rFonts w:ascii="Simplified Arabic" w:eastAsiaTheme="minorHAnsi" w:hAnsi="Simplified Arabic" w:cs="Simplified Arabic"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19"/>
  </w:num>
  <w:num w:numId="2">
    <w:abstractNumId w:val="32"/>
  </w:num>
  <w:num w:numId="3">
    <w:abstractNumId w:val="9"/>
  </w:num>
  <w:num w:numId="4">
    <w:abstractNumId w:val="0"/>
  </w:num>
  <w:num w:numId="5">
    <w:abstractNumId w:val="2"/>
  </w:num>
  <w:num w:numId="6">
    <w:abstractNumId w:val="6"/>
  </w:num>
  <w:num w:numId="7">
    <w:abstractNumId w:val="8"/>
  </w:num>
  <w:num w:numId="8">
    <w:abstractNumId w:val="30"/>
  </w:num>
  <w:num w:numId="9">
    <w:abstractNumId w:val="3"/>
  </w:num>
  <w:num w:numId="10">
    <w:abstractNumId w:val="28"/>
  </w:num>
  <w:num w:numId="11">
    <w:abstractNumId w:val="25"/>
  </w:num>
  <w:num w:numId="12">
    <w:abstractNumId w:val="15"/>
  </w:num>
  <w:num w:numId="13">
    <w:abstractNumId w:val="20"/>
  </w:num>
  <w:num w:numId="14">
    <w:abstractNumId w:val="4"/>
  </w:num>
  <w:num w:numId="15">
    <w:abstractNumId w:val="23"/>
  </w:num>
  <w:num w:numId="16">
    <w:abstractNumId w:val="21"/>
  </w:num>
  <w:num w:numId="17">
    <w:abstractNumId w:val="7"/>
  </w:num>
  <w:num w:numId="18">
    <w:abstractNumId w:val="5"/>
  </w:num>
  <w:num w:numId="19">
    <w:abstractNumId w:val="26"/>
  </w:num>
  <w:num w:numId="20">
    <w:abstractNumId w:val="18"/>
  </w:num>
  <w:num w:numId="21">
    <w:abstractNumId w:val="27"/>
  </w:num>
  <w:num w:numId="22">
    <w:abstractNumId w:val="13"/>
  </w:num>
  <w:num w:numId="23">
    <w:abstractNumId w:val="14"/>
  </w:num>
  <w:num w:numId="24">
    <w:abstractNumId w:val="31"/>
  </w:num>
  <w:num w:numId="25">
    <w:abstractNumId w:val="24"/>
  </w:num>
  <w:num w:numId="26">
    <w:abstractNumId w:val="1"/>
  </w:num>
  <w:num w:numId="27">
    <w:abstractNumId w:val="12"/>
  </w:num>
  <w:num w:numId="28">
    <w:abstractNumId w:val="29"/>
  </w:num>
  <w:num w:numId="29">
    <w:abstractNumId w:val="17"/>
  </w:num>
  <w:num w:numId="30">
    <w:abstractNumId w:val="11"/>
  </w:num>
  <w:num w:numId="31">
    <w:abstractNumId w:val="16"/>
  </w:num>
  <w:num w:numId="32">
    <w:abstractNumId w:val="1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efaultTabStop w:val="720"/>
  <w:characterSpacingControl w:val="doNotCompress"/>
  <w:hdrShapeDefaults>
    <o:shapedefaults v:ext="edit" spidmax="2092"/>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829"/>
    <w:rsid w:val="000139B2"/>
    <w:rsid w:val="000B2E6B"/>
    <w:rsid w:val="000F21DC"/>
    <w:rsid w:val="00105013"/>
    <w:rsid w:val="001423A3"/>
    <w:rsid w:val="00181FF1"/>
    <w:rsid w:val="001E5FA1"/>
    <w:rsid w:val="001F2C36"/>
    <w:rsid w:val="0025335C"/>
    <w:rsid w:val="00297829"/>
    <w:rsid w:val="002C009F"/>
    <w:rsid w:val="002F4E51"/>
    <w:rsid w:val="00303F4E"/>
    <w:rsid w:val="00305649"/>
    <w:rsid w:val="003A689F"/>
    <w:rsid w:val="003F32B7"/>
    <w:rsid w:val="00432EAA"/>
    <w:rsid w:val="00465389"/>
    <w:rsid w:val="004B66E4"/>
    <w:rsid w:val="004E0D35"/>
    <w:rsid w:val="00522758"/>
    <w:rsid w:val="00556DB2"/>
    <w:rsid w:val="005658F0"/>
    <w:rsid w:val="00597708"/>
    <w:rsid w:val="005F44F3"/>
    <w:rsid w:val="00605B86"/>
    <w:rsid w:val="0064770C"/>
    <w:rsid w:val="0069652E"/>
    <w:rsid w:val="006B49B7"/>
    <w:rsid w:val="0071763C"/>
    <w:rsid w:val="00760F71"/>
    <w:rsid w:val="00765EB4"/>
    <w:rsid w:val="0077523A"/>
    <w:rsid w:val="00796F38"/>
    <w:rsid w:val="007B494D"/>
    <w:rsid w:val="00805FEB"/>
    <w:rsid w:val="0082169E"/>
    <w:rsid w:val="0083140D"/>
    <w:rsid w:val="0089203B"/>
    <w:rsid w:val="00893D7A"/>
    <w:rsid w:val="008C0FB5"/>
    <w:rsid w:val="00910C59"/>
    <w:rsid w:val="00943C4C"/>
    <w:rsid w:val="009729FA"/>
    <w:rsid w:val="009A56AC"/>
    <w:rsid w:val="009C03CA"/>
    <w:rsid w:val="009C78F1"/>
    <w:rsid w:val="009F28CB"/>
    <w:rsid w:val="00A3537C"/>
    <w:rsid w:val="00A93A58"/>
    <w:rsid w:val="00AF3B73"/>
    <w:rsid w:val="00B31983"/>
    <w:rsid w:val="00C15E9D"/>
    <w:rsid w:val="00C50558"/>
    <w:rsid w:val="00CC5CF7"/>
    <w:rsid w:val="00D0148E"/>
    <w:rsid w:val="00D13EDD"/>
    <w:rsid w:val="00D528D8"/>
    <w:rsid w:val="00D56FF5"/>
    <w:rsid w:val="00D5732B"/>
    <w:rsid w:val="00D74120"/>
    <w:rsid w:val="00D7493A"/>
    <w:rsid w:val="00D974E5"/>
    <w:rsid w:val="00DB1FBD"/>
    <w:rsid w:val="00DB3826"/>
    <w:rsid w:val="00E66BB8"/>
    <w:rsid w:val="00E72016"/>
    <w:rsid w:val="00E940E1"/>
    <w:rsid w:val="00EA6770"/>
    <w:rsid w:val="00ED10A2"/>
    <w:rsid w:val="00EE1E41"/>
    <w:rsid w:val="00FF47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92"/>
    <o:shapelayout v:ext="edit">
      <o:idmap v:ext="edit" data="2"/>
      <o:rules v:ext="edit">
        <o:r id="V:Rule1" type="connector" idref="#_x0000_s2084"/>
        <o:r id="V:Rule2" type="connector" idref="#_x0000_s2086"/>
        <o:r id="V:Rule3" type="connector" idref="#_x0000_s2085"/>
        <o:r id="V:Rule4" type="connector" idref="#_x0000_s2087"/>
      </o:rules>
    </o:shapelayout>
  </w:shapeDefaults>
  <w:decimalSymbol w:val="."/>
  <w:listSeparator w:val=","/>
  <w14:docId w14:val="345881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F71"/>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0F71"/>
    <w:pPr>
      <w:keepNext/>
      <w:keepLines/>
      <w:bidi w:val="0"/>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0F71"/>
    <w:pPr>
      <w:keepNext/>
      <w:keepLines/>
      <w:bidi w:val="0"/>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658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760F71"/>
    <w:pPr>
      <w:keepNext/>
      <w:keepLines/>
      <w:bidi w:val="0"/>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F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0F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60F71"/>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semiHidden/>
    <w:rsid w:val="00760F71"/>
    <w:rPr>
      <w:rFonts w:asciiTheme="majorHAnsi" w:eastAsiaTheme="majorEastAsia" w:hAnsiTheme="majorHAnsi" w:cstheme="majorBidi"/>
      <w:color w:val="1F3763" w:themeColor="accent1" w:themeShade="7F"/>
    </w:rPr>
  </w:style>
  <w:style w:type="numbering" w:customStyle="1" w:styleId="NoList1">
    <w:name w:val="No List1"/>
    <w:next w:val="NoList"/>
    <w:uiPriority w:val="99"/>
    <w:semiHidden/>
    <w:unhideWhenUsed/>
    <w:rsid w:val="00760F71"/>
  </w:style>
  <w:style w:type="paragraph" w:styleId="Header">
    <w:name w:val="header"/>
    <w:basedOn w:val="Normal"/>
    <w:link w:val="HeaderChar"/>
    <w:uiPriority w:val="99"/>
    <w:unhideWhenUsed/>
    <w:rsid w:val="00760F71"/>
    <w:pPr>
      <w:tabs>
        <w:tab w:val="center" w:pos="4680"/>
        <w:tab w:val="right" w:pos="9360"/>
      </w:tabs>
      <w:bidi w:val="0"/>
      <w:spacing w:after="0" w:line="240" w:lineRule="auto"/>
    </w:pPr>
  </w:style>
  <w:style w:type="character" w:customStyle="1" w:styleId="HeaderChar">
    <w:name w:val="Header Char"/>
    <w:basedOn w:val="DefaultParagraphFont"/>
    <w:link w:val="Header"/>
    <w:uiPriority w:val="99"/>
    <w:rsid w:val="00760F71"/>
  </w:style>
  <w:style w:type="paragraph" w:styleId="Footer">
    <w:name w:val="footer"/>
    <w:basedOn w:val="Normal"/>
    <w:link w:val="FooterChar"/>
    <w:uiPriority w:val="99"/>
    <w:unhideWhenUsed/>
    <w:rsid w:val="00760F71"/>
    <w:pPr>
      <w:tabs>
        <w:tab w:val="center" w:pos="4680"/>
        <w:tab w:val="right" w:pos="9360"/>
      </w:tabs>
      <w:bidi w:val="0"/>
      <w:spacing w:after="0" w:line="240" w:lineRule="auto"/>
    </w:pPr>
  </w:style>
  <w:style w:type="character" w:customStyle="1" w:styleId="FooterChar">
    <w:name w:val="Footer Char"/>
    <w:basedOn w:val="DefaultParagraphFont"/>
    <w:link w:val="Footer"/>
    <w:uiPriority w:val="99"/>
    <w:rsid w:val="00760F71"/>
  </w:style>
  <w:style w:type="character" w:styleId="Hyperlink">
    <w:name w:val="Hyperlink"/>
    <w:basedOn w:val="DefaultParagraphFont"/>
    <w:uiPriority w:val="99"/>
    <w:unhideWhenUsed/>
    <w:rsid w:val="00760F71"/>
    <w:rPr>
      <w:color w:val="0563C1" w:themeColor="hyperlink"/>
      <w:u w:val="single"/>
    </w:rPr>
  </w:style>
  <w:style w:type="character" w:styleId="UnresolvedMention">
    <w:name w:val="Unresolved Mention"/>
    <w:basedOn w:val="DefaultParagraphFont"/>
    <w:uiPriority w:val="99"/>
    <w:semiHidden/>
    <w:unhideWhenUsed/>
    <w:rsid w:val="00760F71"/>
    <w:rPr>
      <w:color w:val="605E5C"/>
      <w:shd w:val="clear" w:color="auto" w:fill="E1DFDD"/>
    </w:rPr>
  </w:style>
  <w:style w:type="paragraph" w:styleId="ListParagraph">
    <w:name w:val="List Paragraph"/>
    <w:basedOn w:val="Normal"/>
    <w:uiPriority w:val="34"/>
    <w:qFormat/>
    <w:rsid w:val="00760F71"/>
    <w:pPr>
      <w:bidi w:val="0"/>
      <w:ind w:left="720"/>
      <w:contextualSpacing/>
    </w:pPr>
  </w:style>
  <w:style w:type="table" w:styleId="TableGrid">
    <w:name w:val="Table Grid"/>
    <w:basedOn w:val="TableNormal"/>
    <w:uiPriority w:val="39"/>
    <w:rsid w:val="00760F71"/>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60F71"/>
    <w:pPr>
      <w:bidi w:val="0"/>
      <w:spacing w:after="0" w:line="240" w:lineRule="auto"/>
    </w:pPr>
    <w:rPr>
      <w:rFonts w:eastAsiaTheme="minorEastAsia"/>
    </w:rPr>
  </w:style>
  <w:style w:type="character" w:customStyle="1" w:styleId="NoSpacingChar">
    <w:name w:val="No Spacing Char"/>
    <w:basedOn w:val="DefaultParagraphFont"/>
    <w:link w:val="NoSpacing"/>
    <w:uiPriority w:val="1"/>
    <w:rsid w:val="00760F71"/>
    <w:rPr>
      <w:rFonts w:eastAsiaTheme="minorEastAsia"/>
    </w:rPr>
  </w:style>
  <w:style w:type="paragraph" w:styleId="TOCHeading">
    <w:name w:val="TOC Heading"/>
    <w:basedOn w:val="Heading1"/>
    <w:next w:val="Normal"/>
    <w:uiPriority w:val="39"/>
    <w:unhideWhenUsed/>
    <w:qFormat/>
    <w:rsid w:val="00760F71"/>
    <w:pPr>
      <w:outlineLvl w:val="9"/>
    </w:pPr>
  </w:style>
  <w:style w:type="paragraph" w:styleId="TOC2">
    <w:name w:val="toc 2"/>
    <w:basedOn w:val="Normal"/>
    <w:next w:val="Normal"/>
    <w:autoRedefine/>
    <w:uiPriority w:val="39"/>
    <w:unhideWhenUsed/>
    <w:rsid w:val="00760F71"/>
    <w:pPr>
      <w:bidi w:val="0"/>
      <w:spacing w:after="100"/>
      <w:ind w:left="220"/>
    </w:pPr>
  </w:style>
  <w:style w:type="table" w:customStyle="1" w:styleId="TableGrid1">
    <w:name w:val="Table Grid1"/>
    <w:basedOn w:val="TableNormal"/>
    <w:next w:val="TableGrid"/>
    <w:uiPriority w:val="39"/>
    <w:rsid w:val="00760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760F71"/>
    <w:pPr>
      <w:bidi w:val="0"/>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1">
    <w:name w:val="Grid Table 1 Light1"/>
    <w:basedOn w:val="TableNormal"/>
    <w:next w:val="GridTable1Light"/>
    <w:uiPriority w:val="46"/>
    <w:rsid w:val="00760F71"/>
    <w:pPr>
      <w:bidi w:val="0"/>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760F71"/>
    <w:pPr>
      <w:bidi w:val="0"/>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5">
    <w:name w:val="Table Grid5"/>
    <w:basedOn w:val="TableNormal"/>
    <w:next w:val="TableGrid"/>
    <w:uiPriority w:val="39"/>
    <w:rsid w:val="00760F71"/>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760F71"/>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60F71"/>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60F71"/>
    <w:pPr>
      <w:bidi w:val="0"/>
      <w:spacing w:after="100"/>
    </w:pPr>
  </w:style>
  <w:style w:type="paragraph" w:styleId="TOC3">
    <w:name w:val="toc 3"/>
    <w:basedOn w:val="Normal"/>
    <w:next w:val="Normal"/>
    <w:autoRedefine/>
    <w:uiPriority w:val="39"/>
    <w:unhideWhenUsed/>
    <w:rsid w:val="00760F71"/>
    <w:pPr>
      <w:bidi w:val="0"/>
      <w:spacing w:after="100"/>
      <w:ind w:left="440"/>
    </w:pPr>
  </w:style>
  <w:style w:type="character" w:customStyle="1" w:styleId="Heading4Char">
    <w:name w:val="Heading 4 Char"/>
    <w:basedOn w:val="DefaultParagraphFont"/>
    <w:link w:val="Heading4"/>
    <w:uiPriority w:val="9"/>
    <w:semiHidden/>
    <w:rsid w:val="005658F0"/>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4E0D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78255">
      <w:bodyDiv w:val="1"/>
      <w:marLeft w:val="0"/>
      <w:marRight w:val="0"/>
      <w:marTop w:val="0"/>
      <w:marBottom w:val="0"/>
      <w:divBdr>
        <w:top w:val="none" w:sz="0" w:space="0" w:color="auto"/>
        <w:left w:val="none" w:sz="0" w:space="0" w:color="auto"/>
        <w:bottom w:val="none" w:sz="0" w:space="0" w:color="auto"/>
        <w:right w:val="none" w:sz="0" w:space="0" w:color="auto"/>
      </w:divBdr>
    </w:div>
    <w:div w:id="170923125">
      <w:bodyDiv w:val="1"/>
      <w:marLeft w:val="0"/>
      <w:marRight w:val="0"/>
      <w:marTop w:val="0"/>
      <w:marBottom w:val="0"/>
      <w:divBdr>
        <w:top w:val="none" w:sz="0" w:space="0" w:color="auto"/>
        <w:left w:val="none" w:sz="0" w:space="0" w:color="auto"/>
        <w:bottom w:val="none" w:sz="0" w:space="0" w:color="auto"/>
        <w:right w:val="none" w:sz="0" w:space="0" w:color="auto"/>
      </w:divBdr>
    </w:div>
    <w:div w:id="205408689">
      <w:bodyDiv w:val="1"/>
      <w:marLeft w:val="0"/>
      <w:marRight w:val="0"/>
      <w:marTop w:val="0"/>
      <w:marBottom w:val="0"/>
      <w:divBdr>
        <w:top w:val="none" w:sz="0" w:space="0" w:color="auto"/>
        <w:left w:val="none" w:sz="0" w:space="0" w:color="auto"/>
        <w:bottom w:val="none" w:sz="0" w:space="0" w:color="auto"/>
        <w:right w:val="none" w:sz="0" w:space="0" w:color="auto"/>
      </w:divBdr>
    </w:div>
    <w:div w:id="206918255">
      <w:bodyDiv w:val="1"/>
      <w:marLeft w:val="0"/>
      <w:marRight w:val="0"/>
      <w:marTop w:val="0"/>
      <w:marBottom w:val="0"/>
      <w:divBdr>
        <w:top w:val="none" w:sz="0" w:space="0" w:color="auto"/>
        <w:left w:val="none" w:sz="0" w:space="0" w:color="auto"/>
        <w:bottom w:val="none" w:sz="0" w:space="0" w:color="auto"/>
        <w:right w:val="none" w:sz="0" w:space="0" w:color="auto"/>
      </w:divBdr>
    </w:div>
    <w:div w:id="239412156">
      <w:bodyDiv w:val="1"/>
      <w:marLeft w:val="0"/>
      <w:marRight w:val="0"/>
      <w:marTop w:val="0"/>
      <w:marBottom w:val="0"/>
      <w:divBdr>
        <w:top w:val="none" w:sz="0" w:space="0" w:color="auto"/>
        <w:left w:val="none" w:sz="0" w:space="0" w:color="auto"/>
        <w:bottom w:val="none" w:sz="0" w:space="0" w:color="auto"/>
        <w:right w:val="none" w:sz="0" w:space="0" w:color="auto"/>
      </w:divBdr>
    </w:div>
    <w:div w:id="269359353">
      <w:bodyDiv w:val="1"/>
      <w:marLeft w:val="0"/>
      <w:marRight w:val="0"/>
      <w:marTop w:val="0"/>
      <w:marBottom w:val="0"/>
      <w:divBdr>
        <w:top w:val="none" w:sz="0" w:space="0" w:color="auto"/>
        <w:left w:val="none" w:sz="0" w:space="0" w:color="auto"/>
        <w:bottom w:val="none" w:sz="0" w:space="0" w:color="auto"/>
        <w:right w:val="none" w:sz="0" w:space="0" w:color="auto"/>
      </w:divBdr>
    </w:div>
    <w:div w:id="666901087">
      <w:bodyDiv w:val="1"/>
      <w:marLeft w:val="0"/>
      <w:marRight w:val="0"/>
      <w:marTop w:val="0"/>
      <w:marBottom w:val="0"/>
      <w:divBdr>
        <w:top w:val="none" w:sz="0" w:space="0" w:color="auto"/>
        <w:left w:val="none" w:sz="0" w:space="0" w:color="auto"/>
        <w:bottom w:val="none" w:sz="0" w:space="0" w:color="auto"/>
        <w:right w:val="none" w:sz="0" w:space="0" w:color="auto"/>
      </w:divBdr>
    </w:div>
    <w:div w:id="733744541">
      <w:bodyDiv w:val="1"/>
      <w:marLeft w:val="0"/>
      <w:marRight w:val="0"/>
      <w:marTop w:val="0"/>
      <w:marBottom w:val="0"/>
      <w:divBdr>
        <w:top w:val="none" w:sz="0" w:space="0" w:color="auto"/>
        <w:left w:val="none" w:sz="0" w:space="0" w:color="auto"/>
        <w:bottom w:val="none" w:sz="0" w:space="0" w:color="auto"/>
        <w:right w:val="none" w:sz="0" w:space="0" w:color="auto"/>
      </w:divBdr>
    </w:div>
    <w:div w:id="788744653">
      <w:bodyDiv w:val="1"/>
      <w:marLeft w:val="0"/>
      <w:marRight w:val="0"/>
      <w:marTop w:val="0"/>
      <w:marBottom w:val="0"/>
      <w:divBdr>
        <w:top w:val="none" w:sz="0" w:space="0" w:color="auto"/>
        <w:left w:val="none" w:sz="0" w:space="0" w:color="auto"/>
        <w:bottom w:val="none" w:sz="0" w:space="0" w:color="auto"/>
        <w:right w:val="none" w:sz="0" w:space="0" w:color="auto"/>
      </w:divBdr>
    </w:div>
    <w:div w:id="911047023">
      <w:bodyDiv w:val="1"/>
      <w:marLeft w:val="0"/>
      <w:marRight w:val="0"/>
      <w:marTop w:val="0"/>
      <w:marBottom w:val="0"/>
      <w:divBdr>
        <w:top w:val="none" w:sz="0" w:space="0" w:color="auto"/>
        <w:left w:val="none" w:sz="0" w:space="0" w:color="auto"/>
        <w:bottom w:val="none" w:sz="0" w:space="0" w:color="auto"/>
        <w:right w:val="none" w:sz="0" w:space="0" w:color="auto"/>
      </w:divBdr>
    </w:div>
    <w:div w:id="1083986477">
      <w:bodyDiv w:val="1"/>
      <w:marLeft w:val="0"/>
      <w:marRight w:val="0"/>
      <w:marTop w:val="0"/>
      <w:marBottom w:val="0"/>
      <w:divBdr>
        <w:top w:val="none" w:sz="0" w:space="0" w:color="auto"/>
        <w:left w:val="none" w:sz="0" w:space="0" w:color="auto"/>
        <w:bottom w:val="none" w:sz="0" w:space="0" w:color="auto"/>
        <w:right w:val="none" w:sz="0" w:space="0" w:color="auto"/>
      </w:divBdr>
    </w:div>
    <w:div w:id="1142506704">
      <w:bodyDiv w:val="1"/>
      <w:marLeft w:val="0"/>
      <w:marRight w:val="0"/>
      <w:marTop w:val="0"/>
      <w:marBottom w:val="0"/>
      <w:divBdr>
        <w:top w:val="none" w:sz="0" w:space="0" w:color="auto"/>
        <w:left w:val="none" w:sz="0" w:space="0" w:color="auto"/>
        <w:bottom w:val="none" w:sz="0" w:space="0" w:color="auto"/>
        <w:right w:val="none" w:sz="0" w:space="0" w:color="auto"/>
      </w:divBdr>
    </w:div>
    <w:div w:id="1194536107">
      <w:bodyDiv w:val="1"/>
      <w:marLeft w:val="0"/>
      <w:marRight w:val="0"/>
      <w:marTop w:val="0"/>
      <w:marBottom w:val="0"/>
      <w:divBdr>
        <w:top w:val="none" w:sz="0" w:space="0" w:color="auto"/>
        <w:left w:val="none" w:sz="0" w:space="0" w:color="auto"/>
        <w:bottom w:val="none" w:sz="0" w:space="0" w:color="auto"/>
        <w:right w:val="none" w:sz="0" w:space="0" w:color="auto"/>
      </w:divBdr>
    </w:div>
    <w:div w:id="1455633459">
      <w:bodyDiv w:val="1"/>
      <w:marLeft w:val="0"/>
      <w:marRight w:val="0"/>
      <w:marTop w:val="0"/>
      <w:marBottom w:val="0"/>
      <w:divBdr>
        <w:top w:val="none" w:sz="0" w:space="0" w:color="auto"/>
        <w:left w:val="none" w:sz="0" w:space="0" w:color="auto"/>
        <w:bottom w:val="none" w:sz="0" w:space="0" w:color="auto"/>
        <w:right w:val="none" w:sz="0" w:space="0" w:color="auto"/>
      </w:divBdr>
    </w:div>
    <w:div w:id="1493451429">
      <w:bodyDiv w:val="1"/>
      <w:marLeft w:val="0"/>
      <w:marRight w:val="0"/>
      <w:marTop w:val="0"/>
      <w:marBottom w:val="0"/>
      <w:divBdr>
        <w:top w:val="none" w:sz="0" w:space="0" w:color="auto"/>
        <w:left w:val="none" w:sz="0" w:space="0" w:color="auto"/>
        <w:bottom w:val="none" w:sz="0" w:space="0" w:color="auto"/>
        <w:right w:val="none" w:sz="0" w:space="0" w:color="auto"/>
      </w:divBdr>
    </w:div>
    <w:div w:id="1566793524">
      <w:bodyDiv w:val="1"/>
      <w:marLeft w:val="0"/>
      <w:marRight w:val="0"/>
      <w:marTop w:val="0"/>
      <w:marBottom w:val="0"/>
      <w:divBdr>
        <w:top w:val="none" w:sz="0" w:space="0" w:color="auto"/>
        <w:left w:val="none" w:sz="0" w:space="0" w:color="auto"/>
        <w:bottom w:val="none" w:sz="0" w:space="0" w:color="auto"/>
        <w:right w:val="none" w:sz="0" w:space="0" w:color="auto"/>
      </w:divBdr>
    </w:div>
    <w:div w:id="1605960143">
      <w:bodyDiv w:val="1"/>
      <w:marLeft w:val="0"/>
      <w:marRight w:val="0"/>
      <w:marTop w:val="0"/>
      <w:marBottom w:val="0"/>
      <w:divBdr>
        <w:top w:val="none" w:sz="0" w:space="0" w:color="auto"/>
        <w:left w:val="none" w:sz="0" w:space="0" w:color="auto"/>
        <w:bottom w:val="none" w:sz="0" w:space="0" w:color="auto"/>
        <w:right w:val="none" w:sz="0" w:space="0" w:color="auto"/>
      </w:divBdr>
    </w:div>
    <w:div w:id="1702395419">
      <w:bodyDiv w:val="1"/>
      <w:marLeft w:val="0"/>
      <w:marRight w:val="0"/>
      <w:marTop w:val="0"/>
      <w:marBottom w:val="0"/>
      <w:divBdr>
        <w:top w:val="none" w:sz="0" w:space="0" w:color="auto"/>
        <w:left w:val="none" w:sz="0" w:space="0" w:color="auto"/>
        <w:bottom w:val="none" w:sz="0" w:space="0" w:color="auto"/>
        <w:right w:val="none" w:sz="0" w:space="0" w:color="auto"/>
      </w:divBdr>
    </w:div>
    <w:div w:id="1944993825">
      <w:bodyDiv w:val="1"/>
      <w:marLeft w:val="0"/>
      <w:marRight w:val="0"/>
      <w:marTop w:val="0"/>
      <w:marBottom w:val="0"/>
      <w:divBdr>
        <w:top w:val="none" w:sz="0" w:space="0" w:color="auto"/>
        <w:left w:val="none" w:sz="0" w:space="0" w:color="auto"/>
        <w:bottom w:val="none" w:sz="0" w:space="0" w:color="auto"/>
        <w:right w:val="none" w:sz="0" w:space="0" w:color="auto"/>
      </w:divBdr>
    </w:div>
    <w:div w:id="2007634360">
      <w:bodyDiv w:val="1"/>
      <w:marLeft w:val="0"/>
      <w:marRight w:val="0"/>
      <w:marTop w:val="0"/>
      <w:marBottom w:val="0"/>
      <w:divBdr>
        <w:top w:val="none" w:sz="0" w:space="0" w:color="auto"/>
        <w:left w:val="none" w:sz="0" w:space="0" w:color="auto"/>
        <w:bottom w:val="none" w:sz="0" w:space="0" w:color="auto"/>
        <w:right w:val="none" w:sz="0" w:space="0" w:color="auto"/>
      </w:divBdr>
    </w:div>
    <w:div w:id="2108185244">
      <w:bodyDiv w:val="1"/>
      <w:marLeft w:val="0"/>
      <w:marRight w:val="0"/>
      <w:marTop w:val="0"/>
      <w:marBottom w:val="0"/>
      <w:divBdr>
        <w:top w:val="none" w:sz="0" w:space="0" w:color="auto"/>
        <w:left w:val="none" w:sz="0" w:space="0" w:color="auto"/>
        <w:bottom w:val="none" w:sz="0" w:space="0" w:color="auto"/>
        <w:right w:val="none" w:sz="0" w:space="0" w:color="auto"/>
      </w:divBdr>
    </w:div>
    <w:div w:id="212037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my.gov.sa/ar/content/164" TargetMode="External"/><Relationship Id="rId3" Type="http://schemas.openxmlformats.org/officeDocument/2006/relationships/settings" Target="settings.xml"/><Relationship Id="rId21" Type="http://schemas.openxmlformats.org/officeDocument/2006/relationships/diagramData" Target="diagrams/data3.xml"/><Relationship Id="rId7" Type="http://schemas.openxmlformats.org/officeDocument/2006/relationships/image" Target="media/image2.png"/><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diagramColors" Target="diagrams/colors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yperlink" Target="https://www.projectguru.in/importance-of-strategic-management-to-excel-in-business/"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006A0C-2B46-4BFD-BF2F-EB2EE6972165}" type="doc">
      <dgm:prSet loTypeId="urn:microsoft.com/office/officeart/2008/layout/HorizontalMultiLevelHierarchy" loCatId="hierarchy" qsTypeId="urn:microsoft.com/office/officeart/2005/8/quickstyle/simple1" qsCatId="simple" csTypeId="urn:microsoft.com/office/officeart/2005/8/colors/accent0_3" csCatId="mainScheme" phldr="1"/>
      <dgm:spPr/>
      <dgm:t>
        <a:bodyPr/>
        <a:lstStyle/>
        <a:p>
          <a:pPr rtl="1"/>
          <a:endParaRPr lang="ar-SA"/>
        </a:p>
      </dgm:t>
    </dgm:pt>
    <dgm:pt modelId="{A3893273-18CB-4735-8977-9247276AF016}">
      <dgm:prSet phldrT="[Text]" custT="1"/>
      <dgm:spPr/>
      <dgm:t>
        <a:bodyPr/>
        <a:lstStyle/>
        <a:p>
          <a:pPr rtl="1"/>
          <a:r>
            <a:rPr lang="ar-EG" sz="2400">
              <a:latin typeface="Sakkal Majalla" panose="02000000000000000000" pitchFamily="2" charset="-78"/>
              <a:cs typeface="Sakkal Majalla" panose="02000000000000000000" pitchFamily="2" charset="-78"/>
            </a:rPr>
            <a:t>أهمية التحول الرقمي</a:t>
          </a:r>
          <a:endParaRPr lang="ar-SA" sz="2400">
            <a:latin typeface="Sakkal Majalla" panose="02000000000000000000" pitchFamily="2" charset="-78"/>
            <a:cs typeface="Sakkal Majalla" panose="02000000000000000000" pitchFamily="2" charset="-78"/>
          </a:endParaRPr>
        </a:p>
      </dgm:t>
    </dgm:pt>
    <dgm:pt modelId="{9398F6E0-4F0A-46CF-97F2-39E455F13826}" type="parTrans" cxnId="{54A6F8BC-078A-4121-8842-30195738D1C9}">
      <dgm:prSet/>
      <dgm:spPr/>
      <dgm:t>
        <a:bodyPr/>
        <a:lstStyle/>
        <a:p>
          <a:pPr rtl="1"/>
          <a:endParaRPr lang="ar-SA" sz="1400">
            <a:latin typeface="Sakkal Majalla" panose="02000000000000000000" pitchFamily="2" charset="-78"/>
            <a:cs typeface="Sakkal Majalla" panose="02000000000000000000" pitchFamily="2" charset="-78"/>
          </a:endParaRPr>
        </a:p>
      </dgm:t>
    </dgm:pt>
    <dgm:pt modelId="{63C6E966-F8AC-4EF2-AE73-5899D17386C5}" type="sibTrans" cxnId="{54A6F8BC-078A-4121-8842-30195738D1C9}">
      <dgm:prSet/>
      <dgm:spPr/>
      <dgm:t>
        <a:bodyPr/>
        <a:lstStyle/>
        <a:p>
          <a:pPr rtl="1"/>
          <a:endParaRPr lang="ar-SA" sz="1400">
            <a:latin typeface="Sakkal Majalla" panose="02000000000000000000" pitchFamily="2" charset="-78"/>
            <a:cs typeface="Sakkal Majalla" panose="02000000000000000000" pitchFamily="2" charset="-78"/>
          </a:endParaRPr>
        </a:p>
      </dgm:t>
    </dgm:pt>
    <dgm:pt modelId="{3F527573-DBE1-48CD-B8AF-9D40F3C9AEE5}">
      <dgm:prSet phldrT="[Text]" custT="1"/>
      <dgm:spPr/>
      <dgm:t>
        <a:bodyPr/>
        <a:lstStyle/>
        <a:p>
          <a:pPr rtl="1"/>
          <a:r>
            <a:rPr lang="ar-EG" sz="2400">
              <a:latin typeface="Sakkal Majalla" panose="02000000000000000000" pitchFamily="2" charset="-78"/>
              <a:cs typeface="Sakkal Majalla" panose="02000000000000000000" pitchFamily="2" charset="-78"/>
            </a:rPr>
            <a:t>تقليل الأخطاء</a:t>
          </a:r>
          <a:endParaRPr lang="ar-SA" sz="2400">
            <a:latin typeface="Sakkal Majalla" panose="02000000000000000000" pitchFamily="2" charset="-78"/>
            <a:cs typeface="Sakkal Majalla" panose="02000000000000000000" pitchFamily="2" charset="-78"/>
          </a:endParaRPr>
        </a:p>
      </dgm:t>
    </dgm:pt>
    <dgm:pt modelId="{D206B77E-BC13-4AC3-AFD5-6672DAC08741}" type="parTrans" cxnId="{B7A4D397-C4E5-45AB-AE91-896D52258DBA}">
      <dgm:prSet custT="1"/>
      <dgm:spPr/>
      <dgm:t>
        <a:bodyPr/>
        <a:lstStyle/>
        <a:p>
          <a:pPr rtl="1"/>
          <a:endParaRPr lang="ar-SA" sz="300">
            <a:latin typeface="Sakkal Majalla" panose="02000000000000000000" pitchFamily="2" charset="-78"/>
            <a:cs typeface="Sakkal Majalla" panose="02000000000000000000" pitchFamily="2" charset="-78"/>
          </a:endParaRPr>
        </a:p>
      </dgm:t>
    </dgm:pt>
    <dgm:pt modelId="{AAC0BC50-CDCE-43DC-917B-660AA66EBE6C}" type="sibTrans" cxnId="{B7A4D397-C4E5-45AB-AE91-896D52258DBA}">
      <dgm:prSet/>
      <dgm:spPr/>
      <dgm:t>
        <a:bodyPr/>
        <a:lstStyle/>
        <a:p>
          <a:pPr rtl="1"/>
          <a:endParaRPr lang="ar-SA" sz="1400">
            <a:latin typeface="Sakkal Majalla" panose="02000000000000000000" pitchFamily="2" charset="-78"/>
            <a:cs typeface="Sakkal Majalla" panose="02000000000000000000" pitchFamily="2" charset="-78"/>
          </a:endParaRPr>
        </a:p>
      </dgm:t>
    </dgm:pt>
    <dgm:pt modelId="{0177D15C-1BC7-4CCB-8CE0-EE30B4BC2F15}">
      <dgm:prSet phldrT="[Text]" custT="1"/>
      <dgm:spPr/>
      <dgm:t>
        <a:bodyPr/>
        <a:lstStyle/>
        <a:p>
          <a:pPr rtl="1"/>
          <a:r>
            <a:rPr lang="ar-EG" sz="2400">
              <a:latin typeface="Sakkal Majalla" panose="02000000000000000000" pitchFamily="2" charset="-78"/>
              <a:cs typeface="Sakkal Majalla" panose="02000000000000000000" pitchFamily="2" charset="-78"/>
            </a:rPr>
            <a:t>رفع الانتاجية</a:t>
          </a:r>
          <a:endParaRPr lang="ar-SA" sz="2400">
            <a:latin typeface="Sakkal Majalla" panose="02000000000000000000" pitchFamily="2" charset="-78"/>
            <a:cs typeface="Sakkal Majalla" panose="02000000000000000000" pitchFamily="2" charset="-78"/>
          </a:endParaRPr>
        </a:p>
      </dgm:t>
    </dgm:pt>
    <dgm:pt modelId="{F3D41814-752E-4B4E-A518-BF281F43BFC2}" type="parTrans" cxnId="{436C736C-F9CE-4A8C-B2AF-60BA78BE8B61}">
      <dgm:prSet custT="1"/>
      <dgm:spPr/>
      <dgm:t>
        <a:bodyPr/>
        <a:lstStyle/>
        <a:p>
          <a:pPr rtl="1"/>
          <a:endParaRPr lang="ar-SA" sz="300">
            <a:latin typeface="Sakkal Majalla" panose="02000000000000000000" pitchFamily="2" charset="-78"/>
            <a:cs typeface="Sakkal Majalla" panose="02000000000000000000" pitchFamily="2" charset="-78"/>
          </a:endParaRPr>
        </a:p>
      </dgm:t>
    </dgm:pt>
    <dgm:pt modelId="{1BD94B68-485E-4D1A-8D0D-80E4A9FAFD5F}" type="sibTrans" cxnId="{436C736C-F9CE-4A8C-B2AF-60BA78BE8B61}">
      <dgm:prSet/>
      <dgm:spPr/>
      <dgm:t>
        <a:bodyPr/>
        <a:lstStyle/>
        <a:p>
          <a:pPr rtl="1"/>
          <a:endParaRPr lang="ar-SA" sz="1400">
            <a:latin typeface="Sakkal Majalla" panose="02000000000000000000" pitchFamily="2" charset="-78"/>
            <a:cs typeface="Sakkal Majalla" panose="02000000000000000000" pitchFamily="2" charset="-78"/>
          </a:endParaRPr>
        </a:p>
      </dgm:t>
    </dgm:pt>
    <dgm:pt modelId="{D8C011D5-73E6-4C1A-831A-F04697B0015D}">
      <dgm:prSet phldrT="[Text]" custT="1"/>
      <dgm:spPr/>
      <dgm:t>
        <a:bodyPr/>
        <a:lstStyle/>
        <a:p>
          <a:pPr rtl="1"/>
          <a:r>
            <a:rPr lang="ar-EG" sz="2400">
              <a:latin typeface="Sakkal Majalla" panose="02000000000000000000" pitchFamily="2" charset="-78"/>
              <a:cs typeface="Sakkal Majalla" panose="02000000000000000000" pitchFamily="2" charset="-78"/>
            </a:rPr>
            <a:t>التطوير</a:t>
          </a:r>
          <a:endParaRPr lang="ar-SA" sz="2400">
            <a:latin typeface="Sakkal Majalla" panose="02000000000000000000" pitchFamily="2" charset="-78"/>
            <a:cs typeface="Sakkal Majalla" panose="02000000000000000000" pitchFamily="2" charset="-78"/>
          </a:endParaRPr>
        </a:p>
      </dgm:t>
    </dgm:pt>
    <dgm:pt modelId="{01F02F15-E5AD-4B03-86F4-B5570EFDE059}" type="parTrans" cxnId="{563F57BA-14C0-4D46-B579-9A85C67E528E}">
      <dgm:prSet custT="1"/>
      <dgm:spPr/>
      <dgm:t>
        <a:bodyPr/>
        <a:lstStyle/>
        <a:p>
          <a:pPr rtl="1"/>
          <a:endParaRPr lang="ar-SA" sz="300">
            <a:latin typeface="Sakkal Majalla" panose="02000000000000000000" pitchFamily="2" charset="-78"/>
            <a:cs typeface="Sakkal Majalla" panose="02000000000000000000" pitchFamily="2" charset="-78"/>
          </a:endParaRPr>
        </a:p>
      </dgm:t>
    </dgm:pt>
    <dgm:pt modelId="{90147346-7062-4E72-A03A-FB2DEDF099A3}" type="sibTrans" cxnId="{563F57BA-14C0-4D46-B579-9A85C67E528E}">
      <dgm:prSet/>
      <dgm:spPr/>
      <dgm:t>
        <a:bodyPr/>
        <a:lstStyle/>
        <a:p>
          <a:pPr rtl="1"/>
          <a:endParaRPr lang="ar-SA" sz="1400">
            <a:latin typeface="Sakkal Majalla" panose="02000000000000000000" pitchFamily="2" charset="-78"/>
            <a:cs typeface="Sakkal Majalla" panose="02000000000000000000" pitchFamily="2" charset="-78"/>
          </a:endParaRPr>
        </a:p>
      </dgm:t>
    </dgm:pt>
    <dgm:pt modelId="{693B1B9E-0513-40AA-9F47-B2DDAE34599F}">
      <dgm:prSet phldrT="[Text]" custT="1"/>
      <dgm:spPr/>
      <dgm:t>
        <a:bodyPr/>
        <a:lstStyle/>
        <a:p>
          <a:pPr rtl="1"/>
          <a:r>
            <a:rPr lang="ar-EG" sz="2400">
              <a:latin typeface="Sakkal Majalla" panose="02000000000000000000" pitchFamily="2" charset="-78"/>
              <a:cs typeface="Sakkal Majalla" panose="02000000000000000000" pitchFamily="2" charset="-78"/>
            </a:rPr>
            <a:t>الانتشار</a:t>
          </a:r>
          <a:endParaRPr lang="ar-SA" sz="2400">
            <a:latin typeface="Sakkal Majalla" panose="02000000000000000000" pitchFamily="2" charset="-78"/>
            <a:cs typeface="Sakkal Majalla" panose="02000000000000000000" pitchFamily="2" charset="-78"/>
          </a:endParaRPr>
        </a:p>
      </dgm:t>
    </dgm:pt>
    <dgm:pt modelId="{C3FB197C-A763-44B1-B86C-892F42DD980C}" type="parTrans" cxnId="{0A6AE0A9-72B8-409B-BA5C-2198CD0096EC}">
      <dgm:prSet custT="1"/>
      <dgm:spPr/>
      <dgm:t>
        <a:bodyPr/>
        <a:lstStyle/>
        <a:p>
          <a:pPr rtl="1"/>
          <a:endParaRPr lang="ar-SA" sz="300">
            <a:latin typeface="Sakkal Majalla" panose="02000000000000000000" pitchFamily="2" charset="-78"/>
            <a:cs typeface="Sakkal Majalla" panose="02000000000000000000" pitchFamily="2" charset="-78"/>
          </a:endParaRPr>
        </a:p>
      </dgm:t>
    </dgm:pt>
    <dgm:pt modelId="{CD0115AA-9253-41CC-9B40-677861725E59}" type="sibTrans" cxnId="{0A6AE0A9-72B8-409B-BA5C-2198CD0096EC}">
      <dgm:prSet/>
      <dgm:spPr/>
      <dgm:t>
        <a:bodyPr/>
        <a:lstStyle/>
        <a:p>
          <a:pPr rtl="1"/>
          <a:endParaRPr lang="ar-SA" sz="1400">
            <a:latin typeface="Sakkal Majalla" panose="02000000000000000000" pitchFamily="2" charset="-78"/>
            <a:cs typeface="Sakkal Majalla" panose="02000000000000000000" pitchFamily="2" charset="-78"/>
          </a:endParaRPr>
        </a:p>
      </dgm:t>
    </dgm:pt>
    <dgm:pt modelId="{ABB75A97-49CA-4F16-9AF8-CF010B0BA97F}">
      <dgm:prSet phldrT="[Text]" custT="1"/>
      <dgm:spPr/>
      <dgm:t>
        <a:bodyPr/>
        <a:lstStyle/>
        <a:p>
          <a:pPr rtl="1"/>
          <a:r>
            <a:rPr lang="ar-EG" sz="2400">
              <a:latin typeface="Sakkal Majalla" panose="02000000000000000000" pitchFamily="2" charset="-78"/>
              <a:cs typeface="Sakkal Majalla" panose="02000000000000000000" pitchFamily="2" charset="-78"/>
            </a:rPr>
            <a:t>تحسين الأداء</a:t>
          </a:r>
          <a:endParaRPr lang="ar-SA" sz="2400">
            <a:latin typeface="Sakkal Majalla" panose="02000000000000000000" pitchFamily="2" charset="-78"/>
            <a:cs typeface="Sakkal Majalla" panose="02000000000000000000" pitchFamily="2" charset="-78"/>
          </a:endParaRPr>
        </a:p>
      </dgm:t>
    </dgm:pt>
    <dgm:pt modelId="{349021AB-E579-4583-96FC-F383368BA573}" type="parTrans" cxnId="{637E735F-9864-4152-8648-B70DFFA867D7}">
      <dgm:prSet custT="1"/>
      <dgm:spPr/>
      <dgm:t>
        <a:bodyPr/>
        <a:lstStyle/>
        <a:p>
          <a:pPr rtl="1"/>
          <a:endParaRPr lang="ar-SA" sz="300">
            <a:latin typeface="Sakkal Majalla" panose="02000000000000000000" pitchFamily="2" charset="-78"/>
            <a:cs typeface="Sakkal Majalla" panose="02000000000000000000" pitchFamily="2" charset="-78"/>
          </a:endParaRPr>
        </a:p>
      </dgm:t>
    </dgm:pt>
    <dgm:pt modelId="{877E0475-212E-411C-AFDC-6C134D811961}" type="sibTrans" cxnId="{637E735F-9864-4152-8648-B70DFFA867D7}">
      <dgm:prSet/>
      <dgm:spPr/>
      <dgm:t>
        <a:bodyPr/>
        <a:lstStyle/>
        <a:p>
          <a:pPr rtl="1"/>
          <a:endParaRPr lang="ar-SA" sz="1400">
            <a:latin typeface="Sakkal Majalla" panose="02000000000000000000" pitchFamily="2" charset="-78"/>
            <a:cs typeface="Sakkal Majalla" panose="02000000000000000000" pitchFamily="2" charset="-78"/>
          </a:endParaRPr>
        </a:p>
      </dgm:t>
    </dgm:pt>
    <dgm:pt modelId="{219C6746-9FBD-40C8-ABF1-7731589CE574}" type="pres">
      <dgm:prSet presAssocID="{05006A0C-2B46-4BFD-BF2F-EB2EE6972165}" presName="Name0" presStyleCnt="0">
        <dgm:presLayoutVars>
          <dgm:chPref val="1"/>
          <dgm:dir/>
          <dgm:animOne val="branch"/>
          <dgm:animLvl val="lvl"/>
          <dgm:resizeHandles val="exact"/>
        </dgm:presLayoutVars>
      </dgm:prSet>
      <dgm:spPr/>
    </dgm:pt>
    <dgm:pt modelId="{BBD353E1-D5C9-41E7-84BD-D0A766D29D27}" type="pres">
      <dgm:prSet presAssocID="{A3893273-18CB-4735-8977-9247276AF016}" presName="root1" presStyleCnt="0"/>
      <dgm:spPr/>
    </dgm:pt>
    <dgm:pt modelId="{EEE60C24-BC26-4579-A407-F43B1CC00919}" type="pres">
      <dgm:prSet presAssocID="{A3893273-18CB-4735-8977-9247276AF016}" presName="LevelOneTextNode" presStyleLbl="node0" presStyleIdx="0" presStyleCnt="1">
        <dgm:presLayoutVars>
          <dgm:chPref val="3"/>
        </dgm:presLayoutVars>
      </dgm:prSet>
      <dgm:spPr/>
    </dgm:pt>
    <dgm:pt modelId="{51FBF1BD-7A23-4F51-B4CE-28FD0187F7F0}" type="pres">
      <dgm:prSet presAssocID="{A3893273-18CB-4735-8977-9247276AF016}" presName="level2hierChild" presStyleCnt="0"/>
      <dgm:spPr/>
    </dgm:pt>
    <dgm:pt modelId="{B8D50A29-20A8-4030-99CC-DDCC8D313400}" type="pres">
      <dgm:prSet presAssocID="{D206B77E-BC13-4AC3-AFD5-6672DAC08741}" presName="conn2-1" presStyleLbl="parChTrans1D2" presStyleIdx="0" presStyleCnt="5"/>
      <dgm:spPr/>
    </dgm:pt>
    <dgm:pt modelId="{ED58310F-0D6F-46B2-8806-30ECD0C47C03}" type="pres">
      <dgm:prSet presAssocID="{D206B77E-BC13-4AC3-AFD5-6672DAC08741}" presName="connTx" presStyleLbl="parChTrans1D2" presStyleIdx="0" presStyleCnt="5"/>
      <dgm:spPr/>
    </dgm:pt>
    <dgm:pt modelId="{66E4AD24-6B30-4D3C-8D0F-53A0EABEF269}" type="pres">
      <dgm:prSet presAssocID="{3F527573-DBE1-48CD-B8AF-9D40F3C9AEE5}" presName="root2" presStyleCnt="0"/>
      <dgm:spPr/>
    </dgm:pt>
    <dgm:pt modelId="{9A535725-E7AB-4E7F-A665-E2F3023357EB}" type="pres">
      <dgm:prSet presAssocID="{3F527573-DBE1-48CD-B8AF-9D40F3C9AEE5}" presName="LevelTwoTextNode" presStyleLbl="node2" presStyleIdx="0" presStyleCnt="5">
        <dgm:presLayoutVars>
          <dgm:chPref val="3"/>
        </dgm:presLayoutVars>
      </dgm:prSet>
      <dgm:spPr/>
    </dgm:pt>
    <dgm:pt modelId="{ED87A7B0-A9F5-4B74-B6B7-FDC48B03412E}" type="pres">
      <dgm:prSet presAssocID="{3F527573-DBE1-48CD-B8AF-9D40F3C9AEE5}" presName="level3hierChild" presStyleCnt="0"/>
      <dgm:spPr/>
    </dgm:pt>
    <dgm:pt modelId="{F5F87E7B-7B63-46E1-8E65-BE8793C25505}" type="pres">
      <dgm:prSet presAssocID="{F3D41814-752E-4B4E-A518-BF281F43BFC2}" presName="conn2-1" presStyleLbl="parChTrans1D2" presStyleIdx="1" presStyleCnt="5"/>
      <dgm:spPr/>
    </dgm:pt>
    <dgm:pt modelId="{BF293800-67D5-4F87-87EC-57E459174EB7}" type="pres">
      <dgm:prSet presAssocID="{F3D41814-752E-4B4E-A518-BF281F43BFC2}" presName="connTx" presStyleLbl="parChTrans1D2" presStyleIdx="1" presStyleCnt="5"/>
      <dgm:spPr/>
    </dgm:pt>
    <dgm:pt modelId="{3550882C-64B5-4441-A5C0-A8A0FB29B33C}" type="pres">
      <dgm:prSet presAssocID="{0177D15C-1BC7-4CCB-8CE0-EE30B4BC2F15}" presName="root2" presStyleCnt="0"/>
      <dgm:spPr/>
    </dgm:pt>
    <dgm:pt modelId="{073BAB4C-405C-4065-99A8-CAAA75939F13}" type="pres">
      <dgm:prSet presAssocID="{0177D15C-1BC7-4CCB-8CE0-EE30B4BC2F15}" presName="LevelTwoTextNode" presStyleLbl="node2" presStyleIdx="1" presStyleCnt="5">
        <dgm:presLayoutVars>
          <dgm:chPref val="3"/>
        </dgm:presLayoutVars>
      </dgm:prSet>
      <dgm:spPr/>
    </dgm:pt>
    <dgm:pt modelId="{9E0C672B-2834-42A0-B155-7CFA1B3BBCEF}" type="pres">
      <dgm:prSet presAssocID="{0177D15C-1BC7-4CCB-8CE0-EE30B4BC2F15}" presName="level3hierChild" presStyleCnt="0"/>
      <dgm:spPr/>
    </dgm:pt>
    <dgm:pt modelId="{6A5872BE-F13B-45A1-B481-E569A0518942}" type="pres">
      <dgm:prSet presAssocID="{01F02F15-E5AD-4B03-86F4-B5570EFDE059}" presName="conn2-1" presStyleLbl="parChTrans1D2" presStyleIdx="2" presStyleCnt="5"/>
      <dgm:spPr/>
    </dgm:pt>
    <dgm:pt modelId="{F8C04423-C93E-4AD6-BE76-02E12620DFE1}" type="pres">
      <dgm:prSet presAssocID="{01F02F15-E5AD-4B03-86F4-B5570EFDE059}" presName="connTx" presStyleLbl="parChTrans1D2" presStyleIdx="2" presStyleCnt="5"/>
      <dgm:spPr/>
    </dgm:pt>
    <dgm:pt modelId="{DF027E8E-4719-47DF-9730-660C4733FD62}" type="pres">
      <dgm:prSet presAssocID="{D8C011D5-73E6-4C1A-831A-F04697B0015D}" presName="root2" presStyleCnt="0"/>
      <dgm:spPr/>
    </dgm:pt>
    <dgm:pt modelId="{EF80D7C1-F0DA-4395-B34E-7FFCAAE1AEB0}" type="pres">
      <dgm:prSet presAssocID="{D8C011D5-73E6-4C1A-831A-F04697B0015D}" presName="LevelTwoTextNode" presStyleLbl="node2" presStyleIdx="2" presStyleCnt="5">
        <dgm:presLayoutVars>
          <dgm:chPref val="3"/>
        </dgm:presLayoutVars>
      </dgm:prSet>
      <dgm:spPr/>
    </dgm:pt>
    <dgm:pt modelId="{BE622A19-8A8E-4CB6-B536-49118940921B}" type="pres">
      <dgm:prSet presAssocID="{D8C011D5-73E6-4C1A-831A-F04697B0015D}" presName="level3hierChild" presStyleCnt="0"/>
      <dgm:spPr/>
    </dgm:pt>
    <dgm:pt modelId="{A64133A2-DFDC-4230-8217-2E5C37935937}" type="pres">
      <dgm:prSet presAssocID="{349021AB-E579-4583-96FC-F383368BA573}" presName="conn2-1" presStyleLbl="parChTrans1D2" presStyleIdx="3" presStyleCnt="5"/>
      <dgm:spPr/>
    </dgm:pt>
    <dgm:pt modelId="{EF95DD97-7C8D-4447-A900-4E02B895D734}" type="pres">
      <dgm:prSet presAssocID="{349021AB-E579-4583-96FC-F383368BA573}" presName="connTx" presStyleLbl="parChTrans1D2" presStyleIdx="3" presStyleCnt="5"/>
      <dgm:spPr/>
    </dgm:pt>
    <dgm:pt modelId="{1B97C7A6-6251-4C48-8BD9-3714A67090A5}" type="pres">
      <dgm:prSet presAssocID="{ABB75A97-49CA-4F16-9AF8-CF010B0BA97F}" presName="root2" presStyleCnt="0"/>
      <dgm:spPr/>
    </dgm:pt>
    <dgm:pt modelId="{21CF4AA5-7F3B-48C0-85B5-D7C192EFCBDB}" type="pres">
      <dgm:prSet presAssocID="{ABB75A97-49CA-4F16-9AF8-CF010B0BA97F}" presName="LevelTwoTextNode" presStyleLbl="node2" presStyleIdx="3" presStyleCnt="5">
        <dgm:presLayoutVars>
          <dgm:chPref val="3"/>
        </dgm:presLayoutVars>
      </dgm:prSet>
      <dgm:spPr/>
    </dgm:pt>
    <dgm:pt modelId="{85C7AFC5-101A-4006-9D6F-46423A122788}" type="pres">
      <dgm:prSet presAssocID="{ABB75A97-49CA-4F16-9AF8-CF010B0BA97F}" presName="level3hierChild" presStyleCnt="0"/>
      <dgm:spPr/>
    </dgm:pt>
    <dgm:pt modelId="{81EB1F0C-F167-4D7D-ABE8-F960DE8E1FD6}" type="pres">
      <dgm:prSet presAssocID="{C3FB197C-A763-44B1-B86C-892F42DD980C}" presName="conn2-1" presStyleLbl="parChTrans1D2" presStyleIdx="4" presStyleCnt="5"/>
      <dgm:spPr/>
    </dgm:pt>
    <dgm:pt modelId="{64F953AC-F0CC-4CF2-8CDA-4DCD9BE135E5}" type="pres">
      <dgm:prSet presAssocID="{C3FB197C-A763-44B1-B86C-892F42DD980C}" presName="connTx" presStyleLbl="parChTrans1D2" presStyleIdx="4" presStyleCnt="5"/>
      <dgm:spPr/>
    </dgm:pt>
    <dgm:pt modelId="{EACA3264-EB8C-48F0-AF73-A14200AE38B3}" type="pres">
      <dgm:prSet presAssocID="{693B1B9E-0513-40AA-9F47-B2DDAE34599F}" presName="root2" presStyleCnt="0"/>
      <dgm:spPr/>
    </dgm:pt>
    <dgm:pt modelId="{137600D5-A71B-4543-9F26-F817C79B298A}" type="pres">
      <dgm:prSet presAssocID="{693B1B9E-0513-40AA-9F47-B2DDAE34599F}" presName="LevelTwoTextNode" presStyleLbl="node2" presStyleIdx="4" presStyleCnt="5">
        <dgm:presLayoutVars>
          <dgm:chPref val="3"/>
        </dgm:presLayoutVars>
      </dgm:prSet>
      <dgm:spPr/>
    </dgm:pt>
    <dgm:pt modelId="{11671F5E-9B0B-48A7-B5D6-AC9B659E38FC}" type="pres">
      <dgm:prSet presAssocID="{693B1B9E-0513-40AA-9F47-B2DDAE34599F}" presName="level3hierChild" presStyleCnt="0"/>
      <dgm:spPr/>
    </dgm:pt>
  </dgm:ptLst>
  <dgm:cxnLst>
    <dgm:cxn modelId="{E6774502-E672-4270-8873-600B27CC1638}" type="presOf" srcId="{693B1B9E-0513-40AA-9F47-B2DDAE34599F}" destId="{137600D5-A71B-4543-9F26-F817C79B298A}" srcOrd="0" destOrd="0" presId="urn:microsoft.com/office/officeart/2008/layout/HorizontalMultiLevelHierarchy"/>
    <dgm:cxn modelId="{85127D17-74EF-411D-B3AA-C10F055E68E6}" type="presOf" srcId="{D8C011D5-73E6-4C1A-831A-F04697B0015D}" destId="{EF80D7C1-F0DA-4395-B34E-7FFCAAE1AEB0}" srcOrd="0" destOrd="0" presId="urn:microsoft.com/office/officeart/2008/layout/HorizontalMultiLevelHierarchy"/>
    <dgm:cxn modelId="{637E735F-9864-4152-8648-B70DFFA867D7}" srcId="{A3893273-18CB-4735-8977-9247276AF016}" destId="{ABB75A97-49CA-4F16-9AF8-CF010B0BA97F}" srcOrd="3" destOrd="0" parTransId="{349021AB-E579-4583-96FC-F383368BA573}" sibTransId="{877E0475-212E-411C-AFDC-6C134D811961}"/>
    <dgm:cxn modelId="{90AC8C5F-558E-4127-9951-690BB6002437}" type="presOf" srcId="{F3D41814-752E-4B4E-A518-BF281F43BFC2}" destId="{BF293800-67D5-4F87-87EC-57E459174EB7}" srcOrd="1" destOrd="0" presId="urn:microsoft.com/office/officeart/2008/layout/HorizontalMultiLevelHierarchy"/>
    <dgm:cxn modelId="{CDCF2F42-A607-416F-94FA-32F23955FA5F}" type="presOf" srcId="{D206B77E-BC13-4AC3-AFD5-6672DAC08741}" destId="{B8D50A29-20A8-4030-99CC-DDCC8D313400}" srcOrd="0" destOrd="0" presId="urn:microsoft.com/office/officeart/2008/layout/HorizontalMultiLevelHierarchy"/>
    <dgm:cxn modelId="{436C736C-F9CE-4A8C-B2AF-60BA78BE8B61}" srcId="{A3893273-18CB-4735-8977-9247276AF016}" destId="{0177D15C-1BC7-4CCB-8CE0-EE30B4BC2F15}" srcOrd="1" destOrd="0" parTransId="{F3D41814-752E-4B4E-A518-BF281F43BFC2}" sibTransId="{1BD94B68-485E-4D1A-8D0D-80E4A9FAFD5F}"/>
    <dgm:cxn modelId="{D9FB766F-95A9-4A4C-BF25-70C6CA03832B}" type="presOf" srcId="{A3893273-18CB-4735-8977-9247276AF016}" destId="{EEE60C24-BC26-4579-A407-F43B1CC00919}" srcOrd="0" destOrd="0" presId="urn:microsoft.com/office/officeart/2008/layout/HorizontalMultiLevelHierarchy"/>
    <dgm:cxn modelId="{8F97C64F-6425-4D63-8355-F542C817A20D}" type="presOf" srcId="{01F02F15-E5AD-4B03-86F4-B5570EFDE059}" destId="{F8C04423-C93E-4AD6-BE76-02E12620DFE1}" srcOrd="1" destOrd="0" presId="urn:microsoft.com/office/officeart/2008/layout/HorizontalMultiLevelHierarchy"/>
    <dgm:cxn modelId="{248C8051-548B-46DE-968F-919509074648}" type="presOf" srcId="{F3D41814-752E-4B4E-A518-BF281F43BFC2}" destId="{F5F87E7B-7B63-46E1-8E65-BE8793C25505}" srcOrd="0" destOrd="0" presId="urn:microsoft.com/office/officeart/2008/layout/HorizontalMultiLevelHierarchy"/>
    <dgm:cxn modelId="{AA3DBE53-922B-419C-8071-0729CE6C76C4}" type="presOf" srcId="{349021AB-E579-4583-96FC-F383368BA573}" destId="{EF95DD97-7C8D-4447-A900-4E02B895D734}" srcOrd="1" destOrd="0" presId="urn:microsoft.com/office/officeart/2008/layout/HorizontalMultiLevelHierarchy"/>
    <dgm:cxn modelId="{A71CEE77-64B3-4D77-831C-5D2AFBB94E1C}" type="presOf" srcId="{C3FB197C-A763-44B1-B86C-892F42DD980C}" destId="{81EB1F0C-F167-4D7D-ABE8-F960DE8E1FD6}" srcOrd="0" destOrd="0" presId="urn:microsoft.com/office/officeart/2008/layout/HorizontalMultiLevelHierarchy"/>
    <dgm:cxn modelId="{B7A4D397-C4E5-45AB-AE91-896D52258DBA}" srcId="{A3893273-18CB-4735-8977-9247276AF016}" destId="{3F527573-DBE1-48CD-B8AF-9D40F3C9AEE5}" srcOrd="0" destOrd="0" parTransId="{D206B77E-BC13-4AC3-AFD5-6672DAC08741}" sibTransId="{AAC0BC50-CDCE-43DC-917B-660AA66EBE6C}"/>
    <dgm:cxn modelId="{0A9BCF99-E4F6-4A72-82A8-77804D5FCFD0}" type="presOf" srcId="{3F527573-DBE1-48CD-B8AF-9D40F3C9AEE5}" destId="{9A535725-E7AB-4E7F-A665-E2F3023357EB}" srcOrd="0" destOrd="0" presId="urn:microsoft.com/office/officeart/2008/layout/HorizontalMultiLevelHierarchy"/>
    <dgm:cxn modelId="{3D422C9C-1F4E-4A94-8314-CD51243727FE}" type="presOf" srcId="{349021AB-E579-4583-96FC-F383368BA573}" destId="{A64133A2-DFDC-4230-8217-2E5C37935937}" srcOrd="0" destOrd="0" presId="urn:microsoft.com/office/officeart/2008/layout/HorizontalMultiLevelHierarchy"/>
    <dgm:cxn modelId="{E1CFC8A1-6D50-44BB-98D1-908E342F5781}" type="presOf" srcId="{0177D15C-1BC7-4CCB-8CE0-EE30B4BC2F15}" destId="{073BAB4C-405C-4065-99A8-CAAA75939F13}" srcOrd="0" destOrd="0" presId="urn:microsoft.com/office/officeart/2008/layout/HorizontalMultiLevelHierarchy"/>
    <dgm:cxn modelId="{0A6AE0A9-72B8-409B-BA5C-2198CD0096EC}" srcId="{A3893273-18CB-4735-8977-9247276AF016}" destId="{693B1B9E-0513-40AA-9F47-B2DDAE34599F}" srcOrd="4" destOrd="0" parTransId="{C3FB197C-A763-44B1-B86C-892F42DD980C}" sibTransId="{CD0115AA-9253-41CC-9B40-677861725E59}"/>
    <dgm:cxn modelId="{6E7310AA-24F4-4E74-9584-0E50A4128E9A}" type="presOf" srcId="{C3FB197C-A763-44B1-B86C-892F42DD980C}" destId="{64F953AC-F0CC-4CF2-8CDA-4DCD9BE135E5}" srcOrd="1" destOrd="0" presId="urn:microsoft.com/office/officeart/2008/layout/HorizontalMultiLevelHierarchy"/>
    <dgm:cxn modelId="{563F57BA-14C0-4D46-B579-9A85C67E528E}" srcId="{A3893273-18CB-4735-8977-9247276AF016}" destId="{D8C011D5-73E6-4C1A-831A-F04697B0015D}" srcOrd="2" destOrd="0" parTransId="{01F02F15-E5AD-4B03-86F4-B5570EFDE059}" sibTransId="{90147346-7062-4E72-A03A-FB2DEDF099A3}"/>
    <dgm:cxn modelId="{54A6F8BC-078A-4121-8842-30195738D1C9}" srcId="{05006A0C-2B46-4BFD-BF2F-EB2EE6972165}" destId="{A3893273-18CB-4735-8977-9247276AF016}" srcOrd="0" destOrd="0" parTransId="{9398F6E0-4F0A-46CF-97F2-39E455F13826}" sibTransId="{63C6E966-F8AC-4EF2-AE73-5899D17386C5}"/>
    <dgm:cxn modelId="{D1FDE5C4-94DE-4B3A-B636-80821901F479}" type="presOf" srcId="{ABB75A97-49CA-4F16-9AF8-CF010B0BA97F}" destId="{21CF4AA5-7F3B-48C0-85B5-D7C192EFCBDB}" srcOrd="0" destOrd="0" presId="urn:microsoft.com/office/officeart/2008/layout/HorizontalMultiLevelHierarchy"/>
    <dgm:cxn modelId="{1CBD24D5-960E-42C7-95C9-D27B001FE0FD}" type="presOf" srcId="{D206B77E-BC13-4AC3-AFD5-6672DAC08741}" destId="{ED58310F-0D6F-46B2-8806-30ECD0C47C03}" srcOrd="1" destOrd="0" presId="urn:microsoft.com/office/officeart/2008/layout/HorizontalMultiLevelHierarchy"/>
    <dgm:cxn modelId="{746135EC-63E3-47E1-BBEE-4CBBD347A4EB}" type="presOf" srcId="{05006A0C-2B46-4BFD-BF2F-EB2EE6972165}" destId="{219C6746-9FBD-40C8-ABF1-7731589CE574}" srcOrd="0" destOrd="0" presId="urn:microsoft.com/office/officeart/2008/layout/HorizontalMultiLevelHierarchy"/>
    <dgm:cxn modelId="{CEE744F6-90BE-45FF-A74C-28652825D8F9}" type="presOf" srcId="{01F02F15-E5AD-4B03-86F4-B5570EFDE059}" destId="{6A5872BE-F13B-45A1-B481-E569A0518942}" srcOrd="0" destOrd="0" presId="urn:microsoft.com/office/officeart/2008/layout/HorizontalMultiLevelHierarchy"/>
    <dgm:cxn modelId="{0C0D1F76-9463-491C-9DA4-35B462FDFAE4}" type="presParOf" srcId="{219C6746-9FBD-40C8-ABF1-7731589CE574}" destId="{BBD353E1-D5C9-41E7-84BD-D0A766D29D27}" srcOrd="0" destOrd="0" presId="urn:microsoft.com/office/officeart/2008/layout/HorizontalMultiLevelHierarchy"/>
    <dgm:cxn modelId="{5D544848-D13C-4DE9-BFC0-2F96975830F7}" type="presParOf" srcId="{BBD353E1-D5C9-41E7-84BD-D0A766D29D27}" destId="{EEE60C24-BC26-4579-A407-F43B1CC00919}" srcOrd="0" destOrd="0" presId="urn:microsoft.com/office/officeart/2008/layout/HorizontalMultiLevelHierarchy"/>
    <dgm:cxn modelId="{8480656E-5A6E-4E71-B4E7-4D373FC8473A}" type="presParOf" srcId="{BBD353E1-D5C9-41E7-84BD-D0A766D29D27}" destId="{51FBF1BD-7A23-4F51-B4CE-28FD0187F7F0}" srcOrd="1" destOrd="0" presId="urn:microsoft.com/office/officeart/2008/layout/HorizontalMultiLevelHierarchy"/>
    <dgm:cxn modelId="{FE218278-61B4-4B49-BEE6-F6A33726B1A1}" type="presParOf" srcId="{51FBF1BD-7A23-4F51-B4CE-28FD0187F7F0}" destId="{B8D50A29-20A8-4030-99CC-DDCC8D313400}" srcOrd="0" destOrd="0" presId="urn:microsoft.com/office/officeart/2008/layout/HorizontalMultiLevelHierarchy"/>
    <dgm:cxn modelId="{1B037373-DC6D-4520-9B62-03CF50226A3B}" type="presParOf" srcId="{B8D50A29-20A8-4030-99CC-DDCC8D313400}" destId="{ED58310F-0D6F-46B2-8806-30ECD0C47C03}" srcOrd="0" destOrd="0" presId="urn:microsoft.com/office/officeart/2008/layout/HorizontalMultiLevelHierarchy"/>
    <dgm:cxn modelId="{9599F321-45FA-499F-AAAD-79AC36A5068B}" type="presParOf" srcId="{51FBF1BD-7A23-4F51-B4CE-28FD0187F7F0}" destId="{66E4AD24-6B30-4D3C-8D0F-53A0EABEF269}" srcOrd="1" destOrd="0" presId="urn:microsoft.com/office/officeart/2008/layout/HorizontalMultiLevelHierarchy"/>
    <dgm:cxn modelId="{D0947A80-113C-44AF-A2DB-8AF90C7ABA70}" type="presParOf" srcId="{66E4AD24-6B30-4D3C-8D0F-53A0EABEF269}" destId="{9A535725-E7AB-4E7F-A665-E2F3023357EB}" srcOrd="0" destOrd="0" presId="urn:microsoft.com/office/officeart/2008/layout/HorizontalMultiLevelHierarchy"/>
    <dgm:cxn modelId="{496DB685-158E-45BE-943D-C4B2D4A357CE}" type="presParOf" srcId="{66E4AD24-6B30-4D3C-8D0F-53A0EABEF269}" destId="{ED87A7B0-A9F5-4B74-B6B7-FDC48B03412E}" srcOrd="1" destOrd="0" presId="urn:microsoft.com/office/officeart/2008/layout/HorizontalMultiLevelHierarchy"/>
    <dgm:cxn modelId="{6C8657CF-FF36-49D1-84EF-FE54FE70F3D3}" type="presParOf" srcId="{51FBF1BD-7A23-4F51-B4CE-28FD0187F7F0}" destId="{F5F87E7B-7B63-46E1-8E65-BE8793C25505}" srcOrd="2" destOrd="0" presId="urn:microsoft.com/office/officeart/2008/layout/HorizontalMultiLevelHierarchy"/>
    <dgm:cxn modelId="{63157F8B-656E-40FC-A29E-2920A22E489A}" type="presParOf" srcId="{F5F87E7B-7B63-46E1-8E65-BE8793C25505}" destId="{BF293800-67D5-4F87-87EC-57E459174EB7}" srcOrd="0" destOrd="0" presId="urn:microsoft.com/office/officeart/2008/layout/HorizontalMultiLevelHierarchy"/>
    <dgm:cxn modelId="{3CF058BC-9A4C-48FE-B7D6-9D810D94786A}" type="presParOf" srcId="{51FBF1BD-7A23-4F51-B4CE-28FD0187F7F0}" destId="{3550882C-64B5-4441-A5C0-A8A0FB29B33C}" srcOrd="3" destOrd="0" presId="urn:microsoft.com/office/officeart/2008/layout/HorizontalMultiLevelHierarchy"/>
    <dgm:cxn modelId="{0627A2DE-C986-4391-A912-4B9C179133A6}" type="presParOf" srcId="{3550882C-64B5-4441-A5C0-A8A0FB29B33C}" destId="{073BAB4C-405C-4065-99A8-CAAA75939F13}" srcOrd="0" destOrd="0" presId="urn:microsoft.com/office/officeart/2008/layout/HorizontalMultiLevelHierarchy"/>
    <dgm:cxn modelId="{0E7FA4E4-D549-455F-85A6-47C2B1FB6DD3}" type="presParOf" srcId="{3550882C-64B5-4441-A5C0-A8A0FB29B33C}" destId="{9E0C672B-2834-42A0-B155-7CFA1B3BBCEF}" srcOrd="1" destOrd="0" presId="urn:microsoft.com/office/officeart/2008/layout/HorizontalMultiLevelHierarchy"/>
    <dgm:cxn modelId="{52361954-A49D-4C91-B7E2-0E94455CDAE0}" type="presParOf" srcId="{51FBF1BD-7A23-4F51-B4CE-28FD0187F7F0}" destId="{6A5872BE-F13B-45A1-B481-E569A0518942}" srcOrd="4" destOrd="0" presId="urn:microsoft.com/office/officeart/2008/layout/HorizontalMultiLevelHierarchy"/>
    <dgm:cxn modelId="{C28C7EEC-AABA-40F7-AC8A-E6999C52B40E}" type="presParOf" srcId="{6A5872BE-F13B-45A1-B481-E569A0518942}" destId="{F8C04423-C93E-4AD6-BE76-02E12620DFE1}" srcOrd="0" destOrd="0" presId="urn:microsoft.com/office/officeart/2008/layout/HorizontalMultiLevelHierarchy"/>
    <dgm:cxn modelId="{4B9DECE2-EDDB-4847-BE4F-E748F686E6E9}" type="presParOf" srcId="{51FBF1BD-7A23-4F51-B4CE-28FD0187F7F0}" destId="{DF027E8E-4719-47DF-9730-660C4733FD62}" srcOrd="5" destOrd="0" presId="urn:microsoft.com/office/officeart/2008/layout/HorizontalMultiLevelHierarchy"/>
    <dgm:cxn modelId="{29960354-C9AB-461E-82C4-C44F9B8984BF}" type="presParOf" srcId="{DF027E8E-4719-47DF-9730-660C4733FD62}" destId="{EF80D7C1-F0DA-4395-B34E-7FFCAAE1AEB0}" srcOrd="0" destOrd="0" presId="urn:microsoft.com/office/officeart/2008/layout/HorizontalMultiLevelHierarchy"/>
    <dgm:cxn modelId="{268DD5FB-77BC-4BB5-B53D-342B76B264A7}" type="presParOf" srcId="{DF027E8E-4719-47DF-9730-660C4733FD62}" destId="{BE622A19-8A8E-4CB6-B536-49118940921B}" srcOrd="1" destOrd="0" presId="urn:microsoft.com/office/officeart/2008/layout/HorizontalMultiLevelHierarchy"/>
    <dgm:cxn modelId="{CE7F3EB3-58CE-49AA-9E40-68018BE3B5EE}" type="presParOf" srcId="{51FBF1BD-7A23-4F51-B4CE-28FD0187F7F0}" destId="{A64133A2-DFDC-4230-8217-2E5C37935937}" srcOrd="6" destOrd="0" presId="urn:microsoft.com/office/officeart/2008/layout/HorizontalMultiLevelHierarchy"/>
    <dgm:cxn modelId="{A4CED5EA-E918-458A-BC7D-61BF42B8E751}" type="presParOf" srcId="{A64133A2-DFDC-4230-8217-2E5C37935937}" destId="{EF95DD97-7C8D-4447-A900-4E02B895D734}" srcOrd="0" destOrd="0" presId="urn:microsoft.com/office/officeart/2008/layout/HorizontalMultiLevelHierarchy"/>
    <dgm:cxn modelId="{51460AFF-347D-4E31-8C2D-9893AF094FBA}" type="presParOf" srcId="{51FBF1BD-7A23-4F51-B4CE-28FD0187F7F0}" destId="{1B97C7A6-6251-4C48-8BD9-3714A67090A5}" srcOrd="7" destOrd="0" presId="urn:microsoft.com/office/officeart/2008/layout/HorizontalMultiLevelHierarchy"/>
    <dgm:cxn modelId="{EACA4197-093C-484D-9DCB-93EA7F6C2F57}" type="presParOf" srcId="{1B97C7A6-6251-4C48-8BD9-3714A67090A5}" destId="{21CF4AA5-7F3B-48C0-85B5-D7C192EFCBDB}" srcOrd="0" destOrd="0" presId="urn:microsoft.com/office/officeart/2008/layout/HorizontalMultiLevelHierarchy"/>
    <dgm:cxn modelId="{11D15022-2D68-4F3B-B8B4-6C674F83D995}" type="presParOf" srcId="{1B97C7A6-6251-4C48-8BD9-3714A67090A5}" destId="{85C7AFC5-101A-4006-9D6F-46423A122788}" srcOrd="1" destOrd="0" presId="urn:microsoft.com/office/officeart/2008/layout/HorizontalMultiLevelHierarchy"/>
    <dgm:cxn modelId="{80DA79F6-E21A-4C91-8DA1-FBE88D92FA97}" type="presParOf" srcId="{51FBF1BD-7A23-4F51-B4CE-28FD0187F7F0}" destId="{81EB1F0C-F167-4D7D-ABE8-F960DE8E1FD6}" srcOrd="8" destOrd="0" presId="urn:microsoft.com/office/officeart/2008/layout/HorizontalMultiLevelHierarchy"/>
    <dgm:cxn modelId="{182AF255-B728-460D-B9B2-D93830FD6656}" type="presParOf" srcId="{81EB1F0C-F167-4D7D-ABE8-F960DE8E1FD6}" destId="{64F953AC-F0CC-4CF2-8CDA-4DCD9BE135E5}" srcOrd="0" destOrd="0" presId="urn:microsoft.com/office/officeart/2008/layout/HorizontalMultiLevelHierarchy"/>
    <dgm:cxn modelId="{1E6A9F10-1995-4D9F-9444-8583D659FD3B}" type="presParOf" srcId="{51FBF1BD-7A23-4F51-B4CE-28FD0187F7F0}" destId="{EACA3264-EB8C-48F0-AF73-A14200AE38B3}" srcOrd="9" destOrd="0" presId="urn:microsoft.com/office/officeart/2008/layout/HorizontalMultiLevelHierarchy"/>
    <dgm:cxn modelId="{51E4653E-0962-49A6-9283-900392DB0A26}" type="presParOf" srcId="{EACA3264-EB8C-48F0-AF73-A14200AE38B3}" destId="{137600D5-A71B-4543-9F26-F817C79B298A}" srcOrd="0" destOrd="0" presId="urn:microsoft.com/office/officeart/2008/layout/HorizontalMultiLevelHierarchy"/>
    <dgm:cxn modelId="{2D4C4A3B-9C9F-436C-81BC-F7FC8A1AEDD9}" type="presParOf" srcId="{EACA3264-EB8C-48F0-AF73-A14200AE38B3}" destId="{11671F5E-9B0B-48A7-B5D6-AC9B659E38FC}" srcOrd="1" destOrd="0" presId="urn:microsoft.com/office/officeart/2008/layout/HorizontalMultiLevelHierarchy"/>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0532E4-C241-45CD-A573-EA5301BC9BC5}" type="doc">
      <dgm:prSet loTypeId="urn:microsoft.com/office/officeart/2005/8/layout/cycle3" loCatId="cycle" qsTypeId="urn:microsoft.com/office/officeart/2005/8/quickstyle/simple1" qsCatId="simple" csTypeId="urn:microsoft.com/office/officeart/2005/8/colors/accent0_3" csCatId="mainScheme" phldr="1"/>
      <dgm:spPr/>
      <dgm:t>
        <a:bodyPr/>
        <a:lstStyle/>
        <a:p>
          <a:pPr rtl="1"/>
          <a:endParaRPr lang="ar-SA"/>
        </a:p>
      </dgm:t>
    </dgm:pt>
    <dgm:pt modelId="{F5FDC5D6-5CAF-40DF-9B1F-C53E32D24FE8}">
      <dgm:prSet phldrT="[Text]"/>
      <dgm:spPr>
        <a:xfrm>
          <a:off x="0" y="0"/>
          <a:ext cx="4224528" cy="495913"/>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الاستجابة</a:t>
          </a:r>
          <a:endParaRPr lang="ar-SA">
            <a:solidFill>
              <a:sysClr val="window" lastClr="FFFFFF"/>
            </a:solidFill>
            <a:latin typeface="Calibri" panose="020F0502020204030204"/>
            <a:ea typeface="+mn-ea"/>
            <a:cs typeface="Arial" panose="020B0604020202020204" pitchFamily="34" charset="0"/>
          </a:endParaRPr>
        </a:p>
      </dgm:t>
    </dgm:pt>
    <dgm:pt modelId="{61D22AF1-7459-4D3C-A92A-AA6133A7E561}" type="parTrans" cxnId="{1145EF72-5A21-4D2F-9DFC-1825256CAD2B}">
      <dgm:prSet/>
      <dgm:spPr/>
      <dgm:t>
        <a:bodyPr/>
        <a:lstStyle/>
        <a:p>
          <a:pPr rtl="1"/>
          <a:endParaRPr lang="ar-SA"/>
        </a:p>
      </dgm:t>
    </dgm:pt>
    <dgm:pt modelId="{2C8C832F-032D-4E4B-8212-B48AE07FB8C0}" type="sibTrans" cxnId="{1145EF72-5A21-4D2F-9DFC-1825256CAD2B}">
      <dgm:prSet/>
      <dgm:spPr>
        <a:xfrm>
          <a:off x="3902184" y="362292"/>
          <a:ext cx="322343" cy="322343"/>
        </a:xfrm>
        <a:solidFill>
          <a:srgbClr val="44546A">
            <a:alpha val="90000"/>
            <a:tint val="40000"/>
            <a:hueOff val="0"/>
            <a:satOff val="0"/>
            <a:lumOff val="0"/>
            <a:alphaOff val="0"/>
          </a:srgbClr>
        </a:solidFill>
        <a:ln w="12700" cap="flat" cmpd="sng" algn="ctr">
          <a:solidFill>
            <a:srgbClr val="44546A">
              <a:alpha val="90000"/>
              <a:tint val="4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7F49021-C25D-4DB2-A99A-4D44CE4745EA}">
      <dgm:prSet phldrT="[Text]"/>
      <dgm:spPr>
        <a:xfrm>
          <a:off x="315468" y="564790"/>
          <a:ext cx="4224528" cy="495913"/>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الموثوقية</a:t>
          </a:r>
          <a:endParaRPr lang="ar-SA">
            <a:solidFill>
              <a:sysClr val="window" lastClr="FFFFFF"/>
            </a:solidFill>
            <a:latin typeface="Calibri" panose="020F0502020204030204"/>
            <a:ea typeface="+mn-ea"/>
            <a:cs typeface="Arial" panose="020B0604020202020204" pitchFamily="34" charset="0"/>
          </a:endParaRPr>
        </a:p>
      </dgm:t>
    </dgm:pt>
    <dgm:pt modelId="{7EFED97C-E81C-4F02-8758-A3C0075B1C93}" type="parTrans" cxnId="{4A881C50-4336-4385-90C3-9D2BA8F2E335}">
      <dgm:prSet/>
      <dgm:spPr/>
      <dgm:t>
        <a:bodyPr/>
        <a:lstStyle/>
        <a:p>
          <a:pPr rtl="1"/>
          <a:endParaRPr lang="ar-SA"/>
        </a:p>
      </dgm:t>
    </dgm:pt>
    <dgm:pt modelId="{289497FB-C5DA-4E9E-A5B1-9D500E4B2435}" type="sibTrans" cxnId="{4A881C50-4336-4385-90C3-9D2BA8F2E335}">
      <dgm:prSet/>
      <dgm:spPr>
        <a:xfrm>
          <a:off x="4217652" y="927082"/>
          <a:ext cx="322343" cy="322343"/>
        </a:xfrm>
        <a:prstGeom prst="downArrow">
          <a:avLst>
            <a:gd name="adj1" fmla="val 55000"/>
            <a:gd name="adj2" fmla="val 45000"/>
          </a:avLst>
        </a:prstGeom>
        <a:solidFill>
          <a:srgbClr val="44546A">
            <a:alpha val="90000"/>
            <a:tint val="40000"/>
            <a:hueOff val="0"/>
            <a:satOff val="0"/>
            <a:lumOff val="0"/>
            <a:alphaOff val="0"/>
          </a:srgbClr>
        </a:solidFill>
        <a:ln w="12700" cap="flat" cmpd="sng" algn="ctr">
          <a:solidFill>
            <a:srgbClr val="44546A">
              <a:alpha val="90000"/>
              <a:tint val="4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A3DCD4D-4C2C-4EBA-B2B5-E694C2DCCF8C}">
      <dgm:prSet phldrT="[Text]"/>
      <dgm:spPr>
        <a:xfrm>
          <a:off x="630935" y="1129580"/>
          <a:ext cx="4224528" cy="495913"/>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الأمن والسلامة</a:t>
          </a:r>
          <a:endParaRPr lang="ar-SA">
            <a:solidFill>
              <a:sysClr val="window" lastClr="FFFFFF"/>
            </a:solidFill>
            <a:latin typeface="Calibri" panose="020F0502020204030204"/>
            <a:ea typeface="+mn-ea"/>
            <a:cs typeface="Arial" panose="020B0604020202020204" pitchFamily="34" charset="0"/>
          </a:endParaRPr>
        </a:p>
      </dgm:t>
    </dgm:pt>
    <dgm:pt modelId="{17AB90C5-1123-47E5-BD33-12B9C331ADEE}" type="parTrans" cxnId="{BB3BC3EC-3304-4B3E-AC9E-A7E0664E5482}">
      <dgm:prSet/>
      <dgm:spPr/>
      <dgm:t>
        <a:bodyPr/>
        <a:lstStyle/>
        <a:p>
          <a:pPr rtl="1"/>
          <a:endParaRPr lang="ar-SA"/>
        </a:p>
      </dgm:t>
    </dgm:pt>
    <dgm:pt modelId="{713345FB-A11D-44C4-832C-AAB5815A1145}" type="sibTrans" cxnId="{BB3BC3EC-3304-4B3E-AC9E-A7E0664E5482}">
      <dgm:prSet/>
      <dgm:spPr>
        <a:xfrm>
          <a:off x="4533120" y="1483607"/>
          <a:ext cx="322343" cy="322343"/>
        </a:xfrm>
        <a:prstGeom prst="downArrow">
          <a:avLst>
            <a:gd name="adj1" fmla="val 55000"/>
            <a:gd name="adj2" fmla="val 45000"/>
          </a:avLst>
        </a:prstGeom>
        <a:solidFill>
          <a:srgbClr val="44546A">
            <a:alpha val="90000"/>
            <a:tint val="40000"/>
            <a:hueOff val="0"/>
            <a:satOff val="0"/>
            <a:lumOff val="0"/>
            <a:alphaOff val="0"/>
          </a:srgbClr>
        </a:solidFill>
        <a:ln w="12700" cap="flat" cmpd="sng" algn="ctr">
          <a:solidFill>
            <a:srgbClr val="44546A">
              <a:alpha val="90000"/>
              <a:tint val="4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9420513-E7C6-4D2F-A562-63ECF33878C6}">
      <dgm:prSet phldrT="[Text]"/>
      <dgm:spPr>
        <a:xfrm>
          <a:off x="946404" y="1694371"/>
          <a:ext cx="4224528" cy="495913"/>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التواصل</a:t>
          </a:r>
          <a:endParaRPr lang="ar-SA">
            <a:solidFill>
              <a:sysClr val="window" lastClr="FFFFFF"/>
            </a:solidFill>
            <a:latin typeface="Calibri" panose="020F0502020204030204"/>
            <a:ea typeface="+mn-ea"/>
            <a:cs typeface="Arial" panose="020B0604020202020204" pitchFamily="34" charset="0"/>
          </a:endParaRPr>
        </a:p>
      </dgm:t>
    </dgm:pt>
    <dgm:pt modelId="{C59C363B-A674-45F5-9716-5D58073C2B6B}" type="parTrans" cxnId="{0AFA38CF-83E3-4848-A0DD-96D80184861C}">
      <dgm:prSet/>
      <dgm:spPr/>
      <dgm:t>
        <a:bodyPr/>
        <a:lstStyle/>
        <a:p>
          <a:pPr rtl="1"/>
          <a:endParaRPr lang="ar-SA"/>
        </a:p>
      </dgm:t>
    </dgm:pt>
    <dgm:pt modelId="{A97C6947-BDF4-45A3-95D0-13B657882F33}" type="sibTrans" cxnId="{0AFA38CF-83E3-4848-A0DD-96D80184861C}">
      <dgm:prSet/>
      <dgm:spPr>
        <a:xfrm>
          <a:off x="4848588" y="2053908"/>
          <a:ext cx="322343" cy="322343"/>
        </a:xfrm>
        <a:prstGeom prst="downArrow">
          <a:avLst>
            <a:gd name="adj1" fmla="val 55000"/>
            <a:gd name="adj2" fmla="val 45000"/>
          </a:avLst>
        </a:prstGeom>
        <a:solidFill>
          <a:srgbClr val="44546A">
            <a:alpha val="90000"/>
            <a:tint val="40000"/>
            <a:hueOff val="0"/>
            <a:satOff val="0"/>
            <a:lumOff val="0"/>
            <a:alphaOff val="0"/>
          </a:srgbClr>
        </a:solidFill>
        <a:ln w="12700" cap="flat" cmpd="sng" algn="ctr">
          <a:solidFill>
            <a:srgbClr val="44546A">
              <a:alpha val="90000"/>
              <a:tint val="40000"/>
              <a:hueOff val="0"/>
              <a:satOff val="0"/>
              <a:lumOff val="0"/>
              <a:alphaOff val="0"/>
            </a:srgbClr>
          </a:solidFill>
          <a:prstDash val="solid"/>
          <a:miter lim="800000"/>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B638911-A915-4F3F-B7AF-6A7269345769}">
      <dgm:prSet phldrT="[Text]"/>
      <dgm:spPr>
        <a:xfrm>
          <a:off x="1261871" y="2259161"/>
          <a:ext cx="4224528" cy="495913"/>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a:solidFill>
                <a:sysClr val="window" lastClr="FFFFFF"/>
              </a:solidFill>
              <a:latin typeface="Calibri" panose="020F0502020204030204"/>
              <a:ea typeface="+mn-ea"/>
              <a:cs typeface="Arial" panose="020B0604020202020204" pitchFamily="34" charset="0"/>
            </a:rPr>
            <a:t>التعاطف</a:t>
          </a:r>
          <a:endParaRPr lang="ar-SA">
            <a:solidFill>
              <a:sysClr val="window" lastClr="FFFFFF"/>
            </a:solidFill>
            <a:latin typeface="Calibri" panose="020F0502020204030204"/>
            <a:ea typeface="+mn-ea"/>
            <a:cs typeface="Arial" panose="020B0604020202020204" pitchFamily="34" charset="0"/>
          </a:endParaRPr>
        </a:p>
      </dgm:t>
    </dgm:pt>
    <dgm:pt modelId="{52A29DF4-8118-4E6C-BF39-024239E106E9}" type="parTrans" cxnId="{0FD2008B-9D58-487C-A4F2-A549EEB5556E}">
      <dgm:prSet/>
      <dgm:spPr/>
      <dgm:t>
        <a:bodyPr/>
        <a:lstStyle/>
        <a:p>
          <a:pPr rtl="1"/>
          <a:endParaRPr lang="ar-SA"/>
        </a:p>
      </dgm:t>
    </dgm:pt>
    <dgm:pt modelId="{8356580B-C691-4CA3-A4CC-A6254C85E798}" type="sibTrans" cxnId="{0FD2008B-9D58-487C-A4F2-A549EEB5556E}">
      <dgm:prSet/>
      <dgm:spPr/>
      <dgm:t>
        <a:bodyPr/>
        <a:lstStyle/>
        <a:p>
          <a:pPr rtl="1"/>
          <a:endParaRPr lang="ar-SA"/>
        </a:p>
      </dgm:t>
    </dgm:pt>
    <dgm:pt modelId="{FF2A77C3-2416-45FE-8C9C-A3FFBEFE4D07}" type="pres">
      <dgm:prSet presAssocID="{8E0532E4-C241-45CD-A573-EA5301BC9BC5}" presName="Name0" presStyleCnt="0">
        <dgm:presLayoutVars>
          <dgm:dir/>
          <dgm:resizeHandles val="exact"/>
        </dgm:presLayoutVars>
      </dgm:prSet>
      <dgm:spPr/>
    </dgm:pt>
    <dgm:pt modelId="{857DACE8-96B7-443A-B262-98815A62CFE9}" type="pres">
      <dgm:prSet presAssocID="{8E0532E4-C241-45CD-A573-EA5301BC9BC5}" presName="cycle" presStyleCnt="0"/>
      <dgm:spPr/>
    </dgm:pt>
    <dgm:pt modelId="{6647BB70-BB26-4C8F-8C99-D89B901563EA}" type="pres">
      <dgm:prSet presAssocID="{F5FDC5D6-5CAF-40DF-9B1F-C53E32D24FE8}" presName="nodeFirstNode" presStyleLbl="node1" presStyleIdx="0" presStyleCnt="5">
        <dgm:presLayoutVars>
          <dgm:bulletEnabled val="1"/>
        </dgm:presLayoutVars>
      </dgm:prSet>
      <dgm:spPr>
        <a:prstGeom prst="roundRect">
          <a:avLst>
            <a:gd name="adj" fmla="val 10000"/>
          </a:avLst>
        </a:prstGeom>
      </dgm:spPr>
    </dgm:pt>
    <dgm:pt modelId="{DFD89089-AB17-4586-9C3E-BD44AA9C3701}" type="pres">
      <dgm:prSet presAssocID="{2C8C832F-032D-4E4B-8212-B48AE07FB8C0}" presName="sibTransFirstNode" presStyleLbl="bgShp" presStyleIdx="0" presStyleCnt="1"/>
      <dgm:spPr>
        <a:prstGeom prst="downArrow">
          <a:avLst>
            <a:gd name="adj1" fmla="val 55000"/>
            <a:gd name="adj2" fmla="val 45000"/>
          </a:avLst>
        </a:prstGeom>
      </dgm:spPr>
    </dgm:pt>
    <dgm:pt modelId="{DE896B63-518A-483B-8772-E252D82E8491}" type="pres">
      <dgm:prSet presAssocID="{D7F49021-C25D-4DB2-A99A-4D44CE4745EA}" presName="nodeFollowingNodes" presStyleLbl="node1" presStyleIdx="1" presStyleCnt="5">
        <dgm:presLayoutVars>
          <dgm:bulletEnabled val="1"/>
        </dgm:presLayoutVars>
      </dgm:prSet>
      <dgm:spPr>
        <a:prstGeom prst="roundRect">
          <a:avLst>
            <a:gd name="adj" fmla="val 10000"/>
          </a:avLst>
        </a:prstGeom>
      </dgm:spPr>
    </dgm:pt>
    <dgm:pt modelId="{DE2C2297-9573-4757-9890-E29603DA87C1}" type="pres">
      <dgm:prSet presAssocID="{AA3DCD4D-4C2C-4EBA-B2B5-E694C2DCCF8C}" presName="nodeFollowingNodes" presStyleLbl="node1" presStyleIdx="2" presStyleCnt="5">
        <dgm:presLayoutVars>
          <dgm:bulletEnabled val="1"/>
        </dgm:presLayoutVars>
      </dgm:prSet>
      <dgm:spPr>
        <a:prstGeom prst="roundRect">
          <a:avLst>
            <a:gd name="adj" fmla="val 10000"/>
          </a:avLst>
        </a:prstGeom>
      </dgm:spPr>
    </dgm:pt>
    <dgm:pt modelId="{1CF1587B-3409-4BB2-AED6-324150C64F07}" type="pres">
      <dgm:prSet presAssocID="{29420513-E7C6-4D2F-A562-63ECF33878C6}" presName="nodeFollowingNodes" presStyleLbl="node1" presStyleIdx="3" presStyleCnt="5">
        <dgm:presLayoutVars>
          <dgm:bulletEnabled val="1"/>
        </dgm:presLayoutVars>
      </dgm:prSet>
      <dgm:spPr>
        <a:prstGeom prst="roundRect">
          <a:avLst>
            <a:gd name="adj" fmla="val 10000"/>
          </a:avLst>
        </a:prstGeom>
      </dgm:spPr>
    </dgm:pt>
    <dgm:pt modelId="{B464508E-F324-456C-A70D-49F7142082D5}" type="pres">
      <dgm:prSet presAssocID="{5B638911-A915-4F3F-B7AF-6A7269345769}" presName="nodeFollowingNodes" presStyleLbl="node1" presStyleIdx="4" presStyleCnt="5">
        <dgm:presLayoutVars>
          <dgm:bulletEnabled val="1"/>
        </dgm:presLayoutVars>
      </dgm:prSet>
      <dgm:spPr>
        <a:prstGeom prst="roundRect">
          <a:avLst>
            <a:gd name="adj" fmla="val 10000"/>
          </a:avLst>
        </a:prstGeom>
      </dgm:spPr>
    </dgm:pt>
  </dgm:ptLst>
  <dgm:cxnLst>
    <dgm:cxn modelId="{264E4228-4386-4694-A46E-3B42D8077674}" type="presOf" srcId="{AA3DCD4D-4C2C-4EBA-B2B5-E694C2DCCF8C}" destId="{DE2C2297-9573-4757-9890-E29603DA87C1}" srcOrd="0" destOrd="0" presId="urn:microsoft.com/office/officeart/2005/8/layout/cycle3"/>
    <dgm:cxn modelId="{4A881C50-4336-4385-90C3-9D2BA8F2E335}" srcId="{8E0532E4-C241-45CD-A573-EA5301BC9BC5}" destId="{D7F49021-C25D-4DB2-A99A-4D44CE4745EA}" srcOrd="1" destOrd="0" parTransId="{7EFED97C-E81C-4F02-8758-A3C0075B1C93}" sibTransId="{289497FB-C5DA-4E9E-A5B1-9D500E4B2435}"/>
    <dgm:cxn modelId="{1145EF72-5A21-4D2F-9DFC-1825256CAD2B}" srcId="{8E0532E4-C241-45CD-A573-EA5301BC9BC5}" destId="{F5FDC5D6-5CAF-40DF-9B1F-C53E32D24FE8}" srcOrd="0" destOrd="0" parTransId="{61D22AF1-7459-4D3C-A92A-AA6133A7E561}" sibTransId="{2C8C832F-032D-4E4B-8212-B48AE07FB8C0}"/>
    <dgm:cxn modelId="{54E4B988-7D18-497E-9347-C8D426A4F7D4}" type="presOf" srcId="{F5FDC5D6-5CAF-40DF-9B1F-C53E32D24FE8}" destId="{6647BB70-BB26-4C8F-8C99-D89B901563EA}" srcOrd="0" destOrd="0" presId="urn:microsoft.com/office/officeart/2005/8/layout/cycle3"/>
    <dgm:cxn modelId="{0FD2008B-9D58-487C-A4F2-A549EEB5556E}" srcId="{8E0532E4-C241-45CD-A573-EA5301BC9BC5}" destId="{5B638911-A915-4F3F-B7AF-6A7269345769}" srcOrd="4" destOrd="0" parTransId="{52A29DF4-8118-4E6C-BF39-024239E106E9}" sibTransId="{8356580B-C691-4CA3-A4CC-A6254C85E798}"/>
    <dgm:cxn modelId="{9217F88F-DCAB-45C9-ACA7-85E191FA9890}" type="presOf" srcId="{D7F49021-C25D-4DB2-A99A-4D44CE4745EA}" destId="{DE896B63-518A-483B-8772-E252D82E8491}" srcOrd="0" destOrd="0" presId="urn:microsoft.com/office/officeart/2005/8/layout/cycle3"/>
    <dgm:cxn modelId="{CE941394-4A18-4DBC-B4D0-9A76640F07FA}" type="presOf" srcId="{8E0532E4-C241-45CD-A573-EA5301BC9BC5}" destId="{FF2A77C3-2416-45FE-8C9C-A3FFBEFE4D07}" srcOrd="0" destOrd="0" presId="urn:microsoft.com/office/officeart/2005/8/layout/cycle3"/>
    <dgm:cxn modelId="{DAB370AE-F88E-4B05-A689-481D4CF72CD5}" type="presOf" srcId="{2C8C832F-032D-4E4B-8212-B48AE07FB8C0}" destId="{DFD89089-AB17-4586-9C3E-BD44AA9C3701}" srcOrd="0" destOrd="0" presId="urn:microsoft.com/office/officeart/2005/8/layout/cycle3"/>
    <dgm:cxn modelId="{A378DCB2-C308-4577-8532-C9F325F10F91}" type="presOf" srcId="{29420513-E7C6-4D2F-A562-63ECF33878C6}" destId="{1CF1587B-3409-4BB2-AED6-324150C64F07}" srcOrd="0" destOrd="0" presId="urn:microsoft.com/office/officeart/2005/8/layout/cycle3"/>
    <dgm:cxn modelId="{0AFA38CF-83E3-4848-A0DD-96D80184861C}" srcId="{8E0532E4-C241-45CD-A573-EA5301BC9BC5}" destId="{29420513-E7C6-4D2F-A562-63ECF33878C6}" srcOrd="3" destOrd="0" parTransId="{C59C363B-A674-45F5-9716-5D58073C2B6B}" sibTransId="{A97C6947-BDF4-45A3-95D0-13B657882F33}"/>
    <dgm:cxn modelId="{BB3BC3EC-3304-4B3E-AC9E-A7E0664E5482}" srcId="{8E0532E4-C241-45CD-A573-EA5301BC9BC5}" destId="{AA3DCD4D-4C2C-4EBA-B2B5-E694C2DCCF8C}" srcOrd="2" destOrd="0" parTransId="{17AB90C5-1123-47E5-BD33-12B9C331ADEE}" sibTransId="{713345FB-A11D-44C4-832C-AAB5815A1145}"/>
    <dgm:cxn modelId="{62720CF3-1BE3-459F-92BB-7C16162EC35F}" type="presOf" srcId="{5B638911-A915-4F3F-B7AF-6A7269345769}" destId="{B464508E-F324-456C-A70D-49F7142082D5}" srcOrd="0" destOrd="0" presId="urn:microsoft.com/office/officeart/2005/8/layout/cycle3"/>
    <dgm:cxn modelId="{1FCAEFD0-2AF2-40C5-9CC0-718ED057A7BC}" type="presParOf" srcId="{FF2A77C3-2416-45FE-8C9C-A3FFBEFE4D07}" destId="{857DACE8-96B7-443A-B262-98815A62CFE9}" srcOrd="0" destOrd="0" presId="urn:microsoft.com/office/officeart/2005/8/layout/cycle3"/>
    <dgm:cxn modelId="{1A22BAEF-CFE2-4162-8AD7-0ADD59574034}" type="presParOf" srcId="{857DACE8-96B7-443A-B262-98815A62CFE9}" destId="{6647BB70-BB26-4C8F-8C99-D89B901563EA}" srcOrd="0" destOrd="0" presId="urn:microsoft.com/office/officeart/2005/8/layout/cycle3"/>
    <dgm:cxn modelId="{5158679F-40B6-4C70-96BA-B06EC75E3DBF}" type="presParOf" srcId="{857DACE8-96B7-443A-B262-98815A62CFE9}" destId="{DFD89089-AB17-4586-9C3E-BD44AA9C3701}" srcOrd="1" destOrd="0" presId="urn:microsoft.com/office/officeart/2005/8/layout/cycle3"/>
    <dgm:cxn modelId="{215F3EC7-96F3-429E-A7EF-EF48373C0A23}" type="presParOf" srcId="{857DACE8-96B7-443A-B262-98815A62CFE9}" destId="{DE896B63-518A-483B-8772-E252D82E8491}" srcOrd="2" destOrd="0" presId="urn:microsoft.com/office/officeart/2005/8/layout/cycle3"/>
    <dgm:cxn modelId="{10828D70-4C88-4660-850D-F1205D63EABA}" type="presParOf" srcId="{857DACE8-96B7-443A-B262-98815A62CFE9}" destId="{DE2C2297-9573-4757-9890-E29603DA87C1}" srcOrd="3" destOrd="0" presId="urn:microsoft.com/office/officeart/2005/8/layout/cycle3"/>
    <dgm:cxn modelId="{C1488AB8-9215-4411-A553-34B227F83D33}" type="presParOf" srcId="{857DACE8-96B7-443A-B262-98815A62CFE9}" destId="{1CF1587B-3409-4BB2-AED6-324150C64F07}" srcOrd="4" destOrd="0" presId="urn:microsoft.com/office/officeart/2005/8/layout/cycle3"/>
    <dgm:cxn modelId="{B18DEB38-5BAC-45C3-8AA2-FD9062367B0C}" type="presParOf" srcId="{857DACE8-96B7-443A-B262-98815A62CFE9}" destId="{B464508E-F324-456C-A70D-49F7142082D5}" srcOrd="5" destOrd="0" presId="urn:microsoft.com/office/officeart/2005/8/layout/cycle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69F9E41-A81F-4A77-B3B3-281507E29BA7}" type="doc">
      <dgm:prSet loTypeId="urn:microsoft.com/office/officeart/2011/layout/HexagonRadial" loCatId="cycle" qsTypeId="urn:microsoft.com/office/officeart/2005/8/quickstyle/simple1" qsCatId="simple" csTypeId="urn:microsoft.com/office/officeart/2005/8/colors/accent0_3" csCatId="mainScheme" phldr="1"/>
      <dgm:spPr/>
      <dgm:t>
        <a:bodyPr/>
        <a:lstStyle/>
        <a:p>
          <a:pPr rtl="1"/>
          <a:endParaRPr lang="ar-SA"/>
        </a:p>
      </dgm:t>
    </dgm:pt>
    <dgm:pt modelId="{84244D45-6C23-445B-906E-774844826807}">
      <dgm:prSet phldrT="[Text]" custT="1"/>
      <dgm:spPr>
        <a:xfrm>
          <a:off x="2534489" y="1159920"/>
          <a:ext cx="880558" cy="88055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sz="1400" b="1">
              <a:solidFill>
                <a:sysClr val="window" lastClr="FFFFFF"/>
              </a:solidFill>
              <a:latin typeface="Calibri" panose="020F0502020204030204"/>
              <a:ea typeface="+mn-ea"/>
              <a:cs typeface="Arial" panose="020B0604020202020204" pitchFamily="34" charset="0"/>
            </a:rPr>
            <a:t>خصائص الخدمة الصحية</a:t>
          </a:r>
          <a:endParaRPr lang="ar-SA" sz="1400" b="1">
            <a:solidFill>
              <a:sysClr val="window" lastClr="FFFFFF"/>
            </a:solidFill>
            <a:latin typeface="Calibri" panose="020F0502020204030204"/>
            <a:ea typeface="+mn-ea"/>
            <a:cs typeface="Arial" panose="020B0604020202020204" pitchFamily="34" charset="0"/>
          </a:endParaRPr>
        </a:p>
      </dgm:t>
    </dgm:pt>
    <dgm:pt modelId="{0F95A2B1-39FF-4F40-8788-6D7A67F4C2DF}" type="parTrans" cxnId="{2998734A-4C7F-497F-AD50-47E743D4948F}">
      <dgm:prSet/>
      <dgm:spPr/>
      <dgm:t>
        <a:bodyPr/>
        <a:lstStyle/>
        <a:p>
          <a:pPr rtl="1"/>
          <a:endParaRPr lang="ar-SA" sz="1800" b="1"/>
        </a:p>
      </dgm:t>
    </dgm:pt>
    <dgm:pt modelId="{8298DB6C-24A4-4643-87CB-73F18CA58807}" type="sibTrans" cxnId="{2998734A-4C7F-497F-AD50-47E743D4948F}">
      <dgm:prSet/>
      <dgm:spPr/>
      <dgm:t>
        <a:bodyPr/>
        <a:lstStyle/>
        <a:p>
          <a:pPr rtl="1"/>
          <a:endParaRPr lang="ar-SA" sz="1800" b="1"/>
        </a:p>
      </dgm:t>
    </dgm:pt>
    <dgm:pt modelId="{76C90128-3CA5-4DCE-96C1-D63B2089E4D0}">
      <dgm:prSet phldrT="[Text]" custT="1"/>
      <dgm:spPr>
        <a:xfrm>
          <a:off x="2534489" y="13883"/>
          <a:ext cx="880558" cy="88055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sz="1200" b="1">
              <a:solidFill>
                <a:sysClr val="window" lastClr="FFFFFF"/>
              </a:solidFill>
              <a:latin typeface="Calibri" panose="020F0502020204030204"/>
              <a:ea typeface="+mn-ea"/>
              <a:cs typeface="Arial" panose="020B0604020202020204" pitchFamily="34" charset="0"/>
            </a:rPr>
            <a:t>الطابع غير المادي</a:t>
          </a:r>
          <a:endParaRPr lang="ar-SA" sz="1200" b="1">
            <a:solidFill>
              <a:sysClr val="window" lastClr="FFFFFF"/>
            </a:solidFill>
            <a:latin typeface="Calibri" panose="020F0502020204030204"/>
            <a:ea typeface="+mn-ea"/>
            <a:cs typeface="Arial" panose="020B0604020202020204" pitchFamily="34" charset="0"/>
          </a:endParaRPr>
        </a:p>
      </dgm:t>
    </dgm:pt>
    <dgm:pt modelId="{7B573FE0-AC1C-4B0A-9C69-D2705C06E309}" type="parTrans" cxnId="{3146D0FB-524A-4CD1-86C0-1F6970B6259B}">
      <dgm:prSet custT="1"/>
      <dgm:spPr>
        <a:xfrm rot="16200000">
          <a:off x="2842028" y="1013860"/>
          <a:ext cx="265479" cy="26640"/>
        </a:xfrm>
        <a:custGeom>
          <a:avLst/>
          <a:gdLst/>
          <a:ahLst/>
          <a:cxnLst/>
          <a:rect l="0" t="0" r="0" b="0"/>
          <a:pathLst>
            <a:path>
              <a:moveTo>
                <a:pt x="0" y="13320"/>
              </a:moveTo>
              <a:lnTo>
                <a:pt x="265479" y="13320"/>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rtl="1">
            <a:buNone/>
          </a:pPr>
          <a:endParaRPr lang="ar-SA" sz="5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AE309FE-1760-4EF7-9C9E-54D6A70BF3EC}" type="sibTrans" cxnId="{3146D0FB-524A-4CD1-86C0-1F6970B6259B}">
      <dgm:prSet/>
      <dgm:spPr/>
      <dgm:t>
        <a:bodyPr/>
        <a:lstStyle/>
        <a:p>
          <a:pPr rtl="1"/>
          <a:endParaRPr lang="ar-SA" sz="1800" b="1"/>
        </a:p>
      </dgm:t>
    </dgm:pt>
    <dgm:pt modelId="{7585599F-A164-4FC5-B2A4-166D8D99E168}">
      <dgm:prSet phldrT="[Text]" custT="1"/>
      <dgm:spPr>
        <a:xfrm>
          <a:off x="3680527" y="1159920"/>
          <a:ext cx="880558" cy="88055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sz="1200" b="1">
              <a:solidFill>
                <a:sysClr val="window" lastClr="FFFFFF"/>
              </a:solidFill>
              <a:latin typeface="Calibri" panose="020F0502020204030204"/>
              <a:ea typeface="+mn-ea"/>
              <a:cs typeface="Arial" panose="020B0604020202020204" pitchFamily="34" charset="0"/>
            </a:rPr>
            <a:t>التفاعل المباشر</a:t>
          </a:r>
          <a:endParaRPr lang="ar-SA" sz="1200" b="1">
            <a:solidFill>
              <a:sysClr val="window" lastClr="FFFFFF"/>
            </a:solidFill>
            <a:latin typeface="Calibri" panose="020F0502020204030204"/>
            <a:ea typeface="+mn-ea"/>
            <a:cs typeface="Arial" panose="020B0604020202020204" pitchFamily="34" charset="0"/>
          </a:endParaRPr>
        </a:p>
      </dgm:t>
    </dgm:pt>
    <dgm:pt modelId="{DB0D854B-5E7A-4381-9003-AD5D9F5B493E}" type="parTrans" cxnId="{9D3FC664-BA52-4B24-A06B-195CD5EB5B96}">
      <dgm:prSet custT="1"/>
      <dgm:spPr>
        <a:xfrm>
          <a:off x="3415047" y="1586879"/>
          <a:ext cx="265479" cy="26640"/>
        </a:xfrm>
        <a:custGeom>
          <a:avLst/>
          <a:gdLst/>
          <a:ahLst/>
          <a:cxnLst/>
          <a:rect l="0" t="0" r="0" b="0"/>
          <a:pathLst>
            <a:path>
              <a:moveTo>
                <a:pt x="0" y="13320"/>
              </a:moveTo>
              <a:lnTo>
                <a:pt x="265479" y="13320"/>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rtl="1">
            <a:buNone/>
          </a:pPr>
          <a:endParaRPr lang="ar-SA" sz="5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D649374-8465-4AE0-8EB7-4FF1A69445C6}" type="sibTrans" cxnId="{9D3FC664-BA52-4B24-A06B-195CD5EB5B96}">
      <dgm:prSet/>
      <dgm:spPr/>
      <dgm:t>
        <a:bodyPr/>
        <a:lstStyle/>
        <a:p>
          <a:pPr rtl="1"/>
          <a:endParaRPr lang="ar-SA" sz="1800" b="1"/>
        </a:p>
      </dgm:t>
    </dgm:pt>
    <dgm:pt modelId="{60EF597E-95FC-4705-941E-3E4767EA3A26}">
      <dgm:prSet phldrT="[Text]" custT="1"/>
      <dgm:spPr>
        <a:xfrm>
          <a:off x="2534489" y="2305958"/>
          <a:ext cx="880558" cy="88055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sz="1200" b="1">
              <a:solidFill>
                <a:sysClr val="window" lastClr="FFFFFF"/>
              </a:solidFill>
              <a:latin typeface="Calibri" panose="020F0502020204030204"/>
              <a:ea typeface="+mn-ea"/>
              <a:cs typeface="Arial" panose="020B0604020202020204" pitchFamily="34" charset="0"/>
            </a:rPr>
            <a:t>مشاركة المستفيد</a:t>
          </a:r>
          <a:endParaRPr lang="ar-SA" sz="1200" b="1">
            <a:solidFill>
              <a:sysClr val="window" lastClr="FFFFFF"/>
            </a:solidFill>
            <a:latin typeface="Calibri" panose="020F0502020204030204"/>
            <a:ea typeface="+mn-ea"/>
            <a:cs typeface="Arial" panose="020B0604020202020204" pitchFamily="34" charset="0"/>
          </a:endParaRPr>
        </a:p>
      </dgm:t>
    </dgm:pt>
    <dgm:pt modelId="{75BDD02F-0BF4-4641-957F-E3F74DC68897}" type="parTrans" cxnId="{9FA416B6-B6A3-49B2-A2A7-1EE43CC276BA}">
      <dgm:prSet custT="1"/>
      <dgm:spPr>
        <a:xfrm rot="5400000">
          <a:off x="2842028" y="2159898"/>
          <a:ext cx="265479" cy="26640"/>
        </a:xfrm>
        <a:custGeom>
          <a:avLst/>
          <a:gdLst/>
          <a:ahLst/>
          <a:cxnLst/>
          <a:rect l="0" t="0" r="0" b="0"/>
          <a:pathLst>
            <a:path>
              <a:moveTo>
                <a:pt x="0" y="13320"/>
              </a:moveTo>
              <a:lnTo>
                <a:pt x="265479" y="13320"/>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rtl="1">
            <a:buNone/>
          </a:pPr>
          <a:endParaRPr lang="ar-SA" sz="5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7046F36B-7302-4050-A11E-8E9F4A72183A}" type="sibTrans" cxnId="{9FA416B6-B6A3-49B2-A2A7-1EE43CC276BA}">
      <dgm:prSet/>
      <dgm:spPr/>
      <dgm:t>
        <a:bodyPr/>
        <a:lstStyle/>
        <a:p>
          <a:pPr rtl="1"/>
          <a:endParaRPr lang="ar-SA" sz="1800" b="1"/>
        </a:p>
      </dgm:t>
    </dgm:pt>
    <dgm:pt modelId="{A8631DEB-549F-4526-AC91-A870931B47B8}">
      <dgm:prSet phldrT="[Text]" custT="1"/>
      <dgm:spPr>
        <a:xfrm>
          <a:off x="1388451" y="1159920"/>
          <a:ext cx="880558" cy="88055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sz="1200" b="1">
              <a:solidFill>
                <a:sysClr val="window" lastClr="FFFFFF"/>
              </a:solidFill>
              <a:latin typeface="Calibri" panose="020F0502020204030204"/>
              <a:ea typeface="+mn-ea"/>
              <a:cs typeface="Arial" panose="020B0604020202020204" pitchFamily="34" charset="0"/>
            </a:rPr>
            <a:t>تزامن الإنتاج والاستهلاك</a:t>
          </a:r>
          <a:endParaRPr lang="ar-SA" sz="1200" b="1">
            <a:solidFill>
              <a:sysClr val="window" lastClr="FFFFFF"/>
            </a:solidFill>
            <a:latin typeface="Calibri" panose="020F0502020204030204"/>
            <a:ea typeface="+mn-ea"/>
            <a:cs typeface="Arial" panose="020B0604020202020204" pitchFamily="34" charset="0"/>
          </a:endParaRPr>
        </a:p>
      </dgm:t>
    </dgm:pt>
    <dgm:pt modelId="{0ED43C4E-8FF7-464F-B050-A95A45C0872B}" type="parTrans" cxnId="{898AE3EF-CCAD-4EC8-B13F-B52D51AC40E2}">
      <dgm:prSet custT="1"/>
      <dgm:spPr>
        <a:xfrm rot="10800000">
          <a:off x="2269009" y="1586879"/>
          <a:ext cx="265479" cy="26640"/>
        </a:xfrm>
        <a:custGeom>
          <a:avLst/>
          <a:gdLst/>
          <a:ahLst/>
          <a:cxnLst/>
          <a:rect l="0" t="0" r="0" b="0"/>
          <a:pathLst>
            <a:path>
              <a:moveTo>
                <a:pt x="0" y="13320"/>
              </a:moveTo>
              <a:lnTo>
                <a:pt x="265479" y="13320"/>
              </a:lnTo>
            </a:path>
          </a:pathLst>
        </a:custGeom>
        <a:noFill/>
        <a:ln w="12700" cap="flat" cmpd="sng" algn="ctr">
          <a:solidFill>
            <a:srgbClr val="44546A">
              <a:shade val="60000"/>
              <a:hueOff val="0"/>
              <a:satOff val="0"/>
              <a:lumOff val="0"/>
              <a:alphaOff val="0"/>
            </a:srgbClr>
          </a:solidFill>
          <a:prstDash val="solid"/>
          <a:miter lim="800000"/>
        </a:ln>
        <a:effectLst/>
      </dgm:spPr>
      <dgm:t>
        <a:bodyPr/>
        <a:lstStyle/>
        <a:p>
          <a:pPr rtl="1">
            <a:buNone/>
          </a:pPr>
          <a:endParaRPr lang="ar-SA" sz="5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7C0A0BCC-547A-4BF1-9D81-CB4E276DE0F7}" type="sibTrans" cxnId="{898AE3EF-CCAD-4EC8-B13F-B52D51AC40E2}">
      <dgm:prSet/>
      <dgm:spPr/>
      <dgm:t>
        <a:bodyPr/>
        <a:lstStyle/>
        <a:p>
          <a:pPr rtl="1"/>
          <a:endParaRPr lang="ar-SA" sz="1800" b="1"/>
        </a:p>
      </dgm:t>
    </dgm:pt>
    <dgm:pt modelId="{055C7650-0DF9-4193-B800-4D75D7527010}">
      <dgm:prSet phldrT="[Text]" custT="1"/>
      <dgm:spPr>
        <a:xfrm>
          <a:off x="1388451" y="1159920"/>
          <a:ext cx="880558" cy="88055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sz="1200" b="1">
              <a:solidFill>
                <a:sysClr val="window" lastClr="FFFFFF"/>
              </a:solidFill>
              <a:latin typeface="Calibri" panose="020F0502020204030204"/>
              <a:ea typeface="+mn-ea"/>
              <a:cs typeface="Arial" panose="020B0604020202020204" pitchFamily="34" charset="0"/>
            </a:rPr>
            <a:t>تباين مستوى الأداء</a:t>
          </a:r>
          <a:endParaRPr lang="ar-SA" sz="1200" b="1">
            <a:solidFill>
              <a:sysClr val="window" lastClr="FFFFFF"/>
            </a:solidFill>
            <a:latin typeface="Calibri" panose="020F0502020204030204"/>
            <a:ea typeface="+mn-ea"/>
            <a:cs typeface="Arial" panose="020B0604020202020204" pitchFamily="34" charset="0"/>
          </a:endParaRPr>
        </a:p>
      </dgm:t>
    </dgm:pt>
    <dgm:pt modelId="{9457C056-1B1B-4CBB-8AEE-B538D81798E8}" type="parTrans" cxnId="{24259658-55B6-49AB-B9AF-EBA7F70CC21F}">
      <dgm:prSet/>
      <dgm:spPr/>
      <dgm:t>
        <a:bodyPr/>
        <a:lstStyle/>
        <a:p>
          <a:pPr rtl="1"/>
          <a:endParaRPr lang="ar-SA" sz="1600"/>
        </a:p>
      </dgm:t>
    </dgm:pt>
    <dgm:pt modelId="{EA7ABF30-EC15-45F2-9F94-19A8E152BA79}" type="sibTrans" cxnId="{24259658-55B6-49AB-B9AF-EBA7F70CC21F}">
      <dgm:prSet/>
      <dgm:spPr/>
      <dgm:t>
        <a:bodyPr/>
        <a:lstStyle/>
        <a:p>
          <a:pPr rtl="1"/>
          <a:endParaRPr lang="ar-SA" sz="1600"/>
        </a:p>
      </dgm:t>
    </dgm:pt>
    <dgm:pt modelId="{7DCBEEB5-869D-4D49-9ED7-24B486102DCE}">
      <dgm:prSet phldrT="[Text]" custT="1"/>
      <dgm:spPr>
        <a:xfrm>
          <a:off x="1388451" y="1159920"/>
          <a:ext cx="880558" cy="88055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r>
            <a:rPr lang="ar-EG" sz="1200" b="1">
              <a:solidFill>
                <a:sysClr val="window" lastClr="FFFFFF"/>
              </a:solidFill>
              <a:latin typeface="Calibri" panose="020F0502020204030204"/>
              <a:ea typeface="+mn-ea"/>
              <a:cs typeface="Arial" panose="020B0604020202020204" pitchFamily="34" charset="0"/>
            </a:rPr>
            <a:t>الاعتماد على التجربة الشخصية</a:t>
          </a:r>
          <a:endParaRPr lang="ar-SA" sz="1200" b="1">
            <a:solidFill>
              <a:sysClr val="window" lastClr="FFFFFF"/>
            </a:solidFill>
            <a:latin typeface="Calibri" panose="020F0502020204030204"/>
            <a:ea typeface="+mn-ea"/>
            <a:cs typeface="Arial" panose="020B0604020202020204" pitchFamily="34" charset="0"/>
          </a:endParaRPr>
        </a:p>
      </dgm:t>
    </dgm:pt>
    <dgm:pt modelId="{C0DF0246-1D9E-4D28-9927-FBAF5E495B6F}" type="parTrans" cxnId="{84D6F1D5-7218-45B5-8D02-52F2B951BE53}">
      <dgm:prSet/>
      <dgm:spPr/>
      <dgm:t>
        <a:bodyPr/>
        <a:lstStyle/>
        <a:p>
          <a:pPr rtl="1"/>
          <a:endParaRPr lang="ar-SA" sz="1600"/>
        </a:p>
      </dgm:t>
    </dgm:pt>
    <dgm:pt modelId="{5B27A3CE-25B3-4C62-AFB3-8C8AC00B0282}" type="sibTrans" cxnId="{84D6F1D5-7218-45B5-8D02-52F2B951BE53}">
      <dgm:prSet/>
      <dgm:spPr/>
      <dgm:t>
        <a:bodyPr/>
        <a:lstStyle/>
        <a:p>
          <a:pPr rtl="1"/>
          <a:endParaRPr lang="ar-SA" sz="1600"/>
        </a:p>
      </dgm:t>
    </dgm:pt>
    <dgm:pt modelId="{378AF76F-27A4-49E0-A0BA-90A6E276F7D4}">
      <dgm:prSet phldrT="[Text]" custT="1"/>
      <dgm:spPr>
        <a:xfrm>
          <a:off x="1388451" y="1159920"/>
          <a:ext cx="880558" cy="880558"/>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rtl="1">
            <a:buNone/>
          </a:pPr>
          <a:endParaRPr lang="ar-SA" sz="1200" b="1">
            <a:solidFill>
              <a:sysClr val="window" lastClr="FFFFFF"/>
            </a:solidFill>
            <a:latin typeface="Calibri" panose="020F0502020204030204"/>
            <a:ea typeface="+mn-ea"/>
            <a:cs typeface="Arial" panose="020B0604020202020204" pitchFamily="34" charset="0"/>
          </a:endParaRPr>
        </a:p>
      </dgm:t>
    </dgm:pt>
    <dgm:pt modelId="{5521ED8F-B07B-4B32-AC14-F8A5F2F241DF}" type="parTrans" cxnId="{9ED4DB20-DFE0-4594-9B90-B8E3DE8E036E}">
      <dgm:prSet/>
      <dgm:spPr/>
      <dgm:t>
        <a:bodyPr/>
        <a:lstStyle/>
        <a:p>
          <a:pPr rtl="1"/>
          <a:endParaRPr lang="ar-SA" sz="1600"/>
        </a:p>
      </dgm:t>
    </dgm:pt>
    <dgm:pt modelId="{963CF246-9DC5-48D4-AD76-6170626EDE54}" type="sibTrans" cxnId="{9ED4DB20-DFE0-4594-9B90-B8E3DE8E036E}">
      <dgm:prSet/>
      <dgm:spPr/>
      <dgm:t>
        <a:bodyPr/>
        <a:lstStyle/>
        <a:p>
          <a:pPr rtl="1"/>
          <a:endParaRPr lang="ar-SA" sz="1600"/>
        </a:p>
      </dgm:t>
    </dgm:pt>
    <dgm:pt modelId="{9C3F0BE4-DA9F-4D5A-9543-0A78754AD0BC}" type="pres">
      <dgm:prSet presAssocID="{A69F9E41-A81F-4A77-B3B3-281507E29BA7}" presName="Name0" presStyleCnt="0">
        <dgm:presLayoutVars>
          <dgm:chMax val="1"/>
          <dgm:chPref val="1"/>
          <dgm:dir/>
          <dgm:animOne val="branch"/>
          <dgm:animLvl val="lvl"/>
        </dgm:presLayoutVars>
      </dgm:prSet>
      <dgm:spPr/>
    </dgm:pt>
    <dgm:pt modelId="{AA89EE7E-1450-4A5D-8A2A-2FC0B667EA0A}" type="pres">
      <dgm:prSet presAssocID="{84244D45-6C23-445B-906E-774844826807}" presName="Parent" presStyleLbl="node0" presStyleIdx="0" presStyleCnt="1">
        <dgm:presLayoutVars>
          <dgm:chMax val="6"/>
          <dgm:chPref val="6"/>
        </dgm:presLayoutVars>
      </dgm:prSet>
      <dgm:spPr>
        <a:prstGeom prst="ellipse">
          <a:avLst/>
        </a:prstGeom>
      </dgm:spPr>
    </dgm:pt>
    <dgm:pt modelId="{AB98ACEE-A4B7-4800-826F-DAA66E98E8E0}" type="pres">
      <dgm:prSet presAssocID="{76C90128-3CA5-4DCE-96C1-D63B2089E4D0}" presName="Accent1" presStyleCnt="0"/>
      <dgm:spPr/>
    </dgm:pt>
    <dgm:pt modelId="{E1C13997-3A95-49C4-91A3-71F40AED6934}" type="pres">
      <dgm:prSet presAssocID="{76C90128-3CA5-4DCE-96C1-D63B2089E4D0}" presName="Accent" presStyleLbl="bgShp" presStyleIdx="0" presStyleCnt="6"/>
      <dgm:spPr/>
    </dgm:pt>
    <dgm:pt modelId="{3B6F0A9F-F953-434C-8D4B-254D57187DE1}" type="pres">
      <dgm:prSet presAssocID="{76C90128-3CA5-4DCE-96C1-D63B2089E4D0}" presName="Child1" presStyleLbl="node1" presStyleIdx="0" presStyleCnt="6">
        <dgm:presLayoutVars>
          <dgm:chMax val="0"/>
          <dgm:chPref val="0"/>
          <dgm:bulletEnabled val="1"/>
        </dgm:presLayoutVars>
      </dgm:prSet>
      <dgm:spPr>
        <a:prstGeom prst="ellipse">
          <a:avLst/>
        </a:prstGeom>
      </dgm:spPr>
    </dgm:pt>
    <dgm:pt modelId="{AC5E82C7-F82A-416F-99ED-70371F00D707}" type="pres">
      <dgm:prSet presAssocID="{7585599F-A164-4FC5-B2A4-166D8D99E168}" presName="Accent2" presStyleCnt="0"/>
      <dgm:spPr/>
    </dgm:pt>
    <dgm:pt modelId="{6CEF357B-47DD-4215-A30E-09C4C4C124FD}" type="pres">
      <dgm:prSet presAssocID="{7585599F-A164-4FC5-B2A4-166D8D99E168}" presName="Accent" presStyleLbl="bgShp" presStyleIdx="1" presStyleCnt="6"/>
      <dgm:spPr/>
    </dgm:pt>
    <dgm:pt modelId="{C5073A7B-0611-45E0-988F-0C2D67BBEDEC}" type="pres">
      <dgm:prSet presAssocID="{7585599F-A164-4FC5-B2A4-166D8D99E168}" presName="Child2" presStyleLbl="node1" presStyleIdx="1" presStyleCnt="6">
        <dgm:presLayoutVars>
          <dgm:chMax val="0"/>
          <dgm:chPref val="0"/>
          <dgm:bulletEnabled val="1"/>
        </dgm:presLayoutVars>
      </dgm:prSet>
      <dgm:spPr>
        <a:prstGeom prst="ellipse">
          <a:avLst/>
        </a:prstGeom>
      </dgm:spPr>
    </dgm:pt>
    <dgm:pt modelId="{DEE25E24-E097-447B-A3A2-B1E588BAF163}" type="pres">
      <dgm:prSet presAssocID="{60EF597E-95FC-4705-941E-3E4767EA3A26}" presName="Accent3" presStyleCnt="0"/>
      <dgm:spPr/>
    </dgm:pt>
    <dgm:pt modelId="{21A8E83A-C67F-4115-8B78-9CDEFA9107C0}" type="pres">
      <dgm:prSet presAssocID="{60EF597E-95FC-4705-941E-3E4767EA3A26}" presName="Accent" presStyleLbl="bgShp" presStyleIdx="2" presStyleCnt="6"/>
      <dgm:spPr/>
    </dgm:pt>
    <dgm:pt modelId="{8963296D-E6BD-45E6-AE9E-E2C1C39E7FE1}" type="pres">
      <dgm:prSet presAssocID="{60EF597E-95FC-4705-941E-3E4767EA3A26}" presName="Child3" presStyleLbl="node1" presStyleIdx="2" presStyleCnt="6">
        <dgm:presLayoutVars>
          <dgm:chMax val="0"/>
          <dgm:chPref val="0"/>
          <dgm:bulletEnabled val="1"/>
        </dgm:presLayoutVars>
      </dgm:prSet>
      <dgm:spPr>
        <a:prstGeom prst="ellipse">
          <a:avLst/>
        </a:prstGeom>
      </dgm:spPr>
    </dgm:pt>
    <dgm:pt modelId="{263AE1F5-D526-40EC-B1BF-344B7DE6D674}" type="pres">
      <dgm:prSet presAssocID="{A8631DEB-549F-4526-AC91-A870931B47B8}" presName="Accent4" presStyleCnt="0"/>
      <dgm:spPr/>
    </dgm:pt>
    <dgm:pt modelId="{AF47D66C-2BE4-40E8-A351-F5AD03BC91A2}" type="pres">
      <dgm:prSet presAssocID="{A8631DEB-549F-4526-AC91-A870931B47B8}" presName="Accent" presStyleLbl="bgShp" presStyleIdx="3" presStyleCnt="6"/>
      <dgm:spPr/>
    </dgm:pt>
    <dgm:pt modelId="{11E27889-A057-4E91-AD32-AC6C90FC0D84}" type="pres">
      <dgm:prSet presAssocID="{A8631DEB-549F-4526-AC91-A870931B47B8}" presName="Child4" presStyleLbl="node1" presStyleIdx="3" presStyleCnt="6">
        <dgm:presLayoutVars>
          <dgm:chMax val="0"/>
          <dgm:chPref val="0"/>
          <dgm:bulletEnabled val="1"/>
        </dgm:presLayoutVars>
      </dgm:prSet>
      <dgm:spPr>
        <a:prstGeom prst="ellipse">
          <a:avLst/>
        </a:prstGeom>
      </dgm:spPr>
    </dgm:pt>
    <dgm:pt modelId="{46A30D60-49B6-4D25-BCEA-1FF166EA5044}" type="pres">
      <dgm:prSet presAssocID="{055C7650-0DF9-4193-B800-4D75D7527010}" presName="Accent5" presStyleCnt="0"/>
      <dgm:spPr/>
    </dgm:pt>
    <dgm:pt modelId="{4306E67B-9D53-4E71-8BB7-149FE3E55D52}" type="pres">
      <dgm:prSet presAssocID="{055C7650-0DF9-4193-B800-4D75D7527010}" presName="Accent" presStyleLbl="bgShp" presStyleIdx="4" presStyleCnt="6"/>
      <dgm:spPr/>
    </dgm:pt>
    <dgm:pt modelId="{37D591A1-D768-403F-8D36-1D8502C8973C}" type="pres">
      <dgm:prSet presAssocID="{055C7650-0DF9-4193-B800-4D75D7527010}" presName="Child5" presStyleLbl="node1" presStyleIdx="4" presStyleCnt="6">
        <dgm:presLayoutVars>
          <dgm:chMax val="0"/>
          <dgm:chPref val="0"/>
          <dgm:bulletEnabled val="1"/>
        </dgm:presLayoutVars>
      </dgm:prSet>
      <dgm:spPr/>
    </dgm:pt>
    <dgm:pt modelId="{ED56B546-6C6E-4139-B85B-EE4CCAEE59D7}" type="pres">
      <dgm:prSet presAssocID="{7DCBEEB5-869D-4D49-9ED7-24B486102DCE}" presName="Accent6" presStyleCnt="0"/>
      <dgm:spPr/>
    </dgm:pt>
    <dgm:pt modelId="{652484EC-4797-43BE-990D-E4B4C6C3CDF5}" type="pres">
      <dgm:prSet presAssocID="{7DCBEEB5-869D-4D49-9ED7-24B486102DCE}" presName="Accent" presStyleLbl="bgShp" presStyleIdx="5" presStyleCnt="6"/>
      <dgm:spPr/>
    </dgm:pt>
    <dgm:pt modelId="{C5163B1F-86EB-4DD0-9142-CB11BB163CC8}" type="pres">
      <dgm:prSet presAssocID="{7DCBEEB5-869D-4D49-9ED7-24B486102DCE}" presName="Child6" presStyleLbl="node1" presStyleIdx="5" presStyleCnt="6">
        <dgm:presLayoutVars>
          <dgm:chMax val="0"/>
          <dgm:chPref val="0"/>
          <dgm:bulletEnabled val="1"/>
        </dgm:presLayoutVars>
      </dgm:prSet>
      <dgm:spPr/>
    </dgm:pt>
  </dgm:ptLst>
  <dgm:cxnLst>
    <dgm:cxn modelId="{C75FF501-47AB-43DC-80B8-39DD8B0EED54}" type="presOf" srcId="{7585599F-A164-4FC5-B2A4-166D8D99E168}" destId="{C5073A7B-0611-45E0-988F-0C2D67BBEDEC}" srcOrd="0" destOrd="0" presId="urn:microsoft.com/office/officeart/2011/layout/HexagonRadial"/>
    <dgm:cxn modelId="{4698D11C-9180-489E-AC79-C920550789BE}" type="presOf" srcId="{A8631DEB-549F-4526-AC91-A870931B47B8}" destId="{11E27889-A057-4E91-AD32-AC6C90FC0D84}" srcOrd="0" destOrd="0" presId="urn:microsoft.com/office/officeart/2011/layout/HexagonRadial"/>
    <dgm:cxn modelId="{9ED4DB20-DFE0-4594-9B90-B8E3DE8E036E}" srcId="{84244D45-6C23-445B-906E-774844826807}" destId="{378AF76F-27A4-49E0-A0BA-90A6E276F7D4}" srcOrd="6" destOrd="0" parTransId="{5521ED8F-B07B-4B32-AC14-F8A5F2F241DF}" sibTransId="{963CF246-9DC5-48D4-AD76-6170626EDE54}"/>
    <dgm:cxn modelId="{A39D1561-3269-475C-93EA-BB4E47D9F348}" type="presOf" srcId="{60EF597E-95FC-4705-941E-3E4767EA3A26}" destId="{8963296D-E6BD-45E6-AE9E-E2C1C39E7FE1}" srcOrd="0" destOrd="0" presId="urn:microsoft.com/office/officeart/2011/layout/HexagonRadial"/>
    <dgm:cxn modelId="{9D3FC664-BA52-4B24-A06B-195CD5EB5B96}" srcId="{84244D45-6C23-445B-906E-774844826807}" destId="{7585599F-A164-4FC5-B2A4-166D8D99E168}" srcOrd="1" destOrd="0" parTransId="{DB0D854B-5E7A-4381-9003-AD5D9F5B493E}" sibTransId="{5D649374-8465-4AE0-8EB7-4FF1A69445C6}"/>
    <dgm:cxn modelId="{7D579968-794E-4303-82DB-DE19A5972178}" type="presOf" srcId="{055C7650-0DF9-4193-B800-4D75D7527010}" destId="{37D591A1-D768-403F-8D36-1D8502C8973C}" srcOrd="0" destOrd="0" presId="urn:microsoft.com/office/officeart/2011/layout/HexagonRadial"/>
    <dgm:cxn modelId="{2998734A-4C7F-497F-AD50-47E743D4948F}" srcId="{A69F9E41-A81F-4A77-B3B3-281507E29BA7}" destId="{84244D45-6C23-445B-906E-774844826807}" srcOrd="0" destOrd="0" parTransId="{0F95A2B1-39FF-4F40-8788-6D7A67F4C2DF}" sibTransId="{8298DB6C-24A4-4643-87CB-73F18CA58807}"/>
    <dgm:cxn modelId="{87E9FB6F-A1AA-4A95-98A5-1D41E74A4360}" type="presOf" srcId="{A69F9E41-A81F-4A77-B3B3-281507E29BA7}" destId="{9C3F0BE4-DA9F-4D5A-9543-0A78754AD0BC}" srcOrd="0" destOrd="0" presId="urn:microsoft.com/office/officeart/2011/layout/HexagonRadial"/>
    <dgm:cxn modelId="{24259658-55B6-49AB-B9AF-EBA7F70CC21F}" srcId="{84244D45-6C23-445B-906E-774844826807}" destId="{055C7650-0DF9-4193-B800-4D75D7527010}" srcOrd="4" destOrd="0" parTransId="{9457C056-1B1B-4CBB-8AEE-B538D81798E8}" sibTransId="{EA7ABF30-EC15-45F2-9F94-19A8E152BA79}"/>
    <dgm:cxn modelId="{A5AB0897-367E-413D-9389-D1320ADEF5EA}" type="presOf" srcId="{84244D45-6C23-445B-906E-774844826807}" destId="{AA89EE7E-1450-4A5D-8A2A-2FC0B667EA0A}" srcOrd="0" destOrd="0" presId="urn:microsoft.com/office/officeart/2011/layout/HexagonRadial"/>
    <dgm:cxn modelId="{897980A4-AD25-4BD5-858F-836C96803073}" type="presOf" srcId="{7DCBEEB5-869D-4D49-9ED7-24B486102DCE}" destId="{C5163B1F-86EB-4DD0-9142-CB11BB163CC8}" srcOrd="0" destOrd="0" presId="urn:microsoft.com/office/officeart/2011/layout/HexagonRadial"/>
    <dgm:cxn modelId="{9FA416B6-B6A3-49B2-A2A7-1EE43CC276BA}" srcId="{84244D45-6C23-445B-906E-774844826807}" destId="{60EF597E-95FC-4705-941E-3E4767EA3A26}" srcOrd="2" destOrd="0" parTransId="{75BDD02F-0BF4-4641-957F-E3F74DC68897}" sibTransId="{7046F36B-7302-4050-A11E-8E9F4A72183A}"/>
    <dgm:cxn modelId="{84D6F1D5-7218-45B5-8D02-52F2B951BE53}" srcId="{84244D45-6C23-445B-906E-774844826807}" destId="{7DCBEEB5-869D-4D49-9ED7-24B486102DCE}" srcOrd="5" destOrd="0" parTransId="{C0DF0246-1D9E-4D28-9927-FBAF5E495B6F}" sibTransId="{5B27A3CE-25B3-4C62-AFB3-8C8AC00B0282}"/>
    <dgm:cxn modelId="{0FFDCCE9-CB62-45C9-B1F2-54246607DF31}" type="presOf" srcId="{76C90128-3CA5-4DCE-96C1-D63B2089E4D0}" destId="{3B6F0A9F-F953-434C-8D4B-254D57187DE1}" srcOrd="0" destOrd="0" presId="urn:microsoft.com/office/officeart/2011/layout/HexagonRadial"/>
    <dgm:cxn modelId="{898AE3EF-CCAD-4EC8-B13F-B52D51AC40E2}" srcId="{84244D45-6C23-445B-906E-774844826807}" destId="{A8631DEB-549F-4526-AC91-A870931B47B8}" srcOrd="3" destOrd="0" parTransId="{0ED43C4E-8FF7-464F-B050-A95A45C0872B}" sibTransId="{7C0A0BCC-547A-4BF1-9D81-CB4E276DE0F7}"/>
    <dgm:cxn modelId="{3146D0FB-524A-4CD1-86C0-1F6970B6259B}" srcId="{84244D45-6C23-445B-906E-774844826807}" destId="{76C90128-3CA5-4DCE-96C1-D63B2089E4D0}" srcOrd="0" destOrd="0" parTransId="{7B573FE0-AC1C-4B0A-9C69-D2705C06E309}" sibTransId="{1AE309FE-1760-4EF7-9C9E-54D6A70BF3EC}"/>
    <dgm:cxn modelId="{EEED2E43-FE97-4602-93B6-82632ED3FE0D}" type="presParOf" srcId="{9C3F0BE4-DA9F-4D5A-9543-0A78754AD0BC}" destId="{AA89EE7E-1450-4A5D-8A2A-2FC0B667EA0A}" srcOrd="0" destOrd="0" presId="urn:microsoft.com/office/officeart/2011/layout/HexagonRadial"/>
    <dgm:cxn modelId="{647C8A30-A04C-42D1-8DBC-071945A73F7A}" type="presParOf" srcId="{9C3F0BE4-DA9F-4D5A-9543-0A78754AD0BC}" destId="{AB98ACEE-A4B7-4800-826F-DAA66E98E8E0}" srcOrd="1" destOrd="0" presId="urn:microsoft.com/office/officeart/2011/layout/HexagonRadial"/>
    <dgm:cxn modelId="{87C2BC75-CDD3-4A9F-BAE9-BF3EE1C97329}" type="presParOf" srcId="{AB98ACEE-A4B7-4800-826F-DAA66E98E8E0}" destId="{E1C13997-3A95-49C4-91A3-71F40AED6934}" srcOrd="0" destOrd="0" presId="urn:microsoft.com/office/officeart/2011/layout/HexagonRadial"/>
    <dgm:cxn modelId="{712E4FBB-B3DB-4FD5-9F79-CC32663FD421}" type="presParOf" srcId="{9C3F0BE4-DA9F-4D5A-9543-0A78754AD0BC}" destId="{3B6F0A9F-F953-434C-8D4B-254D57187DE1}" srcOrd="2" destOrd="0" presId="urn:microsoft.com/office/officeart/2011/layout/HexagonRadial"/>
    <dgm:cxn modelId="{78E4358F-1263-4046-A9FD-01743CE828DB}" type="presParOf" srcId="{9C3F0BE4-DA9F-4D5A-9543-0A78754AD0BC}" destId="{AC5E82C7-F82A-416F-99ED-70371F00D707}" srcOrd="3" destOrd="0" presId="urn:microsoft.com/office/officeart/2011/layout/HexagonRadial"/>
    <dgm:cxn modelId="{8A9F5EBA-7135-456F-AC83-008A0FD60F58}" type="presParOf" srcId="{AC5E82C7-F82A-416F-99ED-70371F00D707}" destId="{6CEF357B-47DD-4215-A30E-09C4C4C124FD}" srcOrd="0" destOrd="0" presId="urn:microsoft.com/office/officeart/2011/layout/HexagonRadial"/>
    <dgm:cxn modelId="{42C8E7AC-82C7-424C-9212-5B0697CC49F2}" type="presParOf" srcId="{9C3F0BE4-DA9F-4D5A-9543-0A78754AD0BC}" destId="{C5073A7B-0611-45E0-988F-0C2D67BBEDEC}" srcOrd="4" destOrd="0" presId="urn:microsoft.com/office/officeart/2011/layout/HexagonRadial"/>
    <dgm:cxn modelId="{E8C5BE25-2293-486B-BF3D-CE6E4B7EE344}" type="presParOf" srcId="{9C3F0BE4-DA9F-4D5A-9543-0A78754AD0BC}" destId="{DEE25E24-E097-447B-A3A2-B1E588BAF163}" srcOrd="5" destOrd="0" presId="urn:microsoft.com/office/officeart/2011/layout/HexagonRadial"/>
    <dgm:cxn modelId="{3684DF1A-54AA-4C9B-B878-A43A6568AC38}" type="presParOf" srcId="{DEE25E24-E097-447B-A3A2-B1E588BAF163}" destId="{21A8E83A-C67F-4115-8B78-9CDEFA9107C0}" srcOrd="0" destOrd="0" presId="urn:microsoft.com/office/officeart/2011/layout/HexagonRadial"/>
    <dgm:cxn modelId="{C4C04E3C-2A22-4692-9172-E7B2A48E38FE}" type="presParOf" srcId="{9C3F0BE4-DA9F-4D5A-9543-0A78754AD0BC}" destId="{8963296D-E6BD-45E6-AE9E-E2C1C39E7FE1}" srcOrd="6" destOrd="0" presId="urn:microsoft.com/office/officeart/2011/layout/HexagonRadial"/>
    <dgm:cxn modelId="{B69FF2D4-33F2-4B31-94E2-E446F37F4CEF}" type="presParOf" srcId="{9C3F0BE4-DA9F-4D5A-9543-0A78754AD0BC}" destId="{263AE1F5-D526-40EC-B1BF-344B7DE6D674}" srcOrd="7" destOrd="0" presId="urn:microsoft.com/office/officeart/2011/layout/HexagonRadial"/>
    <dgm:cxn modelId="{1B78DE7A-42E3-4413-B16C-5271D47A739E}" type="presParOf" srcId="{263AE1F5-D526-40EC-B1BF-344B7DE6D674}" destId="{AF47D66C-2BE4-40E8-A351-F5AD03BC91A2}" srcOrd="0" destOrd="0" presId="urn:microsoft.com/office/officeart/2011/layout/HexagonRadial"/>
    <dgm:cxn modelId="{A6FFD475-F213-4C70-9ED3-9DEB5ED4BE41}" type="presParOf" srcId="{9C3F0BE4-DA9F-4D5A-9543-0A78754AD0BC}" destId="{11E27889-A057-4E91-AD32-AC6C90FC0D84}" srcOrd="8" destOrd="0" presId="urn:microsoft.com/office/officeart/2011/layout/HexagonRadial"/>
    <dgm:cxn modelId="{F03DE674-0887-4692-927F-FD9A066F52F8}" type="presParOf" srcId="{9C3F0BE4-DA9F-4D5A-9543-0A78754AD0BC}" destId="{46A30D60-49B6-4D25-BCEA-1FF166EA5044}" srcOrd="9" destOrd="0" presId="urn:microsoft.com/office/officeart/2011/layout/HexagonRadial"/>
    <dgm:cxn modelId="{A1BE6D58-5DC9-4DBF-A744-1704BC3BD229}" type="presParOf" srcId="{46A30D60-49B6-4D25-BCEA-1FF166EA5044}" destId="{4306E67B-9D53-4E71-8BB7-149FE3E55D52}" srcOrd="0" destOrd="0" presId="urn:microsoft.com/office/officeart/2011/layout/HexagonRadial"/>
    <dgm:cxn modelId="{F5B80848-0610-4EE6-8F7C-2CB9A0283709}" type="presParOf" srcId="{9C3F0BE4-DA9F-4D5A-9543-0A78754AD0BC}" destId="{37D591A1-D768-403F-8D36-1D8502C8973C}" srcOrd="10" destOrd="0" presId="urn:microsoft.com/office/officeart/2011/layout/HexagonRadial"/>
    <dgm:cxn modelId="{1E23EEAC-F1D5-4078-9C4B-513D7DEE76E8}" type="presParOf" srcId="{9C3F0BE4-DA9F-4D5A-9543-0A78754AD0BC}" destId="{ED56B546-6C6E-4139-B85B-EE4CCAEE59D7}" srcOrd="11" destOrd="0" presId="urn:microsoft.com/office/officeart/2011/layout/HexagonRadial"/>
    <dgm:cxn modelId="{24097432-C891-4AAE-B636-9048AF281FEB}" type="presParOf" srcId="{ED56B546-6C6E-4139-B85B-EE4CCAEE59D7}" destId="{652484EC-4797-43BE-990D-E4B4C6C3CDF5}" srcOrd="0" destOrd="0" presId="urn:microsoft.com/office/officeart/2011/layout/HexagonRadial"/>
    <dgm:cxn modelId="{B48817E0-38D7-4BD1-91E4-D8FA2DBE2D9B}" type="presParOf" srcId="{9C3F0BE4-DA9F-4D5A-9543-0A78754AD0BC}" destId="{C5163B1F-86EB-4DD0-9142-CB11BB163CC8}" srcOrd="12" destOrd="0" presId="urn:microsoft.com/office/officeart/2011/layout/HexagonRadial"/>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EB1F0C-F167-4D7D-ABE8-F960DE8E1FD6}">
      <dsp:nvSpPr>
        <dsp:cNvPr id="0" name=""/>
        <dsp:cNvSpPr/>
      </dsp:nvSpPr>
      <dsp:spPr>
        <a:xfrm>
          <a:off x="1960382" y="1600200"/>
          <a:ext cx="349814" cy="1333135"/>
        </a:xfrm>
        <a:custGeom>
          <a:avLst/>
          <a:gdLst/>
          <a:ahLst/>
          <a:cxnLst/>
          <a:rect l="0" t="0" r="0" b="0"/>
          <a:pathLst>
            <a:path>
              <a:moveTo>
                <a:pt x="0" y="0"/>
              </a:moveTo>
              <a:lnTo>
                <a:pt x="174907" y="0"/>
              </a:lnTo>
              <a:lnTo>
                <a:pt x="174907" y="1333135"/>
              </a:lnTo>
              <a:lnTo>
                <a:pt x="349814" y="133313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latin typeface="Sakkal Majalla" panose="02000000000000000000" pitchFamily="2" charset="-78"/>
            <a:cs typeface="Sakkal Majalla" panose="02000000000000000000" pitchFamily="2" charset="-78"/>
          </a:endParaRPr>
        </a:p>
      </dsp:txBody>
      <dsp:txXfrm>
        <a:off x="2100833" y="2232311"/>
        <a:ext cx="68913" cy="68913"/>
      </dsp:txXfrm>
    </dsp:sp>
    <dsp:sp modelId="{A64133A2-DFDC-4230-8217-2E5C37935937}">
      <dsp:nvSpPr>
        <dsp:cNvPr id="0" name=""/>
        <dsp:cNvSpPr/>
      </dsp:nvSpPr>
      <dsp:spPr>
        <a:xfrm>
          <a:off x="1960382" y="1600200"/>
          <a:ext cx="349814" cy="666567"/>
        </a:xfrm>
        <a:custGeom>
          <a:avLst/>
          <a:gdLst/>
          <a:ahLst/>
          <a:cxnLst/>
          <a:rect l="0" t="0" r="0" b="0"/>
          <a:pathLst>
            <a:path>
              <a:moveTo>
                <a:pt x="0" y="0"/>
              </a:moveTo>
              <a:lnTo>
                <a:pt x="174907" y="0"/>
              </a:lnTo>
              <a:lnTo>
                <a:pt x="174907" y="666567"/>
              </a:lnTo>
              <a:lnTo>
                <a:pt x="349814" y="66656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latin typeface="Sakkal Majalla" panose="02000000000000000000" pitchFamily="2" charset="-78"/>
            <a:cs typeface="Sakkal Majalla" panose="02000000000000000000" pitchFamily="2" charset="-78"/>
          </a:endParaRPr>
        </a:p>
      </dsp:txBody>
      <dsp:txXfrm>
        <a:off x="2116470" y="1914664"/>
        <a:ext cx="37639" cy="37639"/>
      </dsp:txXfrm>
    </dsp:sp>
    <dsp:sp modelId="{6A5872BE-F13B-45A1-B481-E569A0518942}">
      <dsp:nvSpPr>
        <dsp:cNvPr id="0" name=""/>
        <dsp:cNvSpPr/>
      </dsp:nvSpPr>
      <dsp:spPr>
        <a:xfrm>
          <a:off x="1960382" y="1554480"/>
          <a:ext cx="349814" cy="91440"/>
        </a:xfrm>
        <a:custGeom>
          <a:avLst/>
          <a:gdLst/>
          <a:ahLst/>
          <a:cxnLst/>
          <a:rect l="0" t="0" r="0" b="0"/>
          <a:pathLst>
            <a:path>
              <a:moveTo>
                <a:pt x="0" y="45720"/>
              </a:moveTo>
              <a:lnTo>
                <a:pt x="349814" y="457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latin typeface="Sakkal Majalla" panose="02000000000000000000" pitchFamily="2" charset="-78"/>
            <a:cs typeface="Sakkal Majalla" panose="02000000000000000000" pitchFamily="2" charset="-78"/>
          </a:endParaRPr>
        </a:p>
      </dsp:txBody>
      <dsp:txXfrm>
        <a:off x="2126544" y="1591454"/>
        <a:ext cx="17490" cy="17490"/>
      </dsp:txXfrm>
    </dsp:sp>
    <dsp:sp modelId="{F5F87E7B-7B63-46E1-8E65-BE8793C25505}">
      <dsp:nvSpPr>
        <dsp:cNvPr id="0" name=""/>
        <dsp:cNvSpPr/>
      </dsp:nvSpPr>
      <dsp:spPr>
        <a:xfrm>
          <a:off x="1960382" y="933632"/>
          <a:ext cx="349814" cy="666567"/>
        </a:xfrm>
        <a:custGeom>
          <a:avLst/>
          <a:gdLst/>
          <a:ahLst/>
          <a:cxnLst/>
          <a:rect l="0" t="0" r="0" b="0"/>
          <a:pathLst>
            <a:path>
              <a:moveTo>
                <a:pt x="0" y="666567"/>
              </a:moveTo>
              <a:lnTo>
                <a:pt x="174907" y="666567"/>
              </a:lnTo>
              <a:lnTo>
                <a:pt x="174907" y="0"/>
              </a:lnTo>
              <a:lnTo>
                <a:pt x="349814"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latin typeface="Sakkal Majalla" panose="02000000000000000000" pitchFamily="2" charset="-78"/>
            <a:cs typeface="Sakkal Majalla" panose="02000000000000000000" pitchFamily="2" charset="-78"/>
          </a:endParaRPr>
        </a:p>
      </dsp:txBody>
      <dsp:txXfrm>
        <a:off x="2116470" y="1248096"/>
        <a:ext cx="37639" cy="37639"/>
      </dsp:txXfrm>
    </dsp:sp>
    <dsp:sp modelId="{B8D50A29-20A8-4030-99CC-DDCC8D313400}">
      <dsp:nvSpPr>
        <dsp:cNvPr id="0" name=""/>
        <dsp:cNvSpPr/>
      </dsp:nvSpPr>
      <dsp:spPr>
        <a:xfrm>
          <a:off x="1960382" y="267064"/>
          <a:ext cx="349814" cy="1333135"/>
        </a:xfrm>
        <a:custGeom>
          <a:avLst/>
          <a:gdLst/>
          <a:ahLst/>
          <a:cxnLst/>
          <a:rect l="0" t="0" r="0" b="0"/>
          <a:pathLst>
            <a:path>
              <a:moveTo>
                <a:pt x="0" y="1333135"/>
              </a:moveTo>
              <a:lnTo>
                <a:pt x="174907" y="1333135"/>
              </a:lnTo>
              <a:lnTo>
                <a:pt x="174907" y="0"/>
              </a:lnTo>
              <a:lnTo>
                <a:pt x="349814"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latin typeface="Sakkal Majalla" panose="02000000000000000000" pitchFamily="2" charset="-78"/>
            <a:cs typeface="Sakkal Majalla" panose="02000000000000000000" pitchFamily="2" charset="-78"/>
          </a:endParaRPr>
        </a:p>
      </dsp:txBody>
      <dsp:txXfrm>
        <a:off x="2100833" y="899175"/>
        <a:ext cx="68913" cy="68913"/>
      </dsp:txXfrm>
    </dsp:sp>
    <dsp:sp modelId="{EEE60C24-BC26-4579-A407-F43B1CC00919}">
      <dsp:nvSpPr>
        <dsp:cNvPr id="0" name=""/>
        <dsp:cNvSpPr/>
      </dsp:nvSpPr>
      <dsp:spPr>
        <a:xfrm rot="16200000">
          <a:off x="290455" y="1333572"/>
          <a:ext cx="2806600" cy="53325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rtl="1">
            <a:lnSpc>
              <a:spcPct val="90000"/>
            </a:lnSpc>
            <a:spcBef>
              <a:spcPct val="0"/>
            </a:spcBef>
            <a:spcAft>
              <a:spcPct val="35000"/>
            </a:spcAft>
            <a:buNone/>
          </a:pPr>
          <a:r>
            <a:rPr lang="ar-EG" sz="2400" kern="1200">
              <a:latin typeface="Sakkal Majalla" panose="02000000000000000000" pitchFamily="2" charset="-78"/>
              <a:cs typeface="Sakkal Majalla" panose="02000000000000000000" pitchFamily="2" charset="-78"/>
            </a:rPr>
            <a:t>أهمية التحول الرقمي</a:t>
          </a:r>
          <a:endParaRPr lang="ar-SA" sz="2400" kern="1200">
            <a:latin typeface="Sakkal Majalla" panose="02000000000000000000" pitchFamily="2" charset="-78"/>
            <a:cs typeface="Sakkal Majalla" panose="02000000000000000000" pitchFamily="2" charset="-78"/>
          </a:endParaRPr>
        </a:p>
      </dsp:txBody>
      <dsp:txXfrm>
        <a:off x="290455" y="1333572"/>
        <a:ext cx="2806600" cy="533254"/>
      </dsp:txXfrm>
    </dsp:sp>
    <dsp:sp modelId="{9A535725-E7AB-4E7F-A665-E2F3023357EB}">
      <dsp:nvSpPr>
        <dsp:cNvPr id="0" name=""/>
        <dsp:cNvSpPr/>
      </dsp:nvSpPr>
      <dsp:spPr>
        <a:xfrm>
          <a:off x="2310197" y="437"/>
          <a:ext cx="1749073" cy="53325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rtl="1">
            <a:lnSpc>
              <a:spcPct val="90000"/>
            </a:lnSpc>
            <a:spcBef>
              <a:spcPct val="0"/>
            </a:spcBef>
            <a:spcAft>
              <a:spcPct val="35000"/>
            </a:spcAft>
            <a:buNone/>
          </a:pPr>
          <a:r>
            <a:rPr lang="ar-EG" sz="2400" kern="1200">
              <a:latin typeface="Sakkal Majalla" panose="02000000000000000000" pitchFamily="2" charset="-78"/>
              <a:cs typeface="Sakkal Majalla" panose="02000000000000000000" pitchFamily="2" charset="-78"/>
            </a:rPr>
            <a:t>تقليل الأخطاء</a:t>
          </a:r>
          <a:endParaRPr lang="ar-SA" sz="2400" kern="1200">
            <a:latin typeface="Sakkal Majalla" panose="02000000000000000000" pitchFamily="2" charset="-78"/>
            <a:cs typeface="Sakkal Majalla" panose="02000000000000000000" pitchFamily="2" charset="-78"/>
          </a:endParaRPr>
        </a:p>
      </dsp:txBody>
      <dsp:txXfrm>
        <a:off x="2310197" y="437"/>
        <a:ext cx="1749073" cy="533254"/>
      </dsp:txXfrm>
    </dsp:sp>
    <dsp:sp modelId="{073BAB4C-405C-4065-99A8-CAAA75939F13}">
      <dsp:nvSpPr>
        <dsp:cNvPr id="0" name=""/>
        <dsp:cNvSpPr/>
      </dsp:nvSpPr>
      <dsp:spPr>
        <a:xfrm>
          <a:off x="2310197" y="667005"/>
          <a:ext cx="1749073" cy="53325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rtl="1">
            <a:lnSpc>
              <a:spcPct val="90000"/>
            </a:lnSpc>
            <a:spcBef>
              <a:spcPct val="0"/>
            </a:spcBef>
            <a:spcAft>
              <a:spcPct val="35000"/>
            </a:spcAft>
            <a:buNone/>
          </a:pPr>
          <a:r>
            <a:rPr lang="ar-EG" sz="2400" kern="1200">
              <a:latin typeface="Sakkal Majalla" panose="02000000000000000000" pitchFamily="2" charset="-78"/>
              <a:cs typeface="Sakkal Majalla" panose="02000000000000000000" pitchFamily="2" charset="-78"/>
            </a:rPr>
            <a:t>رفع الانتاجية</a:t>
          </a:r>
          <a:endParaRPr lang="ar-SA" sz="2400" kern="1200">
            <a:latin typeface="Sakkal Majalla" panose="02000000000000000000" pitchFamily="2" charset="-78"/>
            <a:cs typeface="Sakkal Majalla" panose="02000000000000000000" pitchFamily="2" charset="-78"/>
          </a:endParaRPr>
        </a:p>
      </dsp:txBody>
      <dsp:txXfrm>
        <a:off x="2310197" y="667005"/>
        <a:ext cx="1749073" cy="533254"/>
      </dsp:txXfrm>
    </dsp:sp>
    <dsp:sp modelId="{EF80D7C1-F0DA-4395-B34E-7FFCAAE1AEB0}">
      <dsp:nvSpPr>
        <dsp:cNvPr id="0" name=""/>
        <dsp:cNvSpPr/>
      </dsp:nvSpPr>
      <dsp:spPr>
        <a:xfrm>
          <a:off x="2310197" y="1333572"/>
          <a:ext cx="1749073" cy="53325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rtl="1">
            <a:lnSpc>
              <a:spcPct val="90000"/>
            </a:lnSpc>
            <a:spcBef>
              <a:spcPct val="0"/>
            </a:spcBef>
            <a:spcAft>
              <a:spcPct val="35000"/>
            </a:spcAft>
            <a:buNone/>
          </a:pPr>
          <a:r>
            <a:rPr lang="ar-EG" sz="2400" kern="1200">
              <a:latin typeface="Sakkal Majalla" panose="02000000000000000000" pitchFamily="2" charset="-78"/>
              <a:cs typeface="Sakkal Majalla" panose="02000000000000000000" pitchFamily="2" charset="-78"/>
            </a:rPr>
            <a:t>التطوير</a:t>
          </a:r>
          <a:endParaRPr lang="ar-SA" sz="2400" kern="1200">
            <a:latin typeface="Sakkal Majalla" panose="02000000000000000000" pitchFamily="2" charset="-78"/>
            <a:cs typeface="Sakkal Majalla" panose="02000000000000000000" pitchFamily="2" charset="-78"/>
          </a:endParaRPr>
        </a:p>
      </dsp:txBody>
      <dsp:txXfrm>
        <a:off x="2310197" y="1333572"/>
        <a:ext cx="1749073" cy="533254"/>
      </dsp:txXfrm>
    </dsp:sp>
    <dsp:sp modelId="{21CF4AA5-7F3B-48C0-85B5-D7C192EFCBDB}">
      <dsp:nvSpPr>
        <dsp:cNvPr id="0" name=""/>
        <dsp:cNvSpPr/>
      </dsp:nvSpPr>
      <dsp:spPr>
        <a:xfrm>
          <a:off x="2310197" y="2000140"/>
          <a:ext cx="1749073" cy="53325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rtl="1">
            <a:lnSpc>
              <a:spcPct val="90000"/>
            </a:lnSpc>
            <a:spcBef>
              <a:spcPct val="0"/>
            </a:spcBef>
            <a:spcAft>
              <a:spcPct val="35000"/>
            </a:spcAft>
            <a:buNone/>
          </a:pPr>
          <a:r>
            <a:rPr lang="ar-EG" sz="2400" kern="1200">
              <a:latin typeface="Sakkal Majalla" panose="02000000000000000000" pitchFamily="2" charset="-78"/>
              <a:cs typeface="Sakkal Majalla" panose="02000000000000000000" pitchFamily="2" charset="-78"/>
            </a:rPr>
            <a:t>تحسين الأداء</a:t>
          </a:r>
          <a:endParaRPr lang="ar-SA" sz="2400" kern="1200">
            <a:latin typeface="Sakkal Majalla" panose="02000000000000000000" pitchFamily="2" charset="-78"/>
            <a:cs typeface="Sakkal Majalla" panose="02000000000000000000" pitchFamily="2" charset="-78"/>
          </a:endParaRPr>
        </a:p>
      </dsp:txBody>
      <dsp:txXfrm>
        <a:off x="2310197" y="2000140"/>
        <a:ext cx="1749073" cy="533254"/>
      </dsp:txXfrm>
    </dsp:sp>
    <dsp:sp modelId="{137600D5-A71B-4543-9F26-F817C79B298A}">
      <dsp:nvSpPr>
        <dsp:cNvPr id="0" name=""/>
        <dsp:cNvSpPr/>
      </dsp:nvSpPr>
      <dsp:spPr>
        <a:xfrm>
          <a:off x="2310197" y="2666708"/>
          <a:ext cx="1749073" cy="533254"/>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rtl="1">
            <a:lnSpc>
              <a:spcPct val="90000"/>
            </a:lnSpc>
            <a:spcBef>
              <a:spcPct val="0"/>
            </a:spcBef>
            <a:spcAft>
              <a:spcPct val="35000"/>
            </a:spcAft>
            <a:buNone/>
          </a:pPr>
          <a:r>
            <a:rPr lang="ar-EG" sz="2400" kern="1200">
              <a:latin typeface="Sakkal Majalla" panose="02000000000000000000" pitchFamily="2" charset="-78"/>
              <a:cs typeface="Sakkal Majalla" panose="02000000000000000000" pitchFamily="2" charset="-78"/>
            </a:rPr>
            <a:t>الانتشار</a:t>
          </a:r>
          <a:endParaRPr lang="ar-SA" sz="2400" kern="1200">
            <a:latin typeface="Sakkal Majalla" panose="02000000000000000000" pitchFamily="2" charset="-78"/>
            <a:cs typeface="Sakkal Majalla" panose="02000000000000000000" pitchFamily="2" charset="-78"/>
          </a:endParaRPr>
        </a:p>
      </dsp:txBody>
      <dsp:txXfrm>
        <a:off x="2310197" y="2666708"/>
        <a:ext cx="1749073" cy="5332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D89089-AB17-4586-9C3E-BD44AA9C3701}">
      <dsp:nvSpPr>
        <dsp:cNvPr id="0" name=""/>
        <dsp:cNvSpPr/>
      </dsp:nvSpPr>
      <dsp:spPr>
        <a:xfrm>
          <a:off x="1234038" y="-17095"/>
          <a:ext cx="3097063" cy="3097063"/>
        </a:xfrm>
        <a:prstGeom prst="downArrow">
          <a:avLst>
            <a:gd name="adj1" fmla="val 55000"/>
            <a:gd name="adj2" fmla="val 45000"/>
          </a:avLst>
        </a:prstGeom>
        <a:solidFill>
          <a:srgbClr val="44546A">
            <a:alpha val="90000"/>
            <a:tint val="40000"/>
            <a:hueOff val="0"/>
            <a:satOff val="0"/>
            <a:lumOff val="0"/>
            <a:alphaOff val="0"/>
          </a:srgbClr>
        </a:solidFill>
        <a:ln w="12700" cap="flat" cmpd="sng" algn="ctr">
          <a:solidFill>
            <a:srgbClr val="44546A">
              <a:alpha val="90000"/>
              <a:tint val="40000"/>
              <a:hueOff val="0"/>
              <a:satOff val="0"/>
              <a:lumOff val="0"/>
              <a:alphaOff val="0"/>
            </a:srgbClr>
          </a:solidFill>
          <a:prstDash val="solid"/>
          <a:miter lim="800000"/>
        </a:ln>
        <a:effectLst/>
      </dsp:spPr>
      <dsp:style>
        <a:lnRef idx="0">
          <a:scrgbClr r="0" g="0" b="0"/>
        </a:lnRef>
        <a:fillRef idx="1">
          <a:scrgbClr r="0" g="0" b="0"/>
        </a:fillRef>
        <a:effectRef idx="0">
          <a:scrgbClr r="0" g="0" b="0"/>
        </a:effectRef>
        <a:fontRef idx="minor"/>
      </dsp:style>
    </dsp:sp>
    <dsp:sp modelId="{6647BB70-BB26-4C8F-8C99-D89B901563EA}">
      <dsp:nvSpPr>
        <dsp:cNvPr id="0" name=""/>
        <dsp:cNvSpPr/>
      </dsp:nvSpPr>
      <dsp:spPr>
        <a:xfrm>
          <a:off x="2076058" y="281"/>
          <a:ext cx="1413023" cy="706511"/>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EG" sz="2000" kern="1200">
              <a:solidFill>
                <a:sysClr val="window" lastClr="FFFFFF"/>
              </a:solidFill>
              <a:latin typeface="Calibri" panose="020F0502020204030204"/>
              <a:ea typeface="+mn-ea"/>
              <a:cs typeface="Arial" panose="020B0604020202020204" pitchFamily="34" charset="0"/>
            </a:rPr>
            <a:t>الاستجابة</a:t>
          </a:r>
          <a:endParaRPr lang="ar-SA" sz="2000" kern="1200">
            <a:solidFill>
              <a:sysClr val="window" lastClr="FFFFFF"/>
            </a:solidFill>
            <a:latin typeface="Calibri" panose="020F0502020204030204"/>
            <a:ea typeface="+mn-ea"/>
            <a:cs typeface="Arial" panose="020B0604020202020204" pitchFamily="34" charset="0"/>
          </a:endParaRPr>
        </a:p>
      </dsp:txBody>
      <dsp:txXfrm>
        <a:off x="2096751" y="20974"/>
        <a:ext cx="1371637" cy="665125"/>
      </dsp:txXfrm>
    </dsp:sp>
    <dsp:sp modelId="{DE896B63-518A-483B-8772-E252D82E8491}">
      <dsp:nvSpPr>
        <dsp:cNvPr id="0" name=""/>
        <dsp:cNvSpPr/>
      </dsp:nvSpPr>
      <dsp:spPr>
        <a:xfrm>
          <a:off x="3332127" y="912868"/>
          <a:ext cx="1413023" cy="706511"/>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EG" sz="2000" kern="1200">
              <a:solidFill>
                <a:sysClr val="window" lastClr="FFFFFF"/>
              </a:solidFill>
              <a:latin typeface="Calibri" panose="020F0502020204030204"/>
              <a:ea typeface="+mn-ea"/>
              <a:cs typeface="Arial" panose="020B0604020202020204" pitchFamily="34" charset="0"/>
            </a:rPr>
            <a:t>الموثوقية</a:t>
          </a:r>
          <a:endParaRPr lang="ar-SA" sz="2000" kern="1200">
            <a:solidFill>
              <a:sysClr val="window" lastClr="FFFFFF"/>
            </a:solidFill>
            <a:latin typeface="Calibri" panose="020F0502020204030204"/>
            <a:ea typeface="+mn-ea"/>
            <a:cs typeface="Arial" panose="020B0604020202020204" pitchFamily="34" charset="0"/>
          </a:endParaRPr>
        </a:p>
      </dsp:txBody>
      <dsp:txXfrm>
        <a:off x="3352820" y="933561"/>
        <a:ext cx="1371637" cy="665125"/>
      </dsp:txXfrm>
    </dsp:sp>
    <dsp:sp modelId="{DE2C2297-9573-4757-9890-E29603DA87C1}">
      <dsp:nvSpPr>
        <dsp:cNvPr id="0" name=""/>
        <dsp:cNvSpPr/>
      </dsp:nvSpPr>
      <dsp:spPr>
        <a:xfrm>
          <a:off x="2852351" y="2389466"/>
          <a:ext cx="1413023" cy="706511"/>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EG" sz="2000" kern="1200">
              <a:solidFill>
                <a:sysClr val="window" lastClr="FFFFFF"/>
              </a:solidFill>
              <a:latin typeface="Calibri" panose="020F0502020204030204"/>
              <a:ea typeface="+mn-ea"/>
              <a:cs typeface="Arial" panose="020B0604020202020204" pitchFamily="34" charset="0"/>
            </a:rPr>
            <a:t>الأمن والسلامة</a:t>
          </a:r>
          <a:endParaRPr lang="ar-SA" sz="2000" kern="1200">
            <a:solidFill>
              <a:sysClr val="window" lastClr="FFFFFF"/>
            </a:solidFill>
            <a:latin typeface="Calibri" panose="020F0502020204030204"/>
            <a:ea typeface="+mn-ea"/>
            <a:cs typeface="Arial" panose="020B0604020202020204" pitchFamily="34" charset="0"/>
          </a:endParaRPr>
        </a:p>
      </dsp:txBody>
      <dsp:txXfrm>
        <a:off x="2873044" y="2410159"/>
        <a:ext cx="1371637" cy="665125"/>
      </dsp:txXfrm>
    </dsp:sp>
    <dsp:sp modelId="{1CF1587B-3409-4BB2-AED6-324150C64F07}">
      <dsp:nvSpPr>
        <dsp:cNvPr id="0" name=""/>
        <dsp:cNvSpPr/>
      </dsp:nvSpPr>
      <dsp:spPr>
        <a:xfrm>
          <a:off x="1299764" y="2389466"/>
          <a:ext cx="1413023" cy="706511"/>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EG" sz="2000" kern="1200">
              <a:solidFill>
                <a:sysClr val="window" lastClr="FFFFFF"/>
              </a:solidFill>
              <a:latin typeface="Calibri" panose="020F0502020204030204"/>
              <a:ea typeface="+mn-ea"/>
              <a:cs typeface="Arial" panose="020B0604020202020204" pitchFamily="34" charset="0"/>
            </a:rPr>
            <a:t>التواصل</a:t>
          </a:r>
          <a:endParaRPr lang="ar-SA" sz="2000" kern="1200">
            <a:solidFill>
              <a:sysClr val="window" lastClr="FFFFFF"/>
            </a:solidFill>
            <a:latin typeface="Calibri" panose="020F0502020204030204"/>
            <a:ea typeface="+mn-ea"/>
            <a:cs typeface="Arial" panose="020B0604020202020204" pitchFamily="34" charset="0"/>
          </a:endParaRPr>
        </a:p>
      </dsp:txBody>
      <dsp:txXfrm>
        <a:off x="1320457" y="2410159"/>
        <a:ext cx="1371637" cy="665125"/>
      </dsp:txXfrm>
    </dsp:sp>
    <dsp:sp modelId="{B464508E-F324-456C-A70D-49F7142082D5}">
      <dsp:nvSpPr>
        <dsp:cNvPr id="0" name=""/>
        <dsp:cNvSpPr/>
      </dsp:nvSpPr>
      <dsp:spPr>
        <a:xfrm>
          <a:off x="819988" y="912868"/>
          <a:ext cx="1413023" cy="706511"/>
        </a:xfrm>
        <a:prstGeom prst="roundRect">
          <a:avLst>
            <a:gd name="adj" fmla="val 1000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rtl="1">
            <a:lnSpc>
              <a:spcPct val="90000"/>
            </a:lnSpc>
            <a:spcBef>
              <a:spcPct val="0"/>
            </a:spcBef>
            <a:spcAft>
              <a:spcPct val="35000"/>
            </a:spcAft>
            <a:buNone/>
          </a:pPr>
          <a:r>
            <a:rPr lang="ar-EG" sz="2000" kern="1200">
              <a:solidFill>
                <a:sysClr val="window" lastClr="FFFFFF"/>
              </a:solidFill>
              <a:latin typeface="Calibri" panose="020F0502020204030204"/>
              <a:ea typeface="+mn-ea"/>
              <a:cs typeface="Arial" panose="020B0604020202020204" pitchFamily="34" charset="0"/>
            </a:rPr>
            <a:t>التعاطف</a:t>
          </a:r>
          <a:endParaRPr lang="ar-SA" sz="2000" kern="1200">
            <a:solidFill>
              <a:sysClr val="window" lastClr="FFFFFF"/>
            </a:solidFill>
            <a:latin typeface="Calibri" panose="020F0502020204030204"/>
            <a:ea typeface="+mn-ea"/>
            <a:cs typeface="Arial" panose="020B0604020202020204" pitchFamily="34" charset="0"/>
          </a:endParaRPr>
        </a:p>
      </dsp:txBody>
      <dsp:txXfrm>
        <a:off x="840681" y="933561"/>
        <a:ext cx="1371637" cy="66512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89EE7E-1450-4A5D-8A2A-2FC0B667EA0A}">
      <dsp:nvSpPr>
        <dsp:cNvPr id="0" name=""/>
        <dsp:cNvSpPr/>
      </dsp:nvSpPr>
      <dsp:spPr>
        <a:xfrm>
          <a:off x="2387502" y="1012419"/>
          <a:ext cx="1286828" cy="1113158"/>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 lastClr="FFFFFF"/>
              </a:solidFill>
              <a:latin typeface="Calibri" panose="020F0502020204030204"/>
              <a:ea typeface="+mn-ea"/>
              <a:cs typeface="Arial" panose="020B0604020202020204" pitchFamily="34" charset="0"/>
            </a:rPr>
            <a:t>خصائص الخدمة الصحية</a:t>
          </a:r>
          <a:endParaRPr lang="ar-SA" sz="1400" b="1" kern="1200">
            <a:solidFill>
              <a:sysClr val="window" lastClr="FFFFFF"/>
            </a:solidFill>
            <a:latin typeface="Calibri" panose="020F0502020204030204"/>
            <a:ea typeface="+mn-ea"/>
            <a:cs typeface="Arial" panose="020B0604020202020204" pitchFamily="34" charset="0"/>
          </a:endParaRPr>
        </a:p>
      </dsp:txBody>
      <dsp:txXfrm>
        <a:off x="2575954" y="1175437"/>
        <a:ext cx="909924" cy="787122"/>
      </dsp:txXfrm>
    </dsp:sp>
    <dsp:sp modelId="{6CEF357B-47DD-4215-A30E-09C4C4C124FD}">
      <dsp:nvSpPr>
        <dsp:cNvPr id="0" name=""/>
        <dsp:cNvSpPr/>
      </dsp:nvSpPr>
      <dsp:spPr>
        <a:xfrm>
          <a:off x="3193304" y="479847"/>
          <a:ext cx="485516" cy="418336"/>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B6F0A9F-F953-434C-8D4B-254D57187DE1}">
      <dsp:nvSpPr>
        <dsp:cNvPr id="0" name=""/>
        <dsp:cNvSpPr/>
      </dsp:nvSpPr>
      <dsp:spPr>
        <a:xfrm>
          <a:off x="2506037" y="0"/>
          <a:ext cx="1054546" cy="912307"/>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 lastClr="FFFFFF"/>
              </a:solidFill>
              <a:latin typeface="Calibri" panose="020F0502020204030204"/>
              <a:ea typeface="+mn-ea"/>
              <a:cs typeface="Arial" panose="020B0604020202020204" pitchFamily="34" charset="0"/>
            </a:rPr>
            <a:t>الطابع غير المادي</a:t>
          </a:r>
          <a:endParaRPr lang="ar-SA" sz="1200" b="1" kern="1200">
            <a:solidFill>
              <a:sysClr val="window" lastClr="FFFFFF"/>
            </a:solidFill>
            <a:latin typeface="Calibri" panose="020F0502020204030204"/>
            <a:ea typeface="+mn-ea"/>
            <a:cs typeface="Arial" panose="020B0604020202020204" pitchFamily="34" charset="0"/>
          </a:endParaRPr>
        </a:p>
      </dsp:txBody>
      <dsp:txXfrm>
        <a:off x="2660472" y="133604"/>
        <a:ext cx="745676" cy="645099"/>
      </dsp:txXfrm>
    </dsp:sp>
    <dsp:sp modelId="{21A8E83A-C67F-4115-8B78-9CDEFA9107C0}">
      <dsp:nvSpPr>
        <dsp:cNvPr id="0" name=""/>
        <dsp:cNvSpPr/>
      </dsp:nvSpPr>
      <dsp:spPr>
        <a:xfrm>
          <a:off x="3759940" y="1261914"/>
          <a:ext cx="485516" cy="418336"/>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5073A7B-0611-45E0-988F-0C2D67BBEDEC}">
      <dsp:nvSpPr>
        <dsp:cNvPr id="0" name=""/>
        <dsp:cNvSpPr/>
      </dsp:nvSpPr>
      <dsp:spPr>
        <a:xfrm>
          <a:off x="3473180" y="561130"/>
          <a:ext cx="1054546" cy="912307"/>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 lastClr="FFFFFF"/>
              </a:solidFill>
              <a:latin typeface="Calibri" panose="020F0502020204030204"/>
              <a:ea typeface="+mn-ea"/>
              <a:cs typeface="Arial" panose="020B0604020202020204" pitchFamily="34" charset="0"/>
            </a:rPr>
            <a:t>التفاعل المباشر</a:t>
          </a:r>
          <a:endParaRPr lang="ar-SA" sz="1200" b="1" kern="1200">
            <a:solidFill>
              <a:sysClr val="window" lastClr="FFFFFF"/>
            </a:solidFill>
            <a:latin typeface="Calibri" panose="020F0502020204030204"/>
            <a:ea typeface="+mn-ea"/>
            <a:cs typeface="Arial" panose="020B0604020202020204" pitchFamily="34" charset="0"/>
          </a:endParaRPr>
        </a:p>
      </dsp:txBody>
      <dsp:txXfrm>
        <a:off x="3627615" y="694734"/>
        <a:ext cx="745676" cy="645099"/>
      </dsp:txXfrm>
    </dsp:sp>
    <dsp:sp modelId="{AF47D66C-2BE4-40E8-A351-F5AD03BC91A2}">
      <dsp:nvSpPr>
        <dsp:cNvPr id="0" name=""/>
        <dsp:cNvSpPr/>
      </dsp:nvSpPr>
      <dsp:spPr>
        <a:xfrm>
          <a:off x="3366318" y="2144721"/>
          <a:ext cx="485516" cy="418336"/>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963296D-E6BD-45E6-AE9E-E2C1C39E7FE1}">
      <dsp:nvSpPr>
        <dsp:cNvPr id="0" name=""/>
        <dsp:cNvSpPr/>
      </dsp:nvSpPr>
      <dsp:spPr>
        <a:xfrm>
          <a:off x="3473180" y="1664246"/>
          <a:ext cx="1054546" cy="912307"/>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 lastClr="FFFFFF"/>
              </a:solidFill>
              <a:latin typeface="Calibri" panose="020F0502020204030204"/>
              <a:ea typeface="+mn-ea"/>
              <a:cs typeface="Arial" panose="020B0604020202020204" pitchFamily="34" charset="0"/>
            </a:rPr>
            <a:t>مشاركة المستفيد</a:t>
          </a:r>
          <a:endParaRPr lang="ar-SA" sz="1200" b="1" kern="1200">
            <a:solidFill>
              <a:sysClr val="window" lastClr="FFFFFF"/>
            </a:solidFill>
            <a:latin typeface="Calibri" panose="020F0502020204030204"/>
            <a:ea typeface="+mn-ea"/>
            <a:cs typeface="Arial" panose="020B0604020202020204" pitchFamily="34" charset="0"/>
          </a:endParaRPr>
        </a:p>
      </dsp:txBody>
      <dsp:txXfrm>
        <a:off x="3627615" y="1797850"/>
        <a:ext cx="745676" cy="645099"/>
      </dsp:txXfrm>
    </dsp:sp>
    <dsp:sp modelId="{4306E67B-9D53-4E71-8BB7-149FE3E55D52}">
      <dsp:nvSpPr>
        <dsp:cNvPr id="0" name=""/>
        <dsp:cNvSpPr/>
      </dsp:nvSpPr>
      <dsp:spPr>
        <a:xfrm>
          <a:off x="2389897" y="2236360"/>
          <a:ext cx="485516" cy="418336"/>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1E27889-A057-4E91-AD32-AC6C90FC0D84}">
      <dsp:nvSpPr>
        <dsp:cNvPr id="0" name=""/>
        <dsp:cNvSpPr/>
      </dsp:nvSpPr>
      <dsp:spPr>
        <a:xfrm>
          <a:off x="2506037" y="2226003"/>
          <a:ext cx="1054546" cy="912307"/>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 lastClr="FFFFFF"/>
              </a:solidFill>
              <a:latin typeface="Calibri" panose="020F0502020204030204"/>
              <a:ea typeface="+mn-ea"/>
              <a:cs typeface="Arial" panose="020B0604020202020204" pitchFamily="34" charset="0"/>
            </a:rPr>
            <a:t>تزامن الإنتاج والاستهلاك</a:t>
          </a:r>
          <a:endParaRPr lang="ar-SA" sz="1200" b="1" kern="1200">
            <a:solidFill>
              <a:sysClr val="window" lastClr="FFFFFF"/>
            </a:solidFill>
            <a:latin typeface="Calibri" panose="020F0502020204030204"/>
            <a:ea typeface="+mn-ea"/>
            <a:cs typeface="Arial" panose="020B0604020202020204" pitchFamily="34" charset="0"/>
          </a:endParaRPr>
        </a:p>
      </dsp:txBody>
      <dsp:txXfrm>
        <a:off x="2660472" y="2359607"/>
        <a:ext cx="745676" cy="645099"/>
      </dsp:txXfrm>
    </dsp:sp>
    <dsp:sp modelId="{652484EC-4797-43BE-990D-E4B4C6C3CDF5}">
      <dsp:nvSpPr>
        <dsp:cNvPr id="0" name=""/>
        <dsp:cNvSpPr/>
      </dsp:nvSpPr>
      <dsp:spPr>
        <a:xfrm>
          <a:off x="1813982" y="1454607"/>
          <a:ext cx="485516" cy="418336"/>
        </a:xfrm>
        <a:prstGeom prst="hexagon">
          <a:avLst>
            <a:gd name="adj" fmla="val 28900"/>
            <a:gd name="vf" fmla="val 11547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7D591A1-D768-403F-8D36-1D8502C8973C}">
      <dsp:nvSpPr>
        <dsp:cNvPr id="0" name=""/>
        <dsp:cNvSpPr/>
      </dsp:nvSpPr>
      <dsp:spPr>
        <a:xfrm>
          <a:off x="1534405" y="1664873"/>
          <a:ext cx="1054546" cy="912307"/>
        </a:xfrm>
        <a:prstGeom prst="hexagon">
          <a:avLst>
            <a:gd name="adj" fmla="val 28570"/>
            <a:gd name="vf" fmla="val 11547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 lastClr="FFFFFF"/>
              </a:solidFill>
              <a:latin typeface="Calibri" panose="020F0502020204030204"/>
              <a:ea typeface="+mn-ea"/>
              <a:cs typeface="Arial" panose="020B0604020202020204" pitchFamily="34" charset="0"/>
            </a:rPr>
            <a:t>تباين مستوى الأداء</a:t>
          </a:r>
          <a:endParaRPr lang="ar-SA" sz="1200" b="1" kern="1200">
            <a:solidFill>
              <a:sysClr val="window" lastClr="FFFFFF"/>
            </a:solidFill>
            <a:latin typeface="Calibri" panose="020F0502020204030204"/>
            <a:ea typeface="+mn-ea"/>
            <a:cs typeface="Arial" panose="020B0604020202020204" pitchFamily="34" charset="0"/>
          </a:endParaRPr>
        </a:p>
      </dsp:txBody>
      <dsp:txXfrm>
        <a:off x="1709166" y="1816062"/>
        <a:ext cx="705024" cy="609929"/>
      </dsp:txXfrm>
    </dsp:sp>
    <dsp:sp modelId="{C5163B1F-86EB-4DD0-9142-CB11BB163CC8}">
      <dsp:nvSpPr>
        <dsp:cNvPr id="0" name=""/>
        <dsp:cNvSpPr/>
      </dsp:nvSpPr>
      <dsp:spPr>
        <a:xfrm>
          <a:off x="1534405" y="559874"/>
          <a:ext cx="1054546" cy="912307"/>
        </a:xfrm>
        <a:prstGeom prst="hexagon">
          <a:avLst>
            <a:gd name="adj" fmla="val 28570"/>
            <a:gd name="vf" fmla="val 115470"/>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solidFill>
                <a:sysClr val="window" lastClr="FFFFFF"/>
              </a:solidFill>
              <a:latin typeface="Calibri" panose="020F0502020204030204"/>
              <a:ea typeface="+mn-ea"/>
              <a:cs typeface="Arial" panose="020B0604020202020204" pitchFamily="34" charset="0"/>
            </a:rPr>
            <a:t>الاعتماد على التجربة الشخصية</a:t>
          </a:r>
          <a:endParaRPr lang="ar-SA" sz="1200" b="1" kern="1200">
            <a:solidFill>
              <a:sysClr val="window" lastClr="FFFFFF"/>
            </a:solidFill>
            <a:latin typeface="Calibri" panose="020F0502020204030204"/>
            <a:ea typeface="+mn-ea"/>
            <a:cs typeface="Arial" panose="020B0604020202020204" pitchFamily="34" charset="0"/>
          </a:endParaRPr>
        </a:p>
      </dsp:txBody>
      <dsp:txXfrm>
        <a:off x="1709166" y="711063"/>
        <a:ext cx="705024" cy="60992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12621</Words>
  <Characters>71944</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2026-03-19T12:06:00Z</dcterms:created>
  <dcterms:modified xsi:type="dcterms:W3CDTF">2026-03-27T13:13:00Z</dcterms:modified>
</cp:coreProperties>
</file>