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77B246" w14:textId="77777777" w:rsidR="008B758F" w:rsidRPr="00E6162A" w:rsidRDefault="008B758F" w:rsidP="008B758F">
      <w:pPr>
        <w:spacing w:line="360" w:lineRule="auto"/>
        <w:jc w:val="highKashida"/>
        <w:rPr>
          <w:rFonts w:ascii="Sakkal Majalla" w:hAnsi="Sakkal Majalla" w:cs="Sakkal Majalla"/>
          <w:b/>
          <w:bCs/>
          <w:sz w:val="28"/>
          <w:szCs w:val="28"/>
          <w:lang w:bidi="ar-EG"/>
        </w:rPr>
      </w:pPr>
      <w:r w:rsidRPr="00E6162A">
        <w:rPr>
          <w:rFonts w:ascii="Sakkal Majalla" w:hAnsi="Sakkal Majalla" w:cs="Sakkal Majalla" w:hint="cs"/>
          <w:b/>
          <w:bCs/>
          <w:noProof/>
          <w:sz w:val="28"/>
          <w:szCs w:val="28"/>
        </w:rPr>
        <w:drawing>
          <wp:anchor distT="0" distB="0" distL="114300" distR="114300" simplePos="0" relativeHeight="251665408" behindDoc="0" locked="0" layoutInCell="1" allowOverlap="1" wp14:anchorId="5C261AC7" wp14:editId="3CDE2673">
            <wp:simplePos x="0" y="0"/>
            <wp:positionH relativeFrom="margin">
              <wp:posOffset>-514350</wp:posOffset>
            </wp:positionH>
            <wp:positionV relativeFrom="margin">
              <wp:posOffset>-457200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6162A">
        <w:rPr>
          <w:rFonts w:ascii="Sakkal Majalla" w:hAnsi="Sakkal Majalla" w:cs="Sakkal Majalla"/>
          <w:b/>
          <w:bCs/>
          <w:sz w:val="28"/>
          <w:szCs w:val="28"/>
          <w:rtl/>
          <w:lang w:bidi="ar-EG"/>
        </w:rPr>
        <w:t xml:space="preserve">جامعة ميدأوشن </w:t>
      </w:r>
    </w:p>
    <w:p w14:paraId="24FF02C5" w14:textId="77777777" w:rsidR="008B758F" w:rsidRPr="00E6162A" w:rsidRDefault="008B758F" w:rsidP="008B758F">
      <w:pPr>
        <w:spacing w:line="360" w:lineRule="auto"/>
        <w:jc w:val="highKashida"/>
        <w:rPr>
          <w:rFonts w:ascii="Sakkal Majalla" w:hAnsi="Sakkal Majalla" w:cs="Sakkal Majalla"/>
          <w:b/>
          <w:bCs/>
          <w:sz w:val="28"/>
          <w:szCs w:val="28"/>
          <w:rtl/>
          <w:lang w:bidi="ar-EG"/>
        </w:rPr>
      </w:pPr>
      <w:r w:rsidRPr="00E6162A">
        <w:rPr>
          <w:rFonts w:ascii="Sakkal Majalla" w:hAnsi="Sakkal Majalla" w:cs="Sakkal Majalla"/>
          <w:b/>
          <w:bCs/>
          <w:sz w:val="28"/>
          <w:szCs w:val="28"/>
          <w:lang w:bidi="ar-EG"/>
        </w:rPr>
        <w:t xml:space="preserve">    </w:t>
      </w:r>
      <w:r w:rsidRPr="00E6162A">
        <w:rPr>
          <w:rFonts w:ascii="Sakkal Majalla" w:hAnsi="Sakkal Majalla" w:cs="Sakkal Majalla"/>
          <w:b/>
          <w:bCs/>
          <w:sz w:val="28"/>
          <w:szCs w:val="28"/>
          <w:rtl/>
          <w:lang w:bidi="ar-EG"/>
        </w:rPr>
        <w:t xml:space="preserve">كلية الإدارة </w:t>
      </w:r>
    </w:p>
    <w:p w14:paraId="661A0326" w14:textId="227B4A6D" w:rsidR="008B758F" w:rsidRPr="00E6162A" w:rsidRDefault="008B758F" w:rsidP="008B758F">
      <w:pPr>
        <w:spacing w:line="360" w:lineRule="auto"/>
        <w:jc w:val="highKashida"/>
        <w:rPr>
          <w:rFonts w:ascii="Sakkal Majalla" w:hAnsi="Sakkal Majalla" w:cs="Sakkal Majalla" w:hint="cs"/>
          <w:sz w:val="28"/>
          <w:szCs w:val="28"/>
          <w:rtl/>
        </w:rPr>
      </w:pPr>
      <w:r w:rsidRPr="00E6162A">
        <w:rPr>
          <w:rFonts w:ascii="Sakkal Majalla" w:hAnsi="Sakkal Majalla" w:cs="Sakkal Majalla"/>
          <w:b/>
          <w:bCs/>
          <w:sz w:val="28"/>
          <w:szCs w:val="28"/>
          <w:rtl/>
          <w:lang w:bidi="ar-EG"/>
        </w:rPr>
        <w:t>قسم / تخصص</w:t>
      </w:r>
      <w:r w:rsidR="002D12A9">
        <w:rPr>
          <w:rFonts w:ascii="Sakkal Majalla" w:hAnsi="Sakkal Majalla" w:cs="Sakkal Majalla" w:hint="cs"/>
          <w:b/>
          <w:bCs/>
          <w:sz w:val="28"/>
          <w:szCs w:val="28"/>
          <w:rtl/>
        </w:rPr>
        <w:t xml:space="preserve"> ادارة مشاريع </w:t>
      </w:r>
    </w:p>
    <w:p w14:paraId="0EF7C2DE" w14:textId="77777777" w:rsidR="008B758F" w:rsidRPr="00E6162A" w:rsidRDefault="008B758F" w:rsidP="008B758F">
      <w:pPr>
        <w:spacing w:line="360" w:lineRule="auto"/>
        <w:jc w:val="highKashida"/>
        <w:rPr>
          <w:rFonts w:ascii="Sakkal Majalla" w:hAnsi="Sakkal Majalla" w:cs="Sakkal Majalla"/>
          <w:sz w:val="28"/>
          <w:szCs w:val="28"/>
          <w:rtl/>
          <w:lang w:bidi="ar-EG"/>
        </w:rPr>
      </w:pPr>
    </w:p>
    <w:p w14:paraId="51FB6E01" w14:textId="77777777" w:rsidR="008B758F" w:rsidRDefault="008B758F" w:rsidP="008B758F">
      <w:pPr>
        <w:spacing w:line="360" w:lineRule="auto"/>
        <w:jc w:val="center"/>
        <w:rPr>
          <w:rFonts w:ascii="Sakkal Majalla" w:hAnsi="Sakkal Majalla" w:cs="Sakkal Majalla"/>
          <w:sz w:val="28"/>
          <w:szCs w:val="28"/>
          <w:rtl/>
          <w:lang w:bidi="ar-EG"/>
        </w:rPr>
      </w:pPr>
    </w:p>
    <w:p w14:paraId="20C0B071" w14:textId="77777777" w:rsidR="006B0A7B" w:rsidRPr="00E6162A" w:rsidRDefault="006B0A7B" w:rsidP="008B758F">
      <w:pPr>
        <w:spacing w:line="360" w:lineRule="auto"/>
        <w:jc w:val="center"/>
        <w:rPr>
          <w:rFonts w:ascii="Sakkal Majalla" w:hAnsi="Sakkal Majalla" w:cs="Sakkal Majalla"/>
          <w:sz w:val="28"/>
          <w:szCs w:val="28"/>
          <w:rtl/>
          <w:lang w:bidi="ar-EG"/>
        </w:rPr>
      </w:pPr>
    </w:p>
    <w:p w14:paraId="35B7EE69" w14:textId="77777777" w:rsidR="008B758F" w:rsidRPr="001B2B34" w:rsidRDefault="008B758F" w:rsidP="008B758F">
      <w:pPr>
        <w:spacing w:line="360" w:lineRule="auto"/>
        <w:jc w:val="center"/>
        <w:rPr>
          <w:rFonts w:ascii="Sakkal Majalla" w:hAnsi="Sakkal Majalla" w:cs="Sakkal Majalla"/>
          <w:b/>
          <w:bCs/>
          <w:sz w:val="32"/>
          <w:szCs w:val="32"/>
          <w:rtl/>
          <w:lang w:bidi="ar-EG"/>
        </w:rPr>
      </w:pPr>
      <w:r w:rsidRPr="001B2B34">
        <w:rPr>
          <w:rFonts w:ascii="Sakkal Majalla" w:hAnsi="Sakkal Majalla" w:cs="Sakkal Majalla"/>
          <w:b/>
          <w:bCs/>
          <w:sz w:val="32"/>
          <w:szCs w:val="32"/>
          <w:rtl/>
          <w:lang w:bidi="ar-EG"/>
        </w:rPr>
        <w:t>عنوان البحث</w:t>
      </w:r>
    </w:p>
    <w:p w14:paraId="46B3DDC8" w14:textId="0E0C3A91" w:rsidR="008B758F" w:rsidRDefault="008B758F" w:rsidP="008B758F">
      <w:pPr>
        <w:spacing w:line="360" w:lineRule="auto"/>
        <w:jc w:val="center"/>
        <w:rPr>
          <w:rFonts w:ascii="Sakkal Majalla" w:hAnsi="Sakkal Majalla" w:cs="Sakkal Majalla"/>
          <w:b/>
          <w:bCs/>
          <w:sz w:val="36"/>
          <w:szCs w:val="36"/>
          <w:rtl/>
          <w:lang w:bidi="ar-EG"/>
        </w:rPr>
      </w:pPr>
      <w:r w:rsidRPr="008B758F">
        <w:rPr>
          <w:rFonts w:ascii="Sakkal Majalla" w:hAnsi="Sakkal Majalla" w:cs="Sakkal Majalla"/>
          <w:b/>
          <w:bCs/>
          <w:sz w:val="36"/>
          <w:szCs w:val="36"/>
          <w:rtl/>
          <w:lang w:bidi="ar-EG"/>
        </w:rPr>
        <w:t xml:space="preserve">دور القدرات الإبداعية في تطوير أداء </w:t>
      </w:r>
      <w:r w:rsidR="00FA75FA" w:rsidRPr="008B758F">
        <w:rPr>
          <w:rFonts w:ascii="Sakkal Majalla" w:hAnsi="Sakkal Majalla" w:cs="Sakkal Majalla" w:hint="cs"/>
          <w:b/>
          <w:bCs/>
          <w:sz w:val="36"/>
          <w:szCs w:val="36"/>
          <w:rtl/>
          <w:lang w:bidi="ar-EG"/>
        </w:rPr>
        <w:t>المشاريع: دراسة</w:t>
      </w:r>
      <w:r w:rsidRPr="008B758F">
        <w:rPr>
          <w:rFonts w:ascii="Sakkal Majalla" w:hAnsi="Sakkal Majalla" w:cs="Sakkal Majalla"/>
          <w:b/>
          <w:bCs/>
          <w:sz w:val="36"/>
          <w:szCs w:val="36"/>
          <w:rtl/>
          <w:lang w:bidi="ar-EG"/>
        </w:rPr>
        <w:t xml:space="preserve"> </w:t>
      </w:r>
      <w:r w:rsidR="00A7271D">
        <w:rPr>
          <w:rFonts w:ascii="Sakkal Majalla" w:hAnsi="Sakkal Majalla" w:cs="Sakkal Majalla" w:hint="cs"/>
          <w:b/>
          <w:bCs/>
          <w:sz w:val="36"/>
          <w:szCs w:val="36"/>
          <w:rtl/>
          <w:lang w:bidi="ar-EG"/>
        </w:rPr>
        <w:t>ميدانية</w:t>
      </w:r>
      <w:r w:rsidRPr="008B758F">
        <w:rPr>
          <w:rFonts w:ascii="Sakkal Majalla" w:hAnsi="Sakkal Majalla" w:cs="Sakkal Majalla"/>
          <w:b/>
          <w:bCs/>
          <w:sz w:val="36"/>
          <w:szCs w:val="36"/>
          <w:rtl/>
          <w:lang w:bidi="ar-EG"/>
        </w:rPr>
        <w:t xml:space="preserve"> على شركة بارسونز العربية السعودية المحدودة بالرياض</w:t>
      </w:r>
    </w:p>
    <w:p w14:paraId="04C8ADFC" w14:textId="77777777" w:rsidR="008B758F" w:rsidRDefault="008B758F" w:rsidP="008B758F">
      <w:pPr>
        <w:spacing w:line="360" w:lineRule="auto"/>
        <w:jc w:val="center"/>
        <w:rPr>
          <w:rFonts w:ascii="Sakkal Majalla" w:hAnsi="Sakkal Majalla" w:cs="Sakkal Majalla"/>
          <w:b/>
          <w:bCs/>
          <w:sz w:val="36"/>
          <w:szCs w:val="36"/>
          <w:rtl/>
          <w:lang w:bidi="ar-EG"/>
        </w:rPr>
      </w:pPr>
    </w:p>
    <w:p w14:paraId="3C3A3B13" w14:textId="7D50187F" w:rsidR="008B758F" w:rsidRPr="003E771B" w:rsidRDefault="008B758F" w:rsidP="008B758F">
      <w:pPr>
        <w:spacing w:line="360" w:lineRule="auto"/>
        <w:jc w:val="center"/>
        <w:rPr>
          <w:rFonts w:ascii="Sakkal Majalla" w:hAnsi="Sakkal Majalla" w:cs="Sakkal Majalla"/>
          <w:b/>
          <w:bCs/>
          <w:sz w:val="32"/>
          <w:szCs w:val="32"/>
          <w:rtl/>
          <w:lang w:bidi="ar-EG"/>
        </w:rPr>
      </w:pPr>
      <w:r w:rsidRPr="003E771B">
        <w:rPr>
          <w:rFonts w:ascii="Sakkal Majalla" w:hAnsi="Sakkal Majalla" w:cs="Sakkal Majalla"/>
          <w:b/>
          <w:bCs/>
          <w:sz w:val="32"/>
          <w:szCs w:val="32"/>
          <w:rtl/>
          <w:lang w:bidi="ar-EG"/>
        </w:rPr>
        <w:t>إعداد الطالب/</w:t>
      </w:r>
    </w:p>
    <w:p w14:paraId="20F9159B" w14:textId="156C20A0" w:rsidR="008B758F" w:rsidRPr="002D12A9" w:rsidRDefault="002D12A9" w:rsidP="008B758F">
      <w:pPr>
        <w:spacing w:line="360" w:lineRule="auto"/>
        <w:jc w:val="center"/>
        <w:rPr>
          <w:rFonts w:ascii="Sakkal Majalla" w:hAnsi="Sakkal Majalla" w:cs="Sakkal Majalla"/>
          <w:b/>
          <w:bCs/>
          <w:sz w:val="44"/>
          <w:szCs w:val="44"/>
          <w:rtl/>
          <w:lang w:bidi="ar-EG"/>
        </w:rPr>
      </w:pPr>
      <w:r w:rsidRPr="002D12A9">
        <w:rPr>
          <w:rFonts w:ascii="Sakkal Majalla" w:hAnsi="Sakkal Majalla" w:cs="Sakkal Majalla" w:hint="cs"/>
          <w:b/>
          <w:bCs/>
          <w:sz w:val="44"/>
          <w:szCs w:val="44"/>
          <w:rtl/>
          <w:lang w:bidi="ar-EG"/>
        </w:rPr>
        <w:t xml:space="preserve">زويد بن حميدي الرويلي </w:t>
      </w:r>
    </w:p>
    <w:p w14:paraId="0EBE9CA6" w14:textId="77777777" w:rsidR="008B758F" w:rsidRPr="003E771B" w:rsidRDefault="008B758F" w:rsidP="008B758F">
      <w:pPr>
        <w:spacing w:line="360" w:lineRule="auto"/>
        <w:jc w:val="center"/>
        <w:rPr>
          <w:rFonts w:ascii="Sakkal Majalla" w:hAnsi="Sakkal Majalla" w:cs="Sakkal Majalla"/>
          <w:b/>
          <w:bCs/>
          <w:sz w:val="32"/>
          <w:szCs w:val="32"/>
          <w:rtl/>
          <w:lang w:bidi="ar-EG"/>
        </w:rPr>
      </w:pPr>
      <w:r w:rsidRPr="003E771B">
        <w:rPr>
          <w:rFonts w:ascii="Sakkal Majalla" w:hAnsi="Sakkal Majalla" w:cs="Sakkal Majalla"/>
          <w:b/>
          <w:bCs/>
          <w:sz w:val="32"/>
          <w:szCs w:val="32"/>
          <w:rtl/>
          <w:lang w:bidi="ar-EG"/>
        </w:rPr>
        <w:t>إشراف/</w:t>
      </w:r>
    </w:p>
    <w:p w14:paraId="418C4EC4" w14:textId="77777777" w:rsidR="008B758F" w:rsidRPr="00E6162A" w:rsidRDefault="008B758F" w:rsidP="008B758F">
      <w:pPr>
        <w:spacing w:line="360" w:lineRule="auto"/>
        <w:jc w:val="center"/>
        <w:rPr>
          <w:rFonts w:ascii="Sakkal Majalla" w:hAnsi="Sakkal Majalla" w:cs="Sakkal Majalla"/>
          <w:b/>
          <w:bCs/>
          <w:sz w:val="28"/>
          <w:szCs w:val="28"/>
          <w:rtl/>
          <w:lang w:bidi="ar-EG"/>
        </w:rPr>
      </w:pPr>
    </w:p>
    <w:p w14:paraId="3EB69377" w14:textId="77777777" w:rsidR="008B758F" w:rsidRDefault="008B758F" w:rsidP="008B758F">
      <w:pPr>
        <w:spacing w:line="360" w:lineRule="auto"/>
        <w:jc w:val="center"/>
        <w:rPr>
          <w:rFonts w:ascii="Sakkal Majalla" w:hAnsi="Sakkal Majalla" w:cs="Sakkal Majalla"/>
          <w:b/>
          <w:bCs/>
          <w:sz w:val="32"/>
          <w:szCs w:val="32"/>
          <w:rtl/>
          <w:lang w:bidi="ar-EG"/>
        </w:rPr>
      </w:pPr>
      <w:r w:rsidRPr="003E771B">
        <w:rPr>
          <w:rFonts w:ascii="Sakkal Majalla" w:hAnsi="Sakkal Majalla" w:cs="Sakkal Majalla"/>
          <w:b/>
          <w:bCs/>
          <w:sz w:val="32"/>
          <w:szCs w:val="32"/>
          <w:rtl/>
          <w:lang w:bidi="ar-EG"/>
        </w:rPr>
        <w:t>العام الدراسي:</w:t>
      </w:r>
    </w:p>
    <w:p w14:paraId="285586BD" w14:textId="77777777" w:rsidR="006B0A7B" w:rsidRPr="003E771B" w:rsidRDefault="006B0A7B" w:rsidP="008B758F">
      <w:pPr>
        <w:spacing w:line="360" w:lineRule="auto"/>
        <w:jc w:val="center"/>
        <w:rPr>
          <w:rFonts w:ascii="Sakkal Majalla" w:hAnsi="Sakkal Majalla" w:cs="Sakkal Majalla"/>
          <w:b/>
          <w:bCs/>
          <w:sz w:val="32"/>
          <w:szCs w:val="32"/>
          <w:rtl/>
          <w:lang w:bidi="ar-EG"/>
        </w:rPr>
      </w:pPr>
    </w:p>
    <w:p w14:paraId="7D440309" w14:textId="77777777" w:rsidR="008B758F" w:rsidRPr="00E6162A" w:rsidRDefault="008B758F" w:rsidP="008B758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2024م</w:t>
      </w:r>
    </w:p>
    <w:p w14:paraId="35356310" w14:textId="77777777" w:rsidR="008B758F" w:rsidRDefault="008B758F" w:rsidP="008B758F">
      <w:pPr>
        <w:spacing w:line="360" w:lineRule="auto"/>
        <w:jc w:val="highKashida"/>
        <w:rPr>
          <w:rFonts w:ascii="Sakkal Majalla" w:hAnsi="Sakkal Majalla" w:cs="Sakkal Majalla"/>
          <w:b/>
          <w:bCs/>
          <w:sz w:val="28"/>
          <w:szCs w:val="28"/>
          <w:rtl/>
          <w:lang w:bidi="ar-EG"/>
        </w:rPr>
      </w:pPr>
    </w:p>
    <w:p w14:paraId="0323ACDF" w14:textId="05EC1478" w:rsidR="008B758F" w:rsidRDefault="008B758F" w:rsidP="008B758F">
      <w:pPr>
        <w:bidi w:val="0"/>
        <w:spacing w:line="360" w:lineRule="auto"/>
        <w:jc w:val="both"/>
        <w:rPr>
          <w:rFonts w:ascii="Sakkal Majalla" w:hAnsi="Sakkal Majalla" w:cs="Sakkal Majalla"/>
          <w:b/>
          <w:bCs/>
          <w:sz w:val="32"/>
          <w:szCs w:val="32"/>
          <w:u w:val="single"/>
          <w:lang w:bidi="ar-EG"/>
        </w:rPr>
        <w:sectPr w:rsidR="008B758F" w:rsidSect="008B758F">
          <w:footerReference w:type="even" r:id="rId9"/>
          <w:footerReference w:type="default" r:id="rId10"/>
          <w:footerReference w:type="firs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p>
    <w:p w14:paraId="639F71DC" w14:textId="77777777" w:rsidR="00A12442" w:rsidRDefault="00A12442" w:rsidP="00A12442">
      <w:pPr>
        <w:spacing w:line="360" w:lineRule="auto"/>
        <w:jc w:val="mediumKashida"/>
        <w:rPr>
          <w:rFonts w:ascii="Sakkal Majalla" w:hAnsi="Sakkal Majalla" w:cs="Sakkal Majalla"/>
          <w:b/>
          <w:bCs/>
          <w:sz w:val="32"/>
          <w:szCs w:val="32"/>
          <w:u w:val="single"/>
          <w:rtl/>
        </w:rPr>
      </w:pPr>
    </w:p>
    <w:p w14:paraId="76DFE367" w14:textId="77777777" w:rsidR="00A12442" w:rsidRDefault="00A12442" w:rsidP="00A12442">
      <w:pPr>
        <w:spacing w:line="360" w:lineRule="auto"/>
        <w:jc w:val="mediumKashida"/>
        <w:rPr>
          <w:rFonts w:ascii="Sakkal Majalla" w:hAnsi="Sakkal Majalla" w:cs="Sakkal Majalla"/>
          <w:b/>
          <w:bCs/>
          <w:sz w:val="32"/>
          <w:szCs w:val="32"/>
          <w:u w:val="single"/>
          <w:rtl/>
        </w:rPr>
      </w:pPr>
    </w:p>
    <w:p w14:paraId="0623E87F" w14:textId="77777777" w:rsidR="00A12442" w:rsidRDefault="00A12442" w:rsidP="00A12442">
      <w:pPr>
        <w:spacing w:line="360" w:lineRule="auto"/>
        <w:jc w:val="mediumKashida"/>
        <w:rPr>
          <w:rFonts w:ascii="Sakkal Majalla" w:hAnsi="Sakkal Majalla" w:cs="Sakkal Majalla"/>
          <w:b/>
          <w:bCs/>
          <w:sz w:val="32"/>
          <w:szCs w:val="32"/>
          <w:u w:val="single"/>
          <w:rtl/>
        </w:rPr>
      </w:pPr>
    </w:p>
    <w:p w14:paraId="3CCD6E91" w14:textId="77777777" w:rsidR="00A12442" w:rsidRDefault="00A12442" w:rsidP="00A12442">
      <w:pPr>
        <w:spacing w:line="360" w:lineRule="auto"/>
        <w:jc w:val="mediumKashida"/>
        <w:rPr>
          <w:rFonts w:ascii="Sakkal Majalla" w:hAnsi="Sakkal Majalla" w:cs="Sakkal Majalla"/>
          <w:b/>
          <w:bCs/>
          <w:sz w:val="32"/>
          <w:szCs w:val="32"/>
          <w:u w:val="single"/>
          <w:rtl/>
        </w:rPr>
      </w:pPr>
    </w:p>
    <w:p w14:paraId="13E467B6" w14:textId="77777777" w:rsidR="00A12442" w:rsidRDefault="00A12442" w:rsidP="00A12442">
      <w:pPr>
        <w:spacing w:line="360" w:lineRule="auto"/>
        <w:jc w:val="mediumKashida"/>
        <w:rPr>
          <w:rFonts w:ascii="Sakkal Majalla" w:hAnsi="Sakkal Majalla" w:cs="Sakkal Majalla"/>
          <w:b/>
          <w:bCs/>
          <w:sz w:val="32"/>
          <w:szCs w:val="32"/>
          <w:u w:val="single"/>
          <w:rtl/>
        </w:rPr>
      </w:pPr>
    </w:p>
    <w:p w14:paraId="018E4F69" w14:textId="77777777" w:rsidR="00A12442" w:rsidRDefault="00A12442" w:rsidP="00A12442">
      <w:pPr>
        <w:spacing w:line="360" w:lineRule="auto"/>
        <w:jc w:val="mediumKashida"/>
        <w:rPr>
          <w:rFonts w:ascii="Sakkal Majalla" w:hAnsi="Sakkal Majalla" w:cs="Sakkal Majalla"/>
          <w:b/>
          <w:bCs/>
          <w:sz w:val="32"/>
          <w:szCs w:val="32"/>
          <w:u w:val="single"/>
          <w:rtl/>
        </w:rPr>
      </w:pPr>
    </w:p>
    <w:p w14:paraId="641C60CD" w14:textId="77777777" w:rsidR="00A12442" w:rsidRDefault="00A12442" w:rsidP="00A12442">
      <w:pPr>
        <w:spacing w:line="360" w:lineRule="auto"/>
        <w:jc w:val="mediumKashida"/>
        <w:rPr>
          <w:rFonts w:ascii="Sakkal Majalla" w:hAnsi="Sakkal Majalla" w:cs="Sakkal Majalla"/>
          <w:b/>
          <w:bCs/>
          <w:sz w:val="32"/>
          <w:szCs w:val="32"/>
          <w:u w:val="single"/>
          <w:rtl/>
        </w:rPr>
      </w:pPr>
    </w:p>
    <w:p w14:paraId="2A9B1034" w14:textId="77777777" w:rsidR="00A12442" w:rsidRDefault="00A12442" w:rsidP="00A12442">
      <w:pPr>
        <w:spacing w:line="360" w:lineRule="auto"/>
        <w:jc w:val="center"/>
        <w:rPr>
          <w:rFonts w:ascii="Sakkal Majalla" w:hAnsi="Sakkal Majalla" w:cs="Sakkal Majalla"/>
          <w:b/>
          <w:bCs/>
          <w:sz w:val="96"/>
          <w:szCs w:val="96"/>
          <w:rtl/>
        </w:rPr>
      </w:pPr>
      <w:r w:rsidRPr="00AF5BC8">
        <w:rPr>
          <w:rFonts w:ascii="Sakkal Majalla" w:hAnsi="Sakkal Majalla" w:cs="Sakkal Majalla" w:hint="cs"/>
          <w:b/>
          <w:bCs/>
          <w:sz w:val="96"/>
          <w:szCs w:val="96"/>
          <w:rtl/>
        </w:rPr>
        <w:t>الجزء الأول: التمهيد</w:t>
      </w:r>
    </w:p>
    <w:p w14:paraId="19C959FC" w14:textId="77777777" w:rsidR="00A12442" w:rsidRDefault="00A12442" w:rsidP="00A12442">
      <w:pPr>
        <w:spacing w:line="360" w:lineRule="auto"/>
        <w:jc w:val="center"/>
        <w:rPr>
          <w:rFonts w:ascii="Sakkal Majalla" w:hAnsi="Sakkal Majalla" w:cs="Sakkal Majalla"/>
          <w:b/>
          <w:bCs/>
          <w:sz w:val="96"/>
          <w:szCs w:val="96"/>
          <w:rtl/>
        </w:rPr>
      </w:pPr>
    </w:p>
    <w:p w14:paraId="5C8DC9C6" w14:textId="77777777" w:rsidR="00A12442" w:rsidRDefault="00A12442" w:rsidP="00A12442">
      <w:pPr>
        <w:spacing w:line="360" w:lineRule="auto"/>
        <w:jc w:val="center"/>
        <w:rPr>
          <w:rFonts w:ascii="Sakkal Majalla" w:hAnsi="Sakkal Majalla" w:cs="Sakkal Majalla"/>
          <w:b/>
          <w:bCs/>
          <w:sz w:val="96"/>
          <w:szCs w:val="96"/>
          <w:rtl/>
        </w:rPr>
      </w:pPr>
    </w:p>
    <w:p w14:paraId="7C16A683" w14:textId="4CA3FE84" w:rsidR="00A12442" w:rsidRDefault="00A12442" w:rsidP="003F4DCF">
      <w:pPr>
        <w:spacing w:line="360" w:lineRule="auto"/>
        <w:jc w:val="center"/>
        <w:rPr>
          <w:rtl/>
        </w:rPr>
      </w:pPr>
    </w:p>
    <w:p w14:paraId="0BFEE1EF" w14:textId="77777777" w:rsidR="00A12442" w:rsidRPr="008614DE" w:rsidRDefault="00A12442" w:rsidP="00213F20">
      <w:pPr>
        <w:spacing w:line="360" w:lineRule="auto"/>
        <w:jc w:val="center"/>
        <w:rPr>
          <w:rFonts w:ascii="Sakkal Majalla" w:hAnsi="Sakkal Majalla" w:cs="Sakkal Majalla"/>
          <w:sz w:val="32"/>
          <w:szCs w:val="32"/>
          <w:rtl/>
        </w:rPr>
      </w:pPr>
    </w:p>
    <w:p w14:paraId="4C2E487E" w14:textId="77777777" w:rsidR="00A12442" w:rsidRPr="008614DE" w:rsidRDefault="00A12442" w:rsidP="00213F20">
      <w:pPr>
        <w:spacing w:line="360" w:lineRule="auto"/>
        <w:jc w:val="center"/>
        <w:rPr>
          <w:rFonts w:ascii="Sakkal Majalla" w:hAnsi="Sakkal Majalla" w:cs="Sakkal Majalla"/>
          <w:sz w:val="32"/>
          <w:szCs w:val="32"/>
          <w:rtl/>
        </w:rPr>
      </w:pPr>
    </w:p>
    <w:p w14:paraId="269FEC3B" w14:textId="77777777" w:rsidR="00A12442" w:rsidRPr="008614DE" w:rsidRDefault="00A12442" w:rsidP="00213F20">
      <w:pPr>
        <w:spacing w:line="360" w:lineRule="auto"/>
        <w:jc w:val="center"/>
        <w:rPr>
          <w:rFonts w:ascii="Sakkal Majalla" w:hAnsi="Sakkal Majalla" w:cs="Sakkal Majalla"/>
          <w:sz w:val="32"/>
          <w:szCs w:val="32"/>
          <w:rtl/>
        </w:rPr>
      </w:pPr>
    </w:p>
    <w:p w14:paraId="603660D5" w14:textId="77777777" w:rsidR="00A12442" w:rsidRPr="008614DE" w:rsidRDefault="00A12442" w:rsidP="00213F20">
      <w:pPr>
        <w:spacing w:line="360" w:lineRule="auto"/>
        <w:jc w:val="center"/>
        <w:rPr>
          <w:rFonts w:ascii="Sakkal Majalla" w:hAnsi="Sakkal Majalla" w:cs="Sakkal Majalla"/>
          <w:sz w:val="32"/>
          <w:szCs w:val="32"/>
          <w:rtl/>
        </w:rPr>
      </w:pPr>
    </w:p>
    <w:p w14:paraId="212DBD92" w14:textId="77777777" w:rsidR="00A12442" w:rsidRPr="008614DE" w:rsidRDefault="00A12442" w:rsidP="00A12442">
      <w:pPr>
        <w:spacing w:line="360" w:lineRule="auto"/>
        <w:jc w:val="mediumKashida"/>
        <w:rPr>
          <w:rFonts w:ascii="Sakkal Majalla" w:hAnsi="Sakkal Majalla" w:cs="Sakkal Majalla"/>
          <w:sz w:val="32"/>
          <w:szCs w:val="32"/>
          <w:rtl/>
        </w:rPr>
      </w:pPr>
    </w:p>
    <w:p w14:paraId="72CE5CFB" w14:textId="77777777" w:rsidR="00A12442" w:rsidRPr="008614DE" w:rsidRDefault="00A12442" w:rsidP="00A12442">
      <w:pPr>
        <w:spacing w:line="360" w:lineRule="auto"/>
        <w:jc w:val="mediumKashida"/>
        <w:rPr>
          <w:rFonts w:ascii="Sakkal Majalla" w:hAnsi="Sakkal Majalla" w:cs="Sakkal Majalla"/>
          <w:sz w:val="32"/>
          <w:szCs w:val="32"/>
          <w:rtl/>
        </w:rPr>
      </w:pPr>
    </w:p>
    <w:p w14:paraId="71D20C4E" w14:textId="77777777" w:rsidR="00A12442" w:rsidRPr="008614DE" w:rsidRDefault="00A12442" w:rsidP="00A12442">
      <w:pPr>
        <w:spacing w:line="360" w:lineRule="auto"/>
        <w:jc w:val="mediumKashida"/>
        <w:rPr>
          <w:rFonts w:ascii="Sakkal Majalla" w:hAnsi="Sakkal Majalla" w:cs="Sakkal Majalla"/>
          <w:sz w:val="32"/>
          <w:szCs w:val="32"/>
          <w:rtl/>
        </w:rPr>
      </w:pPr>
    </w:p>
    <w:p w14:paraId="222F07BF" w14:textId="77777777" w:rsidR="00A12442" w:rsidRPr="008614DE" w:rsidRDefault="00A12442" w:rsidP="00A12442">
      <w:pPr>
        <w:spacing w:line="360" w:lineRule="auto"/>
        <w:jc w:val="mediumKashida"/>
        <w:rPr>
          <w:rFonts w:ascii="Sakkal Majalla" w:hAnsi="Sakkal Majalla" w:cs="Sakkal Majalla"/>
          <w:sz w:val="32"/>
          <w:szCs w:val="32"/>
          <w:rtl/>
        </w:rPr>
      </w:pPr>
    </w:p>
    <w:p w14:paraId="2BD4A736" w14:textId="77777777" w:rsidR="00A12442" w:rsidRPr="008614DE" w:rsidRDefault="00A12442" w:rsidP="00A12442">
      <w:pPr>
        <w:spacing w:line="360" w:lineRule="auto"/>
        <w:jc w:val="mediumKashida"/>
        <w:rPr>
          <w:rFonts w:ascii="Sakkal Majalla" w:hAnsi="Sakkal Majalla" w:cs="Sakkal Majalla"/>
          <w:sz w:val="32"/>
          <w:szCs w:val="32"/>
          <w:rtl/>
        </w:rPr>
      </w:pPr>
    </w:p>
    <w:p w14:paraId="2C2D260F" w14:textId="77777777" w:rsidR="001879C0" w:rsidRPr="002139EE" w:rsidRDefault="00A12442" w:rsidP="001879C0">
      <w:pPr>
        <w:spacing w:line="360" w:lineRule="auto"/>
        <w:jc w:val="center"/>
        <w:rPr>
          <w:rFonts w:ascii="Sakkal Majalla" w:hAnsi="Sakkal Majalla" w:cs="Sakkal Majalla"/>
          <w:b/>
          <w:bCs/>
          <w:sz w:val="56"/>
          <w:szCs w:val="56"/>
          <w:rtl/>
          <w:lang w:bidi="ar-EG"/>
        </w:rPr>
      </w:pPr>
      <w:r w:rsidRPr="002139EE">
        <w:rPr>
          <w:rFonts w:ascii="Sakkal Majalla" w:hAnsi="Sakkal Majalla" w:cs="Sakkal Majalla"/>
          <w:b/>
          <w:bCs/>
          <w:sz w:val="96"/>
          <w:szCs w:val="96"/>
          <w:rtl/>
        </w:rPr>
        <w:br/>
      </w:r>
      <w:r w:rsidR="001879C0" w:rsidRPr="002139EE">
        <w:rPr>
          <w:rFonts w:ascii="Sakkal Majalla" w:hAnsi="Sakkal Majalla" w:cs="Sakkal Majalla"/>
          <w:b/>
          <w:bCs/>
          <w:sz w:val="56"/>
          <w:szCs w:val="56"/>
          <w:rtl/>
          <w:lang w:bidi="ar-EG"/>
        </w:rPr>
        <w:t>الإطار النظري</w:t>
      </w:r>
    </w:p>
    <w:p w14:paraId="5B19D275" w14:textId="77777777" w:rsidR="001879C0" w:rsidRPr="002139EE" w:rsidRDefault="001879C0" w:rsidP="001879C0">
      <w:pPr>
        <w:spacing w:line="360" w:lineRule="auto"/>
        <w:jc w:val="center"/>
        <w:rPr>
          <w:rFonts w:ascii="Sakkal Majalla" w:hAnsi="Sakkal Majalla" w:cs="Sakkal Majalla"/>
          <w:b/>
          <w:bCs/>
          <w:sz w:val="56"/>
          <w:szCs w:val="56"/>
          <w:rtl/>
          <w:lang w:bidi="ar-EG"/>
        </w:rPr>
      </w:pPr>
      <w:r w:rsidRPr="002139EE">
        <w:rPr>
          <w:rFonts w:ascii="Sakkal Majalla" w:hAnsi="Sakkal Majalla" w:cs="Sakkal Majalla"/>
          <w:b/>
          <w:bCs/>
          <w:sz w:val="56"/>
          <w:szCs w:val="56"/>
          <w:rtl/>
          <w:lang w:bidi="ar-EG"/>
        </w:rPr>
        <w:t>الفصل الأول: مشكلة الدراسة وأهميتها</w:t>
      </w:r>
    </w:p>
    <w:p w14:paraId="08ABB783" w14:textId="574F98B1" w:rsidR="001879C0" w:rsidRPr="002139EE" w:rsidRDefault="001879C0" w:rsidP="001879C0">
      <w:pPr>
        <w:spacing w:line="360" w:lineRule="auto"/>
        <w:jc w:val="center"/>
        <w:rPr>
          <w:rFonts w:ascii="Sakkal Majalla" w:hAnsi="Sakkal Majalla" w:cs="Sakkal Majalla"/>
          <w:b/>
          <w:bCs/>
          <w:sz w:val="56"/>
          <w:szCs w:val="56"/>
          <w:rtl/>
          <w:lang w:bidi="ar-EG"/>
        </w:rPr>
      </w:pPr>
      <w:r w:rsidRPr="002139EE">
        <w:rPr>
          <w:rFonts w:ascii="Sakkal Majalla" w:hAnsi="Sakkal Majalla" w:cs="Sakkal Majalla"/>
          <w:b/>
          <w:bCs/>
          <w:sz w:val="56"/>
          <w:szCs w:val="56"/>
          <w:rtl/>
          <w:lang w:bidi="ar-EG"/>
        </w:rPr>
        <w:t xml:space="preserve">الفصل الثاني: </w:t>
      </w:r>
      <w:r w:rsidR="002139EE" w:rsidRPr="002139EE">
        <w:rPr>
          <w:rFonts w:ascii="Sakkal Majalla" w:hAnsi="Sakkal Majalla" w:cs="Sakkal Majalla"/>
          <w:b/>
          <w:bCs/>
          <w:sz w:val="56"/>
          <w:szCs w:val="56"/>
          <w:rtl/>
          <w:lang w:bidi="ar-EG"/>
        </w:rPr>
        <w:t xml:space="preserve">القدرات الإبداعية </w:t>
      </w:r>
    </w:p>
    <w:p w14:paraId="39F0BD6B" w14:textId="23A1AA6D" w:rsidR="00A12442" w:rsidRPr="002139EE" w:rsidRDefault="001879C0" w:rsidP="001879C0">
      <w:pPr>
        <w:spacing w:line="360" w:lineRule="auto"/>
        <w:jc w:val="center"/>
        <w:rPr>
          <w:rFonts w:ascii="Sakkal Majalla" w:hAnsi="Sakkal Majalla" w:cs="Sakkal Majalla"/>
          <w:b/>
          <w:bCs/>
          <w:sz w:val="56"/>
          <w:szCs w:val="56"/>
          <w:rtl/>
          <w:lang w:bidi="ar-EG"/>
        </w:rPr>
      </w:pPr>
      <w:r w:rsidRPr="002139EE">
        <w:rPr>
          <w:rFonts w:ascii="Sakkal Majalla" w:hAnsi="Sakkal Majalla" w:cs="Sakkal Majalla"/>
          <w:b/>
          <w:bCs/>
          <w:sz w:val="56"/>
          <w:szCs w:val="56"/>
          <w:rtl/>
          <w:lang w:bidi="ar-EG"/>
        </w:rPr>
        <w:t xml:space="preserve">الفصل الثالث: </w:t>
      </w:r>
      <w:r w:rsidR="002139EE" w:rsidRPr="002139EE">
        <w:rPr>
          <w:rFonts w:ascii="Sakkal Majalla" w:hAnsi="Sakkal Majalla" w:cs="Sakkal Majalla"/>
          <w:b/>
          <w:bCs/>
          <w:sz w:val="56"/>
          <w:szCs w:val="56"/>
          <w:rtl/>
          <w:lang w:bidi="ar-EG"/>
        </w:rPr>
        <w:t>تطوير أداء المشاريع</w:t>
      </w:r>
    </w:p>
    <w:p w14:paraId="1EC3189B" w14:textId="77777777" w:rsidR="00A12442" w:rsidRDefault="00A12442" w:rsidP="00AC65ED">
      <w:pPr>
        <w:spacing w:line="360" w:lineRule="auto"/>
        <w:jc w:val="both"/>
        <w:rPr>
          <w:rFonts w:ascii="Sakkal Majalla" w:hAnsi="Sakkal Majalla" w:cs="Sakkal Majalla"/>
          <w:b/>
          <w:bCs/>
          <w:sz w:val="32"/>
          <w:szCs w:val="32"/>
          <w:u w:val="single"/>
          <w:rtl/>
          <w:lang w:bidi="ar-EG"/>
        </w:rPr>
      </w:pPr>
    </w:p>
    <w:p w14:paraId="695C475D" w14:textId="77777777" w:rsidR="00A12442" w:rsidRDefault="00A12442" w:rsidP="00AC65ED">
      <w:pPr>
        <w:spacing w:line="360" w:lineRule="auto"/>
        <w:jc w:val="both"/>
        <w:rPr>
          <w:rFonts w:ascii="Sakkal Majalla" w:hAnsi="Sakkal Majalla" w:cs="Sakkal Majalla"/>
          <w:b/>
          <w:bCs/>
          <w:sz w:val="32"/>
          <w:szCs w:val="32"/>
          <w:u w:val="single"/>
          <w:rtl/>
          <w:lang w:bidi="ar-EG"/>
        </w:rPr>
      </w:pPr>
    </w:p>
    <w:p w14:paraId="43B0CBF9" w14:textId="77777777" w:rsidR="00A12442" w:rsidRDefault="00A12442" w:rsidP="00AC65ED">
      <w:pPr>
        <w:spacing w:line="360" w:lineRule="auto"/>
        <w:jc w:val="both"/>
        <w:rPr>
          <w:rFonts w:ascii="Sakkal Majalla" w:hAnsi="Sakkal Majalla" w:cs="Sakkal Majalla"/>
          <w:b/>
          <w:bCs/>
          <w:sz w:val="32"/>
          <w:szCs w:val="32"/>
          <w:u w:val="single"/>
          <w:rtl/>
          <w:lang w:bidi="ar-EG"/>
        </w:rPr>
      </w:pPr>
    </w:p>
    <w:p w14:paraId="1091EAE5" w14:textId="77777777" w:rsidR="00A12442" w:rsidRDefault="00A12442" w:rsidP="00AC65ED">
      <w:pPr>
        <w:spacing w:line="360" w:lineRule="auto"/>
        <w:jc w:val="both"/>
        <w:rPr>
          <w:rFonts w:ascii="Sakkal Majalla" w:hAnsi="Sakkal Majalla" w:cs="Sakkal Majalla"/>
          <w:b/>
          <w:bCs/>
          <w:sz w:val="32"/>
          <w:szCs w:val="32"/>
          <w:u w:val="single"/>
          <w:rtl/>
          <w:lang w:bidi="ar-EG"/>
        </w:rPr>
      </w:pPr>
    </w:p>
    <w:p w14:paraId="49565216" w14:textId="77777777" w:rsidR="00A12442" w:rsidRDefault="00A12442" w:rsidP="00AC65ED">
      <w:pPr>
        <w:spacing w:line="360" w:lineRule="auto"/>
        <w:jc w:val="both"/>
        <w:rPr>
          <w:rFonts w:ascii="Sakkal Majalla" w:hAnsi="Sakkal Majalla" w:cs="Sakkal Majalla"/>
          <w:b/>
          <w:bCs/>
          <w:sz w:val="32"/>
          <w:szCs w:val="32"/>
          <w:u w:val="single"/>
          <w:rtl/>
          <w:lang w:bidi="ar-EG"/>
        </w:rPr>
      </w:pPr>
    </w:p>
    <w:p w14:paraId="16301389" w14:textId="77777777" w:rsidR="001879C0" w:rsidRDefault="001879C0" w:rsidP="00AC65ED">
      <w:pPr>
        <w:spacing w:line="360" w:lineRule="auto"/>
        <w:jc w:val="both"/>
        <w:rPr>
          <w:rFonts w:ascii="Sakkal Majalla" w:hAnsi="Sakkal Majalla" w:cs="Sakkal Majalla"/>
          <w:b/>
          <w:bCs/>
          <w:sz w:val="32"/>
          <w:szCs w:val="32"/>
          <w:u w:val="single"/>
          <w:rtl/>
          <w:lang w:bidi="ar-EG"/>
        </w:rPr>
      </w:pPr>
    </w:p>
    <w:p w14:paraId="7E541E2A" w14:textId="77777777" w:rsidR="001879C0" w:rsidRDefault="001879C0" w:rsidP="00AC65ED">
      <w:pPr>
        <w:spacing w:line="360" w:lineRule="auto"/>
        <w:jc w:val="both"/>
        <w:rPr>
          <w:rFonts w:ascii="Sakkal Majalla" w:hAnsi="Sakkal Majalla" w:cs="Sakkal Majalla"/>
          <w:b/>
          <w:bCs/>
          <w:sz w:val="32"/>
          <w:szCs w:val="32"/>
          <w:u w:val="single"/>
          <w:rtl/>
          <w:lang w:bidi="ar-EG"/>
        </w:rPr>
      </w:pPr>
    </w:p>
    <w:p w14:paraId="135CA24D" w14:textId="77777777" w:rsidR="00934A4F" w:rsidRDefault="00934A4F" w:rsidP="00AC65ED">
      <w:pPr>
        <w:spacing w:line="360" w:lineRule="auto"/>
        <w:jc w:val="both"/>
        <w:rPr>
          <w:rFonts w:ascii="Sakkal Majalla" w:hAnsi="Sakkal Majalla" w:cs="Sakkal Majalla"/>
          <w:b/>
          <w:bCs/>
          <w:sz w:val="32"/>
          <w:szCs w:val="32"/>
          <w:u w:val="single"/>
          <w:rtl/>
          <w:lang w:bidi="ar-EG"/>
        </w:rPr>
      </w:pPr>
    </w:p>
    <w:p w14:paraId="019A2517" w14:textId="77777777" w:rsidR="00934A4F" w:rsidRDefault="00934A4F" w:rsidP="00AC65ED">
      <w:pPr>
        <w:spacing w:line="360" w:lineRule="auto"/>
        <w:jc w:val="both"/>
        <w:rPr>
          <w:rFonts w:ascii="Sakkal Majalla" w:hAnsi="Sakkal Majalla" w:cs="Sakkal Majalla"/>
          <w:b/>
          <w:bCs/>
          <w:sz w:val="32"/>
          <w:szCs w:val="32"/>
          <w:u w:val="single"/>
          <w:rtl/>
          <w:lang w:bidi="ar-EG"/>
        </w:rPr>
      </w:pPr>
    </w:p>
    <w:p w14:paraId="29B59F83" w14:textId="77777777" w:rsidR="008808F4" w:rsidRDefault="008808F4" w:rsidP="001879C0">
      <w:pPr>
        <w:spacing w:line="360" w:lineRule="auto"/>
        <w:jc w:val="center"/>
        <w:rPr>
          <w:rFonts w:ascii="Sakkal Majalla" w:hAnsi="Sakkal Majalla" w:cs="Sakkal Majalla"/>
          <w:b/>
          <w:bCs/>
          <w:sz w:val="32"/>
          <w:szCs w:val="32"/>
          <w:u w:val="single"/>
          <w:rtl/>
          <w:lang w:bidi="ar-EG"/>
        </w:rPr>
      </w:pPr>
    </w:p>
    <w:p w14:paraId="3CB90FB2" w14:textId="77777777" w:rsidR="008808F4" w:rsidRDefault="008808F4" w:rsidP="001879C0">
      <w:pPr>
        <w:spacing w:line="360" w:lineRule="auto"/>
        <w:jc w:val="center"/>
        <w:rPr>
          <w:rFonts w:ascii="Sakkal Majalla" w:hAnsi="Sakkal Majalla" w:cs="Sakkal Majalla"/>
          <w:b/>
          <w:bCs/>
          <w:sz w:val="32"/>
          <w:szCs w:val="32"/>
          <w:u w:val="single"/>
          <w:rtl/>
          <w:lang w:bidi="ar-EG"/>
        </w:rPr>
      </w:pPr>
    </w:p>
    <w:p w14:paraId="567767BF" w14:textId="77777777" w:rsidR="008808F4" w:rsidRDefault="008808F4" w:rsidP="001879C0">
      <w:pPr>
        <w:spacing w:line="360" w:lineRule="auto"/>
        <w:jc w:val="center"/>
        <w:rPr>
          <w:rFonts w:ascii="Sakkal Majalla" w:hAnsi="Sakkal Majalla" w:cs="Sakkal Majalla"/>
          <w:b/>
          <w:bCs/>
          <w:sz w:val="32"/>
          <w:szCs w:val="32"/>
          <w:u w:val="single"/>
          <w:rtl/>
          <w:lang w:bidi="ar-EG"/>
        </w:rPr>
      </w:pPr>
    </w:p>
    <w:p w14:paraId="1898CD3A" w14:textId="77777777" w:rsidR="008808F4" w:rsidRDefault="008808F4" w:rsidP="00F54B22">
      <w:pPr>
        <w:spacing w:line="360" w:lineRule="auto"/>
        <w:rPr>
          <w:rFonts w:ascii="Sakkal Majalla" w:hAnsi="Sakkal Majalla" w:cs="Sakkal Majalla"/>
          <w:b/>
          <w:bCs/>
          <w:sz w:val="32"/>
          <w:szCs w:val="32"/>
          <w:u w:val="single"/>
          <w:rtl/>
          <w:lang w:bidi="ar-EG"/>
        </w:rPr>
      </w:pPr>
    </w:p>
    <w:p w14:paraId="0C834578" w14:textId="77777777" w:rsidR="00F54B22" w:rsidRDefault="00F54B22" w:rsidP="00F54B22">
      <w:pPr>
        <w:spacing w:line="360" w:lineRule="auto"/>
        <w:rPr>
          <w:rFonts w:ascii="Sakkal Majalla" w:hAnsi="Sakkal Majalla" w:cs="Sakkal Majalla"/>
          <w:b/>
          <w:bCs/>
          <w:sz w:val="32"/>
          <w:szCs w:val="32"/>
          <w:u w:val="single"/>
          <w:rtl/>
          <w:lang w:bidi="ar-EG"/>
        </w:rPr>
      </w:pPr>
    </w:p>
    <w:p w14:paraId="3113F567" w14:textId="77777777" w:rsidR="008808F4" w:rsidRDefault="008808F4" w:rsidP="001879C0">
      <w:pPr>
        <w:spacing w:line="360" w:lineRule="auto"/>
        <w:jc w:val="center"/>
        <w:rPr>
          <w:rFonts w:ascii="Sakkal Majalla" w:hAnsi="Sakkal Majalla" w:cs="Sakkal Majalla"/>
          <w:b/>
          <w:bCs/>
          <w:sz w:val="32"/>
          <w:szCs w:val="32"/>
          <w:u w:val="single"/>
          <w:rtl/>
          <w:lang w:bidi="ar-EG"/>
        </w:rPr>
      </w:pPr>
    </w:p>
    <w:p w14:paraId="36103F8A" w14:textId="77777777" w:rsidR="008808F4" w:rsidRPr="00F20148" w:rsidRDefault="008808F4" w:rsidP="001879C0">
      <w:pPr>
        <w:spacing w:line="360" w:lineRule="auto"/>
        <w:jc w:val="center"/>
        <w:rPr>
          <w:rFonts w:ascii="Sakkal Majalla" w:hAnsi="Sakkal Majalla" w:cs="Sakkal Majalla"/>
          <w:b/>
          <w:bCs/>
          <w:sz w:val="32"/>
          <w:szCs w:val="32"/>
          <w:rtl/>
          <w:lang w:bidi="ar-EG"/>
        </w:rPr>
      </w:pPr>
    </w:p>
    <w:p w14:paraId="6DA0B16B" w14:textId="77777777" w:rsidR="00F20148" w:rsidRPr="00F20148" w:rsidRDefault="001879C0" w:rsidP="001879C0">
      <w:pPr>
        <w:spacing w:line="360" w:lineRule="auto"/>
        <w:jc w:val="center"/>
        <w:rPr>
          <w:rFonts w:ascii="Sakkal Majalla" w:hAnsi="Sakkal Majalla" w:cs="Sakkal Majalla"/>
          <w:b/>
          <w:bCs/>
          <w:sz w:val="56"/>
          <w:szCs w:val="56"/>
          <w:rtl/>
          <w:lang w:bidi="ar-EG"/>
        </w:rPr>
      </w:pPr>
      <w:r w:rsidRPr="00F20148">
        <w:rPr>
          <w:rFonts w:ascii="Sakkal Majalla" w:hAnsi="Sakkal Majalla" w:cs="Sakkal Majalla"/>
          <w:b/>
          <w:bCs/>
          <w:sz w:val="56"/>
          <w:szCs w:val="56"/>
          <w:rtl/>
          <w:lang w:bidi="ar-EG"/>
        </w:rPr>
        <w:t>الفصل الأول</w:t>
      </w:r>
    </w:p>
    <w:p w14:paraId="3578384A" w14:textId="48F8033A" w:rsidR="001879C0" w:rsidRPr="00F20148" w:rsidRDefault="001879C0" w:rsidP="001879C0">
      <w:pPr>
        <w:spacing w:line="360" w:lineRule="auto"/>
        <w:jc w:val="center"/>
        <w:rPr>
          <w:rFonts w:ascii="Sakkal Majalla" w:hAnsi="Sakkal Majalla" w:cs="Sakkal Majalla"/>
          <w:b/>
          <w:bCs/>
          <w:sz w:val="56"/>
          <w:szCs w:val="56"/>
          <w:rtl/>
          <w:lang w:bidi="ar-EG"/>
        </w:rPr>
      </w:pPr>
      <w:r w:rsidRPr="00F20148">
        <w:rPr>
          <w:rFonts w:ascii="Sakkal Majalla" w:hAnsi="Sakkal Majalla" w:cs="Sakkal Majalla"/>
          <w:b/>
          <w:bCs/>
          <w:sz w:val="56"/>
          <w:szCs w:val="56"/>
          <w:rtl/>
          <w:lang w:bidi="ar-EG"/>
        </w:rPr>
        <w:t xml:space="preserve"> مشكلة الدراسة وأهميتها</w:t>
      </w:r>
    </w:p>
    <w:p w14:paraId="76B994AD" w14:textId="77777777" w:rsidR="00F20148" w:rsidRDefault="00F20148" w:rsidP="00F20148">
      <w:pPr>
        <w:spacing w:line="360" w:lineRule="auto"/>
        <w:rPr>
          <w:rFonts w:ascii="Sakkal Majalla" w:hAnsi="Sakkal Majalla" w:cs="Sakkal Majalla"/>
          <w:b/>
          <w:bCs/>
          <w:sz w:val="32"/>
          <w:szCs w:val="32"/>
          <w:u w:val="single"/>
          <w:rtl/>
          <w:lang w:bidi="ar-EG"/>
        </w:rPr>
        <w:sectPr w:rsidR="00F20148" w:rsidSect="008B758F">
          <w:footerReference w:type="even" r:id="rId12"/>
          <w:footerReference w:type="default" r:id="rId13"/>
          <w:footerReference w:type="firs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p>
    <w:p w14:paraId="64D65626" w14:textId="48ED0E9C" w:rsidR="0090777E" w:rsidRPr="00AC65ED" w:rsidRDefault="0090777E" w:rsidP="00AC65ED">
      <w:pPr>
        <w:spacing w:line="360" w:lineRule="auto"/>
        <w:jc w:val="both"/>
        <w:rPr>
          <w:rFonts w:ascii="Sakkal Majalla" w:hAnsi="Sakkal Majalla" w:cs="Sakkal Majalla"/>
          <w:b/>
          <w:bCs/>
          <w:sz w:val="32"/>
          <w:szCs w:val="32"/>
          <w:u w:val="single"/>
          <w:rtl/>
          <w:lang w:bidi="ar-EG"/>
        </w:rPr>
      </w:pPr>
      <w:r w:rsidRPr="00AC65ED">
        <w:rPr>
          <w:rFonts w:ascii="Sakkal Majalla" w:hAnsi="Sakkal Majalla" w:cs="Sakkal Majalla"/>
          <w:b/>
          <w:bCs/>
          <w:sz w:val="32"/>
          <w:szCs w:val="32"/>
          <w:u w:val="single"/>
          <w:rtl/>
          <w:lang w:bidi="ar-EG"/>
        </w:rPr>
        <w:lastRenderedPageBreak/>
        <w:t>المقدمة:</w:t>
      </w:r>
    </w:p>
    <w:p w14:paraId="61D3EF88" w14:textId="4C87762F" w:rsidR="00D67ED3" w:rsidRPr="00AC65ED" w:rsidRDefault="00D67ED3" w:rsidP="00AC65ED">
      <w:pPr>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تشهد بيئة الأعمال في العصر الحالي تحديات كبرى، وأهم تحديات فيها العولمة والتغير السريع في التكنولوجيا، وكلاهما يخلق الفرص أو التهديدات للمؤسسات بكل أنواعها وأحجامها ومجال نشاطها. وفي الواقع، فإن المنافسة المتزايدة الناتجة عن عولمة الأسواق، وتسارع التغير التكنولوجي، وتجزئة الأسواق، وتخفيض عمر المنتجات وتكثيف التجارة الدولية، علاوة على زيادة وعي المستهلكين ومتطلباتهم من جودة سعر تنوع المنتجات ومواعيد التسليم أجبرت المؤسسات على الابداع وتحسين أدائها الإبداعي باستمرار ليس فقط للزيادة أو للحفاظ على حصصهم السوقية، بل كذلك المواجهة </w:t>
      </w:r>
      <w:r w:rsidR="002D525A" w:rsidRPr="00AC65ED">
        <w:rPr>
          <w:rFonts w:ascii="Sakkal Majalla" w:hAnsi="Sakkal Majalla" w:cs="Sakkal Majalla"/>
          <w:sz w:val="28"/>
          <w:szCs w:val="28"/>
          <w:rtl/>
          <w:lang w:bidi="ar-EG"/>
        </w:rPr>
        <w:t xml:space="preserve">هذه </w:t>
      </w:r>
      <w:r w:rsidRPr="00AC65ED">
        <w:rPr>
          <w:rFonts w:ascii="Sakkal Majalla" w:hAnsi="Sakkal Majalla" w:cs="Sakkal Majalla"/>
          <w:sz w:val="28"/>
          <w:szCs w:val="28"/>
          <w:rtl/>
          <w:lang w:bidi="ar-EG"/>
        </w:rPr>
        <w:t xml:space="preserve">التحديات  كما  إن للإبداع مجال اهتمام من قبل العلماء يعود تاريخها إلى بعض أولى الدراسات في الاقتصاد </w:t>
      </w:r>
      <w:r w:rsidR="002D525A" w:rsidRPr="00AC65ED">
        <w:rPr>
          <w:rFonts w:ascii="Sakkal Majalla" w:hAnsi="Sakkal Majalla" w:cs="Sakkal Majalla"/>
          <w:sz w:val="28"/>
          <w:szCs w:val="28"/>
          <w:rtl/>
          <w:lang w:bidi="ar-EG"/>
        </w:rPr>
        <w:t xml:space="preserve">والتنظيم بحيث </w:t>
      </w:r>
      <w:r w:rsidRPr="00AC65ED">
        <w:rPr>
          <w:rFonts w:ascii="Sakkal Majalla" w:hAnsi="Sakkal Majalla" w:cs="Sakkal Majalla"/>
          <w:sz w:val="28"/>
          <w:szCs w:val="28"/>
          <w:rtl/>
          <w:lang w:bidi="ar-EG"/>
        </w:rPr>
        <w:t>جاءت العديد من الأبحاث النظرية والتجريبية حول المؤسسات الصناعية، وقدمت أدلة لإثبات أن الابداع قد أصبح عاملاً بالغ الأهمية للميزة التنافسية والأداء المتفوق للمؤسسات.</w:t>
      </w:r>
      <w:r w:rsidR="002D525A" w:rsidRPr="00AC65ED">
        <w:rPr>
          <w:rFonts w:ascii="Sakkal Majalla" w:hAnsi="Sakkal Majalla" w:cs="Sakkal Majalla"/>
          <w:b/>
          <w:bCs/>
          <w:sz w:val="28"/>
          <w:szCs w:val="28"/>
          <w:rtl/>
          <w:lang w:bidi="ar-EG"/>
        </w:rPr>
        <w:t>( مدوكي ، 2019)</w:t>
      </w:r>
    </w:p>
    <w:p w14:paraId="0D01961F" w14:textId="2E9EBC0B" w:rsidR="0090777E" w:rsidRPr="00AC65ED" w:rsidRDefault="009445FB" w:rsidP="00AC65ED">
      <w:pPr>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لذلك </w:t>
      </w:r>
      <w:r w:rsidR="00525003" w:rsidRPr="00AC65ED">
        <w:rPr>
          <w:rFonts w:ascii="Sakkal Majalla" w:hAnsi="Sakkal Majalla" w:cs="Sakkal Majalla"/>
          <w:sz w:val="28"/>
          <w:szCs w:val="28"/>
          <w:rtl/>
          <w:lang w:bidi="ar-EG"/>
        </w:rPr>
        <w:t xml:space="preserve">تعد  القدرات الإبداعية </w:t>
      </w:r>
      <w:r w:rsidR="0090777E" w:rsidRPr="00AC65ED">
        <w:rPr>
          <w:rFonts w:ascii="Sakkal Majalla" w:hAnsi="Sakkal Majalla" w:cs="Sakkal Majalla"/>
          <w:sz w:val="28"/>
          <w:szCs w:val="28"/>
          <w:rtl/>
          <w:lang w:bidi="ar-EG"/>
        </w:rPr>
        <w:t>أحد أهم الوسائل التي تعتمد عليها المؤسسة لتحقيق المواءمة بين متطلبات الوظائف وبين قدرات ومهارات الأفراد ب</w:t>
      </w:r>
      <w:r w:rsidR="00B274B2" w:rsidRPr="00AC65ED">
        <w:rPr>
          <w:rFonts w:ascii="Sakkal Majalla" w:hAnsi="Sakkal Majalla" w:cs="Sakkal Majalla"/>
          <w:sz w:val="28"/>
          <w:szCs w:val="28"/>
          <w:rtl/>
          <w:lang w:bidi="ar-EG"/>
        </w:rPr>
        <w:t xml:space="preserve">هدف </w:t>
      </w:r>
      <w:r w:rsidR="0090777E" w:rsidRPr="00AC65ED">
        <w:rPr>
          <w:rFonts w:ascii="Sakkal Majalla" w:hAnsi="Sakkal Majalla" w:cs="Sakkal Majalla"/>
          <w:sz w:val="28"/>
          <w:szCs w:val="28"/>
          <w:rtl/>
          <w:lang w:bidi="ar-EG"/>
        </w:rPr>
        <w:t xml:space="preserve"> زيادة الإنتاجية، حيث </w:t>
      </w:r>
      <w:r w:rsidR="009F44D6" w:rsidRPr="00AC65ED">
        <w:rPr>
          <w:rFonts w:ascii="Sakkal Majalla" w:hAnsi="Sakkal Majalla" w:cs="Sakkal Majalla"/>
          <w:sz w:val="28"/>
          <w:szCs w:val="28"/>
          <w:rtl/>
          <w:lang w:bidi="ar-EG"/>
        </w:rPr>
        <w:t>ت</w:t>
      </w:r>
      <w:r w:rsidR="0090777E" w:rsidRPr="00AC65ED">
        <w:rPr>
          <w:rFonts w:ascii="Sakkal Majalla" w:hAnsi="Sakkal Majalla" w:cs="Sakkal Majalla"/>
          <w:sz w:val="28"/>
          <w:szCs w:val="28"/>
          <w:rtl/>
          <w:lang w:bidi="ar-EG"/>
        </w:rPr>
        <w:t>هدف بصورة أساسية إلى تطوير قدرات الأفراد وإكسابهم مهارات ومعارف جديدة وتغيير اتجاهاتهم وتطوير سلوكهم</w:t>
      </w:r>
      <w:r w:rsidR="00B274B2" w:rsidRPr="00AC65ED">
        <w:rPr>
          <w:rFonts w:ascii="Sakkal Majalla" w:hAnsi="Sakkal Majalla" w:cs="Sakkal Majalla"/>
          <w:sz w:val="28"/>
          <w:szCs w:val="28"/>
          <w:rtl/>
          <w:lang w:bidi="ar-EG"/>
        </w:rPr>
        <w:t>؛</w:t>
      </w:r>
      <w:r w:rsidR="0090777E" w:rsidRPr="00AC65ED">
        <w:rPr>
          <w:rFonts w:ascii="Sakkal Majalla" w:hAnsi="Sakkal Majalla" w:cs="Sakkal Majalla"/>
          <w:sz w:val="28"/>
          <w:szCs w:val="28"/>
          <w:rtl/>
          <w:lang w:bidi="ar-EG"/>
        </w:rPr>
        <w:t xml:space="preserve"> وذلك من خلال تكوينهم وترقيتهم وتطوير مسارهم الوظيفي، ومن هنا انتقل دور إدارة الموارد البشرية من مجرد تنفيذ المهام التقليدية لإدارة الأفراد من اختيار وتعيين وتكوين وتحفيز إلى البعد الاستراتيجي للعنصر البشري والاستثمار فيه، </w:t>
      </w:r>
      <w:r w:rsidR="00B274B2" w:rsidRPr="00AC65ED">
        <w:rPr>
          <w:rFonts w:ascii="Sakkal Majalla" w:hAnsi="Sakkal Majalla" w:cs="Sakkal Majalla"/>
          <w:sz w:val="28"/>
          <w:szCs w:val="28"/>
          <w:rtl/>
          <w:lang w:bidi="ar-EG"/>
        </w:rPr>
        <w:t>و</w:t>
      </w:r>
      <w:r w:rsidR="0090777E" w:rsidRPr="00AC65ED">
        <w:rPr>
          <w:rFonts w:ascii="Sakkal Majalla" w:hAnsi="Sakkal Majalla" w:cs="Sakkal Majalla"/>
          <w:sz w:val="28"/>
          <w:szCs w:val="28"/>
          <w:rtl/>
          <w:lang w:bidi="ar-EG"/>
        </w:rPr>
        <w:t>لذ</w:t>
      </w:r>
      <w:r w:rsidR="00B274B2" w:rsidRPr="00AC65ED">
        <w:rPr>
          <w:rFonts w:ascii="Sakkal Majalla" w:hAnsi="Sakkal Majalla" w:cs="Sakkal Majalla"/>
          <w:sz w:val="28"/>
          <w:szCs w:val="28"/>
          <w:rtl/>
          <w:lang w:bidi="ar-EG"/>
        </w:rPr>
        <w:t>لك</w:t>
      </w:r>
      <w:r w:rsidR="0090777E" w:rsidRPr="00AC65ED">
        <w:rPr>
          <w:rFonts w:ascii="Sakkal Majalla" w:hAnsi="Sakkal Majalla" w:cs="Sakkal Majalla"/>
          <w:sz w:val="28"/>
          <w:szCs w:val="28"/>
          <w:rtl/>
          <w:lang w:bidi="ar-EG"/>
        </w:rPr>
        <w:t xml:space="preserve"> تزايد اهتمام المؤسسات والشركات بالتدريب</w:t>
      </w:r>
      <w:r w:rsidR="00B274B2" w:rsidRPr="00AC65ED">
        <w:rPr>
          <w:rFonts w:ascii="Sakkal Majalla" w:hAnsi="Sakkal Majalla" w:cs="Sakkal Majalla"/>
          <w:sz w:val="28"/>
          <w:szCs w:val="28"/>
          <w:rtl/>
          <w:lang w:bidi="ar-EG"/>
        </w:rPr>
        <w:t xml:space="preserve"> والتطوير</w:t>
      </w:r>
      <w:r w:rsidR="0090777E" w:rsidRPr="00AC65ED">
        <w:rPr>
          <w:rFonts w:ascii="Sakkal Majalla" w:hAnsi="Sakkal Majalla" w:cs="Sakkal Majalla"/>
          <w:sz w:val="28"/>
          <w:szCs w:val="28"/>
          <w:rtl/>
          <w:lang w:bidi="ar-EG"/>
        </w:rPr>
        <w:t xml:space="preserve"> باعتباره</w:t>
      </w:r>
      <w:r w:rsidR="00B274B2" w:rsidRPr="00AC65ED">
        <w:rPr>
          <w:rFonts w:ascii="Sakkal Majalla" w:hAnsi="Sakkal Majalla" w:cs="Sakkal Majalla"/>
          <w:sz w:val="28"/>
          <w:szCs w:val="28"/>
          <w:rtl/>
          <w:lang w:bidi="ar-EG"/>
        </w:rPr>
        <w:t>م</w:t>
      </w:r>
      <w:r w:rsidR="0090777E" w:rsidRPr="00AC65ED">
        <w:rPr>
          <w:rFonts w:ascii="Sakkal Majalla" w:hAnsi="Sakkal Majalla" w:cs="Sakkal Majalla"/>
          <w:sz w:val="28"/>
          <w:szCs w:val="28"/>
          <w:rtl/>
          <w:lang w:bidi="ar-EG"/>
        </w:rPr>
        <w:t xml:space="preserve"> من أحسن الطرق التي يمكن بواسطتها الربط بين عوامل الإنتاج المادية وبين الأفراد العاملين بالمؤسسة وبالشكل الذي يضمن تحقيق أهداف </w:t>
      </w:r>
      <w:r w:rsidR="002D525A" w:rsidRPr="00AC65ED">
        <w:rPr>
          <w:rFonts w:ascii="Sakkal Majalla" w:hAnsi="Sakkal Majalla" w:cs="Sakkal Majalla"/>
          <w:sz w:val="28"/>
          <w:szCs w:val="28"/>
          <w:rtl/>
          <w:lang w:bidi="ar-EG"/>
        </w:rPr>
        <w:t xml:space="preserve"> المشاريع </w:t>
      </w:r>
      <w:r w:rsidR="0090777E" w:rsidRPr="00AC65ED">
        <w:rPr>
          <w:rFonts w:ascii="Sakkal Majalla" w:hAnsi="Sakkal Majalla" w:cs="Sakkal Majalla"/>
          <w:sz w:val="28"/>
          <w:szCs w:val="28"/>
          <w:rtl/>
          <w:lang w:bidi="ar-EG"/>
        </w:rPr>
        <w:t>بأكبر فعالية وكفاءة ممكنة</w:t>
      </w:r>
      <w:r w:rsidR="00B274B2" w:rsidRPr="00AC65ED">
        <w:rPr>
          <w:rFonts w:ascii="Sakkal Majalla" w:hAnsi="Sakkal Majalla" w:cs="Sakkal Majalla"/>
          <w:sz w:val="28"/>
          <w:szCs w:val="28"/>
          <w:rtl/>
          <w:lang w:bidi="ar-EG"/>
        </w:rPr>
        <w:t>،</w:t>
      </w:r>
      <w:r w:rsidR="0090777E" w:rsidRPr="00AC65ED">
        <w:rPr>
          <w:rFonts w:ascii="Sakkal Majalla" w:hAnsi="Sakkal Majalla" w:cs="Sakkal Majalla"/>
          <w:sz w:val="28"/>
          <w:szCs w:val="28"/>
          <w:rtl/>
          <w:lang w:bidi="ar-EG"/>
        </w:rPr>
        <w:t xml:space="preserve"> ف</w:t>
      </w:r>
      <w:r w:rsidR="002D525A" w:rsidRPr="00AC65ED">
        <w:rPr>
          <w:rFonts w:ascii="Sakkal Majalla" w:hAnsi="Sakkal Majalla" w:cs="Sakkal Majalla"/>
          <w:sz w:val="28"/>
          <w:szCs w:val="28"/>
          <w:rtl/>
          <w:lang w:bidi="ar-EG"/>
        </w:rPr>
        <w:t xml:space="preserve">القدرات الإبداعية </w:t>
      </w:r>
      <w:r w:rsidR="0090777E" w:rsidRPr="00AC65ED">
        <w:rPr>
          <w:rFonts w:ascii="Sakkal Majalla" w:hAnsi="Sakkal Majalla" w:cs="Sakkal Majalla"/>
          <w:sz w:val="28"/>
          <w:szCs w:val="28"/>
          <w:rtl/>
          <w:lang w:bidi="ar-EG"/>
        </w:rPr>
        <w:t xml:space="preserve"> أصبح</w:t>
      </w:r>
      <w:r w:rsidR="002D525A" w:rsidRPr="00AC65ED">
        <w:rPr>
          <w:rFonts w:ascii="Sakkal Majalla" w:hAnsi="Sakkal Majalla" w:cs="Sakkal Majalla"/>
          <w:sz w:val="28"/>
          <w:szCs w:val="28"/>
          <w:rtl/>
          <w:lang w:bidi="ar-EG"/>
        </w:rPr>
        <w:t>ت</w:t>
      </w:r>
      <w:r w:rsidR="00B274B2" w:rsidRPr="00AC65ED">
        <w:rPr>
          <w:rFonts w:ascii="Sakkal Majalla" w:hAnsi="Sakkal Majalla" w:cs="Sakkal Majalla"/>
          <w:sz w:val="28"/>
          <w:szCs w:val="28"/>
          <w:rtl/>
          <w:lang w:bidi="ar-EG"/>
        </w:rPr>
        <w:t xml:space="preserve"> </w:t>
      </w:r>
      <w:r w:rsidR="0090777E" w:rsidRPr="00AC65ED">
        <w:rPr>
          <w:rFonts w:ascii="Sakkal Majalla" w:hAnsi="Sakkal Majalla" w:cs="Sakkal Majalla"/>
          <w:sz w:val="28"/>
          <w:szCs w:val="28"/>
          <w:rtl/>
          <w:lang w:bidi="ar-EG"/>
        </w:rPr>
        <w:t>أداة أساسية تعتمد عليها كل المؤسسات التي ترغب في تحسين إنتاجيتها</w:t>
      </w:r>
      <w:r w:rsidR="00B274B2" w:rsidRPr="00AC65ED">
        <w:rPr>
          <w:rFonts w:ascii="Sakkal Majalla" w:hAnsi="Sakkal Majalla" w:cs="Sakkal Majalla"/>
          <w:sz w:val="28"/>
          <w:szCs w:val="28"/>
          <w:rtl/>
          <w:lang w:bidi="ar-EG"/>
        </w:rPr>
        <w:t>،</w:t>
      </w:r>
      <w:r w:rsidR="0090777E" w:rsidRPr="00AC65ED">
        <w:rPr>
          <w:rFonts w:ascii="Sakkal Majalla" w:hAnsi="Sakkal Majalla" w:cs="Sakkal Majalla"/>
          <w:sz w:val="28"/>
          <w:szCs w:val="28"/>
          <w:rtl/>
          <w:lang w:bidi="ar-EG"/>
        </w:rPr>
        <w:t xml:space="preserve"> وقد تنبهت المؤسسات والشركات لأهمية العنصر البشري كمحدد للكفاءة الإنتاجية في القطاع الخاص ولأهمية الجهود التدريبية في تكوين وتطوير الكوادر القادرة على الاستخدام السليم والأمثل لباقي عناصر الإنتاج، وهذا ما يظهر من خلال زيادة الاهتمام </w:t>
      </w:r>
      <w:r w:rsidR="002D525A" w:rsidRPr="00AC65ED">
        <w:rPr>
          <w:rFonts w:ascii="Sakkal Majalla" w:hAnsi="Sakkal Majalla" w:cs="Sakkal Majalla"/>
          <w:sz w:val="28"/>
          <w:szCs w:val="28"/>
          <w:rtl/>
          <w:lang w:bidi="ar-EG"/>
        </w:rPr>
        <w:t xml:space="preserve">بتنمية القدرات الإبداعية من خلال عمليات التدريب والتطوير </w:t>
      </w:r>
      <w:r w:rsidR="00B274B2" w:rsidRPr="00AC65ED">
        <w:rPr>
          <w:rFonts w:ascii="Sakkal Majalla" w:hAnsi="Sakkal Majalla" w:cs="Sakkal Majalla"/>
          <w:sz w:val="28"/>
          <w:szCs w:val="28"/>
          <w:rtl/>
          <w:lang w:bidi="ar-EG"/>
        </w:rPr>
        <w:t xml:space="preserve">للعاملين في مختلف المؤسسات والشركات العاملة </w:t>
      </w:r>
      <w:r w:rsidR="0090777E" w:rsidRPr="00AC65ED">
        <w:rPr>
          <w:rFonts w:ascii="Sakkal Majalla" w:hAnsi="Sakkal Majalla" w:cs="Sakkal Majalla"/>
          <w:sz w:val="28"/>
          <w:szCs w:val="28"/>
          <w:rtl/>
          <w:lang w:bidi="ar-EG"/>
        </w:rPr>
        <w:t>ومن خلال انتشار البرامج التدريبية</w:t>
      </w:r>
      <w:r w:rsidR="00B274B2" w:rsidRPr="00AC65ED">
        <w:rPr>
          <w:rFonts w:ascii="Sakkal Majalla" w:hAnsi="Sakkal Majalla" w:cs="Sakkal Majalla"/>
          <w:b/>
          <w:bCs/>
          <w:sz w:val="28"/>
          <w:szCs w:val="28"/>
          <w:rtl/>
          <w:lang w:bidi="ar-EG"/>
        </w:rPr>
        <w:t>.</w:t>
      </w:r>
      <w:r w:rsidR="008A0B3F" w:rsidRPr="00AC65ED">
        <w:rPr>
          <w:rFonts w:ascii="Sakkal Majalla" w:hAnsi="Sakkal Majalla" w:cs="Sakkal Majalla"/>
          <w:b/>
          <w:bCs/>
          <w:sz w:val="28"/>
          <w:szCs w:val="28"/>
          <w:rtl/>
          <w:lang w:bidi="ar-EG"/>
        </w:rPr>
        <w:t>(أمحمد ، حاج ، ٢٠١٧،ص١٦)</w:t>
      </w:r>
    </w:p>
    <w:p w14:paraId="7E485B16" w14:textId="1AA0B519" w:rsidR="00F93F25" w:rsidRPr="00AC65ED" w:rsidRDefault="002D525A" w:rsidP="00AC65ED">
      <w:pPr>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في ضوء ما سبق ذكره يتضح لنا أن </w:t>
      </w:r>
      <w:r w:rsidR="0000359A" w:rsidRPr="00AC65ED">
        <w:rPr>
          <w:rFonts w:ascii="Sakkal Majalla" w:hAnsi="Sakkal Majalla" w:cs="Sakkal Majalla"/>
          <w:sz w:val="28"/>
          <w:szCs w:val="28"/>
          <w:rtl/>
          <w:lang w:bidi="ar-EG"/>
        </w:rPr>
        <w:t xml:space="preserve">زيادة الوعي </w:t>
      </w:r>
      <w:r w:rsidR="009445FB" w:rsidRPr="00AC65ED">
        <w:rPr>
          <w:rFonts w:ascii="Sakkal Majalla" w:hAnsi="Sakkal Majalla" w:cs="Sakkal Majalla"/>
          <w:sz w:val="28"/>
          <w:szCs w:val="28"/>
          <w:rtl/>
          <w:lang w:bidi="ar-EG"/>
        </w:rPr>
        <w:t xml:space="preserve">بتفعيل </w:t>
      </w:r>
      <w:r w:rsidRPr="00AC65ED">
        <w:rPr>
          <w:rFonts w:ascii="Sakkal Majalla" w:hAnsi="Sakkal Majalla" w:cs="Sakkal Majalla"/>
          <w:sz w:val="28"/>
          <w:szCs w:val="28"/>
          <w:rtl/>
          <w:lang w:bidi="ar-EG"/>
        </w:rPr>
        <w:t xml:space="preserve">دور القدرات الإبداعية في تطوير أداء المشاريع تعد بمثابة </w:t>
      </w:r>
      <w:r w:rsidR="0000359A" w:rsidRPr="00AC65ED">
        <w:rPr>
          <w:rFonts w:ascii="Sakkal Majalla" w:hAnsi="Sakkal Majalla" w:cs="Sakkal Majalla"/>
          <w:sz w:val="28"/>
          <w:szCs w:val="28"/>
          <w:rtl/>
          <w:lang w:bidi="ar-EG"/>
        </w:rPr>
        <w:t xml:space="preserve">أصل استراتيجي من أصول </w:t>
      </w:r>
      <w:r w:rsidRPr="00AC65ED">
        <w:rPr>
          <w:rFonts w:ascii="Sakkal Majalla" w:hAnsi="Sakkal Majalla" w:cs="Sakkal Majalla"/>
          <w:sz w:val="28"/>
          <w:szCs w:val="28"/>
          <w:rtl/>
          <w:lang w:bidi="ar-EG"/>
        </w:rPr>
        <w:t xml:space="preserve"> الشركة </w:t>
      </w:r>
      <w:r w:rsidR="0000359A" w:rsidRPr="00AC65ED">
        <w:rPr>
          <w:rFonts w:ascii="Sakkal Majalla" w:hAnsi="Sakkal Majalla" w:cs="Sakkal Majalla"/>
          <w:sz w:val="28"/>
          <w:szCs w:val="28"/>
          <w:rtl/>
          <w:lang w:bidi="ar-EG"/>
        </w:rPr>
        <w:t xml:space="preserve">ومحدد أساسي لنجاح الأداء فيها، وعليه لابد من الاهتمام به من خلال العديد من الأساليب </w:t>
      </w:r>
      <w:r w:rsidR="0000359A" w:rsidRPr="00AC65ED">
        <w:rPr>
          <w:rFonts w:ascii="Sakkal Majalla" w:hAnsi="Sakkal Majalla" w:cs="Sakkal Majalla"/>
          <w:sz w:val="28"/>
          <w:szCs w:val="28"/>
          <w:rtl/>
          <w:lang w:bidi="ar-EG"/>
        </w:rPr>
        <w:lastRenderedPageBreak/>
        <w:t xml:space="preserve">أهمها التدريب والتطوير، والذي يعتبرا من أهم مقومات التنمية والتطوير التي </w:t>
      </w:r>
      <w:r w:rsidRPr="00AC65ED">
        <w:rPr>
          <w:rFonts w:ascii="Sakkal Majalla" w:hAnsi="Sakkal Majalla" w:cs="Sakkal Majalla"/>
          <w:sz w:val="28"/>
          <w:szCs w:val="28"/>
          <w:rtl/>
          <w:lang w:bidi="ar-EG"/>
        </w:rPr>
        <w:t xml:space="preserve">يمكن أن </w:t>
      </w:r>
      <w:r w:rsidR="0000359A" w:rsidRPr="00AC65ED">
        <w:rPr>
          <w:rFonts w:ascii="Sakkal Majalla" w:hAnsi="Sakkal Majalla" w:cs="Sakkal Majalla"/>
          <w:sz w:val="28"/>
          <w:szCs w:val="28"/>
          <w:rtl/>
          <w:lang w:bidi="ar-EG"/>
        </w:rPr>
        <w:t xml:space="preserve">تعتمد عليها </w:t>
      </w:r>
      <w:r w:rsidRPr="00AC65ED">
        <w:rPr>
          <w:rFonts w:ascii="Sakkal Majalla" w:hAnsi="Sakkal Majalla" w:cs="Sakkal Majalla"/>
          <w:sz w:val="28"/>
          <w:szCs w:val="28"/>
          <w:rtl/>
          <w:lang w:bidi="ar-EG"/>
        </w:rPr>
        <w:t xml:space="preserve"> الشركة </w:t>
      </w:r>
      <w:r w:rsidR="0000359A" w:rsidRPr="00AC65ED">
        <w:rPr>
          <w:rFonts w:ascii="Sakkal Majalla" w:hAnsi="Sakkal Majalla" w:cs="Sakkal Majalla"/>
          <w:sz w:val="28"/>
          <w:szCs w:val="28"/>
          <w:rtl/>
          <w:lang w:bidi="ar-EG"/>
        </w:rPr>
        <w:t xml:space="preserve">في تأهيل الموظفين لديها ورفع قدراتهم ومهاراتهم الإبداعية، وذلك لمواجهة التغيرات والتحديات والضغوطات، وكذلك لتأثيرهم المباشر أو غير مباشر على أداء الفرد والجماعة في المؤسسة، إذ يستدل على مستوياته من خلال مؤشرات عديدة من أهمها الأداء والإنتاجية </w:t>
      </w:r>
      <w:r w:rsidR="009445FB" w:rsidRPr="00AC65ED">
        <w:rPr>
          <w:rFonts w:ascii="Sakkal Majalla" w:hAnsi="Sakkal Majalla" w:cs="Sakkal Majalla"/>
          <w:sz w:val="28"/>
          <w:szCs w:val="28"/>
          <w:rtl/>
          <w:lang w:bidi="ar-EG"/>
        </w:rPr>
        <w:t>وغيرها وذلك سوف يتم إلقاء الضوء على دور القدرات الإبداعية في تطوير أداء المشاريع وذلك بالتطبيق على شركة بارسونز العربية السعودية المحدودة بالرياض. .</w:t>
      </w:r>
      <w:r w:rsidR="009445FB" w:rsidRPr="00AC65ED">
        <w:rPr>
          <w:rFonts w:ascii="Sakkal Majalla" w:hAnsi="Sakkal Majalla" w:cs="Sakkal Majalla"/>
          <w:b/>
          <w:bCs/>
          <w:sz w:val="28"/>
          <w:szCs w:val="28"/>
          <w:rtl/>
          <w:lang w:bidi="ar-EG"/>
        </w:rPr>
        <w:t>(سالم ،٢٠٢١،ص٨١)</w:t>
      </w:r>
    </w:p>
    <w:p w14:paraId="432CA864" w14:textId="794FFF49" w:rsidR="001D42DE" w:rsidRPr="00AC65ED" w:rsidRDefault="001D42DE" w:rsidP="00AC65ED">
      <w:pPr>
        <w:spacing w:line="360" w:lineRule="auto"/>
        <w:jc w:val="both"/>
        <w:rPr>
          <w:rFonts w:ascii="Sakkal Majalla" w:hAnsi="Sakkal Majalla" w:cs="Sakkal Majalla"/>
          <w:b/>
          <w:bCs/>
          <w:sz w:val="32"/>
          <w:szCs w:val="32"/>
          <w:u w:val="single"/>
          <w:rtl/>
          <w:lang w:bidi="ar-EG"/>
        </w:rPr>
      </w:pPr>
      <w:r w:rsidRPr="00AC65ED">
        <w:rPr>
          <w:rFonts w:ascii="Sakkal Majalla" w:hAnsi="Sakkal Majalla" w:cs="Sakkal Majalla"/>
          <w:b/>
          <w:bCs/>
          <w:sz w:val="32"/>
          <w:szCs w:val="32"/>
          <w:u w:val="single"/>
          <w:rtl/>
          <w:lang w:bidi="ar-EG"/>
        </w:rPr>
        <w:t>مشكلة الدراسة:</w:t>
      </w:r>
    </w:p>
    <w:p w14:paraId="5DAC5C4A" w14:textId="095B6BAE" w:rsidR="00C50FCE" w:rsidRPr="00AC65ED" w:rsidRDefault="00AB7679" w:rsidP="00AC65ED">
      <w:pPr>
        <w:spacing w:line="360" w:lineRule="auto"/>
        <w:jc w:val="both"/>
        <w:rPr>
          <w:rFonts w:ascii="Sakkal Majalla" w:hAnsi="Sakkal Majalla" w:cs="Sakkal Majalla"/>
          <w:b/>
          <w:bCs/>
          <w:sz w:val="28"/>
          <w:szCs w:val="28"/>
          <w:rtl/>
          <w:lang w:bidi="ar-EG"/>
        </w:rPr>
      </w:pPr>
      <w:r w:rsidRPr="00AC65ED">
        <w:rPr>
          <w:rFonts w:ascii="Sakkal Majalla" w:hAnsi="Sakkal Majalla" w:cs="Sakkal Majalla"/>
          <w:sz w:val="28"/>
          <w:szCs w:val="28"/>
          <w:rtl/>
          <w:lang w:bidi="ar-EG"/>
        </w:rPr>
        <w:t>تواجه المنظمات - على اختلاف أنواعها وأحجامها ومهامها - تحدياً مشتركاً يتمثل في حاجتها لرفع مستوى أدائها حتى يتسنى لها التأقلم مع متطلبات التغير السريع. ومن هنا تبرز أهمية التلازم بين إدارة التغيير والإبداع في النظام المؤسسي، تحقيقاً لاستجابات مبدعة ذات جدوى وفعالية للتحديات التي يبرزها التغيير في مجالات التنمية والتطور الحضاري. كما وأن الإبداع أصبح الآن بمثابة الأمل الأكبر للعنصر البشري لحل الكثير من المشكلات التي تواجهه، لذا فإن مستقبل الأمم لا يعتمد على مجرد القوى العاملة بها، وإنما يعتمد على توفير نوع ممتاز من العاملين، أي على أفراد مبدعين في مختلف المجالات. لذلك  ينبغي</w:t>
      </w:r>
      <w:r w:rsidR="00C50FCE" w:rsidRPr="00AC65ED">
        <w:rPr>
          <w:rFonts w:ascii="Sakkal Majalla" w:hAnsi="Sakkal Majalla" w:cs="Sakkal Majalla"/>
          <w:sz w:val="28"/>
          <w:szCs w:val="28"/>
          <w:rtl/>
          <w:lang w:bidi="ar-EG"/>
        </w:rPr>
        <w:t xml:space="preserve"> </w:t>
      </w:r>
      <w:r w:rsidRPr="00AC65ED">
        <w:rPr>
          <w:rFonts w:ascii="Sakkal Majalla" w:hAnsi="Sakkal Majalla" w:cs="Sakkal Majalla"/>
          <w:sz w:val="28"/>
          <w:szCs w:val="28"/>
          <w:rtl/>
          <w:lang w:bidi="ar-EG"/>
        </w:rPr>
        <w:t>على شركة بارسونز العربية السعودية</w:t>
      </w:r>
      <w:r w:rsidR="00C50FCE" w:rsidRPr="00AC65ED">
        <w:rPr>
          <w:rFonts w:ascii="Sakkal Majalla" w:hAnsi="Sakkal Majalla" w:cs="Sakkal Majalla"/>
          <w:sz w:val="28"/>
          <w:szCs w:val="28"/>
          <w:rtl/>
          <w:lang w:bidi="ar-EG"/>
        </w:rPr>
        <w:t xml:space="preserve"> </w:t>
      </w:r>
      <w:r w:rsidRPr="00AC65ED">
        <w:rPr>
          <w:rFonts w:ascii="Sakkal Majalla" w:hAnsi="Sakkal Majalla" w:cs="Sakkal Majalla"/>
          <w:sz w:val="28"/>
          <w:szCs w:val="28"/>
          <w:rtl/>
          <w:lang w:bidi="ar-EG"/>
        </w:rPr>
        <w:t xml:space="preserve">أن </w:t>
      </w:r>
      <w:r w:rsidR="00C50FCE" w:rsidRPr="00AC65ED">
        <w:rPr>
          <w:rFonts w:ascii="Sakkal Majalla" w:hAnsi="Sakkal Majalla" w:cs="Sakkal Majalla"/>
          <w:sz w:val="28"/>
          <w:szCs w:val="28"/>
          <w:rtl/>
          <w:lang w:bidi="ar-EG"/>
        </w:rPr>
        <w:t xml:space="preserve">تتأقلم وتستوعب وتمارس هذه التحولات الكبيرة التي تحدث </w:t>
      </w:r>
      <w:r w:rsidRPr="00AC65ED">
        <w:rPr>
          <w:rFonts w:ascii="Sakkal Majalla" w:hAnsi="Sakkal Majalla" w:cs="Sakkal Majalla"/>
          <w:sz w:val="28"/>
          <w:szCs w:val="28"/>
          <w:rtl/>
          <w:lang w:bidi="ar-EG"/>
        </w:rPr>
        <w:t xml:space="preserve">بها </w:t>
      </w:r>
      <w:r w:rsidR="00C50FCE" w:rsidRPr="00AC65ED">
        <w:rPr>
          <w:rFonts w:ascii="Sakkal Majalla" w:hAnsi="Sakkal Majalla" w:cs="Sakkal Majalla"/>
          <w:sz w:val="28"/>
          <w:szCs w:val="28"/>
          <w:rtl/>
          <w:lang w:bidi="ar-EG"/>
        </w:rPr>
        <w:t xml:space="preserve">فما كان يمارس من النظم والمبادئ الإدارية بالأمس لم يعد الأكفأ أو الأصلح ولا يتلاءم مع معطيات العصر، وبالتالي </w:t>
      </w:r>
      <w:r w:rsidRPr="00AC65ED">
        <w:rPr>
          <w:rFonts w:ascii="Sakkal Majalla" w:hAnsi="Sakkal Majalla" w:cs="Sakkal Majalla"/>
          <w:sz w:val="28"/>
          <w:szCs w:val="28"/>
          <w:rtl/>
          <w:lang w:bidi="ar-EG"/>
        </w:rPr>
        <w:t xml:space="preserve">ينبغي </w:t>
      </w:r>
      <w:r w:rsidR="00C50FCE" w:rsidRPr="00AC65ED">
        <w:rPr>
          <w:rFonts w:ascii="Sakkal Majalla" w:hAnsi="Sakkal Majalla" w:cs="Sakkal Majalla"/>
          <w:sz w:val="28"/>
          <w:szCs w:val="28"/>
          <w:rtl/>
          <w:lang w:bidi="ar-EG"/>
        </w:rPr>
        <w:t>على شركة بارسونز العربية السعودية  أن تبادر فورا بإعادة النظر في جميع المفاهيم والأساليب الإدارية التي تمارسها وذلك من خلال  تفعيل دور القدرات الإبداعية في تطوير أداء المشاريع بها وهذا يتطلب الحرص على تطبيق وممارسة جميع الأساليب الابداعية الحديثة ، بحيث يكون الهدف الرئيس هو الوصول إلى معدلات عالية من الإنتاج والأداء حتى تستطيع تقديم الخدمة المطلوبة بالجودة العالية وبالسعر المنافس والسرعة المناسبة من أجل إرضاء العميل والاستمرار والبقاء في سوق مفتوحة معولمة</w:t>
      </w:r>
      <w:r w:rsidRPr="00AC65ED">
        <w:rPr>
          <w:rFonts w:ascii="Sakkal Majalla" w:hAnsi="Sakkal Majalla" w:cs="Sakkal Majalla"/>
          <w:sz w:val="28"/>
          <w:szCs w:val="28"/>
          <w:rtl/>
          <w:lang w:bidi="ar-EG"/>
        </w:rPr>
        <w:t xml:space="preserve">. </w:t>
      </w:r>
      <w:r w:rsidRPr="00AC65ED">
        <w:rPr>
          <w:rFonts w:ascii="Sakkal Majalla" w:hAnsi="Sakkal Majalla" w:cs="Sakkal Majalla"/>
          <w:b/>
          <w:bCs/>
          <w:sz w:val="28"/>
          <w:szCs w:val="28"/>
          <w:rtl/>
          <w:lang w:bidi="ar-EG"/>
        </w:rPr>
        <w:t>(</w:t>
      </w:r>
      <w:r w:rsidR="00FA75FA" w:rsidRPr="00AC65ED">
        <w:rPr>
          <w:rFonts w:ascii="Sakkal Majalla" w:hAnsi="Sakkal Majalla" w:cs="Sakkal Majalla" w:hint="cs"/>
          <w:b/>
          <w:bCs/>
          <w:sz w:val="28"/>
          <w:szCs w:val="28"/>
          <w:rtl/>
          <w:lang w:bidi="ar-EG"/>
        </w:rPr>
        <w:t>بحر،</w:t>
      </w:r>
      <w:r w:rsidRPr="00AC65ED">
        <w:rPr>
          <w:rFonts w:ascii="Sakkal Majalla" w:hAnsi="Sakkal Majalla" w:cs="Sakkal Majalla"/>
          <w:b/>
          <w:bCs/>
          <w:sz w:val="28"/>
          <w:szCs w:val="28"/>
          <w:rtl/>
          <w:lang w:bidi="ar-EG"/>
        </w:rPr>
        <w:t xml:space="preserve"> العجلة ، 2010)</w:t>
      </w:r>
    </w:p>
    <w:p w14:paraId="76ED8F65" w14:textId="4559788D" w:rsidR="00CA75BF" w:rsidRPr="00AC65ED" w:rsidRDefault="009445FB" w:rsidP="00AC65ED">
      <w:pPr>
        <w:spacing w:line="360" w:lineRule="auto"/>
        <w:jc w:val="both"/>
        <w:rPr>
          <w:rFonts w:ascii="Sakkal Majalla" w:hAnsi="Sakkal Majalla" w:cs="Sakkal Majalla"/>
          <w:b/>
          <w:bCs/>
          <w:sz w:val="28"/>
          <w:szCs w:val="28"/>
          <w:u w:val="single"/>
          <w:rtl/>
          <w:lang w:bidi="ar-EG"/>
        </w:rPr>
      </w:pPr>
      <w:r w:rsidRPr="00AC65ED">
        <w:rPr>
          <w:rFonts w:ascii="Sakkal Majalla" w:hAnsi="Sakkal Majalla" w:cs="Sakkal Majalla"/>
          <w:b/>
          <w:bCs/>
          <w:sz w:val="28"/>
          <w:szCs w:val="28"/>
          <w:u w:val="single"/>
          <w:rtl/>
          <w:lang w:bidi="ar-EG"/>
        </w:rPr>
        <w:t xml:space="preserve">في ضوء ما تقدم من مناقشة لإشكالية الدراسة يمكن طرح </w:t>
      </w:r>
      <w:r w:rsidR="00CA75BF" w:rsidRPr="00AC65ED">
        <w:rPr>
          <w:rFonts w:ascii="Sakkal Majalla" w:hAnsi="Sakkal Majalla" w:cs="Sakkal Majalla"/>
          <w:b/>
          <w:bCs/>
          <w:sz w:val="28"/>
          <w:szCs w:val="28"/>
          <w:u w:val="single"/>
          <w:rtl/>
          <w:lang w:bidi="ar-EG"/>
        </w:rPr>
        <w:t>التساؤل الرئيسي</w:t>
      </w:r>
      <w:r w:rsidRPr="00AC65ED">
        <w:rPr>
          <w:rFonts w:ascii="Sakkal Majalla" w:hAnsi="Sakkal Majalla" w:cs="Sakkal Majalla"/>
          <w:b/>
          <w:bCs/>
          <w:sz w:val="28"/>
          <w:szCs w:val="28"/>
          <w:u w:val="single"/>
          <w:rtl/>
          <w:lang w:bidi="ar-EG"/>
        </w:rPr>
        <w:t xml:space="preserve"> </w:t>
      </w:r>
      <w:r w:rsidR="00FA75FA" w:rsidRPr="00AC65ED">
        <w:rPr>
          <w:rFonts w:ascii="Sakkal Majalla" w:hAnsi="Sakkal Majalla" w:cs="Sakkal Majalla" w:hint="cs"/>
          <w:b/>
          <w:bCs/>
          <w:sz w:val="28"/>
          <w:szCs w:val="28"/>
          <w:u w:val="single"/>
          <w:rtl/>
          <w:lang w:bidi="ar-EG"/>
        </w:rPr>
        <w:t>التالي:</w:t>
      </w:r>
    </w:p>
    <w:p w14:paraId="358DEC34" w14:textId="3534FFE9" w:rsidR="00AB7679" w:rsidRPr="00A43366" w:rsidRDefault="00CA75BF" w:rsidP="00A43366">
      <w:pPr>
        <w:spacing w:line="360" w:lineRule="auto"/>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 xml:space="preserve">ما </w:t>
      </w:r>
      <w:r w:rsidR="00C50FCE" w:rsidRPr="00AC65ED">
        <w:rPr>
          <w:rFonts w:ascii="Sakkal Majalla" w:hAnsi="Sakkal Majalla" w:cs="Sakkal Majalla"/>
          <w:b/>
          <w:bCs/>
          <w:sz w:val="28"/>
          <w:szCs w:val="28"/>
          <w:rtl/>
          <w:lang w:bidi="ar-EG"/>
        </w:rPr>
        <w:t xml:space="preserve">دور القدرات الإبداعية في تطوير أداء المشاريع وذلك بالتطبيق على شركة بارسونز العربية </w:t>
      </w:r>
      <w:r w:rsidR="00FA75FA" w:rsidRPr="00AC65ED">
        <w:rPr>
          <w:rFonts w:ascii="Sakkal Majalla" w:hAnsi="Sakkal Majalla" w:cs="Sakkal Majalla" w:hint="cs"/>
          <w:b/>
          <w:bCs/>
          <w:sz w:val="28"/>
          <w:szCs w:val="28"/>
          <w:rtl/>
          <w:lang w:bidi="ar-EG"/>
        </w:rPr>
        <w:t>السعودية؟</w:t>
      </w:r>
    </w:p>
    <w:p w14:paraId="16E67761" w14:textId="4446EB22" w:rsidR="00E40159" w:rsidRPr="00AC65ED" w:rsidRDefault="00E40159" w:rsidP="00AC65ED">
      <w:pPr>
        <w:spacing w:line="360" w:lineRule="auto"/>
        <w:jc w:val="both"/>
        <w:rPr>
          <w:rFonts w:ascii="Sakkal Majalla" w:hAnsi="Sakkal Majalla" w:cs="Sakkal Majalla"/>
          <w:b/>
          <w:bCs/>
          <w:sz w:val="32"/>
          <w:szCs w:val="32"/>
          <w:u w:val="single"/>
          <w:rtl/>
          <w:lang w:bidi="ar-EG"/>
        </w:rPr>
      </w:pPr>
      <w:r w:rsidRPr="00AC65ED">
        <w:rPr>
          <w:rFonts w:ascii="Sakkal Majalla" w:hAnsi="Sakkal Majalla" w:cs="Sakkal Majalla"/>
          <w:b/>
          <w:bCs/>
          <w:sz w:val="32"/>
          <w:szCs w:val="32"/>
          <w:u w:val="single"/>
          <w:rtl/>
          <w:lang w:bidi="ar-EG"/>
        </w:rPr>
        <w:t>أهمية الدراسة</w:t>
      </w:r>
    </w:p>
    <w:p w14:paraId="227E90BE" w14:textId="77777777" w:rsidR="00E40159" w:rsidRPr="00AC65ED" w:rsidRDefault="00E40159" w:rsidP="00AC65ED">
      <w:pPr>
        <w:spacing w:after="160" w:line="360" w:lineRule="auto"/>
        <w:jc w:val="both"/>
        <w:rPr>
          <w:rFonts w:ascii="Sakkal Majalla" w:eastAsia="Calibri" w:hAnsi="Sakkal Majalla" w:cs="Sakkal Majalla"/>
          <w:kern w:val="0"/>
          <w:sz w:val="28"/>
          <w:szCs w:val="28"/>
          <w:u w:val="single"/>
          <w:rtl/>
          <w14:ligatures w14:val="none"/>
        </w:rPr>
      </w:pPr>
      <w:r w:rsidRPr="00AC65ED">
        <w:rPr>
          <w:rFonts w:ascii="Sakkal Majalla" w:eastAsia="Calibri" w:hAnsi="Sakkal Majalla" w:cs="Sakkal Majalla"/>
          <w:kern w:val="0"/>
          <w:sz w:val="28"/>
          <w:szCs w:val="28"/>
          <w:rtl/>
          <w14:ligatures w14:val="none"/>
        </w:rPr>
        <w:t>تنقسم أهمية الدراسة إلى قسمين الأهمية العلمية والعملية،</w:t>
      </w:r>
      <w:r w:rsidRPr="00AC65ED">
        <w:rPr>
          <w:rFonts w:ascii="Sakkal Majalla" w:eastAsia="Calibri" w:hAnsi="Sakkal Majalla" w:cs="Sakkal Majalla"/>
          <w:kern w:val="0"/>
          <w:sz w:val="28"/>
          <w:szCs w:val="28"/>
          <w:u w:val="single"/>
          <w:rtl/>
          <w14:ligatures w14:val="none"/>
        </w:rPr>
        <w:t xml:space="preserve"> ويمكن توضيحهم من خلال ما يلي:</w:t>
      </w:r>
    </w:p>
    <w:p w14:paraId="6C838DF4" w14:textId="77777777" w:rsidR="00E40159" w:rsidRPr="00AC65ED" w:rsidRDefault="00E40159" w:rsidP="00AC65ED">
      <w:pPr>
        <w:numPr>
          <w:ilvl w:val="0"/>
          <w:numId w:val="2"/>
        </w:numPr>
        <w:spacing w:after="160" w:line="360" w:lineRule="auto"/>
        <w:contextualSpacing/>
        <w:jc w:val="both"/>
        <w:rPr>
          <w:rFonts w:ascii="Sakkal Majalla" w:eastAsia="Calibri" w:hAnsi="Sakkal Majalla" w:cs="Sakkal Majalla"/>
          <w:b/>
          <w:bCs/>
          <w:kern w:val="0"/>
          <w:sz w:val="28"/>
          <w:szCs w:val="28"/>
          <w:u w:val="single"/>
          <w14:ligatures w14:val="none"/>
        </w:rPr>
      </w:pPr>
      <w:r w:rsidRPr="00AC65ED">
        <w:rPr>
          <w:rFonts w:ascii="Sakkal Majalla" w:eastAsia="Calibri" w:hAnsi="Sakkal Majalla" w:cs="Sakkal Majalla"/>
          <w:b/>
          <w:bCs/>
          <w:kern w:val="0"/>
          <w:sz w:val="28"/>
          <w:szCs w:val="28"/>
          <w:u w:val="single"/>
          <w:rtl/>
          <w14:ligatures w14:val="none"/>
        </w:rPr>
        <w:lastRenderedPageBreak/>
        <w:t>الأهمية العلمية (النظرية):</w:t>
      </w:r>
    </w:p>
    <w:p w14:paraId="72270DCA" w14:textId="79623283" w:rsidR="00E9067D" w:rsidRPr="00AC65ED" w:rsidRDefault="00E9067D" w:rsidP="00AC65ED">
      <w:pPr>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تكمن أهمية الدراسة العلمية في انها تركز على الوسائل والاليات التي تساهم في رفع مستوى </w:t>
      </w:r>
      <w:r w:rsidR="00D93D07" w:rsidRPr="00AC65ED">
        <w:rPr>
          <w:rFonts w:ascii="Sakkal Majalla" w:hAnsi="Sakkal Majalla" w:cs="Sakkal Majalla"/>
          <w:sz w:val="28"/>
          <w:szCs w:val="28"/>
          <w:rtl/>
          <w:lang w:bidi="ar-EG"/>
        </w:rPr>
        <w:t>أداء المشاريع داخل شركة بارسونز العربية السعودية المحدودة بالرياض</w:t>
      </w:r>
      <w:r w:rsidRPr="00AC65ED">
        <w:rPr>
          <w:rFonts w:ascii="Sakkal Majalla" w:hAnsi="Sakkal Majalla" w:cs="Sakkal Majalla"/>
          <w:sz w:val="28"/>
          <w:szCs w:val="28"/>
          <w:rtl/>
          <w:lang w:bidi="ar-EG"/>
        </w:rPr>
        <w:t xml:space="preserve">، وذلك في ظل تزايد استراتيجيات وبرامج تنمية وتطوير </w:t>
      </w:r>
      <w:r w:rsidR="00D93D07" w:rsidRPr="00AC65ED">
        <w:rPr>
          <w:rFonts w:ascii="Sakkal Majalla" w:hAnsi="Sakkal Majalla" w:cs="Sakkal Majalla"/>
          <w:sz w:val="28"/>
          <w:szCs w:val="28"/>
          <w:rtl/>
          <w:lang w:bidi="ar-EG"/>
        </w:rPr>
        <w:t xml:space="preserve"> القدرات الإبداعية </w:t>
      </w:r>
      <w:r w:rsidRPr="00AC65ED">
        <w:rPr>
          <w:rFonts w:ascii="Sakkal Majalla" w:hAnsi="Sakkal Majalla" w:cs="Sakkal Majalla"/>
          <w:sz w:val="28"/>
          <w:szCs w:val="28"/>
          <w:rtl/>
          <w:lang w:bidi="ar-EG"/>
        </w:rPr>
        <w:t xml:space="preserve">مما يجعل التركيز على نوعية التطوير والتدريب والبرامج بأنواعها كأساس يساهم في تميز </w:t>
      </w:r>
      <w:r w:rsidR="00D93D07" w:rsidRPr="00AC65ED">
        <w:rPr>
          <w:rFonts w:ascii="Sakkal Majalla" w:hAnsi="Sakkal Majalla" w:cs="Sakkal Majalla"/>
          <w:sz w:val="28"/>
          <w:szCs w:val="28"/>
          <w:rtl/>
          <w:lang w:bidi="ar-EG"/>
        </w:rPr>
        <w:t xml:space="preserve">المورد البشري </w:t>
      </w:r>
      <w:r w:rsidRPr="00AC65ED">
        <w:rPr>
          <w:rFonts w:ascii="Sakkal Majalla" w:hAnsi="Sakkal Majalla" w:cs="Sakkal Majalla"/>
          <w:sz w:val="28"/>
          <w:szCs w:val="28"/>
          <w:rtl/>
          <w:lang w:bidi="ar-EG"/>
        </w:rPr>
        <w:t xml:space="preserve">في الاداء والاستفادة من الخبرات والمعارف التي يمتلكها، وتوظيفها في المهارات والاعمال الابداعية والتطويرية في جميع مجالات عمل </w:t>
      </w:r>
      <w:r w:rsidR="00D93D07" w:rsidRPr="00AC65ED">
        <w:rPr>
          <w:rFonts w:ascii="Sakkal Majalla" w:hAnsi="Sakkal Majalla" w:cs="Sakkal Majalla"/>
          <w:sz w:val="28"/>
          <w:szCs w:val="28"/>
          <w:rtl/>
          <w:lang w:bidi="ar-EG"/>
        </w:rPr>
        <w:t xml:space="preserve"> الشركة </w:t>
      </w:r>
      <w:r w:rsidRPr="00AC65ED">
        <w:rPr>
          <w:rFonts w:ascii="Sakkal Majalla" w:hAnsi="Sakkal Majalla" w:cs="Sakkal Majalla"/>
          <w:sz w:val="28"/>
          <w:szCs w:val="28"/>
          <w:rtl/>
          <w:lang w:bidi="ar-EG"/>
        </w:rPr>
        <w:t>؛ ولذلك جاءت هذه</w:t>
      </w:r>
      <w:r w:rsidRPr="00AC65ED">
        <w:rPr>
          <w:rFonts w:ascii="Sakkal Majalla" w:hAnsi="Sakkal Majalla" w:cs="Sakkal Majalla"/>
          <w:sz w:val="28"/>
          <w:szCs w:val="28"/>
          <w:rtl/>
        </w:rPr>
        <w:t xml:space="preserve"> </w:t>
      </w:r>
      <w:r w:rsidRPr="00AC65ED">
        <w:rPr>
          <w:rFonts w:ascii="Sakkal Majalla" w:hAnsi="Sakkal Majalla" w:cs="Sakkal Majalla"/>
          <w:sz w:val="28"/>
          <w:szCs w:val="28"/>
          <w:rtl/>
          <w:lang w:bidi="ar-EG"/>
        </w:rPr>
        <w:t xml:space="preserve">الدراسة لتوضيح </w:t>
      </w:r>
      <w:r w:rsidR="00220AC0" w:rsidRPr="00AC65ED">
        <w:rPr>
          <w:rFonts w:ascii="Sakkal Majalla" w:hAnsi="Sakkal Majalla" w:cs="Sakkal Majalla"/>
          <w:sz w:val="28"/>
          <w:szCs w:val="28"/>
          <w:rtl/>
          <w:lang w:bidi="ar-EG"/>
        </w:rPr>
        <w:t xml:space="preserve">أهمية </w:t>
      </w:r>
      <w:r w:rsidR="00D93D07" w:rsidRPr="00AC65ED">
        <w:rPr>
          <w:rFonts w:ascii="Sakkal Majalla" w:hAnsi="Sakkal Majalla" w:cs="Sakkal Majalla"/>
          <w:sz w:val="28"/>
          <w:szCs w:val="28"/>
          <w:rtl/>
          <w:lang w:bidi="ar-EG"/>
        </w:rPr>
        <w:t xml:space="preserve"> تطوير أداء المشاريع </w:t>
      </w:r>
      <w:r w:rsidRPr="00AC65ED">
        <w:rPr>
          <w:rFonts w:ascii="Sakkal Majalla" w:hAnsi="Sakkal Majalla" w:cs="Sakkal Majalla"/>
          <w:sz w:val="28"/>
          <w:szCs w:val="28"/>
          <w:rtl/>
          <w:lang w:bidi="ar-EG"/>
        </w:rPr>
        <w:t>من خلال الاهتمام ب</w:t>
      </w:r>
      <w:r w:rsidR="00220AC0" w:rsidRPr="00AC65ED">
        <w:rPr>
          <w:rFonts w:ascii="Sakkal Majalla" w:hAnsi="Sakkal Majalla" w:cs="Sakkal Majalla"/>
          <w:sz w:val="28"/>
          <w:szCs w:val="28"/>
          <w:rtl/>
          <w:lang w:bidi="ar-EG"/>
        </w:rPr>
        <w:t xml:space="preserve">القدرات الإبداعية </w:t>
      </w:r>
      <w:r w:rsidRPr="00AC65ED">
        <w:rPr>
          <w:rFonts w:ascii="Sakkal Majalla" w:hAnsi="Sakkal Majalla" w:cs="Sakkal Majalla"/>
          <w:sz w:val="28"/>
          <w:szCs w:val="28"/>
          <w:rtl/>
          <w:lang w:bidi="ar-EG"/>
        </w:rPr>
        <w:t>بالإضافة إلى أهمية اعتمادها كاستراتيجية في رفع مستوى الاداء في</w:t>
      </w:r>
      <w:r w:rsidR="00220AC0" w:rsidRPr="00AC65ED">
        <w:rPr>
          <w:rFonts w:ascii="Sakkal Majalla" w:hAnsi="Sakkal Majalla" w:cs="Sakkal Majalla"/>
          <w:sz w:val="28"/>
          <w:szCs w:val="28"/>
          <w:rtl/>
          <w:lang w:bidi="ar-EG"/>
        </w:rPr>
        <w:t xml:space="preserve"> الشركة </w:t>
      </w:r>
      <w:r w:rsidRPr="00AC65ED">
        <w:rPr>
          <w:rFonts w:ascii="Sakkal Majalla" w:hAnsi="Sakkal Majalla" w:cs="Sakkal Majalla"/>
          <w:sz w:val="28"/>
          <w:szCs w:val="28"/>
          <w:rtl/>
          <w:lang w:bidi="ar-EG"/>
        </w:rPr>
        <w:t>.</w:t>
      </w:r>
    </w:p>
    <w:p w14:paraId="646D51BB" w14:textId="1B24575E" w:rsidR="00E9067D" w:rsidRPr="00AC65ED" w:rsidRDefault="00E9067D" w:rsidP="00AC65ED">
      <w:pPr>
        <w:pStyle w:val="ListParagraph"/>
        <w:numPr>
          <w:ilvl w:val="0"/>
          <w:numId w:val="3"/>
        </w:numPr>
        <w:spacing w:after="160" w:line="360" w:lineRule="auto"/>
        <w:jc w:val="both"/>
        <w:rPr>
          <w:rFonts w:ascii="Sakkal Majalla" w:eastAsia="Calibri" w:hAnsi="Sakkal Majalla" w:cs="Sakkal Majalla"/>
          <w:b/>
          <w:bCs/>
          <w:kern w:val="0"/>
          <w:sz w:val="28"/>
          <w:szCs w:val="28"/>
          <w:u w:val="single"/>
          <w:rtl/>
          <w14:ligatures w14:val="none"/>
        </w:rPr>
      </w:pPr>
      <w:r w:rsidRPr="00AC65ED">
        <w:rPr>
          <w:rFonts w:ascii="Sakkal Majalla" w:hAnsi="Sakkal Majalla" w:cs="Sakkal Majalla"/>
          <w:sz w:val="28"/>
          <w:szCs w:val="28"/>
          <w:rtl/>
          <w:lang w:bidi="ar-EG"/>
        </w:rPr>
        <w:t xml:space="preserve"> </w:t>
      </w:r>
      <w:r w:rsidRPr="00AC65ED">
        <w:rPr>
          <w:rFonts w:ascii="Sakkal Majalla" w:eastAsia="Calibri" w:hAnsi="Sakkal Majalla" w:cs="Sakkal Majalla"/>
          <w:b/>
          <w:bCs/>
          <w:kern w:val="0"/>
          <w:sz w:val="28"/>
          <w:szCs w:val="28"/>
          <w:u w:val="single"/>
          <w:rtl/>
          <w14:ligatures w14:val="none"/>
        </w:rPr>
        <w:t>الأهمية العملية:</w:t>
      </w:r>
    </w:p>
    <w:p w14:paraId="530033F5" w14:textId="27B4A815" w:rsidR="00E40159" w:rsidRPr="00AC65ED" w:rsidRDefault="00E9067D" w:rsidP="00AC65ED">
      <w:pPr>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اما بالنسبة للأهمية التطبيقية للدراسة في انها تركز على بعض متغيرات استراتيجيات تنمية وتطوير </w:t>
      </w:r>
      <w:r w:rsidR="00220AC0" w:rsidRPr="00AC65ED">
        <w:rPr>
          <w:rFonts w:ascii="Sakkal Majalla" w:hAnsi="Sakkal Majalla" w:cs="Sakkal Majalla"/>
          <w:sz w:val="28"/>
          <w:szCs w:val="28"/>
          <w:rtl/>
          <w:lang w:bidi="ar-EG"/>
        </w:rPr>
        <w:t xml:space="preserve">أداء المشاريع </w:t>
      </w:r>
      <w:r w:rsidRPr="00AC65ED">
        <w:rPr>
          <w:rFonts w:ascii="Sakkal Majalla" w:hAnsi="Sakkal Majalla" w:cs="Sakkal Majalla"/>
          <w:sz w:val="28"/>
          <w:szCs w:val="28"/>
          <w:rtl/>
          <w:lang w:bidi="ar-EG"/>
        </w:rPr>
        <w:t>في كيفية الاستفادة منها وتطبيقها لرفع كفاءة المورد البشري والوصول إلى أداء متميز وانتاجية عالية، ولذلك لابد من العمل على تخصيص الموارد اللازمة لنجاح تطبيق استراتيجيات</w:t>
      </w:r>
      <w:r w:rsidR="00220AC0" w:rsidRPr="00AC65ED">
        <w:rPr>
          <w:rFonts w:ascii="Sakkal Majalla" w:hAnsi="Sakkal Majalla" w:cs="Sakkal Majalla"/>
          <w:sz w:val="28"/>
          <w:szCs w:val="28"/>
          <w:rtl/>
          <w:lang w:bidi="ar-EG"/>
        </w:rPr>
        <w:t xml:space="preserve"> تطوير أداء المشاريع</w:t>
      </w:r>
      <w:r w:rsidRPr="00AC65ED">
        <w:rPr>
          <w:rFonts w:ascii="Sakkal Majalla" w:hAnsi="Sakkal Majalla" w:cs="Sakkal Majalla"/>
          <w:sz w:val="28"/>
          <w:szCs w:val="28"/>
          <w:rtl/>
          <w:lang w:bidi="ar-EG"/>
        </w:rPr>
        <w:t xml:space="preserve"> في مجال اعمال </w:t>
      </w:r>
      <w:r w:rsidR="00220AC0" w:rsidRPr="00AC65ED">
        <w:rPr>
          <w:rFonts w:ascii="Sakkal Majalla" w:hAnsi="Sakkal Majalla" w:cs="Sakkal Majalla"/>
          <w:sz w:val="28"/>
          <w:szCs w:val="28"/>
          <w:rtl/>
          <w:lang w:bidi="ar-EG"/>
        </w:rPr>
        <w:t xml:space="preserve">الشركة </w:t>
      </w:r>
      <w:r w:rsidRPr="00AC65ED">
        <w:rPr>
          <w:rFonts w:ascii="Sakkal Majalla" w:hAnsi="Sakkal Majalla" w:cs="Sakkal Majalla"/>
          <w:sz w:val="28"/>
          <w:szCs w:val="28"/>
          <w:rtl/>
          <w:lang w:bidi="ar-EG"/>
        </w:rPr>
        <w:t xml:space="preserve">مثل مهارات التدريب والتطوير </w:t>
      </w:r>
      <w:r w:rsidR="00220AC0" w:rsidRPr="00AC65ED">
        <w:rPr>
          <w:rFonts w:ascii="Sakkal Majalla" w:hAnsi="Sakkal Majalla" w:cs="Sakkal Majalla"/>
          <w:sz w:val="28"/>
          <w:szCs w:val="28"/>
          <w:rtl/>
          <w:lang w:bidi="ar-EG"/>
        </w:rPr>
        <w:t xml:space="preserve">والتركيز على القدرات الإبداعية </w:t>
      </w:r>
      <w:r w:rsidRPr="00AC65ED">
        <w:rPr>
          <w:rFonts w:ascii="Sakkal Majalla" w:hAnsi="Sakkal Majalla" w:cs="Sakkal Majalla"/>
          <w:sz w:val="28"/>
          <w:szCs w:val="28"/>
          <w:rtl/>
          <w:lang w:bidi="ar-EG"/>
        </w:rPr>
        <w:t>لكونها تعد من الوسائل والأساليب الحديثة التي حققت نجاحاً في الارتقاء بمستوى الاداء والانتاجية في العديد من منظمات الأعمال التي حققت نجاحات في عملها واصبحت من المنظمات المنافسة والرائدة.</w:t>
      </w:r>
    </w:p>
    <w:p w14:paraId="0ED4150A" w14:textId="77777777" w:rsidR="00AB5CCC" w:rsidRPr="00AC65ED" w:rsidRDefault="00AB5CCC" w:rsidP="00AC65ED">
      <w:pPr>
        <w:spacing w:line="360" w:lineRule="auto"/>
        <w:jc w:val="both"/>
        <w:rPr>
          <w:rFonts w:ascii="Sakkal Majalla" w:hAnsi="Sakkal Majalla" w:cs="Sakkal Majalla"/>
          <w:b/>
          <w:bCs/>
          <w:sz w:val="32"/>
          <w:szCs w:val="32"/>
          <w:u w:val="single"/>
          <w:rtl/>
          <w:lang w:bidi="ar-EG"/>
        </w:rPr>
      </w:pPr>
      <w:r w:rsidRPr="00AC65ED">
        <w:rPr>
          <w:rFonts w:ascii="Sakkal Majalla" w:hAnsi="Sakkal Majalla" w:cs="Sakkal Majalla"/>
          <w:b/>
          <w:bCs/>
          <w:sz w:val="32"/>
          <w:szCs w:val="32"/>
          <w:u w:val="single"/>
          <w:rtl/>
          <w:lang w:bidi="ar-EG"/>
        </w:rPr>
        <w:t>أهداف الدراسة</w:t>
      </w:r>
    </w:p>
    <w:p w14:paraId="0FE8D878" w14:textId="77777777" w:rsidR="00AB5CCC" w:rsidRPr="00AC65ED" w:rsidRDefault="00AB5CCC" w:rsidP="00AC65ED">
      <w:pPr>
        <w:spacing w:after="160" w:line="360" w:lineRule="auto"/>
        <w:jc w:val="both"/>
        <w:rPr>
          <w:rFonts w:ascii="Sakkal Majalla" w:eastAsia="Calibri" w:hAnsi="Sakkal Majalla" w:cs="Sakkal Majalla"/>
          <w:kern w:val="0"/>
          <w:sz w:val="28"/>
          <w:szCs w:val="28"/>
          <w:u w:val="single"/>
          <w:rtl/>
          <w14:ligatures w14:val="none"/>
        </w:rPr>
      </w:pPr>
      <w:r w:rsidRPr="00AC65ED">
        <w:rPr>
          <w:rFonts w:ascii="Sakkal Majalla" w:eastAsia="Calibri" w:hAnsi="Sakkal Majalla" w:cs="Sakkal Majalla"/>
          <w:kern w:val="0"/>
          <w:sz w:val="28"/>
          <w:szCs w:val="28"/>
          <w:u w:val="single"/>
          <w:rtl/>
          <w14:ligatures w14:val="none"/>
        </w:rPr>
        <w:t>تهدف هذه الدراسة إلى التعرف على:</w:t>
      </w:r>
    </w:p>
    <w:p w14:paraId="3C9E0F65" w14:textId="0DD1CFF3" w:rsidR="00220AC0" w:rsidRPr="00AC65ED" w:rsidRDefault="002D355B" w:rsidP="00AC65ED">
      <w:pPr>
        <w:pStyle w:val="ListParagraph"/>
        <w:numPr>
          <w:ilvl w:val="0"/>
          <w:numId w:val="4"/>
        </w:numPr>
        <w:spacing w:after="160" w:line="360" w:lineRule="auto"/>
        <w:jc w:val="both"/>
        <w:rPr>
          <w:rFonts w:ascii="Sakkal Majalla" w:eastAsia="Calibri" w:hAnsi="Sakkal Majalla" w:cs="Sakkal Majalla"/>
          <w:kern w:val="0"/>
          <w:sz w:val="28"/>
          <w:szCs w:val="28"/>
          <w14:ligatures w14:val="none"/>
        </w:rPr>
      </w:pPr>
      <w:r w:rsidRPr="00AC65ED">
        <w:rPr>
          <w:rFonts w:ascii="Sakkal Majalla" w:eastAsia="Calibri" w:hAnsi="Sakkal Majalla" w:cs="Sakkal Majalla"/>
          <w:kern w:val="0"/>
          <w:sz w:val="28"/>
          <w:szCs w:val="28"/>
          <w:rtl/>
          <w14:ligatures w14:val="none"/>
        </w:rPr>
        <w:t>التعرف</w:t>
      </w:r>
      <w:r w:rsidR="00220AC0" w:rsidRPr="00AC65ED">
        <w:rPr>
          <w:rFonts w:ascii="Sakkal Majalla" w:eastAsia="Calibri" w:hAnsi="Sakkal Majalla" w:cs="Sakkal Majalla"/>
          <w:kern w:val="0"/>
          <w:sz w:val="28"/>
          <w:szCs w:val="28"/>
          <w:rtl/>
          <w14:ligatures w14:val="none"/>
        </w:rPr>
        <w:t xml:space="preserve"> على </w:t>
      </w:r>
      <w:r w:rsidRPr="00AC65ED">
        <w:rPr>
          <w:rFonts w:ascii="Sakkal Majalla" w:eastAsia="Calibri" w:hAnsi="Sakkal Majalla" w:cs="Sakkal Majalla"/>
          <w:kern w:val="0"/>
          <w:sz w:val="28"/>
          <w:szCs w:val="28"/>
          <w:rtl/>
          <w14:ligatures w14:val="none"/>
        </w:rPr>
        <w:t xml:space="preserve">القدرات الإبداعية وتطوير أداء المشاريع والمفاهيم المتعلقة بهما. </w:t>
      </w:r>
    </w:p>
    <w:p w14:paraId="421BDF62" w14:textId="2F966663" w:rsidR="00AB5CCC" w:rsidRPr="00AC65ED" w:rsidRDefault="00AB5CCC" w:rsidP="00AC65ED">
      <w:pPr>
        <w:pStyle w:val="ListParagraph"/>
        <w:numPr>
          <w:ilvl w:val="0"/>
          <w:numId w:val="4"/>
        </w:numPr>
        <w:spacing w:after="160" w:line="360" w:lineRule="auto"/>
        <w:jc w:val="both"/>
        <w:rPr>
          <w:rFonts w:ascii="Sakkal Majalla" w:eastAsia="Calibri" w:hAnsi="Sakkal Majalla" w:cs="Sakkal Majalla"/>
          <w:kern w:val="0"/>
          <w:sz w:val="28"/>
          <w:szCs w:val="28"/>
          <w:u w:val="single"/>
          <w14:ligatures w14:val="none"/>
        </w:rPr>
      </w:pPr>
      <w:r w:rsidRPr="00AC65ED">
        <w:rPr>
          <w:rFonts w:ascii="Sakkal Majalla" w:hAnsi="Sakkal Majalla" w:cs="Sakkal Majalla"/>
          <w:sz w:val="28"/>
          <w:szCs w:val="28"/>
          <w:rtl/>
        </w:rPr>
        <w:t xml:space="preserve">التركيز على أهمية ودور </w:t>
      </w:r>
      <w:r w:rsidR="002D355B" w:rsidRPr="00AC65ED">
        <w:rPr>
          <w:rFonts w:ascii="Sakkal Majalla" w:hAnsi="Sakkal Majalla" w:cs="Sakkal Majalla"/>
          <w:sz w:val="28"/>
          <w:szCs w:val="28"/>
          <w:rtl/>
        </w:rPr>
        <w:t xml:space="preserve">القدرات الإبداعية </w:t>
      </w:r>
      <w:r w:rsidRPr="00AC65ED">
        <w:rPr>
          <w:rFonts w:ascii="Sakkal Majalla" w:hAnsi="Sakkal Majalla" w:cs="Sakkal Majalla"/>
          <w:sz w:val="28"/>
          <w:szCs w:val="28"/>
          <w:rtl/>
        </w:rPr>
        <w:t>في</w:t>
      </w:r>
      <w:r w:rsidR="002D355B" w:rsidRPr="00AC65ED">
        <w:rPr>
          <w:rFonts w:ascii="Sakkal Majalla" w:hAnsi="Sakkal Majalla" w:cs="Sakkal Majalla"/>
          <w:sz w:val="28"/>
          <w:szCs w:val="28"/>
          <w:rtl/>
        </w:rPr>
        <w:t xml:space="preserve"> تطوير الأداء و</w:t>
      </w:r>
      <w:r w:rsidRPr="00AC65ED">
        <w:rPr>
          <w:rFonts w:ascii="Sakkal Majalla" w:hAnsi="Sakkal Majalla" w:cs="Sakkal Majalla"/>
          <w:sz w:val="28"/>
          <w:szCs w:val="28"/>
          <w:rtl/>
        </w:rPr>
        <w:t xml:space="preserve"> تخفيض التكاليف وزيادة انتاجية المنظمة.</w:t>
      </w:r>
    </w:p>
    <w:p w14:paraId="69B9774D" w14:textId="0C99078D" w:rsidR="00AB5CCC" w:rsidRPr="00AC65ED" w:rsidRDefault="00AB5CCC" w:rsidP="00AC65ED">
      <w:pPr>
        <w:pStyle w:val="ListParagraph"/>
        <w:numPr>
          <w:ilvl w:val="0"/>
          <w:numId w:val="4"/>
        </w:numPr>
        <w:spacing w:after="160" w:line="360" w:lineRule="auto"/>
        <w:jc w:val="both"/>
        <w:rPr>
          <w:rFonts w:ascii="Sakkal Majalla" w:eastAsia="Calibri" w:hAnsi="Sakkal Majalla" w:cs="Sakkal Majalla"/>
          <w:kern w:val="0"/>
          <w:sz w:val="28"/>
          <w:szCs w:val="28"/>
          <w:u w:val="single"/>
          <w14:ligatures w14:val="none"/>
        </w:rPr>
      </w:pPr>
      <w:r w:rsidRPr="00AC65ED">
        <w:rPr>
          <w:rFonts w:ascii="Sakkal Majalla" w:hAnsi="Sakkal Majalla" w:cs="Sakkal Majalla"/>
          <w:sz w:val="28"/>
          <w:szCs w:val="28"/>
          <w:rtl/>
        </w:rPr>
        <w:t xml:space="preserve">تقرير فيما إذا كانت هناك علاقة بين </w:t>
      </w:r>
      <w:r w:rsidR="002D355B" w:rsidRPr="00AC65ED">
        <w:rPr>
          <w:rFonts w:ascii="Sakkal Majalla" w:hAnsi="Sakkal Majalla" w:cs="Sakkal Majalla"/>
          <w:sz w:val="28"/>
          <w:szCs w:val="28"/>
          <w:rtl/>
        </w:rPr>
        <w:t xml:space="preserve">القدرات الإبداعية و تطوير أداء المشاريع . </w:t>
      </w:r>
    </w:p>
    <w:p w14:paraId="339BAB8B" w14:textId="085EFF0D" w:rsidR="00220AC0" w:rsidRPr="00AC65ED" w:rsidRDefault="00AB5CCC" w:rsidP="00AC65ED">
      <w:pPr>
        <w:pStyle w:val="ListParagraph"/>
        <w:numPr>
          <w:ilvl w:val="0"/>
          <w:numId w:val="4"/>
        </w:numPr>
        <w:spacing w:after="160" w:line="360" w:lineRule="auto"/>
        <w:jc w:val="both"/>
        <w:rPr>
          <w:rFonts w:ascii="Sakkal Majalla" w:eastAsia="Calibri" w:hAnsi="Sakkal Majalla" w:cs="Sakkal Majalla"/>
          <w:kern w:val="0"/>
          <w:sz w:val="28"/>
          <w:szCs w:val="28"/>
          <w:u w:val="single"/>
          <w14:ligatures w14:val="none"/>
        </w:rPr>
      </w:pPr>
      <w:r w:rsidRPr="00AC65ED">
        <w:rPr>
          <w:rFonts w:ascii="Sakkal Majalla" w:hAnsi="Sakkal Majalla" w:cs="Sakkal Majalla"/>
          <w:sz w:val="28"/>
          <w:szCs w:val="28"/>
          <w:rtl/>
        </w:rPr>
        <w:t xml:space="preserve">مدى الاستفادة من </w:t>
      </w:r>
      <w:r w:rsidR="002D355B" w:rsidRPr="00AC65ED">
        <w:rPr>
          <w:rFonts w:ascii="Sakkal Majalla" w:hAnsi="Sakkal Majalla" w:cs="Sakkal Majalla"/>
          <w:sz w:val="28"/>
          <w:szCs w:val="28"/>
          <w:rtl/>
        </w:rPr>
        <w:t xml:space="preserve">القدرات الإبداعية </w:t>
      </w:r>
      <w:r w:rsidRPr="00AC65ED">
        <w:rPr>
          <w:rFonts w:ascii="Sakkal Majalla" w:hAnsi="Sakkal Majalla" w:cs="Sakkal Majalla"/>
          <w:sz w:val="28"/>
          <w:szCs w:val="28"/>
          <w:rtl/>
        </w:rPr>
        <w:t xml:space="preserve">في رفع وتطوير </w:t>
      </w:r>
      <w:r w:rsidR="002D355B" w:rsidRPr="00AC65ED">
        <w:rPr>
          <w:rFonts w:ascii="Sakkal Majalla" w:hAnsi="Sakkal Majalla" w:cs="Sakkal Majalla"/>
          <w:sz w:val="28"/>
          <w:szCs w:val="28"/>
          <w:rtl/>
        </w:rPr>
        <w:t>أداء المشاريع بالتطبيق على شركة بارسونز العربية السعودية</w:t>
      </w:r>
      <w:r w:rsidRPr="00AC65ED">
        <w:rPr>
          <w:rFonts w:ascii="Sakkal Majalla" w:hAnsi="Sakkal Majalla" w:cs="Sakkal Majalla"/>
          <w:sz w:val="28"/>
          <w:szCs w:val="28"/>
          <w:rtl/>
        </w:rPr>
        <w:t>.</w:t>
      </w:r>
    </w:p>
    <w:p w14:paraId="3DC7F7B8" w14:textId="1540324A" w:rsidR="00AB5CCC" w:rsidRPr="00AC65ED" w:rsidRDefault="00AB5CCC" w:rsidP="00AC65ED">
      <w:pPr>
        <w:pStyle w:val="ListParagraph"/>
        <w:numPr>
          <w:ilvl w:val="0"/>
          <w:numId w:val="4"/>
        </w:numPr>
        <w:spacing w:after="160" w:line="360" w:lineRule="auto"/>
        <w:jc w:val="both"/>
        <w:rPr>
          <w:rFonts w:ascii="Sakkal Majalla" w:eastAsia="Calibri" w:hAnsi="Sakkal Majalla" w:cs="Sakkal Majalla"/>
          <w:kern w:val="0"/>
          <w:sz w:val="28"/>
          <w:szCs w:val="28"/>
          <w:u w:val="single"/>
          <w:rtl/>
          <w14:ligatures w14:val="none"/>
        </w:rPr>
      </w:pPr>
      <w:r w:rsidRPr="00AC65ED">
        <w:rPr>
          <w:rFonts w:ascii="Sakkal Majalla" w:eastAsia="Calibri" w:hAnsi="Sakkal Majalla" w:cs="Sakkal Majalla"/>
          <w:kern w:val="0"/>
          <w:sz w:val="28"/>
          <w:szCs w:val="28"/>
          <w:rtl/>
          <w14:ligatures w14:val="none"/>
        </w:rPr>
        <w:t xml:space="preserve">بناء نموذج يوضح العلاقة </w:t>
      </w:r>
      <w:r w:rsidR="00220AC0" w:rsidRPr="00AC65ED">
        <w:rPr>
          <w:rFonts w:ascii="Sakkal Majalla" w:eastAsia="Calibri" w:hAnsi="Sakkal Majalla" w:cs="Sakkal Majalla"/>
          <w:kern w:val="0"/>
          <w:sz w:val="28"/>
          <w:szCs w:val="28"/>
          <w:rtl/>
          <w14:ligatures w14:val="none"/>
        </w:rPr>
        <w:t>بين القدرات</w:t>
      </w:r>
      <w:r w:rsidR="00220AC0" w:rsidRPr="00AC65ED">
        <w:rPr>
          <w:rFonts w:ascii="Sakkal Majalla" w:hAnsi="Sakkal Majalla" w:cs="Sakkal Majalla"/>
          <w:sz w:val="28"/>
          <w:szCs w:val="28"/>
          <w:rtl/>
          <w:lang w:bidi="ar-EG"/>
        </w:rPr>
        <w:t xml:space="preserve"> الإبداعية و تطوير أداء المشاريع وذلك </w:t>
      </w:r>
      <w:r w:rsidR="002D355B" w:rsidRPr="00AC65ED">
        <w:rPr>
          <w:rFonts w:ascii="Sakkal Majalla" w:hAnsi="Sakkal Majalla" w:cs="Sakkal Majalla"/>
          <w:sz w:val="28"/>
          <w:szCs w:val="28"/>
          <w:rtl/>
          <w:lang w:bidi="ar-EG"/>
        </w:rPr>
        <w:t>بالتطبيق على</w:t>
      </w:r>
      <w:r w:rsidR="00220AC0" w:rsidRPr="00AC65ED">
        <w:rPr>
          <w:rFonts w:ascii="Sakkal Majalla" w:hAnsi="Sakkal Majalla" w:cs="Sakkal Majalla"/>
          <w:sz w:val="28"/>
          <w:szCs w:val="28"/>
          <w:rtl/>
          <w:lang w:bidi="ar-EG"/>
        </w:rPr>
        <w:t xml:space="preserve"> شركة بارسونز العربية السعودية </w:t>
      </w:r>
      <w:r w:rsidR="00D97FD2">
        <w:rPr>
          <w:rFonts w:ascii="Sakkal Majalla" w:hAnsi="Sakkal Majalla" w:cs="Sakkal Majalla" w:hint="cs"/>
          <w:sz w:val="28"/>
          <w:szCs w:val="28"/>
          <w:rtl/>
          <w:lang w:bidi="ar-EG"/>
        </w:rPr>
        <w:t>.</w:t>
      </w:r>
    </w:p>
    <w:p w14:paraId="7E1694A6" w14:textId="77777777" w:rsidR="001C02AE" w:rsidRPr="00AC65ED" w:rsidRDefault="001C02AE" w:rsidP="00AC65ED">
      <w:pPr>
        <w:spacing w:after="160" w:line="360" w:lineRule="auto"/>
        <w:jc w:val="both"/>
        <w:rPr>
          <w:rFonts w:ascii="Sakkal Majalla" w:eastAsia="Calibri" w:hAnsi="Sakkal Majalla" w:cs="Sakkal Majalla"/>
          <w:b/>
          <w:bCs/>
          <w:kern w:val="0"/>
          <w:sz w:val="32"/>
          <w:szCs w:val="32"/>
          <w:u w:val="single"/>
          <w:rtl/>
          <w14:ligatures w14:val="none"/>
        </w:rPr>
      </w:pPr>
      <w:r w:rsidRPr="00AC65ED">
        <w:rPr>
          <w:rFonts w:ascii="Sakkal Majalla" w:eastAsia="Calibri" w:hAnsi="Sakkal Majalla" w:cs="Sakkal Majalla"/>
          <w:b/>
          <w:bCs/>
          <w:kern w:val="0"/>
          <w:sz w:val="32"/>
          <w:szCs w:val="32"/>
          <w:u w:val="single"/>
          <w:rtl/>
          <w14:ligatures w14:val="none"/>
        </w:rPr>
        <w:lastRenderedPageBreak/>
        <w:t>أسئلة الدراسة:</w:t>
      </w:r>
    </w:p>
    <w:p w14:paraId="4351AB8D" w14:textId="77777777" w:rsidR="001C02AE" w:rsidRPr="00AC65ED" w:rsidRDefault="001C02AE" w:rsidP="00AC65ED">
      <w:pPr>
        <w:spacing w:after="160" w:line="360" w:lineRule="auto"/>
        <w:jc w:val="both"/>
        <w:rPr>
          <w:rFonts w:ascii="Sakkal Majalla" w:eastAsia="Calibri" w:hAnsi="Sakkal Majalla" w:cs="Sakkal Majalla"/>
          <w:kern w:val="0"/>
          <w:sz w:val="28"/>
          <w:szCs w:val="28"/>
          <w:u w:val="single"/>
          <w:rtl/>
          <w14:ligatures w14:val="none"/>
        </w:rPr>
      </w:pPr>
      <w:r w:rsidRPr="00AC65ED">
        <w:rPr>
          <w:rFonts w:ascii="Sakkal Majalla" w:eastAsia="Calibri" w:hAnsi="Sakkal Majalla" w:cs="Sakkal Majalla"/>
          <w:kern w:val="0"/>
          <w:sz w:val="28"/>
          <w:szCs w:val="28"/>
          <w:rtl/>
          <w14:ligatures w14:val="none"/>
        </w:rPr>
        <w:t>يندرج تحت التساؤل الرئيسي لمشكلة الدراسة مجموعة من التساؤلات الفرعية</w:t>
      </w:r>
      <w:r w:rsidRPr="00AC65ED">
        <w:rPr>
          <w:rFonts w:ascii="Sakkal Majalla" w:eastAsia="Calibri" w:hAnsi="Sakkal Majalla" w:cs="Sakkal Majalla"/>
          <w:kern w:val="0"/>
          <w:sz w:val="28"/>
          <w:szCs w:val="28"/>
          <w:u w:val="single"/>
          <w:rtl/>
          <w14:ligatures w14:val="none"/>
        </w:rPr>
        <w:t>، التي تتمثل في الاتي:</w:t>
      </w:r>
    </w:p>
    <w:p w14:paraId="7841B842" w14:textId="45235B18" w:rsidR="002D355B" w:rsidRPr="00AC65ED" w:rsidRDefault="002D355B" w:rsidP="00AC65ED">
      <w:pPr>
        <w:pStyle w:val="ListParagraph"/>
        <w:numPr>
          <w:ilvl w:val="0"/>
          <w:numId w:val="4"/>
        </w:numPr>
        <w:spacing w:after="160" w:line="360" w:lineRule="auto"/>
        <w:jc w:val="both"/>
        <w:rPr>
          <w:rFonts w:ascii="Sakkal Majalla" w:eastAsia="Calibri" w:hAnsi="Sakkal Majalla" w:cs="Sakkal Majalla"/>
          <w:kern w:val="0"/>
          <w:sz w:val="28"/>
          <w:szCs w:val="28"/>
          <w14:ligatures w14:val="none"/>
        </w:rPr>
      </w:pPr>
      <w:r w:rsidRPr="00AC65ED">
        <w:rPr>
          <w:rFonts w:ascii="Sakkal Majalla" w:eastAsia="Calibri" w:hAnsi="Sakkal Majalla" w:cs="Sakkal Majalla"/>
          <w:kern w:val="0"/>
          <w:sz w:val="28"/>
          <w:szCs w:val="28"/>
          <w:rtl/>
          <w14:ligatures w14:val="none"/>
        </w:rPr>
        <w:t>ماهية القدرات الإبداعية وتطوير أداء المشاريع والمفاهيم المتعلقة بهما؟</w:t>
      </w:r>
    </w:p>
    <w:p w14:paraId="0C46A16F" w14:textId="3D411856" w:rsidR="002D355B" w:rsidRPr="00AC65ED" w:rsidRDefault="002D355B" w:rsidP="00AC65ED">
      <w:pPr>
        <w:pStyle w:val="ListParagraph"/>
        <w:numPr>
          <w:ilvl w:val="0"/>
          <w:numId w:val="4"/>
        </w:numPr>
        <w:spacing w:after="160" w:line="360" w:lineRule="auto"/>
        <w:jc w:val="both"/>
        <w:rPr>
          <w:rFonts w:ascii="Sakkal Majalla" w:eastAsia="Calibri" w:hAnsi="Sakkal Majalla" w:cs="Sakkal Majalla"/>
          <w:kern w:val="0"/>
          <w:sz w:val="28"/>
          <w:szCs w:val="28"/>
          <w:u w:val="single"/>
          <w14:ligatures w14:val="none"/>
        </w:rPr>
      </w:pPr>
      <w:r w:rsidRPr="00AC65ED">
        <w:rPr>
          <w:rFonts w:ascii="Sakkal Majalla" w:hAnsi="Sakkal Majalla" w:cs="Sakkal Majalla"/>
          <w:sz w:val="28"/>
          <w:szCs w:val="28"/>
          <w:rtl/>
        </w:rPr>
        <w:t>ما أهمية ودور القدرات الإبداعية في تطوير الأداء و تخفيض التكاليف وزيادة انتاجية المنظمة؟</w:t>
      </w:r>
    </w:p>
    <w:p w14:paraId="0CABD0B5" w14:textId="4DA22368" w:rsidR="002D355B" w:rsidRPr="00AC65ED" w:rsidRDefault="002D355B" w:rsidP="00AC65ED">
      <w:pPr>
        <w:pStyle w:val="ListParagraph"/>
        <w:numPr>
          <w:ilvl w:val="0"/>
          <w:numId w:val="4"/>
        </w:numPr>
        <w:spacing w:after="160" w:line="360" w:lineRule="auto"/>
        <w:jc w:val="both"/>
        <w:rPr>
          <w:rFonts w:ascii="Sakkal Majalla" w:eastAsia="Calibri" w:hAnsi="Sakkal Majalla" w:cs="Sakkal Majalla"/>
          <w:kern w:val="0"/>
          <w:sz w:val="28"/>
          <w:szCs w:val="28"/>
          <w:u w:val="single"/>
          <w14:ligatures w14:val="none"/>
        </w:rPr>
      </w:pPr>
      <w:r w:rsidRPr="00AC65ED">
        <w:rPr>
          <w:rFonts w:ascii="Sakkal Majalla" w:hAnsi="Sakkal Majalla" w:cs="Sakkal Majalla"/>
          <w:sz w:val="28"/>
          <w:szCs w:val="28"/>
          <w:rtl/>
        </w:rPr>
        <w:t>هل يوجد علاقة بين القدرات الإبداعية و تطوير أداء المشاريع ؟</w:t>
      </w:r>
    </w:p>
    <w:p w14:paraId="367257C4" w14:textId="61E3E87B" w:rsidR="002D355B" w:rsidRPr="00AC65ED" w:rsidRDefault="002D355B" w:rsidP="00AC65ED">
      <w:pPr>
        <w:pStyle w:val="ListParagraph"/>
        <w:numPr>
          <w:ilvl w:val="0"/>
          <w:numId w:val="4"/>
        </w:numPr>
        <w:spacing w:after="160" w:line="360" w:lineRule="auto"/>
        <w:jc w:val="both"/>
        <w:rPr>
          <w:rFonts w:ascii="Sakkal Majalla" w:eastAsia="Calibri" w:hAnsi="Sakkal Majalla" w:cs="Sakkal Majalla"/>
          <w:kern w:val="0"/>
          <w:sz w:val="28"/>
          <w:szCs w:val="28"/>
          <w:u w:val="single"/>
          <w14:ligatures w14:val="none"/>
        </w:rPr>
      </w:pPr>
      <w:r w:rsidRPr="00AC65ED">
        <w:rPr>
          <w:rFonts w:ascii="Sakkal Majalla" w:hAnsi="Sakkal Majalla" w:cs="Sakkal Majalla"/>
          <w:sz w:val="28"/>
          <w:szCs w:val="28"/>
          <w:rtl/>
        </w:rPr>
        <w:t>ما مدى الاستفادة من القدرات الإبداعية في رفع وتطوير أداء المشاريع بالتطبيق على شركة بارسونز العربية السعودية؟</w:t>
      </w:r>
    </w:p>
    <w:p w14:paraId="16E54BDC" w14:textId="381C3720" w:rsidR="00F31B7D" w:rsidRPr="008808F4" w:rsidRDefault="002D355B" w:rsidP="008808F4">
      <w:pPr>
        <w:pStyle w:val="ListParagraph"/>
        <w:numPr>
          <w:ilvl w:val="0"/>
          <w:numId w:val="4"/>
        </w:numPr>
        <w:spacing w:after="160" w:line="360" w:lineRule="auto"/>
        <w:jc w:val="both"/>
        <w:rPr>
          <w:rFonts w:ascii="Sakkal Majalla" w:eastAsia="Calibri" w:hAnsi="Sakkal Majalla" w:cs="Sakkal Majalla"/>
          <w:kern w:val="0"/>
          <w:sz w:val="28"/>
          <w:szCs w:val="28"/>
          <w:u w:val="single"/>
          <w14:ligatures w14:val="none"/>
        </w:rPr>
      </w:pPr>
      <w:r w:rsidRPr="00AC65ED">
        <w:rPr>
          <w:rFonts w:ascii="Sakkal Majalla" w:eastAsia="Calibri" w:hAnsi="Sakkal Majalla" w:cs="Sakkal Majalla"/>
          <w:kern w:val="0"/>
          <w:sz w:val="28"/>
          <w:szCs w:val="28"/>
          <w:rtl/>
          <w14:ligatures w14:val="none"/>
        </w:rPr>
        <w:t>ما نموذج الذي يوضح العلاقة بين القدرات</w:t>
      </w:r>
      <w:r w:rsidRPr="00AC65ED">
        <w:rPr>
          <w:rFonts w:ascii="Sakkal Majalla" w:hAnsi="Sakkal Majalla" w:cs="Sakkal Majalla"/>
          <w:sz w:val="28"/>
          <w:szCs w:val="28"/>
          <w:rtl/>
          <w:lang w:bidi="ar-EG"/>
        </w:rPr>
        <w:t xml:space="preserve"> الإبداعية </w:t>
      </w:r>
      <w:r w:rsidR="00B2002A" w:rsidRPr="00AC65ED">
        <w:rPr>
          <w:rFonts w:ascii="Sakkal Majalla" w:hAnsi="Sakkal Majalla" w:cs="Sakkal Majalla" w:hint="cs"/>
          <w:sz w:val="28"/>
          <w:szCs w:val="28"/>
          <w:rtl/>
          <w:lang w:bidi="ar-EG"/>
        </w:rPr>
        <w:t>وتطوير</w:t>
      </w:r>
      <w:r w:rsidRPr="00AC65ED">
        <w:rPr>
          <w:rFonts w:ascii="Sakkal Majalla" w:hAnsi="Sakkal Majalla" w:cs="Sakkal Majalla"/>
          <w:sz w:val="28"/>
          <w:szCs w:val="28"/>
          <w:rtl/>
          <w:lang w:bidi="ar-EG"/>
        </w:rPr>
        <w:t xml:space="preserve"> أداء المشاريع وذلك بالتطبيق على شركة بارسونز العربية السعودية؟</w:t>
      </w:r>
    </w:p>
    <w:p w14:paraId="4BA477B5" w14:textId="0C8EBA1A" w:rsidR="00D34114" w:rsidRPr="00AC65ED" w:rsidRDefault="006B537F" w:rsidP="00AC65ED">
      <w:pPr>
        <w:spacing w:after="160" w:line="360" w:lineRule="auto"/>
        <w:contextualSpacing/>
        <w:jc w:val="both"/>
        <w:rPr>
          <w:rFonts w:ascii="Sakkal Majalla" w:hAnsi="Sakkal Majalla" w:cs="Sakkal Majalla"/>
          <w:b/>
          <w:bCs/>
          <w:sz w:val="32"/>
          <w:szCs w:val="32"/>
          <w:u w:val="single"/>
          <w:rtl/>
          <w:lang w:bidi="ar-EG"/>
        </w:rPr>
      </w:pPr>
      <w:r w:rsidRPr="00AC65ED">
        <w:rPr>
          <w:rFonts w:ascii="Sakkal Majalla" w:hAnsi="Sakkal Majalla" w:cs="Sakkal Majalla"/>
          <w:b/>
          <w:bCs/>
          <w:sz w:val="32"/>
          <w:szCs w:val="32"/>
          <w:u w:val="single"/>
          <w:rtl/>
          <w:lang w:bidi="ar-EG"/>
        </w:rPr>
        <w:t>الدراسات السابقة</w:t>
      </w:r>
    </w:p>
    <w:p w14:paraId="40FE894B" w14:textId="0EEB352F" w:rsidR="007241FB" w:rsidRPr="00AC65ED" w:rsidRDefault="00C66FED" w:rsidP="00AC65ED">
      <w:pPr>
        <w:spacing w:before="120" w:after="120" w:line="360" w:lineRule="auto"/>
        <w:jc w:val="both"/>
        <w:rPr>
          <w:rFonts w:ascii="Sakkal Majalla" w:hAnsi="Sakkal Majalla" w:cs="Sakkal Majalla"/>
          <w:sz w:val="28"/>
          <w:szCs w:val="28"/>
          <w:rtl/>
        </w:rPr>
      </w:pPr>
      <w:r w:rsidRPr="00AC65ED">
        <w:rPr>
          <w:rFonts w:ascii="Sakkal Majalla" w:hAnsi="Sakkal Majalla" w:cs="Sakkal Majalla"/>
          <w:sz w:val="28"/>
          <w:szCs w:val="28"/>
          <w:rtl/>
        </w:rPr>
        <w:t>تكتس</w:t>
      </w:r>
      <w:r w:rsidR="00AB1F51" w:rsidRPr="00AC65ED">
        <w:rPr>
          <w:rFonts w:ascii="Sakkal Majalla" w:hAnsi="Sakkal Majalla" w:cs="Sakkal Majalla"/>
          <w:sz w:val="28"/>
          <w:szCs w:val="28"/>
          <w:rtl/>
        </w:rPr>
        <w:t>ب</w:t>
      </w:r>
      <w:r w:rsidRPr="00AC65ED">
        <w:rPr>
          <w:rFonts w:ascii="Sakkal Majalla" w:hAnsi="Sakkal Majalla" w:cs="Sakkal Majalla"/>
          <w:sz w:val="28"/>
          <w:szCs w:val="28"/>
          <w:rtl/>
        </w:rPr>
        <w:t xml:space="preserve"> الأبحاث والدراسات السابقة أهمية بالغة كونها تمكن الباحث من التعرف على المساهمات السابقة فيما يتعلق بموضوع بحثه والتعرف على المناهج المستخدمة وأدوات جمع البيانات وأساليب التحليل</w:t>
      </w:r>
      <w:r w:rsidR="00AB1F51" w:rsidRPr="00AC65ED">
        <w:rPr>
          <w:rFonts w:ascii="Sakkal Majalla" w:hAnsi="Sakkal Majalla" w:cs="Sakkal Majalla"/>
          <w:sz w:val="28"/>
          <w:szCs w:val="28"/>
          <w:rtl/>
        </w:rPr>
        <w:t xml:space="preserve"> </w:t>
      </w:r>
      <w:r w:rsidRPr="00AC65ED">
        <w:rPr>
          <w:rFonts w:ascii="Sakkal Majalla" w:hAnsi="Sakkal Majalla" w:cs="Sakkal Majalla"/>
          <w:sz w:val="28"/>
          <w:szCs w:val="28"/>
          <w:rtl/>
        </w:rPr>
        <w:t>الإحصائي واهم النتائج التي توصلت إليها تلك الدراسات</w:t>
      </w:r>
      <w:r w:rsidR="00AB1F51" w:rsidRPr="00AC65ED">
        <w:rPr>
          <w:rFonts w:ascii="Sakkal Majalla" w:hAnsi="Sakkal Majalla" w:cs="Sakkal Majalla"/>
          <w:sz w:val="28"/>
          <w:szCs w:val="28"/>
          <w:rtl/>
        </w:rPr>
        <w:t xml:space="preserve"> </w:t>
      </w:r>
      <w:r w:rsidR="007241FB" w:rsidRPr="00AC65ED">
        <w:rPr>
          <w:rFonts w:ascii="Sakkal Majalla" w:hAnsi="Sakkal Majalla" w:cs="Sakkal Majalla"/>
          <w:sz w:val="28"/>
          <w:szCs w:val="28"/>
          <w:rtl/>
          <w:lang w:bidi="ar-EG"/>
        </w:rPr>
        <w:t xml:space="preserve">لذلك توجد العديد من الدراسات والأبحاث والكتب التي تتناول دور القدرات الإبداعية في تطوير أداء المشاريع حيث تم الاطلاع على أبرز الدراسات العربية والأجنبية ذات العلاقة، ويمكن تقسيمها إلى </w:t>
      </w:r>
      <w:r w:rsidR="007241FB" w:rsidRPr="00AC65ED">
        <w:rPr>
          <w:rFonts w:ascii="Sakkal Majalla" w:hAnsi="Sakkal Majalla" w:cs="Sakkal Majalla"/>
          <w:b/>
          <w:bCs/>
          <w:sz w:val="28"/>
          <w:szCs w:val="28"/>
          <w:rtl/>
          <w:lang w:bidi="ar-EG"/>
        </w:rPr>
        <w:t>محورين رئيسين كالآتي</w:t>
      </w:r>
      <w:r w:rsidR="007241FB" w:rsidRPr="00AC65ED">
        <w:rPr>
          <w:rFonts w:ascii="Sakkal Majalla" w:hAnsi="Sakkal Majalla" w:cs="Sakkal Majalla"/>
          <w:sz w:val="28"/>
          <w:szCs w:val="28"/>
          <w:rtl/>
          <w:lang w:bidi="ar-EG"/>
        </w:rPr>
        <w:t xml:space="preserve">: </w:t>
      </w:r>
    </w:p>
    <w:p w14:paraId="1E1FB20E" w14:textId="30190ACE" w:rsidR="007241FB" w:rsidRPr="00AC65ED" w:rsidRDefault="00C66FED" w:rsidP="00AC65ED">
      <w:pPr>
        <w:spacing w:after="160" w:line="360" w:lineRule="auto"/>
        <w:contextualSpacing/>
        <w:jc w:val="both"/>
        <w:rPr>
          <w:rFonts w:ascii="Sakkal Majalla" w:eastAsia="Calibri" w:hAnsi="Sakkal Majalla" w:cs="Sakkal Majalla"/>
          <w:b/>
          <w:bCs/>
          <w:kern w:val="0"/>
          <w:sz w:val="28"/>
          <w:szCs w:val="28"/>
          <w:u w:val="single"/>
          <w:rtl/>
          <w:lang w:bidi="ar-EG"/>
          <w14:ligatures w14:val="none"/>
        </w:rPr>
      </w:pPr>
      <w:r w:rsidRPr="00AC65ED">
        <w:rPr>
          <w:rFonts w:ascii="Sakkal Majalla" w:hAnsi="Sakkal Majalla" w:cs="Sakkal Majalla"/>
          <w:b/>
          <w:bCs/>
          <w:sz w:val="28"/>
          <w:szCs w:val="28"/>
          <w:u w:val="single"/>
          <w:rtl/>
        </w:rPr>
        <w:t>المحور الأول: الدراسات السابقة المرتبطة بالقدرات الإبداعية.</w:t>
      </w:r>
    </w:p>
    <w:p w14:paraId="1AE92249" w14:textId="35272347" w:rsidR="006B537F" w:rsidRPr="00AC65ED" w:rsidRDefault="00C84C5A" w:rsidP="00AC65ED">
      <w:pPr>
        <w:spacing w:line="360" w:lineRule="auto"/>
        <w:jc w:val="both"/>
        <w:rPr>
          <w:rFonts w:ascii="Sakkal Majalla" w:hAnsi="Sakkal Majalla" w:cs="Sakkal Majalla"/>
          <w:b/>
          <w:bCs/>
          <w:sz w:val="28"/>
          <w:szCs w:val="28"/>
          <w:u w:val="single"/>
          <w:rtl/>
          <w:lang w:bidi="ar-EG"/>
        </w:rPr>
      </w:pPr>
      <w:r w:rsidRPr="00AC65ED">
        <w:rPr>
          <w:rFonts w:ascii="Sakkal Majalla" w:hAnsi="Sakkal Majalla" w:cs="Sakkal Majalla"/>
          <w:b/>
          <w:bCs/>
          <w:sz w:val="28"/>
          <w:szCs w:val="28"/>
          <w:u w:val="single"/>
          <w:rtl/>
          <w:lang w:bidi="ar-EG"/>
        </w:rPr>
        <w:t>أولاً: الدراسات العربية:</w:t>
      </w:r>
    </w:p>
    <w:p w14:paraId="4595E0D4" w14:textId="593FC2EC" w:rsidR="006E1991" w:rsidRPr="00AC65ED" w:rsidRDefault="006E1991" w:rsidP="00AC65ED">
      <w:pPr>
        <w:pStyle w:val="ListParagraph"/>
        <w:numPr>
          <w:ilvl w:val="0"/>
          <w:numId w:val="1"/>
        </w:numPr>
        <w:spacing w:line="360" w:lineRule="auto"/>
        <w:jc w:val="mediumKashida"/>
        <w:rPr>
          <w:rFonts w:ascii="Sakkal Majalla" w:hAnsi="Sakkal Majalla" w:cs="Sakkal Majalla"/>
          <w:b/>
          <w:bCs/>
          <w:sz w:val="28"/>
          <w:szCs w:val="28"/>
          <w:lang w:bidi="ar-EG"/>
        </w:rPr>
      </w:pPr>
      <w:r w:rsidRPr="00AC65ED">
        <w:rPr>
          <w:rFonts w:ascii="Sakkal Majalla" w:hAnsi="Sakkal Majalla" w:cs="Sakkal Majalla"/>
          <w:b/>
          <w:bCs/>
          <w:sz w:val="28"/>
          <w:szCs w:val="28"/>
          <w:rtl/>
          <w:lang w:bidi="ar-EG"/>
        </w:rPr>
        <w:t xml:space="preserve">دراسة (عبد العزيز ، 2023)، بعنوان : </w:t>
      </w:r>
    </w:p>
    <w:p w14:paraId="07E07D28" w14:textId="0920DD63" w:rsidR="006E1991" w:rsidRPr="00AC65ED" w:rsidRDefault="006E1991" w:rsidP="00AC65ED">
      <w:pPr>
        <w:pStyle w:val="ListParagraph"/>
        <w:spacing w:line="360" w:lineRule="auto"/>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 xml:space="preserve">" القدرات الابتكارية وجودة الأداء المهني للعاملين بأجهزة رعاية الشباب الجامعي " </w:t>
      </w:r>
    </w:p>
    <w:p w14:paraId="09820CEF" w14:textId="04078DB0" w:rsidR="00A43366" w:rsidRPr="008808F4" w:rsidRDefault="006E1991" w:rsidP="008808F4">
      <w:pPr>
        <w:pStyle w:val="ListParagraph"/>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تهدف هذه الدراسة إلى تحديد العلاقة بين القدرات الابتكارية وجودة الأداء المهني للعاملين بأجهزة رعاية الشباب الجامعي ، وذلك من خلال تحديد مستوى القدرات الابتكارية وكذلك مستوي جودة الأداء المهني للعاملين بأجهزة رعاية </w:t>
      </w:r>
      <w:r w:rsidRPr="00AC65ED">
        <w:rPr>
          <w:rFonts w:ascii="Sakkal Majalla" w:hAnsi="Sakkal Majalla" w:cs="Sakkal Majalla"/>
          <w:sz w:val="28"/>
          <w:szCs w:val="28"/>
          <w:rtl/>
          <w:lang w:bidi="ar-EG"/>
        </w:rPr>
        <w:lastRenderedPageBreak/>
        <w:t>الشباب الجامعي ، وأيضا تحديد أكثر القدرات الابتكارية ارتباطا بتحقيق جودة الأداء المهني للعاملين بأجهزة رعاية الشباب الجامعي ، وتنتمي هذه الدراسة الى الدراسات الوصفية ، وقد استخدامت منهج المسح الاجتماعي بالعينة المتاحة " العينة الميسرة للباحثة " للعاملين بالإدارة العامة لرعاية الشباب بجامعة حلوان وعددهم (82) مفردة ، وقد طبقت الباحثة استمارة استبيان للعاملين ، وقد توصلت الدراسة إلي عدة نتائج أبرزها أن مستوى القدرات الابتكارية ، ومستوي جودة الأداء المهني للعاملين بأجهزة رعاية الشباب الجامعي ككل مرتفع ، كما أثبتت نتائج الدراسة أنه توجد علاقة طردية تأثيرية ذات دلالة إحصائية بين القدرات الابتكارية وتحقيق جودة الأداء المهني للعاملين بأجهزة رعاية الشباب الجامعي " . وهذا يثبت صحة فروض الدراسة</w:t>
      </w:r>
      <w:r w:rsidR="00C66FED" w:rsidRPr="00AC65ED">
        <w:rPr>
          <w:rFonts w:ascii="Sakkal Majalla" w:hAnsi="Sakkal Majalla" w:cs="Sakkal Majalla"/>
          <w:sz w:val="28"/>
          <w:szCs w:val="28"/>
          <w:rtl/>
          <w:lang w:bidi="ar-EG"/>
        </w:rPr>
        <w:t>.</w:t>
      </w:r>
    </w:p>
    <w:p w14:paraId="15E62340" w14:textId="26C4481E" w:rsidR="00C66FED" w:rsidRPr="00AC65ED" w:rsidRDefault="00AB1F51" w:rsidP="00AC65ED">
      <w:pPr>
        <w:pStyle w:val="ListParagraph"/>
        <w:numPr>
          <w:ilvl w:val="0"/>
          <w:numId w:val="1"/>
        </w:numPr>
        <w:spacing w:line="360" w:lineRule="auto"/>
        <w:jc w:val="both"/>
        <w:rPr>
          <w:rFonts w:ascii="Sakkal Majalla" w:hAnsi="Sakkal Majalla" w:cs="Sakkal Majalla"/>
          <w:b/>
          <w:bCs/>
          <w:sz w:val="28"/>
          <w:szCs w:val="28"/>
          <w:lang w:bidi="ar-EG"/>
        </w:rPr>
      </w:pPr>
      <w:r w:rsidRPr="00AC65ED">
        <w:rPr>
          <w:rFonts w:ascii="Sakkal Majalla" w:hAnsi="Sakkal Majalla" w:cs="Sakkal Majalla"/>
          <w:b/>
          <w:bCs/>
          <w:sz w:val="28"/>
          <w:szCs w:val="28"/>
          <w:rtl/>
          <w:lang w:bidi="ar-EG"/>
        </w:rPr>
        <w:t>دراسة (</w:t>
      </w:r>
      <w:r w:rsidR="008579B8" w:rsidRPr="00AC65ED">
        <w:rPr>
          <w:rFonts w:ascii="Sakkal Majalla" w:hAnsi="Sakkal Majalla" w:cs="Sakkal Majalla" w:hint="cs"/>
          <w:b/>
          <w:bCs/>
          <w:sz w:val="28"/>
          <w:szCs w:val="28"/>
          <w:rtl/>
          <w:lang w:bidi="ar-EG"/>
        </w:rPr>
        <w:t>خليل،</w:t>
      </w:r>
      <w:r w:rsidR="00F31B7D" w:rsidRPr="00AC65ED">
        <w:rPr>
          <w:rFonts w:ascii="Sakkal Majalla" w:hAnsi="Sakkal Majalla" w:cs="Sakkal Majalla"/>
          <w:b/>
          <w:bCs/>
          <w:sz w:val="28"/>
          <w:szCs w:val="28"/>
          <w:rtl/>
          <w:lang w:bidi="ar-EG"/>
        </w:rPr>
        <w:t xml:space="preserve"> أيمن </w:t>
      </w:r>
      <w:r w:rsidRPr="00AC65ED">
        <w:rPr>
          <w:rFonts w:ascii="Sakkal Majalla" w:hAnsi="Sakkal Majalla" w:cs="Sakkal Majalla"/>
          <w:b/>
          <w:bCs/>
          <w:sz w:val="28"/>
          <w:szCs w:val="28"/>
          <w:rtl/>
          <w:lang w:bidi="ar-EG"/>
        </w:rPr>
        <w:t xml:space="preserve">، 2020)، بعنوان : </w:t>
      </w:r>
    </w:p>
    <w:p w14:paraId="1C7C618A" w14:textId="41E109BC" w:rsidR="00AB1F51" w:rsidRPr="00AC65ED" w:rsidRDefault="00AB1F51" w:rsidP="00AC65ED">
      <w:pPr>
        <w:pStyle w:val="ListParagraph"/>
        <w:spacing w:line="360" w:lineRule="auto"/>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 دور مهارات الإبداع والابتكار في تطوير المؤسسات الصغيرة والمتوسطة "</w:t>
      </w:r>
    </w:p>
    <w:p w14:paraId="491A8B1E" w14:textId="77777777" w:rsidR="00F31B7D" w:rsidRPr="00AC65ED" w:rsidRDefault="00F31B7D" w:rsidP="00AC65ED">
      <w:pPr>
        <w:pStyle w:val="ListParagraph"/>
        <w:spacing w:line="360" w:lineRule="auto"/>
        <w:jc w:val="both"/>
        <w:rPr>
          <w:rFonts w:ascii="Sakkal Majalla" w:hAnsi="Sakkal Majalla" w:cs="Sakkal Majalla"/>
          <w:sz w:val="28"/>
          <w:szCs w:val="28"/>
          <w:rtl/>
          <w:lang w:bidi="ar-EG"/>
        </w:rPr>
      </w:pPr>
    </w:p>
    <w:p w14:paraId="4B9B492F" w14:textId="0EF7879F" w:rsidR="00AB1F51" w:rsidRDefault="00AB1F51" w:rsidP="00AC65ED">
      <w:pPr>
        <w:pStyle w:val="ListParagraph"/>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تهدف هذه الدراسة إلى توضيح الأهمية البالغة للمهارات الابداع والابتكار لدى أصحاب المؤسسات المستفيدين من الوكالة وكالة الوطنية لدعم وتشغيل الشباب تبسة تحديد وتوصيف مختلف الامكانيات التي يجب تطويرها في المؤسسات الصغيرة والمتوسطة للوصول الى تحقيق ابداعات وابتكارات . محاولة الكشف عن تأثير الإبداع والابتكار في استمرارية وتطوير المؤسسات الصغيرة والمتوسطة ونموها وكيفية تعظيم نتائجها وتحدياتها للمنافسة واستغلالها للفرص وتفاديها للتهديدات  ومن أجل الاجابة على اشكالية البحث تم الاعتماد على منهج المقابلة والمنهج الوصفي التحليلي في اجراء الدراسة التطبيقية ومن خلال جمع البيانات والمعلومات، تم تحليلها ووصف النتائج المتوصل اليها عن طريق استخدام أساليب التحليل الاحصائي المناسبة  وتوصلت الدراسة الى وجود أثر لمهرات الابداع والابتكار على تطوير المؤسسات الصغيرة والمتوسطة بالوكالة كما اتضح أن نجاح مهارات الابداع والابتكار مرتبط بعناصر ومواصفات معرفية وشخصية وفكرية الكلمات المفتاحية مهارات ابداع، ابتكار، مؤسسات صغيرة ومتوسطة، تطوير.</w:t>
      </w:r>
    </w:p>
    <w:p w14:paraId="372F98C6" w14:textId="77777777" w:rsidR="008808F4" w:rsidRDefault="008808F4" w:rsidP="00AC65ED">
      <w:pPr>
        <w:pStyle w:val="ListParagraph"/>
        <w:spacing w:line="360" w:lineRule="auto"/>
        <w:jc w:val="both"/>
        <w:rPr>
          <w:rFonts w:ascii="Sakkal Majalla" w:hAnsi="Sakkal Majalla" w:cs="Sakkal Majalla"/>
          <w:sz w:val="28"/>
          <w:szCs w:val="28"/>
          <w:rtl/>
          <w:lang w:bidi="ar-EG"/>
        </w:rPr>
      </w:pPr>
    </w:p>
    <w:p w14:paraId="26533E60" w14:textId="77777777" w:rsidR="008808F4" w:rsidRPr="00AC65ED" w:rsidRDefault="008808F4" w:rsidP="00AC65ED">
      <w:pPr>
        <w:pStyle w:val="ListParagraph"/>
        <w:spacing w:line="360" w:lineRule="auto"/>
        <w:jc w:val="both"/>
        <w:rPr>
          <w:rFonts w:ascii="Sakkal Majalla" w:hAnsi="Sakkal Majalla" w:cs="Sakkal Majalla"/>
          <w:sz w:val="28"/>
          <w:szCs w:val="28"/>
          <w:rtl/>
          <w:lang w:bidi="ar-EG"/>
        </w:rPr>
      </w:pPr>
    </w:p>
    <w:p w14:paraId="2A7284C5" w14:textId="28041592" w:rsidR="00AB1F51" w:rsidRPr="00AC65ED" w:rsidRDefault="00C50FCE" w:rsidP="00AC65ED">
      <w:pPr>
        <w:pStyle w:val="ListParagraph"/>
        <w:numPr>
          <w:ilvl w:val="0"/>
          <w:numId w:val="1"/>
        </w:numPr>
        <w:spacing w:line="360" w:lineRule="auto"/>
        <w:jc w:val="both"/>
        <w:rPr>
          <w:rFonts w:ascii="Sakkal Majalla" w:hAnsi="Sakkal Majalla" w:cs="Sakkal Majalla"/>
          <w:b/>
          <w:bCs/>
          <w:sz w:val="28"/>
          <w:szCs w:val="28"/>
          <w:lang w:bidi="ar-EG"/>
        </w:rPr>
      </w:pPr>
      <w:r w:rsidRPr="00AC65ED">
        <w:rPr>
          <w:rFonts w:ascii="Sakkal Majalla" w:hAnsi="Sakkal Majalla" w:cs="Sakkal Majalla"/>
          <w:b/>
          <w:bCs/>
          <w:sz w:val="28"/>
          <w:szCs w:val="28"/>
          <w:rtl/>
          <w:lang w:bidi="ar-EG"/>
        </w:rPr>
        <w:lastRenderedPageBreak/>
        <w:t>دراسة ( مدوكي ، 20</w:t>
      </w:r>
      <w:r w:rsidR="00865520" w:rsidRPr="00AC65ED">
        <w:rPr>
          <w:rFonts w:ascii="Sakkal Majalla" w:hAnsi="Sakkal Majalla" w:cs="Sakkal Majalla"/>
          <w:b/>
          <w:bCs/>
          <w:sz w:val="28"/>
          <w:szCs w:val="28"/>
          <w:rtl/>
          <w:lang w:bidi="ar-EG"/>
        </w:rPr>
        <w:t xml:space="preserve">19) ، بعنوان : </w:t>
      </w:r>
    </w:p>
    <w:p w14:paraId="35745710" w14:textId="72D52B9A" w:rsidR="00865520" w:rsidRPr="00AC65ED" w:rsidRDefault="00865520" w:rsidP="00AC65ED">
      <w:pPr>
        <w:pStyle w:val="ListParagraph"/>
        <w:spacing w:line="360" w:lineRule="auto"/>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w:t>
      </w:r>
      <w:r w:rsidRPr="00AC65ED">
        <w:rPr>
          <w:rFonts w:ascii="Sakkal Majalla" w:hAnsi="Sakkal Majalla" w:cs="Sakkal Majalla"/>
          <w:rtl/>
        </w:rPr>
        <w:t xml:space="preserve"> </w:t>
      </w:r>
      <w:r w:rsidRPr="00AC65ED">
        <w:rPr>
          <w:rFonts w:ascii="Sakkal Majalla" w:hAnsi="Sakkal Majalla" w:cs="Sakkal Majalla"/>
          <w:b/>
          <w:bCs/>
          <w:sz w:val="28"/>
          <w:szCs w:val="28"/>
          <w:rtl/>
          <w:lang w:bidi="ar-EG"/>
        </w:rPr>
        <w:t>أثر قدرات البحث والتطوير، وقدرات الابداع التكنولوجي، على الأداء الإبداعي للمؤسسات الصناعية"</w:t>
      </w:r>
    </w:p>
    <w:p w14:paraId="522A2642" w14:textId="77777777" w:rsidR="00865520" w:rsidRPr="00AC65ED" w:rsidRDefault="00865520" w:rsidP="00AC65ED">
      <w:pPr>
        <w:pStyle w:val="ListParagraph"/>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تهدف هذه الدراسة للتعرف على أثر قدرات البحث والتطوير قدرات عمال البحث والتطوير قدرات الانفاق على البحث والتطوير، وقدرات تنفيذ مشاريع البحث والتطوير وقدرات الابداع التكنولوجي وللإجابة على إشكالية الدراسة وتحقيق أهدافها، تم الاعتماد على الاستبيان كأداة لجمع المعلومات من 6 مؤسسات تنشط في قطاع الصناعة الالكترونية والالكترومنزلية الجزائرية، حيث تم توزيعها على الإطارات العاملة في أقسام البحث والتطوير التصنيع والتسويق، وكذلك أقسام أخرى. من خلال التحليل الاحصائي لبيانات 189 مفردة، وقد توصلت الدراسة إلى جملة من النتائج أهمها وجود علاقة ارتباط إيجابية ومعنوية بين قدرات الابداع التكنولوجي بكل أبعادها والأداء الإبداعي، كما تظهر نتائج الدراسة الحالية أن الأبعاد المختلفة لقدرات الابداع التكنولوجي، تؤثر على الأداء الابداعي بطرق مختلفة تماما. بينما قدرات تنفيذ مشاريع البحث والتطوير لا يوجد لها أي تأثير معنوي على الأداء الإبداعي. أما القدرات الارتباطية فلا يوجد لها أي أثر معنوي على الأداء الإبداعي. بالإضافة إلى ذلك كشفت الدراسة عن وجود فروق في مستويات قدرات الابداع التكنولوجي والأداء الإبداعي للمؤسسات محل الدراسة </w:t>
      </w:r>
    </w:p>
    <w:p w14:paraId="47AFE5F8" w14:textId="474F8EE8" w:rsidR="008C4C2C" w:rsidRPr="00AC65ED" w:rsidRDefault="00BC6727" w:rsidP="00AC65ED">
      <w:pPr>
        <w:pStyle w:val="ListParagraph"/>
        <w:numPr>
          <w:ilvl w:val="0"/>
          <w:numId w:val="1"/>
        </w:numPr>
        <w:spacing w:line="360" w:lineRule="auto"/>
        <w:jc w:val="both"/>
        <w:rPr>
          <w:rFonts w:ascii="Sakkal Majalla" w:hAnsi="Sakkal Majalla" w:cs="Sakkal Majalla"/>
          <w:sz w:val="28"/>
          <w:szCs w:val="28"/>
          <w:lang w:bidi="ar-EG"/>
        </w:rPr>
      </w:pPr>
      <w:r w:rsidRPr="00AC65ED">
        <w:rPr>
          <w:rFonts w:ascii="Sakkal Majalla" w:hAnsi="Sakkal Majalla" w:cs="Sakkal Majalla"/>
          <w:b/>
          <w:bCs/>
          <w:sz w:val="28"/>
          <w:szCs w:val="28"/>
          <w:rtl/>
          <w:lang w:bidi="ar-EG"/>
        </w:rPr>
        <w:t>دراسة (</w:t>
      </w:r>
      <w:r w:rsidR="008C4C2C" w:rsidRPr="00AC65ED">
        <w:rPr>
          <w:rFonts w:ascii="Sakkal Majalla" w:hAnsi="Sakkal Majalla" w:cs="Sakkal Majalla"/>
          <w:b/>
          <w:bCs/>
          <w:sz w:val="28"/>
          <w:szCs w:val="28"/>
          <w:rtl/>
          <w:lang w:bidi="ar-EG"/>
        </w:rPr>
        <w:t>بوعزة ـ عوماري ،</w:t>
      </w:r>
      <w:r w:rsidRPr="00AC65ED">
        <w:rPr>
          <w:rFonts w:ascii="Sakkal Majalla" w:hAnsi="Sakkal Majalla" w:cs="Sakkal Majalla"/>
          <w:b/>
          <w:bCs/>
          <w:sz w:val="28"/>
          <w:szCs w:val="28"/>
          <w:rtl/>
          <w:lang w:bidi="ar-EG"/>
        </w:rPr>
        <w:t>20</w:t>
      </w:r>
      <w:r w:rsidR="008C4C2C" w:rsidRPr="00AC65ED">
        <w:rPr>
          <w:rFonts w:ascii="Sakkal Majalla" w:hAnsi="Sakkal Majalla" w:cs="Sakkal Majalla"/>
          <w:b/>
          <w:bCs/>
          <w:sz w:val="28"/>
          <w:szCs w:val="28"/>
          <w:rtl/>
          <w:lang w:bidi="ar-EG"/>
        </w:rPr>
        <w:t>18</w:t>
      </w:r>
      <w:r w:rsidRPr="00AC65ED">
        <w:rPr>
          <w:rFonts w:ascii="Sakkal Majalla" w:hAnsi="Sakkal Majalla" w:cs="Sakkal Majalla"/>
          <w:b/>
          <w:bCs/>
          <w:sz w:val="28"/>
          <w:szCs w:val="28"/>
          <w:rtl/>
          <w:lang w:bidi="ar-EG"/>
        </w:rPr>
        <w:t>)، بعنوان:</w:t>
      </w:r>
    </w:p>
    <w:p w14:paraId="34FDE898" w14:textId="07F8B075" w:rsidR="008C4C2C" w:rsidRPr="00AC65ED" w:rsidRDefault="00BC6727" w:rsidP="00AC65ED">
      <w:pPr>
        <w:pStyle w:val="ListParagraph"/>
        <w:spacing w:line="360" w:lineRule="auto"/>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w:t>
      </w:r>
      <w:r w:rsidR="008C4C2C" w:rsidRPr="00AC65ED">
        <w:rPr>
          <w:rFonts w:ascii="Sakkal Majalla" w:hAnsi="Sakkal Majalla" w:cs="Sakkal Majalla"/>
          <w:b/>
          <w:bCs/>
          <w:sz w:val="28"/>
          <w:szCs w:val="28"/>
          <w:rtl/>
          <w:lang w:bidi="ar-EG"/>
        </w:rPr>
        <w:t>دور حلقات الجودة في تنمية القدرات الإبداعية لحل مشكلات المنظمات : دراسة ميدانية بمؤسسة تمسلقلوت لصناعة الأنابيب بولاية أدرار</w:t>
      </w:r>
      <w:r w:rsidR="00A265BA" w:rsidRPr="00AC65ED">
        <w:rPr>
          <w:rFonts w:ascii="Sakkal Majalla" w:hAnsi="Sakkal Majalla" w:cs="Sakkal Majalla"/>
          <w:b/>
          <w:bCs/>
          <w:sz w:val="28"/>
          <w:szCs w:val="28"/>
          <w:rtl/>
          <w:lang w:bidi="ar-EG"/>
        </w:rPr>
        <w:t>”</w:t>
      </w:r>
    </w:p>
    <w:p w14:paraId="699DA9B4" w14:textId="75865885" w:rsidR="008C4C2C" w:rsidRPr="00AC65ED" w:rsidRDefault="008C4C2C" w:rsidP="00AC65ED">
      <w:pPr>
        <w:pStyle w:val="ListParagraph"/>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تهدف  هذه الدراسة إلى بيان دور حلقات الجودة في تنمية القدرات الإبداعية لحل مشكلات مؤسسة تمسلقوت لصناعة الأنابيب ولاية أدرار، وهذا من خلال تقديم معارف نظرية الحلقات الجودة والتفكير الإبداعي، وبيان العلاقة بين الحلقات الجودة وتنمية القدرات الإبداعية لحل مشكلات المنظمات، كما تم تحليل دور حلقات الجودة في تنمية القدرات الإبداعية لحل المشكلات في مؤسسة تمسلقوت الصناعة الأنابيب أنموذجاً، وهذا باختيار عينة مكونة من مدراء المصالح ورؤساء الأقسام والموظفين والعاملين المهنيين فيها، حيث تم معالجة المعلومات والبيانات المجمعة باستخدام </w:t>
      </w:r>
      <w:r w:rsidRPr="00AC65ED">
        <w:rPr>
          <w:rFonts w:ascii="Sakkal Majalla" w:hAnsi="Sakkal Majalla" w:cs="Sakkal Majalla"/>
          <w:sz w:val="28"/>
          <w:szCs w:val="28"/>
          <w:lang w:bidi="ar-EG"/>
        </w:rPr>
        <w:t>SPSS23</w:t>
      </w:r>
      <w:r w:rsidRPr="00AC65ED">
        <w:rPr>
          <w:rFonts w:ascii="Sakkal Majalla" w:hAnsi="Sakkal Majalla" w:cs="Sakkal Majalla"/>
          <w:sz w:val="28"/>
          <w:szCs w:val="28"/>
          <w:rtl/>
          <w:lang w:bidi="ar-EG"/>
        </w:rPr>
        <w:t xml:space="preserve">  وقد توصلت الدراسة إلي عدة نتائج أبرزها أن حلقات الجودة تهدف إلى تحسين جودة وأداء وإبداعات المؤسسة كما أن للتفكير الإبداعي أثراً إيجابياً على تنمية قدرات العاملين في إنتاج طرق ومناهج جديدة </w:t>
      </w:r>
      <w:r w:rsidRPr="00AC65ED">
        <w:rPr>
          <w:rFonts w:ascii="Sakkal Majalla" w:hAnsi="Sakkal Majalla" w:cs="Sakkal Majalla"/>
          <w:sz w:val="28"/>
          <w:szCs w:val="28"/>
          <w:rtl/>
          <w:lang w:bidi="ar-EG"/>
        </w:rPr>
        <w:lastRenderedPageBreak/>
        <w:t>الحل المشكلات التي قد تواجه المؤسسة، حيث يعتبر العصف الذهني من أهم أساليب حلقات الجودة التي تساهم بشكل أكبر في تنمية القدرات الإبداعية لحل مشكلات المنظمات.</w:t>
      </w:r>
    </w:p>
    <w:p w14:paraId="06E413F3" w14:textId="20311CBD" w:rsidR="00865520" w:rsidRPr="00AC65ED" w:rsidRDefault="00865520" w:rsidP="00AC65ED">
      <w:pPr>
        <w:spacing w:line="360" w:lineRule="auto"/>
        <w:jc w:val="both"/>
        <w:rPr>
          <w:rFonts w:ascii="Sakkal Majalla" w:hAnsi="Sakkal Majalla" w:cs="Sakkal Majalla"/>
          <w:b/>
          <w:bCs/>
          <w:sz w:val="28"/>
          <w:szCs w:val="28"/>
          <w:u w:val="single"/>
          <w:rtl/>
          <w:lang w:bidi="ar-EG"/>
        </w:rPr>
      </w:pPr>
      <w:r w:rsidRPr="00AC65ED">
        <w:rPr>
          <w:rFonts w:ascii="Sakkal Majalla" w:hAnsi="Sakkal Majalla" w:cs="Sakkal Majalla"/>
          <w:b/>
          <w:bCs/>
          <w:sz w:val="28"/>
          <w:szCs w:val="28"/>
          <w:u w:val="single"/>
          <w:rtl/>
          <w:lang w:bidi="ar-EG"/>
        </w:rPr>
        <w:t>ثانياً: الدراسات الأجنبية :</w:t>
      </w:r>
    </w:p>
    <w:p w14:paraId="7F3196B0" w14:textId="62CC60CC" w:rsidR="00865520" w:rsidRPr="00AC65ED" w:rsidRDefault="008C1153" w:rsidP="00AC65ED">
      <w:pPr>
        <w:pStyle w:val="ListParagraph"/>
        <w:numPr>
          <w:ilvl w:val="0"/>
          <w:numId w:val="1"/>
        </w:numPr>
        <w:spacing w:line="360" w:lineRule="auto"/>
        <w:jc w:val="both"/>
        <w:rPr>
          <w:rFonts w:ascii="Sakkal Majalla" w:hAnsi="Sakkal Majalla" w:cs="Sakkal Majalla"/>
          <w:b/>
          <w:bCs/>
          <w:sz w:val="28"/>
          <w:szCs w:val="28"/>
          <w:lang w:bidi="ar-EG"/>
        </w:rPr>
      </w:pPr>
      <w:r w:rsidRPr="00AC65ED">
        <w:rPr>
          <w:rFonts w:ascii="Sakkal Majalla" w:hAnsi="Sakkal Majalla" w:cs="Sakkal Majalla"/>
          <w:b/>
          <w:bCs/>
          <w:sz w:val="28"/>
          <w:szCs w:val="28"/>
          <w:rtl/>
          <w:lang w:bidi="ar-EG"/>
        </w:rPr>
        <w:t>دراسة(</w:t>
      </w:r>
      <w:r w:rsidRPr="00AC65ED">
        <w:rPr>
          <w:rFonts w:ascii="Sakkal Majalla" w:hAnsi="Sakkal Majalla" w:cs="Sakkal Majalla"/>
          <w:b/>
          <w:bCs/>
          <w:sz w:val="28"/>
          <w:szCs w:val="28"/>
          <w:lang w:bidi="ar-EG"/>
        </w:rPr>
        <w:t>SHEKALI</w:t>
      </w:r>
      <w:r w:rsidRPr="00AC65ED">
        <w:rPr>
          <w:rFonts w:ascii="Sakkal Majalla" w:hAnsi="Sakkal Majalla" w:cs="Sakkal Majalla"/>
          <w:b/>
          <w:bCs/>
          <w:sz w:val="28"/>
          <w:szCs w:val="28"/>
          <w:rtl/>
          <w:lang w:bidi="ar-EG"/>
        </w:rPr>
        <w:t xml:space="preserve"> </w:t>
      </w:r>
      <w:r w:rsidRPr="00AC65ED">
        <w:rPr>
          <w:rFonts w:ascii="Sakkal Majalla" w:hAnsi="Sakkal Majalla" w:cs="Sakkal Majalla"/>
          <w:b/>
          <w:bCs/>
          <w:sz w:val="28"/>
          <w:szCs w:val="28"/>
          <w:lang w:bidi="ar-EG"/>
        </w:rPr>
        <w:t>(2020,</w:t>
      </w:r>
      <w:r w:rsidRPr="00AC65ED">
        <w:rPr>
          <w:rFonts w:ascii="Sakkal Majalla" w:hAnsi="Sakkal Majalla" w:cs="Sakkal Majalla"/>
          <w:b/>
          <w:bCs/>
          <w:sz w:val="28"/>
          <w:szCs w:val="28"/>
          <w:rtl/>
          <w:lang w:bidi="ar-EG"/>
        </w:rPr>
        <w:t>، بعنوان :</w:t>
      </w:r>
    </w:p>
    <w:p w14:paraId="039D5F05" w14:textId="28180C79" w:rsidR="008C1153" w:rsidRPr="00AC65ED" w:rsidRDefault="008C1153" w:rsidP="00AC65ED">
      <w:pPr>
        <w:pStyle w:val="ListParagraph"/>
        <w:spacing w:line="360" w:lineRule="auto"/>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 توجيه القدرات الإبداعية للمرأة وتحفيزها على إنشاء مشاريع صغيرة واقعية"</w:t>
      </w:r>
    </w:p>
    <w:p w14:paraId="08FB3525" w14:textId="283274C1" w:rsidR="002D355B" w:rsidRPr="00AC65ED" w:rsidRDefault="008C1153" w:rsidP="00AC65ED">
      <w:pPr>
        <w:pStyle w:val="ListParagraph"/>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الهدف من هذه الدراسة هو استكشاف الإبداع لدى الأطفال الإسبان خلال سنواتهم الأولى واستكشاف الاختلافات فيما يتعلق بالجنس والعمر. ذلك تم الاعتماد على عينة مكونة من 285 طفلاً تتراوح أعمارهم بين خمس وسبع سنوات. لقياس قدراتهم الإبداعية استخدمنا اختبار تورانس للتفكير الإبداعي (</w:t>
      </w:r>
      <w:r w:rsidRPr="00AC65ED">
        <w:rPr>
          <w:rFonts w:ascii="Sakkal Majalla" w:hAnsi="Sakkal Majalla" w:cs="Sakkal Majalla"/>
          <w:sz w:val="28"/>
          <w:szCs w:val="28"/>
          <w:lang w:bidi="ar-EG"/>
        </w:rPr>
        <w:t>TTCT</w:t>
      </w:r>
      <w:r w:rsidRPr="00AC65ED">
        <w:rPr>
          <w:rFonts w:ascii="Sakkal Majalla" w:hAnsi="Sakkal Majalla" w:cs="Sakkal Majalla"/>
          <w:sz w:val="28"/>
          <w:szCs w:val="28"/>
          <w:rtl/>
          <w:lang w:bidi="ar-EG"/>
        </w:rPr>
        <w:t>). وقد تم الاعتماد اختبار التعبير المجسم الموجه لتقييم مستوى الخيال في إنتاج الصور. ويتكون من ثلاثة اختبارات فرعية: صنع صورة؛ الانتهاء من الصورة؛ وعمل أنماط مختلفة باستخدام الخطوط المتوازية. القدرات التي يتم تقييمها من خلال هذا الاختبار هي: الأصالة، والتي تتمثل في النظر في إجابات مبتكرة، ليست مألوفة أو غير مناسبة؛ التفصيل، وهو يشير إلى مقدار التفاصيل التي يضيفها الطفل إلى الصورة بهدف إثرائها؛ المرونة، وتنوع الفئات في الإجابات؛ والطلاقة أو عدد الصور مع العناوين وقد توصلت الدراسة إلى عدة نتائج أ برزها وجود اختلافات تتعلق بالجنس والعمر.</w:t>
      </w:r>
    </w:p>
    <w:p w14:paraId="0155566C" w14:textId="62473EB3" w:rsidR="00865520" w:rsidRPr="00AC65ED" w:rsidRDefault="00865520" w:rsidP="00AC65ED">
      <w:pPr>
        <w:spacing w:after="160" w:line="360" w:lineRule="auto"/>
        <w:contextualSpacing/>
        <w:jc w:val="both"/>
        <w:rPr>
          <w:rFonts w:ascii="Sakkal Majalla" w:eastAsia="Calibri" w:hAnsi="Sakkal Majalla" w:cs="Sakkal Majalla"/>
          <w:b/>
          <w:bCs/>
          <w:kern w:val="0"/>
          <w:sz w:val="28"/>
          <w:szCs w:val="28"/>
          <w:u w:val="single"/>
          <w:rtl/>
          <w:lang w:bidi="ar-EG"/>
          <w14:ligatures w14:val="none"/>
        </w:rPr>
      </w:pPr>
      <w:r w:rsidRPr="00AC65ED">
        <w:rPr>
          <w:rFonts w:ascii="Sakkal Majalla" w:hAnsi="Sakkal Majalla" w:cs="Sakkal Majalla"/>
          <w:b/>
          <w:bCs/>
          <w:sz w:val="28"/>
          <w:szCs w:val="28"/>
          <w:u w:val="single"/>
          <w:rtl/>
        </w:rPr>
        <w:t xml:space="preserve">المحور الثاني : الدراسات السابقة المرتبطة بتطوير أداء المشاريع </w:t>
      </w:r>
    </w:p>
    <w:p w14:paraId="402DDB17" w14:textId="6B028BC0" w:rsidR="006E1991" w:rsidRPr="00AC65ED" w:rsidRDefault="00865520" w:rsidP="00AC65ED">
      <w:pPr>
        <w:spacing w:line="360" w:lineRule="auto"/>
        <w:jc w:val="both"/>
        <w:rPr>
          <w:rFonts w:ascii="Sakkal Majalla" w:hAnsi="Sakkal Majalla" w:cs="Sakkal Majalla"/>
          <w:b/>
          <w:bCs/>
          <w:sz w:val="28"/>
          <w:szCs w:val="28"/>
          <w:u w:val="single"/>
          <w:lang w:bidi="ar-EG"/>
        </w:rPr>
      </w:pPr>
      <w:r w:rsidRPr="00AC65ED">
        <w:rPr>
          <w:rFonts w:ascii="Sakkal Majalla" w:hAnsi="Sakkal Majalla" w:cs="Sakkal Majalla"/>
          <w:b/>
          <w:bCs/>
          <w:sz w:val="28"/>
          <w:szCs w:val="28"/>
          <w:u w:val="single"/>
          <w:rtl/>
          <w:lang w:bidi="ar-EG"/>
        </w:rPr>
        <w:t>أولاً: الدراسات العربية:</w:t>
      </w:r>
    </w:p>
    <w:p w14:paraId="234F2A0B" w14:textId="09D85503" w:rsidR="004B3488" w:rsidRPr="00AC65ED" w:rsidRDefault="004B3488" w:rsidP="00AC65ED">
      <w:pPr>
        <w:pStyle w:val="ListParagraph"/>
        <w:numPr>
          <w:ilvl w:val="0"/>
          <w:numId w:val="1"/>
        </w:numPr>
        <w:spacing w:line="360" w:lineRule="auto"/>
        <w:jc w:val="both"/>
        <w:rPr>
          <w:rFonts w:ascii="Sakkal Majalla" w:hAnsi="Sakkal Majalla" w:cs="Sakkal Majalla"/>
          <w:b/>
          <w:bCs/>
          <w:sz w:val="28"/>
          <w:szCs w:val="28"/>
          <w:lang w:bidi="ar-EG"/>
        </w:rPr>
      </w:pPr>
      <w:r w:rsidRPr="00AC65ED">
        <w:rPr>
          <w:rFonts w:ascii="Sakkal Majalla" w:hAnsi="Sakkal Majalla" w:cs="Sakkal Majalla"/>
          <w:b/>
          <w:bCs/>
          <w:sz w:val="28"/>
          <w:szCs w:val="28"/>
          <w:rtl/>
          <w:lang w:bidi="ar-EG"/>
        </w:rPr>
        <w:t xml:space="preserve">دراسة ( نذير ، 2023) ، بعنوان : </w:t>
      </w:r>
    </w:p>
    <w:p w14:paraId="3FFAEDE8" w14:textId="3E5F5B9C" w:rsidR="004B3488" w:rsidRPr="00AC65ED" w:rsidRDefault="004B3488" w:rsidP="00AC65ED">
      <w:pPr>
        <w:pStyle w:val="ListParagraph"/>
        <w:spacing w:line="360" w:lineRule="auto"/>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 xml:space="preserve">" أثر تطبيق أساليب القيادة الموقفية على تحسين أداء المشاريع : دراسة تطبيقية على المشاريع الناشئة بمدينة الرياض " </w:t>
      </w:r>
    </w:p>
    <w:p w14:paraId="1C1B3674" w14:textId="6721398B" w:rsidR="004B3488" w:rsidRPr="00AC65ED" w:rsidRDefault="004B3488" w:rsidP="00AC65ED">
      <w:pPr>
        <w:pStyle w:val="ListParagraph"/>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 xml:space="preserve">هدفت هذه الدراسة إلى 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 ، و لتحقيق هذه الدراسة، تم تطبيقها على المشاريع الناشئة بمدينة الرياض ، وكان مجتمع هذه الدراسة هم الإدارات العليا والإدارات التشغيلية ، و بلغ حجم عينة هذه الدراسة (300) مدير مشروع . وتم استخدام الاستبيان كأداة رئيسية لجمع البيانات. بعد التأكد </w:t>
      </w:r>
      <w:r w:rsidRPr="00AC65ED">
        <w:rPr>
          <w:rFonts w:ascii="Sakkal Majalla" w:hAnsi="Sakkal Majalla" w:cs="Sakkal Majalla"/>
          <w:sz w:val="28"/>
          <w:szCs w:val="28"/>
          <w:rtl/>
          <w:lang w:bidi="ar-EG"/>
        </w:rPr>
        <w:lastRenderedPageBreak/>
        <w:t>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 توصلت نتائج الدراسة إلى وجود تأثير طردي ذي دلالة إحصائية لمستوي تطبيق التوجيه كأحد أساليب القيادة الموقفية على أداء المشروعات الناشئة في مجال الإنشاءات بمدينة الرياض ، و وجود علاقة طردية بين تطبيق التوجيه كأحد أساليب القيادة الموقفية وأداء المشروعات الناشئة في مجال الإنشاءات بمدينة الرياض ، ووجود تأثير طردي ذي دلالة إحصائية لمستوي تطبيق التدريب كأحد أساليب القيادة الموقفية على أداء المشروعات الناشئة في مجال الانشاءات بمدينة الرياض ، ووجود تأثير طردي ذي دلالة إحصائية لمستوي تطبيق الدعم كأحد أساليب القيادة الموقفية على أداء المشروعات الناشئة في مجال الانشاءات بمدينة الرياض ، ووجود تأثير طردي ذي دلالة إحصائية لمستوي تطبيق التفويض كأحد أساليب القيادة الموقفية على أداء المشروعات الناشئة .</w:t>
      </w:r>
    </w:p>
    <w:p w14:paraId="5DF84D6A" w14:textId="73EE9821" w:rsidR="00865520" w:rsidRPr="00AC65ED" w:rsidRDefault="00424E0A" w:rsidP="00AC65ED">
      <w:pPr>
        <w:pStyle w:val="ListParagraph"/>
        <w:numPr>
          <w:ilvl w:val="0"/>
          <w:numId w:val="1"/>
        </w:numPr>
        <w:spacing w:line="360" w:lineRule="auto"/>
        <w:jc w:val="both"/>
        <w:rPr>
          <w:rFonts w:ascii="Sakkal Majalla" w:hAnsi="Sakkal Majalla" w:cs="Sakkal Majalla"/>
          <w:sz w:val="28"/>
          <w:szCs w:val="28"/>
          <w:lang w:bidi="ar-EG"/>
        </w:rPr>
      </w:pPr>
      <w:r w:rsidRPr="00AC65ED">
        <w:rPr>
          <w:rFonts w:ascii="Sakkal Majalla" w:hAnsi="Sakkal Majalla" w:cs="Sakkal Majalla"/>
          <w:b/>
          <w:bCs/>
          <w:sz w:val="28"/>
          <w:szCs w:val="28"/>
          <w:rtl/>
          <w:lang w:bidi="ar-EG"/>
        </w:rPr>
        <w:t xml:space="preserve">دراسة (سالم وآخرون، 2021)، بعنوان: </w:t>
      </w:r>
    </w:p>
    <w:p w14:paraId="66060466" w14:textId="06210500" w:rsidR="005F0256" w:rsidRPr="00AC65ED" w:rsidRDefault="00424E0A" w:rsidP="00AC65ED">
      <w:pPr>
        <w:pStyle w:val="ListParagraph"/>
        <w:spacing w:line="360" w:lineRule="auto"/>
        <w:jc w:val="center"/>
        <w:rPr>
          <w:rFonts w:ascii="Sakkal Majalla" w:hAnsi="Sakkal Majalla" w:cs="Sakkal Majalla"/>
          <w:sz w:val="28"/>
          <w:szCs w:val="28"/>
          <w:lang w:bidi="ar-EG"/>
        </w:rPr>
      </w:pPr>
      <w:r w:rsidRPr="00AC65ED">
        <w:rPr>
          <w:rFonts w:ascii="Sakkal Majalla" w:hAnsi="Sakkal Majalla" w:cs="Sakkal Majalla"/>
          <w:b/>
          <w:bCs/>
          <w:sz w:val="28"/>
          <w:szCs w:val="28"/>
          <w:rtl/>
          <w:lang w:bidi="ar-EG"/>
        </w:rPr>
        <w:t xml:space="preserve">" أثر برامج التدريب على الأداء الوظيفي (دراسة حالة الشركة الجزائرية للتأمينات </w:t>
      </w:r>
      <w:r w:rsidRPr="00AC65ED">
        <w:rPr>
          <w:rFonts w:ascii="Sakkal Majalla" w:hAnsi="Sakkal Majalla" w:cs="Sakkal Majalla"/>
          <w:b/>
          <w:bCs/>
          <w:sz w:val="28"/>
          <w:szCs w:val="28"/>
          <w:lang w:bidi="ar-EG"/>
        </w:rPr>
        <w:t>CAAT</w:t>
      </w:r>
      <w:r w:rsidRPr="00AC65ED">
        <w:rPr>
          <w:rFonts w:ascii="Sakkal Majalla" w:hAnsi="Sakkal Majalla" w:cs="Sakkal Majalla"/>
          <w:b/>
          <w:bCs/>
          <w:sz w:val="28"/>
          <w:szCs w:val="28"/>
          <w:rtl/>
          <w:lang w:bidi="ar-EG"/>
        </w:rPr>
        <w:t xml:space="preserve"> بولاية عنابة</w:t>
      </w:r>
      <w:r w:rsidR="00FF44C1" w:rsidRPr="00AC65ED">
        <w:rPr>
          <w:rFonts w:ascii="Sakkal Majalla" w:hAnsi="Sakkal Majalla" w:cs="Sakkal Majalla"/>
          <w:b/>
          <w:bCs/>
          <w:sz w:val="28"/>
          <w:szCs w:val="28"/>
          <w:rtl/>
          <w:lang w:bidi="ar-EG"/>
        </w:rPr>
        <w:t>”</w:t>
      </w:r>
    </w:p>
    <w:p w14:paraId="7599CD96" w14:textId="40B600D9" w:rsidR="00424E0A" w:rsidRPr="00AC65ED" w:rsidRDefault="00424E0A" w:rsidP="00AC65ED">
      <w:pPr>
        <w:pStyle w:val="ListParagraph"/>
        <w:spacing w:line="360" w:lineRule="auto"/>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هدفت الدراسة إلى التعرف على مدى تأثير برامج التدريب على أداء الموظفين، وذلك باعتباره أحد الوظائف الأساسية في إدارة الموارد البشرية، كونه يسعى لتحقيق فعالية تنظيمية وهدف اجتماعي فردي يتمثل في تطوير نشاطات وأفعال وسلوكيات الموظفين</w:t>
      </w:r>
      <w:r w:rsidR="00D1032A" w:rsidRPr="00AC65ED">
        <w:rPr>
          <w:rFonts w:ascii="Sakkal Majalla" w:hAnsi="Sakkal Majalla" w:cs="Sakkal Majalla"/>
          <w:sz w:val="28"/>
          <w:szCs w:val="28"/>
          <w:rtl/>
          <w:lang w:bidi="ar-EG"/>
        </w:rPr>
        <w:t xml:space="preserve">، </w:t>
      </w:r>
      <w:r w:rsidRPr="00AC65ED">
        <w:rPr>
          <w:rFonts w:ascii="Sakkal Majalla" w:hAnsi="Sakkal Majalla" w:cs="Sakkal Majalla"/>
          <w:sz w:val="28"/>
          <w:szCs w:val="28"/>
          <w:rtl/>
          <w:lang w:bidi="ar-EG"/>
        </w:rPr>
        <w:t xml:space="preserve">وبهدف تحقيق ذلك، صممت </w:t>
      </w:r>
      <w:r w:rsidR="00D1032A" w:rsidRPr="00AC65ED">
        <w:rPr>
          <w:rFonts w:ascii="Sakkal Majalla" w:hAnsi="Sakkal Majalla" w:cs="Sakkal Majalla"/>
          <w:sz w:val="28"/>
          <w:szCs w:val="28"/>
          <w:rtl/>
          <w:lang w:bidi="ar-EG"/>
        </w:rPr>
        <w:t>استبانة</w:t>
      </w:r>
      <w:r w:rsidRPr="00AC65ED">
        <w:rPr>
          <w:rFonts w:ascii="Sakkal Majalla" w:hAnsi="Sakkal Majalla" w:cs="Sakkal Majalla"/>
          <w:sz w:val="28"/>
          <w:szCs w:val="28"/>
          <w:rtl/>
          <w:lang w:bidi="ar-EG"/>
        </w:rPr>
        <w:t xml:space="preserve"> مكونة من ثلاث محاور وزعت على عينة شملت كافة الموظفين من إطارات عليا وأعوان تحكم وتنفيذ في الشركة الجزائرية للتأمينات </w:t>
      </w:r>
      <w:r w:rsidRPr="00AC65ED">
        <w:rPr>
          <w:rFonts w:ascii="Sakkal Majalla" w:hAnsi="Sakkal Majalla" w:cs="Sakkal Majalla"/>
          <w:sz w:val="28"/>
          <w:szCs w:val="28"/>
          <w:lang w:bidi="ar-EG"/>
        </w:rPr>
        <w:t>CAAT</w:t>
      </w:r>
      <w:r w:rsidRPr="00AC65ED">
        <w:rPr>
          <w:rFonts w:ascii="Sakkal Majalla" w:hAnsi="Sakkal Majalla" w:cs="Sakkal Majalla"/>
          <w:sz w:val="28"/>
          <w:szCs w:val="28"/>
          <w:rtl/>
          <w:lang w:bidi="ar-EG"/>
        </w:rPr>
        <w:t>، وقد توصلت الدراسة إلى وجود علاقة تأثير بين برامج التدريب وأداء الموظفين، أي أن التحضير الجيد للبرامج التدريبية من شأنه أن يرفع من مستويات الأداء الوظيفي</w:t>
      </w:r>
      <w:r w:rsidR="00D1032A" w:rsidRPr="00AC65ED">
        <w:rPr>
          <w:rFonts w:ascii="Sakkal Majalla" w:hAnsi="Sakkal Majalla" w:cs="Sakkal Majalla"/>
          <w:sz w:val="28"/>
          <w:szCs w:val="28"/>
          <w:rtl/>
          <w:lang w:bidi="ar-EG"/>
        </w:rPr>
        <w:t>.</w:t>
      </w:r>
      <w:r w:rsidR="00195832" w:rsidRPr="00AC65ED">
        <w:rPr>
          <w:rFonts w:ascii="Sakkal Majalla" w:hAnsi="Sakkal Majalla" w:cs="Sakkal Majalla"/>
          <w:sz w:val="28"/>
          <w:szCs w:val="28"/>
          <w:rtl/>
          <w:lang w:bidi="ar-EG"/>
        </w:rPr>
        <w:t xml:space="preserve"> </w:t>
      </w:r>
    </w:p>
    <w:p w14:paraId="0BC1F9EF" w14:textId="77777777" w:rsidR="00865520" w:rsidRPr="00AC65ED" w:rsidRDefault="00633CE9" w:rsidP="00AC65ED">
      <w:pPr>
        <w:pStyle w:val="ListParagraph"/>
        <w:numPr>
          <w:ilvl w:val="0"/>
          <w:numId w:val="1"/>
        </w:numPr>
        <w:spacing w:line="360" w:lineRule="auto"/>
        <w:jc w:val="both"/>
        <w:rPr>
          <w:rFonts w:ascii="Sakkal Majalla" w:hAnsi="Sakkal Majalla" w:cs="Sakkal Majalla"/>
          <w:sz w:val="28"/>
          <w:szCs w:val="28"/>
          <w:lang w:bidi="ar-EG"/>
        </w:rPr>
      </w:pPr>
      <w:r w:rsidRPr="00AC65ED">
        <w:rPr>
          <w:rFonts w:ascii="Sakkal Majalla" w:hAnsi="Sakkal Majalla" w:cs="Sakkal Majalla"/>
          <w:b/>
          <w:bCs/>
          <w:sz w:val="28"/>
          <w:szCs w:val="28"/>
          <w:rtl/>
          <w:lang w:bidi="ar-EG"/>
        </w:rPr>
        <w:t>دراسة (</w:t>
      </w:r>
      <w:bookmarkStart w:id="0" w:name="_Hlk159845210"/>
      <w:r w:rsidRPr="00AC65ED">
        <w:rPr>
          <w:rFonts w:ascii="Sakkal Majalla" w:hAnsi="Sakkal Majalla" w:cs="Sakkal Majalla"/>
          <w:b/>
          <w:bCs/>
          <w:sz w:val="28"/>
          <w:szCs w:val="28"/>
          <w:rtl/>
          <w:lang w:bidi="ar-EG"/>
        </w:rPr>
        <w:t xml:space="preserve">خزام، 2020)، بعنوان: </w:t>
      </w:r>
    </w:p>
    <w:p w14:paraId="064F522B" w14:textId="0CE1947F" w:rsidR="00633CE9" w:rsidRPr="00AC65ED" w:rsidRDefault="00633CE9" w:rsidP="00AC65ED">
      <w:pPr>
        <w:pStyle w:val="ListParagraph"/>
        <w:spacing w:line="360" w:lineRule="auto"/>
        <w:jc w:val="center"/>
        <w:rPr>
          <w:rFonts w:ascii="Sakkal Majalla" w:hAnsi="Sakkal Majalla" w:cs="Sakkal Majalla"/>
          <w:sz w:val="28"/>
          <w:szCs w:val="28"/>
          <w:rtl/>
          <w:lang w:bidi="ar-EG"/>
        </w:rPr>
      </w:pPr>
      <w:r w:rsidRPr="00AC65ED">
        <w:rPr>
          <w:rFonts w:ascii="Sakkal Majalla" w:hAnsi="Sakkal Majalla" w:cs="Sakkal Majalla"/>
          <w:b/>
          <w:bCs/>
          <w:sz w:val="28"/>
          <w:szCs w:val="28"/>
          <w:rtl/>
          <w:lang w:bidi="ar-EG"/>
        </w:rPr>
        <w:t>" أثر التدريب في أداء العا</w:t>
      </w:r>
      <w:r w:rsidR="00D33843" w:rsidRPr="00AC65ED">
        <w:rPr>
          <w:rFonts w:ascii="Sakkal Majalla" w:hAnsi="Sakkal Majalla" w:cs="Sakkal Majalla"/>
          <w:b/>
          <w:bCs/>
          <w:sz w:val="28"/>
          <w:szCs w:val="28"/>
          <w:rtl/>
          <w:lang w:bidi="ar-EG"/>
        </w:rPr>
        <w:t xml:space="preserve">ملين </w:t>
      </w:r>
      <w:r w:rsidR="00732379" w:rsidRPr="00AC65ED">
        <w:rPr>
          <w:rFonts w:ascii="Sakkal Majalla" w:hAnsi="Sakkal Majalla" w:cs="Sakkal Majalla"/>
          <w:b/>
          <w:bCs/>
          <w:sz w:val="28"/>
          <w:szCs w:val="28"/>
          <w:rtl/>
          <w:lang w:bidi="ar-EG"/>
        </w:rPr>
        <w:t>(دراسة</w:t>
      </w:r>
      <w:r w:rsidR="00D33843" w:rsidRPr="00AC65ED">
        <w:rPr>
          <w:rFonts w:ascii="Sakkal Majalla" w:hAnsi="Sakkal Majalla" w:cs="Sakkal Majalla"/>
          <w:b/>
          <w:bCs/>
          <w:sz w:val="28"/>
          <w:szCs w:val="28"/>
          <w:rtl/>
          <w:lang w:bidi="ar-EG"/>
        </w:rPr>
        <w:t xml:space="preserve"> حالة قسم الدعاية الطبية في شركة يونيفارما للصناعات الدوائية</w:t>
      </w:r>
      <w:bookmarkEnd w:id="0"/>
      <w:r w:rsidR="004F65DB" w:rsidRPr="00AC65ED">
        <w:rPr>
          <w:rFonts w:ascii="Sakkal Majalla" w:hAnsi="Sakkal Majalla" w:cs="Sakkal Majalla"/>
          <w:b/>
          <w:bCs/>
          <w:sz w:val="28"/>
          <w:szCs w:val="28"/>
          <w:rtl/>
          <w:lang w:bidi="ar-EG"/>
        </w:rPr>
        <w:t>”</w:t>
      </w:r>
      <w:r w:rsidR="00BA48BA" w:rsidRPr="00AC65ED">
        <w:rPr>
          <w:rFonts w:ascii="Sakkal Majalla" w:hAnsi="Sakkal Majalla" w:cs="Sakkal Majalla"/>
          <w:b/>
          <w:bCs/>
          <w:sz w:val="28"/>
          <w:szCs w:val="28"/>
          <w:rtl/>
          <w:lang w:bidi="ar-EG"/>
        </w:rPr>
        <w:t xml:space="preserve"> </w:t>
      </w:r>
    </w:p>
    <w:p w14:paraId="17FD1624" w14:textId="51142E6D" w:rsidR="00A43366" w:rsidRPr="008808F4" w:rsidRDefault="00CA026B" w:rsidP="008808F4">
      <w:pPr>
        <w:pStyle w:val="ListParagraph"/>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هدفت الدراسة</w:t>
      </w:r>
      <w:r w:rsidR="00633CE9" w:rsidRPr="00AC65ED">
        <w:rPr>
          <w:rFonts w:ascii="Sakkal Majalla" w:hAnsi="Sakkal Majalla" w:cs="Sakkal Majalla"/>
          <w:sz w:val="28"/>
          <w:szCs w:val="28"/>
          <w:rtl/>
          <w:lang w:bidi="ar-EG"/>
        </w:rPr>
        <w:t xml:space="preserve"> إلى وصف واقع التدريب وواقع أداء مندوبي الدعاية الطبية بشركة يونيفارما، والتعرف على </w:t>
      </w:r>
      <w:r w:rsidRPr="00AC65ED">
        <w:rPr>
          <w:rFonts w:ascii="Sakkal Majalla" w:hAnsi="Sakkal Majalla" w:cs="Sakkal Majalla"/>
          <w:sz w:val="28"/>
          <w:szCs w:val="28"/>
          <w:rtl/>
          <w:lang w:bidi="ar-EG"/>
        </w:rPr>
        <w:t>أثر</w:t>
      </w:r>
      <w:r w:rsidR="00633CE9" w:rsidRPr="00AC65ED">
        <w:rPr>
          <w:rFonts w:ascii="Sakkal Majalla" w:hAnsi="Sakkal Majalla" w:cs="Sakkal Majalla"/>
          <w:sz w:val="28"/>
          <w:szCs w:val="28"/>
          <w:rtl/>
          <w:lang w:bidi="ar-EG"/>
        </w:rPr>
        <w:t xml:space="preserve"> التدريب بأبعاده </w:t>
      </w:r>
      <w:r w:rsidRPr="00AC65ED">
        <w:rPr>
          <w:rFonts w:ascii="Sakkal Majalla" w:hAnsi="Sakkal Majalla" w:cs="Sakkal Majalla"/>
          <w:sz w:val="28"/>
          <w:szCs w:val="28"/>
          <w:rtl/>
          <w:lang w:bidi="ar-EG"/>
        </w:rPr>
        <w:t>(</w:t>
      </w:r>
      <w:r w:rsidR="00633CE9" w:rsidRPr="00AC65ED">
        <w:rPr>
          <w:rFonts w:ascii="Sakkal Majalla" w:hAnsi="Sakkal Majalla" w:cs="Sakkal Majalla"/>
          <w:sz w:val="28"/>
          <w:szCs w:val="28"/>
          <w:rtl/>
          <w:lang w:bidi="ar-EG"/>
        </w:rPr>
        <w:t xml:space="preserve">الدورات التدريبية على المعلومات العلمية - الدورات التدريبية على مهارات البيع </w:t>
      </w:r>
      <w:r w:rsidRPr="00AC65ED">
        <w:rPr>
          <w:rFonts w:ascii="Sakkal Majalla" w:hAnsi="Sakkal Majalla" w:cs="Sakkal Majalla"/>
          <w:sz w:val="28"/>
          <w:szCs w:val="28"/>
          <w:rtl/>
          <w:lang w:bidi="ar-EG"/>
        </w:rPr>
        <w:t xml:space="preserve">– </w:t>
      </w:r>
      <w:r w:rsidR="00633CE9" w:rsidRPr="00AC65ED">
        <w:rPr>
          <w:rFonts w:ascii="Sakkal Majalla" w:hAnsi="Sakkal Majalla" w:cs="Sakkal Majalla"/>
          <w:sz w:val="28"/>
          <w:szCs w:val="28"/>
          <w:rtl/>
          <w:lang w:bidi="ar-EG"/>
        </w:rPr>
        <w:t>التدريب</w:t>
      </w:r>
      <w:r w:rsidRPr="00AC65ED">
        <w:rPr>
          <w:rFonts w:ascii="Sakkal Majalla" w:hAnsi="Sakkal Majalla" w:cs="Sakkal Majalla"/>
          <w:sz w:val="28"/>
          <w:szCs w:val="28"/>
          <w:rtl/>
          <w:lang w:bidi="ar-EG"/>
        </w:rPr>
        <w:t xml:space="preserve"> أثناء العمل) في أداء</w:t>
      </w:r>
      <w:r w:rsidR="00633CE9" w:rsidRPr="00AC65ED">
        <w:rPr>
          <w:rFonts w:ascii="Sakkal Majalla" w:hAnsi="Sakkal Majalla" w:cs="Sakkal Majalla"/>
          <w:sz w:val="28"/>
          <w:szCs w:val="28"/>
          <w:rtl/>
          <w:lang w:bidi="ar-EG"/>
        </w:rPr>
        <w:t xml:space="preserve"> مندوبي الدعاية الطبية</w:t>
      </w:r>
      <w:r w:rsidRPr="00AC65ED">
        <w:rPr>
          <w:rFonts w:ascii="Sakkal Majalla" w:hAnsi="Sakkal Majalla" w:cs="Sakkal Majalla"/>
          <w:sz w:val="28"/>
          <w:szCs w:val="28"/>
          <w:rtl/>
          <w:lang w:bidi="ar-EG"/>
        </w:rPr>
        <w:t xml:space="preserve"> بشركة يونيفارما، </w:t>
      </w:r>
      <w:r w:rsidR="00633CE9" w:rsidRPr="00AC65ED">
        <w:rPr>
          <w:rFonts w:ascii="Sakkal Majalla" w:hAnsi="Sakkal Majalla" w:cs="Sakkal Majalla"/>
          <w:sz w:val="28"/>
          <w:szCs w:val="28"/>
          <w:rtl/>
          <w:lang w:bidi="ar-EG"/>
        </w:rPr>
        <w:t>والتعرف على أبعاد التدريب الأكثر تأثيراً في أداء</w:t>
      </w:r>
      <w:r w:rsidRPr="00AC65ED">
        <w:rPr>
          <w:rFonts w:ascii="Sakkal Majalla" w:hAnsi="Sakkal Majalla" w:cs="Sakkal Majalla"/>
          <w:sz w:val="28"/>
          <w:szCs w:val="28"/>
          <w:rtl/>
          <w:lang w:bidi="ar-EG"/>
        </w:rPr>
        <w:t xml:space="preserve"> مندوبي </w:t>
      </w:r>
      <w:r w:rsidRPr="00AC65ED">
        <w:rPr>
          <w:rFonts w:ascii="Sakkal Majalla" w:hAnsi="Sakkal Majalla" w:cs="Sakkal Majalla"/>
          <w:sz w:val="28"/>
          <w:szCs w:val="28"/>
          <w:rtl/>
          <w:lang w:bidi="ar-EG"/>
        </w:rPr>
        <w:lastRenderedPageBreak/>
        <w:t>الدعاية الطبية، وبيان مدى اختلاف ابعاد التدريب، وأداء المندوبين باختلاف المتغيرات الديموغرافية</w:t>
      </w:r>
      <w:r w:rsidR="00633CE9" w:rsidRPr="00AC65ED">
        <w:rPr>
          <w:rFonts w:ascii="Sakkal Majalla" w:hAnsi="Sakkal Majalla" w:cs="Sakkal Majalla"/>
          <w:sz w:val="28"/>
          <w:szCs w:val="28"/>
          <w:rtl/>
          <w:lang w:bidi="ar-EG"/>
        </w:rPr>
        <w:t xml:space="preserve"> </w:t>
      </w:r>
      <w:r w:rsidRPr="00AC65ED">
        <w:rPr>
          <w:rFonts w:ascii="Sakkal Majalla" w:hAnsi="Sakkal Majalla" w:cs="Sakkal Majalla"/>
          <w:sz w:val="28"/>
          <w:szCs w:val="28"/>
          <w:rtl/>
          <w:lang w:bidi="ar-EG"/>
        </w:rPr>
        <w:t>(</w:t>
      </w:r>
      <w:r w:rsidR="00633CE9" w:rsidRPr="00AC65ED">
        <w:rPr>
          <w:rFonts w:ascii="Sakkal Majalla" w:hAnsi="Sakkal Majalla" w:cs="Sakkal Majalla"/>
          <w:sz w:val="28"/>
          <w:szCs w:val="28"/>
          <w:rtl/>
          <w:lang w:bidi="ar-EG"/>
        </w:rPr>
        <w:t>الجنس - العمر - سنوات الخبرة)</w:t>
      </w:r>
      <w:r w:rsidRPr="00AC65ED">
        <w:rPr>
          <w:rFonts w:ascii="Sakkal Majalla" w:hAnsi="Sakkal Majalla" w:cs="Sakkal Majalla"/>
          <w:sz w:val="28"/>
          <w:szCs w:val="28"/>
          <w:rtl/>
          <w:lang w:bidi="ar-EG"/>
        </w:rPr>
        <w:t xml:space="preserve">، </w:t>
      </w:r>
      <w:r w:rsidR="00633CE9" w:rsidRPr="00AC65ED">
        <w:rPr>
          <w:rFonts w:ascii="Sakkal Majalla" w:hAnsi="Sakkal Majalla" w:cs="Sakkal Majalla"/>
          <w:sz w:val="28"/>
          <w:szCs w:val="28"/>
          <w:rtl/>
          <w:lang w:bidi="ar-EG"/>
        </w:rPr>
        <w:t>ولتحقيق هذا الهدف ق</w:t>
      </w:r>
      <w:r w:rsidRPr="00AC65ED">
        <w:rPr>
          <w:rFonts w:ascii="Sakkal Majalla" w:hAnsi="Sakkal Majalla" w:cs="Sakkal Majalla"/>
          <w:sz w:val="28"/>
          <w:szCs w:val="28"/>
          <w:rtl/>
          <w:lang w:bidi="ar-EG"/>
        </w:rPr>
        <w:t xml:space="preserve">ام الباحث </w:t>
      </w:r>
      <w:r w:rsidR="00633CE9" w:rsidRPr="00AC65ED">
        <w:rPr>
          <w:rFonts w:ascii="Sakkal Majalla" w:hAnsi="Sakkal Majalla" w:cs="Sakkal Majalla"/>
          <w:sz w:val="28"/>
          <w:szCs w:val="28"/>
          <w:rtl/>
          <w:lang w:bidi="ar-EG"/>
        </w:rPr>
        <w:t>بتوزيع الاستبيان على 109 مندوب طبي في مختلف المحافظات السورية</w:t>
      </w:r>
      <w:r w:rsidR="002C32A9" w:rsidRPr="00AC65ED">
        <w:rPr>
          <w:rFonts w:ascii="Sakkal Majalla" w:hAnsi="Sakkal Majalla" w:cs="Sakkal Majalla"/>
          <w:sz w:val="28"/>
          <w:szCs w:val="28"/>
          <w:rtl/>
          <w:lang w:bidi="ar-EG"/>
        </w:rPr>
        <w:t xml:space="preserve">، </w:t>
      </w:r>
      <w:r w:rsidR="00633CE9" w:rsidRPr="00AC65ED">
        <w:rPr>
          <w:rFonts w:ascii="Sakkal Majalla" w:hAnsi="Sakkal Majalla" w:cs="Sakkal Majalla"/>
          <w:sz w:val="28"/>
          <w:szCs w:val="28"/>
          <w:rtl/>
          <w:lang w:bidi="ar-EG"/>
        </w:rPr>
        <w:t>وتم استرداد 92 إجابة بنسبة استرداد 85%</w:t>
      </w:r>
      <w:r w:rsidR="002C32A9" w:rsidRPr="00AC65ED">
        <w:rPr>
          <w:rFonts w:ascii="Sakkal Majalla" w:hAnsi="Sakkal Majalla" w:cs="Sakkal Majalla"/>
          <w:sz w:val="28"/>
          <w:szCs w:val="28"/>
          <w:rtl/>
          <w:lang w:bidi="ar-EG"/>
        </w:rPr>
        <w:t>، واعتمدت الدراسة على</w:t>
      </w:r>
      <w:r w:rsidR="00633CE9" w:rsidRPr="00AC65ED">
        <w:rPr>
          <w:rFonts w:ascii="Sakkal Majalla" w:hAnsi="Sakkal Majalla" w:cs="Sakkal Majalla"/>
          <w:sz w:val="28"/>
          <w:szCs w:val="28"/>
          <w:rtl/>
          <w:lang w:bidi="ar-EG"/>
        </w:rPr>
        <w:t xml:space="preserve"> تحليل الإجابات باستخدام البرنامج الإحصائي (</w:t>
      </w:r>
      <w:r w:rsidR="00633CE9" w:rsidRPr="00AC65ED">
        <w:rPr>
          <w:rFonts w:ascii="Sakkal Majalla" w:hAnsi="Sakkal Majalla" w:cs="Sakkal Majalla"/>
          <w:sz w:val="28"/>
          <w:szCs w:val="28"/>
          <w:lang w:bidi="ar-EG"/>
        </w:rPr>
        <w:t>SPSS</w:t>
      </w:r>
      <w:r w:rsidR="00633CE9" w:rsidRPr="00AC65ED">
        <w:rPr>
          <w:rFonts w:ascii="Sakkal Majalla" w:hAnsi="Sakkal Majalla" w:cs="Sakkal Majalla"/>
          <w:sz w:val="28"/>
          <w:szCs w:val="28"/>
          <w:rtl/>
          <w:lang w:bidi="ar-EG"/>
        </w:rPr>
        <w:t>)‏</w:t>
      </w:r>
      <w:r w:rsidR="002C32A9" w:rsidRPr="00AC65ED">
        <w:rPr>
          <w:rFonts w:ascii="Sakkal Majalla" w:hAnsi="Sakkal Majalla" w:cs="Sakkal Majalla"/>
          <w:sz w:val="28"/>
          <w:szCs w:val="28"/>
          <w:rtl/>
          <w:lang w:bidi="ar-EG"/>
        </w:rPr>
        <w:t xml:space="preserve">، </w:t>
      </w:r>
      <w:r w:rsidR="00633CE9" w:rsidRPr="00AC65ED">
        <w:rPr>
          <w:rFonts w:ascii="Sakkal Majalla" w:hAnsi="Sakkal Majalla" w:cs="Sakkal Majalla"/>
          <w:sz w:val="28"/>
          <w:szCs w:val="28"/>
          <w:rtl/>
          <w:lang w:bidi="ar-EG"/>
        </w:rPr>
        <w:t xml:space="preserve"> و</w:t>
      </w:r>
      <w:r w:rsidR="002C32A9" w:rsidRPr="00AC65ED">
        <w:rPr>
          <w:rFonts w:ascii="Sakkal Majalla" w:hAnsi="Sakkal Majalla" w:cs="Sakkal Majalla"/>
          <w:sz w:val="28"/>
          <w:szCs w:val="28"/>
          <w:rtl/>
          <w:lang w:bidi="ar-EG"/>
        </w:rPr>
        <w:t>توصلت الدراسة إلى</w:t>
      </w:r>
      <w:r w:rsidR="00633CE9" w:rsidRPr="00AC65ED">
        <w:rPr>
          <w:rFonts w:ascii="Sakkal Majalla" w:hAnsi="Sakkal Majalla" w:cs="Sakkal Majalla"/>
          <w:sz w:val="28"/>
          <w:szCs w:val="28"/>
          <w:rtl/>
          <w:lang w:bidi="ar-EG"/>
        </w:rPr>
        <w:t xml:space="preserve"> أنه يوجد أثر إيجابي قوي للتدريب بعناصره في أداء مندوبي الدعاية الطبية وأكثرها تأثيراً الدورات التدريبية على المعلومات العلمية</w:t>
      </w:r>
      <w:r w:rsidR="002C32A9" w:rsidRPr="00AC65ED">
        <w:rPr>
          <w:rFonts w:ascii="Sakkal Majalla" w:hAnsi="Sakkal Majalla" w:cs="Sakkal Majalla"/>
          <w:sz w:val="28"/>
          <w:szCs w:val="28"/>
          <w:rtl/>
          <w:lang w:bidi="ar-EG"/>
        </w:rPr>
        <w:t>، و</w:t>
      </w:r>
      <w:r w:rsidR="00633CE9" w:rsidRPr="00AC65ED">
        <w:rPr>
          <w:rFonts w:ascii="Sakkal Majalla" w:hAnsi="Sakkal Majalla" w:cs="Sakkal Majalla"/>
          <w:sz w:val="28"/>
          <w:szCs w:val="28"/>
          <w:rtl/>
          <w:lang w:bidi="ar-EG"/>
        </w:rPr>
        <w:t xml:space="preserve">أنه لا يوجد فروق ذات دلالة إحصائية بين التدريب بعناصره والمتغيرات الديموغرافية </w:t>
      </w:r>
      <w:r w:rsidR="002C32A9" w:rsidRPr="00AC65ED">
        <w:rPr>
          <w:rFonts w:ascii="Sakkal Majalla" w:hAnsi="Sakkal Majalla" w:cs="Sakkal Majalla"/>
          <w:sz w:val="28"/>
          <w:szCs w:val="28"/>
          <w:rtl/>
          <w:lang w:bidi="ar-EG"/>
        </w:rPr>
        <w:t>(</w:t>
      </w:r>
      <w:r w:rsidR="00633CE9" w:rsidRPr="00AC65ED">
        <w:rPr>
          <w:rFonts w:ascii="Sakkal Majalla" w:hAnsi="Sakkal Majalla" w:cs="Sakkal Majalla"/>
          <w:sz w:val="28"/>
          <w:szCs w:val="28"/>
          <w:rtl/>
          <w:lang w:bidi="ar-EG"/>
        </w:rPr>
        <w:t>الجنس - العمر – سنوات الخبرة)</w:t>
      </w:r>
      <w:r w:rsidR="002C32A9" w:rsidRPr="00AC65ED">
        <w:rPr>
          <w:rFonts w:ascii="Sakkal Majalla" w:hAnsi="Sakkal Majalla" w:cs="Sakkal Majalla"/>
          <w:sz w:val="28"/>
          <w:szCs w:val="28"/>
          <w:rtl/>
          <w:lang w:bidi="ar-EG"/>
        </w:rPr>
        <w:t xml:space="preserve">، </w:t>
      </w:r>
      <w:r w:rsidR="00633CE9" w:rsidRPr="00AC65ED">
        <w:rPr>
          <w:rFonts w:ascii="Sakkal Majalla" w:hAnsi="Sakkal Majalla" w:cs="Sakkal Majalla"/>
          <w:sz w:val="28"/>
          <w:szCs w:val="28"/>
          <w:rtl/>
          <w:lang w:bidi="ar-EG"/>
        </w:rPr>
        <w:t>ولا يوجد فروق ذات دلالة إحصائية بين أداء مندوبي الدعاية الطبية والمتغيرات الديموغرافية (الجنس- العمر - سنوات الخبرة)</w:t>
      </w:r>
      <w:r w:rsidR="002C32A9" w:rsidRPr="00AC65ED">
        <w:rPr>
          <w:rFonts w:ascii="Sakkal Majalla" w:hAnsi="Sakkal Majalla" w:cs="Sakkal Majalla"/>
          <w:sz w:val="28"/>
          <w:szCs w:val="28"/>
          <w:rtl/>
          <w:lang w:bidi="ar-EG"/>
        </w:rPr>
        <w:t>.</w:t>
      </w:r>
    </w:p>
    <w:p w14:paraId="5D7E2007" w14:textId="1D801276" w:rsidR="00865520" w:rsidRPr="00AC65ED" w:rsidRDefault="0030208C" w:rsidP="00A43366">
      <w:pPr>
        <w:pStyle w:val="ListParagraph"/>
        <w:numPr>
          <w:ilvl w:val="0"/>
          <w:numId w:val="1"/>
        </w:numPr>
        <w:spacing w:line="360" w:lineRule="auto"/>
        <w:ind w:left="0"/>
        <w:jc w:val="both"/>
        <w:rPr>
          <w:rFonts w:ascii="Sakkal Majalla" w:hAnsi="Sakkal Majalla" w:cs="Sakkal Majalla"/>
          <w:sz w:val="28"/>
          <w:szCs w:val="28"/>
          <w:lang w:bidi="ar-EG"/>
        </w:rPr>
      </w:pPr>
      <w:r w:rsidRPr="00AC65ED">
        <w:rPr>
          <w:rFonts w:ascii="Sakkal Majalla" w:hAnsi="Sakkal Majalla" w:cs="Sakkal Majalla"/>
          <w:b/>
          <w:bCs/>
          <w:sz w:val="28"/>
          <w:szCs w:val="28"/>
          <w:rtl/>
          <w:lang w:bidi="ar-EG"/>
        </w:rPr>
        <w:t xml:space="preserve">دراسة </w:t>
      </w:r>
      <w:bookmarkStart w:id="1" w:name="_Hlk159860126"/>
      <w:r w:rsidR="008579B8" w:rsidRPr="00AC65ED">
        <w:rPr>
          <w:rFonts w:ascii="Sakkal Majalla" w:hAnsi="Sakkal Majalla" w:cs="Sakkal Majalla" w:hint="cs"/>
          <w:b/>
          <w:bCs/>
          <w:sz w:val="28"/>
          <w:szCs w:val="28"/>
          <w:rtl/>
          <w:lang w:bidi="ar-EG"/>
        </w:rPr>
        <w:t>(الشيخ</w:t>
      </w:r>
      <w:r w:rsidRPr="00AC65ED">
        <w:rPr>
          <w:rFonts w:ascii="Sakkal Majalla" w:hAnsi="Sakkal Majalla" w:cs="Sakkal Majalla"/>
          <w:b/>
          <w:bCs/>
          <w:sz w:val="28"/>
          <w:szCs w:val="28"/>
          <w:rtl/>
          <w:lang w:bidi="ar-EG"/>
        </w:rPr>
        <w:t xml:space="preserve">، 2018)، بعنوان: </w:t>
      </w:r>
    </w:p>
    <w:p w14:paraId="6F4FB97F" w14:textId="0D5362C6" w:rsidR="0030208C" w:rsidRPr="00AC65ED" w:rsidRDefault="0030208C" w:rsidP="00A43366">
      <w:pPr>
        <w:pStyle w:val="ListParagraph"/>
        <w:spacing w:line="360" w:lineRule="auto"/>
        <w:ind w:left="0"/>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 xml:space="preserve">" </w:t>
      </w:r>
      <w:bookmarkEnd w:id="1"/>
      <w:r w:rsidR="006F11E8" w:rsidRPr="00AC65ED">
        <w:rPr>
          <w:rFonts w:ascii="Sakkal Majalla" w:hAnsi="Sakkal Majalla" w:cs="Sakkal Majalla"/>
          <w:b/>
          <w:bCs/>
          <w:sz w:val="28"/>
          <w:szCs w:val="28"/>
          <w:rtl/>
          <w:lang w:bidi="ar-EG"/>
        </w:rPr>
        <w:t xml:space="preserve">أثر زيادة الوقت على أداء المشاريع الإنشائية " </w:t>
      </w:r>
    </w:p>
    <w:p w14:paraId="1427E670" w14:textId="00A97D1D" w:rsidR="004B3488" w:rsidRPr="00AC65ED" w:rsidRDefault="006F11E8" w:rsidP="00A43366">
      <w:pPr>
        <w:pStyle w:val="ListParagraph"/>
        <w:spacing w:line="360" w:lineRule="auto"/>
        <w:ind w:left="0"/>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هدفت هذه الدراسة إلى تسليط الضوء على بيان مدى أثر زيادة الوقت والتكلفة في تنفيذ المشاريع الانشائية في ولاية الخرطوم في الفترة ما بين (2016-2018) . وذلك تم الاعتماد على المنهج التحليلي الوصفي لغرض الوصول الى نتائج الدراسة .. وقد تم الحصول على نتائج دقيقه بحيث تم استخدام البرنامج الاحصائي </w:t>
      </w:r>
      <w:r w:rsidRPr="00AC65ED">
        <w:rPr>
          <w:rFonts w:ascii="Sakkal Majalla" w:hAnsi="Sakkal Majalla" w:cs="Sakkal Majalla"/>
          <w:sz w:val="28"/>
          <w:szCs w:val="28"/>
          <w:lang w:bidi="ar-EG"/>
        </w:rPr>
        <w:t>SPSS</w:t>
      </w:r>
      <w:r w:rsidRPr="00AC65ED">
        <w:rPr>
          <w:rFonts w:ascii="Sakkal Majalla" w:hAnsi="Sakkal Majalla" w:cs="Sakkal Majalla"/>
          <w:sz w:val="28"/>
          <w:szCs w:val="28"/>
          <w:rtl/>
          <w:lang w:bidi="ar-EG"/>
        </w:rPr>
        <w:t xml:space="preserve"> كما تمت الاستعانة بالبرنامج </w:t>
      </w:r>
      <w:r w:rsidRPr="00AC65ED">
        <w:rPr>
          <w:rFonts w:ascii="Sakkal Majalla" w:hAnsi="Sakkal Majalla" w:cs="Sakkal Majalla"/>
          <w:sz w:val="28"/>
          <w:szCs w:val="28"/>
          <w:lang w:bidi="ar-EG"/>
        </w:rPr>
        <w:t>EXCEL</w:t>
      </w:r>
      <w:r w:rsidRPr="00AC65ED">
        <w:rPr>
          <w:rFonts w:ascii="Sakkal Majalla" w:hAnsi="Sakkal Majalla" w:cs="Sakkal Majalla"/>
          <w:sz w:val="28"/>
          <w:szCs w:val="28"/>
          <w:rtl/>
          <w:lang w:bidi="ar-EG"/>
        </w:rPr>
        <w:t xml:space="preserve"> لتنفيذ الاشكال البيانية المطلوبة في الدراسة. وقد توصلت الدراسة بان هنالك سوء تنفيذ في الخطة حسب البرنامج الزمني ، وأن هنالك عدم تنسيق بين مهندسي التخطيط وادارى الشركة والموردين والمقاولين الفرعيين وعدم الأخذ في الاعتبار تضخم الاسعار المفاجئة اوضحت الدراسة ان أهمية تنفيذ المشاريع الإنشائية في زمنها المحدد لها العديد من الآثار الإيجابية التي تنعكس على جميع أطراف المشروع سواء من المالك او المقاول او الاستشاري . وذلك بتحقيق اهداف كل طرف في المشروع المحدد من منافع ماليه او عوائد اقتصاديه او تحقيق سمعه طيبه من البقاء في سوق العمل والمنافسة فيه .</w:t>
      </w:r>
    </w:p>
    <w:p w14:paraId="2450F0F2" w14:textId="2F0CABCF" w:rsidR="00292BF6" w:rsidRPr="00AC65ED" w:rsidRDefault="00292BF6" w:rsidP="00A43366">
      <w:pPr>
        <w:spacing w:line="360" w:lineRule="auto"/>
        <w:jc w:val="both"/>
        <w:rPr>
          <w:rFonts w:ascii="Sakkal Majalla" w:hAnsi="Sakkal Majalla" w:cs="Sakkal Majalla"/>
          <w:b/>
          <w:bCs/>
          <w:sz w:val="28"/>
          <w:szCs w:val="28"/>
          <w:u w:val="single"/>
          <w:rtl/>
          <w:lang w:bidi="ar-EG"/>
        </w:rPr>
      </w:pPr>
      <w:r w:rsidRPr="00AC65ED">
        <w:rPr>
          <w:rFonts w:ascii="Sakkal Majalla" w:hAnsi="Sakkal Majalla" w:cs="Sakkal Majalla"/>
          <w:b/>
          <w:bCs/>
          <w:sz w:val="28"/>
          <w:szCs w:val="28"/>
          <w:u w:val="single"/>
          <w:rtl/>
          <w:lang w:bidi="ar-EG"/>
        </w:rPr>
        <w:t>ثانياً: الدراسات الأجنبية:</w:t>
      </w:r>
    </w:p>
    <w:p w14:paraId="23BF425F" w14:textId="2CFB90D5" w:rsidR="00657003" w:rsidRPr="00AC65ED" w:rsidRDefault="007677D5" w:rsidP="00A43366">
      <w:pPr>
        <w:pStyle w:val="ListParagraph"/>
        <w:numPr>
          <w:ilvl w:val="0"/>
          <w:numId w:val="1"/>
        </w:numPr>
        <w:spacing w:line="360" w:lineRule="auto"/>
        <w:ind w:left="0"/>
        <w:jc w:val="both"/>
        <w:rPr>
          <w:rFonts w:ascii="Sakkal Majalla" w:hAnsi="Sakkal Majalla" w:cs="Sakkal Majalla"/>
          <w:b/>
          <w:bCs/>
          <w:sz w:val="28"/>
          <w:szCs w:val="28"/>
          <w:lang w:bidi="ar-EG"/>
        </w:rPr>
      </w:pPr>
      <w:r w:rsidRPr="00AC65ED">
        <w:rPr>
          <w:rFonts w:ascii="Sakkal Majalla" w:hAnsi="Sakkal Majalla" w:cs="Sakkal Majalla"/>
          <w:b/>
          <w:bCs/>
          <w:sz w:val="28"/>
          <w:szCs w:val="28"/>
          <w:rtl/>
          <w:lang w:bidi="ar-EG"/>
        </w:rPr>
        <w:t>دراسة (</w:t>
      </w:r>
      <w:bookmarkStart w:id="2" w:name="_Hlk159850025"/>
      <w:r w:rsidR="002F0FE1" w:rsidRPr="00AC65ED">
        <w:rPr>
          <w:rFonts w:ascii="Sakkal Majalla" w:hAnsi="Sakkal Majalla" w:cs="Sakkal Majalla"/>
          <w:b/>
          <w:bCs/>
          <w:sz w:val="28"/>
          <w:szCs w:val="28"/>
          <w:lang w:bidi="ar-EG"/>
        </w:rPr>
        <w:t>AMADI</w:t>
      </w:r>
      <w:bookmarkEnd w:id="2"/>
      <w:r w:rsidR="002F0FE1" w:rsidRPr="00AC65ED">
        <w:rPr>
          <w:rFonts w:ascii="Sakkal Majalla" w:hAnsi="Sakkal Majalla" w:cs="Sakkal Majalla"/>
          <w:b/>
          <w:bCs/>
          <w:sz w:val="28"/>
          <w:szCs w:val="28"/>
          <w:rtl/>
          <w:lang w:bidi="ar-EG"/>
        </w:rPr>
        <w:t>،</w:t>
      </w:r>
      <w:r w:rsidR="00B073AB" w:rsidRPr="00AC65ED">
        <w:rPr>
          <w:rFonts w:ascii="Sakkal Majalla" w:hAnsi="Sakkal Majalla" w:cs="Sakkal Majalla"/>
          <w:b/>
          <w:bCs/>
          <w:sz w:val="28"/>
          <w:szCs w:val="28"/>
          <w:lang w:bidi="ar-EG"/>
        </w:rPr>
        <w:t>2014</w:t>
      </w:r>
      <w:r w:rsidR="002F0FE1" w:rsidRPr="00AC65ED">
        <w:rPr>
          <w:rFonts w:ascii="Sakkal Majalla" w:hAnsi="Sakkal Majalla" w:cs="Sakkal Majalla"/>
          <w:b/>
          <w:bCs/>
          <w:sz w:val="28"/>
          <w:szCs w:val="28"/>
          <w:rtl/>
          <w:lang w:bidi="ar-EG"/>
        </w:rPr>
        <w:t>)، بعنوان:</w:t>
      </w:r>
    </w:p>
    <w:p w14:paraId="66FD4DDF" w14:textId="77777777" w:rsidR="00657003" w:rsidRPr="00AC65ED" w:rsidRDefault="002F0FE1" w:rsidP="00A43366">
      <w:pPr>
        <w:pStyle w:val="ListParagraph"/>
        <w:spacing w:line="360" w:lineRule="auto"/>
        <w:ind w:left="0"/>
        <w:jc w:val="center"/>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w:t>
      </w:r>
      <w:r w:rsidR="00657003" w:rsidRPr="00AC65ED">
        <w:rPr>
          <w:rFonts w:ascii="Sakkal Majalla" w:hAnsi="Sakkal Majalla" w:cs="Sakkal Majalla"/>
          <w:rtl/>
        </w:rPr>
        <w:t xml:space="preserve"> </w:t>
      </w:r>
      <w:r w:rsidR="00657003" w:rsidRPr="00AC65ED">
        <w:rPr>
          <w:rFonts w:ascii="Sakkal Majalla" w:hAnsi="Sakkal Majalla" w:cs="Sakkal Majalla"/>
          <w:b/>
          <w:bCs/>
          <w:sz w:val="28"/>
          <w:szCs w:val="28"/>
          <w:rtl/>
          <w:lang w:bidi="ar-EG"/>
        </w:rPr>
        <w:t>أثر التدريب والتطوير على أداء الموظفين؛ في مركز اتصال سفاريكوم المحدود"</w:t>
      </w:r>
    </w:p>
    <w:p w14:paraId="3911D33D" w14:textId="6F90C158" w:rsidR="00657003" w:rsidRPr="007C23EC" w:rsidRDefault="002F0FE1" w:rsidP="00A43366">
      <w:pPr>
        <w:pStyle w:val="ListParagraph"/>
        <w:spacing w:line="360" w:lineRule="auto"/>
        <w:ind w:left="0"/>
        <w:jc w:val="both"/>
        <w:rPr>
          <w:rFonts w:ascii="Sakkal Majalla" w:hAnsi="Sakkal Majalla" w:cs="Sakkal Majalla"/>
          <w:sz w:val="28"/>
          <w:szCs w:val="28"/>
          <w:rtl/>
          <w:lang w:bidi="ar-EG"/>
        </w:rPr>
      </w:pPr>
      <w:r w:rsidRPr="00AC65ED">
        <w:rPr>
          <w:rFonts w:ascii="Sakkal Majalla" w:hAnsi="Sakkal Majalla" w:cs="Sakkal Majalla"/>
          <w:sz w:val="28"/>
          <w:szCs w:val="28"/>
          <w:rtl/>
          <w:lang w:bidi="ar-EG"/>
        </w:rPr>
        <w:t xml:space="preserve">هدفت الدراسة إلى دراسة أثر التدريب والتطوير على أداء الموظفين من خلال دراسة حالة مركز الاتصال </w:t>
      </w:r>
      <w:r w:rsidRPr="00AC65ED">
        <w:rPr>
          <w:rFonts w:ascii="Sakkal Majalla" w:hAnsi="Sakkal Majalla" w:cs="Sakkal Majalla"/>
          <w:sz w:val="28"/>
          <w:szCs w:val="28"/>
          <w:lang w:bidi="ar-EG"/>
        </w:rPr>
        <w:t>Safaricom</w:t>
      </w:r>
      <w:r w:rsidRPr="00AC65ED">
        <w:rPr>
          <w:rFonts w:ascii="Sakkal Majalla" w:hAnsi="Sakkal Majalla" w:cs="Sakkal Majalla"/>
          <w:sz w:val="28"/>
          <w:szCs w:val="28"/>
          <w:rtl/>
          <w:lang w:bidi="ar-EG"/>
        </w:rPr>
        <w:t xml:space="preserve">، واعتمدت الدراسة على  منهج دراسة الحالة حيث تم جمع البيانات عبر مجموعة سكانية من خلال أخذ عينة من 340 موظفًا </w:t>
      </w:r>
      <w:r w:rsidRPr="00AC65ED">
        <w:rPr>
          <w:rFonts w:ascii="Sakkal Majalla" w:hAnsi="Sakkal Majalla" w:cs="Sakkal Majalla"/>
          <w:sz w:val="28"/>
          <w:szCs w:val="28"/>
          <w:rtl/>
          <w:lang w:bidi="ar-EG"/>
        </w:rPr>
        <w:lastRenderedPageBreak/>
        <w:t xml:space="preserve">في مركز الاتصال الذي يشكل قسم رعاية العملاء في </w:t>
      </w:r>
      <w:r w:rsidRPr="00AC65ED">
        <w:rPr>
          <w:rFonts w:ascii="Sakkal Majalla" w:hAnsi="Sakkal Majalla" w:cs="Sakkal Majalla"/>
          <w:sz w:val="28"/>
          <w:szCs w:val="28"/>
          <w:lang w:bidi="ar-EG"/>
        </w:rPr>
        <w:t>Safaricom</w:t>
      </w:r>
      <w:r w:rsidRPr="00AC65ED">
        <w:rPr>
          <w:rFonts w:ascii="Sakkal Majalla" w:hAnsi="Sakkal Majalla" w:cs="Sakkal Majalla"/>
          <w:sz w:val="28"/>
          <w:szCs w:val="28"/>
          <w:rtl/>
          <w:lang w:bidi="ar-EG"/>
        </w:rPr>
        <w:t xml:space="preserve">، وشملت العينة المديرين والدعم/المحلل والمسؤولين التنفيذيين في مجال تجربة العملاء، كما تم جمع البيانات الأولية عن طريق استخدام الأسئلة المنظمة وغير المنظمة عبر الطبقات وتم جمع البيانات الثانوية من مصادر مختلفة مثل خطة </w:t>
      </w:r>
      <w:r w:rsidRPr="00AC65ED">
        <w:rPr>
          <w:rFonts w:ascii="Sakkal Majalla" w:hAnsi="Sakkal Majalla" w:cs="Sakkal Majalla"/>
          <w:sz w:val="28"/>
          <w:szCs w:val="28"/>
          <w:lang w:bidi="ar-EG"/>
        </w:rPr>
        <w:t>Safaricom</w:t>
      </w:r>
      <w:r w:rsidRPr="00AC65ED">
        <w:rPr>
          <w:rFonts w:ascii="Sakkal Majalla" w:hAnsi="Sakkal Majalla" w:cs="Sakkal Majalla"/>
          <w:sz w:val="28"/>
          <w:szCs w:val="28"/>
          <w:rtl/>
          <w:lang w:bidi="ar-EG"/>
        </w:rPr>
        <w:t xml:space="preserve"> الإستراتيجية لعام 2012، وكتيب الموظفين وتقارير أداء مركز الاتصال، وتم تحليل الإجابات باستخدام كل من التقنيات الوصفية والرسومية،  وتوصلت الدراسة إلى أن التدريب والتطوير لهما تأثير إيجابي على دوافع الموظفين وكذلك الأداء، وقد ساهم في ذلك التدريب المتنوع والملائم والعالي الجودة،  وتوصلت الدراسة أيضاً إلى أن هناك حاجة للتدريب والتطوير المستمر مع الأخذ في الاعتبار المنافسة، وديناميكيات السوق، ورضا العملاء، وصافي نقاط الترويج وغيرها.</w:t>
      </w:r>
    </w:p>
    <w:p w14:paraId="336978DC" w14:textId="793C615E" w:rsidR="002A6858" w:rsidRPr="00AC65ED" w:rsidRDefault="00657003" w:rsidP="00AC65ED">
      <w:pPr>
        <w:spacing w:line="360" w:lineRule="auto"/>
        <w:jc w:val="both"/>
        <w:rPr>
          <w:rFonts w:ascii="Sakkal Majalla" w:hAnsi="Sakkal Majalla" w:cs="Sakkal Majalla"/>
          <w:b/>
          <w:bCs/>
          <w:sz w:val="28"/>
          <w:szCs w:val="28"/>
          <w:u w:val="single"/>
          <w:rtl/>
          <w:lang w:bidi="ar-EG"/>
        </w:rPr>
      </w:pPr>
      <w:r w:rsidRPr="00AC65ED">
        <w:rPr>
          <w:rFonts w:ascii="Sakkal Majalla" w:hAnsi="Sakkal Majalla" w:cs="Sakkal Majalla"/>
          <w:b/>
          <w:bCs/>
          <w:sz w:val="28"/>
          <w:szCs w:val="28"/>
          <w:u w:val="single"/>
          <w:rtl/>
          <w:lang w:bidi="ar-EG"/>
        </w:rPr>
        <w:t xml:space="preserve"> </w:t>
      </w:r>
      <w:r w:rsidR="002A6858" w:rsidRPr="00AC65ED">
        <w:rPr>
          <w:rFonts w:ascii="Sakkal Majalla" w:hAnsi="Sakkal Majalla" w:cs="Sakkal Majalla"/>
          <w:b/>
          <w:bCs/>
          <w:sz w:val="28"/>
          <w:szCs w:val="28"/>
          <w:u w:val="single"/>
          <w:rtl/>
          <w:lang w:bidi="ar-EG"/>
        </w:rPr>
        <w:t>التعقيب على الدراسات السابقة:</w:t>
      </w:r>
    </w:p>
    <w:p w14:paraId="704E5D2C" w14:textId="1E571764" w:rsidR="002A6858" w:rsidRPr="00AC65ED" w:rsidRDefault="002A6858" w:rsidP="00AC65ED">
      <w:pPr>
        <w:spacing w:line="360" w:lineRule="auto"/>
        <w:jc w:val="both"/>
        <w:rPr>
          <w:rFonts w:ascii="Sakkal Majalla" w:hAnsi="Sakkal Majalla" w:cs="Sakkal Majalla"/>
          <w:sz w:val="28"/>
          <w:szCs w:val="28"/>
          <w:rtl/>
          <w:lang w:bidi="ar-EG"/>
        </w:rPr>
      </w:pPr>
      <w:r w:rsidRPr="00AC65ED">
        <w:rPr>
          <w:rFonts w:ascii="Sakkal Majalla" w:hAnsi="Sakkal Majalla" w:cs="Sakkal Majalla"/>
          <w:b/>
          <w:bCs/>
          <w:sz w:val="28"/>
          <w:szCs w:val="28"/>
          <w:rtl/>
          <w:lang w:bidi="ar-EG"/>
        </w:rPr>
        <w:t>اتفقت</w:t>
      </w:r>
      <w:r w:rsidRPr="00AC65ED">
        <w:rPr>
          <w:rFonts w:ascii="Sakkal Majalla" w:hAnsi="Sakkal Majalla" w:cs="Sakkal Majalla"/>
          <w:sz w:val="28"/>
          <w:szCs w:val="28"/>
          <w:rtl/>
          <w:lang w:bidi="ar-EG"/>
        </w:rPr>
        <w:t xml:space="preserve"> الدراسة الحالية مع الدراسات السابقة في إلقاء الاهتمام حول كافة المعلومات ذات العلاقة </w:t>
      </w:r>
      <w:r w:rsidR="003E56D6" w:rsidRPr="00AC65ED">
        <w:rPr>
          <w:rFonts w:ascii="Sakkal Majalla" w:hAnsi="Sakkal Majalla" w:cs="Sakkal Majalla"/>
          <w:sz w:val="28"/>
          <w:szCs w:val="28"/>
          <w:rtl/>
          <w:lang w:bidi="ar-EG"/>
        </w:rPr>
        <w:t xml:space="preserve">بالقدرات الإبداعية </w:t>
      </w:r>
      <w:r w:rsidRPr="00AC65ED">
        <w:rPr>
          <w:rFonts w:ascii="Sakkal Majalla" w:hAnsi="Sakkal Majalla" w:cs="Sakkal Majalla"/>
          <w:sz w:val="28"/>
          <w:szCs w:val="28"/>
          <w:rtl/>
          <w:lang w:bidi="ar-EG"/>
        </w:rPr>
        <w:t xml:space="preserve">كأهم أبعاد إدارة الموارد البشرية، 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من أجل توضيح ظاهرة الدراسة، وبيان </w:t>
      </w:r>
      <w:r w:rsidR="003E56D6" w:rsidRPr="00AC65ED">
        <w:rPr>
          <w:rFonts w:ascii="Sakkal Majalla" w:hAnsi="Sakkal Majalla" w:cs="Sakkal Majalla"/>
          <w:sz w:val="28"/>
          <w:szCs w:val="28"/>
          <w:rtl/>
          <w:lang w:bidi="ar-EG"/>
        </w:rPr>
        <w:t xml:space="preserve">دور القدرات الإبداعية في تطوير أداء المشاريع بالتطبيق على شركة بارسونز العربية السعودية المحدودة بالرياض. </w:t>
      </w:r>
    </w:p>
    <w:p w14:paraId="6ADEB17A" w14:textId="572DEEB3" w:rsidR="004A5B9C" w:rsidRPr="00AC65ED" w:rsidRDefault="002A6858" w:rsidP="00AC65ED">
      <w:pPr>
        <w:spacing w:line="360" w:lineRule="auto"/>
        <w:jc w:val="both"/>
        <w:rPr>
          <w:rFonts w:ascii="Sakkal Majalla" w:hAnsi="Sakkal Majalla" w:cs="Sakkal Majalla"/>
          <w:sz w:val="28"/>
          <w:szCs w:val="28"/>
          <w:lang w:bidi="ar-EG"/>
        </w:rPr>
      </w:pPr>
      <w:r w:rsidRPr="00AC65ED">
        <w:rPr>
          <w:rFonts w:ascii="Sakkal Majalla" w:hAnsi="Sakkal Majalla" w:cs="Sakkal Majalla"/>
          <w:b/>
          <w:bCs/>
          <w:sz w:val="28"/>
          <w:szCs w:val="28"/>
          <w:rtl/>
          <w:lang w:bidi="ar-EG"/>
        </w:rPr>
        <w:t>اختلفت</w:t>
      </w:r>
      <w:r w:rsidRPr="00AC65ED">
        <w:rPr>
          <w:rFonts w:ascii="Sakkal Majalla" w:hAnsi="Sakkal Majalla" w:cs="Sakkal Majalla"/>
          <w:sz w:val="28"/>
          <w:szCs w:val="28"/>
          <w:rtl/>
          <w:lang w:bidi="ar-EG"/>
        </w:rPr>
        <w:t xml:space="preserve"> الدراسات السابقة مع الدراسة الحالية في ربط العلاقة بين متغيرات الدراسة، فالدراسة الحالية تهتم بتسليط الضوء </w:t>
      </w:r>
      <w:r w:rsidR="004A5B9C" w:rsidRPr="00AC65ED">
        <w:rPr>
          <w:rFonts w:ascii="Sakkal Majalla" w:hAnsi="Sakkal Majalla" w:cs="Sakkal Majalla"/>
          <w:sz w:val="28"/>
          <w:szCs w:val="28"/>
          <w:rtl/>
          <w:lang w:bidi="ar-EG"/>
        </w:rPr>
        <w:t xml:space="preserve">حول </w:t>
      </w:r>
      <w:r w:rsidR="003E56D6" w:rsidRPr="00AC65ED">
        <w:rPr>
          <w:rFonts w:ascii="Sakkal Majalla" w:hAnsi="Sakkal Majalla" w:cs="Sakkal Majalla"/>
          <w:sz w:val="28"/>
          <w:szCs w:val="28"/>
          <w:rtl/>
          <w:lang w:bidi="ar-EG"/>
        </w:rPr>
        <w:t xml:space="preserve">القدرات الإبداعية في تطوير أداء المشاريع </w:t>
      </w:r>
      <w:r w:rsidRPr="00AC65ED">
        <w:rPr>
          <w:rFonts w:ascii="Sakkal Majalla" w:hAnsi="Sakkal Majalla" w:cs="Sakkal Majalla"/>
          <w:sz w:val="28"/>
          <w:szCs w:val="28"/>
          <w:rtl/>
          <w:lang w:bidi="ar-EG"/>
        </w:rPr>
        <w:t>، أي أنها تقوم بدراسة الأثر من أبعاد مختلفة، إلى جانب اختلاف الدراسة التطبيقية من مجتمع وأداة الدراسة.</w:t>
      </w:r>
    </w:p>
    <w:p w14:paraId="40C2107F" w14:textId="77777777" w:rsidR="002A6858" w:rsidRPr="00AC65ED" w:rsidRDefault="002A6858" w:rsidP="00AC65ED">
      <w:pPr>
        <w:spacing w:after="160" w:line="360" w:lineRule="auto"/>
        <w:jc w:val="both"/>
        <w:rPr>
          <w:rFonts w:ascii="Sakkal Majalla" w:eastAsia="Calibri" w:hAnsi="Sakkal Majalla" w:cs="Sakkal Majalla"/>
          <w:b/>
          <w:bCs/>
          <w:kern w:val="0"/>
          <w:sz w:val="32"/>
          <w:szCs w:val="32"/>
          <w:u w:val="single"/>
          <w:rtl/>
          <w14:ligatures w14:val="none"/>
        </w:rPr>
      </w:pPr>
      <w:r w:rsidRPr="00AC65ED">
        <w:rPr>
          <w:rFonts w:ascii="Sakkal Majalla" w:eastAsia="Calibri" w:hAnsi="Sakkal Majalla" w:cs="Sakkal Majalla"/>
          <w:b/>
          <w:bCs/>
          <w:kern w:val="0"/>
          <w:sz w:val="32"/>
          <w:szCs w:val="32"/>
          <w:u w:val="single"/>
          <w:rtl/>
          <w14:ligatures w14:val="none"/>
        </w:rPr>
        <w:t>المنطلقات النظرية للدراسة:</w:t>
      </w:r>
    </w:p>
    <w:p w14:paraId="6FFFC215" w14:textId="00E00B3C" w:rsidR="002A6858" w:rsidRPr="00AC65ED" w:rsidRDefault="00805097" w:rsidP="00AC65ED">
      <w:pPr>
        <w:spacing w:after="160" w:line="360" w:lineRule="auto"/>
        <w:jc w:val="both"/>
        <w:rPr>
          <w:rFonts w:ascii="Sakkal Majalla" w:eastAsia="Calibri" w:hAnsi="Sakkal Majalla" w:cs="Sakkal Majalla"/>
          <w:b/>
          <w:bCs/>
          <w:kern w:val="0"/>
          <w:sz w:val="28"/>
          <w:szCs w:val="28"/>
          <w:u w:val="single"/>
          <w:rtl/>
          <w14:ligatures w14:val="none"/>
        </w:rPr>
      </w:pPr>
      <w:r w:rsidRPr="00AC65ED">
        <w:rPr>
          <w:rFonts w:ascii="Sakkal Majalla" w:eastAsia="Calibri" w:hAnsi="Sakkal Majalla" w:cs="Sakkal Majalla"/>
          <w:b/>
          <w:bCs/>
          <w:kern w:val="0"/>
          <w:sz w:val="28"/>
          <w:szCs w:val="28"/>
          <w:u w:val="single"/>
          <w:rtl/>
          <w14:ligatures w14:val="none"/>
        </w:rPr>
        <w:t xml:space="preserve">نظرية تريز ( </w:t>
      </w:r>
      <w:r w:rsidRPr="00AC65ED">
        <w:rPr>
          <w:rFonts w:ascii="Sakkal Majalla" w:eastAsia="Calibri" w:hAnsi="Sakkal Majalla" w:cs="Sakkal Majalla"/>
          <w:b/>
          <w:bCs/>
          <w:kern w:val="0"/>
          <w:sz w:val="28"/>
          <w:szCs w:val="28"/>
          <w:u w:val="single"/>
          <w14:ligatures w14:val="none"/>
        </w:rPr>
        <w:t>TRIZ</w:t>
      </w:r>
      <w:r w:rsidRPr="00AC65ED">
        <w:rPr>
          <w:rFonts w:ascii="Sakkal Majalla" w:eastAsia="Calibri" w:hAnsi="Sakkal Majalla" w:cs="Sakkal Majalla"/>
          <w:b/>
          <w:bCs/>
          <w:kern w:val="0"/>
          <w:sz w:val="28"/>
          <w:szCs w:val="28"/>
          <w:u w:val="single"/>
          <w:rtl/>
          <w14:ligatures w14:val="none"/>
        </w:rPr>
        <w:t xml:space="preserve"> )</w:t>
      </w:r>
      <w:r w:rsidR="002A6858" w:rsidRPr="00AC65ED">
        <w:rPr>
          <w:rFonts w:ascii="Sakkal Majalla" w:eastAsia="Calibri" w:hAnsi="Sakkal Majalla" w:cs="Sakkal Majalla"/>
          <w:b/>
          <w:bCs/>
          <w:kern w:val="0"/>
          <w:sz w:val="28"/>
          <w:szCs w:val="28"/>
          <w:u w:val="single"/>
          <w:rtl/>
          <w14:ligatures w14:val="none"/>
        </w:rPr>
        <w:t>:</w:t>
      </w:r>
    </w:p>
    <w:p w14:paraId="0D45AA36" w14:textId="55F3E99A" w:rsidR="00A43366" w:rsidRPr="003E408B" w:rsidRDefault="00805097" w:rsidP="003E408B">
      <w:pPr>
        <w:spacing w:after="160" w:line="360" w:lineRule="auto"/>
        <w:jc w:val="both"/>
        <w:rPr>
          <w:rFonts w:ascii="Sakkal Majalla" w:eastAsia="Calibri" w:hAnsi="Sakkal Majalla" w:cs="Sakkal Majalla"/>
          <w:b/>
          <w:bCs/>
          <w:kern w:val="0"/>
          <w:sz w:val="28"/>
          <w:szCs w:val="28"/>
          <w:rtl/>
          <w:lang w:bidi="ar-EG"/>
          <w14:ligatures w14:val="none"/>
        </w:rPr>
      </w:pPr>
      <w:r w:rsidRPr="00AC65ED">
        <w:rPr>
          <w:rFonts w:ascii="Sakkal Majalla" w:eastAsia="Calibri" w:hAnsi="Sakkal Majalla" w:cs="Sakkal Majalla"/>
          <w:kern w:val="0"/>
          <w:sz w:val="28"/>
          <w:szCs w:val="28"/>
          <w:rtl/>
          <w14:ligatures w14:val="none"/>
        </w:rPr>
        <w:t xml:space="preserve">عرفت </w:t>
      </w:r>
      <w:r w:rsidR="002A6858" w:rsidRPr="00AC65ED">
        <w:rPr>
          <w:rFonts w:ascii="Sakkal Majalla" w:eastAsia="Calibri" w:hAnsi="Sakkal Majalla" w:cs="Sakkal Majalla"/>
          <w:kern w:val="0"/>
          <w:sz w:val="28"/>
          <w:szCs w:val="28"/>
          <w:rtl/>
          <w14:ligatures w14:val="none"/>
        </w:rPr>
        <w:t xml:space="preserve">هذه النظرية </w:t>
      </w:r>
      <w:r w:rsidRPr="00AC65ED">
        <w:rPr>
          <w:rFonts w:ascii="Sakkal Majalla" w:eastAsia="Calibri" w:hAnsi="Sakkal Majalla" w:cs="Sakkal Majalla"/>
          <w:kern w:val="0"/>
          <w:sz w:val="28"/>
          <w:szCs w:val="28"/>
          <w:rtl/>
          <w14:ligatures w14:val="none"/>
        </w:rPr>
        <w:t>بنظرية الحل الابتكاري للمشكلات المعروفة باسم نظرية تريز “</w:t>
      </w:r>
      <w:r w:rsidRPr="00AC65ED">
        <w:rPr>
          <w:rFonts w:ascii="Sakkal Majalla" w:eastAsia="Calibri" w:hAnsi="Sakkal Majalla" w:cs="Sakkal Majalla"/>
          <w:kern w:val="0"/>
          <w:sz w:val="28"/>
          <w:szCs w:val="28"/>
          <w14:ligatures w14:val="none"/>
        </w:rPr>
        <w:t xml:space="preserve">TRIZ” (Teoria </w:t>
      </w:r>
      <w:proofErr w:type="spellStart"/>
      <w:r w:rsidRPr="00AC65ED">
        <w:rPr>
          <w:rFonts w:ascii="Sakkal Majalla" w:eastAsia="Calibri" w:hAnsi="Sakkal Majalla" w:cs="Sakkal Majalla"/>
          <w:kern w:val="0"/>
          <w:sz w:val="28"/>
          <w:szCs w:val="28"/>
          <w14:ligatures w14:val="none"/>
        </w:rPr>
        <w:t>Resheniqy</w:t>
      </w:r>
      <w:proofErr w:type="spellEnd"/>
      <w:r w:rsidRPr="00AC65ED">
        <w:rPr>
          <w:rFonts w:ascii="Sakkal Majalla" w:eastAsia="Calibri" w:hAnsi="Sakkal Majalla" w:cs="Sakkal Majalla"/>
          <w:kern w:val="0"/>
          <w:sz w:val="28"/>
          <w:szCs w:val="28"/>
          <w14:ligatures w14:val="none"/>
        </w:rPr>
        <w:t xml:space="preserve"> </w:t>
      </w:r>
      <w:proofErr w:type="spellStart"/>
      <w:r w:rsidRPr="00AC65ED">
        <w:rPr>
          <w:rFonts w:ascii="Sakkal Majalla" w:eastAsia="Calibri" w:hAnsi="Sakkal Majalla" w:cs="Sakkal Majalla"/>
          <w:kern w:val="0"/>
          <w:sz w:val="28"/>
          <w:szCs w:val="28"/>
          <w14:ligatures w14:val="none"/>
        </w:rPr>
        <w:t>Izobreatatelskikh</w:t>
      </w:r>
      <w:proofErr w:type="spellEnd"/>
      <w:r w:rsidRPr="00AC65ED">
        <w:rPr>
          <w:rFonts w:ascii="Sakkal Majalla" w:eastAsia="Calibri" w:hAnsi="Sakkal Majalla" w:cs="Sakkal Majalla"/>
          <w:kern w:val="0"/>
          <w:sz w:val="28"/>
          <w:szCs w:val="28"/>
          <w14:ligatures w14:val="none"/>
        </w:rPr>
        <w:t xml:space="preserve"> </w:t>
      </w:r>
      <w:proofErr w:type="spellStart"/>
      <w:r w:rsidRPr="00AC65ED">
        <w:rPr>
          <w:rFonts w:ascii="Sakkal Majalla" w:eastAsia="Calibri" w:hAnsi="Sakkal Majalla" w:cs="Sakkal Majalla"/>
          <w:kern w:val="0"/>
          <w:sz w:val="28"/>
          <w:szCs w:val="28"/>
          <w14:ligatures w14:val="none"/>
        </w:rPr>
        <w:t>Zadatch</w:t>
      </w:r>
      <w:proofErr w:type="spellEnd"/>
      <w:r w:rsidRPr="00AC65ED">
        <w:rPr>
          <w:rFonts w:ascii="Sakkal Majalla" w:eastAsia="Calibri" w:hAnsi="Sakkal Majalla" w:cs="Sakkal Majalla"/>
          <w:kern w:val="0"/>
          <w:sz w:val="28"/>
          <w:szCs w:val="28"/>
          <w14:ligatures w14:val="none"/>
        </w:rPr>
        <w:t xml:space="preserve">.  </w:t>
      </w:r>
      <w:proofErr w:type="gramStart"/>
      <w:r w:rsidRPr="00AC65ED">
        <w:rPr>
          <w:rFonts w:ascii="Sakkal Majalla" w:eastAsia="Calibri" w:hAnsi="Sakkal Majalla" w:cs="Sakkal Majalla"/>
          <w:kern w:val="0"/>
          <w:sz w:val="28"/>
          <w:szCs w:val="28"/>
          <w14:ligatures w14:val="none"/>
        </w:rPr>
        <w:t>)</w:t>
      </w:r>
      <w:r w:rsidRPr="00AC65ED">
        <w:rPr>
          <w:rFonts w:ascii="Sakkal Majalla" w:eastAsia="Calibri" w:hAnsi="Sakkal Majalla" w:cs="Sakkal Majalla"/>
          <w:kern w:val="0"/>
          <w:sz w:val="28"/>
          <w:szCs w:val="28"/>
          <w:rtl/>
          <w14:ligatures w14:val="none"/>
        </w:rPr>
        <w:t xml:space="preserve">  وهي</w:t>
      </w:r>
      <w:proofErr w:type="gramEnd"/>
      <w:r w:rsidRPr="00AC65ED">
        <w:rPr>
          <w:rFonts w:ascii="Sakkal Majalla" w:eastAsia="Calibri" w:hAnsi="Sakkal Majalla" w:cs="Sakkal Majalla"/>
          <w:kern w:val="0"/>
          <w:sz w:val="28"/>
          <w:szCs w:val="28"/>
          <w:rtl/>
          <w14:ligatures w14:val="none"/>
        </w:rPr>
        <w:t xml:space="preserve"> من النظريات الحديثة نسبياً في مجال </w:t>
      </w:r>
      <w:r w:rsidR="00A43366" w:rsidRPr="00AC65ED">
        <w:rPr>
          <w:rFonts w:ascii="Sakkal Majalla" w:eastAsia="Calibri" w:hAnsi="Sakkal Majalla" w:cs="Sakkal Majalla" w:hint="cs"/>
          <w:kern w:val="0"/>
          <w:sz w:val="28"/>
          <w:szCs w:val="28"/>
          <w:rtl/>
          <w14:ligatures w14:val="none"/>
        </w:rPr>
        <w:t>الإبداع،</w:t>
      </w:r>
      <w:r w:rsidRPr="00AC65ED">
        <w:rPr>
          <w:rFonts w:ascii="Sakkal Majalla" w:eastAsia="Calibri" w:hAnsi="Sakkal Majalla" w:cs="Sakkal Majalla"/>
          <w:kern w:val="0"/>
          <w:sz w:val="28"/>
          <w:szCs w:val="28"/>
          <w:rtl/>
          <w14:ligatures w14:val="none"/>
        </w:rPr>
        <w:t xml:space="preserve"> بالرغم من أن جذورها تعود إلى الأربعينيات من القرن المنصرم ، حيث أجريت البحوث الأولية في هذه النظرية على يد هنري التشلر ( </w:t>
      </w:r>
      <w:r w:rsidRPr="00AC65ED">
        <w:rPr>
          <w:rFonts w:ascii="Sakkal Majalla" w:eastAsia="Calibri" w:hAnsi="Sakkal Majalla" w:cs="Sakkal Majalla"/>
          <w:kern w:val="0"/>
          <w:sz w:val="28"/>
          <w:szCs w:val="28"/>
          <w14:ligatures w14:val="none"/>
        </w:rPr>
        <w:t xml:space="preserve">Henry </w:t>
      </w:r>
      <w:proofErr w:type="spellStart"/>
      <w:r w:rsidRPr="00AC65ED">
        <w:rPr>
          <w:rFonts w:ascii="Sakkal Majalla" w:eastAsia="Calibri" w:hAnsi="Sakkal Majalla" w:cs="Sakkal Majalla"/>
          <w:kern w:val="0"/>
          <w:sz w:val="28"/>
          <w:szCs w:val="28"/>
          <w14:ligatures w14:val="none"/>
        </w:rPr>
        <w:t>Altshuller</w:t>
      </w:r>
      <w:proofErr w:type="spellEnd"/>
      <w:r w:rsidRPr="00AC65ED">
        <w:rPr>
          <w:rFonts w:ascii="Sakkal Majalla" w:eastAsia="Calibri" w:hAnsi="Sakkal Majalla" w:cs="Sakkal Majalla"/>
          <w:kern w:val="0"/>
          <w:sz w:val="28"/>
          <w:szCs w:val="28"/>
          <w:rtl/>
          <w14:ligatures w14:val="none"/>
        </w:rPr>
        <w:t xml:space="preserve"> ) الذي تنسب إليه هذه النظرية. بحيث تهدف هذه النظرية إلى حل المشكلات بطرق إبداعية ، وتشير المنهجية المنتظمة في هذا التعريف إلى وجود </w:t>
      </w:r>
      <w:r w:rsidRPr="00AC65ED">
        <w:rPr>
          <w:rFonts w:ascii="Sakkal Majalla" w:eastAsia="Calibri" w:hAnsi="Sakkal Majalla" w:cs="Sakkal Majalla"/>
          <w:kern w:val="0"/>
          <w:sz w:val="28"/>
          <w:szCs w:val="28"/>
          <w:rtl/>
          <w14:ligatures w14:val="none"/>
        </w:rPr>
        <w:lastRenderedPageBreak/>
        <w:t xml:space="preserve">نماذج عامة من النظم والعمليات ضمن الإطار العام للتحليل الخاص بهذه النظرية والى وجود إجراءات محددة لحل المشكلات ، وأدوات يتم بناؤها لتوفير الاستخدام الفاعل في حل المشكلات الجديدة ، ويبين هذا التعريف أيضاً التوجه الإنساني لهذه النظرية ، حيث أن الإنسان هو هدف هذه النظرية وتستند هذه النظرية إلى قاعدة معرفية ، لأن المعرفة المتعلقة بالأدوات العامة لحل المشكلات مشتقة من عدد كبير من براءات الاختراع ، وتستخدم هذه النظرية مخزوناً معرفياً ضخماً من المبادئ التي تم التوصل إليها في العلوم الهندسية والطبيعية وغيرها من المجالات التقنية والتكنولوجية ، كما أن هذه النظرية تستخدم المعرفة المتراكمة حول المجال الذي توجد فيه المشكلة </w:t>
      </w:r>
      <w:r w:rsidRPr="00AC65ED">
        <w:rPr>
          <w:rFonts w:ascii="Sakkal Majalla" w:eastAsia="Calibri" w:hAnsi="Sakkal Majalla" w:cs="Sakkal Majalla"/>
          <w:b/>
          <w:bCs/>
          <w:kern w:val="0"/>
          <w:sz w:val="28"/>
          <w:szCs w:val="28"/>
          <w:rtl/>
          <w14:ligatures w14:val="none"/>
        </w:rPr>
        <w:t xml:space="preserve">.( </w:t>
      </w:r>
      <w:r w:rsidRPr="00AC65ED">
        <w:rPr>
          <w:rFonts w:ascii="Sakkal Majalla" w:eastAsia="Calibri" w:hAnsi="Sakkal Majalla" w:cs="Sakkal Majalla"/>
          <w:b/>
          <w:bCs/>
          <w:kern w:val="0"/>
          <w:sz w:val="28"/>
          <w:szCs w:val="28"/>
          <w:rtl/>
          <w:lang w:bidi="ar-EG"/>
          <w14:ligatures w14:val="none"/>
        </w:rPr>
        <w:t xml:space="preserve"> الغامدي ، 2014)</w:t>
      </w:r>
      <w:r w:rsidR="00A43366">
        <w:rPr>
          <w:rFonts w:ascii="Sakkal Majalla" w:eastAsia="Calibri" w:hAnsi="Sakkal Majalla" w:cs="Sakkal Majalla" w:hint="cs"/>
          <w:b/>
          <w:bCs/>
          <w:kern w:val="0"/>
          <w:sz w:val="28"/>
          <w:szCs w:val="28"/>
          <w:rtl/>
          <w:lang w:bidi="ar-EG"/>
          <w14:ligatures w14:val="none"/>
        </w:rPr>
        <w:t>.</w:t>
      </w:r>
    </w:p>
    <w:p w14:paraId="11645DA2" w14:textId="77777777" w:rsidR="004B76EB" w:rsidRPr="00AC65ED" w:rsidRDefault="004B76EB" w:rsidP="00AC65ED">
      <w:pPr>
        <w:spacing w:after="160" w:line="360" w:lineRule="auto"/>
        <w:jc w:val="both"/>
        <w:rPr>
          <w:rFonts w:ascii="Sakkal Majalla" w:eastAsia="Calibri" w:hAnsi="Sakkal Majalla" w:cs="Sakkal Majalla"/>
          <w:b/>
          <w:bCs/>
          <w:kern w:val="0"/>
          <w:sz w:val="32"/>
          <w:szCs w:val="32"/>
          <w:u w:val="single"/>
          <w:rtl/>
          <w14:ligatures w14:val="none"/>
        </w:rPr>
      </w:pPr>
      <w:r w:rsidRPr="00AC65ED">
        <w:rPr>
          <w:rFonts w:ascii="Sakkal Majalla" w:eastAsia="Calibri" w:hAnsi="Sakkal Majalla" w:cs="Sakkal Majalla"/>
          <w:b/>
          <w:bCs/>
          <w:kern w:val="0"/>
          <w:sz w:val="32"/>
          <w:szCs w:val="32"/>
          <w:u w:val="single"/>
          <w:rtl/>
          <w14:ligatures w14:val="none"/>
        </w:rPr>
        <w:t>المنهجية وطرق البحث:</w:t>
      </w:r>
    </w:p>
    <w:p w14:paraId="5268CD38" w14:textId="77777777" w:rsidR="004B76EB" w:rsidRPr="00AC65ED" w:rsidRDefault="004B76EB" w:rsidP="001E4692">
      <w:pPr>
        <w:numPr>
          <w:ilvl w:val="0"/>
          <w:numId w:val="11"/>
        </w:numPr>
        <w:spacing w:after="160" w:line="360" w:lineRule="auto"/>
        <w:contextualSpacing/>
        <w:jc w:val="both"/>
        <w:rPr>
          <w:rFonts w:ascii="Sakkal Majalla" w:eastAsia="Calibri" w:hAnsi="Sakkal Majalla" w:cs="Sakkal Majalla"/>
          <w:b/>
          <w:bCs/>
          <w:kern w:val="0"/>
          <w:sz w:val="28"/>
          <w:szCs w:val="28"/>
          <w:u w:val="single"/>
          <w14:ligatures w14:val="none"/>
        </w:rPr>
      </w:pPr>
      <w:r w:rsidRPr="00AC65ED">
        <w:rPr>
          <w:rFonts w:ascii="Sakkal Majalla" w:eastAsia="Calibri" w:hAnsi="Sakkal Majalla" w:cs="Sakkal Majalla"/>
          <w:b/>
          <w:bCs/>
          <w:kern w:val="0"/>
          <w:sz w:val="28"/>
          <w:szCs w:val="28"/>
          <w:u w:val="single"/>
          <w:rtl/>
          <w14:ligatures w14:val="none"/>
        </w:rPr>
        <w:t>فرضيات الدراسة:</w:t>
      </w:r>
    </w:p>
    <w:p w14:paraId="1995AE1E" w14:textId="77777777" w:rsidR="004B76EB" w:rsidRPr="00AC65ED" w:rsidRDefault="004B76EB" w:rsidP="00AC65ED">
      <w:pPr>
        <w:spacing w:after="160" w:line="360" w:lineRule="auto"/>
        <w:jc w:val="both"/>
        <w:rPr>
          <w:rFonts w:ascii="Sakkal Majalla" w:eastAsia="Calibri" w:hAnsi="Sakkal Majalla" w:cs="Sakkal Majalla"/>
          <w:kern w:val="0"/>
          <w:sz w:val="28"/>
          <w:szCs w:val="28"/>
          <w:u w:val="single"/>
          <w:rtl/>
          <w14:ligatures w14:val="none"/>
        </w:rPr>
      </w:pPr>
      <w:r w:rsidRPr="00AC65ED">
        <w:rPr>
          <w:rFonts w:ascii="Sakkal Majalla" w:eastAsia="Calibri" w:hAnsi="Sakkal Majalla" w:cs="Sakkal Majalla"/>
          <w:kern w:val="0"/>
          <w:sz w:val="28"/>
          <w:szCs w:val="28"/>
          <w:rtl/>
          <w14:ligatures w14:val="none"/>
        </w:rPr>
        <w:t>وفقاً لما جاء في مشكلة الدراسة وأهدافها،</w:t>
      </w:r>
      <w:r w:rsidRPr="00AC65ED">
        <w:rPr>
          <w:rFonts w:ascii="Sakkal Majalla" w:eastAsia="Calibri" w:hAnsi="Sakkal Majalla" w:cs="Sakkal Majalla"/>
          <w:kern w:val="0"/>
          <w:sz w:val="28"/>
          <w:szCs w:val="28"/>
          <w:u w:val="single"/>
          <w:rtl/>
          <w14:ligatures w14:val="none"/>
        </w:rPr>
        <w:t xml:space="preserve"> تتمثل فرضيات الدراسة في الاتي: </w:t>
      </w:r>
    </w:p>
    <w:p w14:paraId="1E458766" w14:textId="28905A32" w:rsidR="004B76EB" w:rsidRPr="00AC65ED" w:rsidRDefault="004B76EB" w:rsidP="00AC65ED">
      <w:pPr>
        <w:spacing w:after="160" w:line="360" w:lineRule="auto"/>
        <w:jc w:val="both"/>
        <w:rPr>
          <w:rFonts w:ascii="Sakkal Majalla" w:eastAsia="Calibri" w:hAnsi="Sakkal Majalla" w:cs="Sakkal Majalla"/>
          <w:kern w:val="0"/>
          <w:sz w:val="28"/>
          <w:szCs w:val="28"/>
          <w:rtl/>
          <w14:ligatures w14:val="none"/>
        </w:rPr>
      </w:pPr>
      <w:r w:rsidRPr="00AC65ED">
        <w:rPr>
          <w:rFonts w:ascii="Sakkal Majalla" w:eastAsia="Calibri" w:hAnsi="Sakkal Majalla" w:cs="Sakkal Majalla"/>
          <w:b/>
          <w:bCs/>
          <w:kern w:val="0"/>
          <w:sz w:val="28"/>
          <w:szCs w:val="28"/>
          <w:rtl/>
          <w14:ligatures w14:val="none"/>
        </w:rPr>
        <w:t>الفرضية الرئيسية:</w:t>
      </w:r>
      <w:r w:rsidRPr="00AC65ED">
        <w:rPr>
          <w:rFonts w:ascii="Sakkal Majalla" w:eastAsia="Calibri" w:hAnsi="Sakkal Majalla" w:cs="Sakkal Majalla"/>
          <w:kern w:val="0"/>
          <w:sz w:val="28"/>
          <w:szCs w:val="28"/>
          <w:rtl/>
          <w14:ligatures w14:val="none"/>
        </w:rPr>
        <w:t xml:space="preserve"> يوجد أثر ذو دلالة إحصائية بين </w:t>
      </w:r>
      <w:r w:rsidR="00A061F6" w:rsidRPr="00AC65ED">
        <w:rPr>
          <w:rFonts w:ascii="Sakkal Majalla" w:eastAsia="Calibri" w:hAnsi="Sakkal Majalla" w:cs="Sakkal Majalla"/>
          <w:kern w:val="0"/>
          <w:sz w:val="28"/>
          <w:szCs w:val="28"/>
          <w:rtl/>
          <w14:ligatures w14:val="none"/>
        </w:rPr>
        <w:t>القدرات الإبداعية وتطوير أداء المشاريع بالتطبيق على شركة بارسونز العربية السعودية المحدودة بالرياض</w:t>
      </w:r>
      <w:r w:rsidR="00AC65ED">
        <w:rPr>
          <w:rFonts w:ascii="Sakkal Majalla" w:eastAsia="Calibri" w:hAnsi="Sakkal Majalla" w:cs="Sakkal Majalla" w:hint="cs"/>
          <w:kern w:val="0"/>
          <w:sz w:val="28"/>
          <w:szCs w:val="28"/>
          <w:rtl/>
          <w14:ligatures w14:val="none"/>
        </w:rPr>
        <w:t xml:space="preserve">. </w:t>
      </w:r>
    </w:p>
    <w:p w14:paraId="6C680701" w14:textId="77777777" w:rsidR="004B76EB" w:rsidRPr="00AC65ED" w:rsidRDefault="004B76EB" w:rsidP="00AC65ED">
      <w:pPr>
        <w:spacing w:after="160" w:line="360" w:lineRule="auto"/>
        <w:jc w:val="both"/>
        <w:rPr>
          <w:rFonts w:ascii="Sakkal Majalla" w:eastAsia="Calibri" w:hAnsi="Sakkal Majalla" w:cs="Sakkal Majalla"/>
          <w:kern w:val="0"/>
          <w:sz w:val="28"/>
          <w:szCs w:val="28"/>
          <w:u w:val="single"/>
          <w:rtl/>
          <w14:ligatures w14:val="none"/>
        </w:rPr>
      </w:pPr>
      <w:r w:rsidRPr="00AC65ED">
        <w:rPr>
          <w:rFonts w:ascii="Sakkal Majalla" w:eastAsia="Calibri" w:hAnsi="Sakkal Majalla" w:cs="Sakkal Majalla"/>
          <w:kern w:val="0"/>
          <w:sz w:val="28"/>
          <w:szCs w:val="28"/>
          <w:u w:val="single"/>
          <w:rtl/>
          <w14:ligatures w14:val="none"/>
        </w:rPr>
        <w:t>يندرج تحت الفرضية الرئيسية عدة فرضيات فرعية تتمثل في:</w:t>
      </w:r>
    </w:p>
    <w:p w14:paraId="6DE19EFB" w14:textId="3335BF95" w:rsidR="004B76EB" w:rsidRPr="00AC65ED" w:rsidRDefault="004B76EB" w:rsidP="00AC65ED">
      <w:pPr>
        <w:numPr>
          <w:ilvl w:val="0"/>
          <w:numId w:val="5"/>
        </w:numPr>
        <w:spacing w:after="160" w:line="360" w:lineRule="auto"/>
        <w:contextualSpacing/>
        <w:jc w:val="both"/>
        <w:rPr>
          <w:rFonts w:ascii="Sakkal Majalla" w:eastAsia="Calibri" w:hAnsi="Sakkal Majalla" w:cs="Sakkal Majalla"/>
          <w:kern w:val="0"/>
          <w:sz w:val="28"/>
          <w:szCs w:val="28"/>
          <w14:ligatures w14:val="none"/>
        </w:rPr>
      </w:pPr>
      <w:r w:rsidRPr="00AC65ED">
        <w:rPr>
          <w:rFonts w:ascii="Sakkal Majalla" w:eastAsia="Calibri" w:hAnsi="Sakkal Majalla" w:cs="Sakkal Majalla"/>
          <w:b/>
          <w:bCs/>
          <w:kern w:val="0"/>
          <w:sz w:val="28"/>
          <w:szCs w:val="28"/>
          <w:rtl/>
          <w14:ligatures w14:val="none"/>
        </w:rPr>
        <w:t>الفرضية الفرعية الأولى:</w:t>
      </w:r>
      <w:r w:rsidRPr="00AC65ED">
        <w:rPr>
          <w:rFonts w:ascii="Sakkal Majalla" w:eastAsia="Calibri" w:hAnsi="Sakkal Majalla" w:cs="Sakkal Majalla"/>
          <w:kern w:val="0"/>
          <w:sz w:val="28"/>
          <w:szCs w:val="28"/>
          <w:rtl/>
          <w14:ligatures w14:val="none"/>
        </w:rPr>
        <w:t xml:space="preserve"> يوجد أثر ذو دلالة إحصائية </w:t>
      </w:r>
      <w:bookmarkStart w:id="3" w:name="_Hlk159860981"/>
      <w:r w:rsidR="00A061F6" w:rsidRPr="00AC65ED">
        <w:rPr>
          <w:rFonts w:ascii="Sakkal Majalla" w:eastAsia="Calibri" w:hAnsi="Sakkal Majalla" w:cs="Sakkal Majalla"/>
          <w:kern w:val="0"/>
          <w:sz w:val="28"/>
          <w:szCs w:val="28"/>
          <w:rtl/>
          <w14:ligatures w14:val="none"/>
        </w:rPr>
        <w:t>بين الطلاقة وتطوير أداء المشاريع بالتطبيق على شركة بارسونز العربية السعودية المحدودة بالرياض.</w:t>
      </w:r>
    </w:p>
    <w:bookmarkEnd w:id="3"/>
    <w:p w14:paraId="039CF980" w14:textId="06336D33" w:rsidR="004B76EB" w:rsidRPr="00AC65ED" w:rsidRDefault="004B76EB" w:rsidP="00AC65ED">
      <w:pPr>
        <w:numPr>
          <w:ilvl w:val="0"/>
          <w:numId w:val="5"/>
        </w:numPr>
        <w:spacing w:after="160" w:line="360" w:lineRule="auto"/>
        <w:contextualSpacing/>
        <w:jc w:val="both"/>
        <w:rPr>
          <w:rFonts w:ascii="Sakkal Majalla" w:eastAsia="Calibri" w:hAnsi="Sakkal Majalla" w:cs="Sakkal Majalla"/>
          <w:kern w:val="0"/>
          <w:sz w:val="28"/>
          <w:szCs w:val="28"/>
          <w14:ligatures w14:val="none"/>
        </w:rPr>
      </w:pPr>
      <w:r w:rsidRPr="00AC65ED">
        <w:rPr>
          <w:rFonts w:ascii="Sakkal Majalla" w:eastAsia="Calibri" w:hAnsi="Sakkal Majalla" w:cs="Sakkal Majalla"/>
          <w:b/>
          <w:bCs/>
          <w:kern w:val="0"/>
          <w:sz w:val="28"/>
          <w:szCs w:val="28"/>
          <w:rtl/>
          <w14:ligatures w14:val="none"/>
        </w:rPr>
        <w:t>الفرضية الفرعية الثانية:</w:t>
      </w:r>
      <w:r w:rsidRPr="00AC65ED">
        <w:rPr>
          <w:rFonts w:ascii="Sakkal Majalla" w:eastAsia="Calibri" w:hAnsi="Sakkal Majalla" w:cs="Sakkal Majalla"/>
          <w:kern w:val="0"/>
          <w:sz w:val="28"/>
          <w:szCs w:val="28"/>
          <w:rtl/>
          <w14:ligatures w14:val="none"/>
        </w:rPr>
        <w:t xml:space="preserve"> يوجد أثر ذو دلالة إحصائية بين </w:t>
      </w:r>
      <w:r w:rsidR="00A061F6" w:rsidRPr="00AC65ED">
        <w:rPr>
          <w:rFonts w:ascii="Sakkal Majalla" w:eastAsia="Calibri" w:hAnsi="Sakkal Majalla" w:cs="Sakkal Majalla"/>
          <w:kern w:val="0"/>
          <w:sz w:val="28"/>
          <w:szCs w:val="28"/>
          <w:rtl/>
          <w14:ligatures w14:val="none"/>
        </w:rPr>
        <w:t xml:space="preserve">المرونة في تطوير أداء المشاريع بالتطبيق على شركة بارسونز العربية السعودية المحدودة بالرياض. </w:t>
      </w:r>
    </w:p>
    <w:p w14:paraId="43337677" w14:textId="264F2CBA" w:rsidR="004B76EB" w:rsidRDefault="004B76EB" w:rsidP="00AC65ED">
      <w:pPr>
        <w:numPr>
          <w:ilvl w:val="0"/>
          <w:numId w:val="5"/>
        </w:numPr>
        <w:spacing w:after="160" w:line="360" w:lineRule="auto"/>
        <w:contextualSpacing/>
        <w:jc w:val="both"/>
        <w:rPr>
          <w:rFonts w:ascii="Sakkal Majalla" w:eastAsia="Calibri" w:hAnsi="Sakkal Majalla" w:cs="Sakkal Majalla"/>
          <w:kern w:val="0"/>
          <w:sz w:val="28"/>
          <w:szCs w:val="28"/>
          <w14:ligatures w14:val="none"/>
        </w:rPr>
      </w:pPr>
      <w:r w:rsidRPr="00AC65ED">
        <w:rPr>
          <w:rFonts w:ascii="Sakkal Majalla" w:eastAsia="Calibri" w:hAnsi="Sakkal Majalla" w:cs="Sakkal Majalla"/>
          <w:b/>
          <w:bCs/>
          <w:kern w:val="0"/>
          <w:sz w:val="28"/>
          <w:szCs w:val="28"/>
          <w:rtl/>
          <w14:ligatures w14:val="none"/>
        </w:rPr>
        <w:t>الفرضية الفرعية الثالثة:</w:t>
      </w:r>
      <w:r w:rsidRPr="00AC65ED">
        <w:rPr>
          <w:rFonts w:ascii="Sakkal Majalla" w:eastAsia="Calibri" w:hAnsi="Sakkal Majalla" w:cs="Sakkal Majalla"/>
          <w:kern w:val="0"/>
          <w:sz w:val="28"/>
          <w:szCs w:val="28"/>
          <w:rtl/>
          <w14:ligatures w14:val="none"/>
        </w:rPr>
        <w:t xml:space="preserve"> يوجد أثر ذو دلالة إحصائية بين </w:t>
      </w:r>
      <w:bookmarkStart w:id="4" w:name="_Hlk159861159"/>
      <w:r w:rsidR="00A061F6" w:rsidRPr="00AC65ED">
        <w:rPr>
          <w:rFonts w:ascii="Sakkal Majalla" w:eastAsia="Calibri" w:hAnsi="Sakkal Majalla" w:cs="Sakkal Majalla"/>
          <w:kern w:val="0"/>
          <w:sz w:val="28"/>
          <w:szCs w:val="28"/>
          <w:rtl/>
          <w14:ligatures w14:val="none"/>
        </w:rPr>
        <w:t xml:space="preserve">والأصالة </w:t>
      </w:r>
      <w:r w:rsidR="007A7BCE" w:rsidRPr="00AC65ED">
        <w:rPr>
          <w:rFonts w:ascii="Sakkal Majalla" w:eastAsia="Calibri" w:hAnsi="Sakkal Majalla" w:cs="Sakkal Majalla" w:hint="cs"/>
          <w:kern w:val="0"/>
          <w:sz w:val="28"/>
          <w:szCs w:val="28"/>
          <w:rtl/>
          <w14:ligatures w14:val="none"/>
        </w:rPr>
        <w:t>وتطوير</w:t>
      </w:r>
      <w:r w:rsidR="00A061F6" w:rsidRPr="00AC65ED">
        <w:rPr>
          <w:rFonts w:ascii="Sakkal Majalla" w:eastAsia="Calibri" w:hAnsi="Sakkal Majalla" w:cs="Sakkal Majalla"/>
          <w:kern w:val="0"/>
          <w:sz w:val="28"/>
          <w:szCs w:val="28"/>
          <w:rtl/>
          <w14:ligatures w14:val="none"/>
        </w:rPr>
        <w:t xml:space="preserve"> أداء المشاريع بالتطبيق على شركة بارسونز العربية السعودية المحدودة بالرياض. </w:t>
      </w:r>
    </w:p>
    <w:p w14:paraId="7E19F2AE" w14:textId="5A3EDA3F" w:rsidR="007A7BCE" w:rsidRPr="007A7BCE" w:rsidRDefault="007A7BCE" w:rsidP="007A7BCE">
      <w:pPr>
        <w:pStyle w:val="ListParagraph"/>
        <w:numPr>
          <w:ilvl w:val="0"/>
          <w:numId w:val="5"/>
        </w:numPr>
        <w:spacing w:after="160" w:line="360" w:lineRule="auto"/>
        <w:rPr>
          <w:rFonts w:ascii="Sakkal Majalla" w:eastAsia="Calibri" w:hAnsi="Sakkal Majalla" w:cs="Sakkal Majalla"/>
          <w:b/>
          <w:bCs/>
          <w:kern w:val="0"/>
          <w:sz w:val="28"/>
          <w:szCs w:val="28"/>
          <w14:ligatures w14:val="none"/>
        </w:rPr>
      </w:pPr>
      <w:r w:rsidRPr="00AC65ED">
        <w:rPr>
          <w:noProof/>
          <w:rtl/>
        </w:rPr>
        <w:lastRenderedPageBreak/>
        <mc:AlternateContent>
          <mc:Choice Requires="wpg">
            <w:drawing>
              <wp:anchor distT="0" distB="0" distL="114300" distR="114300" simplePos="0" relativeHeight="251674624" behindDoc="0" locked="0" layoutInCell="1" allowOverlap="1" wp14:anchorId="7B40F33D" wp14:editId="49CBD4E3">
                <wp:simplePos x="0" y="0"/>
                <wp:positionH relativeFrom="column">
                  <wp:posOffset>523875</wp:posOffset>
                </wp:positionH>
                <wp:positionV relativeFrom="paragraph">
                  <wp:posOffset>431165</wp:posOffset>
                </wp:positionV>
                <wp:extent cx="5657850" cy="2066925"/>
                <wp:effectExtent l="57150" t="38100" r="57150" b="28575"/>
                <wp:wrapTopAndBottom/>
                <wp:docPr id="4" name="مجموعة 4"/>
                <wp:cNvGraphicFramePr/>
                <a:graphic xmlns:a="http://schemas.openxmlformats.org/drawingml/2006/main">
                  <a:graphicData uri="http://schemas.microsoft.com/office/word/2010/wordprocessingGroup">
                    <wpg:wgp>
                      <wpg:cNvGrpSpPr/>
                      <wpg:grpSpPr>
                        <a:xfrm>
                          <a:off x="0" y="0"/>
                          <a:ext cx="5657850" cy="2066925"/>
                          <a:chOff x="247650" y="0"/>
                          <a:chExt cx="5657850" cy="2613064"/>
                        </a:xfrm>
                      </wpg:grpSpPr>
                      <wps:wsp>
                        <wps:cNvPr id="19" name="مستطيل: زوايا مستديرة 19"/>
                        <wps:cNvSpPr/>
                        <wps:spPr>
                          <a:xfrm>
                            <a:off x="3733800" y="0"/>
                            <a:ext cx="2171700" cy="2613064"/>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532B9282" w14:textId="77777777" w:rsidR="007A7BCE" w:rsidRDefault="007A7BCE" w:rsidP="007A7BCE">
                              <w:pPr>
                                <w:ind w:left="720" w:hanging="360"/>
                              </w:pPr>
                            </w:p>
                            <w:p w14:paraId="49A069EE" w14:textId="77777777" w:rsidR="007A7BCE" w:rsidRPr="004A522C" w:rsidRDefault="007A7BCE" w:rsidP="007A7BCE">
                              <w:pPr>
                                <w:rPr>
                                  <w:rFonts w:ascii="Simplified Arabic" w:hAnsi="Simplified Arabic" w:cs="Simplified Arabic"/>
                                  <w:sz w:val="28"/>
                                  <w:szCs w:val="28"/>
                                  <w:lang w:bidi="ar-EG"/>
                                </w:rPr>
                              </w:pPr>
                            </w:p>
                            <w:p w14:paraId="2A0CAE19" w14:textId="77777777" w:rsidR="007A7BCE" w:rsidRDefault="007A7BCE" w:rsidP="007A7BCE">
                              <w:pPr>
                                <w:jc w:val="center"/>
                                <w:rPr>
                                  <w:rFonts w:ascii="Simplified Arabic" w:hAnsi="Simplified Arabic" w:cs="Simplified Arabic"/>
                                  <w:sz w:val="28"/>
                                  <w:szCs w:val="28"/>
                                  <w:rtl/>
                                  <w:lang w:bidi="ar-EG"/>
                                </w:rPr>
                              </w:pPr>
                            </w:p>
                            <w:p w14:paraId="437FB85E" w14:textId="77777777" w:rsidR="007A7BCE" w:rsidRDefault="007A7BCE" w:rsidP="007A7BCE">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الطلاقة </w:t>
                              </w:r>
                            </w:p>
                            <w:p w14:paraId="15D0CC56" w14:textId="77777777" w:rsidR="007A7BCE" w:rsidRDefault="007A7BCE" w:rsidP="007A7BCE">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المرونة </w:t>
                              </w:r>
                            </w:p>
                            <w:p w14:paraId="063BBF16" w14:textId="77777777" w:rsidR="007A7BCE" w:rsidRPr="0028580B" w:rsidRDefault="007A7BCE" w:rsidP="007A7BCE">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الأصالة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247650" y="646073"/>
                            <a:ext cx="1942839" cy="1189556"/>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3D1E592D" w14:textId="77777777" w:rsidR="007A7BCE" w:rsidRDefault="007A7BCE" w:rsidP="007A7BCE">
                              <w:pPr>
                                <w:rPr>
                                  <w:rFonts w:ascii="Simplified Arabic" w:hAnsi="Simplified Arabic" w:cs="Simplified Arabic"/>
                                  <w:sz w:val="28"/>
                                  <w:szCs w:val="28"/>
                                  <w:rtl/>
                                  <w:lang w:bidi="ar-EG"/>
                                </w:rPr>
                              </w:pPr>
                            </w:p>
                            <w:p w14:paraId="504FF74D" w14:textId="77777777" w:rsidR="007A7BCE" w:rsidRPr="00E67D45" w:rsidRDefault="007A7BCE" w:rsidP="007A7BCE">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تطوير أداء المشاريع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مستطيل: زوايا مستديرة 16"/>
                        <wps:cNvSpPr/>
                        <wps:spPr>
                          <a:xfrm>
                            <a:off x="247650" y="646073"/>
                            <a:ext cx="1942839" cy="493343"/>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26CF2AA7" w14:textId="77777777" w:rsidR="007A7BCE" w:rsidRPr="00C858C8" w:rsidRDefault="007A7BCE" w:rsidP="007A7BCE">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مستطيل: زوايا مستديرة 20"/>
                        <wps:cNvSpPr/>
                        <wps:spPr>
                          <a:xfrm>
                            <a:off x="3733800" y="0"/>
                            <a:ext cx="2171700" cy="971550"/>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74A40ECC" w14:textId="77777777" w:rsidR="007A7BCE" w:rsidRDefault="007A7BCE" w:rsidP="007A7BCE">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المتغير المستقل</w:t>
                              </w:r>
                            </w:p>
                            <w:p w14:paraId="54D8A8E9" w14:textId="77777777" w:rsidR="007A7BCE" w:rsidRPr="00C858C8" w:rsidRDefault="007A7BCE" w:rsidP="007A7BCE">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 xml:space="preserve"> </w:t>
                              </w:r>
                              <w:r>
                                <w:rPr>
                                  <w:rFonts w:ascii="Simplified Arabic" w:hAnsi="Simplified Arabic" w:cs="Simplified Arabic" w:hint="cs"/>
                                  <w:b/>
                                  <w:bCs/>
                                  <w:color w:val="FFFFFF"/>
                                  <w:sz w:val="32"/>
                                  <w:szCs w:val="32"/>
                                  <w:rtl/>
                                  <w:lang w:bidi="ar-EG"/>
                                </w:rPr>
                                <w:t xml:space="preserve">القدرات الإبداعية </w:t>
                              </w:r>
                            </w:p>
                            <w:p w14:paraId="16D4D5C7" w14:textId="77777777" w:rsidR="007A7BCE" w:rsidRPr="00C858C8" w:rsidRDefault="007A7BCE" w:rsidP="007A7BCE">
                              <w:pPr>
                                <w:jc w:val="center"/>
                                <w:rPr>
                                  <w:rFonts w:ascii="Simplified Arabic" w:hAnsi="Simplified Arabic" w:cs="Simplified Arabic"/>
                                  <w:b/>
                                  <w:bCs/>
                                  <w:color w:val="FFFFFF"/>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2247900" y="1106332"/>
                            <a:ext cx="1437005" cy="393396"/>
                          </a:xfrm>
                          <a:prstGeom prst="leftArrow">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40F33D" id="مجموعة 4" o:spid="_x0000_s1026" style="position:absolute;left:0;text-align:left;margin-left:41.25pt;margin-top:33.95pt;width:445.5pt;height:162.75pt;z-index:251674624;mso-width-relative:margin;mso-height-relative:margin" coordorigin="2476" coordsize="56578,26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HJWKQUAANwXAAAOAAAAZHJzL2Uyb0RvYy54bWzsWMtu4zYU3RfoPxDaN7Yelm0hziBImqBA&#10;OhNMUmRN62EJkESVpGOn6xlMkR8J2k0xnUV/xf6bHpKSIzsuJpkX0MAyIIvvy8N777mX+y/mRU6u&#10;Yy4yVo4se69rkbgMWZSVk5H1y+XJDwOLCEnLiOasjEfWTSysFwfff7c/q4LYYSnLo5gTTFKKYFaN&#10;rFTKKuh0RJjGBRV7rIpLNCaMF1SiyCediNMZZi/yjtPt+p0Z41HFWRgLgdpj02gd6PmTJA7lqyQR&#10;sST5yIJsUr+5fo/Vu3OwT4MJp1WahbUY9BOkKGhWYtHVVMdUUjLl2YOpiizkTLBE7oWs6LAkycJY&#10;7wG7sbsbuznlbFrpvUyC2aRawQRoN3D65GnDl9envLqozjmQmFUTYKFLai/zhBfqH1KSuYbsZgVZ&#10;PJckRGXP7/UHPSAbos3p+v7Q6RlQwxTIq3GO1/dVj/vBYfrj1uG+7XZ9Tw3vNKt31mSaVdAScQ+E&#10;+DwgLlJaxRpfEQCIc06yCEo8tEhJCyjr8u3iw+LPxT/L2+WbgCz+Xv6+uFveLu5I3fAXCu8XfxCM&#10;0OjpWVZYikAA1i1Aun3XHXTXEGngdOy+3VdNGs4teNCg4kKexqwg6mNkQUXK6DX0XKsfvT4T0uDX&#10;9FMCCJZn0UmW57rAJ+OjnJNrCpvwvL5z5Omx+bT4mUWm2u/iMeeIanWQpndTjfMRZhp9Vmvz5yWZ&#10;AUXH7IPCqJOcSmypqICuKCcWofkE3iKUXC+8NlrciJVwsPOIzS4BjkVyKiQaoID6qZVkbaja8TEV&#10;qZFVN5ktFJmEk8mzYmQBdzz16LxUeMTaTdS4KQ0zx6a+5Hw8r092zKIbKAhnxoWIKjzJsN4ZxDqn&#10;HD4DhwY/KF/hleQMCLD6yyIp479tq1f9ocFotcgMPgjo/DqlPMZufyqh20Pb8zCt1AWv13dQ4O2W&#10;cbulnBZHDEdqw+NWof5U/WXe1CacFVdwl4dqVTTRMsTa5hzqwpE0vhEON4wPD3U3OKqKyrPyogrV&#10;5AoyhfTl/IryqtZCiTN6yRp7osGGHpq+amTJDqeSJZlWUgWxwRVaVNu28kLfwsh7TzZy7deUcHAV&#10;HzfyltfzPb/bd40qNoZuDz1n4MLTKEO37cGw1/NrrWzcbmPAO0NX3qbtwb6OoRvnrw7hXi939v5c&#10;7N1/sr1re/wq9u4NXdfTDmEV53wJXn/AnC3WPNHPA57vtdjQMO82PjeOW8UPJrTY4E3VzKag2Is0&#10;mpFxPuWvKZi+17dV2BdlKkyxh11TAL/0PEPCrTBA2dlVJlPNIIp11Jx1hGHoXA8x9TSvUlrHKe49&#10;m7cDkpU4ejsrhq9pZp3gtd07O7t/ljyvQqanBfMYUVPAo3j+scH8ENYACzAG9OUofmfzKpfRVv5k&#10;m9ceeMf1zy62d5ABGZtffFi+W74NyPINfrdI5u8W7wman2LgDiL5YZ2t23bXd13NFcgb6zsM23OR&#10;6iKfUKG8C2offiSSz+NEHnLOZprlNlIlldor8sOdlM7YN5jR5F8TgXRV9xKkYsgUa8J84A22585q&#10;ZDvbx7ZqGgXpUrm6BbDB2c01gMxKWXMudts4slbMMBFtgUxgoWoem9A/EKq1+LpQDefT4F6oflOp&#10;cgUNg/YJ60LpbX4mVP8pFXREo9KWaqBWrH3+hlSQc3WKeVYi/8at3ioyEiHNY8RQzeBGGzRI+n7F&#10;d1U8Ff6vr1d2dyrf6k5FX6PiCtkYhbnuVnfU7TK+25fyB/8CAAD//wMAUEsDBBQABgAIAAAAIQBp&#10;hf5F4QAAAAkBAAAPAAAAZHJzL2Rvd25yZXYueG1sTI/NboMwEITvlfoO1lbqrTGE5gfCEkVR21MU&#10;qUmlKjcHNoCC1wg7QN6+7qk9zs5o5tt0PepG9NTZ2jBCOAlAEOemqLlE+Dq+vyxBWKe4UI1hQriT&#10;hXX2+JCqpDADf1J/cKXwJWwThVA51yZS2rwirezEtMTeu5hOK+dlV8qiU4Mv142cBsFcalWzX6hU&#10;S9uK8uvhphE+BjVsovCt310v2/vpONt/70JCfH4aNysQjkb3F4ZffI8OmWc6mxsXVjQIy+nMJxHm&#10;ixiE9+NF5A9nhCiOXkFmqfz/QfYDAAD//wMAUEsBAi0AFAAGAAgAAAAhALaDOJL+AAAA4QEAABMA&#10;AAAAAAAAAAAAAAAAAAAAAFtDb250ZW50X1R5cGVzXS54bWxQSwECLQAUAAYACAAAACEAOP0h/9YA&#10;AACUAQAACwAAAAAAAAAAAAAAAAAvAQAAX3JlbHMvLnJlbHNQSwECLQAUAAYACAAAACEAlnRyVikF&#10;AADcFwAADgAAAAAAAAAAAAAAAAAuAgAAZHJzL2Uyb0RvYy54bWxQSwECLQAUAAYACAAAACEAaYX+&#10;ReEAAAAJAQAADwAAAAAAAAAAAAAAAACDBwAAZHJzL2Rvd25yZXYueG1sUEsFBgAAAAAEAAQA8wAA&#10;AJEIAAAAAA==&#10;">
                <v:roundrect id="مستطيل: زوايا مستديرة 19" o:spid="_x0000_s1027" style="position:absolute;left:37338;width:21717;height:261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skvwAAANsAAAAPAAAAZHJzL2Rvd25yZXYueG1sRE9Li8Iw&#10;EL4v+B/CCN7WVMFFq1F8IFTYy7Z6H5qxLTaTkkSt/94sLOxtPr7nrDa9acWDnG8sK5iMExDEpdUN&#10;VwrOxfFzDsIHZI2tZVLwIg+b9eBjham2T/6hRx4qEUPYp6igDqFLpfRlTQb92HbEkbtaZzBE6Cqp&#10;HT5juGnlNEm+pMGGY0ONHe1rKm/53SjYHUO2k6+s6A6zbze/ZP7U5KVSo2G/XYII1Id/8Z8703H+&#10;An5/iQfI9RsAAP//AwBQSwECLQAUAAYACAAAACEA2+H2y+4AAACFAQAAEwAAAAAAAAAAAAAAAAAA&#10;AAAAW0NvbnRlbnRfVHlwZXNdLnhtbFBLAQItABQABgAIAAAAIQBa9CxbvwAAABUBAAALAAAAAAAA&#10;AAAAAAAAAB8BAABfcmVscy8ucmVsc1BLAQItABQABgAIAAAAIQCZwlskvwAAANsAAAAPAAAAAAAA&#10;AAAAAAAAAAcCAABkcnMvZG93bnJldi54bWxQSwUGAAAAAAMAAwC3AAAA8wIAAAAA&#10;" fillcolor="#8faadc" strokecolor="windowText" strokeweight="1pt">
                  <v:stroke joinstyle="miter"/>
                  <v:textbox>
                    <w:txbxContent>
                      <w:p w14:paraId="532B9282" w14:textId="77777777" w:rsidR="007A7BCE" w:rsidRDefault="007A7BCE" w:rsidP="007A7BCE">
                        <w:pPr>
                          <w:ind w:left="720" w:hanging="360"/>
                        </w:pPr>
                      </w:p>
                      <w:p w14:paraId="49A069EE" w14:textId="77777777" w:rsidR="007A7BCE" w:rsidRPr="004A522C" w:rsidRDefault="007A7BCE" w:rsidP="007A7BCE">
                        <w:pPr>
                          <w:rPr>
                            <w:rFonts w:ascii="Simplified Arabic" w:hAnsi="Simplified Arabic" w:cs="Simplified Arabic"/>
                            <w:sz w:val="28"/>
                            <w:szCs w:val="28"/>
                            <w:lang w:bidi="ar-EG"/>
                          </w:rPr>
                        </w:pPr>
                      </w:p>
                      <w:p w14:paraId="2A0CAE19" w14:textId="77777777" w:rsidR="007A7BCE" w:rsidRDefault="007A7BCE" w:rsidP="007A7BCE">
                        <w:pPr>
                          <w:jc w:val="center"/>
                          <w:rPr>
                            <w:rFonts w:ascii="Simplified Arabic" w:hAnsi="Simplified Arabic" w:cs="Simplified Arabic"/>
                            <w:sz w:val="28"/>
                            <w:szCs w:val="28"/>
                            <w:rtl/>
                            <w:lang w:bidi="ar-EG"/>
                          </w:rPr>
                        </w:pPr>
                      </w:p>
                      <w:p w14:paraId="437FB85E" w14:textId="77777777" w:rsidR="007A7BCE" w:rsidRDefault="007A7BCE" w:rsidP="007A7BCE">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الطلاقة </w:t>
                        </w:r>
                      </w:p>
                      <w:p w14:paraId="15D0CC56" w14:textId="77777777" w:rsidR="007A7BCE" w:rsidRDefault="007A7BCE" w:rsidP="007A7BCE">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المرونة </w:t>
                        </w:r>
                      </w:p>
                      <w:p w14:paraId="063BBF16" w14:textId="77777777" w:rsidR="007A7BCE" w:rsidRPr="0028580B" w:rsidRDefault="007A7BCE" w:rsidP="007A7BCE">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الأصالة</w:t>
                        </w:r>
                      </w:p>
                    </w:txbxContent>
                  </v:textbox>
                </v:roundrect>
                <v:roundrect id="مستطيل: زوايا مستديرة 15" o:spid="_x0000_s1028" style="position:absolute;left:2476;top:6460;width:19428;height:11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1EhvwAAANsAAAAPAAAAZHJzL2Rvd25yZXYueG1sRE9Li8Iw&#10;EL4L/ocwgjdNFVykmhYfCBX2snX3PjRjW2wmJYla/71ZWNjbfHzP2eaD6cSDnG8tK1jMExDEldUt&#10;1wq+L6fZGoQPyBo7y6TgRR7ybDzaYqrtk7/oUYZaxBD2KSpoQuhTKX3VkEE/tz1x5K7WGQwRulpq&#10;h88Ybjq5TJIPabDl2NBgT4eGqlt5Nwr2p1Ds5au49MfVp1v/FP7clpVS08mw24AINIR/8Z+70HH+&#10;Cn5/iQfI7A0AAP//AwBQSwECLQAUAAYACAAAACEA2+H2y+4AAACFAQAAEwAAAAAAAAAAAAAAAAAA&#10;AAAAW0NvbnRlbnRfVHlwZXNdLnhtbFBLAQItABQABgAIAAAAIQBa9CxbvwAAABUBAAALAAAAAAAA&#10;AAAAAAAAAB8BAABfcmVscy8ucmVsc1BLAQItABQABgAIAAAAIQAYj1EhvwAAANsAAAAPAAAAAAAA&#10;AAAAAAAAAAcCAABkcnMvZG93bnJldi54bWxQSwUGAAAAAAMAAwC3AAAA8wIAAAAA&#10;" fillcolor="#8faadc" strokecolor="windowText" strokeweight="1pt">
                  <v:stroke joinstyle="miter"/>
                  <v:textbox>
                    <w:txbxContent>
                      <w:p w14:paraId="3D1E592D" w14:textId="77777777" w:rsidR="007A7BCE" w:rsidRDefault="007A7BCE" w:rsidP="007A7BCE">
                        <w:pPr>
                          <w:rPr>
                            <w:rFonts w:ascii="Simplified Arabic" w:hAnsi="Simplified Arabic" w:cs="Simplified Arabic"/>
                            <w:sz w:val="28"/>
                            <w:szCs w:val="28"/>
                            <w:rtl/>
                            <w:lang w:bidi="ar-EG"/>
                          </w:rPr>
                        </w:pPr>
                      </w:p>
                      <w:p w14:paraId="504FF74D" w14:textId="77777777" w:rsidR="007A7BCE" w:rsidRPr="00E67D45" w:rsidRDefault="007A7BCE" w:rsidP="007A7BCE">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تطوير أداء المشاريع </w:t>
                        </w:r>
                      </w:p>
                    </w:txbxContent>
                  </v:textbox>
                </v:roundrect>
                <v:roundrect id="مستطيل: زوايا مستديرة 16" o:spid="_x0000_s1029" style="position:absolute;left:2476;top:6460;width:19428;height:49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CcvwAAANsAAAAPAAAAZHJzL2Rvd25yZXYueG1sRE9Li8Iw&#10;EL4L/ocwgjdN3YNINYoPFvSyYN3DHofO2FabSWmirf/eLCzsbT6+56w2va3Vk1tfOTEwmyagWHJH&#10;lRQGvi+fkwUoH1AIayds4MUeNuvhYIUpuU7O/MxCoWKI+BQNlCE0qdY+L9min7qGJXJX11oMEbaF&#10;pha7GG5r/ZEkc22xkthQYsP7kvN79rAGSHcPPmTZD9lbTRf6Os12+cmY8ajfLkEF7sO/+M99pDh/&#10;Dr+/xAP0+g0AAP//AwBQSwECLQAUAAYACAAAACEA2+H2y+4AAACFAQAAEwAAAAAAAAAAAAAAAAAA&#10;AAAAW0NvbnRlbnRfVHlwZXNdLnhtbFBLAQItABQABgAIAAAAIQBa9CxbvwAAABUBAAALAAAAAAAA&#10;AAAAAAAAAB8BAABfcmVscy8ucmVsc1BLAQItABQABgAIAAAAIQAolrCcvwAAANsAAAAPAAAAAAAA&#10;AAAAAAAAAAcCAABkcnMvZG93bnJldi54bWxQSwUGAAAAAAMAAwC3AAAA8wIAAAAA&#10;" fillcolor="#7f7f7f" stroked="f">
                  <v:shadow on="t" color="black" opacity="41287f" offset="0,1.5pt"/>
                  <v:textbox>
                    <w:txbxContent>
                      <w:p w14:paraId="26CF2AA7" w14:textId="77777777" w:rsidR="007A7BCE" w:rsidRPr="00C858C8" w:rsidRDefault="007A7BCE" w:rsidP="007A7BCE">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v:textbox>
                </v:roundrect>
                <v:roundrect id="مستطيل: زوايا مستديرة 20" o:spid="_x0000_s1030" style="position:absolute;left:37338;width:21717;height:9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0fOvwAAANsAAAAPAAAAZHJzL2Rvd25yZXYueG1sRE9Ni8Iw&#10;EL0L/ocwgjeb6kGkGsXdZUEvC1YPHofObNu1mZQm2vrvNwfB4+N9b3aDbdSDO187MTBPUlAshaNa&#10;SgOX8/dsBcoHFMLGCRt4sofddjzaYEaulxM/8lCqGCI+QwNVCG2mtS8qtugT17JE7td1FkOEXamp&#10;wz6G20Yv0nSpLdYSGyps+bPi4pbfrQHS/Z2/8vxK9q+hM/0c5x/F0ZjpZNivQQUewlv8ch/IwCKu&#10;j1/iD9DbfwAAAP//AwBQSwECLQAUAAYACAAAACEA2+H2y+4AAACFAQAAEwAAAAAAAAAAAAAAAAAA&#10;AAAAW0NvbnRlbnRfVHlwZXNdLnhtbFBLAQItABQABgAIAAAAIQBa9CxbvwAAABUBAAALAAAAAAAA&#10;AAAAAAAAAB8BAABfcmVscy8ucmVsc1BLAQItABQABgAIAAAAIQAGX0fOvwAAANsAAAAPAAAAAAAA&#10;AAAAAAAAAAcCAABkcnMvZG93bnJldi54bWxQSwUGAAAAAAMAAwC3AAAA8wIAAAAA&#10;" fillcolor="#7f7f7f" stroked="f">
                  <v:shadow on="t" color="black" opacity="41287f" offset="0,1.5pt"/>
                  <v:textbox>
                    <w:txbxContent>
                      <w:p w14:paraId="74A40ECC" w14:textId="77777777" w:rsidR="007A7BCE" w:rsidRDefault="007A7BCE" w:rsidP="007A7BCE">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المتغير المستقل</w:t>
                        </w:r>
                      </w:p>
                      <w:p w14:paraId="54D8A8E9" w14:textId="77777777" w:rsidR="007A7BCE" w:rsidRPr="00C858C8" w:rsidRDefault="007A7BCE" w:rsidP="007A7BCE">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 xml:space="preserve"> </w:t>
                        </w:r>
                        <w:r>
                          <w:rPr>
                            <w:rFonts w:ascii="Simplified Arabic" w:hAnsi="Simplified Arabic" w:cs="Simplified Arabic" w:hint="cs"/>
                            <w:b/>
                            <w:bCs/>
                            <w:color w:val="FFFFFF"/>
                            <w:sz w:val="32"/>
                            <w:szCs w:val="32"/>
                            <w:rtl/>
                            <w:lang w:bidi="ar-EG"/>
                          </w:rPr>
                          <w:t xml:space="preserve">القدرات الإبداعية </w:t>
                        </w:r>
                      </w:p>
                      <w:p w14:paraId="16D4D5C7" w14:textId="77777777" w:rsidR="007A7BCE" w:rsidRPr="00C858C8" w:rsidRDefault="007A7BCE" w:rsidP="007A7BCE">
                        <w:pPr>
                          <w:jc w:val="center"/>
                          <w:rPr>
                            <w:rFonts w:ascii="Simplified Arabic" w:hAnsi="Simplified Arabic" w:cs="Simplified Arabic"/>
                            <w:b/>
                            <w:bCs/>
                            <w:color w:val="FFFFFF"/>
                            <w:sz w:val="32"/>
                            <w:szCs w:val="32"/>
                            <w:lang w:bidi="ar-EG"/>
                          </w:rP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1" type="#_x0000_t66" style="position:absolute;left:22479;top:11063;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bpxAAAANsAAAAPAAAAZHJzL2Rvd25yZXYueG1sRI9BS8NA&#10;FITvgv9heUJvZtOAUmK3RSyCHoombe+P7DMbzb4Nu5s0/fddQfA4zMw3zHo7215M5EPnWMEyy0EQ&#10;N0533Co4Hl7vVyBCRNbYOyYFFwqw3dzerLHU7swVTXVsRYJwKFGBiXEopQyNIYshcwNx8r6ctxiT&#10;9K3UHs8JbntZ5PmjtNhxWjA40Iuh5qcerYL96tM8TOFUnXZ+3H1XY/1RvNdKLe7m5ycQkeb4H/5r&#10;v2kFxRJ+v6QfIDdXAAAA//8DAFBLAQItABQABgAIAAAAIQDb4fbL7gAAAIUBAAATAAAAAAAAAAAA&#10;AAAAAAAAAABbQ29udGVudF9UeXBlc10ueG1sUEsBAi0AFAAGAAgAAAAhAFr0LFu/AAAAFQEAAAsA&#10;AAAAAAAAAAAAAAAAHwEAAF9yZWxzLy5yZWxzUEsBAi0AFAAGAAgAAAAhALNZFunEAAAA2wAAAA8A&#10;AAAAAAAAAAAAAAAABwIAAGRycy9kb3ducmV2LnhtbFBLBQYAAAAAAwADALcAAAD4AgAAAAA=&#10;" adj="2957" fillcolor="#9b9b9b" strokecolor="windowText" strokeweight=".5pt">
                  <v:fill color2="#797979" rotate="t" colors="0 #9b9b9b;.5 #8e8e8e;1 #797979" focus="100%" type="gradient">
                    <o:fill v:ext="view" type="gradientUnscaled"/>
                  </v:fill>
                </v:shape>
                <w10:wrap type="topAndBottom"/>
              </v:group>
            </w:pict>
          </mc:Fallback>
        </mc:AlternateContent>
      </w:r>
      <w:r w:rsidRPr="00AC65ED">
        <w:rPr>
          <w:rFonts w:ascii="Sakkal Majalla" w:eastAsia="Calibri" w:hAnsi="Sakkal Majalla" w:cs="Sakkal Majalla"/>
          <w:b/>
          <w:bCs/>
          <w:kern w:val="0"/>
          <w:sz w:val="28"/>
          <w:szCs w:val="28"/>
          <w:u w:val="single"/>
          <w:rtl/>
          <w14:ligatures w14:val="none"/>
        </w:rPr>
        <w:t>نموذج البحث:</w:t>
      </w:r>
      <w:r w:rsidRPr="00AC65ED">
        <w:rPr>
          <w:rFonts w:ascii="Sakkal Majalla" w:hAnsi="Sakkal Majalla" w:cs="Sakkal Majalla"/>
          <w:b/>
          <w:bCs/>
          <w:sz w:val="28"/>
          <w:szCs w:val="28"/>
          <w:rtl/>
          <w:lang w:bidi="ar-EG"/>
        </w:rPr>
        <w:t xml:space="preserve"> </w:t>
      </w:r>
    </w:p>
    <w:p w14:paraId="7EBDB876" w14:textId="2BB2D7BE" w:rsidR="007A7BCE" w:rsidRPr="005E1D84" w:rsidRDefault="005E1D84" w:rsidP="005E1D84">
      <w:pPr>
        <w:spacing w:after="160" w:line="360" w:lineRule="auto"/>
        <w:ind w:left="360"/>
        <w:contextualSpacing/>
        <w:jc w:val="center"/>
        <w:rPr>
          <w:rFonts w:ascii="Sakkal Majalla" w:eastAsia="Calibri" w:hAnsi="Sakkal Majalla" w:cs="Sakkal Majalla"/>
          <w:b/>
          <w:bCs/>
          <w:kern w:val="0"/>
          <w:sz w:val="28"/>
          <w:szCs w:val="28"/>
          <w:u w:val="single"/>
          <w14:ligatures w14:val="none"/>
        </w:rPr>
      </w:pPr>
      <w:r w:rsidRPr="007A7BCE">
        <w:rPr>
          <w:rFonts w:ascii="Sakkal Majalla" w:eastAsia="Calibri" w:hAnsi="Sakkal Majalla" w:cs="Sakkal Majalla"/>
          <w:b/>
          <w:bCs/>
          <w:kern w:val="0"/>
          <w:sz w:val="28"/>
          <w:szCs w:val="28"/>
          <w:rtl/>
          <w14:ligatures w14:val="none"/>
        </w:rPr>
        <w:t>شكل (1) نموذج الدراسة</w:t>
      </w:r>
    </w:p>
    <w:bookmarkEnd w:id="4"/>
    <w:p w14:paraId="6E00E4C9" w14:textId="0A2C41AE" w:rsidR="004B76EB" w:rsidRPr="00AC65ED" w:rsidRDefault="004B76EB" w:rsidP="00AC65ED">
      <w:pPr>
        <w:spacing w:line="360" w:lineRule="auto"/>
        <w:jc w:val="both"/>
        <w:rPr>
          <w:rFonts w:ascii="Sakkal Majalla" w:hAnsi="Sakkal Majalla" w:cs="Sakkal Majalla"/>
          <w:b/>
          <w:bCs/>
          <w:sz w:val="28"/>
          <w:szCs w:val="28"/>
          <w:u w:val="single"/>
          <w:lang w:bidi="ar-EG"/>
        </w:rPr>
      </w:pPr>
      <w:r w:rsidRPr="00AC65ED">
        <w:rPr>
          <w:rFonts w:ascii="Sakkal Majalla" w:hAnsi="Sakkal Majalla" w:cs="Sakkal Majalla"/>
          <w:b/>
          <w:bCs/>
          <w:sz w:val="28"/>
          <w:szCs w:val="28"/>
          <w:u w:val="single"/>
          <w:rtl/>
          <w:lang w:bidi="ar-EG"/>
        </w:rPr>
        <w:t>منهجية الدراسة:</w:t>
      </w:r>
    </w:p>
    <w:p w14:paraId="009373B0" w14:textId="44E0EAE8" w:rsidR="004B76EB" w:rsidRPr="00AC65ED" w:rsidRDefault="004B76EB" w:rsidP="00AC65ED">
      <w:p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 xml:space="preserve">اعتمدت الدراسة على المنهج الوصفي التحليلي كونه الأنسب لمعرفة الواقع لجوانب الدراسة، وذلك لملائمته لموضوع وأهداف الدراسة، حيث يعمل هذا المنهج على تفسير وشرح كافة الظواهر المرتبطة بالدراسة مع بيان الملاحظة الدقيقة لنتائج الدراسات السابقة؛ وذلك من أجل الوصول إلى نتائج أعلى دقة، مع بيان القدرات الفعلية للأدوات البحثية من أجل الوصول إلى نتائج أكثر واقعية معتمدة على التحليل المنطقي في الدراسة؛ وهذا من أجل الوصول لنتيجة فعلية، حيث هدفت الدراسة إلى معرفة </w:t>
      </w:r>
      <w:r w:rsidR="00AC3842" w:rsidRPr="00AC65ED">
        <w:rPr>
          <w:rFonts w:ascii="Sakkal Majalla" w:hAnsi="Sakkal Majalla" w:cs="Sakkal Majalla"/>
          <w:sz w:val="28"/>
          <w:szCs w:val="28"/>
          <w:rtl/>
          <w:lang w:bidi="ar-EG"/>
        </w:rPr>
        <w:t>دور القدرات الإبداعية في تطوير أداء المشاريع  بالتطبيق على شركة بارسونز العربية السعودية المحدودة بالرياض</w:t>
      </w:r>
      <w:r w:rsidR="00AC65ED" w:rsidRPr="00AC65ED">
        <w:rPr>
          <w:rFonts w:ascii="Sakkal Majalla" w:hAnsi="Sakkal Majalla" w:cs="Sakkal Majalla"/>
          <w:sz w:val="28"/>
          <w:szCs w:val="28"/>
          <w:rtl/>
          <w:lang w:bidi="ar-EG"/>
        </w:rPr>
        <w:t>.</w:t>
      </w:r>
    </w:p>
    <w:p w14:paraId="33C9D5D8" w14:textId="77777777" w:rsidR="004B76EB" w:rsidRPr="00AC65ED" w:rsidRDefault="004B76EB" w:rsidP="001E4692">
      <w:pPr>
        <w:pStyle w:val="ListParagraph"/>
        <w:numPr>
          <w:ilvl w:val="0"/>
          <w:numId w:val="6"/>
        </w:numPr>
        <w:spacing w:line="360" w:lineRule="auto"/>
        <w:jc w:val="both"/>
        <w:rPr>
          <w:rFonts w:ascii="Sakkal Majalla" w:hAnsi="Sakkal Majalla" w:cs="Sakkal Majalla"/>
          <w:b/>
          <w:bCs/>
          <w:sz w:val="28"/>
          <w:szCs w:val="28"/>
          <w:u w:val="single"/>
          <w:lang w:bidi="ar-EG"/>
        </w:rPr>
      </w:pPr>
      <w:r w:rsidRPr="00AC65ED">
        <w:rPr>
          <w:rFonts w:ascii="Sakkal Majalla" w:hAnsi="Sakkal Majalla" w:cs="Sakkal Majalla"/>
          <w:b/>
          <w:bCs/>
          <w:sz w:val="28"/>
          <w:szCs w:val="28"/>
          <w:u w:val="single"/>
          <w:rtl/>
          <w:lang w:bidi="ar-EG"/>
        </w:rPr>
        <w:t>الأساليب الإحصائية:</w:t>
      </w:r>
    </w:p>
    <w:p w14:paraId="611D8E11" w14:textId="77777777" w:rsidR="004B76EB" w:rsidRPr="00AC65ED" w:rsidRDefault="004B76EB" w:rsidP="00AC65ED">
      <w:pPr>
        <w:spacing w:line="360" w:lineRule="auto"/>
        <w:rPr>
          <w:rFonts w:ascii="Sakkal Majalla" w:hAnsi="Sakkal Majalla" w:cs="Sakkal Majalla"/>
          <w:sz w:val="28"/>
          <w:szCs w:val="28"/>
          <w:lang w:bidi="ar-EG"/>
        </w:rPr>
      </w:pPr>
      <w:r w:rsidRPr="00AC65ED">
        <w:rPr>
          <w:rFonts w:ascii="Sakkal Majalla" w:hAnsi="Sakkal Majalla" w:cs="Sakkal Majalla"/>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AC65ED">
        <w:rPr>
          <w:rFonts w:ascii="Sakkal Majalla" w:hAnsi="Sakkal Majalla" w:cs="Sakkal Majalla"/>
          <w:sz w:val="28"/>
          <w:szCs w:val="28"/>
          <w:lang w:bidi="ar-EG"/>
        </w:rPr>
        <w:t>SPSS Version 26</w:t>
      </w:r>
      <w:r w:rsidRPr="00AC65ED">
        <w:rPr>
          <w:rFonts w:ascii="Sakkal Majalla" w:hAnsi="Sakkal Majalla" w:cs="Sakkal Majalla"/>
          <w:sz w:val="28"/>
          <w:szCs w:val="28"/>
          <w:rtl/>
          <w:lang w:bidi="ar-EG"/>
        </w:rPr>
        <w:t>):</w:t>
      </w:r>
    </w:p>
    <w:p w14:paraId="45E01C45" w14:textId="77777777" w:rsidR="004B76EB" w:rsidRPr="00AC65ED" w:rsidRDefault="004B76EB" w:rsidP="001E4692">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معامل ارتباط بيرسون (</w:t>
      </w:r>
      <w:r w:rsidRPr="00AC65ED">
        <w:rPr>
          <w:rFonts w:ascii="Sakkal Majalla" w:hAnsi="Sakkal Majalla" w:cs="Sakkal Majalla"/>
          <w:sz w:val="28"/>
          <w:szCs w:val="28"/>
          <w:lang w:bidi="ar-EG"/>
        </w:rPr>
        <w:t>Pearson correlation coefficient</w:t>
      </w:r>
      <w:r w:rsidRPr="00AC65ED">
        <w:rPr>
          <w:rFonts w:ascii="Sakkal Majalla" w:hAnsi="Sakkal Majalla" w:cs="Sakkal Majalla"/>
          <w:sz w:val="28"/>
          <w:szCs w:val="28"/>
          <w:rtl/>
          <w:lang w:bidi="ar-EG"/>
        </w:rPr>
        <w:t>): للتأكد من صدق الاتساق الداخلي للاستبيان.</w:t>
      </w:r>
    </w:p>
    <w:p w14:paraId="41A96F6A" w14:textId="77777777" w:rsidR="004B76EB" w:rsidRPr="00AC65ED" w:rsidRDefault="004B76EB" w:rsidP="001E4692">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 xml:space="preserve">استخدام الرسومات البيانية </w:t>
      </w:r>
      <w:r w:rsidRPr="00AC65ED">
        <w:rPr>
          <w:rFonts w:ascii="Sakkal Majalla" w:hAnsi="Sakkal Majalla" w:cs="Sakkal Majalla"/>
          <w:sz w:val="28"/>
          <w:szCs w:val="28"/>
          <w:lang w:bidi="ar-EG"/>
        </w:rPr>
        <w:t>:(Graphs)</w:t>
      </w:r>
      <w:r w:rsidRPr="00AC65ED">
        <w:rPr>
          <w:rFonts w:ascii="Sakkal Majalla" w:hAnsi="Sakkal Majalla" w:cs="Sakkal Majalla"/>
          <w:sz w:val="28"/>
          <w:szCs w:val="28"/>
          <w:rtl/>
          <w:lang w:bidi="ar-EG"/>
        </w:rPr>
        <w:t xml:space="preserve"> استخدام البيانات والرسومات البيانية الموضحة لنتائج الدراسة أثناء التحليل.</w:t>
      </w:r>
    </w:p>
    <w:p w14:paraId="1C240203" w14:textId="77777777" w:rsidR="004B76EB" w:rsidRPr="00AC65ED" w:rsidRDefault="004B76EB" w:rsidP="001E4692">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استخدام معامل ألفا كرونباخ (</w:t>
      </w:r>
      <w:r w:rsidRPr="00AC65ED">
        <w:rPr>
          <w:rFonts w:ascii="Sakkal Majalla" w:hAnsi="Sakkal Majalla" w:cs="Sakkal Majalla"/>
          <w:sz w:val="28"/>
          <w:szCs w:val="28"/>
          <w:lang w:bidi="ar-EG"/>
        </w:rPr>
        <w:t>Cronbach's Alpha</w:t>
      </w:r>
      <w:r w:rsidRPr="00AC65ED">
        <w:rPr>
          <w:rFonts w:ascii="Sakkal Majalla" w:hAnsi="Sakkal Majalla" w:cs="Sakkal Majalla"/>
          <w:sz w:val="28"/>
          <w:szCs w:val="28"/>
          <w:rtl/>
          <w:lang w:bidi="ar-EG"/>
        </w:rPr>
        <w:t>)</w:t>
      </w:r>
      <w:r w:rsidRPr="00AC65ED">
        <w:rPr>
          <w:rFonts w:ascii="Sakkal Majalla" w:hAnsi="Sakkal Majalla" w:cs="Sakkal Majalla"/>
          <w:sz w:val="28"/>
          <w:szCs w:val="28"/>
          <w:lang w:bidi="ar-EG"/>
        </w:rPr>
        <w:t>:</w:t>
      </w:r>
      <w:r w:rsidRPr="00AC65ED">
        <w:rPr>
          <w:rFonts w:ascii="Sakkal Majalla" w:hAnsi="Sakkal Majalla" w:cs="Sakkal Majalla"/>
          <w:sz w:val="28"/>
          <w:szCs w:val="28"/>
          <w:rtl/>
          <w:lang w:bidi="ar-EG"/>
        </w:rPr>
        <w:t xml:space="preserve"> للتأكد من ثبات أداة الدراسة.</w:t>
      </w:r>
    </w:p>
    <w:p w14:paraId="2C6DF207" w14:textId="77777777" w:rsidR="004B76EB" w:rsidRPr="00AC65ED" w:rsidRDefault="004B76EB" w:rsidP="001E4692">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lastRenderedPageBreak/>
        <w:t>المتوسط الحسابي (</w:t>
      </w:r>
      <w:r w:rsidRPr="00AC65ED">
        <w:rPr>
          <w:rFonts w:ascii="Sakkal Majalla" w:hAnsi="Sakkal Majalla" w:cs="Sakkal Majalla"/>
          <w:sz w:val="28"/>
          <w:szCs w:val="28"/>
          <w:lang w:bidi="ar-EG"/>
        </w:rPr>
        <w:t>Mean</w:t>
      </w:r>
      <w:r w:rsidRPr="00AC65ED">
        <w:rPr>
          <w:rFonts w:ascii="Sakkal Majalla" w:hAnsi="Sakkal Majalla" w:cs="Sakkal Majalla"/>
          <w:sz w:val="28"/>
          <w:szCs w:val="28"/>
          <w:rtl/>
          <w:lang w:bidi="ar-EG"/>
        </w:rPr>
        <w:t>)</w:t>
      </w:r>
      <w:r w:rsidRPr="00AC65ED">
        <w:rPr>
          <w:rFonts w:ascii="Sakkal Majalla" w:hAnsi="Sakkal Majalla" w:cs="Sakkal Majalla"/>
          <w:sz w:val="28"/>
          <w:szCs w:val="28"/>
          <w:lang w:bidi="ar-EG"/>
        </w:rPr>
        <w:t>:</w:t>
      </w:r>
      <w:r w:rsidRPr="00AC65ED">
        <w:rPr>
          <w:rFonts w:ascii="Sakkal Majalla" w:hAnsi="Sakkal Majalla" w:cs="Sakkal Majalla"/>
          <w:sz w:val="28"/>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10EAAE38" w14:textId="77777777" w:rsidR="004B76EB" w:rsidRPr="00AC65ED" w:rsidRDefault="004B76EB" w:rsidP="001E4692">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استخدام الانحراف المعياري (</w:t>
      </w:r>
      <w:r w:rsidRPr="00AC65ED">
        <w:rPr>
          <w:rFonts w:ascii="Sakkal Majalla" w:hAnsi="Sakkal Majalla" w:cs="Sakkal Majalla"/>
          <w:sz w:val="28"/>
          <w:szCs w:val="28"/>
          <w:lang w:bidi="ar-EG"/>
        </w:rPr>
        <w:t>Standard Deviation</w:t>
      </w:r>
      <w:r w:rsidRPr="00AC65ED">
        <w:rPr>
          <w:rFonts w:ascii="Sakkal Majalla" w:hAnsi="Sakkal Majalla" w:cs="Sakkal Majalla"/>
          <w:sz w:val="28"/>
          <w:szCs w:val="28"/>
          <w:rtl/>
          <w:lang w:bidi="ar-EG"/>
        </w:rPr>
        <w:t>)</w:t>
      </w:r>
      <w:r w:rsidRPr="00AC65ED">
        <w:rPr>
          <w:rFonts w:ascii="Sakkal Majalla" w:hAnsi="Sakkal Majalla" w:cs="Sakkal Majalla"/>
          <w:sz w:val="28"/>
          <w:szCs w:val="28"/>
          <w:lang w:bidi="ar-EG"/>
        </w:rPr>
        <w:t>:</w:t>
      </w:r>
      <w:r w:rsidRPr="00AC65ED">
        <w:rPr>
          <w:rFonts w:ascii="Sakkal Majalla" w:hAnsi="Sakkal Majalla" w:cs="Sakkal Majalla"/>
          <w:sz w:val="28"/>
          <w:szCs w:val="28"/>
          <w:rtl/>
          <w:lang w:bidi="ar-EG"/>
        </w:rPr>
        <w:t xml:space="preserve"> للتعرف على مدى انحراف استجابات أفراد الدراسة ولكل بُعد من أبعادها الرئيسية عن متوسطها الحسابي.</w:t>
      </w:r>
    </w:p>
    <w:p w14:paraId="162A4C40" w14:textId="77777777" w:rsidR="004B76EB" w:rsidRPr="00AC65ED" w:rsidRDefault="004B76EB" w:rsidP="001E4692">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 xml:space="preserve">استخدام اختبار </w:t>
      </w:r>
      <w:r w:rsidRPr="00AC65ED">
        <w:rPr>
          <w:rFonts w:ascii="Sakkal Majalla" w:hAnsi="Sakkal Majalla" w:cs="Sakkal Majalla"/>
          <w:sz w:val="28"/>
          <w:szCs w:val="28"/>
          <w:lang w:bidi="ar-EG"/>
        </w:rPr>
        <w:t>T</w:t>
      </w:r>
      <w:r w:rsidRPr="00AC65ED">
        <w:rPr>
          <w:rFonts w:ascii="Sakkal Majalla" w:hAnsi="Sakkal Majalla" w:cs="Sakkal Majalla"/>
          <w:sz w:val="28"/>
          <w:szCs w:val="28"/>
          <w:rtl/>
          <w:lang w:bidi="ar-EG"/>
        </w:rPr>
        <w:t xml:space="preserve"> لمتوسط عينة واحد (</w:t>
      </w:r>
      <w:r w:rsidRPr="00AC65ED">
        <w:rPr>
          <w:rFonts w:ascii="Sakkal Majalla" w:hAnsi="Sakkal Majalla" w:cs="Sakkal Majalla"/>
          <w:sz w:val="28"/>
          <w:szCs w:val="28"/>
          <w:lang w:bidi="ar-EG"/>
        </w:rPr>
        <w:t>One sample test</w:t>
      </w:r>
      <w:r w:rsidRPr="00AC65ED">
        <w:rPr>
          <w:rFonts w:ascii="Sakkal Majalla" w:hAnsi="Sakkal Majalla" w:cs="Sakkal Majalla"/>
          <w:sz w:val="28"/>
          <w:szCs w:val="28"/>
          <w:rtl/>
          <w:lang w:bidi="ar-EG"/>
        </w:rPr>
        <w:t>).</w:t>
      </w:r>
    </w:p>
    <w:p w14:paraId="6FBBE5AD" w14:textId="77777777" w:rsidR="004B76EB" w:rsidRPr="00AC65ED" w:rsidRDefault="004B76EB" w:rsidP="001E4692">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تحليل الانحدار الخطي البسيط (</w:t>
      </w:r>
      <w:r w:rsidRPr="00AC65ED">
        <w:rPr>
          <w:rFonts w:ascii="Sakkal Majalla" w:hAnsi="Sakkal Majalla" w:cs="Sakkal Majalla"/>
          <w:sz w:val="28"/>
          <w:szCs w:val="28"/>
          <w:lang w:bidi="ar-EG"/>
        </w:rPr>
        <w:t>Simple linear regression analysis</w:t>
      </w:r>
      <w:r w:rsidRPr="00AC65ED">
        <w:rPr>
          <w:rFonts w:ascii="Sakkal Majalla" w:hAnsi="Sakkal Majalla" w:cs="Sakkal Majalla"/>
          <w:sz w:val="28"/>
          <w:szCs w:val="28"/>
          <w:rtl/>
          <w:lang w:bidi="ar-EG"/>
        </w:rPr>
        <w:t>)</w:t>
      </w:r>
      <w:r w:rsidRPr="00AC65ED">
        <w:rPr>
          <w:rFonts w:ascii="Sakkal Majalla" w:hAnsi="Sakkal Majalla" w:cs="Sakkal Majalla"/>
          <w:sz w:val="28"/>
          <w:szCs w:val="28"/>
          <w:lang w:bidi="ar-EG"/>
        </w:rPr>
        <w:t>:</w:t>
      </w:r>
      <w:r w:rsidRPr="00AC65ED">
        <w:rPr>
          <w:rFonts w:ascii="Sakkal Majalla" w:hAnsi="Sakkal Majalla" w:cs="Sakkal Majalla"/>
          <w:sz w:val="28"/>
          <w:szCs w:val="28"/>
          <w:rtl/>
          <w:lang w:bidi="ar-EG"/>
        </w:rPr>
        <w:t xml:space="preserve"> لمعرفة أثر كل بعد من الأبعاد المتغير المستقل على المتغير التابع.</w:t>
      </w:r>
    </w:p>
    <w:p w14:paraId="3842AC16" w14:textId="4E3C645F" w:rsidR="005E1D84" w:rsidRPr="003E408B" w:rsidRDefault="004B76EB" w:rsidP="003E408B">
      <w:pPr>
        <w:pStyle w:val="ListParagraph"/>
        <w:numPr>
          <w:ilvl w:val="0"/>
          <w:numId w:val="7"/>
        </w:numPr>
        <w:spacing w:line="360" w:lineRule="auto"/>
        <w:jc w:val="both"/>
        <w:rPr>
          <w:rFonts w:ascii="Sakkal Majalla" w:hAnsi="Sakkal Majalla" w:cs="Sakkal Majalla"/>
          <w:sz w:val="28"/>
          <w:szCs w:val="28"/>
          <w:lang w:bidi="ar-EG"/>
        </w:rPr>
      </w:pPr>
      <w:r w:rsidRPr="00AC65ED">
        <w:rPr>
          <w:rFonts w:ascii="Sakkal Majalla" w:hAnsi="Sakkal Majalla" w:cs="Sakkal Majalla"/>
          <w:sz w:val="28"/>
          <w:szCs w:val="28"/>
          <w:rtl/>
          <w:lang w:bidi="ar-EG"/>
        </w:rPr>
        <w:t xml:space="preserve">تحليل الانحدار المتعدد </w:t>
      </w:r>
      <w:r w:rsidRPr="00AC65ED">
        <w:rPr>
          <w:rFonts w:ascii="Sakkal Majalla" w:hAnsi="Sakkal Majalla" w:cs="Sakkal Majalla"/>
          <w:sz w:val="28"/>
          <w:szCs w:val="28"/>
          <w:lang w:bidi="ar-EG"/>
        </w:rPr>
        <w:t>Multiple Regression)</w:t>
      </w:r>
      <w:r w:rsidRPr="00AC65ED">
        <w:rPr>
          <w:rFonts w:ascii="Sakkal Majalla" w:hAnsi="Sakkal Majalla" w:cs="Sakkal Majalla"/>
          <w:sz w:val="28"/>
          <w:szCs w:val="28"/>
          <w:rtl/>
          <w:lang w:bidi="ar-EG"/>
        </w:rPr>
        <w:t>)</w:t>
      </w:r>
      <w:r w:rsidRPr="00AC65ED">
        <w:rPr>
          <w:rFonts w:ascii="Sakkal Majalla" w:hAnsi="Sakkal Majalla" w:cs="Sakkal Majalla"/>
          <w:sz w:val="28"/>
          <w:szCs w:val="28"/>
          <w:lang w:bidi="ar-EG"/>
        </w:rPr>
        <w:t>:</w:t>
      </w:r>
      <w:r w:rsidRPr="00AC65ED">
        <w:rPr>
          <w:rFonts w:ascii="Sakkal Majalla" w:hAnsi="Sakkal Majalla" w:cs="Sakkal Majalla"/>
          <w:sz w:val="28"/>
          <w:szCs w:val="28"/>
          <w:rtl/>
          <w:lang w:bidi="ar-EG"/>
        </w:rPr>
        <w:t xml:space="preserve"> لمعرفة أثر أبعاد المتغير المستقل على المتغير التابع.</w:t>
      </w:r>
    </w:p>
    <w:p w14:paraId="08A03C73" w14:textId="77777777" w:rsidR="004B76EB" w:rsidRPr="00AC65ED" w:rsidRDefault="004B76EB" w:rsidP="001E4692">
      <w:pPr>
        <w:pStyle w:val="ListParagraph"/>
        <w:numPr>
          <w:ilvl w:val="0"/>
          <w:numId w:val="6"/>
        </w:numPr>
        <w:spacing w:after="160" w:line="360" w:lineRule="auto"/>
        <w:jc w:val="both"/>
        <w:rPr>
          <w:rFonts w:ascii="Sakkal Majalla" w:eastAsia="Calibri" w:hAnsi="Sakkal Majalla" w:cs="Sakkal Majalla"/>
          <w:b/>
          <w:bCs/>
          <w:kern w:val="0"/>
          <w:sz w:val="28"/>
          <w:szCs w:val="28"/>
          <w:lang w:val="en" w:bidi="ar-EG"/>
          <w14:ligatures w14:val="none"/>
        </w:rPr>
      </w:pPr>
      <w:r w:rsidRPr="00AC65ED">
        <w:rPr>
          <w:rFonts w:ascii="Sakkal Majalla" w:eastAsia="Calibri" w:hAnsi="Sakkal Majalla" w:cs="Sakkal Majalla"/>
          <w:b/>
          <w:bCs/>
          <w:kern w:val="0"/>
          <w:sz w:val="28"/>
          <w:szCs w:val="28"/>
          <w:u w:val="single"/>
          <w:rtl/>
          <w:lang w:val="en" w:bidi="ar-EG"/>
          <w14:ligatures w14:val="none"/>
        </w:rPr>
        <w:t>مجتمع وعينة الدراسة</w:t>
      </w:r>
      <w:r w:rsidRPr="00AC65ED">
        <w:rPr>
          <w:rFonts w:ascii="Sakkal Majalla" w:eastAsia="Calibri" w:hAnsi="Sakkal Majalla" w:cs="Sakkal Majalla"/>
          <w:b/>
          <w:bCs/>
          <w:kern w:val="0"/>
          <w:sz w:val="28"/>
          <w:szCs w:val="28"/>
          <w:rtl/>
          <w:lang w:val="en" w:bidi="ar-EG"/>
          <w14:ligatures w14:val="none"/>
        </w:rPr>
        <w:t>:</w:t>
      </w:r>
    </w:p>
    <w:p w14:paraId="063BAA66" w14:textId="77777777" w:rsidR="004B76EB" w:rsidRPr="00AC65ED" w:rsidRDefault="004B76EB" w:rsidP="001E4692">
      <w:pPr>
        <w:numPr>
          <w:ilvl w:val="0"/>
          <w:numId w:val="8"/>
        </w:numPr>
        <w:spacing w:after="160" w:line="360" w:lineRule="auto"/>
        <w:contextualSpacing/>
        <w:jc w:val="both"/>
        <w:rPr>
          <w:rFonts w:ascii="Sakkal Majalla" w:eastAsia="Calibri" w:hAnsi="Sakkal Majalla" w:cs="Sakkal Majalla"/>
          <w:b/>
          <w:bCs/>
          <w:kern w:val="0"/>
          <w:sz w:val="28"/>
          <w:szCs w:val="28"/>
          <w:u w:val="single"/>
          <w:lang w:val="en" w:bidi="ar-EG"/>
          <w14:ligatures w14:val="none"/>
        </w:rPr>
      </w:pPr>
      <w:r w:rsidRPr="00AC65ED">
        <w:rPr>
          <w:rFonts w:ascii="Sakkal Majalla" w:eastAsia="Calibri" w:hAnsi="Sakkal Majalla" w:cs="Sakkal Majalla"/>
          <w:b/>
          <w:bCs/>
          <w:kern w:val="0"/>
          <w:sz w:val="28"/>
          <w:szCs w:val="28"/>
          <w:u w:val="single"/>
          <w:rtl/>
          <w:lang w:val="en" w:bidi="ar-EG"/>
          <w14:ligatures w14:val="none"/>
        </w:rPr>
        <w:t>مجتمع الدراسة:</w:t>
      </w:r>
    </w:p>
    <w:p w14:paraId="0CB20BBE" w14:textId="50EAD25A" w:rsidR="004B76EB" w:rsidRPr="00AC65ED" w:rsidRDefault="004B76EB" w:rsidP="00AC65ED">
      <w:pPr>
        <w:spacing w:after="160" w:line="360" w:lineRule="auto"/>
        <w:jc w:val="both"/>
        <w:rPr>
          <w:rFonts w:ascii="Sakkal Majalla" w:eastAsia="Calibri" w:hAnsi="Sakkal Majalla" w:cs="Sakkal Majalla"/>
          <w:kern w:val="0"/>
          <w:sz w:val="28"/>
          <w:szCs w:val="28"/>
          <w:rtl/>
          <w:lang w:val="en" w:bidi="ar-EG"/>
          <w14:ligatures w14:val="none"/>
        </w:rPr>
      </w:pPr>
      <w:r w:rsidRPr="00AC65ED">
        <w:rPr>
          <w:rFonts w:ascii="Sakkal Majalla" w:eastAsia="Calibri" w:hAnsi="Sakkal Majalla" w:cs="Sakkal Majalla"/>
          <w:kern w:val="0"/>
          <w:sz w:val="28"/>
          <w:szCs w:val="28"/>
          <w:rtl/>
          <w:lang w:val="en" w:bidi="ar-EG"/>
          <w14:ligatures w14:val="none"/>
        </w:rPr>
        <w:t>يتمثل مجتمع الدراس</w:t>
      </w:r>
      <w:r w:rsidR="005A672D" w:rsidRPr="00AC65ED">
        <w:rPr>
          <w:rFonts w:ascii="Sakkal Majalla" w:eastAsia="Calibri" w:hAnsi="Sakkal Majalla" w:cs="Sakkal Majalla"/>
          <w:kern w:val="0"/>
          <w:sz w:val="28"/>
          <w:szCs w:val="28"/>
          <w:rtl/>
          <w:lang w:val="en" w:bidi="ar-EG"/>
          <w14:ligatures w14:val="none"/>
        </w:rPr>
        <w:t xml:space="preserve">ة في </w:t>
      </w:r>
      <w:r w:rsidR="004A198E" w:rsidRPr="00AC65ED">
        <w:rPr>
          <w:rFonts w:ascii="Sakkal Majalla" w:eastAsia="Calibri" w:hAnsi="Sakkal Majalla" w:cs="Sakkal Majalla"/>
          <w:kern w:val="0"/>
          <w:sz w:val="28"/>
          <w:szCs w:val="28"/>
          <w:rtl/>
          <w:lang w:val="en" w:bidi="ar-EG"/>
          <w14:ligatures w14:val="none"/>
        </w:rPr>
        <w:t>التطبيق على العاملين شركة بارسونز العربية السعودية</w:t>
      </w:r>
    </w:p>
    <w:p w14:paraId="25793E3C" w14:textId="77777777" w:rsidR="004B76EB" w:rsidRPr="00AC65ED" w:rsidRDefault="004B76EB" w:rsidP="001E4692">
      <w:pPr>
        <w:numPr>
          <w:ilvl w:val="0"/>
          <w:numId w:val="8"/>
        </w:numPr>
        <w:spacing w:after="160" w:line="360" w:lineRule="auto"/>
        <w:contextualSpacing/>
        <w:jc w:val="both"/>
        <w:rPr>
          <w:rFonts w:ascii="Sakkal Majalla" w:eastAsia="Calibri" w:hAnsi="Sakkal Majalla" w:cs="Sakkal Majalla"/>
          <w:b/>
          <w:bCs/>
          <w:kern w:val="0"/>
          <w:sz w:val="28"/>
          <w:szCs w:val="28"/>
          <w:u w:val="single"/>
          <w:lang w:val="en" w:bidi="ar-EG"/>
          <w14:ligatures w14:val="none"/>
        </w:rPr>
      </w:pPr>
      <w:r w:rsidRPr="00AC65ED">
        <w:rPr>
          <w:rFonts w:ascii="Sakkal Majalla" w:eastAsia="Calibri" w:hAnsi="Sakkal Majalla" w:cs="Sakkal Majalla"/>
          <w:b/>
          <w:bCs/>
          <w:kern w:val="0"/>
          <w:sz w:val="28"/>
          <w:szCs w:val="28"/>
          <w:u w:val="single"/>
          <w:rtl/>
          <w:lang w:val="en" w:bidi="ar-EG"/>
          <w14:ligatures w14:val="none"/>
        </w:rPr>
        <w:t>عينة الدراسة:</w:t>
      </w:r>
    </w:p>
    <w:p w14:paraId="37553ED7" w14:textId="3CDFC094" w:rsidR="004B76EB" w:rsidRPr="00AC65ED" w:rsidRDefault="004B76EB" w:rsidP="00AC65ED">
      <w:pPr>
        <w:spacing w:after="160" w:line="360" w:lineRule="auto"/>
        <w:contextualSpacing/>
        <w:jc w:val="both"/>
        <w:rPr>
          <w:rFonts w:ascii="Sakkal Majalla" w:eastAsia="Calibri" w:hAnsi="Sakkal Majalla" w:cs="Sakkal Majalla"/>
          <w:b/>
          <w:bCs/>
          <w:kern w:val="0"/>
          <w:sz w:val="28"/>
          <w:szCs w:val="28"/>
          <w:u w:val="single"/>
          <w:rtl/>
          <w:lang w:val="en" w:bidi="ar-EG"/>
          <w14:ligatures w14:val="none"/>
        </w:rPr>
      </w:pPr>
      <w:r w:rsidRPr="00AC65ED">
        <w:rPr>
          <w:rFonts w:ascii="Sakkal Majalla" w:eastAsia="Calibri" w:hAnsi="Sakkal Majalla" w:cs="Sakkal Majalla"/>
          <w:kern w:val="0"/>
          <w:sz w:val="28"/>
          <w:szCs w:val="28"/>
          <w:rtl/>
          <w:lang w:val="en" w:bidi="ar-EG"/>
          <w14:ligatures w14:val="none"/>
        </w:rPr>
        <w:t xml:space="preserve">لكبر حجم مجتمع الدراسة، فيمكن تحديد حجم عينة البحث من خلال دراسة </w:t>
      </w:r>
      <w:r w:rsidRPr="00AC65ED">
        <w:rPr>
          <w:rFonts w:ascii="Sakkal Majalla" w:eastAsia="Calibri" w:hAnsi="Sakkal Majalla" w:cs="Sakkal Majalla"/>
          <w:kern w:val="0"/>
          <w:sz w:val="28"/>
          <w:szCs w:val="28"/>
          <w:rtl/>
          <w:lang w:bidi="ar-EG"/>
          <w14:ligatures w14:val="none"/>
        </w:rPr>
        <w:t>(</w:t>
      </w:r>
      <w:r w:rsidRPr="00AC65ED">
        <w:rPr>
          <w:rFonts w:ascii="Sakkal Majalla" w:eastAsia="Calibri" w:hAnsi="Sakkal Majalla" w:cs="Sakkal Majalla"/>
          <w:kern w:val="0"/>
          <w:sz w:val="28"/>
          <w:szCs w:val="28"/>
          <w:lang w:bidi="ar-EG"/>
          <w14:ligatures w14:val="none"/>
        </w:rPr>
        <w:t>ROBERT V.</w:t>
      </w:r>
      <w:r w:rsidR="0037794C" w:rsidRPr="00AC65ED">
        <w:rPr>
          <w:rFonts w:ascii="Sakkal Majalla" w:eastAsia="Calibri" w:hAnsi="Sakkal Majalla" w:cs="Sakkal Majalla"/>
          <w:kern w:val="0"/>
          <w:sz w:val="28"/>
          <w:szCs w:val="28"/>
          <w:lang w:bidi="ar-EG"/>
          <w14:ligatures w14:val="none"/>
        </w:rPr>
        <w:t>,</w:t>
      </w:r>
      <w:r w:rsidRPr="00AC65ED">
        <w:rPr>
          <w:rFonts w:ascii="Sakkal Majalla" w:eastAsia="Calibri" w:hAnsi="Sakkal Majalla" w:cs="Sakkal Majalla"/>
          <w:kern w:val="0"/>
          <w:sz w:val="28"/>
          <w:szCs w:val="28"/>
          <w:lang w:bidi="ar-EG"/>
          <w14:ligatures w14:val="none"/>
        </w:rPr>
        <w:t xml:space="preserve"> </w:t>
      </w:r>
      <w:r w:rsidR="002D226F" w:rsidRPr="00AC65ED">
        <w:rPr>
          <w:rFonts w:ascii="Sakkal Majalla" w:hAnsi="Sakkal Majalla" w:cs="Sakkal Majalla"/>
          <w:sz w:val="28"/>
          <w:szCs w:val="28"/>
          <w:lang w:bidi="ar-EG"/>
        </w:rPr>
        <w:t>Morgan</w:t>
      </w:r>
      <w:r w:rsidRPr="00AC65ED">
        <w:rPr>
          <w:rFonts w:ascii="Sakkal Majalla" w:eastAsia="Calibri" w:hAnsi="Sakkal Majalla" w:cs="Sakkal Majalla"/>
          <w:kern w:val="0"/>
          <w:sz w:val="28"/>
          <w:szCs w:val="28"/>
          <w:lang w:bidi="ar-EG"/>
          <w14:ligatures w14:val="none"/>
        </w:rPr>
        <w:t xml:space="preserve">, </w:t>
      </w:r>
      <w:proofErr w:type="gramStart"/>
      <w:r w:rsidRPr="00AC65ED">
        <w:rPr>
          <w:rFonts w:ascii="Sakkal Majalla" w:eastAsia="Calibri" w:hAnsi="Sakkal Majalla" w:cs="Sakkal Majalla"/>
          <w:kern w:val="0"/>
          <w:sz w:val="28"/>
          <w:szCs w:val="28"/>
          <w:lang w:bidi="ar-EG"/>
          <w14:ligatures w14:val="none"/>
        </w:rPr>
        <w:t>1970</w:t>
      </w:r>
      <w:r w:rsidRPr="00AC65ED">
        <w:rPr>
          <w:rFonts w:ascii="Sakkal Majalla" w:eastAsia="Calibri" w:hAnsi="Sakkal Majalla" w:cs="Sakkal Majalla"/>
          <w:kern w:val="0"/>
          <w:sz w:val="28"/>
          <w:szCs w:val="28"/>
          <w:rtl/>
          <w:lang w:bidi="ar-EG"/>
          <w14:ligatures w14:val="none"/>
        </w:rPr>
        <w:t>)</w:t>
      </w:r>
      <w:r w:rsidRPr="00AC65ED">
        <w:rPr>
          <w:rFonts w:ascii="Sakkal Majalla" w:eastAsia="Calibri" w:hAnsi="Sakkal Majalla" w:cs="Sakkal Majalla"/>
          <w:kern w:val="0"/>
          <w:sz w:val="28"/>
          <w:szCs w:val="28"/>
          <w:rtl/>
          <w:lang w:val="en" w:bidi="ar-EG"/>
          <w14:ligatures w14:val="none"/>
        </w:rPr>
        <w:t>،</w:t>
      </w:r>
      <w:proofErr w:type="gramEnd"/>
      <w:r w:rsidRPr="00AC65ED">
        <w:rPr>
          <w:rFonts w:ascii="Sakkal Majalla" w:eastAsia="Calibri" w:hAnsi="Sakkal Majalla" w:cs="Sakkal Majalla"/>
          <w:kern w:val="0"/>
          <w:sz w:val="28"/>
          <w:szCs w:val="28"/>
          <w:rtl/>
          <w:lang w:val="en" w:bidi="ar-EG"/>
          <w14:ligatures w14:val="none"/>
        </w:rPr>
        <w:t xml:space="preserve"> بواسطة القانون التالي</w:t>
      </w:r>
      <w:r w:rsidR="007E446B" w:rsidRPr="00AC65ED">
        <w:rPr>
          <w:rFonts w:ascii="Sakkal Majalla" w:eastAsia="Calibri" w:hAnsi="Sakkal Majalla" w:cs="Sakkal Majalla"/>
          <w:kern w:val="0"/>
          <w:sz w:val="28"/>
          <w:szCs w:val="28"/>
          <w:rtl/>
          <w:lang w:bidi="ar-EG"/>
          <w14:ligatures w14:val="none"/>
        </w:rPr>
        <w:t>:</w:t>
      </w:r>
      <w:r w:rsidR="00C860D8" w:rsidRPr="00AC65ED">
        <w:rPr>
          <w:rFonts w:ascii="Sakkal Majalla" w:eastAsia="Calibri" w:hAnsi="Sakkal Majalla" w:cs="Sakkal Majalla"/>
          <w:kern w:val="0"/>
          <w:sz w:val="28"/>
          <w:szCs w:val="28"/>
          <w:lang w:val="en" w:bidi="ar-EG"/>
          <w14:ligatures w14:val="none"/>
        </w:rPr>
        <w:t>( R</w:t>
      </w:r>
      <w:r w:rsidR="007E446B" w:rsidRPr="00AC65ED">
        <w:rPr>
          <w:rFonts w:ascii="Sakkal Majalla" w:eastAsia="Calibri" w:hAnsi="Sakkal Majalla" w:cs="Sakkal Majalla"/>
          <w:kern w:val="0"/>
          <w:sz w:val="28"/>
          <w:szCs w:val="28"/>
          <w:lang w:val="en" w:bidi="ar-EG"/>
          <w14:ligatures w14:val="none"/>
        </w:rPr>
        <w:t>obert V</w:t>
      </w:r>
      <w:r w:rsidR="00A265BA" w:rsidRPr="00AC65ED">
        <w:rPr>
          <w:rFonts w:ascii="Sakkal Majalla" w:eastAsia="Calibri" w:hAnsi="Sakkal Majalla" w:cs="Sakkal Majalla"/>
          <w:kern w:val="0"/>
          <w:sz w:val="28"/>
          <w:szCs w:val="28"/>
          <w:lang w:val="en" w:bidi="ar-EG"/>
          <w14:ligatures w14:val="none"/>
        </w:rPr>
        <w:t>,. Morgan</w:t>
      </w:r>
      <w:r w:rsidR="00B42793" w:rsidRPr="00AC65ED">
        <w:rPr>
          <w:rFonts w:ascii="Sakkal Majalla" w:eastAsia="Calibri" w:hAnsi="Sakkal Majalla" w:cs="Sakkal Majalla"/>
          <w:kern w:val="0"/>
          <w:sz w:val="28"/>
          <w:szCs w:val="28"/>
          <w:lang w:val="en" w:bidi="ar-EG"/>
          <w14:ligatures w14:val="none"/>
        </w:rPr>
        <w:t>,1970</w:t>
      </w:r>
      <w:r w:rsidR="00C860D8" w:rsidRPr="00AC65ED">
        <w:rPr>
          <w:rFonts w:ascii="Sakkal Majalla" w:eastAsia="Calibri" w:hAnsi="Sakkal Majalla" w:cs="Sakkal Majalla"/>
          <w:kern w:val="0"/>
          <w:sz w:val="28"/>
          <w:szCs w:val="28"/>
          <w:lang w:val="en" w:bidi="ar-EG"/>
          <w14:ligatures w14:val="none"/>
        </w:rPr>
        <w:t>)</w:t>
      </w:r>
      <w:r w:rsidR="00B42793" w:rsidRPr="00AC65ED">
        <w:rPr>
          <w:rFonts w:ascii="Sakkal Majalla" w:eastAsia="Calibri" w:hAnsi="Sakkal Majalla" w:cs="Sakkal Majalla"/>
          <w:kern w:val="0"/>
          <w:sz w:val="28"/>
          <w:szCs w:val="28"/>
          <w:lang w:val="en" w:bidi="ar-EG"/>
          <w14:ligatures w14:val="none"/>
        </w:rPr>
        <w:t xml:space="preserve">  </w:t>
      </w:r>
    </w:p>
    <w:p w14:paraId="5C589D0A" w14:textId="77777777" w:rsidR="004B76EB" w:rsidRPr="00AC65ED" w:rsidRDefault="004B76EB" w:rsidP="00AC65ED">
      <w:pPr>
        <w:spacing w:after="160" w:line="360" w:lineRule="auto"/>
        <w:jc w:val="center"/>
        <w:rPr>
          <w:rFonts w:ascii="Sakkal Majalla" w:eastAsia="Calibri" w:hAnsi="Sakkal Majalla" w:cs="Sakkal Majalla"/>
          <w:kern w:val="0"/>
          <w:sz w:val="28"/>
          <w:szCs w:val="28"/>
          <w:rtl/>
          <w:lang w:val="en" w:bidi="ar-EG"/>
          <w14:ligatures w14:val="none"/>
        </w:rPr>
      </w:pPr>
      <w:r w:rsidRPr="00AC65ED">
        <w:rPr>
          <w:rFonts w:ascii="Sakkal Majalla" w:eastAsia="Calibri" w:hAnsi="Sakkal Majalla" w:cs="Sakkal Majalla"/>
          <w:kern w:val="0"/>
          <w:sz w:val="28"/>
          <w:szCs w:val="28"/>
          <w:rtl/>
          <w:lang w:val="en" w:bidi="ar-EG"/>
          <w14:ligatures w14:val="none"/>
        </w:rPr>
        <w:t xml:space="preserve">حجم العينة = </w:t>
      </w:r>
      <m:oMath>
        <m:f>
          <m:fPr>
            <m:ctrlPr>
              <w:rPr>
                <w:rFonts w:ascii="Cambria Math" w:eastAsia="Calibri" w:hAnsi="Cambria Math" w:cs="Sakkal Majalla"/>
                <w:i/>
                <w:kern w:val="0"/>
                <w:sz w:val="28"/>
                <w:szCs w:val="28"/>
                <w:lang w:val="en" w:bidi="ar-EG"/>
                <w14:ligatures w14:val="none"/>
              </w:rPr>
            </m:ctrlPr>
          </m:fPr>
          <m:num>
            <m:sSup>
              <m:sSupPr>
                <m:ctrlPr>
                  <w:rPr>
                    <w:rFonts w:ascii="Cambria Math" w:eastAsia="Calibri" w:hAnsi="Cambria Math" w:cs="Sakkal Majalla"/>
                    <w:i/>
                    <w:kern w:val="0"/>
                    <w:sz w:val="28"/>
                    <w:szCs w:val="28"/>
                    <w:lang w:bidi="ar-EG"/>
                    <w14:ligatures w14:val="none"/>
                  </w:rPr>
                </m:ctrlPr>
              </m:sSupPr>
              <m:e>
                <m:r>
                  <w:rPr>
                    <w:rFonts w:ascii="Cambria Math" w:eastAsia="Calibri" w:hAnsi="Cambria Math" w:cs="Sakkal Majalla"/>
                    <w:kern w:val="0"/>
                    <w:sz w:val="28"/>
                    <w:szCs w:val="28"/>
                    <w:lang w:bidi="ar-EG"/>
                    <w14:ligatures w14:val="none"/>
                  </w:rPr>
                  <m:t>Z</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*p*(1-p)</m:t>
            </m:r>
          </m:num>
          <m:den>
            <m:sSup>
              <m:sSupPr>
                <m:ctrlPr>
                  <w:rPr>
                    <w:rFonts w:ascii="Cambria Math" w:eastAsia="Calibri" w:hAnsi="Cambria Math" w:cs="Sakkal Majalla"/>
                    <w:i/>
                    <w:kern w:val="0"/>
                    <w:sz w:val="28"/>
                    <w:szCs w:val="28"/>
                    <w:lang w:val="en" w:bidi="ar-EG"/>
                    <w14:ligatures w14:val="none"/>
                  </w:rPr>
                </m:ctrlPr>
              </m:sSupPr>
              <m:e>
                <m:r>
                  <w:rPr>
                    <w:rFonts w:ascii="Cambria Math" w:eastAsia="Calibri" w:hAnsi="Cambria Math" w:cs="Sakkal Majalla"/>
                    <w:kern w:val="0"/>
                    <w:sz w:val="28"/>
                    <w:szCs w:val="28"/>
                    <w:lang w:val="en" w:bidi="ar-EG"/>
                    <w14:ligatures w14:val="none"/>
                  </w:rPr>
                  <m:t>α</m:t>
                </m:r>
              </m:e>
              <m:sup>
                <m:r>
                  <w:rPr>
                    <w:rFonts w:ascii="Cambria Math" w:eastAsia="Calibri" w:hAnsi="Cambria Math" w:cs="Sakkal Majalla"/>
                    <w:kern w:val="0"/>
                    <w:sz w:val="28"/>
                    <w:szCs w:val="28"/>
                    <w:lang w:val="en" w:bidi="ar-EG"/>
                    <w14:ligatures w14:val="none"/>
                  </w:rPr>
                  <m:t>2</m:t>
                </m:r>
              </m:sup>
            </m:sSup>
          </m:den>
        </m:f>
      </m:oMath>
    </w:p>
    <w:p w14:paraId="4E8D67CB" w14:textId="77777777" w:rsidR="004B76EB" w:rsidRPr="00AC65ED"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r w:rsidRPr="00AC65ED">
        <w:rPr>
          <w:rFonts w:ascii="Sakkal Majalla" w:eastAsia="Calibri" w:hAnsi="Sakkal Majalla" w:cs="Sakkal Majalla"/>
          <w:kern w:val="0"/>
          <w:sz w:val="28"/>
          <w:szCs w:val="28"/>
          <w:lang w:bidi="ar-EG"/>
          <w14:ligatures w14:val="none"/>
        </w:rPr>
        <w:t>z</w:t>
      </w:r>
      <w:r w:rsidRPr="00AC65ED">
        <w:rPr>
          <w:rFonts w:ascii="Sakkal Majalla" w:eastAsia="Calibri" w:hAnsi="Sakkal Majalla" w:cs="Sakkal Majalla"/>
          <w:kern w:val="0"/>
          <w:sz w:val="28"/>
          <w:szCs w:val="28"/>
          <w:rtl/>
          <w:lang w:bidi="ar-EG"/>
          <w14:ligatures w14:val="none"/>
        </w:rPr>
        <w:t>: الدرجة المعيارية المقابلة لمعامل الثقة الذي تم اختياره 95%.</w:t>
      </w:r>
    </w:p>
    <w:p w14:paraId="21D3A473" w14:textId="77777777" w:rsidR="004B76EB" w:rsidRPr="00AC65ED"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r w:rsidRPr="00AC65ED">
        <w:rPr>
          <w:rFonts w:ascii="Sakkal Majalla" w:eastAsia="Calibri" w:hAnsi="Sakkal Majalla" w:cs="Sakkal Majalla"/>
          <w:kern w:val="0"/>
          <w:sz w:val="28"/>
          <w:szCs w:val="28"/>
          <w:lang w:bidi="ar-EG"/>
          <w14:ligatures w14:val="none"/>
        </w:rPr>
        <w:t>p</w:t>
      </w:r>
      <w:r w:rsidRPr="00AC65ED">
        <w:rPr>
          <w:rFonts w:ascii="Sakkal Majalla" w:eastAsia="Calibri" w:hAnsi="Sakkal Majalla" w:cs="Sakkal Majalla"/>
          <w:kern w:val="0"/>
          <w:sz w:val="28"/>
          <w:szCs w:val="28"/>
          <w:rtl/>
          <w:lang w:bidi="ar-EG"/>
          <w14:ligatures w14:val="none"/>
        </w:rPr>
        <w:t>: نسبة العينة من المجتمع تم اختيارها 15%</w:t>
      </w:r>
    </w:p>
    <w:p w14:paraId="4F58911D" w14:textId="77777777" w:rsidR="004B76EB" w:rsidRPr="00AC65ED" w:rsidRDefault="004B76EB" w:rsidP="00AC65ED">
      <w:pPr>
        <w:spacing w:after="160" w:line="360" w:lineRule="auto"/>
        <w:jc w:val="both"/>
        <w:rPr>
          <w:rFonts w:ascii="Sakkal Majalla" w:eastAsia="Calibri" w:hAnsi="Sakkal Majalla" w:cs="Sakkal Majalla"/>
          <w:kern w:val="0"/>
          <w:sz w:val="28"/>
          <w:szCs w:val="28"/>
          <w:rtl/>
          <w:lang w:bidi="ar-EG"/>
          <w14:ligatures w14:val="none"/>
        </w:rPr>
      </w:pPr>
      <m:oMath>
        <m:r>
          <w:rPr>
            <w:rFonts w:ascii="Cambria Math" w:eastAsia="Calibri" w:hAnsi="Cambria Math" w:cs="Cambria Math" w:hint="cs"/>
            <w:kern w:val="0"/>
            <w:sz w:val="28"/>
            <w:szCs w:val="28"/>
            <w:rtl/>
            <w:lang w:bidi="ar-EG"/>
            <w14:ligatures w14:val="none"/>
          </w:rPr>
          <m:t>α</m:t>
        </m:r>
      </m:oMath>
      <w:r w:rsidRPr="00AC65ED">
        <w:rPr>
          <w:rFonts w:ascii="Sakkal Majalla" w:eastAsia="Times New Roman" w:hAnsi="Sakkal Majalla" w:cs="Sakkal Majalla"/>
          <w:kern w:val="0"/>
          <w:sz w:val="28"/>
          <w:szCs w:val="28"/>
          <w:rtl/>
          <w:lang w:bidi="ar-EG"/>
          <w14:ligatures w14:val="none"/>
        </w:rPr>
        <w:t xml:space="preserve">: </w:t>
      </w:r>
      <w:r w:rsidRPr="00AC65ED">
        <w:rPr>
          <w:rFonts w:ascii="Sakkal Majalla" w:eastAsia="Calibri" w:hAnsi="Sakkal Majalla" w:cs="Sakkal Majalla"/>
          <w:kern w:val="0"/>
          <w:sz w:val="28"/>
          <w:szCs w:val="28"/>
          <w:rtl/>
          <w:lang w:bidi="ar-EG"/>
          <w14:ligatures w14:val="none"/>
        </w:rPr>
        <w:t>مستوى المعنوية المسموح به في النتائج وهو 5%.</w:t>
      </w:r>
    </w:p>
    <w:p w14:paraId="13C3EE5D" w14:textId="3DDF9B2E" w:rsidR="004B76EB" w:rsidRPr="00AC65ED"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r w:rsidRPr="00AC65ED">
        <w:rPr>
          <w:rFonts w:ascii="Sakkal Majalla" w:eastAsia="Calibri" w:hAnsi="Sakkal Majalla" w:cs="Sakkal Majalla"/>
          <w:kern w:val="0"/>
          <w:sz w:val="28"/>
          <w:szCs w:val="28"/>
          <w:rtl/>
          <w:lang w:bidi="ar-EG"/>
          <w14:ligatures w14:val="none"/>
        </w:rPr>
        <w:t>بالتعويض في القانون السابق:</w:t>
      </w:r>
      <w:r w:rsidR="006D5243" w:rsidRPr="00AC65ED">
        <w:rPr>
          <w:rFonts w:ascii="Sakkal Majalla" w:eastAsia="Calibri" w:hAnsi="Sakkal Majalla" w:cs="Sakkal Majalla"/>
          <w:kern w:val="0"/>
          <w:sz w:val="28"/>
          <w:szCs w:val="28"/>
          <w:rtl/>
          <w:lang w:bidi="ar-EG"/>
          <w14:ligatures w14:val="none"/>
        </w:rPr>
        <w:t xml:space="preserve"> </w:t>
      </w:r>
      <w:r w:rsidR="000E0869" w:rsidRPr="00AC65ED">
        <w:rPr>
          <w:rFonts w:ascii="Sakkal Majalla" w:eastAsia="Calibri" w:hAnsi="Sakkal Majalla" w:cs="Sakkal Majalla"/>
          <w:kern w:val="0"/>
          <w:sz w:val="28"/>
          <w:szCs w:val="28"/>
          <w:rtl/>
          <w:lang w:bidi="ar-EG"/>
          <w14:ligatures w14:val="none"/>
        </w:rPr>
        <w:t xml:space="preserve">    </w:t>
      </w:r>
    </w:p>
    <w:p w14:paraId="5E9C1DAE" w14:textId="77777777" w:rsidR="004B76EB" w:rsidRPr="00AC65ED" w:rsidRDefault="004B76EB" w:rsidP="00AC65ED">
      <w:pPr>
        <w:spacing w:after="160" w:line="360" w:lineRule="auto"/>
        <w:jc w:val="center"/>
        <w:rPr>
          <w:rFonts w:ascii="Sakkal Majalla" w:eastAsia="Calibri" w:hAnsi="Sakkal Majalla" w:cs="Sakkal Majalla"/>
          <w:i/>
          <w:kern w:val="0"/>
          <w:sz w:val="28"/>
          <w:szCs w:val="28"/>
          <w:rtl/>
          <w:lang w:bidi="ar-EG"/>
          <w14:ligatures w14:val="none"/>
        </w:rPr>
      </w:pPr>
      <w:r w:rsidRPr="00AC65ED">
        <w:rPr>
          <w:rFonts w:ascii="Sakkal Majalla" w:eastAsia="Calibri" w:hAnsi="Sakkal Majalla" w:cs="Sakkal Majalla"/>
          <w:kern w:val="0"/>
          <w:sz w:val="28"/>
          <w:szCs w:val="28"/>
          <w:rtl/>
          <w:lang w:val="en" w:bidi="ar-EG"/>
          <w14:ligatures w14:val="none"/>
        </w:rPr>
        <w:t xml:space="preserve">حجم العينة =   </w:t>
      </w:r>
      <m:oMath>
        <m:r>
          <w:rPr>
            <w:rFonts w:ascii="Cambria Math" w:eastAsia="Calibri" w:hAnsi="Cambria Math" w:cs="Sakkal Majalla"/>
            <w:kern w:val="0"/>
            <w:sz w:val="28"/>
            <w:szCs w:val="28"/>
            <w:lang w:val="en" w:bidi="ar-EG"/>
            <w14:ligatures w14:val="none"/>
          </w:rPr>
          <m:t xml:space="preserve"> 196=</m:t>
        </m:r>
        <m:f>
          <m:fPr>
            <m:ctrlPr>
              <w:rPr>
                <w:rFonts w:ascii="Cambria Math" w:eastAsia="Calibri" w:hAnsi="Cambria Math" w:cs="Sakkal Majalla"/>
                <w:i/>
                <w:kern w:val="0"/>
                <w:sz w:val="28"/>
                <w:szCs w:val="28"/>
                <w:lang w:val="en" w:bidi="ar-EG"/>
                <w14:ligatures w14:val="none"/>
              </w:rPr>
            </m:ctrlPr>
          </m:fPr>
          <m:num>
            <m:sSup>
              <m:sSupPr>
                <m:ctrlPr>
                  <w:rPr>
                    <w:rFonts w:ascii="Cambria Math" w:eastAsia="Calibri" w:hAnsi="Cambria Math" w:cs="Sakkal Majalla"/>
                    <w:i/>
                    <w:kern w:val="0"/>
                    <w:sz w:val="28"/>
                    <w:szCs w:val="28"/>
                    <w:lang w:bidi="ar-EG"/>
                    <w14:ligatures w14:val="none"/>
                  </w:rPr>
                </m:ctrlPr>
              </m:sSupPr>
              <m:e>
                <m:r>
                  <w:rPr>
                    <w:rFonts w:ascii="Cambria Math" w:eastAsia="Calibri" w:hAnsi="Cambria Math" w:cs="Sakkal Majalla"/>
                    <w:kern w:val="0"/>
                    <w:sz w:val="28"/>
                    <w:szCs w:val="28"/>
                    <w:lang w:bidi="ar-EG"/>
                    <w14:ligatures w14:val="none"/>
                  </w:rPr>
                  <m:t>1.96</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*0.15*0.85</m:t>
            </m:r>
          </m:num>
          <m:den>
            <m:sSup>
              <m:sSupPr>
                <m:ctrlPr>
                  <w:rPr>
                    <w:rFonts w:ascii="Cambria Math" w:eastAsia="Calibri" w:hAnsi="Cambria Math" w:cs="Sakkal Majalla"/>
                    <w:i/>
                    <w:kern w:val="0"/>
                    <w:sz w:val="28"/>
                    <w:szCs w:val="28"/>
                    <w:lang w:val="en" w:bidi="ar-EG"/>
                    <w14:ligatures w14:val="none"/>
                  </w:rPr>
                </m:ctrlPr>
              </m:sSupPr>
              <m:e>
                <m:r>
                  <w:rPr>
                    <w:rFonts w:ascii="Cambria Math" w:eastAsia="Calibri" w:hAnsi="Cambria Math" w:cs="Sakkal Majalla"/>
                    <w:kern w:val="0"/>
                    <w:sz w:val="28"/>
                    <w:szCs w:val="28"/>
                    <w:lang w:val="en" w:bidi="ar-EG"/>
                    <w14:ligatures w14:val="none"/>
                  </w:rPr>
                  <m:t>0.05</m:t>
                </m:r>
              </m:e>
              <m:sup>
                <m:r>
                  <w:rPr>
                    <w:rFonts w:ascii="Cambria Math" w:eastAsia="Calibri" w:hAnsi="Cambria Math" w:cs="Sakkal Majalla"/>
                    <w:kern w:val="0"/>
                    <w:sz w:val="28"/>
                    <w:szCs w:val="28"/>
                    <w:lang w:val="en" w:bidi="ar-EG"/>
                    <w14:ligatures w14:val="none"/>
                  </w:rPr>
                  <m:t>2</m:t>
                </m:r>
              </m:sup>
            </m:sSup>
          </m:den>
        </m:f>
      </m:oMath>
      <w:r w:rsidRPr="00AC65ED">
        <w:rPr>
          <w:rFonts w:ascii="Sakkal Majalla" w:eastAsia="Calibri" w:hAnsi="Sakkal Majalla" w:cs="Sakkal Majalla"/>
          <w:i/>
          <w:kern w:val="0"/>
          <w:sz w:val="28"/>
          <w:szCs w:val="28"/>
          <w:rtl/>
          <w:lang w:bidi="ar-EG"/>
          <w14:ligatures w14:val="none"/>
        </w:rPr>
        <w:t>مفردة من مجتمع الدراسة</w:t>
      </w:r>
    </w:p>
    <w:p w14:paraId="262B8962" w14:textId="77777777" w:rsidR="004B76EB" w:rsidRPr="00AC65ED" w:rsidRDefault="004B76EB" w:rsidP="00AC65ED">
      <w:pPr>
        <w:spacing w:after="160" w:line="360" w:lineRule="auto"/>
        <w:jc w:val="both"/>
        <w:rPr>
          <w:rFonts w:ascii="Sakkal Majalla" w:eastAsia="Calibri" w:hAnsi="Sakkal Majalla" w:cs="Sakkal Majalla"/>
          <w:b/>
          <w:bCs/>
          <w:i/>
          <w:kern w:val="0"/>
          <w:sz w:val="32"/>
          <w:szCs w:val="32"/>
          <w:u w:val="single"/>
          <w:rtl/>
          <w:lang w:bidi="ar-EG"/>
          <w14:ligatures w14:val="none"/>
        </w:rPr>
      </w:pPr>
      <w:r w:rsidRPr="00AC65ED">
        <w:rPr>
          <w:rFonts w:ascii="Sakkal Majalla" w:eastAsia="Calibri" w:hAnsi="Sakkal Majalla" w:cs="Sakkal Majalla"/>
          <w:b/>
          <w:bCs/>
          <w:i/>
          <w:kern w:val="0"/>
          <w:sz w:val="32"/>
          <w:szCs w:val="32"/>
          <w:u w:val="single"/>
          <w:rtl/>
          <w:lang w:bidi="ar-EG"/>
          <w14:ligatures w14:val="none"/>
        </w:rPr>
        <w:lastRenderedPageBreak/>
        <w:t>أدوات الدراسة:</w:t>
      </w:r>
    </w:p>
    <w:p w14:paraId="6F424107" w14:textId="77777777" w:rsidR="004B76EB" w:rsidRPr="00AC65ED" w:rsidRDefault="004B76EB" w:rsidP="00AC65ED">
      <w:pPr>
        <w:spacing w:after="160" w:line="360" w:lineRule="auto"/>
        <w:jc w:val="both"/>
        <w:rPr>
          <w:rFonts w:ascii="Sakkal Majalla" w:eastAsia="Calibri" w:hAnsi="Sakkal Majalla" w:cs="Sakkal Majalla"/>
          <w:i/>
          <w:kern w:val="0"/>
          <w:sz w:val="28"/>
          <w:szCs w:val="28"/>
          <w:u w:val="single"/>
          <w:rtl/>
          <w:lang w:bidi="ar-EG"/>
          <w14:ligatures w14:val="none"/>
        </w:rPr>
      </w:pPr>
      <w:r w:rsidRPr="00AC65ED">
        <w:rPr>
          <w:rFonts w:ascii="Sakkal Majalla" w:eastAsia="Calibri" w:hAnsi="Sakkal Majalla" w:cs="Sakkal Majalla"/>
          <w:i/>
          <w:kern w:val="0"/>
          <w:sz w:val="28"/>
          <w:szCs w:val="28"/>
          <w:rtl/>
          <w:lang w:bidi="ar-EG"/>
          <w14:ligatures w14:val="none"/>
        </w:rPr>
        <w:t xml:space="preserve">تتمثل أداة الدراسة في الاستبانة لجمع البيانات من عينة البحث، </w:t>
      </w:r>
      <w:r w:rsidRPr="00AC65ED">
        <w:rPr>
          <w:rFonts w:ascii="Sakkal Majalla" w:eastAsia="Calibri" w:hAnsi="Sakkal Majalla" w:cs="Sakkal Majalla"/>
          <w:i/>
          <w:kern w:val="0"/>
          <w:sz w:val="28"/>
          <w:szCs w:val="28"/>
          <w:u w:val="single"/>
          <w:rtl/>
          <w:lang w:bidi="ar-EG"/>
          <w14:ligatures w14:val="none"/>
        </w:rPr>
        <w:t>وتتكون الاستبانة من ثلاث محاور تتمثل في الاتي:</w:t>
      </w:r>
    </w:p>
    <w:p w14:paraId="72AABC14" w14:textId="77777777" w:rsidR="004A198E" w:rsidRPr="00AC65ED" w:rsidRDefault="004B76EB" w:rsidP="001E4692">
      <w:pPr>
        <w:numPr>
          <w:ilvl w:val="0"/>
          <w:numId w:val="9"/>
        </w:numPr>
        <w:spacing w:after="160" w:line="360" w:lineRule="auto"/>
        <w:contextualSpacing/>
        <w:jc w:val="both"/>
        <w:rPr>
          <w:rFonts w:ascii="Sakkal Majalla" w:eastAsia="Calibri" w:hAnsi="Sakkal Majalla" w:cs="Sakkal Majalla"/>
          <w:i/>
          <w:kern w:val="0"/>
          <w:sz w:val="28"/>
          <w:szCs w:val="28"/>
          <w:lang w:bidi="ar-EG"/>
          <w14:ligatures w14:val="none"/>
        </w:rPr>
      </w:pPr>
      <w:r w:rsidRPr="00AC65ED">
        <w:rPr>
          <w:rFonts w:ascii="Sakkal Majalla" w:eastAsia="Calibri" w:hAnsi="Sakkal Majalla" w:cs="Sakkal Majalla"/>
          <w:b/>
          <w:bCs/>
          <w:i/>
          <w:kern w:val="0"/>
          <w:sz w:val="28"/>
          <w:szCs w:val="28"/>
          <w:rtl/>
          <w:lang w:bidi="ar-EG"/>
          <w14:ligatures w14:val="none"/>
        </w:rPr>
        <w:t>المحور الأول:</w:t>
      </w:r>
      <w:r w:rsidRPr="00AC65ED">
        <w:rPr>
          <w:rFonts w:ascii="Sakkal Majalla" w:eastAsia="Calibri" w:hAnsi="Sakkal Majalla" w:cs="Sakkal Majalla"/>
          <w:i/>
          <w:kern w:val="0"/>
          <w:sz w:val="28"/>
          <w:szCs w:val="28"/>
          <w:rtl/>
          <w:lang w:bidi="ar-EG"/>
          <w14:ligatures w14:val="none"/>
        </w:rPr>
        <w:t xml:space="preserve"> </w:t>
      </w:r>
    </w:p>
    <w:p w14:paraId="0DBC3CAD" w14:textId="698ED06D" w:rsidR="005E1D84" w:rsidRPr="00AC65ED" w:rsidRDefault="004B76EB" w:rsidP="005B146D">
      <w:pPr>
        <w:spacing w:after="160" w:line="360" w:lineRule="auto"/>
        <w:ind w:left="720"/>
        <w:contextualSpacing/>
        <w:jc w:val="both"/>
        <w:rPr>
          <w:rFonts w:ascii="Sakkal Majalla" w:eastAsia="Calibri" w:hAnsi="Sakkal Majalla" w:cs="Sakkal Majalla"/>
          <w:i/>
          <w:kern w:val="0"/>
          <w:sz w:val="28"/>
          <w:szCs w:val="28"/>
          <w:lang w:bidi="ar-EG"/>
          <w14:ligatures w14:val="none"/>
        </w:rPr>
      </w:pPr>
      <w:r w:rsidRPr="00AC65ED">
        <w:rPr>
          <w:rFonts w:ascii="Sakkal Majalla" w:eastAsia="Calibri" w:hAnsi="Sakkal Majalla" w:cs="Sakkal Majalla"/>
          <w:i/>
          <w:kern w:val="0"/>
          <w:sz w:val="28"/>
          <w:szCs w:val="28"/>
          <w:rtl/>
          <w:lang w:bidi="ar-EG"/>
          <w14:ligatures w14:val="none"/>
        </w:rPr>
        <w:t>سيتضمن هذا المحور على الخصائص الشخصية والوظيفية للمدراء والموظفين في عينة الدراسة والمتمثلة في (النوع الاجتماعي، العمر، المؤهل العلمي، عدد سنوات الخبرة...الخ).</w:t>
      </w:r>
    </w:p>
    <w:p w14:paraId="295FC3CF" w14:textId="77777777" w:rsidR="004A198E" w:rsidRPr="00AC65ED" w:rsidRDefault="004B76EB" w:rsidP="001E4692">
      <w:pPr>
        <w:numPr>
          <w:ilvl w:val="0"/>
          <w:numId w:val="9"/>
        </w:numPr>
        <w:spacing w:after="160" w:line="360" w:lineRule="auto"/>
        <w:contextualSpacing/>
        <w:jc w:val="both"/>
        <w:rPr>
          <w:rFonts w:ascii="Sakkal Majalla" w:eastAsia="Calibri" w:hAnsi="Sakkal Majalla" w:cs="Sakkal Majalla"/>
          <w:i/>
          <w:kern w:val="0"/>
          <w:sz w:val="28"/>
          <w:szCs w:val="28"/>
          <w:lang w:bidi="ar-EG"/>
          <w14:ligatures w14:val="none"/>
        </w:rPr>
      </w:pPr>
      <w:r w:rsidRPr="00AC65ED">
        <w:rPr>
          <w:rFonts w:ascii="Sakkal Majalla" w:eastAsia="Calibri" w:hAnsi="Sakkal Majalla" w:cs="Sakkal Majalla"/>
          <w:b/>
          <w:bCs/>
          <w:i/>
          <w:kern w:val="0"/>
          <w:sz w:val="28"/>
          <w:szCs w:val="28"/>
          <w:rtl/>
          <w:lang w:bidi="ar-EG"/>
          <w14:ligatures w14:val="none"/>
        </w:rPr>
        <w:t>المحور الثاني:</w:t>
      </w:r>
    </w:p>
    <w:p w14:paraId="44E0863E" w14:textId="48F0D35A" w:rsidR="004B76EB" w:rsidRPr="00AC65ED" w:rsidRDefault="004B76EB" w:rsidP="00AC65ED">
      <w:pPr>
        <w:spacing w:after="160" w:line="360" w:lineRule="auto"/>
        <w:ind w:left="720"/>
        <w:contextualSpacing/>
        <w:jc w:val="both"/>
        <w:rPr>
          <w:rFonts w:ascii="Sakkal Majalla" w:eastAsia="Calibri" w:hAnsi="Sakkal Majalla" w:cs="Sakkal Majalla"/>
          <w:i/>
          <w:kern w:val="0"/>
          <w:sz w:val="28"/>
          <w:szCs w:val="28"/>
          <w:lang w:bidi="ar-EG"/>
          <w14:ligatures w14:val="none"/>
        </w:rPr>
      </w:pPr>
      <w:r w:rsidRPr="00AC65ED">
        <w:rPr>
          <w:rFonts w:ascii="Sakkal Majalla" w:eastAsia="Calibri" w:hAnsi="Sakkal Majalla" w:cs="Sakkal Majalla"/>
          <w:i/>
          <w:kern w:val="0"/>
          <w:sz w:val="28"/>
          <w:szCs w:val="28"/>
          <w:rtl/>
          <w:lang w:bidi="ar-EG"/>
          <w14:ligatures w14:val="none"/>
        </w:rPr>
        <w:t xml:space="preserve"> سيتضمن هذا المحور على الفقرات التي </w:t>
      </w:r>
      <w:r w:rsidR="004A198E" w:rsidRPr="00AC65ED">
        <w:rPr>
          <w:rFonts w:ascii="Sakkal Majalla" w:eastAsia="Calibri" w:hAnsi="Sakkal Majalla" w:cs="Sakkal Majalla"/>
          <w:i/>
          <w:kern w:val="0"/>
          <w:sz w:val="28"/>
          <w:szCs w:val="28"/>
          <w:rtl/>
          <w:lang w:bidi="ar-EG"/>
          <w14:ligatures w14:val="none"/>
        </w:rPr>
        <w:t xml:space="preserve">تقيس القدرات الإبداعية </w:t>
      </w:r>
      <w:r w:rsidRPr="00AC65ED">
        <w:rPr>
          <w:rFonts w:ascii="Sakkal Majalla" w:eastAsia="Calibri" w:hAnsi="Sakkal Majalla" w:cs="Sakkal Majalla"/>
          <w:i/>
          <w:kern w:val="0"/>
          <w:sz w:val="28"/>
          <w:szCs w:val="28"/>
          <w:rtl/>
          <w:lang w:bidi="ar-EG"/>
          <w14:ligatures w14:val="none"/>
        </w:rPr>
        <w:t>وأبعادها (المتغير المستقل).</w:t>
      </w:r>
    </w:p>
    <w:p w14:paraId="23F58C38" w14:textId="77777777" w:rsidR="004A198E" w:rsidRPr="00AC65ED" w:rsidRDefault="004B76EB" w:rsidP="001E4692">
      <w:pPr>
        <w:numPr>
          <w:ilvl w:val="0"/>
          <w:numId w:val="9"/>
        </w:numPr>
        <w:spacing w:after="160" w:line="360" w:lineRule="auto"/>
        <w:contextualSpacing/>
        <w:jc w:val="both"/>
        <w:rPr>
          <w:rFonts w:ascii="Sakkal Majalla" w:eastAsia="Calibri" w:hAnsi="Sakkal Majalla" w:cs="Sakkal Majalla"/>
          <w:i/>
          <w:kern w:val="0"/>
          <w:sz w:val="28"/>
          <w:szCs w:val="28"/>
          <w:lang w:bidi="ar-EG"/>
          <w14:ligatures w14:val="none"/>
        </w:rPr>
      </w:pPr>
      <w:r w:rsidRPr="00AC65ED">
        <w:rPr>
          <w:rFonts w:ascii="Sakkal Majalla" w:eastAsia="Calibri" w:hAnsi="Sakkal Majalla" w:cs="Sakkal Majalla"/>
          <w:b/>
          <w:bCs/>
          <w:i/>
          <w:kern w:val="0"/>
          <w:sz w:val="28"/>
          <w:szCs w:val="28"/>
          <w:rtl/>
          <w:lang w:bidi="ar-EG"/>
          <w14:ligatures w14:val="none"/>
        </w:rPr>
        <w:t>المحور الثالث:</w:t>
      </w:r>
      <w:r w:rsidRPr="00AC65ED">
        <w:rPr>
          <w:rFonts w:ascii="Sakkal Majalla" w:eastAsia="Calibri" w:hAnsi="Sakkal Majalla" w:cs="Sakkal Majalla"/>
          <w:i/>
          <w:kern w:val="0"/>
          <w:sz w:val="28"/>
          <w:szCs w:val="28"/>
          <w:rtl/>
          <w:lang w:bidi="ar-EG"/>
          <w14:ligatures w14:val="none"/>
        </w:rPr>
        <w:t xml:space="preserve"> </w:t>
      </w:r>
    </w:p>
    <w:p w14:paraId="748AD761" w14:textId="57E007B9" w:rsidR="004B76EB" w:rsidRPr="00AC65ED" w:rsidRDefault="004B76EB" w:rsidP="00AC65ED">
      <w:pPr>
        <w:spacing w:after="160" w:line="360" w:lineRule="auto"/>
        <w:ind w:left="720"/>
        <w:contextualSpacing/>
        <w:jc w:val="both"/>
        <w:rPr>
          <w:rFonts w:ascii="Sakkal Majalla" w:eastAsia="Calibri" w:hAnsi="Sakkal Majalla" w:cs="Sakkal Majalla"/>
          <w:i/>
          <w:kern w:val="0"/>
          <w:sz w:val="28"/>
          <w:szCs w:val="28"/>
          <w:rtl/>
          <w:lang w:bidi="ar-EG"/>
          <w14:ligatures w14:val="none"/>
        </w:rPr>
      </w:pPr>
      <w:r w:rsidRPr="00AC65ED">
        <w:rPr>
          <w:rFonts w:ascii="Sakkal Majalla" w:eastAsia="Calibri" w:hAnsi="Sakkal Majalla" w:cs="Sakkal Majalla"/>
          <w:i/>
          <w:kern w:val="0"/>
          <w:sz w:val="28"/>
          <w:szCs w:val="28"/>
          <w:rtl/>
          <w:lang w:bidi="ar-EG"/>
          <w14:ligatures w14:val="none"/>
        </w:rPr>
        <w:t>سيتضمن هذا المحور على الفقرات التي تقيس</w:t>
      </w:r>
      <w:r w:rsidR="004A198E" w:rsidRPr="00AC65ED">
        <w:rPr>
          <w:rFonts w:ascii="Sakkal Majalla" w:eastAsia="Calibri" w:hAnsi="Sakkal Majalla" w:cs="Sakkal Majalla"/>
          <w:i/>
          <w:kern w:val="0"/>
          <w:sz w:val="28"/>
          <w:szCs w:val="28"/>
          <w:rtl/>
          <w:lang w:bidi="ar-EG"/>
          <w14:ligatures w14:val="none"/>
        </w:rPr>
        <w:t xml:space="preserve"> تطوير أداء المشاريع وأبعاده</w:t>
      </w:r>
      <w:r w:rsidR="005A672D" w:rsidRPr="00AC65ED">
        <w:rPr>
          <w:rFonts w:ascii="Sakkal Majalla" w:eastAsia="Calibri" w:hAnsi="Sakkal Majalla" w:cs="Sakkal Majalla"/>
          <w:i/>
          <w:kern w:val="0"/>
          <w:sz w:val="28"/>
          <w:szCs w:val="28"/>
          <w:rtl/>
          <w:lang w:bidi="ar-EG"/>
          <w14:ligatures w14:val="none"/>
        </w:rPr>
        <w:t xml:space="preserve"> </w:t>
      </w:r>
      <w:r w:rsidRPr="00AC65ED">
        <w:rPr>
          <w:rFonts w:ascii="Sakkal Majalla" w:eastAsia="Calibri" w:hAnsi="Sakkal Majalla" w:cs="Sakkal Majalla"/>
          <w:i/>
          <w:kern w:val="0"/>
          <w:sz w:val="28"/>
          <w:szCs w:val="28"/>
          <w:rtl/>
          <w:lang w:bidi="ar-EG"/>
          <w14:ligatures w14:val="none"/>
        </w:rPr>
        <w:t>(المتغير التابع).</w:t>
      </w:r>
    </w:p>
    <w:p w14:paraId="0D75A2CC" w14:textId="77777777" w:rsidR="004B76EB" w:rsidRPr="00AC65ED" w:rsidRDefault="004B76EB" w:rsidP="00AC65ED">
      <w:pPr>
        <w:spacing w:after="160" w:line="360" w:lineRule="auto"/>
        <w:jc w:val="both"/>
        <w:rPr>
          <w:rFonts w:ascii="Sakkal Majalla" w:eastAsia="Calibri" w:hAnsi="Sakkal Majalla" w:cs="Sakkal Majalla"/>
          <w:b/>
          <w:bCs/>
          <w:i/>
          <w:kern w:val="0"/>
          <w:sz w:val="28"/>
          <w:szCs w:val="28"/>
          <w:u w:val="single"/>
          <w:rtl/>
          <w:lang w:bidi="ar-EG"/>
          <w14:ligatures w14:val="none"/>
        </w:rPr>
      </w:pPr>
      <w:r w:rsidRPr="00AC65ED">
        <w:rPr>
          <w:rFonts w:ascii="Sakkal Majalla" w:eastAsia="Calibri" w:hAnsi="Sakkal Majalla" w:cs="Sakkal Majalla"/>
          <w:b/>
          <w:bCs/>
          <w:i/>
          <w:kern w:val="0"/>
          <w:sz w:val="28"/>
          <w:szCs w:val="28"/>
          <w:u w:val="single"/>
          <w:rtl/>
          <w:lang w:bidi="ar-EG"/>
          <w14:ligatures w14:val="none"/>
        </w:rPr>
        <w:t>صدق أداة البحث:</w:t>
      </w:r>
    </w:p>
    <w:p w14:paraId="74F317A4" w14:textId="77777777" w:rsidR="004B76EB" w:rsidRPr="00AC65ED" w:rsidRDefault="004B76EB" w:rsidP="00AC65ED">
      <w:pPr>
        <w:spacing w:after="160" w:line="360" w:lineRule="auto"/>
        <w:jc w:val="both"/>
        <w:rPr>
          <w:rFonts w:ascii="Sakkal Majalla" w:eastAsia="Calibri" w:hAnsi="Sakkal Majalla" w:cs="Sakkal Majalla"/>
          <w:b/>
          <w:bCs/>
          <w:i/>
          <w:kern w:val="0"/>
          <w:sz w:val="28"/>
          <w:szCs w:val="28"/>
          <w:u w:val="single"/>
          <w:rtl/>
          <w:lang w:bidi="ar-EG"/>
          <w14:ligatures w14:val="none"/>
        </w:rPr>
      </w:pPr>
      <w:r w:rsidRPr="00AC65ED">
        <w:rPr>
          <w:rFonts w:ascii="Sakkal Majalla" w:eastAsia="Calibri" w:hAnsi="Sakkal Majalla" w:cs="Sakkal Majalla"/>
          <w:i/>
          <w:kern w:val="0"/>
          <w:sz w:val="28"/>
          <w:szCs w:val="28"/>
          <w:rtl/>
          <w:lang w:bidi="ar-EG"/>
          <w14:ligatures w14:val="none"/>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2CDEDCE0" w14:textId="77777777" w:rsidR="004B76EB" w:rsidRPr="00AC65ED" w:rsidRDefault="004B76EB" w:rsidP="00AC65ED">
      <w:pPr>
        <w:spacing w:after="160" w:line="360" w:lineRule="auto"/>
        <w:jc w:val="both"/>
        <w:rPr>
          <w:rFonts w:ascii="Sakkal Majalla" w:eastAsia="Calibri" w:hAnsi="Sakkal Majalla" w:cs="Sakkal Majalla"/>
          <w:b/>
          <w:bCs/>
          <w:i/>
          <w:kern w:val="0"/>
          <w:sz w:val="32"/>
          <w:szCs w:val="32"/>
          <w:u w:val="single"/>
          <w:rtl/>
          <w:lang w:bidi="ar-EG"/>
          <w14:ligatures w14:val="none"/>
        </w:rPr>
      </w:pPr>
      <w:r w:rsidRPr="00AC65ED">
        <w:rPr>
          <w:rFonts w:ascii="Sakkal Majalla" w:eastAsia="Calibri" w:hAnsi="Sakkal Majalla" w:cs="Sakkal Majalla"/>
          <w:b/>
          <w:bCs/>
          <w:i/>
          <w:kern w:val="0"/>
          <w:sz w:val="32"/>
          <w:szCs w:val="32"/>
          <w:u w:val="single"/>
          <w:rtl/>
          <w:lang w:bidi="ar-EG"/>
          <w14:ligatures w14:val="none"/>
        </w:rPr>
        <w:t>ثبات الأداة:</w:t>
      </w:r>
    </w:p>
    <w:p w14:paraId="7CCC3F3C" w14:textId="77777777" w:rsidR="004B76EB"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r w:rsidRPr="00AC65ED">
        <w:rPr>
          <w:rFonts w:ascii="Sakkal Majalla" w:eastAsia="Calibri" w:hAnsi="Sakkal Majalla" w:cs="Sakkal Majalla"/>
          <w:i/>
          <w:kern w:val="0"/>
          <w:sz w:val="28"/>
          <w:szCs w:val="28"/>
          <w:rtl/>
          <w:lang w:bidi="ar-EG"/>
          <w14:ligatures w14:val="none"/>
        </w:rPr>
        <w:t>سوف يتم التحقق من ثبات الاستبانة بواسطة استخدام معامل ألفا كرونباخ (</w:t>
      </w:r>
      <w:r w:rsidRPr="00AC65ED">
        <w:rPr>
          <w:rFonts w:ascii="Sakkal Majalla" w:eastAsia="Calibri" w:hAnsi="Sakkal Majalla" w:cs="Sakkal Majalla"/>
          <w:iCs/>
          <w:kern w:val="0"/>
          <w:sz w:val="28"/>
          <w:szCs w:val="28"/>
          <w:lang w:bidi="ar-EG"/>
          <w14:ligatures w14:val="none"/>
        </w:rPr>
        <w:t>Cronbach Alpha</w:t>
      </w:r>
      <w:r w:rsidRPr="00AC65ED">
        <w:rPr>
          <w:rFonts w:ascii="Sakkal Majalla" w:eastAsia="Calibri" w:hAnsi="Sakkal Majalla" w:cs="Sakkal Majalla"/>
          <w:i/>
          <w:kern w:val="0"/>
          <w:sz w:val="28"/>
          <w:szCs w:val="28"/>
          <w:rtl/>
          <w:lang w:bidi="ar-EG"/>
          <w14:ligatures w14:val="none"/>
        </w:rPr>
        <w:t>)</w:t>
      </w:r>
      <w:r w:rsidRPr="00AC65ED">
        <w:rPr>
          <w:rFonts w:ascii="Sakkal Majalla" w:eastAsia="Calibri" w:hAnsi="Sakkal Majalla" w:cs="Sakkal Majalla"/>
          <w:kern w:val="0"/>
          <w:sz w:val="28"/>
          <w:szCs w:val="28"/>
          <w:rtl/>
          <w:lang w:bidi="ar-EG"/>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1C08C71D" w14:textId="77777777" w:rsidR="003E408B" w:rsidRDefault="003E408B" w:rsidP="00AC65ED">
      <w:pPr>
        <w:spacing w:after="160" w:line="360" w:lineRule="auto"/>
        <w:jc w:val="both"/>
        <w:rPr>
          <w:rFonts w:ascii="Sakkal Majalla" w:eastAsia="Calibri" w:hAnsi="Sakkal Majalla" w:cs="Sakkal Majalla"/>
          <w:kern w:val="0"/>
          <w:sz w:val="28"/>
          <w:szCs w:val="28"/>
          <w:rtl/>
          <w:lang w:bidi="ar-EG"/>
          <w14:ligatures w14:val="none"/>
        </w:rPr>
      </w:pPr>
    </w:p>
    <w:p w14:paraId="72FD6FE9" w14:textId="77777777" w:rsidR="003E408B" w:rsidRDefault="003E408B" w:rsidP="00AC65ED">
      <w:pPr>
        <w:spacing w:after="160" w:line="360" w:lineRule="auto"/>
        <w:jc w:val="both"/>
        <w:rPr>
          <w:rFonts w:ascii="Sakkal Majalla" w:eastAsia="Calibri" w:hAnsi="Sakkal Majalla" w:cs="Sakkal Majalla"/>
          <w:kern w:val="0"/>
          <w:sz w:val="28"/>
          <w:szCs w:val="28"/>
          <w:rtl/>
          <w:lang w:bidi="ar-EG"/>
          <w14:ligatures w14:val="none"/>
        </w:rPr>
      </w:pPr>
    </w:p>
    <w:p w14:paraId="4BCA4D31" w14:textId="77777777" w:rsidR="005B146D" w:rsidRPr="00AC65ED" w:rsidRDefault="005B146D" w:rsidP="00AC65ED">
      <w:pPr>
        <w:spacing w:after="160" w:line="360" w:lineRule="auto"/>
        <w:jc w:val="both"/>
        <w:rPr>
          <w:rFonts w:ascii="Sakkal Majalla" w:eastAsia="Calibri" w:hAnsi="Sakkal Majalla" w:cs="Sakkal Majalla"/>
          <w:kern w:val="0"/>
          <w:sz w:val="28"/>
          <w:szCs w:val="28"/>
          <w:rtl/>
          <w:lang w:bidi="ar-EG"/>
          <w14:ligatures w14:val="none"/>
        </w:rPr>
      </w:pPr>
    </w:p>
    <w:p w14:paraId="301A1B8C" w14:textId="4010CD4D" w:rsidR="007C23EC" w:rsidRPr="005E1D84" w:rsidRDefault="004B76EB" w:rsidP="003E408B">
      <w:pPr>
        <w:spacing w:line="360" w:lineRule="auto"/>
        <w:jc w:val="both"/>
        <w:rPr>
          <w:rFonts w:ascii="Sakkal Majalla" w:eastAsia="Calibri" w:hAnsi="Sakkal Majalla" w:cs="Sakkal Majalla"/>
          <w:b/>
          <w:bCs/>
          <w:kern w:val="0"/>
          <w:sz w:val="28"/>
          <w:szCs w:val="28"/>
          <w:u w:val="single"/>
          <w:rtl/>
          <w:lang w:bidi="ar-EG"/>
          <w14:ligatures w14:val="none"/>
        </w:rPr>
      </w:pPr>
      <w:r w:rsidRPr="00AC65ED">
        <w:rPr>
          <w:rFonts w:ascii="Sakkal Majalla" w:eastAsia="Calibri" w:hAnsi="Sakkal Majalla" w:cs="Sakkal Majalla"/>
          <w:b/>
          <w:bCs/>
          <w:kern w:val="0"/>
          <w:sz w:val="28"/>
          <w:szCs w:val="28"/>
          <w:u w:val="single"/>
          <w:rtl/>
          <w:lang w:bidi="ar-EG"/>
          <w14:ligatures w14:val="none"/>
        </w:rPr>
        <w:lastRenderedPageBreak/>
        <w:t>مجالات الدراسة</w:t>
      </w:r>
      <w:r w:rsidR="005E1D84">
        <w:rPr>
          <w:rFonts w:ascii="Sakkal Majalla" w:eastAsia="Calibri" w:hAnsi="Sakkal Majalla" w:cs="Sakkal Majalla" w:hint="cs"/>
          <w:b/>
          <w:bCs/>
          <w:kern w:val="0"/>
          <w:sz w:val="28"/>
          <w:szCs w:val="28"/>
          <w:u w:val="single"/>
          <w:rtl/>
          <w:lang w:bidi="ar-EG"/>
          <w14:ligatures w14:val="none"/>
        </w:rPr>
        <w:t>:</w:t>
      </w:r>
    </w:p>
    <w:p w14:paraId="7BAD4531" w14:textId="77777777" w:rsidR="004B76EB" w:rsidRPr="00AC65ED" w:rsidRDefault="004B76EB" w:rsidP="003E408B">
      <w:pPr>
        <w:spacing w:line="360" w:lineRule="auto"/>
        <w:jc w:val="both"/>
        <w:rPr>
          <w:rFonts w:ascii="Sakkal Majalla" w:eastAsia="Calibri" w:hAnsi="Sakkal Majalla" w:cs="Sakkal Majalla"/>
          <w:kern w:val="0"/>
          <w:sz w:val="28"/>
          <w:szCs w:val="28"/>
          <w:u w:val="single"/>
          <w:rtl/>
          <w:lang w:bidi="ar-EG"/>
          <w14:ligatures w14:val="none"/>
        </w:rPr>
      </w:pPr>
      <w:r w:rsidRPr="00AC65ED">
        <w:rPr>
          <w:rFonts w:ascii="Sakkal Majalla" w:eastAsia="Calibri" w:hAnsi="Sakkal Majalla" w:cs="Sakkal Majalla"/>
          <w:kern w:val="0"/>
          <w:sz w:val="28"/>
          <w:szCs w:val="28"/>
          <w:u w:val="single"/>
          <w:rtl/>
          <w:lang w:bidi="ar-EG"/>
          <w14:ligatures w14:val="none"/>
        </w:rPr>
        <w:t>تمثلت مجالات الدراسة فيما يلي:</w:t>
      </w:r>
    </w:p>
    <w:p w14:paraId="398D9809" w14:textId="77777777" w:rsidR="004A198E" w:rsidRPr="00AC65ED" w:rsidRDefault="004B76EB" w:rsidP="003E408B">
      <w:pPr>
        <w:pStyle w:val="ListParagraph"/>
        <w:numPr>
          <w:ilvl w:val="0"/>
          <w:numId w:val="1"/>
        </w:numPr>
        <w:spacing w:line="360" w:lineRule="auto"/>
        <w:ind w:left="0"/>
        <w:jc w:val="both"/>
        <w:rPr>
          <w:rFonts w:ascii="Sakkal Majalla" w:eastAsia="Calibri" w:hAnsi="Sakkal Majalla" w:cs="Sakkal Majalla"/>
          <w:kern w:val="0"/>
          <w:sz w:val="28"/>
          <w:szCs w:val="28"/>
          <w:lang w:bidi="ar-EG"/>
          <w14:ligatures w14:val="none"/>
        </w:rPr>
      </w:pPr>
      <w:r w:rsidRPr="00AC65ED">
        <w:rPr>
          <w:rFonts w:ascii="Sakkal Majalla" w:eastAsia="Calibri" w:hAnsi="Sakkal Majalla" w:cs="Sakkal Majalla"/>
          <w:b/>
          <w:bCs/>
          <w:kern w:val="0"/>
          <w:sz w:val="28"/>
          <w:szCs w:val="28"/>
          <w:rtl/>
          <w:lang w:bidi="ar-EG"/>
          <w14:ligatures w14:val="none"/>
        </w:rPr>
        <w:t>الحدود الموضوعية:</w:t>
      </w:r>
      <w:r w:rsidRPr="00AC65ED">
        <w:rPr>
          <w:rFonts w:ascii="Sakkal Majalla" w:eastAsia="Calibri" w:hAnsi="Sakkal Majalla" w:cs="Sakkal Majalla"/>
          <w:kern w:val="0"/>
          <w:sz w:val="28"/>
          <w:szCs w:val="28"/>
          <w:rtl/>
          <w:lang w:bidi="ar-EG"/>
          <w14:ligatures w14:val="none"/>
        </w:rPr>
        <w:t xml:space="preserve"> </w:t>
      </w:r>
    </w:p>
    <w:p w14:paraId="41446688" w14:textId="43734E3F" w:rsidR="004B76EB" w:rsidRPr="00AC65ED" w:rsidRDefault="004B76EB" w:rsidP="003E408B">
      <w:pPr>
        <w:spacing w:line="360" w:lineRule="auto"/>
        <w:contextualSpacing/>
        <w:jc w:val="both"/>
        <w:rPr>
          <w:rFonts w:ascii="Sakkal Majalla" w:eastAsia="Calibri" w:hAnsi="Sakkal Majalla" w:cs="Sakkal Majalla"/>
          <w:kern w:val="0"/>
          <w:sz w:val="28"/>
          <w:szCs w:val="28"/>
          <w:lang w:bidi="ar-EG"/>
          <w14:ligatures w14:val="none"/>
        </w:rPr>
      </w:pPr>
      <w:r w:rsidRPr="00AC65ED">
        <w:rPr>
          <w:rFonts w:ascii="Sakkal Majalla" w:eastAsia="Calibri" w:hAnsi="Sakkal Majalla" w:cs="Sakkal Majalla"/>
          <w:kern w:val="0"/>
          <w:sz w:val="28"/>
          <w:szCs w:val="28"/>
          <w:rtl/>
          <w:lang w:bidi="ar-EG"/>
          <w14:ligatures w14:val="none"/>
        </w:rPr>
        <w:t xml:space="preserve">اقتصرت حدود الدراسة الموضوعية في تسليط الضوء </w:t>
      </w:r>
      <w:r w:rsidR="005A672D" w:rsidRPr="00AC65ED">
        <w:rPr>
          <w:rFonts w:ascii="Sakkal Majalla" w:eastAsia="Calibri" w:hAnsi="Sakkal Majalla" w:cs="Sakkal Majalla"/>
          <w:kern w:val="0"/>
          <w:sz w:val="28"/>
          <w:szCs w:val="28"/>
          <w:rtl/>
          <w:lang w:bidi="ar-EG"/>
          <w14:ligatures w14:val="none"/>
        </w:rPr>
        <w:t xml:space="preserve">حول </w:t>
      </w:r>
      <w:r w:rsidR="004A198E" w:rsidRPr="00AC65ED">
        <w:rPr>
          <w:rFonts w:ascii="Sakkal Majalla" w:eastAsia="Calibri" w:hAnsi="Sakkal Majalla" w:cs="Sakkal Majalla"/>
          <w:kern w:val="0"/>
          <w:sz w:val="28"/>
          <w:szCs w:val="28"/>
          <w:rtl/>
          <w:lang w:bidi="ar-EG"/>
          <w14:ligatures w14:val="none"/>
        </w:rPr>
        <w:t xml:space="preserve">دور القدرات الإبداعية في تطوير أداء المشاريع بالتطبيق على شركة بارسونز العربية السعودية . </w:t>
      </w:r>
    </w:p>
    <w:p w14:paraId="5D118AC2" w14:textId="77777777" w:rsidR="004A198E" w:rsidRPr="00AC65ED" w:rsidRDefault="004B76EB" w:rsidP="003E408B">
      <w:pPr>
        <w:pStyle w:val="ListParagraph"/>
        <w:numPr>
          <w:ilvl w:val="0"/>
          <w:numId w:val="1"/>
        </w:numPr>
        <w:spacing w:line="360" w:lineRule="auto"/>
        <w:ind w:left="0"/>
        <w:jc w:val="both"/>
        <w:rPr>
          <w:rFonts w:ascii="Sakkal Majalla" w:eastAsia="Calibri" w:hAnsi="Sakkal Majalla" w:cs="Sakkal Majalla"/>
          <w:kern w:val="0"/>
          <w:sz w:val="28"/>
          <w:szCs w:val="28"/>
          <w:lang w:bidi="ar-EG"/>
          <w14:ligatures w14:val="none"/>
        </w:rPr>
      </w:pPr>
      <w:r w:rsidRPr="00AC65ED">
        <w:rPr>
          <w:rFonts w:ascii="Sakkal Majalla" w:eastAsia="Calibri" w:hAnsi="Sakkal Majalla" w:cs="Sakkal Majalla"/>
          <w:b/>
          <w:bCs/>
          <w:kern w:val="0"/>
          <w:sz w:val="28"/>
          <w:szCs w:val="28"/>
          <w:rtl/>
          <w:lang w:bidi="ar-EG"/>
          <w14:ligatures w14:val="none"/>
        </w:rPr>
        <w:t>الحدود المكانية:</w:t>
      </w:r>
    </w:p>
    <w:p w14:paraId="39A5A4D7" w14:textId="7A9F2292" w:rsidR="005E1D84" w:rsidRPr="00AC65ED" w:rsidRDefault="004B76EB" w:rsidP="005B146D">
      <w:pPr>
        <w:pStyle w:val="ListParagraph"/>
        <w:spacing w:line="360" w:lineRule="auto"/>
        <w:ind w:left="0"/>
        <w:jc w:val="both"/>
        <w:rPr>
          <w:rFonts w:ascii="Sakkal Majalla" w:eastAsia="Calibri" w:hAnsi="Sakkal Majalla" w:cs="Sakkal Majalla"/>
          <w:kern w:val="0"/>
          <w:sz w:val="28"/>
          <w:szCs w:val="28"/>
          <w:lang w:bidi="ar-EG"/>
          <w14:ligatures w14:val="none"/>
        </w:rPr>
      </w:pPr>
      <w:r w:rsidRPr="00AC65ED">
        <w:rPr>
          <w:rFonts w:ascii="Sakkal Majalla" w:eastAsia="Calibri" w:hAnsi="Sakkal Majalla" w:cs="Sakkal Majalla"/>
          <w:kern w:val="0"/>
          <w:sz w:val="28"/>
          <w:szCs w:val="28"/>
          <w:rtl/>
          <w:lang w:bidi="ar-EG"/>
          <w14:ligatures w14:val="none"/>
        </w:rPr>
        <w:t xml:space="preserve"> اقتصر تطبيق هذه الدراسة على </w:t>
      </w:r>
      <w:r w:rsidR="004A198E" w:rsidRPr="00AC65ED">
        <w:rPr>
          <w:rFonts w:ascii="Sakkal Majalla" w:eastAsia="Calibri" w:hAnsi="Sakkal Majalla" w:cs="Sakkal Majalla"/>
          <w:kern w:val="0"/>
          <w:sz w:val="28"/>
          <w:szCs w:val="28"/>
          <w:rtl/>
          <w:lang w:bidi="ar-EG"/>
          <w14:ligatures w14:val="none"/>
        </w:rPr>
        <w:t xml:space="preserve">شركة بارسونز العربية </w:t>
      </w:r>
      <w:r w:rsidR="005E1D84" w:rsidRPr="00AC65ED">
        <w:rPr>
          <w:rFonts w:ascii="Sakkal Majalla" w:eastAsia="Calibri" w:hAnsi="Sakkal Majalla" w:cs="Sakkal Majalla" w:hint="cs"/>
          <w:kern w:val="0"/>
          <w:sz w:val="28"/>
          <w:szCs w:val="28"/>
          <w:rtl/>
          <w:lang w:bidi="ar-EG"/>
          <w14:ligatures w14:val="none"/>
        </w:rPr>
        <w:t>السعودية.</w:t>
      </w:r>
    </w:p>
    <w:p w14:paraId="312DA6A1" w14:textId="77777777" w:rsidR="004A198E" w:rsidRPr="00AC65ED" w:rsidRDefault="004B76EB" w:rsidP="003E408B">
      <w:pPr>
        <w:pStyle w:val="ListParagraph"/>
        <w:numPr>
          <w:ilvl w:val="0"/>
          <w:numId w:val="1"/>
        </w:numPr>
        <w:spacing w:line="360" w:lineRule="auto"/>
        <w:ind w:left="0"/>
        <w:jc w:val="both"/>
        <w:rPr>
          <w:rFonts w:ascii="Sakkal Majalla" w:eastAsia="Calibri" w:hAnsi="Sakkal Majalla" w:cs="Sakkal Majalla"/>
          <w:kern w:val="0"/>
          <w:sz w:val="28"/>
          <w:szCs w:val="28"/>
          <w:lang w:bidi="ar-EG"/>
          <w14:ligatures w14:val="none"/>
        </w:rPr>
      </w:pPr>
      <w:r w:rsidRPr="00AC65ED">
        <w:rPr>
          <w:rFonts w:ascii="Sakkal Majalla" w:eastAsia="Calibri" w:hAnsi="Sakkal Majalla" w:cs="Sakkal Majalla"/>
          <w:b/>
          <w:bCs/>
          <w:kern w:val="0"/>
          <w:sz w:val="28"/>
          <w:szCs w:val="28"/>
          <w:rtl/>
          <w:lang w:bidi="ar-EG"/>
          <w14:ligatures w14:val="none"/>
        </w:rPr>
        <w:t>الحدود البشرية:</w:t>
      </w:r>
      <w:r w:rsidRPr="00AC65ED">
        <w:rPr>
          <w:rFonts w:ascii="Sakkal Majalla" w:eastAsia="Calibri" w:hAnsi="Sakkal Majalla" w:cs="Sakkal Majalla"/>
          <w:kern w:val="0"/>
          <w:sz w:val="28"/>
          <w:szCs w:val="28"/>
          <w:rtl/>
          <w:lang w:bidi="ar-EG"/>
          <w14:ligatures w14:val="none"/>
        </w:rPr>
        <w:t xml:space="preserve"> </w:t>
      </w:r>
    </w:p>
    <w:p w14:paraId="3BC1D502" w14:textId="3ABB6E71" w:rsidR="004B76EB" w:rsidRPr="00AC65ED" w:rsidRDefault="004B76EB" w:rsidP="003E408B">
      <w:pPr>
        <w:spacing w:line="360" w:lineRule="auto"/>
        <w:contextualSpacing/>
        <w:jc w:val="both"/>
        <w:rPr>
          <w:rFonts w:ascii="Sakkal Majalla" w:eastAsia="Calibri" w:hAnsi="Sakkal Majalla" w:cs="Sakkal Majalla"/>
          <w:kern w:val="0"/>
          <w:sz w:val="28"/>
          <w:szCs w:val="28"/>
          <w:lang w:bidi="ar-EG"/>
          <w14:ligatures w14:val="none"/>
        </w:rPr>
      </w:pPr>
      <w:r w:rsidRPr="00AC65ED">
        <w:rPr>
          <w:rFonts w:ascii="Sakkal Majalla" w:eastAsia="Calibri" w:hAnsi="Sakkal Majalla" w:cs="Sakkal Majalla"/>
          <w:kern w:val="0"/>
          <w:sz w:val="28"/>
          <w:szCs w:val="28"/>
          <w:rtl/>
          <w:lang w:bidi="ar-EG"/>
          <w14:ligatures w14:val="none"/>
        </w:rPr>
        <w:t>طبقت هذه الدراسة على عينة تقدر حجمها (</w:t>
      </w:r>
      <w:r w:rsidR="004A198E" w:rsidRPr="00AC65ED">
        <w:rPr>
          <w:rFonts w:ascii="Sakkal Majalla" w:eastAsia="Calibri" w:hAnsi="Sakkal Majalla" w:cs="Sakkal Majalla"/>
          <w:kern w:val="0"/>
          <w:sz w:val="28"/>
          <w:szCs w:val="28"/>
          <w:rtl/>
          <w:lang w:bidi="ar-EG"/>
          <w14:ligatures w14:val="none"/>
        </w:rPr>
        <w:t>196</w:t>
      </w:r>
      <w:r w:rsidRPr="00AC65ED">
        <w:rPr>
          <w:rFonts w:ascii="Sakkal Majalla" w:eastAsia="Calibri" w:hAnsi="Sakkal Majalla" w:cs="Sakkal Majalla"/>
          <w:kern w:val="0"/>
          <w:sz w:val="28"/>
          <w:szCs w:val="28"/>
          <w:rtl/>
          <w:lang w:bidi="ar-EG"/>
          <w14:ligatures w14:val="none"/>
        </w:rPr>
        <w:t xml:space="preserve">) </w:t>
      </w:r>
      <w:r w:rsidR="004A198E" w:rsidRPr="00AC65ED">
        <w:rPr>
          <w:rFonts w:ascii="Sakkal Majalla" w:eastAsia="Calibri" w:hAnsi="Sakkal Majalla" w:cs="Sakkal Majalla"/>
          <w:kern w:val="0"/>
          <w:sz w:val="28"/>
          <w:szCs w:val="28"/>
          <w:rtl/>
          <w:lang w:bidi="ar-EG"/>
          <w14:ligatures w14:val="none"/>
        </w:rPr>
        <w:t>من العاملين شركة بارسونز العربية السعودية.</w:t>
      </w:r>
    </w:p>
    <w:p w14:paraId="1D49245D" w14:textId="77777777" w:rsidR="004A198E" w:rsidRPr="00AC65ED" w:rsidRDefault="004B76EB" w:rsidP="003E408B">
      <w:pPr>
        <w:pStyle w:val="ListParagraph"/>
        <w:numPr>
          <w:ilvl w:val="0"/>
          <w:numId w:val="1"/>
        </w:numPr>
        <w:spacing w:line="360" w:lineRule="auto"/>
        <w:ind w:left="0"/>
        <w:jc w:val="both"/>
        <w:rPr>
          <w:rFonts w:ascii="Sakkal Majalla" w:eastAsia="Calibri" w:hAnsi="Sakkal Majalla" w:cs="Sakkal Majalla"/>
          <w:kern w:val="0"/>
          <w:sz w:val="28"/>
          <w:szCs w:val="28"/>
          <w:lang w:bidi="ar-EG"/>
          <w14:ligatures w14:val="none"/>
        </w:rPr>
      </w:pPr>
      <w:r w:rsidRPr="00AC65ED">
        <w:rPr>
          <w:rFonts w:ascii="Sakkal Majalla" w:eastAsia="Calibri" w:hAnsi="Sakkal Majalla" w:cs="Sakkal Majalla"/>
          <w:b/>
          <w:bCs/>
          <w:kern w:val="0"/>
          <w:sz w:val="28"/>
          <w:szCs w:val="28"/>
          <w:rtl/>
          <w:lang w:bidi="ar-EG"/>
          <w14:ligatures w14:val="none"/>
        </w:rPr>
        <w:t>الحدود الزمنية:</w:t>
      </w:r>
    </w:p>
    <w:p w14:paraId="75C80175" w14:textId="25D83F8C" w:rsidR="004A198E" w:rsidRPr="00AC65ED" w:rsidRDefault="004B76EB" w:rsidP="003E408B">
      <w:pPr>
        <w:spacing w:line="360" w:lineRule="auto"/>
        <w:contextualSpacing/>
        <w:jc w:val="both"/>
        <w:rPr>
          <w:rFonts w:ascii="Sakkal Majalla" w:eastAsia="Calibri" w:hAnsi="Sakkal Majalla" w:cs="Sakkal Majalla"/>
          <w:kern w:val="0"/>
          <w:sz w:val="28"/>
          <w:szCs w:val="28"/>
          <w:rtl/>
          <w:lang w:bidi="ar-EG"/>
          <w14:ligatures w14:val="none"/>
        </w:rPr>
      </w:pPr>
      <w:r w:rsidRPr="00AC65ED">
        <w:rPr>
          <w:rFonts w:ascii="Sakkal Majalla" w:eastAsia="Calibri" w:hAnsi="Sakkal Majalla" w:cs="Sakkal Majalla"/>
          <w:kern w:val="0"/>
          <w:sz w:val="28"/>
          <w:szCs w:val="28"/>
          <w:rtl/>
          <w:lang w:bidi="ar-EG"/>
          <w14:ligatures w14:val="none"/>
        </w:rPr>
        <w:t xml:space="preserve"> طبقت هذه الدراسة خلال العام الدراسي 2024م.</w:t>
      </w:r>
    </w:p>
    <w:p w14:paraId="53F00C7C" w14:textId="77777777" w:rsidR="004B76EB" w:rsidRPr="00AC65ED" w:rsidRDefault="004B76EB" w:rsidP="003E408B">
      <w:pPr>
        <w:spacing w:line="360" w:lineRule="auto"/>
        <w:jc w:val="both"/>
        <w:rPr>
          <w:rFonts w:ascii="Sakkal Majalla" w:eastAsia="Calibri" w:hAnsi="Sakkal Majalla" w:cs="Sakkal Majalla"/>
          <w:b/>
          <w:bCs/>
          <w:kern w:val="0"/>
          <w:sz w:val="32"/>
          <w:szCs w:val="32"/>
          <w:u w:val="single"/>
          <w:rtl/>
          <w:lang w:bidi="ar-EG"/>
          <w14:ligatures w14:val="none"/>
        </w:rPr>
      </w:pPr>
      <w:r w:rsidRPr="00AC65ED">
        <w:rPr>
          <w:rFonts w:ascii="Sakkal Majalla" w:eastAsia="Calibri" w:hAnsi="Sakkal Majalla" w:cs="Sakkal Majalla"/>
          <w:b/>
          <w:bCs/>
          <w:kern w:val="0"/>
          <w:sz w:val="32"/>
          <w:szCs w:val="32"/>
          <w:u w:val="single"/>
          <w:rtl/>
          <w:lang w:bidi="ar-EG"/>
          <w14:ligatures w14:val="none"/>
        </w:rPr>
        <w:t>تقسيم الدراسة المقترحة:</w:t>
      </w:r>
    </w:p>
    <w:p w14:paraId="607B8AB6" w14:textId="77777777" w:rsidR="004A198E" w:rsidRPr="00AC65ED" w:rsidRDefault="004A198E" w:rsidP="003E408B">
      <w:pPr>
        <w:pStyle w:val="ListParagraph"/>
        <w:numPr>
          <w:ilvl w:val="0"/>
          <w:numId w:val="10"/>
        </w:numPr>
        <w:spacing w:line="360" w:lineRule="auto"/>
        <w:ind w:left="0"/>
        <w:jc w:val="both"/>
        <w:rPr>
          <w:rFonts w:ascii="Sakkal Majalla" w:hAnsi="Sakkal Majalla" w:cs="Sakkal Majalla"/>
          <w:sz w:val="28"/>
          <w:szCs w:val="28"/>
          <w:rtl/>
          <w:lang w:bidi="ar-EG"/>
        </w:rPr>
      </w:pPr>
      <w:r w:rsidRPr="00AC65ED">
        <w:rPr>
          <w:rFonts w:ascii="Sakkal Majalla" w:hAnsi="Sakkal Majalla" w:cs="Sakkal Majalla"/>
          <w:b/>
          <w:bCs/>
          <w:sz w:val="28"/>
          <w:szCs w:val="28"/>
          <w:rtl/>
          <w:lang w:bidi="ar-EG"/>
        </w:rPr>
        <w:t>الفصل الأول:</w:t>
      </w:r>
      <w:r w:rsidRPr="00AC65ED">
        <w:rPr>
          <w:rFonts w:ascii="Sakkal Majalla" w:hAnsi="Sakkal Majalla" w:cs="Sakkal Majalla"/>
          <w:sz w:val="28"/>
          <w:szCs w:val="28"/>
          <w:rtl/>
          <w:lang w:bidi="ar-EG"/>
        </w:rPr>
        <w:t xml:space="preserve"> الإطار التمهيدي للبحث.</w:t>
      </w:r>
    </w:p>
    <w:p w14:paraId="7E855DAD" w14:textId="77777777" w:rsidR="004A198E" w:rsidRPr="00AC65ED" w:rsidRDefault="004A198E" w:rsidP="003E408B">
      <w:pPr>
        <w:pStyle w:val="ListParagraph"/>
        <w:numPr>
          <w:ilvl w:val="0"/>
          <w:numId w:val="10"/>
        </w:numPr>
        <w:spacing w:line="360" w:lineRule="auto"/>
        <w:ind w:left="0"/>
        <w:jc w:val="both"/>
        <w:rPr>
          <w:rFonts w:ascii="Sakkal Majalla" w:hAnsi="Sakkal Majalla" w:cs="Sakkal Majalla"/>
          <w:sz w:val="28"/>
          <w:szCs w:val="28"/>
          <w:rtl/>
          <w:lang w:bidi="ar-EG"/>
        </w:rPr>
      </w:pPr>
      <w:r w:rsidRPr="00AC65ED">
        <w:rPr>
          <w:rFonts w:ascii="Sakkal Majalla" w:hAnsi="Sakkal Majalla" w:cs="Sakkal Majalla"/>
          <w:b/>
          <w:bCs/>
          <w:sz w:val="28"/>
          <w:szCs w:val="28"/>
          <w:rtl/>
          <w:lang w:bidi="ar-EG"/>
        </w:rPr>
        <w:t>الفصل الثاني</w:t>
      </w:r>
      <w:r w:rsidRPr="00AC65ED">
        <w:rPr>
          <w:rFonts w:ascii="Sakkal Majalla" w:hAnsi="Sakkal Majalla" w:cs="Sakkal Majalla"/>
          <w:sz w:val="28"/>
          <w:szCs w:val="28"/>
          <w:rtl/>
          <w:lang w:bidi="ar-EG"/>
        </w:rPr>
        <w:t>: الإطار النظري.</w:t>
      </w:r>
    </w:p>
    <w:p w14:paraId="5D67B5D3" w14:textId="77777777" w:rsidR="004A198E" w:rsidRPr="00AC65ED" w:rsidRDefault="004A198E" w:rsidP="003E408B">
      <w:pPr>
        <w:pStyle w:val="ListParagraph"/>
        <w:numPr>
          <w:ilvl w:val="0"/>
          <w:numId w:val="10"/>
        </w:numPr>
        <w:spacing w:line="360" w:lineRule="auto"/>
        <w:ind w:left="0"/>
        <w:jc w:val="both"/>
        <w:rPr>
          <w:rFonts w:ascii="Sakkal Majalla" w:hAnsi="Sakkal Majalla" w:cs="Sakkal Majalla"/>
          <w:sz w:val="28"/>
          <w:szCs w:val="28"/>
          <w:rtl/>
          <w:lang w:bidi="ar-EG"/>
        </w:rPr>
      </w:pPr>
      <w:r w:rsidRPr="00AC65ED">
        <w:rPr>
          <w:rFonts w:ascii="Sakkal Majalla" w:hAnsi="Sakkal Majalla" w:cs="Sakkal Majalla"/>
          <w:b/>
          <w:bCs/>
          <w:sz w:val="28"/>
          <w:szCs w:val="28"/>
          <w:rtl/>
          <w:lang w:bidi="ar-EG"/>
        </w:rPr>
        <w:t>الفصل الثالث:</w:t>
      </w:r>
      <w:r w:rsidRPr="00AC65ED">
        <w:rPr>
          <w:rFonts w:ascii="Sakkal Majalla" w:hAnsi="Sakkal Majalla" w:cs="Sakkal Majalla"/>
          <w:sz w:val="28"/>
          <w:szCs w:val="28"/>
          <w:rtl/>
          <w:lang w:bidi="ar-EG"/>
        </w:rPr>
        <w:t xml:space="preserve"> الدراسة الميدانية.</w:t>
      </w:r>
    </w:p>
    <w:p w14:paraId="6EB742C8" w14:textId="77777777" w:rsidR="004A198E" w:rsidRDefault="004A198E" w:rsidP="003E408B">
      <w:pPr>
        <w:pStyle w:val="ListParagraph"/>
        <w:numPr>
          <w:ilvl w:val="0"/>
          <w:numId w:val="10"/>
        </w:numPr>
        <w:spacing w:line="360" w:lineRule="auto"/>
        <w:ind w:left="0"/>
        <w:jc w:val="both"/>
        <w:rPr>
          <w:rFonts w:ascii="Sakkal Majalla" w:hAnsi="Sakkal Majalla" w:cs="Sakkal Majalla"/>
          <w:sz w:val="28"/>
          <w:szCs w:val="28"/>
          <w:lang w:bidi="ar-EG"/>
        </w:rPr>
      </w:pPr>
      <w:r w:rsidRPr="00AC65ED">
        <w:rPr>
          <w:rFonts w:ascii="Sakkal Majalla" w:hAnsi="Sakkal Majalla" w:cs="Sakkal Majalla"/>
          <w:b/>
          <w:bCs/>
          <w:sz w:val="28"/>
          <w:szCs w:val="28"/>
          <w:rtl/>
          <w:lang w:bidi="ar-EG"/>
        </w:rPr>
        <w:t>الفصل الرابع:</w:t>
      </w:r>
      <w:r w:rsidRPr="00AC65ED">
        <w:rPr>
          <w:rFonts w:ascii="Sakkal Majalla" w:hAnsi="Sakkal Majalla" w:cs="Sakkal Majalla"/>
          <w:sz w:val="28"/>
          <w:szCs w:val="28"/>
          <w:rtl/>
          <w:lang w:bidi="ar-EG"/>
        </w:rPr>
        <w:t xml:space="preserve"> مناقشة النتائج.</w:t>
      </w:r>
    </w:p>
    <w:p w14:paraId="3FA38902" w14:textId="63FC2495" w:rsidR="00D55D17" w:rsidRPr="00AC65ED" w:rsidRDefault="00D55D17" w:rsidP="003E408B">
      <w:pPr>
        <w:pStyle w:val="ListParagraph"/>
        <w:numPr>
          <w:ilvl w:val="0"/>
          <w:numId w:val="10"/>
        </w:numPr>
        <w:spacing w:line="360" w:lineRule="auto"/>
        <w:ind w:left="0"/>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الفصل الخامس: </w:t>
      </w:r>
      <w:r>
        <w:rPr>
          <w:rFonts w:ascii="Sakkal Majalla" w:hAnsi="Sakkal Majalla" w:cs="Sakkal Majalla" w:hint="cs"/>
          <w:sz w:val="28"/>
          <w:szCs w:val="28"/>
          <w:rtl/>
          <w:lang w:bidi="ar-EG"/>
        </w:rPr>
        <w:t>نتائج الدراسة ومناقشتها</w:t>
      </w:r>
    </w:p>
    <w:p w14:paraId="0789D86A" w14:textId="77777777" w:rsidR="004A198E" w:rsidRPr="00AC65ED" w:rsidRDefault="004A198E" w:rsidP="003E408B">
      <w:pPr>
        <w:pStyle w:val="ListParagraph"/>
        <w:numPr>
          <w:ilvl w:val="0"/>
          <w:numId w:val="10"/>
        </w:numPr>
        <w:spacing w:line="360" w:lineRule="auto"/>
        <w:ind w:left="0"/>
        <w:jc w:val="both"/>
        <w:rPr>
          <w:rFonts w:ascii="Sakkal Majalla" w:hAnsi="Sakkal Majalla" w:cs="Sakkal Majalla"/>
          <w:b/>
          <w:bCs/>
          <w:sz w:val="28"/>
          <w:szCs w:val="28"/>
          <w:rtl/>
          <w:lang w:bidi="ar-EG"/>
        </w:rPr>
      </w:pPr>
      <w:r w:rsidRPr="00AC65ED">
        <w:rPr>
          <w:rFonts w:ascii="Sakkal Majalla" w:hAnsi="Sakkal Majalla" w:cs="Sakkal Majalla"/>
          <w:b/>
          <w:bCs/>
          <w:sz w:val="28"/>
          <w:szCs w:val="28"/>
          <w:rtl/>
          <w:lang w:bidi="ar-EG"/>
        </w:rPr>
        <w:t>قائمة المراجع.</w:t>
      </w:r>
    </w:p>
    <w:p w14:paraId="1430E599" w14:textId="71F4F64E" w:rsidR="004E144B" w:rsidRDefault="004A198E" w:rsidP="003E408B">
      <w:pPr>
        <w:pStyle w:val="ListParagraph"/>
        <w:numPr>
          <w:ilvl w:val="0"/>
          <w:numId w:val="10"/>
        </w:numPr>
        <w:spacing w:line="360" w:lineRule="auto"/>
        <w:ind w:left="0"/>
        <w:jc w:val="both"/>
        <w:rPr>
          <w:rFonts w:ascii="Sakkal Majalla" w:hAnsi="Sakkal Majalla" w:cs="Sakkal Majalla"/>
          <w:sz w:val="28"/>
          <w:szCs w:val="28"/>
          <w:lang w:bidi="ar-EG"/>
        </w:rPr>
      </w:pPr>
      <w:r w:rsidRPr="00AC65ED">
        <w:rPr>
          <w:rFonts w:ascii="Sakkal Majalla" w:hAnsi="Sakkal Majalla" w:cs="Sakkal Majalla"/>
          <w:b/>
          <w:bCs/>
          <w:sz w:val="28"/>
          <w:szCs w:val="28"/>
          <w:rtl/>
          <w:lang w:bidi="ar-EG"/>
        </w:rPr>
        <w:t>الملاحق</w:t>
      </w:r>
      <w:r w:rsidRPr="00AC65ED">
        <w:rPr>
          <w:rFonts w:ascii="Sakkal Majalla" w:hAnsi="Sakkal Majalla" w:cs="Sakkal Majalla"/>
          <w:sz w:val="28"/>
          <w:szCs w:val="28"/>
          <w:rtl/>
          <w:lang w:bidi="ar-EG"/>
        </w:rPr>
        <w:t>.</w:t>
      </w:r>
      <w:bookmarkStart w:id="5" w:name="_Hlk174006868"/>
    </w:p>
    <w:p w14:paraId="378833E2" w14:textId="77777777" w:rsidR="005E1D84" w:rsidRDefault="005E1D84" w:rsidP="005E1D84">
      <w:pPr>
        <w:spacing w:after="160" w:line="360" w:lineRule="auto"/>
        <w:jc w:val="both"/>
        <w:rPr>
          <w:rFonts w:ascii="Sakkal Majalla" w:hAnsi="Sakkal Majalla" w:cs="Sakkal Majalla"/>
          <w:sz w:val="28"/>
          <w:szCs w:val="28"/>
          <w:rtl/>
          <w:lang w:bidi="ar-EG"/>
        </w:rPr>
      </w:pPr>
    </w:p>
    <w:p w14:paraId="1B49FEFF" w14:textId="6DB85346" w:rsidR="005E1D84" w:rsidRPr="003178A8" w:rsidRDefault="003178A8" w:rsidP="003178A8">
      <w:pPr>
        <w:spacing w:after="160" w:line="360" w:lineRule="auto"/>
        <w:jc w:val="center"/>
        <w:rPr>
          <w:rFonts w:ascii="Sakkal Majalla" w:hAnsi="Sakkal Majalla" w:cs="Sakkal Majalla"/>
          <w:b/>
          <w:bCs/>
          <w:sz w:val="28"/>
          <w:szCs w:val="28"/>
          <w:u w:val="single"/>
          <w:rtl/>
          <w:lang w:bidi="ar-EG"/>
        </w:rPr>
      </w:pPr>
      <w:r w:rsidRPr="003178A8">
        <w:rPr>
          <w:rFonts w:ascii="Sakkal Majalla" w:hAnsi="Sakkal Majalla" w:cs="Sakkal Majalla" w:hint="cs"/>
          <w:b/>
          <w:bCs/>
          <w:sz w:val="28"/>
          <w:szCs w:val="28"/>
          <w:u w:val="single"/>
          <w:rtl/>
          <w:lang w:bidi="ar-EG"/>
        </w:rPr>
        <w:lastRenderedPageBreak/>
        <w:t xml:space="preserve">الجزء الثاني: </w:t>
      </w:r>
      <w:bookmarkStart w:id="6" w:name="_Hlk174868177"/>
      <w:r w:rsidRPr="003178A8">
        <w:rPr>
          <w:rFonts w:ascii="Sakkal Majalla" w:hAnsi="Sakkal Majalla" w:cs="Sakkal Majalla"/>
          <w:b/>
          <w:bCs/>
          <w:sz w:val="28"/>
          <w:szCs w:val="28"/>
          <w:u w:val="single"/>
          <w:rtl/>
          <w:lang w:bidi="ar-EG"/>
        </w:rPr>
        <w:t>دور القدرات الإبداعية في تطوير أداء المشاريع: دراسة تطبيقية على شركة بارسونز العربية السعودية المحدودة بالرياض</w:t>
      </w:r>
    </w:p>
    <w:bookmarkEnd w:id="6"/>
    <w:p w14:paraId="1EDE6CB0" w14:textId="0806A2F4" w:rsidR="005E1D84" w:rsidRPr="000B49E3" w:rsidRDefault="00DD5922" w:rsidP="005E1D84">
      <w:pPr>
        <w:spacing w:after="160" w:line="360" w:lineRule="auto"/>
        <w:jc w:val="both"/>
        <w:rPr>
          <w:rFonts w:ascii="Sakkal Majalla" w:hAnsi="Sakkal Majalla" w:cs="Sakkal Majalla"/>
          <w:b/>
          <w:bCs/>
          <w:sz w:val="28"/>
          <w:szCs w:val="28"/>
          <w:rtl/>
          <w:lang w:bidi="ar-EG"/>
        </w:rPr>
      </w:pPr>
      <w:r w:rsidRPr="000B49E3">
        <w:rPr>
          <w:rFonts w:ascii="Sakkal Majalla" w:hAnsi="Sakkal Majalla" w:cs="Sakkal Majalla" w:hint="cs"/>
          <w:b/>
          <w:bCs/>
          <w:sz w:val="28"/>
          <w:szCs w:val="28"/>
          <w:rtl/>
          <w:lang w:bidi="ar-EG"/>
        </w:rPr>
        <w:t>التمهيد:</w:t>
      </w:r>
    </w:p>
    <w:p w14:paraId="08D1D265" w14:textId="3C3C03F1" w:rsidR="00317F93" w:rsidRPr="00317F93" w:rsidRDefault="00317F93" w:rsidP="00C33AE5">
      <w:pPr>
        <w:spacing w:after="160"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في ظل</w:t>
      </w:r>
      <w:r w:rsidRPr="00317F93">
        <w:rPr>
          <w:rFonts w:ascii="Sakkal Majalla" w:hAnsi="Sakkal Majalla" w:cs="Sakkal Majalla"/>
          <w:sz w:val="28"/>
          <w:szCs w:val="28"/>
          <w:rtl/>
          <w:lang w:bidi="ar-EG"/>
        </w:rPr>
        <w:t xml:space="preserve"> التغير </w:t>
      </w:r>
      <w:r>
        <w:rPr>
          <w:rFonts w:ascii="Sakkal Majalla" w:hAnsi="Sakkal Majalla" w:cs="Sakkal Majalla" w:hint="cs"/>
          <w:sz w:val="28"/>
          <w:szCs w:val="28"/>
          <w:rtl/>
          <w:lang w:bidi="ar-EG"/>
        </w:rPr>
        <w:t xml:space="preserve">السريع، </w:t>
      </w:r>
      <w:r w:rsidRPr="00317F93">
        <w:rPr>
          <w:rFonts w:ascii="Sakkal Majalla" w:hAnsi="Sakkal Majalla" w:cs="Sakkal Majalla"/>
          <w:sz w:val="28"/>
          <w:szCs w:val="28"/>
          <w:rtl/>
          <w:lang w:bidi="ar-EG"/>
        </w:rPr>
        <w:t>و</w:t>
      </w:r>
      <w:r>
        <w:rPr>
          <w:rFonts w:ascii="Sakkal Majalla" w:hAnsi="Sakkal Majalla" w:cs="Sakkal Majalla" w:hint="cs"/>
          <w:sz w:val="28"/>
          <w:szCs w:val="28"/>
          <w:rtl/>
          <w:lang w:bidi="ar-EG"/>
        </w:rPr>
        <w:t>ال</w:t>
      </w:r>
      <w:r w:rsidRPr="00317F93">
        <w:rPr>
          <w:rFonts w:ascii="Sakkal Majalla" w:hAnsi="Sakkal Majalla" w:cs="Sakkal Majalla"/>
          <w:sz w:val="28"/>
          <w:szCs w:val="28"/>
          <w:rtl/>
          <w:lang w:bidi="ar-EG"/>
        </w:rPr>
        <w:t>معقد ديناميكيًا</w:t>
      </w:r>
      <w:r>
        <w:rPr>
          <w:rFonts w:ascii="Sakkal Majalla" w:hAnsi="Sakkal Majalla" w:cs="Sakkal Majalla" w:hint="cs"/>
          <w:sz w:val="28"/>
          <w:szCs w:val="28"/>
          <w:rtl/>
          <w:lang w:bidi="ar-EG"/>
        </w:rPr>
        <w:t xml:space="preserve"> أصبحت </w:t>
      </w:r>
      <w:r w:rsidRPr="00317F93">
        <w:rPr>
          <w:rFonts w:ascii="Sakkal Majalla" w:hAnsi="Sakkal Majalla" w:cs="Sakkal Majalla"/>
          <w:sz w:val="28"/>
          <w:szCs w:val="28"/>
          <w:rtl/>
          <w:lang w:bidi="ar-EG"/>
        </w:rPr>
        <w:t>القدرات الإبداعية تشكل عنصرًا حاسمًا في تحقيق النجاح</w:t>
      </w:r>
      <w:r>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وتطوير الأداء في المشاريع</w:t>
      </w:r>
      <w:r>
        <w:rPr>
          <w:rFonts w:ascii="Sakkal Majalla" w:hAnsi="Sakkal Majalla" w:cs="Sakkal Majalla" w:hint="cs"/>
          <w:sz w:val="28"/>
          <w:szCs w:val="28"/>
          <w:rtl/>
          <w:lang w:bidi="ar-EG"/>
        </w:rPr>
        <w:t>، وذلك لأن</w:t>
      </w:r>
      <w:r w:rsidRPr="00317F93">
        <w:rPr>
          <w:rFonts w:ascii="Sakkal Majalla" w:hAnsi="Sakkal Majalla" w:cs="Sakkal Majalla"/>
          <w:sz w:val="28"/>
          <w:szCs w:val="28"/>
          <w:rtl/>
          <w:lang w:bidi="ar-EG"/>
        </w:rPr>
        <w:t xml:space="preserve"> الإبداع ليس مجرد ميزة إضافية</w:t>
      </w:r>
      <w:r>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بل أصبح ضرورة استراتيجية ت</w:t>
      </w:r>
      <w:r>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ساهم في تحسين الأداء العام للمشاريع، سواء كانت تجارية</w:t>
      </w:r>
      <w:r>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أو غير ربحية.</w:t>
      </w:r>
      <w:r>
        <w:rPr>
          <w:rFonts w:ascii="Sakkal Majalla" w:hAnsi="Sakkal Majalla" w:cs="Sakkal Majalla" w:hint="cs"/>
          <w:sz w:val="28"/>
          <w:szCs w:val="28"/>
          <w:rtl/>
          <w:lang w:bidi="ar-EG"/>
        </w:rPr>
        <w:t xml:space="preserve">، ولهذا </w:t>
      </w:r>
      <w:r w:rsidR="00247940">
        <w:rPr>
          <w:rFonts w:ascii="Sakkal Majalla" w:hAnsi="Sakkal Majalla" w:cs="Sakkal Majalla" w:hint="cs"/>
          <w:sz w:val="28"/>
          <w:szCs w:val="28"/>
          <w:rtl/>
          <w:lang w:bidi="ar-EG"/>
        </w:rPr>
        <w:t xml:space="preserve">فإن </w:t>
      </w:r>
      <w:r w:rsidR="00247940" w:rsidRPr="00317F93">
        <w:rPr>
          <w:rFonts w:ascii="Sakkal Majalla" w:hAnsi="Sakkal Majalla" w:cs="Sakkal Majalla"/>
          <w:sz w:val="28"/>
          <w:szCs w:val="28"/>
          <w:rtl/>
          <w:lang w:bidi="ar-EG"/>
        </w:rPr>
        <w:t xml:space="preserve">الإبداع </w:t>
      </w:r>
      <w:r w:rsidRPr="00317F93">
        <w:rPr>
          <w:rFonts w:ascii="Sakkal Majalla" w:hAnsi="Sakkal Majalla" w:cs="Sakkal Majalla"/>
          <w:sz w:val="28"/>
          <w:szCs w:val="28"/>
          <w:rtl/>
          <w:lang w:bidi="ar-EG"/>
        </w:rPr>
        <w:t>يلعب دورًا جوهريًا في تعزيز الابتكار، وتجاوز التحديات، وتحقيق التفوق التنافسي</w:t>
      </w:r>
      <w:r w:rsidR="00247940">
        <w:rPr>
          <w:rFonts w:ascii="Sakkal Majalla" w:hAnsi="Sakkal Majalla" w:cs="Sakkal Majalla" w:hint="cs"/>
          <w:sz w:val="28"/>
          <w:szCs w:val="28"/>
          <w:rtl/>
          <w:lang w:bidi="ar-EG"/>
        </w:rPr>
        <w:t>، و</w:t>
      </w:r>
      <w:r w:rsidRPr="00317F93">
        <w:rPr>
          <w:rFonts w:ascii="Sakkal Majalla" w:hAnsi="Sakkal Majalla" w:cs="Sakkal Majalla"/>
          <w:sz w:val="28"/>
          <w:szCs w:val="28"/>
          <w:rtl/>
          <w:lang w:bidi="ar-EG"/>
        </w:rPr>
        <w:t>تتمثل القدرة الإبداعية في القدرة على التفكير خارج الصندوق، وتقديم حلول جديدة</w:t>
      </w:r>
      <w:r w:rsidR="00247940">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وغير تقليدية للمشكلات المعقدة</w:t>
      </w:r>
      <w:r w:rsidR="00247940">
        <w:rPr>
          <w:rFonts w:ascii="Sakkal Majalla" w:hAnsi="Sakkal Majalla" w:cs="Sakkal Majalla" w:hint="cs"/>
          <w:sz w:val="28"/>
          <w:szCs w:val="28"/>
          <w:rtl/>
          <w:lang w:bidi="ar-EG"/>
        </w:rPr>
        <w:t xml:space="preserve"> </w:t>
      </w:r>
      <w:r w:rsidRPr="00317F93">
        <w:rPr>
          <w:rFonts w:ascii="Sakkal Majalla" w:hAnsi="Sakkal Majalla" w:cs="Sakkal Majalla"/>
          <w:sz w:val="28"/>
          <w:szCs w:val="28"/>
          <w:rtl/>
          <w:lang w:bidi="ar-EG"/>
        </w:rPr>
        <w:t xml:space="preserve">في المشاريع، </w:t>
      </w:r>
      <w:r w:rsidR="00247940">
        <w:rPr>
          <w:rFonts w:ascii="Sakkal Majalla" w:hAnsi="Sakkal Majalla" w:cs="Sakkal Majalla" w:hint="cs"/>
          <w:sz w:val="28"/>
          <w:szCs w:val="28"/>
          <w:rtl/>
          <w:lang w:bidi="ar-EG"/>
        </w:rPr>
        <w:t>و</w:t>
      </w:r>
      <w:r w:rsidRPr="00317F93">
        <w:rPr>
          <w:rFonts w:ascii="Sakkal Majalla" w:hAnsi="Sakkal Majalla" w:cs="Sakkal Majalla"/>
          <w:sz w:val="28"/>
          <w:szCs w:val="28"/>
          <w:rtl/>
          <w:lang w:bidi="ar-EG"/>
        </w:rPr>
        <w:t>تساعد هذه القدرة في تحسين أساليب العمل</w:t>
      </w:r>
      <w:r w:rsidR="00247940">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وتقديم استراتيجيات مبتكرة </w:t>
      </w:r>
      <w:r w:rsidR="00247940">
        <w:rPr>
          <w:rFonts w:ascii="Sakkal Majalla" w:hAnsi="Sakkal Majalla" w:cs="Sakkal Majalla" w:hint="cs"/>
          <w:sz w:val="28"/>
          <w:szCs w:val="28"/>
          <w:rtl/>
          <w:lang w:bidi="ar-EG"/>
        </w:rPr>
        <w:t>تُساعد</w:t>
      </w:r>
      <w:r w:rsidRPr="00317F93">
        <w:rPr>
          <w:rFonts w:ascii="Sakkal Majalla" w:hAnsi="Sakkal Majalla" w:cs="Sakkal Majalla"/>
          <w:sz w:val="28"/>
          <w:szCs w:val="28"/>
          <w:rtl/>
          <w:lang w:bidi="ar-EG"/>
        </w:rPr>
        <w:t xml:space="preserve"> في زيادة كفاءة الأداء</w:t>
      </w:r>
      <w:r w:rsidR="00247940">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وتقليل التكاليف </w:t>
      </w:r>
      <w:r w:rsidR="00C33AE5">
        <w:rPr>
          <w:rFonts w:ascii="Sakkal Majalla" w:hAnsi="Sakkal Majalla" w:cs="Sakkal Majalla" w:hint="cs"/>
          <w:sz w:val="28"/>
          <w:szCs w:val="28"/>
          <w:rtl/>
          <w:lang w:bidi="ar-EG"/>
        </w:rPr>
        <w:t>عن طريق</w:t>
      </w:r>
      <w:r w:rsidRPr="00317F93">
        <w:rPr>
          <w:rFonts w:ascii="Sakkal Majalla" w:hAnsi="Sakkal Majalla" w:cs="Sakkal Majalla"/>
          <w:sz w:val="28"/>
          <w:szCs w:val="28"/>
          <w:rtl/>
          <w:lang w:bidi="ar-EG"/>
        </w:rPr>
        <w:t xml:space="preserve"> دمج الأفكار الإبداعية، </w:t>
      </w:r>
      <w:r w:rsidR="00C33AE5">
        <w:rPr>
          <w:rFonts w:ascii="Sakkal Majalla" w:hAnsi="Sakkal Majalla" w:cs="Sakkal Majalla" w:hint="cs"/>
          <w:sz w:val="28"/>
          <w:szCs w:val="28"/>
          <w:rtl/>
          <w:lang w:bidi="ar-EG"/>
        </w:rPr>
        <w:t>و</w:t>
      </w:r>
      <w:r w:rsidRPr="00317F93">
        <w:rPr>
          <w:rFonts w:ascii="Sakkal Majalla" w:hAnsi="Sakkal Majalla" w:cs="Sakkal Majalla"/>
          <w:sz w:val="28"/>
          <w:szCs w:val="28"/>
          <w:rtl/>
          <w:lang w:bidi="ar-EG"/>
        </w:rPr>
        <w:t>يمكن للمشاريع أن تكتسب ميزة تنافسية</w:t>
      </w:r>
      <w:r w:rsidR="00C33AE5">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وتواجه التحديات بطرق مبتكرة تسهم في تحقيق أهدافها بنجاح.</w:t>
      </w:r>
    </w:p>
    <w:p w14:paraId="5884BA14" w14:textId="11B4C91C" w:rsidR="00317F93" w:rsidRDefault="00317F93" w:rsidP="000B49E3">
      <w:pPr>
        <w:spacing w:after="160" w:line="360" w:lineRule="auto"/>
        <w:jc w:val="lowKashida"/>
        <w:rPr>
          <w:rFonts w:ascii="Sakkal Majalla" w:hAnsi="Sakkal Majalla" w:cs="Sakkal Majalla"/>
          <w:sz w:val="28"/>
          <w:szCs w:val="28"/>
          <w:rtl/>
          <w:lang w:bidi="ar-EG"/>
        </w:rPr>
      </w:pPr>
      <w:r w:rsidRPr="00317F93">
        <w:rPr>
          <w:rFonts w:ascii="Sakkal Majalla" w:hAnsi="Sakkal Majalla" w:cs="Sakkal Majalla"/>
          <w:sz w:val="28"/>
          <w:szCs w:val="28"/>
          <w:rtl/>
          <w:lang w:bidi="ar-EG"/>
        </w:rPr>
        <w:t>تلعب القدرات الإبداعية دورًا رئيسيًا في تعزيز التعاون بين أعضاء الفريق عندما ي</w:t>
      </w:r>
      <w:r w:rsidR="00C33AE5">
        <w:rPr>
          <w:rFonts w:ascii="Sakkal Majalla" w:hAnsi="Sakkal Majalla" w:cs="Sakkal Majalla" w:hint="cs"/>
          <w:sz w:val="28"/>
          <w:szCs w:val="28"/>
          <w:rtl/>
          <w:lang w:bidi="ar-EG"/>
        </w:rPr>
        <w:t>تم ت</w:t>
      </w:r>
      <w:r w:rsidRPr="00317F93">
        <w:rPr>
          <w:rFonts w:ascii="Sakkal Majalla" w:hAnsi="Sakkal Majalla" w:cs="Sakkal Majalla"/>
          <w:sz w:val="28"/>
          <w:szCs w:val="28"/>
          <w:rtl/>
          <w:lang w:bidi="ar-EG"/>
        </w:rPr>
        <w:t>شج</w:t>
      </w:r>
      <w:r w:rsidR="00C33AE5">
        <w:rPr>
          <w:rFonts w:ascii="Sakkal Majalla" w:hAnsi="Sakkal Majalla" w:cs="Sakkal Majalla" w:hint="cs"/>
          <w:sz w:val="28"/>
          <w:szCs w:val="28"/>
          <w:rtl/>
          <w:lang w:bidi="ar-EG"/>
        </w:rPr>
        <w:t>ي</w:t>
      </w:r>
      <w:r w:rsidRPr="00317F93">
        <w:rPr>
          <w:rFonts w:ascii="Sakkal Majalla" w:hAnsi="Sakkal Majalla" w:cs="Sakkal Majalla"/>
          <w:sz w:val="28"/>
          <w:szCs w:val="28"/>
          <w:rtl/>
          <w:lang w:bidi="ar-EG"/>
        </w:rPr>
        <w:t>ع القادة</w:t>
      </w:r>
      <w:r w:rsidR="00C33AE5">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والفرق على التعبير عن أفكارهم ومقترحاتهم، </w:t>
      </w:r>
      <w:r w:rsidR="00C33AE5">
        <w:rPr>
          <w:rFonts w:ascii="Sakkal Majalla" w:hAnsi="Sakkal Majalla" w:cs="Sakkal Majalla" w:hint="cs"/>
          <w:sz w:val="28"/>
          <w:szCs w:val="28"/>
          <w:rtl/>
          <w:lang w:bidi="ar-EG"/>
        </w:rPr>
        <w:t>و</w:t>
      </w:r>
      <w:r w:rsidRPr="00317F93">
        <w:rPr>
          <w:rFonts w:ascii="Sakkal Majalla" w:hAnsi="Sakkal Majalla" w:cs="Sakkal Majalla"/>
          <w:sz w:val="28"/>
          <w:szCs w:val="28"/>
          <w:rtl/>
          <w:lang w:bidi="ar-EG"/>
        </w:rPr>
        <w:t>يتمكن الجميع من استكشاف مجموعة واسعة من الحلول</w:t>
      </w:r>
      <w:r w:rsidR="00C33AE5">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والبدائل التي قد لا تكون واضحة عند الاعتماد على الطرق التقليدية</w:t>
      </w:r>
      <w:r w:rsidR="00C33AE5">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w:t>
      </w:r>
      <w:r w:rsidR="00C33AE5">
        <w:rPr>
          <w:rFonts w:ascii="Sakkal Majalla" w:hAnsi="Sakkal Majalla" w:cs="Sakkal Majalla" w:hint="cs"/>
          <w:sz w:val="28"/>
          <w:szCs w:val="28"/>
          <w:rtl/>
          <w:lang w:bidi="ar-EG"/>
        </w:rPr>
        <w:t>و</w:t>
      </w:r>
      <w:r w:rsidRPr="00317F93">
        <w:rPr>
          <w:rFonts w:ascii="Sakkal Majalla" w:hAnsi="Sakkal Majalla" w:cs="Sakkal Majalla"/>
          <w:sz w:val="28"/>
          <w:szCs w:val="28"/>
          <w:rtl/>
          <w:lang w:bidi="ar-EG"/>
        </w:rPr>
        <w:t>هذا الانفتاح على الأفكار الجديدة ي</w:t>
      </w:r>
      <w:r w:rsidR="00C33AE5">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عزز من بيئة العمل التعاونية</w:t>
      </w:r>
      <w:r w:rsidR="00C33AE5">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ويحفز الابتكار الجماعي، مما ي</w:t>
      </w:r>
      <w:r w:rsidR="00C33AE5">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ساهم في تحسين جودة المشاريع والنتائج النهائية</w:t>
      </w:r>
      <w:r w:rsidR="00C33AE5">
        <w:rPr>
          <w:rFonts w:ascii="Sakkal Majalla" w:hAnsi="Sakkal Majalla" w:cs="Sakkal Majalla" w:hint="cs"/>
          <w:sz w:val="28"/>
          <w:szCs w:val="28"/>
          <w:rtl/>
          <w:lang w:bidi="ar-EG"/>
        </w:rPr>
        <w:t xml:space="preserve">، </w:t>
      </w:r>
      <w:r w:rsidRPr="00317F93">
        <w:rPr>
          <w:rFonts w:ascii="Sakkal Majalla" w:hAnsi="Sakkal Majalla" w:cs="Sakkal Majalla"/>
          <w:sz w:val="28"/>
          <w:szCs w:val="28"/>
          <w:rtl/>
          <w:lang w:bidi="ar-EG"/>
        </w:rPr>
        <w:t>كما أن القدرة الإبداعية تسهم بشكل كبير في تطوير استراتيجيات تسويقية مبتكرة تعزز من حضور المشروع في السوق</w:t>
      </w:r>
      <w:r w:rsidR="00D747F9">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وتجذب العملاء من خلال استخدام طرق إبداعية في التسويق</w:t>
      </w:r>
      <w:r w:rsidR="00D747F9">
        <w:rPr>
          <w:rFonts w:ascii="Sakkal Majalla" w:hAnsi="Sakkal Majalla" w:cs="Sakkal Majalla" w:hint="cs"/>
          <w:sz w:val="28"/>
          <w:szCs w:val="28"/>
          <w:rtl/>
          <w:lang w:bidi="ar-EG"/>
        </w:rPr>
        <w:t>،</w:t>
      </w:r>
      <w:r w:rsidRPr="00317F93">
        <w:rPr>
          <w:rFonts w:ascii="Sakkal Majalla" w:hAnsi="Sakkal Majalla" w:cs="Sakkal Majalla"/>
          <w:sz w:val="28"/>
          <w:szCs w:val="28"/>
          <w:rtl/>
          <w:lang w:bidi="ar-EG"/>
        </w:rPr>
        <w:t xml:space="preserve"> والعرض، </w:t>
      </w:r>
      <w:r w:rsidR="00D747F9">
        <w:rPr>
          <w:rFonts w:ascii="Sakkal Majalla" w:hAnsi="Sakkal Majalla" w:cs="Sakkal Majalla" w:hint="cs"/>
          <w:sz w:val="28"/>
          <w:szCs w:val="28"/>
          <w:rtl/>
          <w:lang w:bidi="ar-EG"/>
        </w:rPr>
        <w:t>و</w:t>
      </w:r>
      <w:r w:rsidRPr="00317F93">
        <w:rPr>
          <w:rFonts w:ascii="Sakkal Majalla" w:hAnsi="Sakkal Majalla" w:cs="Sakkal Majalla"/>
          <w:sz w:val="28"/>
          <w:szCs w:val="28"/>
          <w:rtl/>
          <w:lang w:bidi="ar-EG"/>
        </w:rPr>
        <w:t>يمكن للمشاريع أن تميز نفسها عن المنافسين وتقدم قيمة مضافة للعملاء، مما يساهم في زيادة حصتها السوقية وتحقيق نمو مستدام</w:t>
      </w:r>
      <w:r w:rsidR="000B49E3">
        <w:rPr>
          <w:rFonts w:ascii="Sakkal Majalla" w:hAnsi="Sakkal Majalla" w:cs="Sakkal Majalla" w:hint="cs"/>
          <w:sz w:val="28"/>
          <w:szCs w:val="28"/>
          <w:rtl/>
          <w:lang w:bidi="ar-EG"/>
        </w:rPr>
        <w:t xml:space="preserve">، </w:t>
      </w:r>
      <w:r w:rsidR="00D747F9">
        <w:rPr>
          <w:rFonts w:ascii="Sakkal Majalla" w:hAnsi="Sakkal Majalla" w:cs="Sakkal Majalla" w:hint="cs"/>
          <w:sz w:val="28"/>
          <w:szCs w:val="28"/>
          <w:rtl/>
          <w:lang w:bidi="ar-EG"/>
        </w:rPr>
        <w:t xml:space="preserve">وبناءً على ما سبق تم إعداد هذه الدراسة من أجل توضيح </w:t>
      </w:r>
      <w:r w:rsidR="00D747F9" w:rsidRPr="00D747F9">
        <w:rPr>
          <w:rFonts w:ascii="Sakkal Majalla" w:hAnsi="Sakkal Majalla" w:cs="Sakkal Majalla"/>
          <w:sz w:val="28"/>
          <w:szCs w:val="28"/>
          <w:rtl/>
          <w:lang w:bidi="ar-EG"/>
        </w:rPr>
        <w:t>دور القدرات الإبداعية في تطوير أداء المشاريع: دراسة تطبيقية على شركة بارسونز العربية السعودية المحدودة بالرياض</w:t>
      </w:r>
      <w:r w:rsidR="00D747F9">
        <w:rPr>
          <w:rFonts w:ascii="Sakkal Majalla" w:hAnsi="Sakkal Majalla" w:cs="Sakkal Majalla" w:hint="cs"/>
          <w:sz w:val="28"/>
          <w:szCs w:val="28"/>
          <w:rtl/>
          <w:lang w:bidi="ar-EG"/>
        </w:rPr>
        <w:t xml:space="preserve">، </w:t>
      </w:r>
      <w:r w:rsidR="00F410B5">
        <w:rPr>
          <w:rFonts w:ascii="Sakkal Majalla" w:hAnsi="Sakkal Majalla" w:cs="Sakkal Majalla" w:hint="cs"/>
          <w:sz w:val="28"/>
          <w:szCs w:val="28"/>
          <w:rtl/>
          <w:lang w:bidi="ar-EG"/>
        </w:rPr>
        <w:t>سيتم تناول هذا البحث من خلال فصلين كالآتي:</w:t>
      </w:r>
    </w:p>
    <w:p w14:paraId="0838E55B" w14:textId="0E2A46B4" w:rsidR="00F410B5" w:rsidRDefault="00F410B5" w:rsidP="00317F93">
      <w:pPr>
        <w:spacing w:after="160" w:line="360" w:lineRule="auto"/>
        <w:rPr>
          <w:rFonts w:ascii="Sakkal Majalla" w:hAnsi="Sakkal Majalla" w:cs="Sakkal Majalla"/>
          <w:sz w:val="28"/>
          <w:szCs w:val="28"/>
          <w:rtl/>
          <w:lang w:bidi="ar-EG"/>
        </w:rPr>
      </w:pPr>
      <w:r w:rsidRPr="000B49E3">
        <w:rPr>
          <w:rFonts w:ascii="Sakkal Majalla" w:hAnsi="Sakkal Majalla" w:cs="Sakkal Majalla" w:hint="cs"/>
          <w:b/>
          <w:bCs/>
          <w:sz w:val="28"/>
          <w:szCs w:val="28"/>
          <w:rtl/>
          <w:lang w:bidi="ar-EG"/>
        </w:rPr>
        <w:t>الفصل الأول:</w:t>
      </w:r>
      <w:r>
        <w:rPr>
          <w:rFonts w:ascii="Sakkal Majalla" w:hAnsi="Sakkal Majalla" w:cs="Sakkal Majalla" w:hint="cs"/>
          <w:sz w:val="28"/>
          <w:szCs w:val="28"/>
          <w:rtl/>
          <w:lang w:bidi="ar-EG"/>
        </w:rPr>
        <w:t xml:space="preserve"> القدرات الإبداعية.</w:t>
      </w:r>
    </w:p>
    <w:p w14:paraId="7708C015" w14:textId="5F93FA3B" w:rsidR="00D747F9" w:rsidRPr="005E1D84" w:rsidRDefault="00F410B5" w:rsidP="000B49E3">
      <w:pPr>
        <w:spacing w:after="160" w:line="360" w:lineRule="auto"/>
        <w:rPr>
          <w:rFonts w:ascii="Sakkal Majalla" w:hAnsi="Sakkal Majalla" w:cs="Sakkal Majalla"/>
          <w:sz w:val="28"/>
          <w:szCs w:val="28"/>
          <w:rtl/>
          <w:lang w:bidi="ar-EG"/>
        </w:rPr>
      </w:pPr>
      <w:r w:rsidRPr="000B49E3">
        <w:rPr>
          <w:rFonts w:ascii="Sakkal Majalla" w:hAnsi="Sakkal Majalla" w:cs="Sakkal Majalla" w:hint="cs"/>
          <w:b/>
          <w:bCs/>
          <w:sz w:val="28"/>
          <w:szCs w:val="28"/>
          <w:rtl/>
          <w:lang w:bidi="ar-EG"/>
        </w:rPr>
        <w:t>الفصل الثاني:</w:t>
      </w:r>
      <w:r>
        <w:rPr>
          <w:rFonts w:ascii="Sakkal Majalla" w:hAnsi="Sakkal Majalla" w:cs="Sakkal Majalla" w:hint="cs"/>
          <w:sz w:val="28"/>
          <w:szCs w:val="28"/>
          <w:rtl/>
          <w:lang w:bidi="ar-EG"/>
        </w:rPr>
        <w:t xml:space="preserve"> تطوير أداء المشاريع.</w:t>
      </w:r>
    </w:p>
    <w:p w14:paraId="32E4D043" w14:textId="52FE7EAA" w:rsidR="004E144B" w:rsidRPr="00FA75FA" w:rsidRDefault="000B49E3" w:rsidP="000B49E3">
      <w:pPr>
        <w:spacing w:after="160" w:line="360" w:lineRule="auto"/>
        <w:jc w:val="cente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الفصل الثاني</w:t>
      </w:r>
      <w:r w:rsidR="004E144B" w:rsidRPr="00FA75FA">
        <w:rPr>
          <w:rFonts w:ascii="Sakkal Majalla" w:hAnsi="Sakkal Majalla" w:cs="Sakkal Majalla" w:hint="cs"/>
          <w:b/>
          <w:bCs/>
          <w:sz w:val="28"/>
          <w:szCs w:val="28"/>
          <w:u w:val="single"/>
          <w:rtl/>
          <w:lang w:bidi="ar-EG"/>
        </w:rPr>
        <w:t xml:space="preserve">: </w:t>
      </w:r>
      <w:r w:rsidR="004E144B" w:rsidRPr="00FA75FA">
        <w:rPr>
          <w:rFonts w:ascii="Sakkal Majalla" w:hAnsi="Sakkal Majalla" w:cs="Sakkal Majalla"/>
          <w:b/>
          <w:bCs/>
          <w:sz w:val="28"/>
          <w:szCs w:val="28"/>
          <w:u w:val="single"/>
          <w:rtl/>
          <w:lang w:bidi="ar-EG"/>
        </w:rPr>
        <w:t>القدرات الإبداعية</w:t>
      </w:r>
      <w:bookmarkEnd w:id="5"/>
    </w:p>
    <w:p w14:paraId="0F165E3A" w14:textId="77777777" w:rsidR="004E144B" w:rsidRPr="004E144B" w:rsidRDefault="004E144B" w:rsidP="004E144B">
      <w:p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 xml:space="preserve">تمهيد: </w:t>
      </w:r>
    </w:p>
    <w:p w14:paraId="6829A046"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تُعد القدرات الإبداعية من أبرز الجوانب التي تميز الأفراد وتساهم في تطور المجتمعات، حيث إن الإبداع ليس مجرد قدرة على توليد أفكار جديدة، بل هو عملية معقدة تتضمن التفكير خارج الصندوق، وتحويل الأفكار إلى حلول مبتكرة، واستخدام المهارات والمعرفة بطرق غير تقليدية، ويتطلب الإبداع مزيجًا بين الخيال والقدرة على المخاطرة والتجربة، كما أنه يعتمد بشكل كبير على بيئة محفزة تشجع على التفكير الحر وتقبل الفشل كجزء من رحلة النجاح، وتشمل القدرات الإبداعية مجموعة من المهارات التي يمكن تنميتها وتطويرها من خلال التدريب والممارسة، ومن بين هذه المهارات التفكير النقدي، القدرة على التعلم من التجارب السابقة، والقدرة على دمج مختلف المجالات المعرفية للوصول إلى حلول جديدة، فالإبداع ليس مقتصرًا فقط على مجالات معينة، بل يمكن أن يظهر في أي مجال من مجالات الحياة، سواء في العلوم، الفنون، أو حتى في الأنشطة اليومية.</w:t>
      </w:r>
    </w:p>
    <w:p w14:paraId="1FF68907"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مفهوم الإبداع.</w:t>
      </w:r>
    </w:p>
    <w:p w14:paraId="4FF3A516"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يُعد مفهوم الإبداع من المفاهيم التي حصلت على اهتمام بالبحث والدراسة، حيث تم تناوله من عدة زوايا متنوعة من وجهة نظر الدارسين المختلفين، ومن بني تلك التعاريف: أنه تقديم الأفكار المبتكرة واعتمادها على هيئة سلع وخدمة مفيدة، أو الاعتماد عليها كطريقة في العمليات، حيث إن الهيئات المتميزة بإمكانيتها في توجيه ابتكارها نحو مخرج ناجح هي الشركات المبدعة، كما يعرف على أنه عملية تقديم سلوك أو فكرة جديدة، ويُعد جديدًا لأنه يختلف عن باقي الأشكال الموجودة، فالإبداع هو طريق جديد للتفكير والتعلم، كما أنها تهدف لتغيير العمليات للمنظمة ومخرجاتها (رمزي، وجودي، 2020، ص573 ).</w:t>
      </w:r>
    </w:p>
    <w:p w14:paraId="51112B23"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ويُعرف الإبداع على أنه الخروج عن المألوف في البحث عن حل المشكلات، كما أنه يتمثل في الوصول لحلول غير تقليدية للمشكلات، مع مراعاة الالتزام بالضوابط والتعاليم، وعرفت أيضًا على أنها القدرة على الوصول لأفكار جديدة للبحث عن حلول غير عادية (مرجان، 2011، ص731).</w:t>
      </w:r>
    </w:p>
    <w:p w14:paraId="088FD37C" w14:textId="04D67FB3"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lastRenderedPageBreak/>
        <w:t>كما يعرف على أنه تصرف يهدف لتحقيق إنتاج يتميز بالتطوير والتحسين، أو هو الإنتاج غير المعتاد، والذي يتسم بوجود أفكار متميزة، وقابلة للتنفيذ والتوظيف، كما يُشير إلى الوحدة المتكاملة للعديد من العوامل الذاتية، والتي تؤدي إلى إنتاج جديد ذا قيمة للفرد والجماعة (محمد، 2019، 358).</w:t>
      </w:r>
    </w:p>
    <w:p w14:paraId="10B0FCB7"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مفهوم القدرات الإبداعية.</w:t>
      </w:r>
    </w:p>
    <w:p w14:paraId="70DBA296"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ويُشار إلى الإبداع في اللغة العربية على أنه نابع من ابتداع الشيء، وكلمة بديع تعني الجديد من الوسائل والسلوك والأفكار، وفي اللغة الإنجليزية (</w:t>
      </w:r>
      <w:proofErr w:type="spellStart"/>
      <w:r w:rsidRPr="004E144B">
        <w:rPr>
          <w:rFonts w:ascii="Sakkal Majalla" w:hAnsi="Sakkal Majalla" w:cs="Sakkal Majalla"/>
          <w:sz w:val="28"/>
          <w:szCs w:val="28"/>
          <w:lang w:bidi="ar-EG"/>
        </w:rPr>
        <w:t>innovaic</w:t>
      </w:r>
      <w:proofErr w:type="spellEnd"/>
      <w:r w:rsidRPr="004E144B">
        <w:rPr>
          <w:rFonts w:ascii="Sakkal Majalla" w:hAnsi="Sakkal Majalla" w:cs="Sakkal Majalla"/>
          <w:sz w:val="28"/>
          <w:szCs w:val="28"/>
          <w:rtl/>
        </w:rPr>
        <w:t>) تعني التجديد والقدرة على الخلق والابتكار، وفي العلوم الاجتماعية تعني الفكرة أو شيء جديد يختلف عن الأشكال الموجودة، فهو تبني سلوك، أو فكرة لصناعة المنظمة أو سوقها، أو بيئتها العامة، كما أنه مجموعة من الأفكار المفيدة، والتي تتعلق بحل المشكلات، مع إعادة ترتيب الأنواع المعروفة من المعرفة، وعلى هذا فإن القدرات الإبداعية تُشير لإمكانية القدرة على إنتاج أكبر عدد من الأفكار الإبداعية في مكانها الصحيح (الحدراوي، وأخرون، 2014، ص8-9).</w:t>
      </w:r>
    </w:p>
    <w:p w14:paraId="34F957D8"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تعد القدرات الإبداعية من المفاهيم التي ظهرت مع الموارد، حيث إن لها أهمية كبيرة للموارد الداخلية التي تمتلكها الهيئة، والتي توصلها للميزة التنافسية، فهي ضرورة للظروف البيئية الحالية، فالقدرات الإبداعية هو شكل من الأشكال التي تمتلكها الهيئات، وتُساعدها في تحقيق أهدافها، ويُعرف الإبداع على أنه الاستعداد العقلي الذي يستلزم توفيرها للأشخاص من أجل تحقيق أنواع من السلوك الإبداعي، كما أنها استطاعة الفرد لنقل المعرفة الموجودة بداخله، وإنتاج معرفة جديدة تظهر بصورة منتج يتميز بالجدية والتفرد، وأيضًا هي المقدرة على إيجاد أساليب جديدة في التعليم والتفكير على نحو أساسي لعمليات المنظمة ومخرجاتها (رمزي، وجودي، مرجع سابق، 574).</w:t>
      </w:r>
    </w:p>
    <w:p w14:paraId="5CABBCFA"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أو هو ابتكار أفكار وأساليب يقبلها العاملون في المؤسسة لتحفزهم على استثمار مواهبهم وطاقاتهم من أجل تحقيق أهداف المنظمة، أو هو فكرة تتسم بالتجدد والحداثة تحدث نتيجة الخبرة الإدارية لواقع المؤسسة، واليت تستند على معلومات شاملة لأجزاء التنظيم المتنوعة، وتحليلها بما يتوافق مع القدرات الإبداعية للوصول لكل ما جديد ومفيد، أو هو النظر للأشياء من وجهة نظر مختلفة عن المعتاد فهي مهارة من مهارات التفكير الإبداعي تجعل الفرد أكثر حسًا للمشكلات، وجوانب النقص (بوزغيبة، والبرعصي، 2021، ص359).</w:t>
      </w:r>
    </w:p>
    <w:p w14:paraId="437DB5E9"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lastRenderedPageBreak/>
        <w:t>ويُعد الإبداع من الأمور الضرورية للمؤسسات والمنظمات، والتي تواجه البيئة التنافسية المتغيرة، حيث أصبح الإبداع والحث عليه في مقدمة الأهداف المرجوة التي تسعى لها المنظمة، فالإبداع عبارة عن إنشاء أفكار جديدة وتنفيذها، والتي تؤدي لنمو وزيادة سرعة التنفيذ وتوليد الأرباح، وهذا لأن الإبداع هو أداء متفوق يؤدي إلى تحقيق أداء متفوق لإنجاز المخرجات التي تتناسب مع احتياجات العملاء (مهدي، 2012، ص266).</w:t>
      </w:r>
    </w:p>
    <w:p w14:paraId="48B8857C"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فالقدرات الإبداعية هي المصدر الأساسي لعمليات الإبداع، مع إنشاء قيمة في المنظمة، فهي القدرة على تحويل المعارف والخبرات لمنتج، أو خدمة ذات قيمة للهيئة، فالقدرة الإبداعية تظهر عن طريق مقدرة الأفراد وقابليتهم للتبادل المعرفي والبيانات والمعلومات ومشاركات فيما بينهم، فهي القدرة الدائمة لتحويل الأفكار الأصيلة، والمختلفة للمنتجات، والخدمات، والأنظمة الإبداعية ذات القيمة للمنظمة، فهي أحد مهارات التفكير الإبداعي، والتي تسمح بحل المشكلات، ومعرفة جوانب النقص على المستوى المعرفي، وبالتالي لديه القدرة على معرفة المشكلات والتقدم بحلول مناسبة لها (سطيفي، ويحياوي، 2023، ص8).</w:t>
      </w:r>
    </w:p>
    <w:p w14:paraId="69E5B7B7"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أهمية الإبداع.</w:t>
      </w:r>
    </w:p>
    <w:p w14:paraId="2CC5E73C"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وتتمثل أهمية الإبداع في الآتي:</w:t>
      </w:r>
    </w:p>
    <w:p w14:paraId="3F44B706"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حاجة المؤسسة لزيادة القدرة التنافسية، وتقديم خدماتها بشكل مناسب للعملاء، بالإضافة لتتكيف مع المتغيرات في عملياتها الإدارية المستمرة.</w:t>
      </w:r>
    </w:p>
    <w:p w14:paraId="4A2E2CEF"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يُساهم في كشف قدرات الأفراد ودعمهم، وتوجيههم نحو التطوير.</w:t>
      </w:r>
    </w:p>
    <w:p w14:paraId="687E98CD"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تحسين وتطوير وتنمية المعارف والمهارات الخاصة بالأفراد، مع التأثير على اتجاهاتهم وسلوكياتهم.</w:t>
      </w:r>
    </w:p>
    <w:p w14:paraId="5BB8D15B"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يُساعد في تطوير خدمات التنظيم، كما يُحدد مسار التجديد في المؤسسة.</w:t>
      </w:r>
    </w:p>
    <w:p w14:paraId="5C446494"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يُساهم في تحقيق الذات والشعور بالإنجاز لجميع العاملين.</w:t>
      </w:r>
    </w:p>
    <w:p w14:paraId="46D35769"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يجعل الأفراد قادرين على التحدي والتميز مع الأخرين.</w:t>
      </w:r>
    </w:p>
    <w:p w14:paraId="34CD2239"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lastRenderedPageBreak/>
        <w:t>استخدام القدرات البشرية مع التجديد والتحديث المستمر لأنظمة العمل بما يتناسب مع التغيرات المحيطة بهم (بوزغيبة، والبرعصي، مرجع سابق، ص359-360).</w:t>
      </w:r>
    </w:p>
    <w:p w14:paraId="3CA6BEB2"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خصائص القدرات الإبداعية:</w:t>
      </w:r>
    </w:p>
    <w:p w14:paraId="63EE9245"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المقدرة على التعرف على المشكلة، والإحاطة بها وبأبعادها المختلفة.</w:t>
      </w:r>
    </w:p>
    <w:p w14:paraId="526E5894"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الفرد المبد يكون لديه كمية كبيرة من التصورات والأفكار عن المشكلة المطروحة خلال فترة زمنية قصيرة.</w:t>
      </w:r>
    </w:p>
    <w:p w14:paraId="6E48F4BD"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المقدرة على استبدال مخطط التفكير والوجهة بطريقة سلسة وسريعة.</w:t>
      </w:r>
    </w:p>
    <w:p w14:paraId="7FE1E1BB"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يقوم المبدع بطرح الحلول المناسبة لمعالجة الأفكار بما يُلاءم طبيعة المشكلة من أفكار حديثة غير تقليدية.</w:t>
      </w:r>
    </w:p>
    <w:p w14:paraId="179DB281" w14:textId="77777777" w:rsidR="004E144B" w:rsidRPr="004E144B" w:rsidRDefault="004E144B" w:rsidP="001E4692">
      <w:pPr>
        <w:numPr>
          <w:ilvl w:val="0"/>
          <w:numId w:val="15"/>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رؤية ثاقبة وقادرة على إدراك الأشياء المتميزة والتنبؤ المستقبلي الصحيح (الحدراوي، وأخرون، 2014، ص9).</w:t>
      </w:r>
    </w:p>
    <w:p w14:paraId="17D5C42D" w14:textId="77777777" w:rsidR="004E144B" w:rsidRPr="004E144B" w:rsidRDefault="004E144B" w:rsidP="004E144B">
      <w:pPr>
        <w:spacing w:after="160" w:line="360" w:lineRule="auto"/>
        <w:jc w:val="both"/>
        <w:rPr>
          <w:rFonts w:ascii="Sakkal Majalla" w:hAnsi="Sakkal Majalla" w:cs="Sakkal Majalla"/>
          <w:b/>
          <w:bCs/>
          <w:sz w:val="28"/>
          <w:szCs w:val="28"/>
          <w:rtl/>
        </w:rPr>
      </w:pPr>
      <w:r w:rsidRPr="004E144B">
        <w:rPr>
          <w:rFonts w:ascii="Sakkal Majalla" w:hAnsi="Sakkal Majalla" w:cs="Sakkal Majalla"/>
          <w:b/>
          <w:bCs/>
          <w:sz w:val="28"/>
          <w:szCs w:val="28"/>
          <w:rtl/>
        </w:rPr>
        <w:t>وقد أشار مهدي (مرجع سابق، ص266-268) في دراسته أن خصائص القدرات الإبداعية تتمثل في:</w:t>
      </w:r>
    </w:p>
    <w:p w14:paraId="7ED3A67F" w14:textId="77777777" w:rsidR="004E144B" w:rsidRPr="004E144B" w:rsidRDefault="004E144B" w:rsidP="001E4692">
      <w:pPr>
        <w:numPr>
          <w:ilvl w:val="0"/>
          <w:numId w:val="15"/>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القدرة على اتخاذ القرارات وحل المشكلات.</w:t>
      </w:r>
    </w:p>
    <w:p w14:paraId="18A7402A"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 xml:space="preserve">تُعد عملية القرار النهائي من البدائل المتاحة لحل المشكلات من الخطوات التي يجب أن يوليها المديرون اهتمامًا، حيث إن اتخاذ القرار الصائب هو القدرة على تحسس المشكلات، وذلك كعنصر أساسي للعمل الإبداعي. </w:t>
      </w:r>
    </w:p>
    <w:p w14:paraId="63553FA2" w14:textId="77777777" w:rsidR="004E144B" w:rsidRPr="004E144B" w:rsidRDefault="004E144B" w:rsidP="001E4692">
      <w:pPr>
        <w:numPr>
          <w:ilvl w:val="0"/>
          <w:numId w:val="15"/>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سعة الاتصالات.</w:t>
      </w:r>
    </w:p>
    <w:p w14:paraId="5877026A"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فالاتصال وظيفة إدارية متصلة بطبيعة العمل الإداري، والتي تعني تبادل الأفكار، والآراء، والمعاني، وللاتصال العديد من المقومات منها:</w:t>
      </w:r>
    </w:p>
    <w:p w14:paraId="68A4912B"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b/>
          <w:bCs/>
          <w:sz w:val="28"/>
          <w:szCs w:val="28"/>
          <w:rtl/>
        </w:rPr>
        <w:t>الإصغاء:</w:t>
      </w:r>
      <w:r w:rsidRPr="004E144B">
        <w:rPr>
          <w:rFonts w:ascii="Sakkal Majalla" w:hAnsi="Sakkal Majalla" w:cs="Sakkal Majalla"/>
          <w:sz w:val="28"/>
          <w:szCs w:val="28"/>
          <w:rtl/>
        </w:rPr>
        <w:t xml:space="preserve"> أي استماع القائد لموظفيه، ومعرفة متطلباتهم.</w:t>
      </w:r>
    </w:p>
    <w:p w14:paraId="0C6217B5"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b/>
          <w:bCs/>
          <w:sz w:val="28"/>
          <w:szCs w:val="28"/>
          <w:rtl/>
        </w:rPr>
        <w:t>الشرح:</w:t>
      </w:r>
      <w:r w:rsidRPr="004E144B">
        <w:rPr>
          <w:rFonts w:ascii="Sakkal Majalla" w:hAnsi="Sakkal Majalla" w:cs="Sakkal Majalla"/>
          <w:sz w:val="28"/>
          <w:szCs w:val="28"/>
          <w:rtl/>
        </w:rPr>
        <w:t xml:space="preserve"> أي أن القائد عليه توضيح أفكاره حتى تصبح مؤثرة في العاملين.</w:t>
      </w:r>
    </w:p>
    <w:p w14:paraId="2A34429D"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b/>
          <w:bCs/>
          <w:sz w:val="28"/>
          <w:szCs w:val="28"/>
          <w:rtl/>
        </w:rPr>
        <w:lastRenderedPageBreak/>
        <w:t>السؤال والمناقشة:</w:t>
      </w:r>
      <w:r w:rsidRPr="004E144B">
        <w:rPr>
          <w:rFonts w:ascii="Sakkal Majalla" w:hAnsi="Sakkal Majalla" w:cs="Sakkal Majalla"/>
          <w:sz w:val="28"/>
          <w:szCs w:val="28"/>
          <w:rtl/>
        </w:rPr>
        <w:t xml:space="preserve"> أي يتم تحديد الاتصال والهدف منه.</w:t>
      </w:r>
    </w:p>
    <w:p w14:paraId="31EC3BEE"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b/>
          <w:bCs/>
          <w:sz w:val="28"/>
          <w:szCs w:val="28"/>
          <w:rtl/>
        </w:rPr>
        <w:t>التقييم:</w:t>
      </w:r>
      <w:r w:rsidRPr="004E144B">
        <w:rPr>
          <w:rFonts w:ascii="Sakkal Majalla" w:hAnsi="Sakkal Majalla" w:cs="Sakkal Majalla"/>
          <w:sz w:val="28"/>
          <w:szCs w:val="28"/>
          <w:rtl/>
        </w:rPr>
        <w:t xml:space="preserve"> وهو كأسلوب رقابي ومحفز لمساعدة العاملين على تحسين أداء العمل.</w:t>
      </w:r>
    </w:p>
    <w:p w14:paraId="4EC3EA75"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b/>
          <w:bCs/>
          <w:sz w:val="28"/>
          <w:szCs w:val="28"/>
          <w:rtl/>
        </w:rPr>
        <w:t>الاستجابة:</w:t>
      </w:r>
      <w:r w:rsidRPr="004E144B">
        <w:rPr>
          <w:rFonts w:ascii="Sakkal Majalla" w:hAnsi="Sakkal Majalla" w:cs="Sakkal Majalla"/>
          <w:sz w:val="28"/>
          <w:szCs w:val="28"/>
          <w:rtl/>
        </w:rPr>
        <w:t xml:space="preserve"> ملاحظة القائد لمتطلبات الموقف. </w:t>
      </w:r>
    </w:p>
    <w:p w14:paraId="4D0671E8" w14:textId="77777777" w:rsidR="004E144B" w:rsidRPr="004E144B" w:rsidRDefault="004E144B" w:rsidP="001E4692">
      <w:pPr>
        <w:numPr>
          <w:ilvl w:val="0"/>
          <w:numId w:val="15"/>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روح المجازفة.</w:t>
      </w:r>
    </w:p>
    <w:p w14:paraId="0B4C9E3C"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تُعد روح المجازفة من أهم عناصر الإبداع، ويقصد بها أن الفرد المبدع يأخذ زمام الأمور لتبني الأفكار الجديدة، كما أنه على أتم استعداد لمواجهة المواقف الصعبة التي يواجهها، مع العمل على تحدي نقاط الضعف، والخطط، والاستراتيجيات.</w:t>
      </w:r>
    </w:p>
    <w:p w14:paraId="155F2C2E" w14:textId="77777777" w:rsidR="004E144B" w:rsidRPr="004E144B" w:rsidRDefault="004E144B" w:rsidP="001E4692">
      <w:pPr>
        <w:numPr>
          <w:ilvl w:val="0"/>
          <w:numId w:val="15"/>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القدرة على التغيير.</w:t>
      </w:r>
    </w:p>
    <w:p w14:paraId="7F2EA604"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فالتغيير هو المجهود طويل المدى من أجل تحسين قدرة المنظمة على حل المشكلة، وتحديد عملياتها عن طريق إحداث تطوير شامل في المناخ السائد بالمنظمة.</w:t>
      </w:r>
    </w:p>
    <w:p w14:paraId="3BA3E855" w14:textId="77777777" w:rsidR="004E144B" w:rsidRPr="004E144B" w:rsidRDefault="004E144B" w:rsidP="001E4692">
      <w:pPr>
        <w:numPr>
          <w:ilvl w:val="0"/>
          <w:numId w:val="15"/>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تشجيع الإبداع.</w:t>
      </w:r>
    </w:p>
    <w:p w14:paraId="1A14C88B"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فالمناخ التنظيمي هو عنصر أساسي لتأسيس الإبداع ونظامه، حيث تكون له تأثيرات إيجابية في زيادة الإبداع داخل المنظمة، أما الفرصة الإبداعية فهي تهيئة البيئة الإبداعية والمعرفية، وتنمية الإبداع لجميع العاملين في جميع المستويات الإدارية، ومن الممارسات التي تُساعد على تنمية الإبداع:</w:t>
      </w:r>
    </w:p>
    <w:p w14:paraId="2A5E30CC"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تحفيز العاملين على طرح الأفكار والعمل على الاهتمام بالأخرين، والاعتراف بإنجازاتهم.</w:t>
      </w:r>
    </w:p>
    <w:p w14:paraId="7A82D3B4"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وجود قنوات اتصال فعالة تُتيح لتبادل المعلومات بين الأفراد والتعبير عن الأفكار والآراء.</w:t>
      </w:r>
    </w:p>
    <w:p w14:paraId="0800992E"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الاهتمام بالأفكار العامة للتنظيم وعدم إعطاء الأمور الإجرائية تركيز أكثر من المستحق.</w:t>
      </w:r>
    </w:p>
    <w:p w14:paraId="1A0125B2"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تحفيز التنافس بين العاملين من أجل دفعهم للتواصل مع الأفكار الإبداعية الجديدة.</w:t>
      </w:r>
    </w:p>
    <w:p w14:paraId="390FE90B"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lastRenderedPageBreak/>
        <w:t>الاهتمام بالتوظيف واعتباره أرم ضروري وطبيعي.</w:t>
      </w:r>
    </w:p>
    <w:p w14:paraId="326C1A7F" w14:textId="77777777" w:rsidR="004E144B" w:rsidRPr="004E144B" w:rsidRDefault="004E144B" w:rsidP="001E4692">
      <w:pPr>
        <w:numPr>
          <w:ilvl w:val="0"/>
          <w:numId w:val="13"/>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تقديم الدعم المادي والمعنوي للمبدعين ومشاريعهم الإبداعية.</w:t>
      </w:r>
    </w:p>
    <w:p w14:paraId="78414942"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تصنيف الإبداع.</w:t>
      </w:r>
    </w:p>
    <w:p w14:paraId="7BA461FC" w14:textId="77777777" w:rsidR="004E144B" w:rsidRPr="004E144B" w:rsidRDefault="004E144B" w:rsidP="004E144B">
      <w:pPr>
        <w:spacing w:after="160" w:line="360" w:lineRule="auto"/>
        <w:jc w:val="both"/>
        <w:rPr>
          <w:rFonts w:ascii="Sakkal Majalla" w:hAnsi="Sakkal Majalla" w:cs="Sakkal Majalla"/>
          <w:b/>
          <w:bCs/>
          <w:sz w:val="28"/>
          <w:szCs w:val="28"/>
          <w:rtl/>
        </w:rPr>
      </w:pPr>
      <w:r w:rsidRPr="004E144B">
        <w:rPr>
          <w:rFonts w:ascii="Sakkal Majalla" w:hAnsi="Sakkal Majalla" w:cs="Sakkal Majalla"/>
          <w:b/>
          <w:bCs/>
          <w:sz w:val="28"/>
          <w:szCs w:val="28"/>
          <w:rtl/>
        </w:rPr>
        <w:t>ويُصنف الإبداع إلى:</w:t>
      </w:r>
    </w:p>
    <w:p w14:paraId="6C4FE7DF" w14:textId="77777777" w:rsidR="004E144B" w:rsidRPr="004E144B" w:rsidRDefault="004E144B" w:rsidP="001E4692">
      <w:pPr>
        <w:numPr>
          <w:ilvl w:val="0"/>
          <w:numId w:val="15"/>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إبداع العملية.</w:t>
      </w:r>
    </w:p>
    <w:p w14:paraId="507F426F" w14:textId="77777777" w:rsidR="004E144B" w:rsidRPr="004E144B" w:rsidRDefault="004E144B" w:rsidP="004E144B">
      <w:p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sz w:val="28"/>
          <w:szCs w:val="28"/>
          <w:rtl/>
        </w:rPr>
        <w:t>وهي ما تقوم به المؤسسة من تحويل المدخلات لمخرجات مرجوة، وتتكون من عناصر عدة من الطرق، والأساليب، والأفعال، والعمليات التشغيلية من أجل الوصول لإشباع رغبات العملاء، كما أنها تشجع بصورة أساسية عن طريق الضغط على تسويغ وتغيير المنتج، فالعملية هي مهمة، أو أكثر مسئولة عن تحويل المدخلات لمخرجات (السلع والخدمات) من خلال مجموعة من العاملين، والإجراءات، والأدوات، فالهدف من العملية هو ما صممت العملية لتنفيذه.</w:t>
      </w:r>
    </w:p>
    <w:p w14:paraId="3D246FDF" w14:textId="77777777" w:rsidR="004E144B" w:rsidRPr="004E144B" w:rsidRDefault="004E144B" w:rsidP="001E4692">
      <w:pPr>
        <w:numPr>
          <w:ilvl w:val="0"/>
          <w:numId w:val="15"/>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إبداع المنتوج أو الخدمة.</w:t>
      </w:r>
    </w:p>
    <w:p w14:paraId="31189193" w14:textId="23F05F10" w:rsidR="004E144B" w:rsidRDefault="004E144B" w:rsidP="00D55D17">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وهو المشجع بنسبة كبيرة على طلب خصائص المنتوج، أو الخدمة الجديدة، وهي الممثلة للمخرجات، فهي إما تكون بشكل منتوج جديد، أو مواصفات جديدة، أو برامج جديدة، ويهتم هذا النوع بالاهتمام بالمستفيد من الخدمة أو المنتج، والمنتجات الجديدة هي خدمات أو سلع متنوعة جوهريًا عن التي تم تسويقها، سواء أكانت على مستوى العمليات، أو الخدمات، حيث إنها لا توجد بنفس المستوى، بل تتفاوت من مستوى لأخر، وذلك لأنها تعتمد على عوامل شخصية وتنظيمية، وقد أشارت بعض الدراسات إلى أن القدرات الإبداعية تتواجد بدرجات مختلفة عند الأفراد على اختلاف النشأة، والثقافة، والتعليم، حيث إن الغريزة لتحقيق الذات، فهذه القدرات يمكن اكتسابها عن طريق التعلم الرسمي، أو التدريب المنظم (الحدراوي، مرجع سابق، ص10).</w:t>
      </w:r>
    </w:p>
    <w:p w14:paraId="36508459" w14:textId="77777777" w:rsidR="001176EA" w:rsidRDefault="001176EA" w:rsidP="00D55D17">
      <w:pPr>
        <w:spacing w:after="160" w:line="360" w:lineRule="auto"/>
        <w:jc w:val="both"/>
        <w:rPr>
          <w:rFonts w:ascii="Sakkal Majalla" w:hAnsi="Sakkal Majalla" w:cs="Sakkal Majalla"/>
          <w:sz w:val="28"/>
          <w:szCs w:val="28"/>
          <w:rtl/>
        </w:rPr>
      </w:pPr>
    </w:p>
    <w:p w14:paraId="6599C93D" w14:textId="77777777" w:rsidR="001176EA" w:rsidRDefault="001176EA" w:rsidP="00D55D17">
      <w:pPr>
        <w:spacing w:after="160" w:line="360" w:lineRule="auto"/>
        <w:jc w:val="both"/>
        <w:rPr>
          <w:rFonts w:ascii="Sakkal Majalla" w:hAnsi="Sakkal Majalla" w:cs="Sakkal Majalla"/>
          <w:sz w:val="28"/>
          <w:szCs w:val="28"/>
          <w:rtl/>
        </w:rPr>
      </w:pPr>
    </w:p>
    <w:p w14:paraId="7CF8BC20" w14:textId="77777777" w:rsidR="001176EA" w:rsidRPr="004E144B" w:rsidRDefault="001176EA" w:rsidP="00D55D17">
      <w:pPr>
        <w:spacing w:after="160" w:line="360" w:lineRule="auto"/>
        <w:jc w:val="both"/>
        <w:rPr>
          <w:rFonts w:ascii="Sakkal Majalla" w:hAnsi="Sakkal Majalla" w:cs="Sakkal Majalla"/>
          <w:sz w:val="28"/>
          <w:szCs w:val="28"/>
        </w:rPr>
      </w:pPr>
    </w:p>
    <w:p w14:paraId="0EED970A"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lastRenderedPageBreak/>
        <w:t>القدرات الإبداعية (بحر، والعجلة، 2011، ص1407: 1410).</w:t>
      </w:r>
    </w:p>
    <w:p w14:paraId="38106A8E" w14:textId="6D560744" w:rsidR="000B49E3" w:rsidRPr="004E144B" w:rsidRDefault="004E144B" w:rsidP="001176EA">
      <w:pPr>
        <w:spacing w:after="160" w:line="360" w:lineRule="auto"/>
        <w:jc w:val="both"/>
        <w:rPr>
          <w:rFonts w:ascii="Sakkal Majalla" w:hAnsi="Sakkal Majalla" w:cs="Sakkal Majalla"/>
          <w:sz w:val="28"/>
          <w:szCs w:val="28"/>
          <w:u w:val="single"/>
          <w:rtl/>
        </w:rPr>
      </w:pPr>
      <w:r w:rsidRPr="004E144B">
        <w:rPr>
          <w:rFonts w:ascii="Sakkal Majalla" w:hAnsi="Sakkal Majalla" w:cs="Sakkal Majalla"/>
          <w:sz w:val="28"/>
          <w:szCs w:val="28"/>
          <w:u w:val="single"/>
          <w:rtl/>
        </w:rPr>
        <w:t>وتتمثل في:</w:t>
      </w:r>
    </w:p>
    <w:p w14:paraId="3D67A560" w14:textId="77777777" w:rsidR="004E144B" w:rsidRPr="004E144B" w:rsidRDefault="004E144B" w:rsidP="004E144B">
      <w:pPr>
        <w:spacing w:after="160" w:line="360" w:lineRule="auto"/>
        <w:jc w:val="both"/>
        <w:rPr>
          <w:rFonts w:ascii="Sakkal Majalla" w:hAnsi="Sakkal Majalla" w:cs="Sakkal Majalla"/>
          <w:b/>
          <w:bCs/>
          <w:sz w:val="28"/>
          <w:szCs w:val="28"/>
          <w:rtl/>
        </w:rPr>
      </w:pPr>
      <w:r w:rsidRPr="004E144B">
        <w:rPr>
          <w:rFonts w:ascii="Sakkal Majalla" w:hAnsi="Sakkal Majalla" w:cs="Sakkal Majalla"/>
          <w:sz w:val="28"/>
          <w:szCs w:val="28"/>
          <w:rtl/>
        </w:rPr>
        <w:t xml:space="preserve">- </w:t>
      </w:r>
      <w:r w:rsidRPr="004E144B">
        <w:rPr>
          <w:rFonts w:ascii="Sakkal Majalla" w:hAnsi="Sakkal Majalla" w:cs="Sakkal Majalla"/>
          <w:b/>
          <w:bCs/>
          <w:sz w:val="28"/>
          <w:szCs w:val="28"/>
          <w:rtl/>
        </w:rPr>
        <w:t>الأصالة.</w:t>
      </w:r>
    </w:p>
    <w:p w14:paraId="4C401763"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وهي القدرة على التفكير بأفكار جديدة نادرة، ومفيدة بدون تكرار، وهي إنتاج غير مألوف وبعيد المدى، فالأصالة هي القدرة إنتاج استجابات أصيلة وقليلة التكرار بالمعنى الإحصائي داخل الجماعة، والتي ينتمي لها الفرد بمعنى أنه كلما قلت درجة شيوع الفكرة زادت درجة أصالتها، فالأصالة تحتوي على ثلاث جوانب أساسية، هي:</w:t>
      </w:r>
    </w:p>
    <w:p w14:paraId="51CDFDB1"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الاستجابة غير الشائعة (القدرة على إنتاج أفكار نادرة).</w:t>
      </w:r>
    </w:p>
    <w:p w14:paraId="668A4923"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الاستجابة البعيد (القدرة على ذكر تداعيات بعيدة غير مباشرة).</w:t>
      </w:r>
    </w:p>
    <w:p w14:paraId="6224BBC0"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الاستجابة الماهرة (القدرة على إنتاج استجابات يحكم عليها بالمهارة).</w:t>
      </w:r>
    </w:p>
    <w:p w14:paraId="36438E24" w14:textId="77777777" w:rsidR="004E144B" w:rsidRPr="004E144B" w:rsidRDefault="004E144B" w:rsidP="004E144B">
      <w:pPr>
        <w:spacing w:after="160" w:line="360" w:lineRule="auto"/>
        <w:jc w:val="both"/>
        <w:rPr>
          <w:rFonts w:ascii="Sakkal Majalla" w:hAnsi="Sakkal Majalla" w:cs="Sakkal Majalla"/>
          <w:b/>
          <w:bCs/>
          <w:sz w:val="28"/>
          <w:szCs w:val="28"/>
          <w:rtl/>
        </w:rPr>
      </w:pPr>
      <w:r w:rsidRPr="004E144B">
        <w:rPr>
          <w:rFonts w:ascii="Sakkal Majalla" w:hAnsi="Sakkal Majalla" w:cs="Sakkal Majalla"/>
          <w:sz w:val="28"/>
          <w:szCs w:val="28"/>
          <w:rtl/>
        </w:rPr>
        <w:t xml:space="preserve">- </w:t>
      </w:r>
      <w:r w:rsidRPr="004E144B">
        <w:rPr>
          <w:rFonts w:ascii="Sakkal Majalla" w:hAnsi="Sakkal Majalla" w:cs="Sakkal Majalla"/>
          <w:b/>
          <w:bCs/>
          <w:sz w:val="28"/>
          <w:szCs w:val="28"/>
          <w:rtl/>
        </w:rPr>
        <w:t>الطلاقة.</w:t>
      </w:r>
    </w:p>
    <w:p w14:paraId="58B0C94D"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هي قدرة الفرد على إنتاج العديد من الأفكار التي تتفوق على المستوى العام، وذلك في غضون فترة زمنية معينة، فالطلاقة هي القدرة الإبداعية، وللطلاقة خمسة أنواع هي: </w:t>
      </w:r>
    </w:p>
    <w:p w14:paraId="11278117"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طلاقة اللفظ: وهي سرعة التفكير لشخص في إعطاء الألفاظ وتوليدها في نسق معين.</w:t>
      </w:r>
    </w:p>
    <w:p w14:paraId="33901B55"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طلاقة التداعي: وهو إنتاج أكبر عدد من الألفاظ ذات المعنى المشترك.</w:t>
      </w:r>
    </w:p>
    <w:p w14:paraId="3A756CC3"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طلاقة الأفكار: وهي استدعاء عديد كبير من الأفكار بزمن محدد.</w:t>
      </w:r>
    </w:p>
    <w:p w14:paraId="79775821" w14:textId="34FE8991" w:rsidR="004E144B" w:rsidRDefault="004E144B" w:rsidP="00D55D17">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طلاقة الأشكال: وهي تقديم الإضافات لشكل معين لتكوين رسوم حقيقية.</w:t>
      </w:r>
    </w:p>
    <w:p w14:paraId="766D1C4E" w14:textId="77777777" w:rsidR="001176EA" w:rsidRDefault="001176EA" w:rsidP="00D55D17">
      <w:pPr>
        <w:spacing w:after="160" w:line="360" w:lineRule="auto"/>
        <w:jc w:val="both"/>
        <w:rPr>
          <w:rFonts w:ascii="Sakkal Majalla" w:hAnsi="Sakkal Majalla" w:cs="Sakkal Majalla"/>
          <w:sz w:val="28"/>
          <w:szCs w:val="28"/>
          <w:rtl/>
        </w:rPr>
      </w:pPr>
    </w:p>
    <w:p w14:paraId="07B92CAD" w14:textId="77777777" w:rsidR="001176EA" w:rsidRPr="004E144B" w:rsidRDefault="001176EA" w:rsidP="00D55D17">
      <w:pPr>
        <w:spacing w:after="160" w:line="360" w:lineRule="auto"/>
        <w:jc w:val="both"/>
        <w:rPr>
          <w:rFonts w:ascii="Sakkal Majalla" w:hAnsi="Sakkal Majalla" w:cs="Sakkal Majalla"/>
          <w:sz w:val="28"/>
          <w:szCs w:val="28"/>
          <w:rtl/>
        </w:rPr>
      </w:pPr>
    </w:p>
    <w:p w14:paraId="623D2410" w14:textId="77777777" w:rsidR="004E144B" w:rsidRPr="004E144B" w:rsidRDefault="004E144B" w:rsidP="004E144B">
      <w:pPr>
        <w:spacing w:after="160" w:line="360" w:lineRule="auto"/>
        <w:jc w:val="both"/>
        <w:rPr>
          <w:rFonts w:ascii="Sakkal Majalla" w:hAnsi="Sakkal Majalla" w:cs="Sakkal Majalla"/>
          <w:b/>
          <w:bCs/>
          <w:sz w:val="28"/>
          <w:szCs w:val="28"/>
          <w:rtl/>
        </w:rPr>
      </w:pPr>
      <w:r w:rsidRPr="004E144B">
        <w:rPr>
          <w:rFonts w:ascii="Sakkal Majalla" w:hAnsi="Sakkal Majalla" w:cs="Sakkal Majalla"/>
          <w:sz w:val="28"/>
          <w:szCs w:val="28"/>
          <w:rtl/>
        </w:rPr>
        <w:lastRenderedPageBreak/>
        <w:t xml:space="preserve">- </w:t>
      </w:r>
      <w:r w:rsidRPr="004E144B">
        <w:rPr>
          <w:rFonts w:ascii="Sakkal Majalla" w:hAnsi="Sakkal Majalla" w:cs="Sakkal Majalla"/>
          <w:b/>
          <w:bCs/>
          <w:sz w:val="28"/>
          <w:szCs w:val="28"/>
          <w:rtl/>
        </w:rPr>
        <w:t>المرونة.</w:t>
      </w:r>
    </w:p>
    <w:p w14:paraId="5E9D6B41"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وهي اتباع الطرق المختلفة، مع التفكير بطرق متنوعة، أو بتصنيف مختلف عن التصنيف العادي، مع النظر للمشكلة من وجهات مختلفة، بالإضافة لعدم التعصب لأفكار بحد ذاتها، وهي نوعان:</w:t>
      </w:r>
    </w:p>
    <w:p w14:paraId="5828769A"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w:t>
      </w:r>
      <w:r w:rsidRPr="004E144B">
        <w:rPr>
          <w:rFonts w:ascii="Sakkal Majalla" w:hAnsi="Sakkal Majalla" w:cs="Sakkal Majalla"/>
          <w:b/>
          <w:bCs/>
          <w:sz w:val="28"/>
          <w:szCs w:val="28"/>
          <w:rtl/>
        </w:rPr>
        <w:t>المرونة التلقائية:</w:t>
      </w:r>
      <w:r w:rsidRPr="004E144B">
        <w:rPr>
          <w:rFonts w:ascii="Sakkal Majalla" w:hAnsi="Sakkal Majalla" w:cs="Sakkal Majalla"/>
          <w:sz w:val="28"/>
          <w:szCs w:val="28"/>
          <w:rtl/>
        </w:rPr>
        <w:t xml:space="preserve"> وتشمل قدرة الفرد على إظهار معلومات مختلفة لا تنتمي لأصل واحد، وتُشير للمرونة التي تحدث دون حاجة ضرورية يتطلبها الموقف، والذي يميزها عن الطلاقة هو أن المرونة تبدل اتجاه الأفكار.</w:t>
      </w:r>
    </w:p>
    <w:p w14:paraId="43B6CC45" w14:textId="727CEE89"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w:t>
      </w:r>
      <w:r w:rsidRPr="004E144B">
        <w:rPr>
          <w:rFonts w:ascii="Sakkal Majalla" w:hAnsi="Sakkal Majalla" w:cs="Sakkal Majalla"/>
          <w:b/>
          <w:bCs/>
          <w:sz w:val="28"/>
          <w:szCs w:val="28"/>
          <w:rtl/>
        </w:rPr>
        <w:t>المرونة التكيفية:</w:t>
      </w:r>
      <w:r w:rsidRPr="004E144B">
        <w:rPr>
          <w:rFonts w:ascii="Sakkal Majalla" w:hAnsi="Sakkal Majalla" w:cs="Sakkal Majalla"/>
          <w:sz w:val="28"/>
          <w:szCs w:val="28"/>
          <w:rtl/>
        </w:rPr>
        <w:t xml:space="preserve"> هي القدرة على تغيير الوجهة الذهنية، وذلك حين يكون مهتم بحل مشكلات معينة، وينظر إليها على أنها الطرف الموجب للتكيف العقلي، فالشخص المرن لا يميل للتعصب، وسميت بذلك لأنها تحتاج لتعديل في السلوك ليتناسب مع الحل السليم.</w:t>
      </w:r>
    </w:p>
    <w:p w14:paraId="56C75E4A" w14:textId="77777777" w:rsidR="004E144B" w:rsidRPr="004E144B" w:rsidRDefault="004E144B" w:rsidP="004E144B">
      <w:pPr>
        <w:spacing w:after="160" w:line="360" w:lineRule="auto"/>
        <w:jc w:val="both"/>
        <w:rPr>
          <w:rFonts w:ascii="Sakkal Majalla" w:hAnsi="Sakkal Majalla" w:cs="Sakkal Majalla"/>
          <w:b/>
          <w:bCs/>
          <w:sz w:val="28"/>
          <w:szCs w:val="28"/>
          <w:rtl/>
        </w:rPr>
      </w:pPr>
      <w:r w:rsidRPr="004E144B">
        <w:rPr>
          <w:rFonts w:ascii="Sakkal Majalla" w:hAnsi="Sakkal Majalla" w:cs="Sakkal Majalla"/>
          <w:sz w:val="28"/>
          <w:szCs w:val="28"/>
          <w:rtl/>
        </w:rPr>
        <w:t xml:space="preserve">- </w:t>
      </w:r>
      <w:r w:rsidRPr="004E144B">
        <w:rPr>
          <w:rFonts w:ascii="Sakkal Majalla" w:hAnsi="Sakkal Majalla" w:cs="Sakkal Majalla"/>
          <w:b/>
          <w:bCs/>
          <w:sz w:val="28"/>
          <w:szCs w:val="28"/>
          <w:rtl/>
        </w:rPr>
        <w:t>الحساسية للمشكلات.</w:t>
      </w:r>
    </w:p>
    <w:p w14:paraId="397913F3"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وهي الوعي بوجود مشكلة أو خلل في البيئة، والذي يعني أن بعض الأفراد أسرع من الغير في ملاحظة المشكلة، مع التحقق من وجودها في الموقف، فاكتشاف المشكلة يُشكل الخطوة الأولى للبحث عن حل المشكلة، وبالتأكيد فإن من يزداد حساسيتهم تجاه قصور ما في موقف معين، فإن فرصتهم للبحث فيها تزداد، وبناءً عليه فإن الاحتمال سيزداد نحو الإبداع.</w:t>
      </w:r>
    </w:p>
    <w:p w14:paraId="74FF2DA9"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w:t>
      </w:r>
      <w:r w:rsidRPr="004E144B">
        <w:rPr>
          <w:rFonts w:ascii="Sakkal Majalla" w:hAnsi="Sakkal Majalla" w:cs="Sakkal Majalla"/>
          <w:b/>
          <w:bCs/>
          <w:sz w:val="28"/>
          <w:szCs w:val="28"/>
          <w:rtl/>
        </w:rPr>
        <w:t>الاحتفاظ بالاتجاه أو تركيز الانتباه.</w:t>
      </w:r>
    </w:p>
    <w:p w14:paraId="7C87AB2B"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والتي يُقصد بها تركيز الفرد لمدة من الزمن في مشكلة محددة بدون مشتتات، والتي تعني عدم التنازل عن الأهداف، والإصرار على السير في تحقيقه، فالمبدع من أجل تحقيق أهدافه يعدل عن أفكاره إن لم تكن على حق، وذلك من أجل تحسينها، ولكنه لا يتنازل عن أهدافه، بالإضافة إلى احتفاظه بالمرونة التي تُتيح له اكتشاف الطرق الصحيحة.</w:t>
      </w:r>
    </w:p>
    <w:p w14:paraId="7BBE9DB5"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 </w:t>
      </w:r>
      <w:r w:rsidRPr="004E144B">
        <w:rPr>
          <w:rFonts w:ascii="Sakkal Majalla" w:hAnsi="Sakkal Majalla" w:cs="Sakkal Majalla"/>
          <w:b/>
          <w:bCs/>
          <w:sz w:val="28"/>
          <w:szCs w:val="28"/>
          <w:rtl/>
        </w:rPr>
        <w:t>قبول المخاطرة.</w:t>
      </w:r>
    </w:p>
    <w:p w14:paraId="5AB52A27"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وهي مدى شجاعة الفرد في تقديم تخمينات، أو نقد، أو العمل تحت ظروف غامضة، كما أنها تعني تبني رؤى وأفكار جديدة، مع البحث عن حلول للمشكلات، ولديه المقدرة على تحمل المخاطر، والاستعداد لمواجهة المسئولية المترتبة عليه.</w:t>
      </w:r>
    </w:p>
    <w:p w14:paraId="731F0EAE" w14:textId="77777777" w:rsidR="004E144B" w:rsidRPr="004E144B" w:rsidRDefault="004E144B" w:rsidP="004E144B">
      <w:pPr>
        <w:spacing w:after="160" w:line="360" w:lineRule="auto"/>
        <w:jc w:val="both"/>
        <w:rPr>
          <w:rFonts w:ascii="Sakkal Majalla" w:hAnsi="Sakkal Majalla" w:cs="Sakkal Majalla"/>
          <w:b/>
          <w:bCs/>
          <w:sz w:val="28"/>
          <w:szCs w:val="28"/>
          <w:rtl/>
        </w:rPr>
      </w:pPr>
      <w:r w:rsidRPr="004E144B">
        <w:rPr>
          <w:rFonts w:ascii="Sakkal Majalla" w:hAnsi="Sakkal Majalla" w:cs="Sakkal Majalla"/>
          <w:b/>
          <w:bCs/>
          <w:sz w:val="28"/>
          <w:szCs w:val="28"/>
          <w:rtl/>
        </w:rPr>
        <w:lastRenderedPageBreak/>
        <w:t>- التحليل والربط.</w:t>
      </w:r>
    </w:p>
    <w:p w14:paraId="0983145D"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فالتحليل هو القدرة على تحليل المركب إلى عناصر وأجزاء أولية، وفصل العناصر عن بعضها البعض، وتفسير أي مشكلة معقدة مؤلفة من أجزاء، وفك الالتباس، وهو ما ينبغي فعله من أجل حل المشكلة، أما الربط فهو القدرة على تكوين عناصر الخبرة، وتكوينها في ترابط جديد، كما أنه القدرة على إدراك العلاقات بين الأثر والسبب، وتفسيرها واستنتاج وتوليف العلاقات الجديدة.</w:t>
      </w:r>
    </w:p>
    <w:p w14:paraId="04B0DDAD"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فوائد القدرات الإبداعية:</w:t>
      </w:r>
    </w:p>
    <w:p w14:paraId="1034D792"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وتتمثل فوائد القدرات الإبداعية في:</w:t>
      </w:r>
    </w:p>
    <w:p w14:paraId="563EA579"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تطوير المؤسسة وتحسينها، وذلك عن طريق المرونة ومناسبة حاجات العملاء.</w:t>
      </w:r>
    </w:p>
    <w:p w14:paraId="3C5EFDF5"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تحسين المخرجات عن طريق تحقيق الكفاءة والفاعلية في الأداء، والأهداف، واستعمال الموارد بشكل عملي.</w:t>
      </w:r>
    </w:p>
    <w:p w14:paraId="2341622B"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تحسين صورة المؤسسة ومكانتها الإبداعية.</w:t>
      </w:r>
    </w:p>
    <w:p w14:paraId="1E5FCE03"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الإبداع يجعل المؤسسة ناجحة بشكل كبير.</w:t>
      </w:r>
    </w:p>
    <w:p w14:paraId="5C6EFA04"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تعزيز وتنشيط أداء المؤسسة بشكل عام.</w:t>
      </w:r>
    </w:p>
    <w:p w14:paraId="287A5CBF"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يُساهم في جعل العاملين أكثر فهمًا، وإدراكًا، وتحقيقًا للذات، ولأهداف المؤسسة الإبداعية.</w:t>
      </w:r>
    </w:p>
    <w:p w14:paraId="7944D770"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مساعدة العاملين على تحسين جودة الإنتاج وزيادته.</w:t>
      </w:r>
    </w:p>
    <w:p w14:paraId="6109CB89"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تخليص العامل من الأفكار السلبية والسيئة الناتجة عن الجمود.</w:t>
      </w:r>
    </w:p>
    <w:p w14:paraId="4FD23DAE"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يُسهم الإبداع في تحقيق الذات والشعور بالإنجاز لجميع العاملين بالمؤسسة.</w:t>
      </w:r>
    </w:p>
    <w:p w14:paraId="4F95202A"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lastRenderedPageBreak/>
        <w:t>يُساعد الإبداع على زيادة ثقة العاملين بأنفسهم، والتغلب على المعوقات الشخصية التي تمنع من التعبير عن الإمكانات الإبداعية.</w:t>
      </w:r>
    </w:p>
    <w:p w14:paraId="26FFD0F0"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يوضح للأفراد العاملين مسارات التطوير والتجديد في المؤسسة، كما يدفعهم للدخول في منافسات التحدي والتميز مع الأخرين.</w:t>
      </w:r>
    </w:p>
    <w:p w14:paraId="3EFF4D52"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يُساهم الإبداع في تحديد أهداف المؤسسة، والتصور المستقبلي، وبناءً عليه ظهورها بصورة إبداعية متجددة (العنزي، 2016، 624).</w:t>
      </w:r>
    </w:p>
    <w:p w14:paraId="63461D3A"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الوسائل التدريبية المستخدمة في تنمية القدرات الإبداعية.</w:t>
      </w:r>
    </w:p>
    <w:p w14:paraId="13DC1D21" w14:textId="77777777" w:rsidR="004E144B" w:rsidRPr="004E144B" w:rsidRDefault="004E144B" w:rsidP="004E144B">
      <w:pPr>
        <w:spacing w:after="160" w:line="360" w:lineRule="auto"/>
        <w:jc w:val="both"/>
        <w:rPr>
          <w:rFonts w:ascii="Sakkal Majalla" w:hAnsi="Sakkal Majalla" w:cs="Sakkal Majalla"/>
          <w:sz w:val="28"/>
          <w:szCs w:val="28"/>
          <w:u w:val="single"/>
          <w:rtl/>
        </w:rPr>
      </w:pPr>
      <w:r w:rsidRPr="004E144B">
        <w:rPr>
          <w:rFonts w:ascii="Sakkal Majalla" w:hAnsi="Sakkal Majalla" w:cs="Sakkal Majalla"/>
          <w:sz w:val="28"/>
          <w:szCs w:val="28"/>
          <w:u w:val="single"/>
          <w:rtl/>
        </w:rPr>
        <w:t>ومن أهم تلك الوسائل:</w:t>
      </w:r>
    </w:p>
    <w:p w14:paraId="7E563368" w14:textId="77777777" w:rsidR="004E144B" w:rsidRPr="004E144B" w:rsidRDefault="004E144B" w:rsidP="001E4692">
      <w:pPr>
        <w:numPr>
          <w:ilvl w:val="0"/>
          <w:numId w:val="14"/>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العصف الذهني.</w:t>
      </w:r>
    </w:p>
    <w:p w14:paraId="4BFF145E"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وهو المرادف لاستمطار الأفكار، واكتشف هذا الأسلوب أليكس أوزبورن عام 1938م، وهو حلقة نقاش من خلالها يحاول مجموعة من الأفراد حل مشكلة معينة عن طريق تجميع كل الأفكار التلقائية من الأفراد.</w:t>
      </w:r>
    </w:p>
    <w:p w14:paraId="13BD3018" w14:textId="77777777" w:rsidR="004E144B" w:rsidRPr="004E144B" w:rsidRDefault="004E144B" w:rsidP="001E4692">
      <w:pPr>
        <w:numPr>
          <w:ilvl w:val="0"/>
          <w:numId w:val="14"/>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تحليل العوامل المؤثرة.</w:t>
      </w:r>
    </w:p>
    <w:p w14:paraId="5BEAC94E"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تم تأسيس هذا الأسلوب من كرت ليفن، وسمي بذلك لأن يُساعد في تحديد العوامل التي تُعيق حل المشكلة، وذلك لتتمكن من تحفيز التفكير الإبداعي للشخص عن طريق تحديد الأهداف، وتحليل جوانب الضعف من أجل تفاديها.</w:t>
      </w:r>
    </w:p>
    <w:p w14:paraId="5939A534" w14:textId="77777777" w:rsidR="004E144B" w:rsidRPr="004E144B" w:rsidRDefault="004E144B" w:rsidP="001E4692">
      <w:pPr>
        <w:numPr>
          <w:ilvl w:val="0"/>
          <w:numId w:val="14"/>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أسلوب دلفي.</w:t>
      </w:r>
    </w:p>
    <w:p w14:paraId="13839D00"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 xml:space="preserve">هو عبارة عن أسئلة تُرسل لعدد من الخبراء ليس من الضروري انتمائهم لمكان جغرافي واحد، وبعد الإجابة يتم ترتيبها، وتصنيفها حسب القوائم المشتركة يسنهم، وتعاد مرة أخرى للمشاركين في التدريب، وتستخدم هذه الإجابات من أجل التوصل لحلول </w:t>
      </w:r>
      <w:r w:rsidRPr="004E144B">
        <w:rPr>
          <w:rFonts w:ascii="Sakkal Majalla" w:hAnsi="Sakkal Majalla" w:cs="Sakkal Majalla"/>
          <w:sz w:val="28"/>
          <w:szCs w:val="28"/>
          <w:rtl/>
        </w:rPr>
        <w:lastRenderedPageBreak/>
        <w:t>بديلة وممكنة، وذلك مع ربطها بالعديد من المعارف التي ترتبط بالخبراء، وتعليم الأفراد المتدربين في التعمق لإيجاد الحلول للمشاكل المطروحة (يحيى، 2017، ص5-6).</w:t>
      </w:r>
    </w:p>
    <w:p w14:paraId="3B2ACC10"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مكونات القدرة الإبداعية لمنظمة العمل.</w:t>
      </w:r>
    </w:p>
    <w:p w14:paraId="73E34B17"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وتتكون مكونات القدرة الإبداعية من:</w:t>
      </w:r>
    </w:p>
    <w:p w14:paraId="71C4A3EB"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القدرة الاستيعابية.</w:t>
      </w:r>
    </w:p>
    <w:p w14:paraId="1FD1643C"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وتظهر في استيعاب قيمة المعلومات، واستخدامه، بالإضافة للقدرة على التعلم من خلال إدراك المعلومات الجديدة، واستعمالها، فهي لا تتوقف على تفاعل المؤسسة بطريقة مباشرة مع البيئة الخارجية، بل تتعلق بنقل المعرفة عبر وحداتها، فالقدرة الاستيعابية هي عملية خلق القيمة عن طريق الاستثمار في البيانات لفهم القدرة الاستيعابية للمؤسسة، ويتم الاهتمام بنية الاتصال مع بيئتها الخارجية، وأقسامها، وذلك بجانب خصائص الخبرات، وتوزيعها بالداخل، وتتمثل مصادرها في:</w:t>
      </w:r>
    </w:p>
    <w:p w14:paraId="3EFF20FF"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المؤسسات التي تعتمد بنفسها على التحسين والتطوير، ولديها المقدرة على استعمال المعلومات الخارجية المتاحة، وصاحبة العلاقة بمنتجات معينة.</w:t>
      </w:r>
    </w:p>
    <w:p w14:paraId="5CA1B040"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التدريب التقني من خلال الاستثمار في المؤسسات ذات القدرة الاستيعابية عند إرسالها لأفراد التدريب.</w:t>
      </w:r>
    </w:p>
    <w:p w14:paraId="41F36A61"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الشراكة مع المنظمات الأخرى.</w:t>
      </w:r>
    </w:p>
    <w:p w14:paraId="3244F0FE"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 xml:space="preserve">وبشكل عام فإن القدرة على الاستيعاب تشكل القدرة على اكتساب المعارف الجديدة من المعارف الخارجية، والتي تشمل عملية التراكم المعرفي في المؤسسة.   </w:t>
      </w:r>
    </w:p>
    <w:p w14:paraId="19DE0D61"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القدرة على التكيف.</w:t>
      </w:r>
    </w:p>
    <w:p w14:paraId="0D2423C6" w14:textId="3DD7E40C" w:rsidR="004E144B" w:rsidRPr="004E144B" w:rsidRDefault="004E144B" w:rsidP="004E144B">
      <w:pPr>
        <w:spacing w:after="160" w:line="360" w:lineRule="auto"/>
        <w:jc w:val="both"/>
        <w:rPr>
          <w:rFonts w:ascii="Sakkal Majalla" w:hAnsi="Sakkal Majalla" w:cs="Sakkal Majalla"/>
          <w:sz w:val="28"/>
          <w:szCs w:val="28"/>
        </w:rPr>
      </w:pPr>
      <w:r w:rsidRPr="004E144B">
        <w:rPr>
          <w:rFonts w:ascii="Sakkal Majalla" w:hAnsi="Sakkal Majalla" w:cs="Sakkal Majalla"/>
          <w:sz w:val="28"/>
          <w:szCs w:val="28"/>
          <w:rtl/>
        </w:rPr>
        <w:t xml:space="preserve">وتعتمد على تغيير الموقف، مع التفكير في أساليب متنوعة، وحل المشكلة بوجهات نظر مختلفة بدون الوقوف على أفكار معينة، ويحصل التكيف عن طريق تبني فكرة جديدة ينبغي أن تكون المؤسسة قادرة على التكييف مع المستجدات في البيئة الداخلية </w:t>
      </w:r>
      <w:r w:rsidRPr="004E144B">
        <w:rPr>
          <w:rFonts w:ascii="Sakkal Majalla" w:hAnsi="Sakkal Majalla" w:cs="Sakkal Majalla"/>
          <w:sz w:val="28"/>
          <w:szCs w:val="28"/>
          <w:rtl/>
        </w:rPr>
        <w:lastRenderedPageBreak/>
        <w:t>والخارجية، بالتكيف مع تقديم الأفكار الجديدة بالاعتماد على التغيرات في استراتيجية المؤسسة، وثقافتها المستخدمة فيها، وهيكلها التنظيمي، ونظم العمل فيها وإجراءاته.</w:t>
      </w:r>
    </w:p>
    <w:p w14:paraId="3E7D2697"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القدرة على التفكير.</w:t>
      </w:r>
    </w:p>
    <w:p w14:paraId="623E4984"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وهي القدرة على صنع حلول جديدة، فالأفكار الجديدة هي التي لم تطرح من قبل، أو تم طرحها ولكن بصورة قليلة أو نادرة، ومن يطرح هذه الأفكار هو الشخص المبدع، كما أنه يتشكل في عملية استيعاب الثغرات، ولإظهار العلاقة بين النتائج، وحتى تستطيع المنظمة العمل بكفاءة يجب عليها الاعتماد على التفكير التباعدي، والتقاربي، حيث إن التباعدي يؤدي للوصول لحلول متنوعة وغير تقليدية، بينما التفكير التقاربي يهتم بتطوير البدائل والحلول من أجل الحصول على حجم ذا فعالية،  فتوليد العديد من الأفكار لا يساعد على حل المشكلة، وأيضًا تحليل وتقييم عدد قليل من الآراء لا يسمح للوصول لأفضل حل، ولهذا يجب أن يحدث التكامل بين التفكير التباعدي والتقاربي، وهو ما يُحقق الحل الإبداعي للمشكلات (مسعودة، 2021، ص137- 138).</w:t>
      </w:r>
    </w:p>
    <w:p w14:paraId="0A9744EB"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دور المنظمة في تنمية القدرات الإبداعية.</w:t>
      </w:r>
    </w:p>
    <w:p w14:paraId="683B976D"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ومن دور المنظمة في تنمية القدرة الإبداعية:</w:t>
      </w:r>
    </w:p>
    <w:p w14:paraId="512D294E"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إتاحة حرية التفكير للموارد البشرية في المؤسسة، وعدم إخضاعهم للروتين الفكري، مع ضرورة احترام جميع المواقف، والأفكار، ومنحهم الحق في انتفاد أفكار الأخرين بالإيجاب، وإن كانوا من المستويات العليا في المؤسسة.</w:t>
      </w:r>
    </w:p>
    <w:p w14:paraId="4C968714"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انتشار مبدأ التفكير الإبداعي، والحصول على كل ما هو جديد ومتنوع، وهو مسئولية الموارد البشرية في المؤسسة.</w:t>
      </w:r>
    </w:p>
    <w:p w14:paraId="45C8D9C4"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دفع الكوادر البشرية ذات الكفاءة والإبداع إلى التفاعل، وتبادل المعلومات، والأفكار، كما يجب على المنظمة استقدام موارد بشرية جديدة من المؤسسات الأخرى.</w:t>
      </w:r>
    </w:p>
    <w:p w14:paraId="45570354"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lastRenderedPageBreak/>
        <w:t xml:space="preserve">تحديد أوقات لدراسة الأساليب الجديدة في العمل، وذلك من أجل الحصول على أفكار إبداعية، كما يمكن التعرف على إجراءات تطبقها المؤسسات من أجل تحسين قدراتها الإبداعية، والتي تتمثل في العمل الجماعي (رمزي، وجودة، مرجع سابق، ص575-576). </w:t>
      </w:r>
    </w:p>
    <w:p w14:paraId="3627802A"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متطلبات تنمية القدرات الإبداعية لمنظمة الأعمال.</w:t>
      </w:r>
    </w:p>
    <w:p w14:paraId="246C8C26" w14:textId="77777777" w:rsidR="004E144B" w:rsidRPr="004E144B" w:rsidRDefault="004E144B" w:rsidP="004E144B">
      <w:pPr>
        <w:spacing w:after="160" w:line="360" w:lineRule="auto"/>
        <w:jc w:val="both"/>
        <w:rPr>
          <w:rFonts w:ascii="Sakkal Majalla" w:hAnsi="Sakkal Majalla" w:cs="Sakkal Majalla"/>
          <w:sz w:val="28"/>
          <w:szCs w:val="28"/>
          <w:u w:val="single"/>
          <w:rtl/>
        </w:rPr>
      </w:pPr>
      <w:r w:rsidRPr="004E144B">
        <w:rPr>
          <w:rFonts w:ascii="Sakkal Majalla" w:hAnsi="Sakkal Majalla" w:cs="Sakkal Majalla"/>
          <w:sz w:val="28"/>
          <w:szCs w:val="28"/>
          <w:u w:val="single"/>
          <w:rtl/>
        </w:rPr>
        <w:t>ومن أهم تلك الممارسات:</w:t>
      </w:r>
    </w:p>
    <w:p w14:paraId="73494CD1"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دعم إدارة المنظمة.</w:t>
      </w:r>
    </w:p>
    <w:p w14:paraId="5E14E4E9"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ويتم عن طريق نظام يعتمد على تقدير المجهودات الإبداعية، ووضع العمل المبدع في الأولويات.</w:t>
      </w:r>
    </w:p>
    <w:p w14:paraId="629EA991"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التسيير والتنظيم الجيد.</w:t>
      </w:r>
    </w:p>
    <w:p w14:paraId="7BDC013B"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تُساهم البيئة المناسبة في تشجيع المبدعين، ومن العوامل التي تعمل على ذلك مرونة التنظيم، والقدرة على التكييف، كما يؤدي لتنوع المهام وإثرائها، فالأعمال الفعالة تشجع على التحدي، ويدفع بالفرد للتفكير المبدع.</w:t>
      </w:r>
    </w:p>
    <w:p w14:paraId="4228214E"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تفعيل نظام المعلومات.</w:t>
      </w:r>
    </w:p>
    <w:p w14:paraId="18928455"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ضرورة فعالية مرونة نظام المعلومات بالمصادر المختلفة، والتي تشجع الإبداع وتجعل المؤسسة حاضرة في جميع المستويات مع مراكز البحث العلمي، والبيئة التكنولوجية.</w:t>
      </w:r>
    </w:p>
    <w:p w14:paraId="47EB5FEF"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دعم جهود البحث والتطوير.</w:t>
      </w:r>
    </w:p>
    <w:p w14:paraId="723C2DD8" w14:textId="65F3B0A1" w:rsidR="007C23EC" w:rsidRPr="001176EA" w:rsidRDefault="004E144B" w:rsidP="001176EA">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وقد تم الاهتمام بهذا العنصر مؤخرًا، حيث إن المؤسسات تعتمد على إمكانيات وقدرات مختلفة، وتضعها في الهيكل التنظيمي.</w:t>
      </w:r>
    </w:p>
    <w:p w14:paraId="53681FC6" w14:textId="77777777" w:rsidR="004E144B" w:rsidRPr="004E144B" w:rsidRDefault="004E144B" w:rsidP="001E4692">
      <w:pPr>
        <w:numPr>
          <w:ilvl w:val="0"/>
          <w:numId w:val="13"/>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توفير الموارد البشرية وحسن استغلالها.</w:t>
      </w:r>
    </w:p>
    <w:p w14:paraId="5C97CD6A"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فمن العناصر التي تُسهم في تنمية القدرات الإبداعية للمؤسسات توفير الموارد البشرية ذات الكفاءة، وذلك بالإضافة إلى توظيفها وتنمية مهاراتها.</w:t>
      </w:r>
    </w:p>
    <w:p w14:paraId="46B03738"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lastRenderedPageBreak/>
        <w:t>وبشكل عام فإن متطلبات تنمية القدرات الإبداعية للمؤسسة تظهر من خلال ممارسة سلوكيات تنظيمية وممارسات إدارية، منها:</w:t>
      </w:r>
    </w:p>
    <w:p w14:paraId="714345C5"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تبني التغير بالمؤسسة.</w:t>
      </w:r>
    </w:p>
    <w:p w14:paraId="3CD87C05"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استخدام أساليب جديدة في العمل.</w:t>
      </w:r>
    </w:p>
    <w:p w14:paraId="581AA38E"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رفض الروتين الرتيب في العمل، وعدم الانقياد وراء الأفكار التقليدية.</w:t>
      </w:r>
    </w:p>
    <w:p w14:paraId="11017354"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المقدرة على المرونة في موقع العمل.</w:t>
      </w:r>
    </w:p>
    <w:p w14:paraId="7FB210D7"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البحث عن حل للمشكلة وتحمل المخاطر.</w:t>
      </w:r>
    </w:p>
    <w:p w14:paraId="670B9132" w14:textId="796CE297" w:rsidR="004E144B" w:rsidRPr="004E144B" w:rsidRDefault="004E144B" w:rsidP="001E4692">
      <w:pPr>
        <w:numPr>
          <w:ilvl w:val="0"/>
          <w:numId w:val="14"/>
        </w:num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rPr>
        <w:t>كثرة الاتصال مع الجهات الخارجية، والداخلية (مسعودة، 2021، ص138- 139).</w:t>
      </w:r>
    </w:p>
    <w:p w14:paraId="41CE1C3B" w14:textId="77777777" w:rsidR="004E144B" w:rsidRPr="004E144B" w:rsidRDefault="004E144B" w:rsidP="001E4692">
      <w:pPr>
        <w:numPr>
          <w:ilvl w:val="0"/>
          <w:numId w:val="12"/>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العوامل التي تُساهم في تنمية الإبداع الإداري لدى العاملين في المنظمات.</w:t>
      </w:r>
    </w:p>
    <w:p w14:paraId="1B1DE0F2" w14:textId="77777777" w:rsidR="004E144B" w:rsidRPr="004E144B" w:rsidRDefault="004E144B" w:rsidP="004E144B">
      <w:pPr>
        <w:spacing w:after="160" w:line="360" w:lineRule="auto"/>
        <w:jc w:val="both"/>
        <w:rPr>
          <w:rFonts w:ascii="Sakkal Majalla" w:hAnsi="Sakkal Majalla" w:cs="Sakkal Majalla"/>
          <w:sz w:val="28"/>
          <w:szCs w:val="28"/>
          <w:u w:val="single"/>
          <w:rtl/>
        </w:rPr>
      </w:pPr>
      <w:r w:rsidRPr="004E144B">
        <w:rPr>
          <w:rFonts w:ascii="Sakkal Majalla" w:hAnsi="Sakkal Majalla" w:cs="Sakkal Majalla"/>
          <w:sz w:val="28"/>
          <w:szCs w:val="28"/>
          <w:u w:val="single"/>
          <w:rtl/>
        </w:rPr>
        <w:t>ومن هذه العوامل:</w:t>
      </w:r>
    </w:p>
    <w:p w14:paraId="644B71C3"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تحفيز العاملين وتشجيعهم على إبداء آراءهم وأفكارهم.</w:t>
      </w:r>
    </w:p>
    <w:p w14:paraId="3D583B7A"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ضرورة الاعتراف بإنجازات العاملين ومساهمتهم في تطوير المؤسسة.</w:t>
      </w:r>
    </w:p>
    <w:p w14:paraId="7CEE97E6"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الاهتمام بالأهداف العامة للتنظيم، والتكيف مع التغيير.</w:t>
      </w:r>
    </w:p>
    <w:p w14:paraId="684657ED"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تشجيع التنافس بين العاملين بالمؤسسة.</w:t>
      </w:r>
    </w:p>
    <w:p w14:paraId="6DA80539"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التوصل لأفكار وإبداعات جديدة.</w:t>
      </w:r>
    </w:p>
    <w:p w14:paraId="61DD4BA6"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تقديم الدعم المعنوي، والمادي للعاملين المبدعين.</w:t>
      </w:r>
    </w:p>
    <w:p w14:paraId="01AC0789"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lastRenderedPageBreak/>
        <w:t>دراسة الأفكار الجديدة دراسة جادة.</w:t>
      </w:r>
    </w:p>
    <w:p w14:paraId="3FA9B948"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إتاحة المناخ المناسب لبيئة الإبداع.</w:t>
      </w:r>
    </w:p>
    <w:p w14:paraId="6D35E6EF"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القضاء على الروتين والرتابة في اتخاذ القرارات.</w:t>
      </w:r>
    </w:p>
    <w:p w14:paraId="47E93F42"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الانفتاح على الخبرات المتنوعة والمختلفة.</w:t>
      </w:r>
    </w:p>
    <w:p w14:paraId="5A2C981F"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تقليل الرقابة الخارجية.</w:t>
      </w:r>
    </w:p>
    <w:p w14:paraId="7BD4D299" w14:textId="77777777" w:rsidR="004E144B" w:rsidRPr="004E144B" w:rsidRDefault="004E144B" w:rsidP="001E4692">
      <w:pPr>
        <w:numPr>
          <w:ilvl w:val="0"/>
          <w:numId w:val="14"/>
        </w:num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التدريب على الإبداع والتحسين والتطوير والاستراتيجيات المتنوعة لتبني البدائل (بوزغيبة، والبرعصي، مرجع سابق، 360-361).</w:t>
      </w:r>
    </w:p>
    <w:p w14:paraId="2EA022A8"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وختامًا فإن القدرات الإبداعية هي جوهر التقدم والتطور في شتى المجالات، خاصة المؤسسية، فهي تلك الشرارة التي تدفع الإنسان لتجاوز المألوف وابتكار حلول جديدة لمشكلات قد تبدو مستعصية، فهذه القدرات والتشجيع عليها في الأفراد يعزز من قدرتهم على التفكير النقدي وحل المشكلات بطرق غير تقليدية.</w:t>
      </w:r>
    </w:p>
    <w:p w14:paraId="505E503C" w14:textId="77777777" w:rsidR="004E144B" w:rsidRPr="004E144B" w:rsidRDefault="004E144B" w:rsidP="004E144B">
      <w:pPr>
        <w:spacing w:after="160" w:line="360" w:lineRule="auto"/>
        <w:jc w:val="both"/>
        <w:rPr>
          <w:rFonts w:ascii="Sakkal Majalla" w:hAnsi="Sakkal Majalla" w:cs="Sakkal Majalla"/>
          <w:sz w:val="28"/>
          <w:szCs w:val="28"/>
          <w:rtl/>
        </w:rPr>
      </w:pPr>
    </w:p>
    <w:p w14:paraId="4D38F965" w14:textId="77777777" w:rsidR="004E144B" w:rsidRPr="004E144B" w:rsidRDefault="004E144B" w:rsidP="004E144B">
      <w:pPr>
        <w:spacing w:after="160" w:line="360" w:lineRule="auto"/>
        <w:jc w:val="both"/>
        <w:rPr>
          <w:rFonts w:ascii="Sakkal Majalla" w:hAnsi="Sakkal Majalla" w:cs="Sakkal Majalla"/>
          <w:sz w:val="28"/>
          <w:szCs w:val="28"/>
          <w:rtl/>
        </w:rPr>
      </w:pPr>
    </w:p>
    <w:p w14:paraId="1DC46B3D" w14:textId="77777777" w:rsidR="004E144B" w:rsidRPr="004E144B" w:rsidRDefault="004E144B" w:rsidP="004E144B">
      <w:pPr>
        <w:spacing w:after="160" w:line="360" w:lineRule="auto"/>
        <w:jc w:val="both"/>
        <w:rPr>
          <w:rFonts w:ascii="Sakkal Majalla" w:hAnsi="Sakkal Majalla" w:cs="Sakkal Majalla"/>
          <w:sz w:val="28"/>
          <w:szCs w:val="28"/>
          <w:rtl/>
        </w:rPr>
      </w:pPr>
    </w:p>
    <w:p w14:paraId="1352CAF2" w14:textId="77777777" w:rsidR="004E144B" w:rsidRPr="004E144B" w:rsidRDefault="004E144B" w:rsidP="004E144B">
      <w:pPr>
        <w:spacing w:after="160" w:line="360" w:lineRule="auto"/>
        <w:jc w:val="both"/>
        <w:rPr>
          <w:rFonts w:ascii="Sakkal Majalla" w:hAnsi="Sakkal Majalla" w:cs="Sakkal Majalla"/>
          <w:sz w:val="28"/>
          <w:szCs w:val="28"/>
          <w:rtl/>
        </w:rPr>
      </w:pPr>
    </w:p>
    <w:p w14:paraId="6A4059D6" w14:textId="77777777" w:rsidR="004E144B" w:rsidRDefault="004E144B" w:rsidP="004E144B">
      <w:pPr>
        <w:spacing w:after="160" w:line="360" w:lineRule="auto"/>
        <w:jc w:val="both"/>
        <w:rPr>
          <w:rFonts w:ascii="Sakkal Majalla" w:hAnsi="Sakkal Majalla" w:cs="Sakkal Majalla"/>
          <w:sz w:val="28"/>
          <w:szCs w:val="28"/>
          <w:rtl/>
        </w:rPr>
      </w:pPr>
    </w:p>
    <w:p w14:paraId="41C36239" w14:textId="77777777" w:rsidR="004E144B" w:rsidRDefault="004E144B" w:rsidP="004E144B">
      <w:pPr>
        <w:spacing w:after="160" w:line="360" w:lineRule="auto"/>
        <w:jc w:val="both"/>
        <w:rPr>
          <w:rFonts w:ascii="Sakkal Majalla" w:hAnsi="Sakkal Majalla" w:cs="Sakkal Majalla"/>
          <w:b/>
          <w:bCs/>
          <w:sz w:val="28"/>
          <w:szCs w:val="28"/>
          <w:u w:val="single"/>
          <w:rtl/>
          <w:lang w:bidi="ar-EG"/>
        </w:rPr>
      </w:pPr>
    </w:p>
    <w:p w14:paraId="39FAA96A" w14:textId="77777777" w:rsidR="001176EA" w:rsidRPr="004E144B" w:rsidRDefault="001176EA" w:rsidP="004E144B">
      <w:pPr>
        <w:spacing w:after="160" w:line="360" w:lineRule="auto"/>
        <w:jc w:val="both"/>
        <w:rPr>
          <w:rFonts w:ascii="Sakkal Majalla" w:hAnsi="Sakkal Majalla" w:cs="Sakkal Majalla"/>
          <w:b/>
          <w:bCs/>
          <w:sz w:val="28"/>
          <w:szCs w:val="28"/>
          <w:u w:val="single"/>
          <w:rtl/>
          <w:lang w:bidi="ar-EG"/>
        </w:rPr>
      </w:pPr>
    </w:p>
    <w:p w14:paraId="7F9C0BBB" w14:textId="39342D2C" w:rsidR="004E144B" w:rsidRPr="00DA03BD" w:rsidRDefault="001176EA" w:rsidP="00DA03BD">
      <w:pPr>
        <w:spacing w:after="160" w:line="360" w:lineRule="auto"/>
        <w:jc w:val="center"/>
        <w:rPr>
          <w:rFonts w:ascii="Sakkal Majalla" w:hAnsi="Sakkal Majalla" w:cs="Sakkal Majalla"/>
          <w:b/>
          <w:bCs/>
          <w:sz w:val="32"/>
          <w:szCs w:val="32"/>
          <w:u w:val="single"/>
          <w:rtl/>
          <w:lang w:bidi="ar-EG"/>
        </w:rPr>
      </w:pPr>
      <w:r w:rsidRPr="00DA03BD">
        <w:rPr>
          <w:rFonts w:ascii="Sakkal Majalla" w:hAnsi="Sakkal Majalla" w:cs="Sakkal Majalla" w:hint="cs"/>
          <w:b/>
          <w:bCs/>
          <w:sz w:val="32"/>
          <w:szCs w:val="32"/>
          <w:u w:val="single"/>
          <w:rtl/>
          <w:lang w:bidi="ar-EG"/>
        </w:rPr>
        <w:lastRenderedPageBreak/>
        <w:t>الفصل الثالث</w:t>
      </w:r>
      <w:r w:rsidR="004E144B" w:rsidRPr="00DA03BD">
        <w:rPr>
          <w:rFonts w:ascii="Sakkal Majalla" w:hAnsi="Sakkal Majalla" w:cs="Sakkal Majalla" w:hint="cs"/>
          <w:b/>
          <w:bCs/>
          <w:sz w:val="32"/>
          <w:szCs w:val="32"/>
          <w:u w:val="single"/>
          <w:rtl/>
          <w:lang w:bidi="ar-EG"/>
        </w:rPr>
        <w:t xml:space="preserve">: </w:t>
      </w:r>
      <w:r w:rsidR="00DA03BD" w:rsidRPr="00DA03BD">
        <w:rPr>
          <w:rFonts w:ascii="Sakkal Majalla" w:hAnsi="Sakkal Majalla" w:cs="Sakkal Majalla"/>
          <w:b/>
          <w:bCs/>
          <w:sz w:val="32"/>
          <w:szCs w:val="32"/>
          <w:u w:val="single"/>
          <w:rtl/>
          <w:lang w:bidi="ar-EG"/>
        </w:rPr>
        <w:t xml:space="preserve">تطوير أداء المشاريع </w:t>
      </w:r>
      <w:r w:rsidR="00DA03BD" w:rsidRPr="00DA03BD">
        <w:rPr>
          <w:rFonts w:ascii="Sakkal Majalla" w:hAnsi="Sakkal Majalla" w:cs="Sakkal Majalla" w:hint="cs"/>
          <w:b/>
          <w:bCs/>
          <w:sz w:val="32"/>
          <w:szCs w:val="32"/>
          <w:u w:val="single"/>
          <w:rtl/>
          <w:lang w:bidi="ar-EG"/>
        </w:rPr>
        <w:t>وعلاقته ب</w:t>
      </w:r>
      <w:r w:rsidR="00DA03BD" w:rsidRPr="00DA03BD">
        <w:rPr>
          <w:rFonts w:ascii="Sakkal Majalla" w:hAnsi="Sakkal Majalla" w:cs="Sakkal Majalla"/>
          <w:b/>
          <w:bCs/>
          <w:sz w:val="32"/>
          <w:szCs w:val="32"/>
          <w:u w:val="single"/>
          <w:rtl/>
          <w:lang w:bidi="ar-EG"/>
        </w:rPr>
        <w:t>القدرات الإبداعية</w:t>
      </w:r>
    </w:p>
    <w:p w14:paraId="207AFBC6" w14:textId="77777777" w:rsidR="004E144B" w:rsidRPr="004E144B" w:rsidRDefault="004E144B" w:rsidP="004E144B">
      <w:pPr>
        <w:spacing w:after="160" w:line="360" w:lineRule="auto"/>
        <w:jc w:val="both"/>
        <w:rPr>
          <w:rFonts w:ascii="Sakkal Majalla" w:hAnsi="Sakkal Majalla" w:cs="Sakkal Majalla"/>
          <w:b/>
          <w:bCs/>
          <w:sz w:val="28"/>
          <w:szCs w:val="28"/>
          <w:u w:val="single"/>
          <w:rtl/>
          <w:lang w:bidi="ar-EG"/>
        </w:rPr>
      </w:pPr>
      <w:r w:rsidRPr="004E144B">
        <w:rPr>
          <w:rFonts w:ascii="Sakkal Majalla" w:hAnsi="Sakkal Majalla" w:cs="Sakkal Majalla"/>
          <w:b/>
          <w:bCs/>
          <w:sz w:val="28"/>
          <w:szCs w:val="28"/>
          <w:u w:val="single"/>
          <w:rtl/>
          <w:lang w:bidi="ar-EG"/>
        </w:rPr>
        <w:t>المقصود بإدارة الأداء</w:t>
      </w:r>
    </w:p>
    <w:p w14:paraId="291991B4"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إدارة الأداء هي العملية التي يقوم من خلالها قائد المنظمة أو المدير أو المشرف بمراقبة وتقييم عمل الموظفين المسؤولين عن الإشراف عليهم. يعمل كبديل لنظام تقييم الموظفين القياسي من خلال السماح للمديرين بتقييم أداء موظفيهم بطريقة أكثر شمولاً. غالبًا ما تكون استراتيجية إدارة الأداء الناجحة مستمرة، مما يعني أن المديرين لديهم العديد من الفرص لتصحيح أعضاء الفريق ومكافأتهم.</w:t>
      </w:r>
    </w:p>
    <w:p w14:paraId="54F777C3"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تتيح إدارة الأداء أيضًا لأعضاء الفريق العديد من الفرص لتحسين عملهم. يمكن أن تساعد إدارة الأداء الفعالة في تمكين الفرق للعمل من أجل تحقيق أهداف وغايات الشركة على المدى الطويل والقصير. تستخدم برامج إدارة الأداء النموذجية أدوات لقياس الأهداف والغايات والمعالم وضمان استمرار الموظفين في العمل بشكل منتج.</w:t>
      </w:r>
    </w:p>
    <w:p w14:paraId="34BA57B8" w14:textId="77777777" w:rsidR="004E144B" w:rsidRPr="004E144B" w:rsidRDefault="004E144B" w:rsidP="004E144B">
      <w:pPr>
        <w:spacing w:after="160" w:line="360" w:lineRule="auto"/>
        <w:jc w:val="both"/>
        <w:rPr>
          <w:rFonts w:ascii="Sakkal Majalla" w:hAnsi="Sakkal Majalla" w:cs="Sakkal Majalla"/>
          <w:b/>
          <w:bCs/>
          <w:sz w:val="28"/>
          <w:szCs w:val="28"/>
          <w:u w:val="single"/>
          <w:rtl/>
          <w:lang w:bidi="ar-EG"/>
        </w:rPr>
      </w:pPr>
      <w:r w:rsidRPr="004E144B">
        <w:rPr>
          <w:rFonts w:ascii="Sakkal Majalla" w:hAnsi="Sakkal Majalla" w:cs="Sakkal Majalla"/>
          <w:b/>
          <w:bCs/>
          <w:sz w:val="28"/>
          <w:szCs w:val="28"/>
          <w:u w:val="single"/>
          <w:rtl/>
          <w:lang w:bidi="ar-EG"/>
        </w:rPr>
        <w:t>أهمية إدارة الأداء</w:t>
      </w:r>
    </w:p>
    <w:p w14:paraId="6BC40C8D" w14:textId="77777777" w:rsidR="004E144B" w:rsidRPr="004E144B" w:rsidRDefault="004E144B" w:rsidP="001E4692">
      <w:pPr>
        <w:numPr>
          <w:ilvl w:val="0"/>
          <w:numId w:val="18"/>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 xml:space="preserve"> يساعد في تحديد الهدف</w:t>
      </w:r>
    </w:p>
    <w:p w14:paraId="5B226DD7"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ويمكن لإدارة التآكل أن تسهل على المديرين والقادة وضع مجموعة من الأهداف الواقعية لقياس تقدم الموظفين. تسمح استراتيجية إدارة الأداء الجيدة أيضًا للموظفين بوضع أهداف عملية لأنفسهم. ضع في اعتبارك إعداد وصف وظيفي محدث لأعضاء فريقك ومناقشة كيف ترغب في تقدمهم، ويمكنك بعد ذلك العمل مع فريقك لتحديد أهداف إدارة الأداء التي تتماشى مع أدوارهم الحالية وأهدافهم المهنية، وتتضمن هذه الأهداف المعايير التالية:</w:t>
      </w:r>
    </w:p>
    <w:p w14:paraId="52DCAB3E" w14:textId="77777777" w:rsidR="004E144B" w:rsidRPr="004E144B" w:rsidRDefault="004E144B" w:rsidP="001E4692">
      <w:pPr>
        <w:numPr>
          <w:ilvl w:val="0"/>
          <w:numId w:val="19"/>
        </w:num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t>محدد:</w:t>
      </w:r>
      <w:r w:rsidRPr="004E144B">
        <w:rPr>
          <w:rFonts w:ascii="Sakkal Majalla" w:hAnsi="Sakkal Majalla" w:cs="Sakkal Majalla"/>
          <w:sz w:val="28"/>
          <w:szCs w:val="28"/>
          <w:rtl/>
          <w:lang w:bidi="ar-EG"/>
        </w:rPr>
        <w:t xml:space="preserve"> من المهم أن تكون أهداف فريقك محددة قدر الإمكان، على سبيل المثال، قد يهدف أحد أعضاء الفريق إلى تأمين دور مساعد أقدم داخل الشركة، بينما قد يفضل آخر الترقية كقائد مشروع.</w:t>
      </w:r>
    </w:p>
    <w:p w14:paraId="76A25711" w14:textId="77777777" w:rsidR="004E144B" w:rsidRPr="004E144B" w:rsidRDefault="004E144B" w:rsidP="001E4692">
      <w:pPr>
        <w:numPr>
          <w:ilvl w:val="0"/>
          <w:numId w:val="19"/>
        </w:num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t>قابل للقياس</w:t>
      </w:r>
      <w:r w:rsidRPr="004E144B">
        <w:rPr>
          <w:rFonts w:ascii="Sakkal Majalla" w:hAnsi="Sakkal Majalla" w:cs="Sakkal Majalla"/>
          <w:sz w:val="28"/>
          <w:szCs w:val="28"/>
          <w:rtl/>
          <w:lang w:bidi="ar-EG"/>
        </w:rPr>
        <w:t>: يحتاج كل هدف إلى حدود يمكن لأعضاء فريقك تحديدها، على سبيل المثال، يعد إكمال جلسة تدريبية وإتقان مهارة في تاريخ محدد أهدافًا يسهل قياسها لأنها توفر لك جدولًا زمنيًا.</w:t>
      </w:r>
    </w:p>
    <w:p w14:paraId="4CF31672"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lastRenderedPageBreak/>
        <w:t>ج- قابل للتحقيق</w:t>
      </w:r>
      <w:r w:rsidRPr="004E144B">
        <w:rPr>
          <w:rFonts w:ascii="Sakkal Majalla" w:hAnsi="Sakkal Majalla" w:cs="Sakkal Majalla"/>
          <w:sz w:val="28"/>
          <w:szCs w:val="28"/>
          <w:rtl/>
          <w:lang w:bidi="ar-EG"/>
        </w:rPr>
        <w:t>: من الضروري أيضًا أن تكون أهداف فريقك واقعية. على سبيل المثال، قد يكون تحقيق ترقية خلال العام المقبل أكثر قابلية للتحقيق من الانتقال من منصب مبتدئ إلى منصب رئيس تنفيذي في غضون بضعة أشهر فقط.</w:t>
      </w:r>
    </w:p>
    <w:p w14:paraId="24B0E337"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t>د- ذات صلة:</w:t>
      </w:r>
      <w:r w:rsidRPr="004E144B">
        <w:rPr>
          <w:rFonts w:ascii="Sakkal Majalla" w:hAnsi="Sakkal Majalla" w:cs="Sakkal Majalla"/>
          <w:sz w:val="28"/>
          <w:szCs w:val="28"/>
          <w:rtl/>
          <w:lang w:bidi="ar-EG"/>
        </w:rPr>
        <w:t xml:space="preserve"> من المهم أن يكون كل هدف وثيق الصلة بما يريد أعضاء فريقك حقًا تحقيقه. على سبيل المثال، كل مهارة يهدف أعضاء فريقك إلى إتقانها من الأفضل أن تتعلق بالهدف النهائي الذي يريدون تحقيقه.</w:t>
      </w:r>
    </w:p>
    <w:p w14:paraId="3109799E"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t>ه-يعتمد على الوقت:</w:t>
      </w:r>
      <w:r w:rsidRPr="004E144B">
        <w:rPr>
          <w:rFonts w:ascii="Sakkal Majalla" w:hAnsi="Sakkal Majalla" w:cs="Sakkal Majalla"/>
          <w:sz w:val="28"/>
          <w:szCs w:val="28"/>
          <w:rtl/>
          <w:lang w:bidi="ar-EG"/>
        </w:rPr>
        <w:t xml:space="preserve"> يمكن أن تساعد تواريخ الإنجاز أعضاء فريقك على تحقيق أهدافهم في الوقت المحدد. على سبيل المثال، قد يقرر الموظف الحصول على شهادة إدارية خلال الأشهر الستة المقبلة لدعم هدفه الأوسع المتمثل في التقدم إلى منصب جديد.</w:t>
      </w:r>
    </w:p>
    <w:p w14:paraId="538B648F" w14:textId="77777777" w:rsidR="004E144B" w:rsidRPr="004E144B" w:rsidRDefault="004E144B" w:rsidP="001E4692">
      <w:pPr>
        <w:numPr>
          <w:ilvl w:val="0"/>
          <w:numId w:val="18"/>
        </w:num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t>يسمح لك بإشراك فريقك بشكل أفضل</w:t>
      </w:r>
    </w:p>
    <w:p w14:paraId="259DAAB3"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يمكن أن يساعد نظام إدارة الأداء الناجح في زيادة مشاركة الفريق وتشجيع الحوار المفتوح بين المديرين وأولئك الذين يشرفون عليهم. يمكنك زيادة مشاركة الفريق من خلال إنشاء اجتماعات الفريق الأسبوعية أو تسجيل الوصول الشهري مع الموظفين الأفراد. قبل أن تلتقي بفريقك، قم بتطوير عملية لقياس مستويات مشاركتهم وتحفيزهم. النظر في مطالبتهم بإكمال الاستطلاعات على أساس منتظم وإتاحة الفرصة لهم لكتابة المراجعات بعد الانتهاء من المشروع. يمكنك أيضًا كتابة قائمة من الأسئلة لطرحها على نفسك أثناء اجتماعاتك.</w:t>
      </w:r>
    </w:p>
    <w:p w14:paraId="2CAA6C52" w14:textId="77777777" w:rsidR="004E144B" w:rsidRPr="004E144B" w:rsidRDefault="004E144B" w:rsidP="001E4692">
      <w:pPr>
        <w:numPr>
          <w:ilvl w:val="0"/>
          <w:numId w:val="18"/>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يمكن أن يحسن الإنتاجية</w:t>
      </w:r>
    </w:p>
    <w:p w14:paraId="3EE717BC" w14:textId="04D86801" w:rsidR="004E144B" w:rsidRPr="004E144B" w:rsidRDefault="004E144B" w:rsidP="007C23EC">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 xml:space="preserve">إلى جانب مساعدتك على تحسين مشاركة الفريق، يمكن أن يساعدك تبني برنامج إدارة الأداء في تشجيع الموظفين وإلهامهم لأداء أفضل أعمالهم، مما يسمح لك بتحسين الإنتاجية. يمكن أن يساعد تحسين الإنتاجية في تقليل التوتر في مكان العمل والسماح للموظفين بالاحتفاظ بتركيزهم بسهولة أكبر وتحقيق المزيد في وقت أقل. عند تقديم المشورة لأعضاء الفريق حول أهداف </w:t>
      </w:r>
      <w:r w:rsidRPr="004E144B">
        <w:rPr>
          <w:rFonts w:ascii="Sakkal Majalla" w:hAnsi="Sakkal Majalla" w:cs="Sakkal Majalla"/>
          <w:sz w:val="28"/>
          <w:szCs w:val="28"/>
          <w:lang w:bidi="ar-EG"/>
        </w:rPr>
        <w:t>SMART</w:t>
      </w:r>
      <w:r w:rsidRPr="004E144B">
        <w:rPr>
          <w:rFonts w:ascii="Sakkal Majalla" w:hAnsi="Sakkal Majalla" w:cs="Sakkal Majalla"/>
          <w:sz w:val="28"/>
          <w:szCs w:val="28"/>
          <w:rtl/>
          <w:lang w:bidi="ar-EG"/>
        </w:rPr>
        <w:t>، ناقش كيف يمكنهم تتبع إنتاجهم وقياس تقدمهم. بالإضافة إلى تيسير الاجتماعات المرحلية المنتظمة، جمع البيانات لرصد وتحليل إنتاجية الفريق. يتيح لك ذلك تقديم ملاحظات وإرشادات أكثر موضوعية لفريقك.</w:t>
      </w:r>
    </w:p>
    <w:p w14:paraId="19E3CB34" w14:textId="77777777" w:rsidR="007C23EC" w:rsidRDefault="007C23EC" w:rsidP="007C23EC">
      <w:pPr>
        <w:spacing w:after="160" w:line="360" w:lineRule="auto"/>
        <w:ind w:left="720"/>
        <w:jc w:val="both"/>
        <w:rPr>
          <w:rFonts w:ascii="Sakkal Majalla" w:hAnsi="Sakkal Majalla" w:cs="Sakkal Majalla"/>
          <w:b/>
          <w:bCs/>
          <w:sz w:val="28"/>
          <w:szCs w:val="28"/>
          <w:lang w:bidi="ar-EG"/>
        </w:rPr>
      </w:pPr>
    </w:p>
    <w:p w14:paraId="23C76EE6" w14:textId="77777777" w:rsidR="004E144B" w:rsidRPr="004E144B" w:rsidRDefault="004E144B" w:rsidP="001E4692">
      <w:pPr>
        <w:numPr>
          <w:ilvl w:val="0"/>
          <w:numId w:val="18"/>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lastRenderedPageBreak/>
        <w:t>يساعد في ترسيخ الشفافية</w:t>
      </w:r>
    </w:p>
    <w:p w14:paraId="34F62F0B"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من خلال مشاركة الأهداف التنظيمية ومساعدة الفرق على تطوير أهدافها الذكية، يمكن أن تساعدك إدارة الأداء على زيادة الشفافية في مكان العمل. لإنشاء نظام لإدارة الأداء يدعم الشفافية، حدد المهام التي يمكن للموظفين إكمالها وأظهر كيف يمكنهم الاستعداد لتحقيق نتيجة إيجابية. وهذا يساعد على تزويدهم بالهيكل اللازم للنجاح.</w:t>
      </w:r>
    </w:p>
    <w:p w14:paraId="63778964"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يمكن أن يساعدهم إبلاغ الموظفين بالدوافع الكامنة وراء عملية إدارة الأداء على تحسين استخدامها. يمكنك أيضًا شرح كيفية مساهمة أهداف الفريق والإنجازات الفردية في أهداف تنظيمية أوسع. عندما يعرف الموظفون المكافآت أو التطورات المحتملة المتاحة لهم، يمكنهم العمل على تحسين أدائهم.</w:t>
      </w:r>
    </w:p>
    <w:p w14:paraId="7BDEBDB5" w14:textId="77777777" w:rsidR="004E144B" w:rsidRPr="004E144B" w:rsidRDefault="004E144B" w:rsidP="001E4692">
      <w:pPr>
        <w:numPr>
          <w:ilvl w:val="0"/>
          <w:numId w:val="18"/>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يمكن أن يساعد الموظفين في إجراء تحسينات</w:t>
      </w:r>
    </w:p>
    <w:p w14:paraId="2B20B6AD"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تسمح إدارة الأداء المستمرة للموظفين بفهم أفضل لكيفية أدائهم في جميع الأوقات. ونتيجة لذلك، قد تكون لديهم فكرة أفضل عن كيفية إدارة أنفسهم وتحديد الأهداف والتخطيط للمستقبل. تسمح إدارة الأداء للمديرين بمراقبة موظفيهم ومعرفة من قد يحتاج إلى تدريب أو توجيه إضافي. يمكن للمديرين الذين يتبنون بنجاح برنامج إدارة الأداء أيضًا وضع خطط تحسين أكثر استنارة لموظفيهم. يمكن أن يوفر لهم أيضًا نظرة ثاقبة حول كيفية تقدم فريقهم، مما يسمح لهم بتخصيص الموارد وفقًا لذلك.</w:t>
      </w:r>
    </w:p>
    <w:p w14:paraId="210CD04F" w14:textId="77777777" w:rsidR="004E144B" w:rsidRPr="004E144B" w:rsidRDefault="004E144B" w:rsidP="001E4692">
      <w:pPr>
        <w:numPr>
          <w:ilvl w:val="0"/>
          <w:numId w:val="18"/>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يساعد في التعرف على أصحاب الأداء العالي</w:t>
      </w:r>
    </w:p>
    <w:p w14:paraId="03A028CA"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يسمح نظام إدارة الأداء الجيد للمديرين بتحديد الموظفين الذين يؤدون وظائفهم بشكل جيد وتقديم التقدير والمكافآت لهم. يمكن أن يساعد هذا في تحفيزهم على الاستمرار في تحسين أدائهم مع إلهام الموظفين الآخرين أيضًا، يمكنك التعرف على أعضاء الفريق أثناء تسجيل الوصول الأسبوعي أو في نهاية المشروع أو بعد إنجاز مهمة أو تحقيق هدف (</w:t>
      </w:r>
      <w:proofErr w:type="spellStart"/>
      <w:r w:rsidRPr="004E144B">
        <w:rPr>
          <w:rFonts w:ascii="Sakkal Majalla" w:hAnsi="Sakkal Majalla" w:cs="Sakkal Majalla"/>
          <w:sz w:val="28"/>
          <w:szCs w:val="28"/>
          <w:lang w:bidi="ar-EG"/>
        </w:rPr>
        <w:t>biretn</w:t>
      </w:r>
      <w:proofErr w:type="spellEnd"/>
      <w:r w:rsidRPr="004E144B">
        <w:rPr>
          <w:rFonts w:ascii="Sakkal Majalla" w:hAnsi="Sakkal Majalla" w:cs="Sakkal Majalla"/>
          <w:sz w:val="28"/>
          <w:szCs w:val="28"/>
          <w:rtl/>
        </w:rPr>
        <w:t>،</w:t>
      </w:r>
      <w:r w:rsidRPr="004E144B">
        <w:rPr>
          <w:rFonts w:ascii="Sakkal Majalla" w:hAnsi="Sakkal Majalla" w:cs="Sakkal Majalla"/>
          <w:sz w:val="28"/>
          <w:szCs w:val="28"/>
          <w:lang w:bidi="ar-EG"/>
        </w:rPr>
        <w:t>2023</w:t>
      </w:r>
      <w:r w:rsidRPr="004E144B">
        <w:rPr>
          <w:rFonts w:ascii="Sakkal Majalla" w:hAnsi="Sakkal Majalla" w:cs="Sakkal Majalla"/>
          <w:sz w:val="28"/>
          <w:szCs w:val="28"/>
          <w:rtl/>
          <w:lang w:bidi="ar-EG"/>
        </w:rPr>
        <w:t>).</w:t>
      </w:r>
    </w:p>
    <w:p w14:paraId="324988CD"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 xml:space="preserve">نظرًا لأن إدارة الأداء يمكن أن تقدم نظرة ثاقبة على خطط عمل أعضاء الفريق وأهداف </w:t>
      </w:r>
      <w:r w:rsidRPr="004E144B">
        <w:rPr>
          <w:rFonts w:ascii="Sakkal Majalla" w:hAnsi="Sakkal Majalla" w:cs="Sakkal Majalla"/>
          <w:sz w:val="28"/>
          <w:szCs w:val="28"/>
          <w:lang w:bidi="ar-EG"/>
        </w:rPr>
        <w:t>SMART</w:t>
      </w:r>
      <w:r w:rsidRPr="004E144B">
        <w:rPr>
          <w:rFonts w:ascii="Sakkal Majalla" w:hAnsi="Sakkal Majalla" w:cs="Sakkal Majalla"/>
          <w:sz w:val="28"/>
          <w:szCs w:val="28"/>
          <w:rtl/>
          <w:lang w:bidi="ar-EG"/>
        </w:rPr>
        <w:t>، يمكنك التخطيط للمكافآت وتقديم الحوافز خلال الأوقات التي تعتقد فيها أنها من المحتمل أن تكون الأكثر فعالية. يمكنك أيضًا تقديم حوافز مالية للموظفين، مثل فرصة كسب مكافأة. قد يساعد تقديم الجوائز العامة والمزايا الإضافية أعضاء الفريق أيضًا على الشعور بالتقدير، وتعزيز الأداء الجيد وتحسين الاحتفاظ بالموظفين.</w:t>
      </w:r>
    </w:p>
    <w:p w14:paraId="4A11FBE3" w14:textId="77777777" w:rsidR="004E144B" w:rsidRPr="004E144B" w:rsidRDefault="004E144B" w:rsidP="001E4692">
      <w:pPr>
        <w:numPr>
          <w:ilvl w:val="0"/>
          <w:numId w:val="18"/>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lastRenderedPageBreak/>
        <w:t>يمكن أن يساعدك في تطوير القيادة</w:t>
      </w:r>
    </w:p>
    <w:p w14:paraId="2EF8FE05"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يمكن أن تكون إدارة الأداء طريقة مفيدة للسماح للموظفين بزيادة تطوير مهاراتهم القيادية. يمكنك استخدام نظام إدارة الأداء لتشجيعهم على أن يصبحوا أكثر عرضة للمساءلة مع تعزيز المساءلة بين أعضاء الفريق. يمكنك أيضًا تحديد صفات القيادة المحتملة أثناء الاجتماعات مع أعضاء فريقك ومساعدتهم على تطوير هذه الصفات من خلال الاستفادة من برامج التدريب أو ورش العمل لتطوير مكان العمل. من خلال تقديم الدعم والتعليقات طوال عملية إدارة الأداء، يمكنك تمكين أعضاء الفريق من الأداء في أفضل حالاتهم وتقديم قيمة ثابتة للشركة.</w:t>
      </w:r>
    </w:p>
    <w:p w14:paraId="2135D564" w14:textId="77777777" w:rsidR="004E144B" w:rsidRPr="004E144B" w:rsidRDefault="004E144B" w:rsidP="004E144B">
      <w:pPr>
        <w:spacing w:after="160" w:line="360" w:lineRule="auto"/>
        <w:jc w:val="both"/>
        <w:rPr>
          <w:rFonts w:ascii="Sakkal Majalla" w:hAnsi="Sakkal Majalla" w:cs="Sakkal Majalla"/>
          <w:b/>
          <w:bCs/>
          <w:sz w:val="28"/>
          <w:szCs w:val="28"/>
          <w:u w:val="single"/>
          <w:rtl/>
          <w:lang w:bidi="ar-EG"/>
        </w:rPr>
      </w:pPr>
      <w:r w:rsidRPr="004E144B">
        <w:rPr>
          <w:rFonts w:ascii="Sakkal Majalla" w:hAnsi="Sakkal Majalla" w:cs="Sakkal Majalla"/>
          <w:b/>
          <w:bCs/>
          <w:sz w:val="28"/>
          <w:szCs w:val="28"/>
          <w:u w:val="single"/>
          <w:rtl/>
          <w:lang w:bidi="ar-EG"/>
        </w:rPr>
        <w:t>عناصر أداء المشاريع</w:t>
      </w:r>
    </w:p>
    <w:p w14:paraId="2948336C" w14:textId="77777777" w:rsidR="004E144B" w:rsidRPr="004E144B" w:rsidRDefault="004E144B" w:rsidP="001E4692">
      <w:pPr>
        <w:numPr>
          <w:ilvl w:val="0"/>
          <w:numId w:val="21"/>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التخطيط وتحديد الأهداف</w:t>
      </w:r>
    </w:p>
    <w:p w14:paraId="51E984C2"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العنصر الأول في إدارة الأداء هو التخطيط، مما يساعد على تحديد أهداف قابلة للتحقيق تتماشى مع بيان مهمة الشركة ورؤيتها. بعد تحديد وتحديد الأهداف، قم بتعريفهم بالموظفين حتى يعرفوا واجباتهم ويمكنهم العمل من أجل تحقيق أهدافهم. يتضمن ذلك توجيه الموظفين حول ما يجب عليهم فعله وكيف يمكنهم الأداء أعلى من التوقعات المحددة لهم. عندما يكون لدى الموظفين توجيهات يتبعونها، يمكنهم بسهولة تحقيق أهداف مكان العمل. قد يحدث التخطيط في بداية المشروع أو مهنة الموظف في الشركة. وقد يقوم المديرون، استنادا إلى تخطيطهم، بتوسيع نطاق مسؤوليات الموظفين.</w:t>
      </w:r>
    </w:p>
    <w:p w14:paraId="0696EE1B" w14:textId="77777777" w:rsidR="004E144B" w:rsidRPr="004E144B" w:rsidRDefault="004E144B" w:rsidP="001E4692">
      <w:pPr>
        <w:numPr>
          <w:ilvl w:val="0"/>
          <w:numId w:val="21"/>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الرصد</w:t>
      </w:r>
    </w:p>
    <w:p w14:paraId="67393D4D"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يساعد هذا العنصر المدير على الإشراف على تقدم الموظف مع تحقيق الأهداف المحددة له. من خلال مراقبة تقدم الموظفين باستمرار، يمكن للمديرين حل تحدياتهم. وباستخدام البيانات التي تجمعها نظم إدارة الأداء، يمكن للمديرين تسجيل التقدم المحرز عن طريق مؤشرات الأداء الرئيسية. على سبيل المثال، إذا كان مدير الموارد البشرية يقوم بتقييم أداء مدير المبيعات، فإن مؤشر الأداء الكوري الذي قد يقيسه هو الإيرادات أو المبيعات التي يحققها كل عضو في الفريق. قد يستخدم مدير الموارد البشرية مؤشرات أداء رئيسية مختلفة اعتمادًا على الدور الوظيفي الذي يقيمه. على سبيل المثال، قد لا يكون من الممكن استخدام مقاييس المبيعات مع الموظفين في إدارات المالية أو المحاسبة أو تكنولوجيا المعلومات.</w:t>
      </w:r>
    </w:p>
    <w:p w14:paraId="19F1955B" w14:textId="77777777" w:rsidR="004E144B" w:rsidRPr="004E144B" w:rsidRDefault="004E144B" w:rsidP="001E4692">
      <w:pPr>
        <w:numPr>
          <w:ilvl w:val="0"/>
          <w:numId w:val="21"/>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lastRenderedPageBreak/>
        <w:t>تطوير</w:t>
      </w:r>
    </w:p>
    <w:p w14:paraId="555332C7" w14:textId="42864D6E"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يركز هذا العنصر على الاحتياجات التنموية للموظفين. تطوير وسائل تعزيز قدرة الموظفين من خلال توفير التدريب، وإدخال مهارات جديدة، وأداء مسؤولية أعلى مستوى وتحسين أساليب العمل. عندما يوفر المديرون للموظفين فرصًا للتدريب والتطوير، فإنه يشجعهم على الأداء ويعزز المهارات والكفاءات المتعلقة بالوظيفة ويساعد على ضمان قبولهم وتنفيذ التغييرات في مكان العمل. قد يساعد إجراء إدارة الأداء في زيادة أدائهم في مكان العمل.</w:t>
      </w:r>
    </w:p>
    <w:p w14:paraId="73CFDC93" w14:textId="77777777" w:rsidR="004E144B" w:rsidRPr="004E144B" w:rsidRDefault="004E144B" w:rsidP="001E4692">
      <w:pPr>
        <w:numPr>
          <w:ilvl w:val="0"/>
          <w:numId w:val="21"/>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المراجعة</w:t>
      </w:r>
    </w:p>
    <w:p w14:paraId="084DDCE8"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العنصر التالي في إدارة الأداء هو تقديم ملاحظات للموظفين حول أدائهم. يمكن للمديرين إنشاء مراجعة أداء لكل موظف باستخدام الرؤى التي يوفرها النظام والمعرفة المكتسبة في مرحلة الرصد. يوفر هذا الاستعراض للموظفين معلومات عن المجالات التي أدوا فيها أداءً جيدًا وتلك التي تتطلب تحسينًا. ويجوز للمديرين أثناء الاستعراض مناقشة فرص زيادة المرتبات أو ترقيتها.</w:t>
      </w:r>
    </w:p>
    <w:p w14:paraId="47FF68C3" w14:textId="11D1C59D" w:rsidR="007C23EC" w:rsidRPr="007C23EC" w:rsidRDefault="004E144B" w:rsidP="007C23EC">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t>عند إجراء مراجعة الأداء، يحاول المديرون فهم التحديات التي تؤثر على جودة العمل. يمكن لتشجيع الموظفين على مشاركة المعلومات حل التحديات المحتملة في مكان العمل وخلق ثقافة التواصل المفتوح. يمكن أن تساعد مشاركة ملاحظات الأداء مع الموظفين أيضًا في إنشاء خطة أداء فعالة. تسهل التعليقات المستمرة تتبع الموظفين ومعرفة ما إذا كانوا يحتا</w:t>
      </w:r>
      <w:r w:rsidR="007C23EC">
        <w:rPr>
          <w:rFonts w:ascii="Sakkal Majalla" w:hAnsi="Sakkal Majalla" w:cs="Sakkal Majalla"/>
          <w:sz w:val="28"/>
          <w:szCs w:val="28"/>
          <w:rtl/>
          <w:lang w:bidi="ar-EG"/>
        </w:rPr>
        <w:t>جون إلى أي تدريب لتحسين أدائهم.</w:t>
      </w:r>
    </w:p>
    <w:p w14:paraId="551E16CB" w14:textId="2CCE63D3" w:rsidR="007C23EC" w:rsidRPr="007C23EC" w:rsidRDefault="004E144B" w:rsidP="001E4692">
      <w:pPr>
        <w:numPr>
          <w:ilvl w:val="0"/>
          <w:numId w:val="21"/>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التصنيف</w:t>
      </w:r>
    </w:p>
    <w:p w14:paraId="0B722831"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بصرف النظر عن مراجعة أداء الموظفين، يقارن المديرون الأداء بمرور الوقت وقد يقارنونه بالموظفين الآخرين. يساعد هذا المديرين على تحديد أفضل الشركات أداءً في الشركة. عادة، قد يقوم المدير بتقييم الموظف بناءً على العمل المنجز خلال العام أو للمشروع. بناءً على التصنيف الذي يتلقاه الموظف، يقرر المديرون تقييمهم. في كثير من الأحيان، قد يقدم المدير تقييمات بين تحديد الهدف وإنجاز الهدف لتشجيع الموظفين (</w:t>
      </w:r>
      <w:r w:rsidRPr="004E144B">
        <w:rPr>
          <w:rFonts w:ascii="Sakkal Majalla" w:hAnsi="Sakkal Majalla" w:cs="Sakkal Majalla"/>
          <w:sz w:val="28"/>
          <w:szCs w:val="28"/>
          <w:lang w:bidi="ar-EG"/>
        </w:rPr>
        <w:t>indeed</w:t>
      </w:r>
      <w:r w:rsidRPr="004E144B">
        <w:rPr>
          <w:rFonts w:ascii="Sakkal Majalla" w:hAnsi="Sakkal Majalla" w:cs="Sakkal Majalla"/>
          <w:sz w:val="28"/>
          <w:szCs w:val="28"/>
          <w:rtl/>
          <w:lang w:bidi="ar-EG"/>
        </w:rPr>
        <w:t>، 2024).</w:t>
      </w:r>
    </w:p>
    <w:p w14:paraId="357CA470"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lastRenderedPageBreak/>
        <w:t>بناءً على الأداء وسياسة الشركة، قد يحصل الموظفون على زيادة في الأجور أو مزايا إضافية. حتى عند العمل في فريق، يحصل الموظفون على تصنيف فردي. لا يقدم المديرون تصنيف مجموعة أو فريق.</w:t>
      </w:r>
    </w:p>
    <w:p w14:paraId="09BD1EDA" w14:textId="77777777" w:rsidR="004E144B" w:rsidRPr="004E144B" w:rsidRDefault="004E144B" w:rsidP="001E4692">
      <w:pPr>
        <w:numPr>
          <w:ilvl w:val="0"/>
          <w:numId w:val="21"/>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مكافأة</w:t>
      </w:r>
    </w:p>
    <w:p w14:paraId="37555395"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لتشجيع الموظفين وتحفيزهم، يكافئ المدير الموظف الذي يلبي التوقعات المحددة لهم. المكافأة هي عنصر من عناصر إدارة الأداء يتضمن الاعتراف بالموظفين لأدائهم المتميز والاعتراف بمساهمتهم في تحقيق هدف تنظيمي، الاعتراف المنتظم بجهود الموظفين يؤكد كفاءتهم في الوظيفة. يمكن أن تشمل بعض المكافآت التي قد يقدمها المدير منح الموظفين وقتًا إضافيًا للعطلة، والثناء على الموظف لأدائهم خلال حدث سنوي داخلي، وإبراز الموظفين في مدونة الشركة أو النشرة الإخبارية وإعطاء شهادة تميز أو تقدير.</w:t>
      </w:r>
    </w:p>
    <w:p w14:paraId="5F74526B"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t>في كثير من الأحيان، يستجيب الموظفون للمكافآت بإنتاجية وكفاءة ورضا وظيفي أعلى. كما أنه يساعد في وضع معايير مكان العمل للمشاريع المستقبلية.</w:t>
      </w:r>
    </w:p>
    <w:p w14:paraId="0C8AC42B" w14:textId="77777777" w:rsidR="004E144B" w:rsidRPr="004E144B" w:rsidRDefault="004E144B" w:rsidP="004E144B">
      <w:pPr>
        <w:spacing w:after="160" w:line="360" w:lineRule="auto"/>
        <w:jc w:val="both"/>
        <w:rPr>
          <w:rFonts w:ascii="Sakkal Majalla" w:hAnsi="Sakkal Majalla" w:cs="Sakkal Majalla"/>
          <w:b/>
          <w:bCs/>
          <w:sz w:val="28"/>
          <w:szCs w:val="28"/>
          <w:u w:val="single"/>
          <w:rtl/>
          <w:lang w:bidi="ar-EG"/>
        </w:rPr>
      </w:pPr>
      <w:r w:rsidRPr="004E144B">
        <w:rPr>
          <w:rFonts w:ascii="Sakkal Majalla" w:hAnsi="Sakkal Majalla" w:cs="Sakkal Majalla"/>
          <w:b/>
          <w:bCs/>
          <w:sz w:val="28"/>
          <w:szCs w:val="28"/>
          <w:u w:val="single"/>
          <w:rtl/>
          <w:lang w:bidi="ar-EG"/>
        </w:rPr>
        <w:t>مميزات إدارة الأداء</w:t>
      </w:r>
    </w:p>
    <w:p w14:paraId="42944B4F"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t>توفر زيادة إدارة الأداء الفعالة العديد من المزايا، ليس فقط لأصحاب العمل، ولكن أيضًا للموظفين.</w:t>
      </w:r>
    </w:p>
    <w:p w14:paraId="4E19FD8D" w14:textId="77777777" w:rsidR="004E144B" w:rsidRPr="004E144B" w:rsidRDefault="004E144B" w:rsidP="001E4692">
      <w:pPr>
        <w:numPr>
          <w:ilvl w:val="0"/>
          <w:numId w:val="20"/>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تحسين أداء الموظفين</w:t>
      </w:r>
    </w:p>
    <w:p w14:paraId="213E4E9C" w14:textId="518D4693" w:rsidR="004E144B" w:rsidRPr="004E144B" w:rsidRDefault="004E144B" w:rsidP="007C23EC">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تعزز إدارة الأداء أداء الموظفين الفرديين من خلال توفير توقعات واضحة وتعليقات بناءة وفرص للتنمية. ضع في اعتبارك موظفة، سارة، تعمل في قسم التسويق. من خلال عمليات تسجيل الأداء المنتظمة، يحدد مديرها مهاراتها التحليلية القوية. تتضمن عملية إدارة الأداء تحديد أهداف لزيادة تطوير هذه المهارات، وتوفير التدريب ذي الصلة، ومواءمة المشاريع التي تستفيد من القدرات التحليلية لسارة. نتيجة لذلك، لا تتفوق سارة في دورها الحالي فحسب، بل تصبح أيضًا شخصًا مفضلًا للرؤى القائمة على البيانات داخل فريق التسويق.</w:t>
      </w:r>
    </w:p>
    <w:p w14:paraId="098DA446" w14:textId="77777777" w:rsidR="007C23EC" w:rsidRDefault="007C23EC" w:rsidP="007C23EC">
      <w:pPr>
        <w:spacing w:after="160" w:line="360" w:lineRule="auto"/>
        <w:ind w:left="720"/>
        <w:jc w:val="both"/>
        <w:rPr>
          <w:rFonts w:ascii="Sakkal Majalla" w:hAnsi="Sakkal Majalla" w:cs="Sakkal Majalla"/>
          <w:b/>
          <w:bCs/>
          <w:sz w:val="28"/>
          <w:szCs w:val="28"/>
          <w:lang w:bidi="ar-EG"/>
        </w:rPr>
      </w:pPr>
    </w:p>
    <w:p w14:paraId="456FDBC8" w14:textId="77777777" w:rsidR="004E144B" w:rsidRPr="004E144B" w:rsidRDefault="004E144B" w:rsidP="001E4692">
      <w:pPr>
        <w:numPr>
          <w:ilvl w:val="0"/>
          <w:numId w:val="20"/>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lastRenderedPageBreak/>
        <w:t>زيادة مشاركة الموظفين</w:t>
      </w:r>
    </w:p>
    <w:p w14:paraId="6F4F4F36"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يعزز نظام إدارة الأداء حسن التنفيذ التواصل المفتوح والاعتراف وفرص النمو، مما يؤدي إلى مستويات أعلى من مشاركة الموظفين. جون، ممثل المبيعات، يتجاوز أهدافه باستمرار. من خلال مراجعات الأداء، يعترف مديره بأداء جون الاستثنائي، معترفًا بتفانيه ونهجه المبتكر. تساهم التعليقات الإيجابية والاعتراف خلال هذه المراجعات في شعور جون بالتقدير والمشاركة. تُترجم هذه المشاركة إلى تعاون متزايد مع أعضاء الفريق، حيث يشارك الاستراتيجيات الناجحة ويوجه أعضاء الفريق الجدد، مما يساهم في بيئة عمل أكثر حيوية واتصالًا.</w:t>
      </w:r>
    </w:p>
    <w:p w14:paraId="509EB65D" w14:textId="77777777" w:rsidR="004E144B" w:rsidRPr="004E144B" w:rsidRDefault="004E144B" w:rsidP="001E4692">
      <w:pPr>
        <w:numPr>
          <w:ilvl w:val="0"/>
          <w:numId w:val="20"/>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تحسين الاحتفاظ بالمواهب</w:t>
      </w:r>
    </w:p>
    <w:p w14:paraId="73C6EF6A"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من خلال التعرف على أصحاب الأداء الأعلى ومكافأتهم، تساهم إدارة الأداء في الاحتفاظ بالمواهب القيمة. على سبيل المثال، داخل قسم التسويق، قد يتلقى الأفراد ذوو الأداء العالي تقييمات أداء منتظمة تسلط الضوء على مساهماتهم في الحملات الناجحة. بالإضافة إلى ذلك، غالبًا ما تتضمن أنظمة إدارة الأداء فرصًا للموظفين لمناقشة تطلعاتهم المهنية وتلقي التوجيه بشأن التقدم داخل المنظمة. من خلال إظهار الالتزام بنمو الموظفين وتقديم منصة للتقدير، تساعد إدارة الأداء المؤسسات على الاحتفاظ بأصولها الأكثر قيمة - الموظفون الموهوبون والمتحمسون.</w:t>
      </w:r>
    </w:p>
    <w:p w14:paraId="31DBA959" w14:textId="77777777" w:rsidR="004E144B" w:rsidRPr="004E144B" w:rsidRDefault="004E144B" w:rsidP="001E4692">
      <w:pPr>
        <w:numPr>
          <w:ilvl w:val="0"/>
          <w:numId w:val="20"/>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تطوير الأفراد والأفرقة</w:t>
      </w:r>
    </w:p>
    <w:p w14:paraId="1FFCEA94" w14:textId="7E5D3F3C" w:rsidR="004E144B" w:rsidRPr="004E144B" w:rsidRDefault="004E144B" w:rsidP="007C23EC">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 xml:space="preserve">تعطي المنظمات الناجحة الأولوية لتنمية الأفراد والأفرقة على حد سواء لتعزيز ثقافة التعلم والتعاون المستمرين. وتيسر إدارة الأداء هذه العملية من خلال تحديد الفجوات في المهارات، وتوفير التدريب الموجه، وتشجيع العمل الجماعي. النظر في فريق إدارة المشروع المسؤول عن الإشراف على المبادرات المعقدة. من خلال إدارة الأداء، يشارك أعضاء الفريق في جلسات تعليقات منتظمة لتقييم أدائهم، وتحديد مجالات التحسين، وتحديد الأهداف الإنمائية. بالإضافة إلى ذلك، غالبًا ما تتضمن أنظمة إدارة الأداء ميزات تسهل تعاون الفريق، مثل أدوات تحديد الأهداف المشتركة ولوحات متابعة الأداء. من خلال تعزيز النمو الفردي والعمل الجماعي المتماسك، تدفع إدارة الأداء إلى تحسين الأداء ونجاح المشروع. </w:t>
      </w:r>
    </w:p>
    <w:p w14:paraId="074F5572" w14:textId="77777777" w:rsidR="007C23EC" w:rsidRDefault="007C23EC" w:rsidP="00DA03BD">
      <w:pPr>
        <w:spacing w:after="160" w:line="360" w:lineRule="auto"/>
        <w:jc w:val="both"/>
        <w:rPr>
          <w:rFonts w:ascii="Sakkal Majalla" w:hAnsi="Sakkal Majalla" w:cs="Sakkal Majalla"/>
          <w:b/>
          <w:bCs/>
          <w:sz w:val="28"/>
          <w:szCs w:val="28"/>
          <w:lang w:bidi="ar-EG"/>
        </w:rPr>
      </w:pPr>
    </w:p>
    <w:p w14:paraId="3DEB168E" w14:textId="77777777" w:rsidR="004E144B" w:rsidRPr="004E144B" w:rsidRDefault="004E144B" w:rsidP="001E4692">
      <w:pPr>
        <w:numPr>
          <w:ilvl w:val="0"/>
          <w:numId w:val="20"/>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lastRenderedPageBreak/>
        <w:t>المواءمة بين الأهداف والأهداف التنظيمية</w:t>
      </w:r>
    </w:p>
    <w:p w14:paraId="7ECD1A7A"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إن المواءمة بين الأهداف الفردية والأهداف التنظيمية أمر بالغ الأهمية لدفع عجلة النجاح الجماعي داخل المنظمة. وتكفل إدارة الأداء هذا الاتساق بتحديد توقعات واضحة وتعزيز الفهم المشترك للأولويات الاستراتيجية. على سبيل المثال، داخل قسم المبيعات، قد يحدد كل مندوب مبيعات أهدافًا ربع سنوية تساهم بشكل مباشر في أهداف إيرادات الشركة. ومن خلال إدارة الأداء، يقدم مديرو المبيعات التوجيه والدعم لضمان توافق الأهداف الفردية مع الأهداف التنظيمية الأوسع نطاقا. ومن خلال تشجيع اتباع نهج موحد في تحديد الأهداف وقياس الأداء، تيسر إدارة الأداء التآزر بين الإدارات وتدفع بالتقدم نحو تحقيق الأهداف العامة للأعمال.</w:t>
      </w:r>
    </w:p>
    <w:p w14:paraId="1D7DB2CF" w14:textId="77777777" w:rsidR="004E144B" w:rsidRPr="004E144B" w:rsidRDefault="004E144B" w:rsidP="001E4692">
      <w:pPr>
        <w:numPr>
          <w:ilvl w:val="0"/>
          <w:numId w:val="20"/>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زيادة معنويات الموظفين</w:t>
      </w:r>
    </w:p>
    <w:p w14:paraId="7A4165AB"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تلعب معنويات الموظفين دورًا مهمًا في تشكيل ثقافة مكان العمل والإنتاجية. تسهم إدارة الأداء في زيادة الروح المعنوية من خلال الاعتراف بمساهمات الموظفين ومكافأتها. على سبيل المثال، داخل وكالة إبداعية، قد يتلقى أعضاء الفريق تقييمات أداء منتظمة تسلط الضوء على أفكارهم المبتكرة ومشاريعهم الناجحة. بالإضافة إلى ذلك، غالبًا ما تتضمن أنظمة إدارة الأداء ميزات للتعرف من نظير إلى نظير، مما يسمح للموظفين بالاحتفال بإنجازات بعضهم البعض. من خلال تعزيز ثقافة التقدير والتقدير، تعزز إدارة الأداء الروح المعنوية وتخلق بيئة عمل إيجابية حيث يشعر الموظفون بالتقدير والتحفيز للتفوق (</w:t>
      </w:r>
      <w:proofErr w:type="spellStart"/>
      <w:r w:rsidRPr="004E144B">
        <w:rPr>
          <w:rFonts w:ascii="Sakkal Majalla" w:hAnsi="Sakkal Majalla" w:cs="Sakkal Majalla"/>
          <w:sz w:val="28"/>
          <w:szCs w:val="28"/>
          <w:lang w:bidi="ar-EG"/>
        </w:rPr>
        <w:t>surabhi</w:t>
      </w:r>
      <w:proofErr w:type="spellEnd"/>
      <w:r w:rsidRPr="004E144B">
        <w:rPr>
          <w:rFonts w:ascii="Sakkal Majalla" w:hAnsi="Sakkal Majalla" w:cs="Sakkal Majalla"/>
          <w:sz w:val="28"/>
          <w:szCs w:val="28"/>
          <w:rtl/>
        </w:rPr>
        <w:t>، 2024</w:t>
      </w:r>
      <w:r w:rsidRPr="004E144B">
        <w:rPr>
          <w:rFonts w:ascii="Sakkal Majalla" w:hAnsi="Sakkal Majalla" w:cs="Sakkal Majalla"/>
          <w:sz w:val="28"/>
          <w:szCs w:val="28"/>
          <w:rtl/>
          <w:lang w:bidi="ar-EG"/>
        </w:rPr>
        <w:t>).</w:t>
      </w:r>
    </w:p>
    <w:p w14:paraId="39E65359" w14:textId="77777777" w:rsidR="004E144B" w:rsidRPr="004E144B" w:rsidRDefault="004E144B" w:rsidP="001E4692">
      <w:pPr>
        <w:numPr>
          <w:ilvl w:val="0"/>
          <w:numId w:val="20"/>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تقييم عادل ومتسق</w:t>
      </w:r>
    </w:p>
    <w:p w14:paraId="1437E843" w14:textId="5A4FEAAA" w:rsidR="004E144B" w:rsidRPr="004E144B" w:rsidRDefault="004E144B" w:rsidP="007C23EC">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t>يضمن النظام المنظم تقييم جميع الموظفين باستخدام نفس المعايير، وتعزيز الشفافية والثقة في مصنع التصنيع، ويضمن التقييم العادل والمتسق تقييم جميع الموظفين، من عمال خطوط الإنتاج إلى المشرفين، بناءً على معايير واضحة وموضوعية. على سبيل المثال، يتم تقييم أداء عامل الإنتاج على أساس كمية الإنتاج ونوعيته، والالتزام بإرشادات السلامة. في الوقت نفسه، يتم تقييم المشرف على مهارات القيادة والتعاون الجماعي. يعزز هذا النهج الموحد الشعور بالإنصاف، والاعتراف بمساهمات كل موظف بموضوعية، وتعزيز ثقافة العمل الإيجابية داخل مرفق التصنيع.</w:t>
      </w:r>
    </w:p>
    <w:p w14:paraId="48C4AD7C" w14:textId="77777777" w:rsidR="007C23EC" w:rsidRDefault="007C23EC" w:rsidP="004E144B">
      <w:pPr>
        <w:spacing w:after="160" w:line="360" w:lineRule="auto"/>
        <w:jc w:val="both"/>
        <w:rPr>
          <w:rFonts w:ascii="Sakkal Majalla" w:hAnsi="Sakkal Majalla" w:cs="Sakkal Majalla"/>
          <w:b/>
          <w:bCs/>
          <w:sz w:val="28"/>
          <w:szCs w:val="28"/>
          <w:u w:val="single"/>
          <w:rtl/>
          <w:lang w:bidi="ar-EG"/>
        </w:rPr>
      </w:pPr>
    </w:p>
    <w:p w14:paraId="431498D5" w14:textId="77777777" w:rsidR="004E144B" w:rsidRPr="004E144B" w:rsidRDefault="004E144B" w:rsidP="004E144B">
      <w:pPr>
        <w:spacing w:after="160" w:line="360" w:lineRule="auto"/>
        <w:jc w:val="both"/>
        <w:rPr>
          <w:rFonts w:ascii="Sakkal Majalla" w:hAnsi="Sakkal Majalla" w:cs="Sakkal Majalla"/>
          <w:b/>
          <w:bCs/>
          <w:sz w:val="28"/>
          <w:szCs w:val="28"/>
          <w:u w:val="single"/>
          <w:rtl/>
          <w:lang w:bidi="ar-EG"/>
        </w:rPr>
      </w:pPr>
      <w:r w:rsidRPr="004E144B">
        <w:rPr>
          <w:rFonts w:ascii="Sakkal Majalla" w:hAnsi="Sakkal Majalla" w:cs="Sakkal Majalla"/>
          <w:b/>
          <w:bCs/>
          <w:sz w:val="28"/>
          <w:szCs w:val="28"/>
          <w:u w:val="single"/>
          <w:rtl/>
          <w:lang w:bidi="ar-EG"/>
        </w:rPr>
        <w:lastRenderedPageBreak/>
        <w:t>العوامل المؤثرة في أداء المشاريع</w:t>
      </w:r>
    </w:p>
    <w:p w14:paraId="0837F37B"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تحصر العوامل المؤثرة في أداء المشاريع في نوعين، الأول وهما: العوامل داخلية والعوامل الخارجية:</w:t>
      </w:r>
    </w:p>
    <w:p w14:paraId="65846FD3" w14:textId="77777777" w:rsidR="004E144B" w:rsidRPr="004E144B" w:rsidRDefault="004E144B" w:rsidP="004E144B">
      <w:p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 xml:space="preserve">أولًا: العوامل الداخلية </w:t>
      </w:r>
    </w:p>
    <w:p w14:paraId="24C2F00F" w14:textId="77777777" w:rsidR="004E144B" w:rsidRPr="004E144B" w:rsidRDefault="004E144B" w:rsidP="001E4692">
      <w:pPr>
        <w:numPr>
          <w:ilvl w:val="0"/>
          <w:numId w:val="17"/>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lang w:bidi="ar-EG"/>
        </w:rPr>
        <w:t>العنصر البشري</w:t>
      </w:r>
      <w:r w:rsidRPr="004E144B">
        <w:rPr>
          <w:rFonts w:ascii="Sakkal Majalla" w:hAnsi="Sakkal Majalla" w:cs="Sakkal Majalla"/>
          <w:sz w:val="28"/>
          <w:szCs w:val="28"/>
          <w:rtl/>
          <w:lang w:bidi="ar-EG"/>
        </w:rPr>
        <w:t>: فتطوير المنظمات ونجاحها أدى إلى فشل المنظمة مربوط بصورة مباشرة من نجاح أو فشل الأفراد.</w:t>
      </w:r>
    </w:p>
    <w:p w14:paraId="65803355" w14:textId="77777777" w:rsidR="004E144B" w:rsidRPr="004E144B" w:rsidRDefault="004E144B" w:rsidP="001E4692">
      <w:pPr>
        <w:numPr>
          <w:ilvl w:val="0"/>
          <w:numId w:val="17"/>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lang w:bidi="ar-EG"/>
        </w:rPr>
        <w:t xml:space="preserve">الإدارة: </w:t>
      </w:r>
      <w:r w:rsidRPr="004E144B">
        <w:rPr>
          <w:rFonts w:ascii="Sakkal Majalla" w:hAnsi="Sakkal Majalla" w:cs="Sakkal Majalla"/>
          <w:sz w:val="28"/>
          <w:szCs w:val="28"/>
          <w:rtl/>
          <w:lang w:bidi="ar-EG"/>
        </w:rPr>
        <w:t>يرتبط أداء الموظفين بأداء الإدارة بصورة مباشرة، فتقع مسؤولية ضعف الأداء على الإدارة أكثر من كونها تقع على</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الموظفين</w:t>
      </w:r>
      <w:r w:rsidRPr="004E144B">
        <w:rPr>
          <w:rFonts w:ascii="Sakkal Majalla" w:hAnsi="Sakkal Majalla" w:cs="Sakkal Majalla"/>
          <w:b/>
          <w:bCs/>
          <w:sz w:val="28"/>
          <w:szCs w:val="28"/>
          <w:rtl/>
          <w:lang w:bidi="ar-EG"/>
        </w:rPr>
        <w:t>.</w:t>
      </w:r>
    </w:p>
    <w:p w14:paraId="023E3374" w14:textId="77777777" w:rsidR="004E144B" w:rsidRPr="004E144B" w:rsidRDefault="004E144B" w:rsidP="001E4692">
      <w:pPr>
        <w:numPr>
          <w:ilvl w:val="0"/>
          <w:numId w:val="17"/>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lang w:bidi="ar-EG"/>
        </w:rPr>
        <w:t xml:space="preserve">التنظيم: </w:t>
      </w:r>
      <w:r w:rsidRPr="004E144B">
        <w:rPr>
          <w:rFonts w:ascii="Sakkal Majalla" w:hAnsi="Sakkal Majalla" w:cs="Sakkal Majalla"/>
          <w:sz w:val="28"/>
          <w:szCs w:val="28"/>
          <w:rtl/>
          <w:lang w:bidi="ar-EG"/>
        </w:rPr>
        <w:t>يتضمن التنظيم تحديد المهام للموظفين وتقسيم العمل عليهم وذلك وفقًا لكل من مهاراتهم وخبراتهم لذلك يكون للتنظيم تأثير إما بالسلب أو بالإيجاب على الأداء.</w:t>
      </w:r>
    </w:p>
    <w:p w14:paraId="27488803"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b/>
          <w:bCs/>
          <w:sz w:val="28"/>
          <w:szCs w:val="28"/>
          <w:rtl/>
          <w:lang w:bidi="ar-EG"/>
        </w:rPr>
        <w:t>بيئة العمل:</w:t>
      </w:r>
      <w:r w:rsidRPr="004E144B">
        <w:rPr>
          <w:rFonts w:ascii="Sakkal Majalla" w:hAnsi="Sakkal Majalla" w:cs="Sakkal Majalla"/>
          <w:sz w:val="28"/>
          <w:szCs w:val="28"/>
          <w:rtl/>
          <w:lang w:bidi="ar-EG"/>
        </w:rPr>
        <w:t xml:space="preserve"> لبيئة العمل تأثير قوي على الأداء في المؤسسة</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فيجب أن تتسم بيئة العمل بالإيجابية</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وبعيدة كل البعد عن</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الضغوطات</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النفسية</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للموظفين، وذلك تجنبًا للمشاكل مما يترتب</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عليه زيادة كفاءة الأداء.</w:t>
      </w:r>
    </w:p>
    <w:p w14:paraId="2496AEA4" w14:textId="77777777" w:rsidR="004E144B" w:rsidRPr="004E144B" w:rsidRDefault="004E144B" w:rsidP="001E4692">
      <w:pPr>
        <w:numPr>
          <w:ilvl w:val="0"/>
          <w:numId w:val="17"/>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lang w:bidi="ar-EG"/>
        </w:rPr>
        <w:t xml:space="preserve">طبيعة العمل: </w:t>
      </w:r>
      <w:r w:rsidRPr="004E144B">
        <w:rPr>
          <w:rFonts w:ascii="Sakkal Majalla" w:hAnsi="Sakkal Majalla" w:cs="Sakkal Majalla"/>
          <w:sz w:val="28"/>
          <w:szCs w:val="28"/>
          <w:rtl/>
          <w:lang w:bidi="ar-EG"/>
        </w:rPr>
        <w:t>تؤثر بيئة العمل</w:t>
      </w:r>
      <w:r w:rsidRPr="004E144B">
        <w:rPr>
          <w:rFonts w:ascii="Sakkal Majalla" w:hAnsi="Sakkal Majalla" w:cs="Sakkal Majalla"/>
          <w:b/>
          <w:bCs/>
          <w:sz w:val="28"/>
          <w:szCs w:val="28"/>
          <w:rtl/>
          <w:lang w:bidi="ar-EG"/>
        </w:rPr>
        <w:t xml:space="preserve"> </w:t>
      </w:r>
      <w:r w:rsidRPr="004E144B">
        <w:rPr>
          <w:rFonts w:ascii="Sakkal Majalla" w:hAnsi="Sakkal Majalla" w:cs="Sakkal Majalla"/>
          <w:sz w:val="28"/>
          <w:szCs w:val="28"/>
          <w:rtl/>
          <w:lang w:bidi="ar-EG"/>
        </w:rPr>
        <w:t>على أداء الموظفين إما بالسلب أو بالإيجاب، وكذلك المعرفة التي يكتسبها.</w:t>
      </w:r>
      <w:r w:rsidRPr="004E144B">
        <w:rPr>
          <w:rFonts w:ascii="Sakkal Majalla" w:hAnsi="Sakkal Majalla" w:cs="Sakkal Majalla"/>
          <w:b/>
          <w:bCs/>
          <w:sz w:val="28"/>
          <w:szCs w:val="28"/>
          <w:rtl/>
          <w:lang w:bidi="ar-EG"/>
        </w:rPr>
        <w:t xml:space="preserve"> </w:t>
      </w:r>
    </w:p>
    <w:p w14:paraId="30F62049" w14:textId="062347FC" w:rsidR="007C23EC" w:rsidRPr="007C23EC" w:rsidRDefault="004E144B" w:rsidP="001E4692">
      <w:pPr>
        <w:numPr>
          <w:ilvl w:val="0"/>
          <w:numId w:val="17"/>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lang w:bidi="ar-EG"/>
        </w:rPr>
        <w:t xml:space="preserve">العوامل الفنية: </w:t>
      </w:r>
      <w:r w:rsidRPr="004E144B">
        <w:rPr>
          <w:rFonts w:ascii="Sakkal Majalla" w:hAnsi="Sakkal Majalla" w:cs="Sakkal Majalla"/>
          <w:sz w:val="28"/>
          <w:szCs w:val="28"/>
          <w:rtl/>
          <w:lang w:bidi="ar-EG"/>
        </w:rPr>
        <w:t>تزداد كفاءة الأداء وذلك عن طريق توفير المعدات والتكنولوجيا والآلات الحديثة التي تسهل من العمل مما يجعل الموظف يشعر بالثقة العالية بنفسه.</w:t>
      </w:r>
      <w:r w:rsidRPr="004E144B">
        <w:rPr>
          <w:rFonts w:ascii="Sakkal Majalla" w:hAnsi="Sakkal Majalla" w:cs="Sakkal Majalla"/>
          <w:b/>
          <w:bCs/>
          <w:sz w:val="28"/>
          <w:szCs w:val="28"/>
          <w:rtl/>
          <w:lang w:bidi="ar-EG"/>
        </w:rPr>
        <w:t xml:space="preserve">  </w:t>
      </w:r>
    </w:p>
    <w:p w14:paraId="1DF90AC2" w14:textId="11AD6871" w:rsidR="007C23EC" w:rsidRPr="007C23EC" w:rsidRDefault="004E144B" w:rsidP="001E4692">
      <w:pPr>
        <w:numPr>
          <w:ilvl w:val="0"/>
          <w:numId w:val="17"/>
        </w:numPr>
        <w:spacing w:after="160" w:line="360" w:lineRule="auto"/>
        <w:jc w:val="both"/>
        <w:rPr>
          <w:rFonts w:ascii="Sakkal Majalla" w:hAnsi="Sakkal Majalla" w:cs="Sakkal Majalla"/>
          <w:b/>
          <w:bCs/>
          <w:sz w:val="28"/>
          <w:szCs w:val="28"/>
          <w:rtl/>
          <w:lang w:bidi="ar-EG"/>
        </w:rPr>
      </w:pPr>
      <w:r w:rsidRPr="007C23EC">
        <w:rPr>
          <w:rFonts w:ascii="Sakkal Majalla" w:hAnsi="Sakkal Majalla" w:cs="Sakkal Majalla"/>
          <w:b/>
          <w:bCs/>
          <w:sz w:val="28"/>
          <w:szCs w:val="28"/>
          <w:rtl/>
          <w:lang w:bidi="ar-EG"/>
        </w:rPr>
        <w:t>ثانيًا: العوامل الخارجية</w:t>
      </w:r>
    </w:p>
    <w:p w14:paraId="3C095FA6" w14:textId="77777777" w:rsidR="004E144B" w:rsidRPr="004E144B" w:rsidRDefault="004E144B" w:rsidP="001E4692">
      <w:pPr>
        <w:numPr>
          <w:ilvl w:val="0"/>
          <w:numId w:val="17"/>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البيئة الاجتماعية والثقافية</w:t>
      </w:r>
      <w:r w:rsidRPr="004E144B">
        <w:rPr>
          <w:rFonts w:ascii="Sakkal Majalla" w:hAnsi="Sakkal Majalla" w:cs="Sakkal Majalla"/>
          <w:sz w:val="28"/>
          <w:szCs w:val="28"/>
          <w:rtl/>
          <w:lang w:bidi="ar-EG"/>
        </w:rPr>
        <w:t>: تتكون البيئة الاجتماعية من العادات والتقاليد الموروثة، والعرف الذي يسير على المجتمع، والشرائع السماوية، ومستويات التعليم، والثقافة.</w:t>
      </w:r>
    </w:p>
    <w:p w14:paraId="4EA74A41" w14:textId="77777777" w:rsidR="004E144B" w:rsidRPr="004E144B" w:rsidRDefault="004E144B" w:rsidP="001E4692">
      <w:pPr>
        <w:numPr>
          <w:ilvl w:val="0"/>
          <w:numId w:val="17"/>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 xml:space="preserve">البيئة السياسية والقانونية: </w:t>
      </w:r>
      <w:r w:rsidRPr="004E144B">
        <w:rPr>
          <w:rFonts w:ascii="Sakkal Majalla" w:hAnsi="Sakkal Majalla" w:cs="Sakkal Majalla"/>
          <w:sz w:val="28"/>
          <w:szCs w:val="28"/>
          <w:rtl/>
          <w:lang w:bidi="ar-EG"/>
        </w:rPr>
        <w:t>تتضمن البيئة السياسية والقانونية على النظام السياسي بالبلادـ ويشتمل ذلك على الاستقرار السياسي والأمني.</w:t>
      </w:r>
    </w:p>
    <w:p w14:paraId="02D88F7C" w14:textId="77777777" w:rsidR="004E144B" w:rsidRPr="004E144B" w:rsidRDefault="004E144B" w:rsidP="001E4692">
      <w:pPr>
        <w:numPr>
          <w:ilvl w:val="0"/>
          <w:numId w:val="17"/>
        </w:num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lastRenderedPageBreak/>
        <w:t>البيئة الاقتصادية</w:t>
      </w:r>
      <w:r w:rsidRPr="004E144B">
        <w:rPr>
          <w:rFonts w:ascii="Sakkal Majalla" w:hAnsi="Sakkal Majalla" w:cs="Sakkal Majalla"/>
          <w:sz w:val="28"/>
          <w:szCs w:val="28"/>
          <w:rtl/>
          <w:lang w:bidi="ar-EG"/>
        </w:rPr>
        <w:t>: تشتمل البيئة الاقتصادية على الأطر المتعلقة بالاقتصاد وأنواعه، وذلك سواء كان اقتصاد حر أو اقتصاد موجه، والاستقرار الاقتصادي، والأنظمة البنكية (نذير، 2023، ص181).</w:t>
      </w:r>
    </w:p>
    <w:p w14:paraId="490542CA" w14:textId="77777777" w:rsidR="004E144B" w:rsidRPr="004E144B" w:rsidRDefault="004E144B" w:rsidP="004E144B">
      <w:pPr>
        <w:spacing w:after="160" w:line="360" w:lineRule="auto"/>
        <w:jc w:val="both"/>
        <w:rPr>
          <w:rFonts w:ascii="Sakkal Majalla" w:hAnsi="Sakkal Majalla" w:cs="Sakkal Majalla"/>
          <w:b/>
          <w:bCs/>
          <w:sz w:val="28"/>
          <w:szCs w:val="28"/>
          <w:u w:val="single"/>
          <w:rtl/>
        </w:rPr>
      </w:pPr>
      <w:r w:rsidRPr="004E144B">
        <w:rPr>
          <w:rFonts w:ascii="Sakkal Majalla" w:hAnsi="Sakkal Majalla" w:cs="Sakkal Majalla"/>
          <w:b/>
          <w:bCs/>
          <w:sz w:val="28"/>
          <w:szCs w:val="28"/>
          <w:u w:val="single"/>
          <w:rtl/>
        </w:rPr>
        <w:t>تقييم أداء المشاريع</w:t>
      </w:r>
    </w:p>
    <w:p w14:paraId="69E028CF"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كانت نظريات تقييم المشاريع تقوم على العديد من الأساليب مرتكزة على الإنجازات العلمية والصلاحية والدقة، فكانت المؤسسات تعتقد أن عملية التقييم لا فائدة لها، ويترتب عليها التوصل إلى النتائج غير المفيدة، وكانت تعتبر التقييم ما هو إلا إثباتات تبين مدى نجاح المشروعات أو فشلها، والغرض من تقييم الأداء هو تقييم أداء مدير المشروع وفريق المشروع خلال المشروع، إنها عملية منظمة ومتعمقة لجمع المعلومات حول الأشخاص المعنيين، وتقييم المساهمات في المشروع، وتقديم تعليقات لأصحاب المصلحة حول الأداء، وتقييم أداء فريق المشروع مماثل لتقييم الأداء التقليدي للموظفين.</w:t>
      </w:r>
    </w:p>
    <w:p w14:paraId="578A6D7B"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وضع نموذج للتقييم: يجب أن يكون النموذج عادلاً وموضوعياً (موحداً) ويشمل التوجيه الخاص (المعرفة والمهارات والقدرات) ونوعية العمل وعادات العمل وسلوكيات العمل وكمية العمل.</w:t>
      </w:r>
    </w:p>
    <w:p w14:paraId="7496F12E"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تحديد مقاييس الأداء: مقاييس الأداء الموحدة التي تسمح لأخصائي الموارد البشرية بتقييم الأداء بموضوعية. في بعض الأحيان يسمح الوصف الوظيفي كأداة قياس.</w:t>
      </w:r>
    </w:p>
    <w:p w14:paraId="5DAF6852"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تحديد المبادئ التوجيهية للتعليقات: هذه فرصة لإجراء مناقشة حول نقاط القوة والضعف لدى عضو المشروع، كما أن تقديم الدعم للتحسين أمر مهم، هذا هو الوقت المناسب للاعتراف بالفخر بالنجاح والمساهمة التي قدمها عضو الفريق، إنه أمر بالغ الأهمية لتقدير عضو الفريق وثقته في المضي قدمًا في وظيفتهم التقليدية أو مشروع جديد، لقد حان الوقت أيضًا لعضو الفريق لتقديم ملاحظات حول أدائهم، يريد أخصائي الموارد البشرية التأكد من أنها تشجع الحوار المفتوح، وهناك تبادل للمعلومات، وفرصة لفهم منظور بعضنا البعض للعمل المنجز بشكل أفضل.</w:t>
      </w:r>
    </w:p>
    <w:p w14:paraId="2D42004F"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 xml:space="preserve">إنشاء مكافأة وخطوات تأديبية: غالبًا عند إغلاق المشاريع، توجد مكافآت لأعضاء الفريق، فهذا هو الوقت المناسب لشرح المكافأة وكيف ومتى سيتم منحها، بالإضافة إلى ذلك، يجب أن يكون المتخصصون في الموارد البشرية مستعدين للتعامل مع أعضاء الفريق الذين كان أداؤهم سيئًا، ستتم مناقشة إجراءات الانضباط قبل بدء المشروع - إنذار </w:t>
      </w:r>
      <w:r w:rsidRPr="004E144B">
        <w:rPr>
          <w:rFonts w:ascii="Sakkal Majalla" w:hAnsi="Sakkal Majalla" w:cs="Sakkal Majalla"/>
          <w:sz w:val="28"/>
          <w:szCs w:val="28"/>
          <w:rtl/>
        </w:rPr>
        <w:lastRenderedPageBreak/>
        <w:t>شفهي، وإنهاء تحذير كتابي، إن لم يكن هناك تحسن. في نهاية المشروع، إذا كانت هناك أي إجراءات تأديبية، فستتم مناقشتها مع عضو الفريق، والعواقب التي تم تنفيذها، وأي إجراء تم اتخاذه، كما سيتم استعراض خطط تحسين الأداء (</w:t>
      </w:r>
      <w:r w:rsidRPr="004E144B">
        <w:rPr>
          <w:rFonts w:ascii="Sakkal Majalla" w:hAnsi="Sakkal Majalla" w:cs="Sakkal Majalla"/>
          <w:sz w:val="28"/>
          <w:szCs w:val="28"/>
          <w:lang w:bidi="ar-EG"/>
        </w:rPr>
        <w:t>open library</w:t>
      </w:r>
      <w:r w:rsidRPr="004E144B">
        <w:rPr>
          <w:rFonts w:ascii="Sakkal Majalla" w:hAnsi="Sakkal Majalla" w:cs="Sakkal Majalla"/>
          <w:sz w:val="28"/>
          <w:szCs w:val="28"/>
          <w:rtl/>
        </w:rPr>
        <w:t>، 2022).</w:t>
      </w:r>
    </w:p>
    <w:p w14:paraId="5812AD77"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 xml:space="preserve">وضع جدول زمني: من أفضل الممارسات وضع جدول زمني للأداء في بداية المشروع، ستضع الموارد البشرية استمارة التقييم وقياس الأداء والمبادئ التوجيهية للتعليقات قبل بدء الفريق للمشروع، وسيتم شرح تقييم الأداء للفريق للسماح له بنقطة مرجعية في البداية لرصد أدائه، ويقترح بشدة أن يجري الجدول الزمني لتقييمات أداء الموارد البشرية بانتظام «التحقق» طوال فترة المشروع. وقد يتوقف ذلك على مدة المشروع، وقد يكون للمشاريع القصيرة تقييم ما بعد الأداء فقط. </w:t>
      </w:r>
    </w:p>
    <w:p w14:paraId="5F95951B" w14:textId="77777777" w:rsidR="004E144B" w:rsidRPr="004E144B" w:rsidRDefault="004E144B" w:rsidP="004E144B">
      <w:pPr>
        <w:spacing w:after="160" w:line="360" w:lineRule="auto"/>
        <w:jc w:val="both"/>
        <w:rPr>
          <w:rFonts w:ascii="Sakkal Majalla" w:hAnsi="Sakkal Majalla" w:cs="Sakkal Majalla"/>
          <w:b/>
          <w:bCs/>
          <w:sz w:val="28"/>
          <w:szCs w:val="28"/>
          <w:u w:val="single"/>
          <w:rtl/>
        </w:rPr>
      </w:pPr>
      <w:r w:rsidRPr="004E144B">
        <w:rPr>
          <w:rFonts w:ascii="Sakkal Majalla" w:hAnsi="Sakkal Majalla" w:cs="Sakkal Majalla"/>
          <w:b/>
          <w:bCs/>
          <w:sz w:val="28"/>
          <w:szCs w:val="28"/>
          <w:u w:val="single"/>
          <w:rtl/>
        </w:rPr>
        <w:t>أبعاد أداء المشاريع</w:t>
      </w:r>
    </w:p>
    <w:p w14:paraId="088615B6"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t>جدولة المشروع:</w:t>
      </w:r>
      <w:r w:rsidRPr="004E144B">
        <w:rPr>
          <w:rFonts w:ascii="Sakkal Majalla" w:hAnsi="Sakkal Majalla" w:cs="Sakkal Majalla"/>
          <w:sz w:val="28"/>
          <w:szCs w:val="28"/>
          <w:rtl/>
          <w:lang w:bidi="ar-EG"/>
        </w:rPr>
        <w:t xml:space="preserve"> تعد جدولة المشروع بمثابة العملية التي يتم من خلالها تحويل خطة المشروع لبرنامج زمني، وذلك منذ بدء العمل في المشروع، وصولًا للانتهاء من أعمال المشروع، ويتم إعداد جدول زمني بشكل مبدئي وسيط بعد القيام بتخطيط وتحديد نطاق المشروع، حيث يظهر فيه كافة أنشطة المؤسسة الرئيسة، وتقدير تاريخ بداية ونهاية كل الأنشطة بهدف المساعدة.</w:t>
      </w:r>
    </w:p>
    <w:p w14:paraId="1AFBA5FC" w14:textId="77777777" w:rsidR="004E144B" w:rsidRPr="004E144B" w:rsidRDefault="004E144B" w:rsidP="004E144B">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b/>
          <w:bCs/>
          <w:sz w:val="28"/>
          <w:szCs w:val="28"/>
          <w:rtl/>
          <w:lang w:bidi="ar-EG"/>
        </w:rPr>
        <w:t>الوقت</w:t>
      </w:r>
      <w:r w:rsidRPr="004E144B">
        <w:rPr>
          <w:rFonts w:ascii="Sakkal Majalla" w:hAnsi="Sakkal Majalla" w:cs="Sakkal Majalla"/>
          <w:sz w:val="28"/>
          <w:szCs w:val="28"/>
          <w:rtl/>
          <w:lang w:bidi="ar-EG"/>
        </w:rPr>
        <w:t>: كل مشروع له موعد نهائي مستهدف، وعادة ما يستمد مديرو المشاريع الجدول الزمني للمشروع استنادا إلى المدة التي تقدر لكل مهمة من مهام المشروع، وهادة ما يعرضون هذه المعالم مع النواتج المستهدفة التي سيتم إصدارها.</w:t>
      </w:r>
    </w:p>
    <w:p w14:paraId="431B773C" w14:textId="77777777" w:rsidR="004E144B" w:rsidRPr="004E144B" w:rsidRDefault="004E144B" w:rsidP="004E144B">
      <w:p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 xml:space="preserve">النطاق: </w:t>
      </w:r>
      <w:r w:rsidRPr="004E144B">
        <w:rPr>
          <w:rFonts w:ascii="Sakkal Majalla" w:hAnsi="Sakkal Majalla" w:cs="Sakkal Majalla"/>
          <w:sz w:val="28"/>
          <w:szCs w:val="28"/>
          <w:rtl/>
          <w:lang w:bidi="ar-EG"/>
        </w:rPr>
        <w:t>ويحدد نطاق المشروع ما ينبغي إنجازه بالضبط، وهذا يحدد المتطلبات التي يتعين الوفاء بها من أجل إنجاز المشروع (</w:t>
      </w:r>
      <w:r w:rsidRPr="004E144B">
        <w:rPr>
          <w:rFonts w:ascii="Sakkal Majalla" w:hAnsi="Sakkal Majalla" w:cs="Sakkal Majalla"/>
          <w:sz w:val="28"/>
          <w:szCs w:val="28"/>
          <w:lang w:bidi="ar-EG"/>
        </w:rPr>
        <w:t>zone</w:t>
      </w:r>
      <w:r w:rsidRPr="004E144B">
        <w:rPr>
          <w:rFonts w:ascii="Sakkal Majalla" w:hAnsi="Sakkal Majalla" w:cs="Sakkal Majalla"/>
          <w:sz w:val="28"/>
          <w:szCs w:val="28"/>
          <w:rtl/>
        </w:rPr>
        <w:t>، 2024</w:t>
      </w:r>
      <w:r w:rsidRPr="004E144B">
        <w:rPr>
          <w:rFonts w:ascii="Sakkal Majalla" w:hAnsi="Sakkal Majalla" w:cs="Sakkal Majalla"/>
          <w:sz w:val="28"/>
          <w:szCs w:val="28"/>
          <w:rtl/>
          <w:lang w:bidi="ar-EG"/>
        </w:rPr>
        <w:t>).</w:t>
      </w:r>
    </w:p>
    <w:p w14:paraId="0FBA059A" w14:textId="77777777" w:rsidR="004E144B" w:rsidRPr="004E144B" w:rsidRDefault="004E144B" w:rsidP="004E144B">
      <w:pPr>
        <w:spacing w:after="160" w:line="360" w:lineRule="auto"/>
        <w:jc w:val="both"/>
        <w:rPr>
          <w:rFonts w:ascii="Sakkal Majalla" w:hAnsi="Sakkal Majalla" w:cs="Sakkal Majalla"/>
          <w:b/>
          <w:bCs/>
          <w:sz w:val="28"/>
          <w:szCs w:val="28"/>
          <w:rtl/>
          <w:lang w:bidi="ar-EG"/>
        </w:rPr>
      </w:pPr>
      <w:r w:rsidRPr="004E144B">
        <w:rPr>
          <w:rFonts w:ascii="Sakkal Majalla" w:hAnsi="Sakkal Majalla" w:cs="Sakkal Majalla"/>
          <w:b/>
          <w:bCs/>
          <w:sz w:val="28"/>
          <w:szCs w:val="28"/>
          <w:rtl/>
          <w:lang w:bidi="ar-EG"/>
        </w:rPr>
        <w:t xml:space="preserve">الميزانية: </w:t>
      </w:r>
      <w:r w:rsidRPr="004E144B">
        <w:rPr>
          <w:rFonts w:ascii="Sakkal Majalla" w:hAnsi="Sakkal Majalla" w:cs="Sakkal Majalla"/>
          <w:sz w:val="28"/>
          <w:szCs w:val="28"/>
          <w:rtl/>
          <w:lang w:bidi="ar-EG"/>
        </w:rPr>
        <w:t>يمكن للمنظمة أن تنفق الكثير فقط على أي مشروع معين. إن فهم تخصيص التكاليف المستهدفة وحدودها مهم لنجاح أي مشروع. هناك الكثير من العناصر التي يمكن أن تؤثر على التكاليف:</w:t>
      </w:r>
    </w:p>
    <w:p w14:paraId="6E759F63"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t>مرتبات الموظفين.</w:t>
      </w:r>
    </w:p>
    <w:p w14:paraId="31708CE1"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lastRenderedPageBreak/>
        <w:t>تنفيذ التكنولوجيات الجديدة.</w:t>
      </w:r>
    </w:p>
    <w:p w14:paraId="45D96D94"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t>زيادة تكاليف موردي المنبع.</w:t>
      </w:r>
    </w:p>
    <w:p w14:paraId="414D9870"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lang w:bidi="ar-EG"/>
        </w:rPr>
        <w:t>التغييرات في النطاق التي تضيف إلى نواتج المشروع.</w:t>
      </w:r>
    </w:p>
    <w:p w14:paraId="58DDDA13" w14:textId="77777777" w:rsidR="004E144B" w:rsidRPr="004E144B" w:rsidRDefault="004E144B" w:rsidP="001E4692">
      <w:pPr>
        <w:numPr>
          <w:ilvl w:val="0"/>
          <w:numId w:val="17"/>
        </w:num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lang w:bidi="ar-EG"/>
        </w:rPr>
        <w:t>موازنة مثلث إدارة المشروع.</w:t>
      </w:r>
    </w:p>
    <w:p w14:paraId="5203FF7D" w14:textId="77777777" w:rsidR="004E144B" w:rsidRPr="004E144B" w:rsidRDefault="004E144B" w:rsidP="004E144B">
      <w:pPr>
        <w:spacing w:after="160" w:line="360" w:lineRule="auto"/>
        <w:jc w:val="both"/>
        <w:rPr>
          <w:rFonts w:ascii="Sakkal Majalla" w:hAnsi="Sakkal Majalla" w:cs="Sakkal Majalla"/>
          <w:b/>
          <w:bCs/>
          <w:sz w:val="28"/>
          <w:szCs w:val="28"/>
          <w:u w:val="single"/>
          <w:rtl/>
        </w:rPr>
      </w:pPr>
      <w:r w:rsidRPr="004E144B">
        <w:rPr>
          <w:rFonts w:ascii="Sakkal Majalla" w:hAnsi="Sakkal Majalla" w:cs="Sakkal Majalla"/>
          <w:b/>
          <w:bCs/>
          <w:sz w:val="28"/>
          <w:szCs w:val="28"/>
          <w:u w:val="single"/>
          <w:rtl/>
        </w:rPr>
        <w:t>العلاقة بين القدرات الإبداعية في تطوير أداء المشاريع:</w:t>
      </w:r>
    </w:p>
    <w:p w14:paraId="7E6D5086"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تؤثر القدرات الإبداعية بشكل كبير على تحسين وتطوير الأداء المؤسسي، خاصة إذا كان يتعلق الأمر بتطوير أداء المشاريع، وهو الأمر الذي يتمثل فيك</w:t>
      </w:r>
    </w:p>
    <w:p w14:paraId="42B71705" w14:textId="77777777" w:rsidR="004E144B" w:rsidRPr="004E144B" w:rsidRDefault="004E144B" w:rsidP="001E4692">
      <w:pPr>
        <w:numPr>
          <w:ilvl w:val="0"/>
          <w:numId w:val="16"/>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الابتكار وحل المشكلات.</w:t>
      </w:r>
    </w:p>
    <w:p w14:paraId="04FAFBDA"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فالقدرات الإبداعية تُسهم بشكل كبير في تقديم حلول مبتكرة للمشكلات التي تواجه المشاريع المؤسسية، فعندما يمتلك الفريق الإبداعي القدرة على التفكير خارج الصندوق، يتمكن من إيجاد حلول غير تقليدية للتحديات، مما يعزز فعالية الأداء، ويزيد من قدرة المشروع على التكيف مع التغيرات</w:t>
      </w:r>
      <w:r w:rsidRPr="004E144B">
        <w:rPr>
          <w:rFonts w:ascii="Sakkal Majalla" w:hAnsi="Sakkal Majalla" w:cs="Sakkal Majalla"/>
          <w:sz w:val="28"/>
          <w:szCs w:val="28"/>
          <w:lang w:bidi="ar-EG"/>
        </w:rPr>
        <w:t>.</w:t>
      </w:r>
    </w:p>
    <w:p w14:paraId="2B9C964A" w14:textId="77777777" w:rsidR="004E144B" w:rsidRPr="004E144B" w:rsidRDefault="004E144B" w:rsidP="001E4692">
      <w:pPr>
        <w:numPr>
          <w:ilvl w:val="0"/>
          <w:numId w:val="16"/>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lang w:bidi="ar-EG"/>
        </w:rPr>
        <w:t xml:space="preserve"> </w:t>
      </w:r>
      <w:r w:rsidRPr="004E144B">
        <w:rPr>
          <w:rFonts w:ascii="Sakkal Majalla" w:hAnsi="Sakkal Majalla" w:cs="Sakkal Majalla"/>
          <w:b/>
          <w:bCs/>
          <w:sz w:val="28"/>
          <w:szCs w:val="28"/>
          <w:rtl/>
        </w:rPr>
        <w:t>تحسين العمليات والإجراءات.</w:t>
      </w:r>
    </w:p>
    <w:p w14:paraId="0A56612D" w14:textId="2EDAB365" w:rsidR="004866D5" w:rsidRDefault="004E144B" w:rsidP="004866D5">
      <w:pPr>
        <w:spacing w:after="160" w:line="360" w:lineRule="auto"/>
        <w:jc w:val="both"/>
        <w:rPr>
          <w:rFonts w:ascii="Sakkal Majalla" w:hAnsi="Sakkal Majalla" w:cs="Sakkal Majalla"/>
          <w:sz w:val="28"/>
          <w:szCs w:val="28"/>
          <w:rtl/>
          <w:lang w:bidi="ar-EG"/>
        </w:rPr>
      </w:pPr>
      <w:r w:rsidRPr="004E144B">
        <w:rPr>
          <w:rFonts w:ascii="Sakkal Majalla" w:hAnsi="Sakkal Majalla" w:cs="Sakkal Majalla"/>
          <w:sz w:val="28"/>
          <w:szCs w:val="28"/>
          <w:rtl/>
        </w:rPr>
        <w:t>الإبداع لا يقتصر فقط على تقديم أفكار جديدة، بل يشمل أيضًا تحسين العمليات الحالية من خلال التفكير الإبداعي، فيمكن تبسيط الإجراءات وتقليل التكاليف، وزيادة الكفاءة، وتطوير أساليب جديدة للعمل، أو أدوات مبتكرة يمكن أن يساهم في تحسين جودة الأداء وزيادة الإنتاجية</w:t>
      </w:r>
      <w:r w:rsidRPr="004E144B">
        <w:rPr>
          <w:rFonts w:ascii="Sakkal Majalla" w:hAnsi="Sakkal Majalla" w:cs="Sakkal Majalla"/>
          <w:sz w:val="28"/>
          <w:szCs w:val="28"/>
          <w:lang w:bidi="ar-EG"/>
        </w:rPr>
        <w:t>.</w:t>
      </w:r>
    </w:p>
    <w:p w14:paraId="70A45156" w14:textId="77777777" w:rsidR="0095038C" w:rsidRDefault="0095038C" w:rsidP="004866D5">
      <w:pPr>
        <w:spacing w:after="160" w:line="360" w:lineRule="auto"/>
        <w:jc w:val="both"/>
        <w:rPr>
          <w:rFonts w:ascii="Sakkal Majalla" w:hAnsi="Sakkal Majalla" w:cs="Sakkal Majalla"/>
          <w:sz w:val="28"/>
          <w:szCs w:val="28"/>
          <w:rtl/>
          <w:lang w:bidi="ar-EG"/>
        </w:rPr>
      </w:pPr>
    </w:p>
    <w:p w14:paraId="7B66D2D1" w14:textId="77777777" w:rsidR="0095038C" w:rsidRPr="004E144B" w:rsidRDefault="0095038C" w:rsidP="004866D5">
      <w:pPr>
        <w:spacing w:after="160" w:line="360" w:lineRule="auto"/>
        <w:jc w:val="both"/>
        <w:rPr>
          <w:rFonts w:ascii="Sakkal Majalla" w:hAnsi="Sakkal Majalla" w:cs="Sakkal Majalla"/>
          <w:sz w:val="28"/>
          <w:szCs w:val="28"/>
          <w:lang w:bidi="ar-EG"/>
        </w:rPr>
      </w:pPr>
    </w:p>
    <w:p w14:paraId="414D5659" w14:textId="77777777" w:rsidR="004E144B" w:rsidRPr="004E144B" w:rsidRDefault="004E144B" w:rsidP="004866D5">
      <w:pPr>
        <w:numPr>
          <w:ilvl w:val="0"/>
          <w:numId w:val="16"/>
        </w:numPr>
        <w:spacing w:line="360" w:lineRule="auto"/>
        <w:ind w:left="0"/>
        <w:jc w:val="both"/>
        <w:rPr>
          <w:rFonts w:ascii="Sakkal Majalla" w:hAnsi="Sakkal Majalla" w:cs="Sakkal Majalla"/>
          <w:b/>
          <w:bCs/>
          <w:sz w:val="28"/>
          <w:szCs w:val="28"/>
          <w:lang w:bidi="ar-EG"/>
        </w:rPr>
      </w:pPr>
      <w:r w:rsidRPr="004E144B">
        <w:rPr>
          <w:rFonts w:ascii="Sakkal Majalla" w:hAnsi="Sakkal Majalla" w:cs="Sakkal Majalla"/>
          <w:b/>
          <w:bCs/>
          <w:sz w:val="28"/>
          <w:szCs w:val="28"/>
          <w:lang w:bidi="ar-EG"/>
        </w:rPr>
        <w:t xml:space="preserve"> </w:t>
      </w:r>
      <w:r w:rsidRPr="004E144B">
        <w:rPr>
          <w:rFonts w:ascii="Sakkal Majalla" w:hAnsi="Sakkal Majalla" w:cs="Sakkal Majalla"/>
          <w:b/>
          <w:bCs/>
          <w:sz w:val="28"/>
          <w:szCs w:val="28"/>
          <w:rtl/>
        </w:rPr>
        <w:t>زيادة القدرة التنافسية.</w:t>
      </w:r>
    </w:p>
    <w:p w14:paraId="4EF66747" w14:textId="77777777" w:rsidR="004E144B" w:rsidRPr="004E144B" w:rsidRDefault="004E144B" w:rsidP="004866D5">
      <w:pPr>
        <w:spacing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lastRenderedPageBreak/>
        <w:t>المؤسسات التي تستثمر في تطوير القدرات الإبداعية بين فرقها تتمتع بميزة تنافسية، فالإبداع يمكن أن يساعد في تقديم منتجات، وخدمات متميزة وفريدة، مما يميزها عن المنافسين ويساعد في جذب العملاء والاحتفاظ بهم، وهذا التفوق التنافسي يمكن أن يسهم بشكل كبير في نجاح المشاريع وزيادة العائدات</w:t>
      </w:r>
      <w:r w:rsidRPr="004E144B">
        <w:rPr>
          <w:rFonts w:ascii="Sakkal Majalla" w:hAnsi="Sakkal Majalla" w:cs="Sakkal Majalla"/>
          <w:sz w:val="28"/>
          <w:szCs w:val="28"/>
          <w:lang w:bidi="ar-EG"/>
        </w:rPr>
        <w:t>.</w:t>
      </w:r>
    </w:p>
    <w:p w14:paraId="5DE4EB8D" w14:textId="77777777" w:rsidR="004E144B" w:rsidRPr="004E144B" w:rsidRDefault="004E144B" w:rsidP="001E4692">
      <w:pPr>
        <w:numPr>
          <w:ilvl w:val="0"/>
          <w:numId w:val="16"/>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lang w:bidi="ar-EG"/>
        </w:rPr>
        <w:t xml:space="preserve"> </w:t>
      </w:r>
      <w:r w:rsidRPr="004E144B">
        <w:rPr>
          <w:rFonts w:ascii="Sakkal Majalla" w:hAnsi="Sakkal Majalla" w:cs="Sakkal Majalla"/>
          <w:b/>
          <w:bCs/>
          <w:sz w:val="28"/>
          <w:szCs w:val="28"/>
          <w:rtl/>
        </w:rPr>
        <w:t>تعزيز التعاون والتواصل.</w:t>
      </w:r>
    </w:p>
    <w:p w14:paraId="322D7B7B" w14:textId="77777777" w:rsidR="004E144B" w:rsidRPr="004E144B" w:rsidRDefault="004E144B" w:rsidP="004E144B">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القدرات الإبداعية تعزز بيئة عمل تعاونية وملهمة، فعندما يشجع القادة والفرق على تبادل الأفكار والخروج بمقترحات جديدة، فإن ذلك يساهم في تحسين التواصل والتعاون داخل الفريق، فبيئة العمل الإبداعية تشجع على المشاركة الفعالة، وتساعد في بناء علاقات قوية بين الأعضاء، مما يؤثر إيجابياً على أداء المشروع</w:t>
      </w:r>
      <w:r w:rsidRPr="004E144B">
        <w:rPr>
          <w:rFonts w:ascii="Sakkal Majalla" w:hAnsi="Sakkal Majalla" w:cs="Sakkal Majalla"/>
          <w:sz w:val="28"/>
          <w:szCs w:val="28"/>
          <w:lang w:bidi="ar-EG"/>
        </w:rPr>
        <w:t>.</w:t>
      </w:r>
    </w:p>
    <w:p w14:paraId="15E6EFCF" w14:textId="77777777" w:rsidR="004E144B" w:rsidRPr="004E144B" w:rsidRDefault="004E144B" w:rsidP="001E4692">
      <w:pPr>
        <w:numPr>
          <w:ilvl w:val="0"/>
          <w:numId w:val="16"/>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lang w:bidi="ar-EG"/>
        </w:rPr>
        <w:t xml:space="preserve"> </w:t>
      </w:r>
      <w:r w:rsidRPr="004E144B">
        <w:rPr>
          <w:rFonts w:ascii="Sakkal Majalla" w:hAnsi="Sakkal Majalla" w:cs="Sakkal Majalla"/>
          <w:b/>
          <w:bCs/>
          <w:sz w:val="28"/>
          <w:szCs w:val="28"/>
          <w:rtl/>
        </w:rPr>
        <w:t>التكيف مع التغيرات والتحديات.</w:t>
      </w:r>
    </w:p>
    <w:p w14:paraId="495874CA" w14:textId="4EE5E077" w:rsidR="007C23EC" w:rsidRPr="007C23EC" w:rsidRDefault="004E144B" w:rsidP="007C23EC">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في عالم الأعمال المتغير بسرعة، القدرة على التكيف مع التغيرات والتحديات هي مفتاح النجاح، إذ إن الإبداع يمكن أن يساعد الفرق على التعرف بسرعة على الاتجاهات الجديدة، وتعديل استراتيجياتها وفقًا لذلك، فالقدرة على التنبؤ بالتحديات المستقبلية والتعامل معها بطرق مبتكرة يضمن استمرارية المشروع وتقدمه بشكل مستدام</w:t>
      </w:r>
      <w:r w:rsidR="007C23EC">
        <w:rPr>
          <w:rFonts w:ascii="Sakkal Majalla" w:hAnsi="Sakkal Majalla" w:cs="Sakkal Majalla"/>
          <w:sz w:val="28"/>
          <w:szCs w:val="28"/>
          <w:lang w:bidi="ar-EG"/>
        </w:rPr>
        <w:t>.</w:t>
      </w:r>
    </w:p>
    <w:p w14:paraId="79903858" w14:textId="59AEB0E9" w:rsidR="004E144B" w:rsidRPr="004E144B" w:rsidRDefault="004E144B" w:rsidP="001E4692">
      <w:pPr>
        <w:numPr>
          <w:ilvl w:val="0"/>
          <w:numId w:val="16"/>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rtl/>
        </w:rPr>
        <w:t>تحفيز المشاركة والمبادرة.</w:t>
      </w:r>
    </w:p>
    <w:p w14:paraId="77264DF3" w14:textId="5B146735" w:rsidR="0064650D" w:rsidRPr="004E144B" w:rsidRDefault="004E144B" w:rsidP="00D55D17">
      <w:pPr>
        <w:spacing w:after="160" w:line="360" w:lineRule="auto"/>
        <w:jc w:val="both"/>
        <w:rPr>
          <w:rFonts w:ascii="Sakkal Majalla" w:hAnsi="Sakkal Majalla" w:cs="Sakkal Majalla"/>
          <w:sz w:val="28"/>
          <w:szCs w:val="28"/>
          <w:lang w:bidi="ar-EG"/>
        </w:rPr>
      </w:pPr>
      <w:r w:rsidRPr="004E144B">
        <w:rPr>
          <w:rFonts w:ascii="Sakkal Majalla" w:hAnsi="Sakkal Majalla" w:cs="Sakkal Majalla"/>
          <w:sz w:val="28"/>
          <w:szCs w:val="28"/>
          <w:rtl/>
        </w:rPr>
        <w:t>القدرات الإبداعية تعزز من روح المبادرة والتفاعل لدى الأفراد، عندما يشعر الأفراد بأنهم قادرون على تقديم أفكار جديدة والتعبير عن إبداعاتهم، فإنهم يصبحون أكثر حماسًا واهتمامًا بنجاح المشروع، وهذه الروح تعزز من الأداء العام، وتحفز الجميع على العمل بجدية لتحقيق أهداف المشروع</w:t>
      </w:r>
      <w:r w:rsidRPr="004E144B">
        <w:rPr>
          <w:rFonts w:ascii="Sakkal Majalla" w:hAnsi="Sakkal Majalla" w:cs="Sakkal Majalla"/>
          <w:sz w:val="28"/>
          <w:szCs w:val="28"/>
          <w:lang w:bidi="ar-EG"/>
        </w:rPr>
        <w:t>.</w:t>
      </w:r>
    </w:p>
    <w:p w14:paraId="0884A62B" w14:textId="77777777" w:rsidR="004E144B" w:rsidRPr="004E144B" w:rsidRDefault="004E144B" w:rsidP="001E4692">
      <w:pPr>
        <w:numPr>
          <w:ilvl w:val="0"/>
          <w:numId w:val="16"/>
        </w:numPr>
        <w:spacing w:after="160" w:line="360" w:lineRule="auto"/>
        <w:jc w:val="both"/>
        <w:rPr>
          <w:rFonts w:ascii="Sakkal Majalla" w:hAnsi="Sakkal Majalla" w:cs="Sakkal Majalla"/>
          <w:b/>
          <w:bCs/>
          <w:sz w:val="28"/>
          <w:szCs w:val="28"/>
          <w:lang w:bidi="ar-EG"/>
        </w:rPr>
      </w:pPr>
      <w:r w:rsidRPr="004E144B">
        <w:rPr>
          <w:rFonts w:ascii="Sakkal Majalla" w:hAnsi="Sakkal Majalla" w:cs="Sakkal Majalla"/>
          <w:b/>
          <w:bCs/>
          <w:sz w:val="28"/>
          <w:szCs w:val="28"/>
          <w:lang w:bidi="ar-EG"/>
        </w:rPr>
        <w:t xml:space="preserve"> </w:t>
      </w:r>
      <w:r w:rsidRPr="004E144B">
        <w:rPr>
          <w:rFonts w:ascii="Sakkal Majalla" w:hAnsi="Sakkal Majalla" w:cs="Sakkal Majalla"/>
          <w:b/>
          <w:bCs/>
          <w:sz w:val="28"/>
          <w:szCs w:val="28"/>
          <w:rtl/>
        </w:rPr>
        <w:t>تحقيق التفوق في الأداء.</w:t>
      </w:r>
    </w:p>
    <w:p w14:paraId="63E77891" w14:textId="77777777" w:rsidR="004E144B" w:rsidRPr="004E144B" w:rsidRDefault="004E144B" w:rsidP="004E144B">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t>بفضل القدرات الإبداعية يمكن للمشاريع تحقيق نتائج تتجاوز التوقعات، فالأفكار الإبداعية تؤدي إلى حلول جديدة وفعالة تعزز من جودة المنتج، أو الخدمة، وتساهم في تحقيق أهداف المشروع بشكل أسرع وأكثر فعالية، وهذا التفوق في الأداء يعكس مدى قوة وقدرة الفريق على تحقيق النتائج المرجوة</w:t>
      </w:r>
      <w:r w:rsidRPr="004E144B">
        <w:rPr>
          <w:rFonts w:ascii="Sakkal Majalla" w:hAnsi="Sakkal Majalla" w:cs="Sakkal Majalla"/>
          <w:sz w:val="28"/>
          <w:szCs w:val="28"/>
          <w:lang w:bidi="ar-EG"/>
        </w:rPr>
        <w:t>.</w:t>
      </w:r>
    </w:p>
    <w:p w14:paraId="59B9D246" w14:textId="3797D8AA" w:rsidR="007C23EC" w:rsidRPr="004866D5" w:rsidRDefault="004E144B" w:rsidP="002F2993">
      <w:pPr>
        <w:spacing w:after="160" w:line="360" w:lineRule="auto"/>
        <w:jc w:val="both"/>
        <w:rPr>
          <w:rFonts w:ascii="Sakkal Majalla" w:hAnsi="Sakkal Majalla" w:cs="Sakkal Majalla"/>
          <w:sz w:val="28"/>
          <w:szCs w:val="28"/>
          <w:rtl/>
        </w:rPr>
      </w:pPr>
      <w:r w:rsidRPr="004E144B">
        <w:rPr>
          <w:rFonts w:ascii="Sakkal Majalla" w:hAnsi="Sakkal Majalla" w:cs="Sakkal Majalla"/>
          <w:sz w:val="28"/>
          <w:szCs w:val="28"/>
          <w:rtl/>
        </w:rPr>
        <w:lastRenderedPageBreak/>
        <w:t>وختامًا فإن القدرات الإبداعية لها أهمية كبيرة في رؤية الأفراد، حيث إنها تجعل من الفرد قادر على رؤية أكثر من حل فعال لتطوير وتحسين المؤسسة، خاصة إن كانت المؤسسة تعتمد على المشاريع التي تهدف لتحسينها، وتطويرها، لها فإن القدرات الإبداعية لها دور كبير وفعال في تطوير الأداء الخاص بالمشاريع المؤسسية.</w:t>
      </w:r>
    </w:p>
    <w:p w14:paraId="5F348A2B" w14:textId="77777777" w:rsidR="002F2993" w:rsidRDefault="002F2993" w:rsidP="006B0A7B">
      <w:pPr>
        <w:spacing w:line="360" w:lineRule="auto"/>
        <w:rPr>
          <w:rFonts w:ascii="Sakkal Majalla" w:hAnsi="Sakkal Majalla" w:cs="Sakkal Majalla"/>
          <w:b/>
          <w:bCs/>
          <w:sz w:val="96"/>
          <w:szCs w:val="96"/>
          <w:rtl/>
        </w:rPr>
      </w:pPr>
    </w:p>
    <w:p w14:paraId="1108D0F4" w14:textId="22F86EAC" w:rsidR="00D55D17" w:rsidRPr="004866D5" w:rsidRDefault="00D55D17" w:rsidP="00D64E2C">
      <w:pPr>
        <w:pStyle w:val="ListParagraph"/>
        <w:spacing w:before="240" w:after="160" w:line="360" w:lineRule="auto"/>
        <w:ind w:left="360"/>
        <w:jc w:val="lowKashida"/>
        <w:rPr>
          <w:rFonts w:ascii="Sakkal Majalla" w:eastAsia="Calibri" w:hAnsi="Sakkal Majalla" w:cs="Sakkal Majalla"/>
          <w:i/>
          <w:color w:val="000000"/>
          <w:sz w:val="28"/>
          <w:szCs w:val="28"/>
          <w:rtl/>
        </w:rPr>
      </w:pPr>
    </w:p>
    <w:p w14:paraId="1A44D04C" w14:textId="13837314" w:rsidR="0095038C" w:rsidRPr="00E41014" w:rsidRDefault="0095038C" w:rsidP="0095038C">
      <w:pPr>
        <w:spacing w:before="240" w:line="360" w:lineRule="auto"/>
        <w:jc w:val="lowKashida"/>
        <w:rPr>
          <w:rFonts w:ascii="Sakkal Majalla" w:eastAsia="Calibri" w:hAnsi="Sakkal Majalla" w:cs="Sakkal Majalla"/>
          <w:color w:val="000000"/>
          <w:sz w:val="36"/>
          <w:szCs w:val="36"/>
        </w:rPr>
      </w:pPr>
    </w:p>
    <w:p w14:paraId="17CD73A7" w14:textId="470766B6" w:rsidR="002F5F9B" w:rsidRPr="00E41014" w:rsidRDefault="002F5F9B" w:rsidP="002F5F9B">
      <w:pPr>
        <w:tabs>
          <w:tab w:val="left" w:pos="1766"/>
        </w:tabs>
        <w:spacing w:line="360" w:lineRule="auto"/>
        <w:contextualSpacing/>
        <w:jc w:val="lowKashida"/>
        <w:rPr>
          <w:rFonts w:ascii="Sakkal Majalla" w:eastAsia="Calibri" w:hAnsi="Sakkal Majalla" w:cs="Sakkal Majalla"/>
          <w:color w:val="000000"/>
          <w:sz w:val="36"/>
          <w:szCs w:val="36"/>
          <w:rtl/>
        </w:rPr>
      </w:pPr>
    </w:p>
    <w:p w14:paraId="3FDA953A" w14:textId="77777777" w:rsidR="002F5F9B" w:rsidRPr="00C1066D" w:rsidRDefault="002F5F9B" w:rsidP="002F5F9B">
      <w:pPr>
        <w:autoSpaceDE w:val="0"/>
        <w:autoSpaceDN w:val="0"/>
        <w:bidi w:val="0"/>
        <w:adjustRightInd w:val="0"/>
        <w:spacing w:line="360" w:lineRule="auto"/>
        <w:jc w:val="lowKashida"/>
        <w:rPr>
          <w:rFonts w:ascii="Times New Roman" w:hAnsi="Times New Roman" w:cs="Times New Roman"/>
          <w:sz w:val="24"/>
          <w:szCs w:val="24"/>
        </w:rPr>
      </w:pPr>
    </w:p>
    <w:p w14:paraId="3F9B9774" w14:textId="77777777" w:rsidR="002F5F9B" w:rsidRPr="00C1066D" w:rsidRDefault="002F5F9B" w:rsidP="002F5F9B">
      <w:pPr>
        <w:autoSpaceDE w:val="0"/>
        <w:autoSpaceDN w:val="0"/>
        <w:bidi w:val="0"/>
        <w:adjustRightInd w:val="0"/>
        <w:spacing w:line="360" w:lineRule="auto"/>
        <w:jc w:val="lowKashida"/>
        <w:rPr>
          <w:rFonts w:ascii="Times New Roman" w:hAnsi="Times New Roman" w:cs="Times New Roman"/>
          <w:sz w:val="24"/>
          <w:szCs w:val="24"/>
        </w:rPr>
      </w:pPr>
    </w:p>
    <w:p w14:paraId="4F0E1E9F" w14:textId="77777777" w:rsidR="002F5F9B" w:rsidRPr="00C1066D" w:rsidRDefault="002F5F9B" w:rsidP="002F5F9B">
      <w:pPr>
        <w:tabs>
          <w:tab w:val="left" w:pos="1766"/>
        </w:tabs>
        <w:spacing w:line="360" w:lineRule="auto"/>
        <w:contextualSpacing/>
        <w:jc w:val="lowKashida"/>
        <w:rPr>
          <w:rFonts w:ascii="Sakkal Majalla" w:eastAsia="Calibri" w:hAnsi="Sakkal Majalla" w:cs="Sakkal Majalla"/>
          <w:color w:val="000000"/>
          <w:sz w:val="28"/>
          <w:szCs w:val="28"/>
        </w:rPr>
      </w:pPr>
    </w:p>
    <w:p w14:paraId="6BB99FA9" w14:textId="77777777" w:rsidR="002F5F9B" w:rsidRPr="00CF4340" w:rsidRDefault="002F5F9B" w:rsidP="002F5F9B">
      <w:pPr>
        <w:autoSpaceDE w:val="0"/>
        <w:autoSpaceDN w:val="0"/>
        <w:bidi w:val="0"/>
        <w:adjustRightInd w:val="0"/>
        <w:jc w:val="both"/>
        <w:rPr>
          <w:rFonts w:ascii="Times New Roman" w:hAnsi="Times New Roman" w:cs="Times New Roman"/>
          <w:sz w:val="24"/>
          <w:szCs w:val="24"/>
        </w:rPr>
      </w:pPr>
    </w:p>
    <w:p w14:paraId="4B2F17CC" w14:textId="77777777" w:rsidR="002F5F9B" w:rsidRPr="00CF4340" w:rsidRDefault="002F5F9B" w:rsidP="002F5F9B">
      <w:pPr>
        <w:autoSpaceDE w:val="0"/>
        <w:autoSpaceDN w:val="0"/>
        <w:bidi w:val="0"/>
        <w:adjustRightInd w:val="0"/>
        <w:spacing w:line="400" w:lineRule="atLeast"/>
        <w:jc w:val="both"/>
        <w:rPr>
          <w:rFonts w:ascii="Times New Roman" w:hAnsi="Times New Roman" w:cs="Times New Roman"/>
          <w:sz w:val="24"/>
          <w:szCs w:val="24"/>
        </w:rPr>
      </w:pPr>
    </w:p>
    <w:p w14:paraId="68B0BB42" w14:textId="77777777" w:rsidR="002F5F9B" w:rsidRPr="00CF4340" w:rsidRDefault="002F5F9B" w:rsidP="002F5F9B">
      <w:pPr>
        <w:spacing w:before="120" w:after="120" w:line="276" w:lineRule="auto"/>
        <w:jc w:val="both"/>
        <w:rPr>
          <w:rFonts w:ascii="Sakkal Majalla" w:eastAsia="Calibri" w:hAnsi="Sakkal Majalla" w:cs="Sakkal Majalla"/>
          <w:b/>
          <w:bCs/>
          <w:color w:val="000000"/>
          <w:sz w:val="28"/>
          <w:szCs w:val="28"/>
          <w:rtl/>
        </w:rPr>
      </w:pPr>
    </w:p>
    <w:p w14:paraId="5A4C1021" w14:textId="77777777" w:rsidR="00BA6B9F" w:rsidRPr="00BA6B9F" w:rsidRDefault="00BA6B9F" w:rsidP="0015489D">
      <w:pPr>
        <w:ind w:left="-1043"/>
        <w:jc w:val="mediumKashida"/>
        <w:rPr>
          <w:rFonts w:ascii="Sakkal Majalla" w:hAnsi="Sakkal Majalla" w:cs="Sakkal Majalla"/>
          <w:b/>
          <w:bCs/>
          <w:sz w:val="36"/>
          <w:szCs w:val="36"/>
          <w:u w:val="single"/>
          <w:rtl/>
        </w:rPr>
      </w:pPr>
    </w:p>
    <w:p w14:paraId="59A6FC25" w14:textId="77777777" w:rsidR="00BA6B9F" w:rsidRPr="00BA6B9F" w:rsidRDefault="00BA6B9F" w:rsidP="0015489D">
      <w:pPr>
        <w:ind w:left="-1043"/>
        <w:jc w:val="mediumKashida"/>
        <w:rPr>
          <w:rFonts w:ascii="Sakkal Majalla" w:hAnsi="Sakkal Majalla" w:cs="Sakkal Majalla"/>
          <w:b/>
          <w:bCs/>
          <w:sz w:val="36"/>
          <w:szCs w:val="36"/>
          <w:u w:val="single"/>
          <w:rtl/>
        </w:rPr>
      </w:pPr>
    </w:p>
    <w:p w14:paraId="5FBD7CDB" w14:textId="77777777" w:rsidR="00BA6B9F" w:rsidRPr="00BA6B9F" w:rsidRDefault="00BA6B9F" w:rsidP="0015489D">
      <w:pPr>
        <w:ind w:left="-1043"/>
        <w:jc w:val="mediumKashida"/>
        <w:rPr>
          <w:rFonts w:ascii="Sakkal Majalla" w:hAnsi="Sakkal Majalla" w:cs="Sakkal Majalla"/>
          <w:b/>
          <w:bCs/>
          <w:sz w:val="36"/>
          <w:szCs w:val="36"/>
          <w:u w:val="single"/>
          <w:rtl/>
        </w:rPr>
      </w:pPr>
    </w:p>
    <w:p w14:paraId="591976B0" w14:textId="77777777" w:rsidR="00BA6B9F" w:rsidRDefault="00BA6B9F" w:rsidP="0015489D">
      <w:pPr>
        <w:ind w:left="-1043"/>
        <w:jc w:val="mediumKashida"/>
        <w:rPr>
          <w:rFonts w:ascii="Sakkal Majalla" w:hAnsi="Sakkal Majalla" w:cs="Sakkal Majalla"/>
          <w:b/>
          <w:bCs/>
          <w:sz w:val="36"/>
          <w:szCs w:val="36"/>
          <w:u w:val="single"/>
          <w:rtl/>
        </w:rPr>
      </w:pPr>
    </w:p>
    <w:p w14:paraId="2F3F6746" w14:textId="77777777" w:rsidR="002F5F9B" w:rsidRDefault="002F5F9B" w:rsidP="0015489D">
      <w:pPr>
        <w:ind w:left="-1043"/>
        <w:jc w:val="mediumKashida"/>
        <w:rPr>
          <w:rFonts w:ascii="Sakkal Majalla" w:hAnsi="Sakkal Majalla" w:cs="Sakkal Majalla"/>
          <w:b/>
          <w:bCs/>
          <w:sz w:val="36"/>
          <w:szCs w:val="36"/>
          <w:u w:val="single"/>
          <w:rtl/>
        </w:rPr>
      </w:pPr>
    </w:p>
    <w:p w14:paraId="4CD6C68C" w14:textId="2464474C" w:rsidR="0015489D" w:rsidRPr="0057483E" w:rsidRDefault="0015489D" w:rsidP="0015489D">
      <w:pPr>
        <w:bidi w:val="0"/>
        <w:spacing w:line="360" w:lineRule="auto"/>
        <w:jc w:val="highKashida"/>
        <w:rPr>
          <w:rFonts w:ascii="Sakkal Majalla" w:hAnsi="Sakkal Majalla" w:cs="Sakkal Majalla"/>
          <w:b/>
          <w:bCs/>
          <w:sz w:val="28"/>
          <w:szCs w:val="28"/>
          <w:rtl/>
          <w:lang w:bidi="ar-EG"/>
        </w:rPr>
      </w:pPr>
    </w:p>
    <w:p w14:paraId="454A2FD7" w14:textId="64D75F03" w:rsidR="008B758F" w:rsidRPr="0057483E" w:rsidRDefault="00BA6B9F" w:rsidP="0015489D">
      <w:pPr>
        <w:bidi w:val="0"/>
        <w:spacing w:line="360" w:lineRule="auto"/>
        <w:jc w:val="highKashida"/>
        <w:rPr>
          <w:rFonts w:ascii="Sakkal Majalla" w:hAnsi="Sakkal Majalla" w:cs="Sakkal Majalla"/>
          <w:b/>
          <w:bCs/>
          <w:sz w:val="28"/>
          <w:szCs w:val="28"/>
          <w:lang w:bidi="ar-EG"/>
        </w:rPr>
      </w:pPr>
      <w:r w:rsidRPr="0057483E">
        <w:rPr>
          <w:rFonts w:ascii="Sakkal Majalla" w:hAnsi="Sakkal Majalla" w:cs="Sakkal Majalla"/>
          <w:b/>
          <w:bCs/>
          <w:noProof/>
          <w:sz w:val="28"/>
          <w:szCs w:val="28"/>
        </w:rPr>
        <w:lastRenderedPageBreak/>
        <w:drawing>
          <wp:anchor distT="0" distB="0" distL="114300" distR="114300" simplePos="0" relativeHeight="251676672" behindDoc="0" locked="0" layoutInCell="1" allowOverlap="1" wp14:anchorId="1AC01366" wp14:editId="0600C2C2">
            <wp:simplePos x="0" y="0"/>
            <wp:positionH relativeFrom="margin">
              <wp:posOffset>4051005</wp:posOffset>
            </wp:positionH>
            <wp:positionV relativeFrom="margin">
              <wp:posOffset>-404067</wp:posOffset>
            </wp:positionV>
            <wp:extent cx="2227152" cy="2066925"/>
            <wp:effectExtent l="0" t="0" r="1905" b="0"/>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B758F" w:rsidRPr="0057483E">
        <w:rPr>
          <w:rFonts w:ascii="Sakkal Majalla" w:hAnsi="Sakkal Majalla" w:cs="Sakkal Majalla"/>
          <w:b/>
          <w:bCs/>
          <w:sz w:val="28"/>
          <w:szCs w:val="28"/>
          <w:rtl/>
          <w:lang w:bidi="ar-EG"/>
        </w:rPr>
        <w:t xml:space="preserve"> </w:t>
      </w:r>
      <w:r w:rsidR="008B758F" w:rsidRPr="0057483E">
        <w:rPr>
          <w:rFonts w:ascii="Sakkal Majalla" w:hAnsi="Sakkal Majalla" w:cs="Sakkal Majalla"/>
          <w:b/>
          <w:bCs/>
          <w:sz w:val="28"/>
          <w:szCs w:val="28"/>
          <w:lang w:bidi="ar-EG"/>
        </w:rPr>
        <w:t>Midocean University</w:t>
      </w:r>
      <w:r w:rsidR="0057483E" w:rsidRPr="0057483E">
        <w:rPr>
          <w:rFonts w:ascii="Sakkal Majalla" w:hAnsi="Sakkal Majalla" w:cs="Sakkal Majalla"/>
          <w:b/>
          <w:bCs/>
          <w:noProof/>
          <w:sz w:val="28"/>
          <w:szCs w:val="28"/>
        </w:rPr>
        <w:t xml:space="preserve"> </w:t>
      </w:r>
    </w:p>
    <w:p w14:paraId="4A1A2D43" w14:textId="77777777" w:rsidR="008B758F" w:rsidRPr="0057483E" w:rsidRDefault="008B758F" w:rsidP="008B758F">
      <w:pPr>
        <w:bidi w:val="0"/>
        <w:spacing w:line="360" w:lineRule="auto"/>
        <w:jc w:val="highKashida"/>
        <w:rPr>
          <w:rFonts w:ascii="Sakkal Majalla" w:hAnsi="Sakkal Majalla" w:cs="Sakkal Majalla"/>
          <w:b/>
          <w:bCs/>
          <w:sz w:val="28"/>
          <w:szCs w:val="28"/>
          <w:lang w:bidi="ar-EG"/>
        </w:rPr>
      </w:pPr>
      <w:r w:rsidRPr="0057483E">
        <w:rPr>
          <w:rFonts w:ascii="Sakkal Majalla" w:hAnsi="Sakkal Majalla" w:cs="Sakkal Majalla"/>
          <w:b/>
          <w:bCs/>
          <w:sz w:val="28"/>
          <w:szCs w:val="28"/>
          <w:lang w:bidi="ar-EG"/>
        </w:rPr>
        <w:t xml:space="preserve"> Management college</w:t>
      </w:r>
      <w:r w:rsidRPr="0057483E">
        <w:rPr>
          <w:rFonts w:ascii="Sakkal Majalla" w:hAnsi="Sakkal Majalla" w:cs="Sakkal Majalla"/>
          <w:b/>
          <w:bCs/>
          <w:noProof/>
          <w:sz w:val="28"/>
          <w:szCs w:val="28"/>
        </w:rPr>
        <w:t xml:space="preserve"> </w:t>
      </w:r>
    </w:p>
    <w:p w14:paraId="69473B3B" w14:textId="77777777" w:rsidR="008B758F" w:rsidRPr="0057483E" w:rsidRDefault="008B758F" w:rsidP="008B758F">
      <w:pPr>
        <w:bidi w:val="0"/>
        <w:spacing w:line="360" w:lineRule="auto"/>
        <w:jc w:val="highKashida"/>
        <w:rPr>
          <w:rFonts w:ascii="Sakkal Majalla" w:hAnsi="Sakkal Majalla" w:cs="Sakkal Majalla"/>
          <w:b/>
          <w:bCs/>
          <w:sz w:val="28"/>
          <w:szCs w:val="28"/>
          <w:rtl/>
          <w:lang w:bidi="ar-EG"/>
        </w:rPr>
      </w:pPr>
      <w:r w:rsidRPr="0057483E">
        <w:rPr>
          <w:rFonts w:ascii="Sakkal Majalla" w:hAnsi="Sakkal Majalla" w:cs="Sakkal Majalla"/>
          <w:b/>
          <w:bCs/>
          <w:sz w:val="28"/>
          <w:szCs w:val="28"/>
          <w:lang w:bidi="ar-EG"/>
        </w:rPr>
        <w:t>Department/Specialization................</w:t>
      </w:r>
    </w:p>
    <w:p w14:paraId="6CB822BE" w14:textId="77777777" w:rsidR="008B758F" w:rsidRPr="0057483E" w:rsidRDefault="008B758F" w:rsidP="008B758F">
      <w:pPr>
        <w:spacing w:line="360" w:lineRule="auto"/>
        <w:jc w:val="highKashida"/>
        <w:rPr>
          <w:rFonts w:ascii="Sakkal Majalla" w:hAnsi="Sakkal Majalla" w:cs="Sakkal Majalla"/>
          <w:sz w:val="28"/>
          <w:szCs w:val="28"/>
          <w:rtl/>
          <w:lang w:bidi="ar-EG"/>
        </w:rPr>
      </w:pPr>
    </w:p>
    <w:p w14:paraId="6F19CAD5" w14:textId="77777777" w:rsidR="008B758F" w:rsidRPr="0057483E" w:rsidRDefault="008B758F" w:rsidP="008B758F">
      <w:pPr>
        <w:spacing w:line="360" w:lineRule="auto"/>
        <w:jc w:val="center"/>
        <w:rPr>
          <w:rFonts w:ascii="Sakkal Majalla" w:hAnsi="Sakkal Majalla" w:cs="Sakkal Majalla"/>
          <w:sz w:val="28"/>
          <w:szCs w:val="28"/>
          <w:rtl/>
          <w:lang w:bidi="ar-EG"/>
        </w:rPr>
      </w:pPr>
    </w:p>
    <w:p w14:paraId="4B87384D" w14:textId="77777777" w:rsidR="008B758F" w:rsidRPr="0057483E" w:rsidRDefault="008B758F" w:rsidP="008B758F">
      <w:pPr>
        <w:bidi w:val="0"/>
        <w:spacing w:line="360" w:lineRule="auto"/>
        <w:jc w:val="center"/>
        <w:rPr>
          <w:rFonts w:ascii="Sakkal Majalla" w:hAnsi="Sakkal Majalla" w:cs="Sakkal Majalla"/>
          <w:b/>
          <w:bCs/>
          <w:sz w:val="32"/>
          <w:szCs w:val="32"/>
          <w:lang w:bidi="ar-EG"/>
        </w:rPr>
      </w:pPr>
      <w:r w:rsidRPr="0057483E">
        <w:rPr>
          <w:rFonts w:ascii="Sakkal Majalla" w:hAnsi="Sakkal Majalla" w:cs="Sakkal Majalla"/>
          <w:b/>
          <w:bCs/>
          <w:sz w:val="32"/>
          <w:szCs w:val="32"/>
          <w:lang w:bidi="ar-EG"/>
        </w:rPr>
        <w:t>Research Title</w:t>
      </w:r>
    </w:p>
    <w:p w14:paraId="6C0BBD4D" w14:textId="22E76365" w:rsidR="008B758F" w:rsidRPr="0057483E" w:rsidRDefault="008B758F" w:rsidP="008B758F">
      <w:pPr>
        <w:bidi w:val="0"/>
        <w:spacing w:line="360" w:lineRule="auto"/>
        <w:jc w:val="center"/>
        <w:rPr>
          <w:rFonts w:ascii="Sakkal Majalla" w:hAnsi="Sakkal Majalla" w:cs="Sakkal Majalla"/>
          <w:b/>
          <w:bCs/>
          <w:sz w:val="32"/>
          <w:szCs w:val="32"/>
          <w:lang w:bidi="ar-EG"/>
        </w:rPr>
      </w:pPr>
      <w:r w:rsidRPr="0057483E">
        <w:rPr>
          <w:rFonts w:ascii="Sakkal Majalla" w:hAnsi="Sakkal Majalla" w:cs="Sakkal Majalla"/>
          <w:b/>
          <w:bCs/>
          <w:sz w:val="32"/>
          <w:szCs w:val="32"/>
          <w:lang w:bidi="ar-EG"/>
        </w:rPr>
        <w:t xml:space="preserve">The role of creative capabilities in developing project performance: </w:t>
      </w:r>
      <w:r w:rsidR="00A7271D" w:rsidRPr="00A7271D">
        <w:rPr>
          <w:rFonts w:ascii="Sakkal Majalla" w:hAnsi="Sakkal Majalla" w:cs="Sakkal Majalla"/>
          <w:b/>
          <w:bCs/>
          <w:sz w:val="32"/>
          <w:szCs w:val="32"/>
          <w:lang w:bidi="ar-EG"/>
        </w:rPr>
        <w:t>A field study</w:t>
      </w:r>
      <w:r w:rsidR="00A7271D">
        <w:rPr>
          <w:rFonts w:ascii="Sakkal Majalla" w:hAnsi="Sakkal Majalla" w:cs="Sakkal Majalla" w:hint="cs"/>
          <w:b/>
          <w:bCs/>
          <w:sz w:val="32"/>
          <w:szCs w:val="32"/>
          <w:rtl/>
          <w:lang w:bidi="ar-EG"/>
        </w:rPr>
        <w:t xml:space="preserve"> </w:t>
      </w:r>
      <w:r w:rsidRPr="0057483E">
        <w:rPr>
          <w:rFonts w:ascii="Sakkal Majalla" w:hAnsi="Sakkal Majalla" w:cs="Sakkal Majalla"/>
          <w:b/>
          <w:bCs/>
          <w:sz w:val="32"/>
          <w:szCs w:val="32"/>
          <w:lang w:bidi="ar-EG"/>
        </w:rPr>
        <w:t>on Parsons Saudi Arabia Limited Company in Riyadh</w:t>
      </w:r>
    </w:p>
    <w:p w14:paraId="184E8D23" w14:textId="77777777" w:rsidR="008B758F" w:rsidRPr="0057483E" w:rsidRDefault="008B758F" w:rsidP="008B758F">
      <w:pPr>
        <w:bidi w:val="0"/>
        <w:spacing w:line="360" w:lineRule="auto"/>
        <w:jc w:val="center"/>
        <w:rPr>
          <w:rFonts w:ascii="Sakkal Majalla" w:hAnsi="Sakkal Majalla" w:cs="Sakkal Majalla"/>
          <w:b/>
          <w:bCs/>
          <w:sz w:val="28"/>
          <w:szCs w:val="28"/>
          <w:lang w:bidi="ar-EG"/>
        </w:rPr>
      </w:pPr>
    </w:p>
    <w:p w14:paraId="7C67DEC8" w14:textId="196A265D" w:rsidR="008B758F" w:rsidRPr="0057483E" w:rsidRDefault="008B758F" w:rsidP="008B758F">
      <w:pPr>
        <w:bidi w:val="0"/>
        <w:spacing w:line="360" w:lineRule="auto"/>
        <w:jc w:val="center"/>
        <w:rPr>
          <w:rFonts w:ascii="Sakkal Majalla" w:hAnsi="Sakkal Majalla" w:cs="Sakkal Majalla"/>
          <w:b/>
          <w:bCs/>
          <w:sz w:val="32"/>
          <w:szCs w:val="32"/>
          <w:lang w:bidi="ar-EG"/>
        </w:rPr>
      </w:pPr>
      <w:r w:rsidRPr="0057483E">
        <w:rPr>
          <w:rFonts w:ascii="Sakkal Majalla" w:hAnsi="Sakkal Majalla" w:cs="Sakkal Majalla"/>
          <w:b/>
          <w:bCs/>
          <w:sz w:val="32"/>
          <w:szCs w:val="32"/>
          <w:rtl/>
          <w:lang w:bidi="ar-EG"/>
        </w:rPr>
        <w:t xml:space="preserve"> </w:t>
      </w:r>
      <w:r w:rsidRPr="0057483E">
        <w:rPr>
          <w:rFonts w:ascii="Sakkal Majalla" w:hAnsi="Sakkal Majalla" w:cs="Sakkal Majalla"/>
          <w:b/>
          <w:bCs/>
          <w:sz w:val="32"/>
          <w:szCs w:val="32"/>
          <w:lang w:bidi="ar-EG"/>
        </w:rPr>
        <w:t xml:space="preserve"> preparation/</w:t>
      </w:r>
    </w:p>
    <w:p w14:paraId="37DA97D1" w14:textId="77777777" w:rsidR="008B758F" w:rsidRPr="0057483E" w:rsidRDefault="008B758F" w:rsidP="008B758F">
      <w:pPr>
        <w:bidi w:val="0"/>
        <w:spacing w:line="360" w:lineRule="auto"/>
        <w:jc w:val="center"/>
        <w:rPr>
          <w:rFonts w:ascii="Sakkal Majalla" w:hAnsi="Sakkal Majalla" w:cs="Sakkal Majalla"/>
          <w:b/>
          <w:bCs/>
          <w:sz w:val="32"/>
          <w:szCs w:val="32"/>
          <w:rtl/>
          <w:lang w:bidi="ar-EG"/>
        </w:rPr>
      </w:pPr>
    </w:p>
    <w:p w14:paraId="57FEFBD3" w14:textId="77777777" w:rsidR="008B758F" w:rsidRPr="0057483E" w:rsidRDefault="008B758F" w:rsidP="008B758F">
      <w:pPr>
        <w:bidi w:val="0"/>
        <w:spacing w:line="360" w:lineRule="auto"/>
        <w:jc w:val="center"/>
        <w:rPr>
          <w:rFonts w:ascii="Sakkal Majalla" w:hAnsi="Sakkal Majalla" w:cs="Sakkal Majalla"/>
          <w:b/>
          <w:bCs/>
          <w:sz w:val="32"/>
          <w:szCs w:val="32"/>
          <w:rtl/>
          <w:lang w:bidi="ar-EG"/>
        </w:rPr>
      </w:pPr>
      <w:r w:rsidRPr="0057483E">
        <w:rPr>
          <w:rFonts w:ascii="Sakkal Majalla" w:hAnsi="Sakkal Majalla" w:cs="Sakkal Majalla"/>
          <w:b/>
          <w:bCs/>
          <w:sz w:val="32"/>
          <w:szCs w:val="32"/>
          <w:lang w:bidi="ar-EG"/>
        </w:rPr>
        <w:t>Supervisor</w:t>
      </w:r>
      <w:r w:rsidRPr="0057483E">
        <w:rPr>
          <w:rFonts w:ascii="Sakkal Majalla" w:hAnsi="Sakkal Majalla" w:cs="Sakkal Majalla"/>
          <w:b/>
          <w:bCs/>
          <w:sz w:val="32"/>
          <w:szCs w:val="32"/>
          <w:rtl/>
          <w:lang w:bidi="ar-EG"/>
        </w:rPr>
        <w:t>/</w:t>
      </w:r>
    </w:p>
    <w:p w14:paraId="6C0FB1C1" w14:textId="77777777" w:rsidR="008B758F" w:rsidRPr="0057483E" w:rsidRDefault="008B758F" w:rsidP="008B758F">
      <w:pPr>
        <w:bidi w:val="0"/>
        <w:spacing w:line="360" w:lineRule="auto"/>
        <w:jc w:val="center"/>
        <w:rPr>
          <w:rFonts w:ascii="Sakkal Majalla" w:hAnsi="Sakkal Majalla" w:cs="Sakkal Majalla"/>
          <w:b/>
          <w:bCs/>
          <w:sz w:val="32"/>
          <w:szCs w:val="32"/>
          <w:rtl/>
          <w:lang w:bidi="ar-EG"/>
        </w:rPr>
      </w:pPr>
    </w:p>
    <w:p w14:paraId="6FED8C2B" w14:textId="76A27BD7" w:rsidR="00DA7C90" w:rsidRPr="0015489D" w:rsidRDefault="008B758F" w:rsidP="0015489D">
      <w:pPr>
        <w:bidi w:val="0"/>
        <w:spacing w:line="360" w:lineRule="auto"/>
        <w:jc w:val="center"/>
        <w:rPr>
          <w:rFonts w:ascii="Sakkal Majalla" w:hAnsi="Sakkal Majalla" w:cs="Sakkal Majalla"/>
          <w:b/>
          <w:bCs/>
          <w:sz w:val="32"/>
          <w:szCs w:val="32"/>
          <w:rtl/>
          <w:lang w:bidi="ar-EG"/>
        </w:rPr>
      </w:pPr>
      <w:r w:rsidRPr="0057483E">
        <w:rPr>
          <w:rFonts w:ascii="Sakkal Majalla" w:hAnsi="Sakkal Majalla" w:cs="Sakkal Majalla"/>
          <w:b/>
          <w:bCs/>
          <w:sz w:val="32"/>
          <w:szCs w:val="32"/>
          <w:rtl/>
          <w:lang w:bidi="ar-EG"/>
        </w:rPr>
        <w:t xml:space="preserve"> </w:t>
      </w:r>
      <w:r w:rsidR="00151A5E">
        <w:rPr>
          <w:rFonts w:ascii="Sakkal Majalla" w:hAnsi="Sakkal Majalla" w:cs="Sakkal Majalla" w:hint="cs"/>
          <w:b/>
          <w:bCs/>
          <w:sz w:val="36"/>
          <w:szCs w:val="36"/>
          <w:rtl/>
          <w:lang w:bidi="ar-EG"/>
        </w:rPr>
        <w:t>2024م</w:t>
      </w:r>
    </w:p>
    <w:sectPr w:rsidR="00DA7C90" w:rsidRPr="0015489D" w:rsidSect="008B758F">
      <w:footerReference w:type="even" r:id="rId15"/>
      <w:footerReference w:type="default" r:id="rId16"/>
      <w:footerReference w:type="first" r:id="rId1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619EB" w14:textId="77777777" w:rsidR="00B56BD8" w:rsidRDefault="00B56BD8" w:rsidP="007E13F9">
      <w:r>
        <w:separator/>
      </w:r>
    </w:p>
  </w:endnote>
  <w:endnote w:type="continuationSeparator" w:id="0">
    <w:p w14:paraId="79467519" w14:textId="77777777" w:rsidR="00B56BD8" w:rsidRDefault="00B56BD8" w:rsidP="007E1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34134" w14:textId="44EE5BBE" w:rsidR="002D12A9" w:rsidRDefault="002D12A9">
    <w:pPr>
      <w:pStyle w:val="Footer"/>
    </w:pPr>
    <w:r>
      <w:rPr>
        <w:noProof/>
      </w:rPr>
      <mc:AlternateContent>
        <mc:Choice Requires="wps">
          <w:drawing>
            <wp:anchor distT="0" distB="0" distL="0" distR="0" simplePos="0" relativeHeight="251659264" behindDoc="0" locked="0" layoutInCell="1" allowOverlap="1" wp14:anchorId="074252CE" wp14:editId="2F4A2A9E">
              <wp:simplePos x="635" y="635"/>
              <wp:positionH relativeFrom="page">
                <wp:align>center</wp:align>
              </wp:positionH>
              <wp:positionV relativeFrom="page">
                <wp:align>bottom</wp:align>
              </wp:positionV>
              <wp:extent cx="2626360" cy="345440"/>
              <wp:effectExtent l="0" t="0" r="2540" b="0"/>
              <wp:wrapNone/>
              <wp:docPr id="433165419" name="Text Box 7"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4529D429" w14:textId="70BD05F4"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74252CE" id="_x0000_t202" coordsize="21600,21600" o:spt="202" path="m,l,21600r21600,l21600,xe">
              <v:stroke joinstyle="miter"/>
              <v:path gradientshapeok="t" o:connecttype="rect"/>
            </v:shapetype>
            <v:shape id="Text Box 7" o:spid="_x0000_s1032" type="#_x0000_t202" alt="This email \ document has been classified as public" style="position:absolute;left:0;text-align:left;margin-left:0;margin-top:0;width:206.8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5zCwIAABYEAAAOAAAAZHJzL2Uyb0RvYy54bWysU01v2zAMvQ/YfxB0X+ykabAacYqsRYYB&#10;QVsgHXpWZCk2IImCpMTOfv0o2U62bqdhF5kmKX6897S877QiJ+F8A6ak00lOiTAcqsYcSvr9dfPp&#10;MyU+MFMxBUaU9Cw8vV99/LBsbSFmUIOqhCNYxPiitSWtQ7BFlnleC838BKwwGJTgNAv46w5Z5ViL&#10;1bXKZnm+yFpwlXXAhffofeyDdJXqSyl4eJbSi0BUSXG2kE6Xzn08s9WSFQfHbN3wYQz2D1No1hhs&#10;ein1yAIjR9f8UUo33IEHGSYcdAZSNlykHXCbaf5um13NrEi7IDjeXmDy/68sfzrt7IsjofsCHRIY&#10;AWmtLzw64z6ddDp+cVKCcYTwfIFNdIFwdM4Ws8XNAkMcYzfz2/k84Zpdb1vnw1cBmkSjpA5pSWix&#10;09YH7IipY0psZmDTKJWoUeY3ByZGT3YdMVqh23fD3HuozriOg55pb/mmwZ5b5sMLc0gtjolyDc94&#10;SAVtSWGwKKnB/fibP+Yj4hilpEWplNSglilR3wwyEVU1Gm409smY3uW3OcbNUT8ACnCKb8HyZKLX&#10;BTWa0oF+QyGvYyMMMcOxXUn3o/kQes3iQ+BivU5JKCDLwtbsLI+lI04RxNfujTk7IB2QoycYdcSK&#10;d4D3ufGmt+tjQNgTGxHTHsgBahRfIml4KFHdv/6nrOtzXv0EAAD//wMAUEsDBBQABgAIAAAAIQCd&#10;rUMp2wAAAAQBAAAPAAAAZHJzL2Rvd25yZXYueG1sTI/BasJAEIbvBd9hGaG3utFEKWk2UoSeLAW1&#10;l97W3TFJm50N2Y3Gt++0F70MDP/PN98U69G14ox9aDwpmM8SEEjG24YqBZ+Ht6dnECFqsrr1hAqu&#10;GGBdTh4KnVt/oR2e97ESDKGQawV1jF0uZTA1Oh1mvkPi7OR7pyOvfSVtry8Md61cJMlKOt0QX6h1&#10;h5sazc9+cAqWu/g+fNAh/RoX1+9ttzHpaWuUepyOry8gIo7xVoY/fVaHkp2OfiAbRKuAH4n/k7Ns&#10;nq5AHBmcZSDLQt7Ll78AAAD//wMAUEsBAi0AFAAGAAgAAAAhALaDOJL+AAAA4QEAABMAAAAAAAAA&#10;AAAAAAAAAAAAAFtDb250ZW50X1R5cGVzXS54bWxQSwECLQAUAAYACAAAACEAOP0h/9YAAACUAQAA&#10;CwAAAAAAAAAAAAAAAAAvAQAAX3JlbHMvLnJlbHNQSwECLQAUAAYACAAAACEAIIR+cwsCAAAWBAAA&#10;DgAAAAAAAAAAAAAAAAAuAgAAZHJzL2Uyb0RvYy54bWxQSwECLQAUAAYACAAAACEAna1DKdsAAAAE&#10;AQAADwAAAAAAAAAAAAAAAABlBAAAZHJzL2Rvd25yZXYueG1sUEsFBgAAAAAEAAQA8wAAAG0FAAAA&#10;AA==&#10;" filled="f" stroked="f">
              <v:fill o:detectmouseclick="t"/>
              <v:textbox style="mso-fit-shape-to-text:t" inset="0,0,0,15pt">
                <w:txbxContent>
                  <w:p w14:paraId="4529D429" w14:textId="70BD05F4"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5CFD3" w14:textId="1943761F" w:rsidR="002D12A9" w:rsidRDefault="002D12A9">
    <w:pPr>
      <w:pStyle w:val="Footer"/>
    </w:pPr>
    <w:r>
      <w:rPr>
        <w:noProof/>
      </w:rPr>
      <mc:AlternateContent>
        <mc:Choice Requires="wps">
          <w:drawing>
            <wp:anchor distT="0" distB="0" distL="0" distR="0" simplePos="0" relativeHeight="251660288" behindDoc="0" locked="0" layoutInCell="1" allowOverlap="1" wp14:anchorId="4C174FD7" wp14:editId="02879E6B">
              <wp:simplePos x="914400" y="9429750"/>
              <wp:positionH relativeFrom="page">
                <wp:align>center</wp:align>
              </wp:positionH>
              <wp:positionV relativeFrom="page">
                <wp:align>bottom</wp:align>
              </wp:positionV>
              <wp:extent cx="2626360" cy="345440"/>
              <wp:effectExtent l="0" t="0" r="2540" b="0"/>
              <wp:wrapNone/>
              <wp:docPr id="183460287" name="Text Box 8"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4008E938" w14:textId="30E7DE9D"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C174FD7" id="_x0000_t202" coordsize="21600,21600" o:spt="202" path="m,l,21600r21600,l21600,xe">
              <v:stroke joinstyle="miter"/>
              <v:path gradientshapeok="t" o:connecttype="rect"/>
            </v:shapetype>
            <v:shape id="Text Box 8" o:spid="_x0000_s1033" type="#_x0000_t202" alt="This email \ document has been classified as public" style="position:absolute;left:0;text-align:left;margin-left:0;margin-top:0;width:206.8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K4VDQIAAB0EAAAOAAAAZHJzL2Uyb0RvYy54bWysU99v2jAQfp+0/8Hy+0igFG0RoWKtmCah&#10;thKd+mwcm0SKfdbZkLC/fmdDoOv2NO3Fudyd78f3fZ7f9aZlB4W+AVvy8SjnTFkJVWN3Jf/xsvr0&#10;mTMfhK1EC1aV/Kg8v1t8/DDvXKEmUENbKWRUxPqicyWvQ3BFlnlZKyP8CJyyFNSARgT6xV1Woeio&#10;ummzSZ7Psg6wcghSeU/eh1OQL1J9rZUMT1p7FVhbcpotpBPTuY1ntpiLYofC1Y08jyH+YQojGktN&#10;L6UeRBBsj80fpUwjETzoMJJgMtC6kSrtQNuM83fbbGrhVNqFwPHuApP/f2Xl42HjnpGF/iv0RGAE&#10;pHO+8OSM+/QaTfzSpIziBOHxApvqA5PknMwms5sZhSTFbqa302nCNbvedujDNwWGRaPkSLQktMRh&#10;7QN1pNQhJTazsGraNlHT2t8clBg92XXEaIV+27OmejP+FqojbYVwItw7uWqo9Vr48CyQGKZpSbXh&#10;iQ7dQldyOFuc1YA//+aP+QQ8RTnrSDEltyRpztrvlgiJ4hoMHIxtMsZf8tuc4nZv7oF0OKYn4WQy&#10;yYuhHUyNYF5Jz8vYiELCSmpX8u1g3oeTdOk9SLVcpiTSkRNhbTdOxtIRrojlS/8q0J0BD0TVIwxy&#10;EsU73E+58aZ3y30g9BMpEdoTkGfESYOJq/N7iSJ/+5+yrq968QsAAP//AwBQSwMEFAAGAAgAAAAh&#10;AJ2tQynbAAAABAEAAA8AAABkcnMvZG93bnJldi54bWxMj8FqwkAQhu8F32EZobe60UQpaTZShJ4s&#10;BbWX3tbdMUmbnQ3Zjca377QXvQwM/8833xTr0bXijH1oPCmYzxIQSMbbhioFn4e3p2cQIWqyuvWE&#10;Cq4YYF1OHgqdW3+hHZ73sRIMoZBrBXWMXS5lMDU6HWa+Q+Ls5HunI699JW2vLwx3rVwkyUo63RBf&#10;qHWHmxrNz35wCpa7+D580CH9GhfX7223Melpa5R6nI6vLyAijvFWhj99VoeSnY5+IBtEq4Afif+T&#10;s2yerkAcGZxlIMtC3suXvwAAAP//AwBQSwECLQAUAAYACAAAACEAtoM4kv4AAADhAQAAEwAAAAAA&#10;AAAAAAAAAAAAAAAAW0NvbnRlbnRfVHlwZXNdLnhtbFBLAQItABQABgAIAAAAIQA4/SH/1gAAAJQB&#10;AAALAAAAAAAAAAAAAAAAAC8BAABfcmVscy8ucmVsc1BLAQItABQABgAIAAAAIQAhpK4VDQIAAB0E&#10;AAAOAAAAAAAAAAAAAAAAAC4CAABkcnMvZTJvRG9jLnhtbFBLAQItABQABgAIAAAAIQCdrUMp2wAA&#10;AAQBAAAPAAAAAAAAAAAAAAAAAGcEAABkcnMvZG93bnJldi54bWxQSwUGAAAAAAQABADzAAAAbwUA&#10;AAAA&#10;" filled="f" stroked="f">
              <v:fill o:detectmouseclick="t"/>
              <v:textbox style="mso-fit-shape-to-text:t" inset="0,0,0,15pt">
                <w:txbxContent>
                  <w:p w14:paraId="4008E938" w14:textId="30E7DE9D"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2C461" w14:textId="17345605" w:rsidR="002D12A9" w:rsidRDefault="002D12A9">
    <w:pPr>
      <w:pStyle w:val="Footer"/>
    </w:pPr>
    <w:r>
      <w:rPr>
        <w:noProof/>
      </w:rPr>
      <mc:AlternateContent>
        <mc:Choice Requires="wps">
          <w:drawing>
            <wp:anchor distT="0" distB="0" distL="0" distR="0" simplePos="0" relativeHeight="251658240" behindDoc="0" locked="0" layoutInCell="1" allowOverlap="1" wp14:anchorId="4DD4CEAA" wp14:editId="55441518">
              <wp:simplePos x="635" y="635"/>
              <wp:positionH relativeFrom="page">
                <wp:align>center</wp:align>
              </wp:positionH>
              <wp:positionV relativeFrom="page">
                <wp:align>bottom</wp:align>
              </wp:positionV>
              <wp:extent cx="2626360" cy="345440"/>
              <wp:effectExtent l="0" t="0" r="2540" b="0"/>
              <wp:wrapNone/>
              <wp:docPr id="628761210" name="Text Box 6"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378319A0" w14:textId="3B7AE272"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DD4CEAA" id="_x0000_t202" coordsize="21600,21600" o:spt="202" path="m,l,21600r21600,l21600,xe">
              <v:stroke joinstyle="miter"/>
              <v:path gradientshapeok="t" o:connecttype="rect"/>
            </v:shapetype>
            <v:shape id="Text Box 6" o:spid="_x0000_s1034" type="#_x0000_t202" alt="This email \ document has been classified as public" style="position:absolute;left:0;text-align:left;margin-left:0;margin-top:0;width:206.8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XlTDwIAAB0EAAAOAAAAZHJzL2Uyb0RvYy54bWysU11v2jAUfZ+0/2D5fSRQitaIULFWTJNQ&#10;W4lOfTaOQyIlvpZtSNiv37EhsHV7mvbi3Nx7fT/OOZ7f923DDsq6mnTOx6OUM6UlFbXe5fz76+rT&#10;Z86cF7oQDWmV86Ny/H7x8cO8M5maUEVNoSxDEe2yzuS88t5kSeJkpVrhRmSURrAk2wqPX7tLCis6&#10;VG+bZJKms6QjWxhLUjkH7+MpyBexflkq6Z/L0inPmpxjNh9PG89tOJPFXGQ7K0xVy/MY4h+maEWt&#10;0fRS6lF4wfa2/qNUW0tLjko/ktQmVJa1VHEHbDNO322zqYRRcReA48wFJvf/ysqnw8a8WOb7L9SD&#10;wABIZ1zm4Az79KVtwxeTMsQB4fECm+o9k3BOZpPZzQwhidjN9HY6jbgm19vGOv9VUcuCkXMLWiJa&#10;4rB2Hh2ROqSEZppWddNEahr9mwOJwZNcRwyW77c9qwtMMoy/peKIrSydCHdGrmq0XgvnX4QFw5gW&#10;qvXPOMqGupzT2eKsIvvjb/6QD+AR5ayDYnKuIWnOmm8ahARxDYYdjG00xnfpbYq43rcPBB2O8SSM&#10;jCa81jeDWVpq36DnZWiEkNAS7XK+HcwHf5Iu3oNUy2VMgo6M8Gu9MTKUDnAFLF/7N2HNGXAPqp5o&#10;kJPI3uF+yg03nVnuPdCPpARoT0CeEYcGI1fn9xJE/ut/zLq+6sVPAAAA//8DAFBLAwQUAAYACAAA&#10;ACEAna1DKdsAAAAEAQAADwAAAGRycy9kb3ducmV2LnhtbEyPwWrCQBCG7wXfYRmht7rRRClpNlKE&#10;niwFtZfe1t0xSZudDdmNxrfvtBe9DAz/zzffFOvRteKMfWg8KZjPEhBIxtuGKgWfh7enZxAharK6&#10;9YQKrhhgXU4eCp1bf6EdnvexEgyhkGsFdYxdLmUwNTodZr5D4uzke6cjr30lba8vDHetXCTJSjrd&#10;EF+odYebGs3PfnAKlrv4PnzQIf0aF9fvbbcx6WlrlHqcjq8vICKO8VaGP31Wh5Kdjn4gG0SrgB+J&#10;/5OzbJ6uQBwZnGUgy0Ley5e/AAAA//8DAFBLAQItABQABgAIAAAAIQC2gziS/gAAAOEBAAATAAAA&#10;AAAAAAAAAAAAAAAAAABbQ29udGVudF9UeXBlc10ueG1sUEsBAi0AFAAGAAgAAAAhADj9If/WAAAA&#10;lAEAAAsAAAAAAAAAAAAAAAAALwEAAF9yZWxzLy5yZWxzUEsBAi0AFAAGAAgAAAAhAJZleVMPAgAA&#10;HQQAAA4AAAAAAAAAAAAAAAAALgIAAGRycy9lMm9Eb2MueG1sUEsBAi0AFAAGAAgAAAAhAJ2tQynb&#10;AAAABAEAAA8AAAAAAAAAAAAAAAAAaQQAAGRycy9kb3ducmV2LnhtbFBLBQYAAAAABAAEAPMAAABx&#10;BQAAAAA=&#10;" filled="f" stroked="f">
              <v:fill o:detectmouseclick="t"/>
              <v:textbox style="mso-fit-shape-to-text:t" inset="0,0,0,15pt">
                <w:txbxContent>
                  <w:p w14:paraId="378319A0" w14:textId="3B7AE272"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FC21E" w14:textId="3B15CFE3" w:rsidR="002D12A9" w:rsidRDefault="002D12A9">
    <w:pPr>
      <w:pStyle w:val="Footer"/>
    </w:pPr>
    <w:r>
      <w:rPr>
        <w:noProof/>
      </w:rPr>
      <mc:AlternateContent>
        <mc:Choice Requires="wps">
          <w:drawing>
            <wp:anchor distT="0" distB="0" distL="0" distR="0" simplePos="0" relativeHeight="251662336" behindDoc="0" locked="0" layoutInCell="1" allowOverlap="1" wp14:anchorId="4ED50A56" wp14:editId="42C0CF7F">
              <wp:simplePos x="635" y="635"/>
              <wp:positionH relativeFrom="page">
                <wp:align>center</wp:align>
              </wp:positionH>
              <wp:positionV relativeFrom="page">
                <wp:align>bottom</wp:align>
              </wp:positionV>
              <wp:extent cx="2626360" cy="345440"/>
              <wp:effectExtent l="0" t="0" r="2540" b="0"/>
              <wp:wrapNone/>
              <wp:docPr id="853551203" name="Text Box 10"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0E6C5F45" w14:textId="6E8F940F"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D50A56" id="_x0000_t202" coordsize="21600,21600" o:spt="202" path="m,l,21600r21600,l21600,xe">
              <v:stroke joinstyle="miter"/>
              <v:path gradientshapeok="t" o:connecttype="rect"/>
            </v:shapetype>
            <v:shape id="Text Box 10" o:spid="_x0000_s1035" type="#_x0000_t202" alt="This email \ document has been classified as public" style="position:absolute;left:0;text-align:left;margin-left:0;margin-top:0;width:206.8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stuDwIAAB0EAAAOAAAAZHJzL2Uyb0RvYy54bWysU11v2jAUfZ+0/2D5fSRQitaIULFWTJNQ&#10;W4lOfTaOQyIlvpZtSNiv37EhsHV7mvbi3Nx7fT/OOZ7f923DDsq6mnTOx6OUM6UlFbXe5fz76+rT&#10;Z86cF7oQDWmV86Ny/H7x8cO8M5maUEVNoSxDEe2yzuS88t5kSeJkpVrhRmSURrAk2wqPX7tLCis6&#10;VG+bZJKms6QjWxhLUjkH7+MpyBexflkq6Z/L0inPmpxjNh9PG89tOJPFXGQ7K0xVy/MY4h+maEWt&#10;0fRS6lF4wfa2/qNUW0tLjko/ktQmVJa1VHEHbDNO322zqYRRcReA48wFJvf/ysqnw8a8WOb7L9SD&#10;wABIZ1zm4Az79KVtwxeTMsQB4fECm+o9k3BOZpPZzQwhidjN9HY6jbgm19vGOv9VUcuCkXMLWiJa&#10;4rB2Hh2ROqSEZppWddNEahr9mwOJwZNcRwyW77c9qws0H8bfUnHEVpZOhDsjVzVar4XzL8KCYUwL&#10;1fpnHGVDXc7pbHFWkf3xN3/IB/CIctZBMTnXkDRnzTcNQoK4BsMOxjYa47v0NkVc79sHgg7HeBJG&#10;RhNe65vBLC21b9DzMjRCSGiJdjnfDuaDP0kX70Gq5TImQUdG+LXeGBlKB7gClq/9m7DmDLgHVU80&#10;yElk73A/5Yabziz3HuhHUgK0JyDPiEODkavzewki//U/Zl1f9eInAAAA//8DAFBLAwQUAAYACAAA&#10;ACEAna1DKdsAAAAEAQAADwAAAGRycy9kb3ducmV2LnhtbEyPwWrCQBCG7wXfYRmht7rRRClpNlKE&#10;niwFtZfe1t0xSZudDdmNxrfvtBe9DAz/zzffFOvRteKMfWg8KZjPEhBIxtuGKgWfh7enZxAharK6&#10;9YQKrhhgXU4eCp1bf6EdnvexEgyhkGsFdYxdLmUwNTodZr5D4uzke6cjr30lba8vDHetXCTJSjrd&#10;EF+odYebGs3PfnAKlrv4PnzQIf0aF9fvbbcx6WlrlHqcjq8vICKO8VaGP31Wh5Kdjn4gG0SrgB+J&#10;/5OzbJ6uQBwZnGUgy0Ley5e/AAAA//8DAFBLAQItABQABgAIAAAAIQC2gziS/gAAAOEBAAATAAAA&#10;AAAAAAAAAAAAAAAAAABbQ29udGVudF9UeXBlc10ueG1sUEsBAi0AFAAGAAgAAAAhADj9If/WAAAA&#10;lAEAAAsAAAAAAAAAAAAAAAAALwEAAF9yZWxzLy5yZWxzUEsBAi0AFAAGAAgAAAAhAPvay24PAgAA&#10;HQQAAA4AAAAAAAAAAAAAAAAALgIAAGRycy9lMm9Eb2MueG1sUEsBAi0AFAAGAAgAAAAhAJ2tQynb&#10;AAAABAEAAA8AAAAAAAAAAAAAAAAAaQQAAGRycy9kb3ducmV2LnhtbFBLBQYAAAAABAAEAPMAAABx&#10;BQAAAAA=&#10;" filled="f" stroked="f">
              <v:fill o:detectmouseclick="t"/>
              <v:textbox style="mso-fit-shape-to-text:t" inset="0,0,0,15pt">
                <w:txbxContent>
                  <w:p w14:paraId="0E6C5F45" w14:textId="6E8F940F"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4D713" w14:textId="6606399C" w:rsidR="0015489D" w:rsidRDefault="002D12A9">
    <w:pPr>
      <w:pStyle w:val="Footer"/>
    </w:pPr>
    <w:r>
      <w:rPr>
        <w:noProof/>
      </w:rPr>
      <mc:AlternateContent>
        <mc:Choice Requires="wps">
          <w:drawing>
            <wp:anchor distT="0" distB="0" distL="0" distR="0" simplePos="0" relativeHeight="251663360" behindDoc="0" locked="0" layoutInCell="1" allowOverlap="1" wp14:anchorId="17DCFB34" wp14:editId="6413606E">
              <wp:simplePos x="635" y="635"/>
              <wp:positionH relativeFrom="page">
                <wp:align>center</wp:align>
              </wp:positionH>
              <wp:positionV relativeFrom="page">
                <wp:align>bottom</wp:align>
              </wp:positionV>
              <wp:extent cx="2626360" cy="345440"/>
              <wp:effectExtent l="0" t="0" r="2540" b="0"/>
              <wp:wrapNone/>
              <wp:docPr id="967497503" name="Text Box 11"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781620CA" w14:textId="03F4CB37"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DCFB34" id="_x0000_t202" coordsize="21600,21600" o:spt="202" path="m,l,21600r21600,l21600,xe">
              <v:stroke joinstyle="miter"/>
              <v:path gradientshapeok="t" o:connecttype="rect"/>
            </v:shapetype>
            <v:shape id="Text Box 11" o:spid="_x0000_s1036" type="#_x0000_t202" alt="This email \ document has been classified as public" style="position:absolute;left:0;text-align:left;margin-left:0;margin-top:0;width:206.8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tbeDwIAAB0EAAAOAAAAZHJzL2Uyb0RvYy54bWysU99v2jAQfp+0/8Hy+0igFK0RoWKtmCah&#10;thKd+mwcm0SKfdbZkLC/fmdDYOv2NO3Fudyd78f3fZ7f96ZlB4W+AVvy8SjnTFkJVWN3Jf/+uvr0&#10;mTMfhK1EC1aV/Kg8v198/DDvXKEmUENbKWRUxPqicyWvQ3BFlnlZKyP8CJyyFNSARgT6xV1Woeio&#10;ummzSZ7Psg6wcghSeU/ex1OQL1J9rZUMz1p7FVhbcpotpBPTuY1ntpiLYofC1Y08jyH+YQojGktN&#10;L6UeRRBsj80fpUwjETzoMJJgMtC6kSrtQNuM83fbbGrhVNqFwPHuApP/f2Xl02HjXpCF/gv0RGAE&#10;pHO+8OSM+/QaTfzSpIziBOHxApvqA5PknMwms5sZhSTFbqa302nCNbvedujDVwWGRaPkSLQktMRh&#10;7QN1pNQhJTazsGraNlHT2t8clBg92XXEaIV+27OmKvl0GH8L1ZG2QjgR7p1cNdR6LXx4EUgM07Sk&#10;2vBMh26hKzmcLc5qwB9/88d8Ap6inHWkmJJbkjRn7TdLhERxDQYOxjYZ47v8Nqe43ZsHIB2O6Uk4&#10;mUzyYmgHUyOYN9LzMjaikLCS2pV8O5gP4SRdeg9SLZcpiXTkRFjbjZOxdIQrYvnavwl0Z8ADUfUE&#10;g5xE8Q73U2686d1yHwj9REqE9gTkGXHSYOLq/F6iyH/9T1nXV734CQAA//8DAFBLAwQUAAYACAAA&#10;ACEAna1DKdsAAAAEAQAADwAAAGRycy9kb3ducmV2LnhtbEyPwWrCQBCG7wXfYRmht7rRRClpNlKE&#10;niwFtZfe1t0xSZudDdmNxrfvtBe9DAz/zzffFOvRteKMfWg8KZjPEhBIxtuGKgWfh7enZxAharK6&#10;9YQKrhhgXU4eCp1bf6EdnvexEgyhkGsFdYxdLmUwNTodZr5D4uzke6cjr30lba8vDHetXCTJSjrd&#10;EF+odYebGs3PfnAKlrv4PnzQIf0aF9fvbbcx6WlrlHqcjq8vICKO8VaGP31Wh5Kdjn4gG0SrgB+J&#10;/5OzbJ6uQBwZnGUgy0Ley5e/AAAA//8DAFBLAQItABQABgAIAAAAIQC2gziS/gAAAOEBAAATAAAA&#10;AAAAAAAAAAAAAAAAAABbQ29udGVudF9UeXBlc10ueG1sUEsBAi0AFAAGAAgAAAAhADj9If/WAAAA&#10;lAEAAAsAAAAAAAAAAAAAAAAALwEAAF9yZWxzLy5yZWxzUEsBAi0AFAAGAAgAAAAhAPjm1t4PAgAA&#10;HQQAAA4AAAAAAAAAAAAAAAAALgIAAGRycy9lMm9Eb2MueG1sUEsBAi0AFAAGAAgAAAAhAJ2tQynb&#10;AAAABAEAAA8AAAAAAAAAAAAAAAAAaQQAAGRycy9kb3ducmV2LnhtbFBLBQYAAAAABAAEAPMAAABx&#10;BQAAAAA=&#10;" filled="f" stroked="f">
              <v:fill o:detectmouseclick="t"/>
              <v:textbox style="mso-fit-shape-to-text:t" inset="0,0,0,15pt">
                <w:txbxContent>
                  <w:p w14:paraId="781620CA" w14:textId="03F4CB37"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48B52" w14:textId="3183590A" w:rsidR="002D12A9" w:rsidRDefault="002D12A9">
    <w:pPr>
      <w:pStyle w:val="Footer"/>
    </w:pPr>
    <w:r>
      <w:rPr>
        <w:noProof/>
      </w:rPr>
      <mc:AlternateContent>
        <mc:Choice Requires="wps">
          <w:drawing>
            <wp:anchor distT="0" distB="0" distL="0" distR="0" simplePos="0" relativeHeight="251661312" behindDoc="0" locked="0" layoutInCell="1" allowOverlap="1" wp14:anchorId="16FB923A" wp14:editId="0CBA61E5">
              <wp:simplePos x="635" y="635"/>
              <wp:positionH relativeFrom="page">
                <wp:align>center</wp:align>
              </wp:positionH>
              <wp:positionV relativeFrom="page">
                <wp:align>bottom</wp:align>
              </wp:positionV>
              <wp:extent cx="2626360" cy="345440"/>
              <wp:effectExtent l="0" t="0" r="2540" b="0"/>
              <wp:wrapNone/>
              <wp:docPr id="1638951221" name="Text Box 9"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07BF0F86" w14:textId="47C3445F"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FB923A" id="_x0000_t202" coordsize="21600,21600" o:spt="202" path="m,l,21600r21600,l21600,xe">
              <v:stroke joinstyle="miter"/>
              <v:path gradientshapeok="t" o:connecttype="rect"/>
            </v:shapetype>
            <v:shape id="Text Box 9" o:spid="_x0000_s1037" type="#_x0000_t202" alt="This email \ document has been classified as public" style="position:absolute;left:0;text-align:left;margin-left:0;margin-top:0;width:206.8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WTjDwIAAB0EAAAOAAAAZHJzL2Uyb0RvYy54bWysU99v2jAQfp+0/8Hy+0iggNaIULFWTJNQ&#10;W4lOfTaOQyLZPutsSNhfv7MhZev2NO3Fudyd78f3fV7c9Uazo0Lfgi35eJRzpqyEqrX7kn9/WX/6&#10;zJkPwlZCg1UlPynP75YfPyw6V6gJNKArhYyKWF90ruRNCK7IMi8bZYQfgVOWgjWgEYF+cZ9VKDqq&#10;bnQ2yfN51gFWDkEq78n7cA7yZapf10qGp7r2KjBdcpotpBPTuYtntlyIYo/CNa28jCH+YQojWktN&#10;30o9iCDYAds/SplWIniow0iCyaCuW6nSDrTNOH+3zbYRTqVdCBzv3mDy/6+sfDxu3TOy0H+BngiM&#10;gHTOF56ccZ++RhO/NCmjOEF4eoNN9YFJck7mk/nNnEKSYjfT2XSacM2utx368FWBYdEoORItCS1x&#10;3PhAHSl1SInNLKxbrRM12v7moMToya4jRiv0u561Vclnw/g7qE60FcKZcO/kuqXWG+HDs0BimKYl&#10;1YYnOmoNXcnhYnHWAP74mz/mE/AU5awjxZTckqQ5098sERLFNRg4GLtkjG/zWU5xezD3QDoc05Nw&#10;MpnkxaAHs0Ywr6TnVWxEIWEltSv5bjDvw1m69B6kWq1SEunIibCxWydj6QhXxPKlfxXoLoAHouoR&#10;BjmJ4h3u59x407vVIRD6iZQI7RnIC+KkwcTV5b1Ekf/6n7Kur3r5EwAA//8DAFBLAwQUAAYACAAA&#10;ACEAna1DKdsAAAAEAQAADwAAAGRycy9kb3ducmV2LnhtbEyPwWrCQBCG7wXfYRmht7rRRClpNlKE&#10;niwFtZfe1t0xSZudDdmNxrfvtBe9DAz/zzffFOvRteKMfWg8KZjPEhBIxtuGKgWfh7enZxAharK6&#10;9YQKrhhgXU4eCp1bf6EdnvexEgyhkGsFdYxdLmUwNTodZr5D4uzke6cjr30lba8vDHetXCTJSjrd&#10;EF+odYebGs3PfnAKlrv4PnzQIf0aF9fvbbcx6WlrlHqcjq8vICKO8VaGP31Wh5Kdjn4gG0SrgB+J&#10;/5OzbJ6uQBwZnGUgy0Ley5e/AAAA//8DAFBLAQItABQABgAIAAAAIQC2gziS/gAAAOEBAAATAAAA&#10;AAAAAAAAAAAAAAAAAABbQ29udGVudF9UeXBlc10ueG1sUEsBAi0AFAAGAAgAAAAhADj9If/WAAAA&#10;lAEAAAsAAAAAAAAAAAAAAAAALwEAAF9yZWxzLy5yZWxzUEsBAi0AFAAGAAgAAAAhAJVZZOMPAgAA&#10;HQQAAA4AAAAAAAAAAAAAAAAALgIAAGRycy9lMm9Eb2MueG1sUEsBAi0AFAAGAAgAAAAhAJ2tQynb&#10;AAAABAEAAA8AAAAAAAAAAAAAAAAAaQQAAGRycy9kb3ducmV2LnhtbFBLBQYAAAAABAAEAPMAAABx&#10;BQAAAAA=&#10;" filled="f" stroked="f">
              <v:fill o:detectmouseclick="t"/>
              <v:textbox style="mso-fit-shape-to-text:t" inset="0,0,0,15pt">
                <w:txbxContent>
                  <w:p w14:paraId="07BF0F86" w14:textId="47C3445F"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CE4C1" w14:textId="24F50E13" w:rsidR="002D12A9" w:rsidRDefault="002D12A9">
    <w:pPr>
      <w:pStyle w:val="Footer"/>
    </w:pPr>
    <w:r>
      <w:rPr>
        <w:noProof/>
      </w:rPr>
      <mc:AlternateContent>
        <mc:Choice Requires="wps">
          <w:drawing>
            <wp:anchor distT="0" distB="0" distL="0" distR="0" simplePos="0" relativeHeight="251665408" behindDoc="0" locked="0" layoutInCell="1" allowOverlap="1" wp14:anchorId="6829C4B1" wp14:editId="7D4E346E">
              <wp:simplePos x="635" y="635"/>
              <wp:positionH relativeFrom="page">
                <wp:align>center</wp:align>
              </wp:positionH>
              <wp:positionV relativeFrom="page">
                <wp:align>bottom</wp:align>
              </wp:positionV>
              <wp:extent cx="2626360" cy="345440"/>
              <wp:effectExtent l="0" t="0" r="2540" b="0"/>
              <wp:wrapNone/>
              <wp:docPr id="1666247599" name="Text Box 13"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2E53AC5D" w14:textId="5B0835E3"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29C4B1" id="_x0000_t202" coordsize="21600,21600" o:spt="202" path="m,l,21600r21600,l21600,xe">
              <v:stroke joinstyle="miter"/>
              <v:path gradientshapeok="t" o:connecttype="rect"/>
            </v:shapetype>
            <v:shape id="Text Box 13" o:spid="_x0000_s1038" type="#_x0000_t202" alt="This email \ document has been classified as public" style="position:absolute;left:0;text-align:left;margin-left:0;margin-top:0;width:206.8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LOlDwIAAB0EAAAOAAAAZHJzL2Uyb0RvYy54bWysU99v2jAQfp+0/8Hy+0igFK0RoWKtmCah&#10;thKd+mwcm0RyfNbZkLC/fmdDYOv2NO3Fudyd78f3fZ7f961hB4W+AVvy8SjnTFkJVWN3Jf/+uvr0&#10;mTMfhK2EAatKflSe3y8+fph3rlATqMFUChkVsb7oXMnrEFyRZV7WqhV+BE5ZCmrAVgT6xV1Woeio&#10;emuySZ7Psg6wcghSeU/ex1OQL1J9rZUMz1p7FZgpOc0W0onp3MYzW8xFsUPh6kaexxD/MEUrGktN&#10;L6UeRRBsj80fpdpGInjQYSShzUDrRqq0A20zzt9ts6mFU2kXAse7C0z+/5WVT4eNe0EW+i/QE4ER&#10;kM75wpMz7tNrbOOXJmUUJwiPF9hUH5gk52Q2md3MKCQpdjO9nU4Trtn1tkMfvipoWTRKjkRLQksc&#10;1j5QR0odUmIzC6vGmESNsb85KDF6suuI0Qr9tmdNVfLZMP4WqiNthXAi3Du5aqj1WvjwIpAYpmlJ&#10;teGZDm2gKzmcLc5qwB9/88d8Ap6inHWkmJJbkjRn5pslQqK4BgMHY5uM8V1+m1Pc7tsHIB2O6Uk4&#10;mUzyYjCDqRHaN9LzMjaikLCS2pV8O5gP4SRdeg9SLZcpiXTkRFjbjZOxdIQrYvnavwl0Z8ADUfUE&#10;g5xE8Q73U2686d1yHwj9REqE9gTkGXHSYOLq/F6iyH/9T1nXV734CQAA//8DAFBLAwQUAAYACAAA&#10;ACEAna1DKdsAAAAEAQAADwAAAGRycy9kb3ducmV2LnhtbEyPwWrCQBCG7wXfYRmht7rRRClpNlKE&#10;niwFtZfe1t0xSZudDdmNxrfvtBe9DAz/zzffFOvRteKMfWg8KZjPEhBIxtuGKgWfh7enZxAharK6&#10;9YQKrhhgXU4eCp1bf6EdnvexEgyhkGsFdYxdLmUwNTodZr5D4uzke6cjr30lba8vDHetXCTJSjrd&#10;EF+odYebGs3PfnAKlrv4PnzQIf0aF9fvbbcx6WlrlHqcjq8vICKO8VaGP31Wh5Kdjn4gG0SrgB+J&#10;/5OzbJ6uQBwZnGUgy0Ley5e/AAAA//8DAFBLAQItABQABgAIAAAAIQC2gziS/gAAAOEBAAATAAAA&#10;AAAAAAAAAAAAAAAAAABbQ29udGVudF9UeXBlc10ueG1sUEsBAi0AFAAGAAgAAAAhADj9If/WAAAA&#10;lAEAAAsAAAAAAAAAAAAAAAAALwEAAF9yZWxzLy5yZWxzUEsBAi0AFAAGAAgAAAAhACKYs6UPAgAA&#10;HQQAAA4AAAAAAAAAAAAAAAAALgIAAGRycy9lMm9Eb2MueG1sUEsBAi0AFAAGAAgAAAAhAJ2tQynb&#10;AAAABAEAAA8AAAAAAAAAAAAAAAAAaQQAAGRycy9kb3ducmV2LnhtbFBLBQYAAAAABAAEAPMAAABx&#10;BQAAAAA=&#10;" filled="f" stroked="f">
              <v:fill o:detectmouseclick="t"/>
              <v:textbox style="mso-fit-shape-to-text:t" inset="0,0,0,15pt">
                <w:txbxContent>
                  <w:p w14:paraId="2E53AC5D" w14:textId="5B0835E3"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A8690" w14:textId="41690CA8" w:rsidR="00F20148" w:rsidRDefault="002D12A9">
    <w:pPr>
      <w:pStyle w:val="Footer"/>
      <w:jc w:val="center"/>
    </w:pPr>
    <w:r>
      <w:rPr>
        <w:noProof/>
        <w:rtl/>
        <w:lang w:val="ar-SA"/>
      </w:rPr>
      <mc:AlternateContent>
        <mc:Choice Requires="wps">
          <w:drawing>
            <wp:anchor distT="0" distB="0" distL="0" distR="0" simplePos="0" relativeHeight="251666432" behindDoc="0" locked="0" layoutInCell="1" allowOverlap="1" wp14:anchorId="761757B4" wp14:editId="359EEA84">
              <wp:simplePos x="635" y="635"/>
              <wp:positionH relativeFrom="page">
                <wp:align>center</wp:align>
              </wp:positionH>
              <wp:positionV relativeFrom="page">
                <wp:align>bottom</wp:align>
              </wp:positionV>
              <wp:extent cx="2626360" cy="345440"/>
              <wp:effectExtent l="0" t="0" r="2540" b="0"/>
              <wp:wrapNone/>
              <wp:docPr id="965703605" name="Text Box 14"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704593B0" w14:textId="383FAF8A"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1757B4" id="_x0000_t202" coordsize="21600,21600" o:spt="202" path="m,l,21600r21600,l21600,xe">
              <v:stroke joinstyle="miter"/>
              <v:path gradientshapeok="t" o:connecttype="rect"/>
            </v:shapetype>
            <v:shape id="Text Box 14" o:spid="_x0000_s1039" type="#_x0000_t202" alt="This email \ document has been classified as public" style="position:absolute;left:0;text-align:left;margin-left:0;margin-top:0;width:206.8pt;height:27.2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GYEAIAAB0EAAAOAAAAZHJzL2Uyb0RvYy54bWysU02P2jAQvVfqf7B8LwksS9uIsKK7oqqE&#10;dldiqz0bxyaRHI81NiT013dsCLTbnqpenMnMeD7ee57f9a1hB4W+AVvy8SjnTFkJVWN3Jf/+svrw&#10;iTMfhK2EAatKflSe3y3ev5t3rlATqMFUChkVsb7oXMnrEFyRZV7WqhV+BE5ZCmrAVgT6xV1Woeio&#10;emuySZ7Psg6wcghSeU/eh1OQL1J9rZUMT1p7FZgpOc0W0onp3MYzW8xFsUPh6kaexxD/MEUrGktN&#10;L6UeRBBsj80fpdpGInjQYSShzUDrRqq0A20zzt9ss6mFU2kXAse7C0z+/5WVj4eNe0YW+i/QE4ER&#10;kM75wpMz7tNrbOOXJmUUJwiPF9hUH5gk52Q2md3MKCQpdjO9nU4Trtn1tkMfvipoWTRKjkRLQksc&#10;1j5QR0odUmIzC6vGmESNsb85KDF6suuI0Qr9tmdNVfKPw/hbqI60FcKJcO/kqqHWa+HDs0BimKYl&#10;1YYnOrSBruRwtjirAX/8zR/zCXiKctaRYkpuSdKcmW+WCIniGgwcjG0yxp/z25zidt/eA+lwTE/C&#10;yWSSF4MZTI3QvpKel7ERhYSV1K7k28G8Dyfp0nuQarlMSaQjJ8LabpyMpSNcEcuX/lWgOwMeiKpH&#10;GOQkije4n3LjTe+W+0DoJ1IitCcgz4iTBhNX5/cSRf7rf8q6vurFTwAAAP//AwBQSwMEFAAGAAgA&#10;AAAhAJ2tQynbAAAABAEAAA8AAABkcnMvZG93bnJldi54bWxMj8FqwkAQhu8F32EZobe60UQpaTZS&#10;hJ4sBbWX3tbdMUmbnQ3Zjca377QXvQwM/8833xTr0bXijH1oPCmYzxIQSMbbhioFn4e3p2cQIWqy&#10;uvWECq4YYF1OHgqdW3+hHZ73sRIMoZBrBXWMXS5lMDU6HWa+Q+Ls5HunI699JW2vLwx3rVwkyUo6&#10;3RBfqHWHmxrNz35wCpa7+D580CH9GhfX7223Melpa5R6nI6vLyAijvFWhj99VoeSnY5+IBtEq4Af&#10;if+Ts2yerkAcGZxlIMtC3suXvwAAAP//AwBQSwECLQAUAAYACAAAACEAtoM4kv4AAADhAQAAEwAA&#10;AAAAAAAAAAAAAAAAAAAAW0NvbnRlbnRfVHlwZXNdLnhtbFBLAQItABQABgAIAAAAIQA4/SH/1gAA&#10;AJQBAAALAAAAAAAAAAAAAAAAAC8BAABfcmVscy8ucmVsc1BLAQItABQABgAIAAAAIQBPJwGYEAIA&#10;AB0EAAAOAAAAAAAAAAAAAAAAAC4CAABkcnMvZTJvRG9jLnhtbFBLAQItABQABgAIAAAAIQCdrUMp&#10;2wAAAAQBAAAPAAAAAAAAAAAAAAAAAGoEAABkcnMvZG93bnJldi54bWxQSwUGAAAAAAQABADzAAAA&#10;cgUAAAAA&#10;" filled="f" stroked="f">
              <v:fill o:detectmouseclick="t"/>
              <v:textbox style="mso-fit-shape-to-text:t" inset="0,0,0,15pt">
                <w:txbxContent>
                  <w:p w14:paraId="704593B0" w14:textId="383FAF8A"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sdt>
      <w:sdtPr>
        <w:rPr>
          <w:rtl/>
        </w:rPr>
        <w:id w:val="1693724994"/>
        <w:docPartObj>
          <w:docPartGallery w:val="Page Numbers (Bottom of Page)"/>
          <w:docPartUnique/>
        </w:docPartObj>
      </w:sdtPr>
      <w:sdtContent>
        <w:r w:rsidR="00F20148">
          <w:fldChar w:fldCharType="begin"/>
        </w:r>
        <w:r w:rsidR="00F20148">
          <w:instrText>PAGE   \* MERGEFORMAT</w:instrText>
        </w:r>
        <w:r w:rsidR="00F20148">
          <w:fldChar w:fldCharType="separate"/>
        </w:r>
        <w:r w:rsidR="00F20148" w:rsidRPr="00EA116A">
          <w:rPr>
            <w:noProof/>
            <w:rtl/>
            <w:lang w:val="ar-SA"/>
          </w:rPr>
          <w:t>8</w:t>
        </w:r>
        <w:r w:rsidR="00F20148" w:rsidRPr="00EA116A">
          <w:rPr>
            <w:noProof/>
            <w:rtl/>
            <w:lang w:val="ar-SA"/>
          </w:rPr>
          <w:t>1</w:t>
        </w:r>
        <w:r w:rsidR="00F20148">
          <w:fldChar w:fldCharType="end"/>
        </w:r>
      </w:sdtContent>
    </w:sdt>
  </w:p>
  <w:p w14:paraId="521939E6" w14:textId="77777777" w:rsidR="00F20148" w:rsidRDefault="00F2014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52B97" w14:textId="40ECE214" w:rsidR="002D12A9" w:rsidRDefault="002D12A9">
    <w:pPr>
      <w:pStyle w:val="Footer"/>
    </w:pPr>
    <w:r>
      <w:rPr>
        <w:noProof/>
      </w:rPr>
      <mc:AlternateContent>
        <mc:Choice Requires="wps">
          <w:drawing>
            <wp:anchor distT="0" distB="0" distL="0" distR="0" simplePos="0" relativeHeight="251664384" behindDoc="0" locked="0" layoutInCell="1" allowOverlap="1" wp14:anchorId="5AA9FC18" wp14:editId="63345AA5">
              <wp:simplePos x="635" y="635"/>
              <wp:positionH relativeFrom="page">
                <wp:align>center</wp:align>
              </wp:positionH>
              <wp:positionV relativeFrom="page">
                <wp:align>bottom</wp:align>
              </wp:positionV>
              <wp:extent cx="2626360" cy="345440"/>
              <wp:effectExtent l="0" t="0" r="2540" b="0"/>
              <wp:wrapNone/>
              <wp:docPr id="1463347666" name="Text Box 12"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26360" cy="345440"/>
                      </a:xfrm>
                      <a:prstGeom prst="rect">
                        <a:avLst/>
                      </a:prstGeom>
                      <a:noFill/>
                      <a:ln>
                        <a:noFill/>
                      </a:ln>
                    </wps:spPr>
                    <wps:txbx>
                      <w:txbxContent>
                        <w:p w14:paraId="1072AB76" w14:textId="1A289906"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A9FC18" id="_x0000_t202" coordsize="21600,21600" o:spt="202" path="m,l,21600r21600,l21600,xe">
              <v:stroke joinstyle="miter"/>
              <v:path gradientshapeok="t" o:connecttype="rect"/>
            </v:shapetype>
            <v:shape id="Text Box 12" o:spid="_x0000_s1040" type="#_x0000_t202" alt="This email \ document has been classified as public" style="position:absolute;left:0;text-align:left;margin-left:0;margin-top:0;width:206.8pt;height:27.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vgeDwIAAB0EAAAOAAAAZHJzL2Uyb0RvYy54bWysU99v2jAQfp+0/8Hy+0igFHURoWKtmCah&#10;thKd+mwcm0SKfdbZkLC/fmdDYOv2NO3Fudyd78f3fZ7f96ZlB4W+AVvy8SjnTFkJVWN3Jf/+uvp0&#10;x5kPwlaiBatKflSe3y8+fph3rlATqKGtFDIqYn3RuZLXIbgiy7yslRF+BE5ZCmpAIwL94i6rUHRU&#10;3bTZJM9nWQdYOQSpvCfv4ynIF6m+1kqGZ629CqwtOc0W0onp3MYzW8xFsUPh6kaexxD/MIURjaWm&#10;l1KPIgi2x+aPUqaRCB50GEkwGWjdSJV2oG3G+bttNrVwKu1C4Hh3gcn/v7Ly6bBxL8hC/wV6IjAC&#10;0jlfeHLGfXqNJn5pUkZxgvB4gU31gUlyTmaT2c2MQpJiN9Pb6TThml1vO/ThqwLDolFyJFoSWuKw&#10;9oE6UuqQEptZWDVtm6hp7W8OSoye7DpitEK/7VlTlfxuGH8L1ZG2QjgR7p1cNdR6LXx4EUgM07Sk&#10;2vBMh26hKzmcLc5qwB9/88d8Ap6inHWkmJJbkjRn7TdLhERxDQYOxjYZ48/5bU5xuzcPQDoc05Nw&#10;MpnkxdAOpkYwb6TnZWxEIWEltSv5djAfwkm69B6kWi5TEunIibC2Gydj6QhXxPK1fxPozoAHouoJ&#10;BjmJ4h3up9x407vlPhD6iZQI7QnIM+KkwcTV+b1Ekf/6n7Kur3rxEwAA//8DAFBLAwQUAAYACAAA&#10;ACEAna1DKdsAAAAEAQAADwAAAGRycy9kb3ducmV2LnhtbEyPwWrCQBCG7wXfYRmht7rRRClpNlKE&#10;niwFtZfe1t0xSZudDdmNxrfvtBe9DAz/zzffFOvRteKMfWg8KZjPEhBIxtuGKgWfh7enZxAharK6&#10;9YQKrhhgXU4eCp1bf6EdnvexEgyhkGsFdYxdLmUwNTodZr5D4uzke6cjr30lba8vDHetXCTJSjrd&#10;EF+odYebGs3PfnAKlrv4PnzQIf0aF9fvbbcx6WlrlHqcjq8vICKO8VaGP31Wh5Kdjn4gG0SrgB+J&#10;/5OzbJ6uQBwZnGUgy0Ley5e/AAAA//8DAFBLAQItABQABgAIAAAAIQC2gziS/gAAAOEBAAATAAAA&#10;AAAAAAAAAAAAAAAAAABbQ29udGVudF9UeXBlc10ueG1sUEsBAi0AFAAGAAgAAAAhADj9If/WAAAA&#10;lAEAAAsAAAAAAAAAAAAAAAAALwEAAF9yZWxzLy5yZWxzUEsBAi0AFAAGAAgAAAAhAGXm+B4PAgAA&#10;HQQAAA4AAAAAAAAAAAAAAAAALgIAAGRycy9lMm9Eb2MueG1sUEsBAi0AFAAGAAgAAAAhAJ2tQynb&#10;AAAABAEAAA8AAAAAAAAAAAAAAAAAaQQAAGRycy9kb3ducmV2LnhtbFBLBQYAAAAABAAEAPMAAABx&#10;BQAAAAA=&#10;" filled="f" stroked="f">
              <v:fill o:detectmouseclick="t"/>
              <v:textbox style="mso-fit-shape-to-text:t" inset="0,0,0,15pt">
                <w:txbxContent>
                  <w:p w14:paraId="1072AB76" w14:textId="1A289906" w:rsidR="002D12A9" w:rsidRPr="002D12A9" w:rsidRDefault="002D12A9" w:rsidP="002D12A9">
                    <w:pPr>
                      <w:rPr>
                        <w:rFonts w:ascii="Calibri" w:eastAsia="Calibri" w:hAnsi="Calibri" w:cs="Calibri"/>
                        <w:noProof/>
                        <w:color w:val="000000"/>
                        <w:sz w:val="20"/>
                        <w:szCs w:val="20"/>
                      </w:rPr>
                    </w:pPr>
                    <w:r w:rsidRPr="002D12A9">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1EF927" w14:textId="77777777" w:rsidR="00B56BD8" w:rsidRDefault="00B56BD8" w:rsidP="007E13F9">
      <w:r>
        <w:separator/>
      </w:r>
    </w:p>
  </w:footnote>
  <w:footnote w:type="continuationSeparator" w:id="0">
    <w:p w14:paraId="7CF293E3" w14:textId="77777777" w:rsidR="00B56BD8" w:rsidRDefault="00B56BD8" w:rsidP="007E13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6660E"/>
    <w:multiLevelType w:val="hybridMultilevel"/>
    <w:tmpl w:val="BD4C8A6A"/>
    <w:lvl w:ilvl="0" w:tplc="8C98063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C5676"/>
    <w:multiLevelType w:val="hybridMultilevel"/>
    <w:tmpl w:val="A2CA8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F307E"/>
    <w:multiLevelType w:val="hybridMultilevel"/>
    <w:tmpl w:val="14CADDC0"/>
    <w:lvl w:ilvl="0" w:tplc="C3E24E1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7C3F4F"/>
    <w:multiLevelType w:val="hybridMultilevel"/>
    <w:tmpl w:val="13AE3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72003"/>
    <w:multiLevelType w:val="hybridMultilevel"/>
    <w:tmpl w:val="DEAACAB0"/>
    <w:lvl w:ilvl="0" w:tplc="3BB2A2DE">
      <w:start w:val="1"/>
      <w:numFmt w:val="decimal"/>
      <w:lvlText w:val="%1."/>
      <w:lvlJc w:val="left"/>
      <w:pPr>
        <w:ind w:left="810" w:hanging="360"/>
      </w:pPr>
      <w:rPr>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F3BF6"/>
    <w:multiLevelType w:val="hybridMultilevel"/>
    <w:tmpl w:val="41EEB7E8"/>
    <w:lvl w:ilvl="0" w:tplc="3E7ECB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9F50C1"/>
    <w:multiLevelType w:val="hybridMultilevel"/>
    <w:tmpl w:val="06427296"/>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9091AE3"/>
    <w:multiLevelType w:val="hybridMultilevel"/>
    <w:tmpl w:val="6D0A9D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400296"/>
    <w:multiLevelType w:val="hybridMultilevel"/>
    <w:tmpl w:val="30BCF3E0"/>
    <w:lvl w:ilvl="0" w:tplc="17822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296041"/>
    <w:multiLevelType w:val="hybridMultilevel"/>
    <w:tmpl w:val="A4CCB99C"/>
    <w:lvl w:ilvl="0" w:tplc="925410CC">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6742AA"/>
    <w:multiLevelType w:val="hybridMultilevel"/>
    <w:tmpl w:val="4C96980C"/>
    <w:lvl w:ilvl="0" w:tplc="0809000B">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1164B6"/>
    <w:multiLevelType w:val="hybridMultilevel"/>
    <w:tmpl w:val="E220A5F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7" w15:restartNumberingAfterBreak="0">
    <w:nsid w:val="2F191056"/>
    <w:multiLevelType w:val="hybridMultilevel"/>
    <w:tmpl w:val="B35C7666"/>
    <w:lvl w:ilvl="0" w:tplc="00D08022">
      <w:start w:val="1"/>
      <w:numFmt w:val="decimal"/>
      <w:lvlText w:val="%1."/>
      <w:lvlJc w:val="left"/>
      <w:pPr>
        <w:ind w:left="900" w:hanging="360"/>
      </w:pPr>
      <w:rPr>
        <w:b/>
        <w:bCs/>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2FCE31E5"/>
    <w:multiLevelType w:val="hybridMultilevel"/>
    <w:tmpl w:val="0E787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000FA8"/>
    <w:multiLevelType w:val="hybridMultilevel"/>
    <w:tmpl w:val="C9DA615E"/>
    <w:lvl w:ilvl="0" w:tplc="9ACAC77E">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E71F96"/>
    <w:multiLevelType w:val="hybridMultilevel"/>
    <w:tmpl w:val="A6F6DBD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9D400B"/>
    <w:multiLevelType w:val="hybridMultilevel"/>
    <w:tmpl w:val="B74C8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432FC6"/>
    <w:multiLevelType w:val="hybridMultilevel"/>
    <w:tmpl w:val="BD4C8A6A"/>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68B066A"/>
    <w:multiLevelType w:val="hybridMultilevel"/>
    <w:tmpl w:val="8E1EAD86"/>
    <w:lvl w:ilvl="0" w:tplc="69FA314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E06EAB"/>
    <w:multiLevelType w:val="hybridMultilevel"/>
    <w:tmpl w:val="4474AB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A4270F"/>
    <w:multiLevelType w:val="hybridMultilevel"/>
    <w:tmpl w:val="4B36B3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051695D"/>
    <w:multiLevelType w:val="hybridMultilevel"/>
    <w:tmpl w:val="E29C100E"/>
    <w:lvl w:ilvl="0" w:tplc="A4DAAFA6">
      <w:start w:val="1"/>
      <w:numFmt w:val="bullet"/>
      <w:lvlText w:val=""/>
      <w:lvlJc w:val="left"/>
      <w:pPr>
        <w:ind w:left="1080" w:hanging="360"/>
      </w:pPr>
      <w:rPr>
        <w:rFonts w:ascii="Symbol" w:eastAsiaTheme="minorHAnsi" w:hAnsi="Symbol"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3407AD3"/>
    <w:multiLevelType w:val="hybridMultilevel"/>
    <w:tmpl w:val="763EC728"/>
    <w:lvl w:ilvl="0" w:tplc="0809000B">
      <w:start w:val="1"/>
      <w:numFmt w:val="bullet"/>
      <w:lvlText w:val=""/>
      <w:lvlJc w:val="left"/>
      <w:pPr>
        <w:ind w:left="720" w:hanging="360"/>
      </w:pPr>
      <w:rPr>
        <w:rFonts w:ascii="Wingdings" w:hAnsi="Wingdings" w:hint="default"/>
        <w:sz w:val="28"/>
        <w:szCs w:val="28"/>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30" w15:restartNumberingAfterBreak="0">
    <w:nsid w:val="58B31B89"/>
    <w:multiLevelType w:val="hybridMultilevel"/>
    <w:tmpl w:val="5032E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334254"/>
    <w:multiLevelType w:val="hybridMultilevel"/>
    <w:tmpl w:val="EAF422DC"/>
    <w:lvl w:ilvl="0" w:tplc="04090013">
      <w:start w:val="1"/>
      <w:numFmt w:val="arabicAlpha"/>
      <w:lvlText w:val="%1-"/>
      <w:lvlJc w:val="center"/>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32" w15:restartNumberingAfterBreak="0">
    <w:nsid w:val="612D49F5"/>
    <w:multiLevelType w:val="hybridMultilevel"/>
    <w:tmpl w:val="EA86C49A"/>
    <w:lvl w:ilvl="0" w:tplc="9092AD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CC04B3"/>
    <w:multiLevelType w:val="hybridMultilevel"/>
    <w:tmpl w:val="B3F8CB76"/>
    <w:lvl w:ilvl="0" w:tplc="0409000F">
      <w:start w:val="1"/>
      <w:numFmt w:val="decimal"/>
      <w:lvlText w:val="%1."/>
      <w:lvlJc w:val="left"/>
      <w:pPr>
        <w:ind w:left="63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4" w15:restartNumberingAfterBreak="0">
    <w:nsid w:val="640D0AE0"/>
    <w:multiLevelType w:val="hybridMultilevel"/>
    <w:tmpl w:val="0E7C1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351D6"/>
    <w:multiLevelType w:val="multilevel"/>
    <w:tmpl w:val="14F8CD18"/>
    <w:lvl w:ilvl="0">
      <w:start w:val="1"/>
      <w:numFmt w:val="arabicAlpha"/>
      <w:lvlText w:val="%1-"/>
      <w:lvlJc w:val="center"/>
      <w:pPr>
        <w:ind w:left="360" w:hanging="360"/>
      </w:pPr>
      <w:rPr>
        <w:b/>
        <w:bCs/>
      </w:r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36" w15:restartNumberingAfterBreak="0">
    <w:nsid w:val="69995F99"/>
    <w:multiLevelType w:val="hybridMultilevel"/>
    <w:tmpl w:val="C1E4CD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104109"/>
    <w:multiLevelType w:val="hybridMultilevel"/>
    <w:tmpl w:val="6CEACA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4C4259"/>
    <w:multiLevelType w:val="hybridMultilevel"/>
    <w:tmpl w:val="AEA69238"/>
    <w:lvl w:ilvl="0" w:tplc="782A4E20">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754D5D"/>
    <w:multiLevelType w:val="hybridMultilevel"/>
    <w:tmpl w:val="781677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9447322">
    <w:abstractNumId w:val="34"/>
  </w:num>
  <w:num w:numId="2" w16cid:durableId="107435933">
    <w:abstractNumId w:val="0"/>
  </w:num>
  <w:num w:numId="3" w16cid:durableId="1804882598">
    <w:abstractNumId w:val="24"/>
  </w:num>
  <w:num w:numId="4" w16cid:durableId="1982032857">
    <w:abstractNumId w:val="26"/>
  </w:num>
  <w:num w:numId="5" w16cid:durableId="1190337500">
    <w:abstractNumId w:val="7"/>
  </w:num>
  <w:num w:numId="6" w16cid:durableId="1464736552">
    <w:abstractNumId w:val="30"/>
  </w:num>
  <w:num w:numId="7" w16cid:durableId="37898413">
    <w:abstractNumId w:val="11"/>
  </w:num>
  <w:num w:numId="8" w16cid:durableId="960528023">
    <w:abstractNumId w:val="2"/>
  </w:num>
  <w:num w:numId="9" w16cid:durableId="200676434">
    <w:abstractNumId w:val="12"/>
  </w:num>
  <w:num w:numId="10" w16cid:durableId="1390569441">
    <w:abstractNumId w:val="23"/>
  </w:num>
  <w:num w:numId="11" w16cid:durableId="1113208322">
    <w:abstractNumId w:val="5"/>
  </w:num>
  <w:num w:numId="12" w16cid:durableId="80375948">
    <w:abstractNumId w:val="18"/>
  </w:num>
  <w:num w:numId="13" w16cid:durableId="1575167760">
    <w:abstractNumId w:val="28"/>
  </w:num>
  <w:num w:numId="14" w16cid:durableId="1605769767">
    <w:abstractNumId w:val="14"/>
  </w:num>
  <w:num w:numId="15" w16cid:durableId="1197620936">
    <w:abstractNumId w:val="38"/>
  </w:num>
  <w:num w:numId="16" w16cid:durableId="251403014">
    <w:abstractNumId w:val="1"/>
  </w:num>
  <w:num w:numId="17" w16cid:durableId="1761561617">
    <w:abstractNumId w:val="25"/>
  </w:num>
  <w:num w:numId="18" w16cid:durableId="216278951">
    <w:abstractNumId w:val="8"/>
  </w:num>
  <w:num w:numId="19" w16cid:durableId="1284732414">
    <w:abstractNumId w:val="19"/>
  </w:num>
  <w:num w:numId="20" w16cid:durableId="914901796">
    <w:abstractNumId w:val="13"/>
  </w:num>
  <w:num w:numId="21" w16cid:durableId="1076323277">
    <w:abstractNumId w:val="32"/>
  </w:num>
  <w:num w:numId="22" w16cid:durableId="1543712123">
    <w:abstractNumId w:val="6"/>
  </w:num>
  <w:num w:numId="23" w16cid:durableId="1031687410">
    <w:abstractNumId w:val="3"/>
  </w:num>
  <w:num w:numId="24" w16cid:durableId="401608525">
    <w:abstractNumId w:val="15"/>
  </w:num>
  <w:num w:numId="25" w16cid:durableId="2115854365">
    <w:abstractNumId w:val="27"/>
  </w:num>
  <w:num w:numId="26" w16cid:durableId="1377045727">
    <w:abstractNumId w:val="35"/>
  </w:num>
  <w:num w:numId="27" w16cid:durableId="59402314">
    <w:abstractNumId w:val="9"/>
  </w:num>
  <w:num w:numId="28" w16cid:durableId="2054960414">
    <w:abstractNumId w:val="17"/>
  </w:num>
  <w:num w:numId="29" w16cid:durableId="1913538536">
    <w:abstractNumId w:val="16"/>
  </w:num>
  <w:num w:numId="30" w16cid:durableId="9257227">
    <w:abstractNumId w:val="31"/>
  </w:num>
  <w:num w:numId="31" w16cid:durableId="1903976339">
    <w:abstractNumId w:val="33"/>
  </w:num>
  <w:num w:numId="32" w16cid:durableId="1220285974">
    <w:abstractNumId w:val="10"/>
  </w:num>
  <w:num w:numId="33" w16cid:durableId="1566910874">
    <w:abstractNumId w:val="29"/>
  </w:num>
  <w:num w:numId="34" w16cid:durableId="645011515">
    <w:abstractNumId w:val="4"/>
  </w:num>
  <w:num w:numId="35" w16cid:durableId="295110105">
    <w:abstractNumId w:val="37"/>
  </w:num>
  <w:num w:numId="36" w16cid:durableId="833298253">
    <w:abstractNumId w:val="20"/>
  </w:num>
  <w:num w:numId="37" w16cid:durableId="706568537">
    <w:abstractNumId w:val="36"/>
  </w:num>
  <w:num w:numId="38" w16cid:durableId="2060547092">
    <w:abstractNumId w:val="39"/>
  </w:num>
  <w:num w:numId="39" w16cid:durableId="247809349">
    <w:abstractNumId w:val="22"/>
  </w:num>
  <w:num w:numId="40" w16cid:durableId="121307350">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37F"/>
    <w:rsid w:val="00000C6B"/>
    <w:rsid w:val="0000359A"/>
    <w:rsid w:val="00012CB4"/>
    <w:rsid w:val="00041783"/>
    <w:rsid w:val="000501B6"/>
    <w:rsid w:val="00062A0C"/>
    <w:rsid w:val="00067152"/>
    <w:rsid w:val="00073812"/>
    <w:rsid w:val="00080761"/>
    <w:rsid w:val="00082F1C"/>
    <w:rsid w:val="00091E2F"/>
    <w:rsid w:val="000A013D"/>
    <w:rsid w:val="000B49E3"/>
    <w:rsid w:val="000C7233"/>
    <w:rsid w:val="000D1C4C"/>
    <w:rsid w:val="000E0869"/>
    <w:rsid w:val="000E4F3D"/>
    <w:rsid w:val="000F5052"/>
    <w:rsid w:val="000F552A"/>
    <w:rsid w:val="00105794"/>
    <w:rsid w:val="001145FE"/>
    <w:rsid w:val="00114E50"/>
    <w:rsid w:val="00115D01"/>
    <w:rsid w:val="001176EA"/>
    <w:rsid w:val="00134827"/>
    <w:rsid w:val="00141F7C"/>
    <w:rsid w:val="00146C69"/>
    <w:rsid w:val="00151A5E"/>
    <w:rsid w:val="0015489D"/>
    <w:rsid w:val="00163966"/>
    <w:rsid w:val="001776A1"/>
    <w:rsid w:val="00181FF6"/>
    <w:rsid w:val="001879C0"/>
    <w:rsid w:val="001916C5"/>
    <w:rsid w:val="00195832"/>
    <w:rsid w:val="00195F49"/>
    <w:rsid w:val="001978AF"/>
    <w:rsid w:val="001A0C72"/>
    <w:rsid w:val="001A79D9"/>
    <w:rsid w:val="001C02AE"/>
    <w:rsid w:val="001C0352"/>
    <w:rsid w:val="001D0705"/>
    <w:rsid w:val="001D42DE"/>
    <w:rsid w:val="001D7D42"/>
    <w:rsid w:val="001E3452"/>
    <w:rsid w:val="001E4692"/>
    <w:rsid w:val="001F41B8"/>
    <w:rsid w:val="0021002B"/>
    <w:rsid w:val="002130CF"/>
    <w:rsid w:val="002139EE"/>
    <w:rsid w:val="00213F20"/>
    <w:rsid w:val="00220AC0"/>
    <w:rsid w:val="002301E1"/>
    <w:rsid w:val="00247940"/>
    <w:rsid w:val="002557EA"/>
    <w:rsid w:val="00257D90"/>
    <w:rsid w:val="002709CB"/>
    <w:rsid w:val="00272C7C"/>
    <w:rsid w:val="002764AE"/>
    <w:rsid w:val="0028304F"/>
    <w:rsid w:val="00292BF6"/>
    <w:rsid w:val="002A21AE"/>
    <w:rsid w:val="002A53FF"/>
    <w:rsid w:val="002A6858"/>
    <w:rsid w:val="002A75EC"/>
    <w:rsid w:val="002C32A9"/>
    <w:rsid w:val="002C6A12"/>
    <w:rsid w:val="002D0258"/>
    <w:rsid w:val="002D12A9"/>
    <w:rsid w:val="002D226F"/>
    <w:rsid w:val="002D355B"/>
    <w:rsid w:val="002D525A"/>
    <w:rsid w:val="002F0FE1"/>
    <w:rsid w:val="002F2993"/>
    <w:rsid w:val="002F5F9B"/>
    <w:rsid w:val="0030208C"/>
    <w:rsid w:val="003063A8"/>
    <w:rsid w:val="003178A8"/>
    <w:rsid w:val="00317F93"/>
    <w:rsid w:val="00321CB5"/>
    <w:rsid w:val="00340FC6"/>
    <w:rsid w:val="00356F6A"/>
    <w:rsid w:val="0037794C"/>
    <w:rsid w:val="00377A4C"/>
    <w:rsid w:val="00387D52"/>
    <w:rsid w:val="0039371E"/>
    <w:rsid w:val="003A4535"/>
    <w:rsid w:val="003C4B1B"/>
    <w:rsid w:val="003D5C75"/>
    <w:rsid w:val="003E1F0B"/>
    <w:rsid w:val="003E408B"/>
    <w:rsid w:val="003E56D6"/>
    <w:rsid w:val="003E691B"/>
    <w:rsid w:val="003F4DCF"/>
    <w:rsid w:val="003F6244"/>
    <w:rsid w:val="003F7FBD"/>
    <w:rsid w:val="00400493"/>
    <w:rsid w:val="004136F0"/>
    <w:rsid w:val="00422B35"/>
    <w:rsid w:val="00424E0A"/>
    <w:rsid w:val="0042566A"/>
    <w:rsid w:val="00437DD4"/>
    <w:rsid w:val="00440631"/>
    <w:rsid w:val="004421DA"/>
    <w:rsid w:val="004472D9"/>
    <w:rsid w:val="004479DE"/>
    <w:rsid w:val="00460BDB"/>
    <w:rsid w:val="004621DA"/>
    <w:rsid w:val="004634E3"/>
    <w:rsid w:val="00474327"/>
    <w:rsid w:val="00476AAC"/>
    <w:rsid w:val="004813CA"/>
    <w:rsid w:val="00481E96"/>
    <w:rsid w:val="004866D5"/>
    <w:rsid w:val="00491F0E"/>
    <w:rsid w:val="004A198E"/>
    <w:rsid w:val="004A5B9C"/>
    <w:rsid w:val="004B3488"/>
    <w:rsid w:val="004B3B75"/>
    <w:rsid w:val="004B5694"/>
    <w:rsid w:val="004B57F5"/>
    <w:rsid w:val="004B76EB"/>
    <w:rsid w:val="004C3FC1"/>
    <w:rsid w:val="004D10FA"/>
    <w:rsid w:val="004D4255"/>
    <w:rsid w:val="004E10DC"/>
    <w:rsid w:val="004E144B"/>
    <w:rsid w:val="004E3995"/>
    <w:rsid w:val="004E549D"/>
    <w:rsid w:val="004F65DB"/>
    <w:rsid w:val="00525003"/>
    <w:rsid w:val="00551028"/>
    <w:rsid w:val="00554F32"/>
    <w:rsid w:val="00563B4A"/>
    <w:rsid w:val="0057483E"/>
    <w:rsid w:val="00577DBA"/>
    <w:rsid w:val="0058554B"/>
    <w:rsid w:val="00592AD6"/>
    <w:rsid w:val="005A672D"/>
    <w:rsid w:val="005B146D"/>
    <w:rsid w:val="005E14B3"/>
    <w:rsid w:val="005E1D84"/>
    <w:rsid w:val="005F0256"/>
    <w:rsid w:val="005F10E9"/>
    <w:rsid w:val="005F3272"/>
    <w:rsid w:val="00602046"/>
    <w:rsid w:val="00603345"/>
    <w:rsid w:val="0060631D"/>
    <w:rsid w:val="006121B6"/>
    <w:rsid w:val="00614A92"/>
    <w:rsid w:val="00631CDF"/>
    <w:rsid w:val="00633CE9"/>
    <w:rsid w:val="00635BBB"/>
    <w:rsid w:val="0064650D"/>
    <w:rsid w:val="00646C60"/>
    <w:rsid w:val="00657003"/>
    <w:rsid w:val="0067172B"/>
    <w:rsid w:val="0068327A"/>
    <w:rsid w:val="006A1BC7"/>
    <w:rsid w:val="006A3F62"/>
    <w:rsid w:val="006B0A7B"/>
    <w:rsid w:val="006B301C"/>
    <w:rsid w:val="006B537F"/>
    <w:rsid w:val="006B6567"/>
    <w:rsid w:val="006B782F"/>
    <w:rsid w:val="006B7F98"/>
    <w:rsid w:val="006D1D3A"/>
    <w:rsid w:val="006D2CAB"/>
    <w:rsid w:val="006D5243"/>
    <w:rsid w:val="006D72B3"/>
    <w:rsid w:val="006E1991"/>
    <w:rsid w:val="006E32EE"/>
    <w:rsid w:val="006F11E8"/>
    <w:rsid w:val="006F5D3D"/>
    <w:rsid w:val="00704EF3"/>
    <w:rsid w:val="0071491F"/>
    <w:rsid w:val="007241FB"/>
    <w:rsid w:val="00732379"/>
    <w:rsid w:val="007362BC"/>
    <w:rsid w:val="00746D11"/>
    <w:rsid w:val="007504A6"/>
    <w:rsid w:val="0075168B"/>
    <w:rsid w:val="00760BDB"/>
    <w:rsid w:val="00765A59"/>
    <w:rsid w:val="00766FDC"/>
    <w:rsid w:val="007677D5"/>
    <w:rsid w:val="00773CC1"/>
    <w:rsid w:val="00784A1C"/>
    <w:rsid w:val="007927F7"/>
    <w:rsid w:val="007A5CB2"/>
    <w:rsid w:val="007A7BCE"/>
    <w:rsid w:val="007B4991"/>
    <w:rsid w:val="007C23EC"/>
    <w:rsid w:val="007C3012"/>
    <w:rsid w:val="007C6EF7"/>
    <w:rsid w:val="007D2270"/>
    <w:rsid w:val="007D4C5B"/>
    <w:rsid w:val="007E0339"/>
    <w:rsid w:val="007E13F9"/>
    <w:rsid w:val="007E18BE"/>
    <w:rsid w:val="007E1F7F"/>
    <w:rsid w:val="007E2874"/>
    <w:rsid w:val="007E446B"/>
    <w:rsid w:val="00801CB6"/>
    <w:rsid w:val="00805097"/>
    <w:rsid w:val="008074C2"/>
    <w:rsid w:val="00815427"/>
    <w:rsid w:val="00821C1D"/>
    <w:rsid w:val="0083174F"/>
    <w:rsid w:val="008431F0"/>
    <w:rsid w:val="008449D5"/>
    <w:rsid w:val="008579B8"/>
    <w:rsid w:val="00865520"/>
    <w:rsid w:val="00867756"/>
    <w:rsid w:val="00873D5A"/>
    <w:rsid w:val="008773E3"/>
    <w:rsid w:val="008808F4"/>
    <w:rsid w:val="00896046"/>
    <w:rsid w:val="00896163"/>
    <w:rsid w:val="008A0B3F"/>
    <w:rsid w:val="008A1B40"/>
    <w:rsid w:val="008B758F"/>
    <w:rsid w:val="008B79D8"/>
    <w:rsid w:val="008C1153"/>
    <w:rsid w:val="008C29B0"/>
    <w:rsid w:val="008C4C2C"/>
    <w:rsid w:val="008E2A34"/>
    <w:rsid w:val="008E31B2"/>
    <w:rsid w:val="009012E4"/>
    <w:rsid w:val="009048E1"/>
    <w:rsid w:val="0090777E"/>
    <w:rsid w:val="00920CCB"/>
    <w:rsid w:val="00923152"/>
    <w:rsid w:val="0092625F"/>
    <w:rsid w:val="00934A4F"/>
    <w:rsid w:val="00935BDD"/>
    <w:rsid w:val="009417FA"/>
    <w:rsid w:val="00942423"/>
    <w:rsid w:val="009445FB"/>
    <w:rsid w:val="00944F73"/>
    <w:rsid w:val="0095038C"/>
    <w:rsid w:val="00961A09"/>
    <w:rsid w:val="0096708B"/>
    <w:rsid w:val="00972442"/>
    <w:rsid w:val="009A420E"/>
    <w:rsid w:val="009B1017"/>
    <w:rsid w:val="009B7388"/>
    <w:rsid w:val="009B77B8"/>
    <w:rsid w:val="009C0582"/>
    <w:rsid w:val="009E3230"/>
    <w:rsid w:val="009E4A40"/>
    <w:rsid w:val="009F18AC"/>
    <w:rsid w:val="009F44D6"/>
    <w:rsid w:val="009F78FC"/>
    <w:rsid w:val="00A009B5"/>
    <w:rsid w:val="00A03B1E"/>
    <w:rsid w:val="00A041B2"/>
    <w:rsid w:val="00A061F6"/>
    <w:rsid w:val="00A12442"/>
    <w:rsid w:val="00A207C3"/>
    <w:rsid w:val="00A20C8F"/>
    <w:rsid w:val="00A21214"/>
    <w:rsid w:val="00A244C7"/>
    <w:rsid w:val="00A265BA"/>
    <w:rsid w:val="00A43366"/>
    <w:rsid w:val="00A46507"/>
    <w:rsid w:val="00A50638"/>
    <w:rsid w:val="00A53EF7"/>
    <w:rsid w:val="00A664AB"/>
    <w:rsid w:val="00A70D15"/>
    <w:rsid w:val="00A7271D"/>
    <w:rsid w:val="00A934B6"/>
    <w:rsid w:val="00AA16EC"/>
    <w:rsid w:val="00AA2E10"/>
    <w:rsid w:val="00AB1F51"/>
    <w:rsid w:val="00AB2BDE"/>
    <w:rsid w:val="00AB5CCC"/>
    <w:rsid w:val="00AB7679"/>
    <w:rsid w:val="00AC330C"/>
    <w:rsid w:val="00AC3842"/>
    <w:rsid w:val="00AC65ED"/>
    <w:rsid w:val="00AD2E99"/>
    <w:rsid w:val="00AE42BF"/>
    <w:rsid w:val="00AE558B"/>
    <w:rsid w:val="00AF0E9E"/>
    <w:rsid w:val="00AF175D"/>
    <w:rsid w:val="00AF3D8C"/>
    <w:rsid w:val="00AF783F"/>
    <w:rsid w:val="00B073AB"/>
    <w:rsid w:val="00B16C9A"/>
    <w:rsid w:val="00B2002A"/>
    <w:rsid w:val="00B274B2"/>
    <w:rsid w:val="00B27FD5"/>
    <w:rsid w:val="00B32A47"/>
    <w:rsid w:val="00B4062F"/>
    <w:rsid w:val="00B42793"/>
    <w:rsid w:val="00B52272"/>
    <w:rsid w:val="00B53BE0"/>
    <w:rsid w:val="00B56BD8"/>
    <w:rsid w:val="00B60632"/>
    <w:rsid w:val="00B77474"/>
    <w:rsid w:val="00B83BA2"/>
    <w:rsid w:val="00B93039"/>
    <w:rsid w:val="00BA48BA"/>
    <w:rsid w:val="00BA6B9F"/>
    <w:rsid w:val="00BB0126"/>
    <w:rsid w:val="00BC6727"/>
    <w:rsid w:val="00BD599F"/>
    <w:rsid w:val="00BD5B7B"/>
    <w:rsid w:val="00BE66AB"/>
    <w:rsid w:val="00BF2855"/>
    <w:rsid w:val="00BF594B"/>
    <w:rsid w:val="00C030DA"/>
    <w:rsid w:val="00C1393E"/>
    <w:rsid w:val="00C150C1"/>
    <w:rsid w:val="00C25112"/>
    <w:rsid w:val="00C3334D"/>
    <w:rsid w:val="00C33AE5"/>
    <w:rsid w:val="00C50FCE"/>
    <w:rsid w:val="00C55765"/>
    <w:rsid w:val="00C66FED"/>
    <w:rsid w:val="00C71739"/>
    <w:rsid w:val="00C84C5A"/>
    <w:rsid w:val="00C86049"/>
    <w:rsid w:val="00C860D8"/>
    <w:rsid w:val="00CA026B"/>
    <w:rsid w:val="00CA75BF"/>
    <w:rsid w:val="00CD23A5"/>
    <w:rsid w:val="00CD6A41"/>
    <w:rsid w:val="00CE13A1"/>
    <w:rsid w:val="00CE3CC9"/>
    <w:rsid w:val="00CF2FC8"/>
    <w:rsid w:val="00D1032A"/>
    <w:rsid w:val="00D12700"/>
    <w:rsid w:val="00D13FF3"/>
    <w:rsid w:val="00D16D92"/>
    <w:rsid w:val="00D2146D"/>
    <w:rsid w:val="00D33843"/>
    <w:rsid w:val="00D34114"/>
    <w:rsid w:val="00D352DB"/>
    <w:rsid w:val="00D35F45"/>
    <w:rsid w:val="00D36E2C"/>
    <w:rsid w:val="00D4257D"/>
    <w:rsid w:val="00D47EDE"/>
    <w:rsid w:val="00D5499C"/>
    <w:rsid w:val="00D55D17"/>
    <w:rsid w:val="00D56A08"/>
    <w:rsid w:val="00D64D89"/>
    <w:rsid w:val="00D64E2C"/>
    <w:rsid w:val="00D67ED3"/>
    <w:rsid w:val="00D74244"/>
    <w:rsid w:val="00D747F9"/>
    <w:rsid w:val="00D75851"/>
    <w:rsid w:val="00D912C9"/>
    <w:rsid w:val="00D927AF"/>
    <w:rsid w:val="00D93D07"/>
    <w:rsid w:val="00D97FD2"/>
    <w:rsid w:val="00DA03BD"/>
    <w:rsid w:val="00DA6ECB"/>
    <w:rsid w:val="00DA7C90"/>
    <w:rsid w:val="00DB1FE2"/>
    <w:rsid w:val="00DB4F85"/>
    <w:rsid w:val="00DB6D03"/>
    <w:rsid w:val="00DD31FB"/>
    <w:rsid w:val="00DD5922"/>
    <w:rsid w:val="00DD5BE1"/>
    <w:rsid w:val="00DE6DB1"/>
    <w:rsid w:val="00DF0F6B"/>
    <w:rsid w:val="00E03CF0"/>
    <w:rsid w:val="00E30413"/>
    <w:rsid w:val="00E311BD"/>
    <w:rsid w:val="00E3719B"/>
    <w:rsid w:val="00E40159"/>
    <w:rsid w:val="00E64635"/>
    <w:rsid w:val="00E755B6"/>
    <w:rsid w:val="00E77759"/>
    <w:rsid w:val="00E9067D"/>
    <w:rsid w:val="00E912CC"/>
    <w:rsid w:val="00E97BE6"/>
    <w:rsid w:val="00EA116A"/>
    <w:rsid w:val="00EC4B3A"/>
    <w:rsid w:val="00EC7443"/>
    <w:rsid w:val="00EE0CF1"/>
    <w:rsid w:val="00EF79E0"/>
    <w:rsid w:val="00F009BD"/>
    <w:rsid w:val="00F037F8"/>
    <w:rsid w:val="00F06445"/>
    <w:rsid w:val="00F20148"/>
    <w:rsid w:val="00F2516B"/>
    <w:rsid w:val="00F31B7D"/>
    <w:rsid w:val="00F400FC"/>
    <w:rsid w:val="00F410B5"/>
    <w:rsid w:val="00F517F4"/>
    <w:rsid w:val="00F54B22"/>
    <w:rsid w:val="00F64DAC"/>
    <w:rsid w:val="00F73DDD"/>
    <w:rsid w:val="00F83096"/>
    <w:rsid w:val="00F93F25"/>
    <w:rsid w:val="00FA75FA"/>
    <w:rsid w:val="00FC11AC"/>
    <w:rsid w:val="00FC5C2D"/>
    <w:rsid w:val="00FC736E"/>
    <w:rsid w:val="00FD1C4C"/>
    <w:rsid w:val="00FE2874"/>
    <w:rsid w:val="00FE404B"/>
    <w:rsid w:val="00FE41C2"/>
    <w:rsid w:val="00FF4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DCF30"/>
  <w15:docId w15:val="{351CF78E-5A7B-4DCC-94DF-FD22705C1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AC0"/>
  </w:style>
  <w:style w:type="paragraph" w:styleId="Heading1">
    <w:name w:val="heading 1"/>
    <w:basedOn w:val="Normal"/>
    <w:next w:val="Normal"/>
    <w:link w:val="Heading1Char"/>
    <w:uiPriority w:val="9"/>
    <w:qFormat/>
    <w:rsid w:val="00A124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C5A"/>
    <w:pPr>
      <w:ind w:left="720"/>
      <w:contextualSpacing/>
    </w:pPr>
  </w:style>
  <w:style w:type="paragraph" w:styleId="FootnoteText">
    <w:name w:val="footnote text"/>
    <w:basedOn w:val="Normal"/>
    <w:link w:val="FootnoteTextChar"/>
    <w:uiPriority w:val="99"/>
    <w:unhideWhenUsed/>
    <w:rsid w:val="007E13F9"/>
    <w:rPr>
      <w:sz w:val="20"/>
      <w:szCs w:val="20"/>
    </w:rPr>
  </w:style>
  <w:style w:type="character" w:customStyle="1" w:styleId="FootnoteTextChar">
    <w:name w:val="Footnote Text Char"/>
    <w:basedOn w:val="DefaultParagraphFont"/>
    <w:link w:val="FootnoteText"/>
    <w:uiPriority w:val="99"/>
    <w:rsid w:val="007E13F9"/>
    <w:rPr>
      <w:sz w:val="20"/>
      <w:szCs w:val="20"/>
    </w:rPr>
  </w:style>
  <w:style w:type="character" w:styleId="FootnoteReference">
    <w:name w:val="footnote reference"/>
    <w:basedOn w:val="DefaultParagraphFont"/>
    <w:uiPriority w:val="99"/>
    <w:semiHidden/>
    <w:unhideWhenUsed/>
    <w:rsid w:val="007E13F9"/>
    <w:rPr>
      <w:vertAlign w:val="superscript"/>
    </w:rPr>
  </w:style>
  <w:style w:type="paragraph" w:styleId="Header">
    <w:name w:val="header"/>
    <w:basedOn w:val="Normal"/>
    <w:link w:val="HeaderChar"/>
    <w:uiPriority w:val="99"/>
    <w:unhideWhenUsed/>
    <w:rsid w:val="00E77759"/>
    <w:pPr>
      <w:tabs>
        <w:tab w:val="center" w:pos="4680"/>
        <w:tab w:val="right" w:pos="9360"/>
      </w:tabs>
    </w:pPr>
  </w:style>
  <w:style w:type="character" w:customStyle="1" w:styleId="HeaderChar">
    <w:name w:val="Header Char"/>
    <w:basedOn w:val="DefaultParagraphFont"/>
    <w:link w:val="Header"/>
    <w:uiPriority w:val="99"/>
    <w:rsid w:val="00E77759"/>
  </w:style>
  <w:style w:type="paragraph" w:styleId="Footer">
    <w:name w:val="footer"/>
    <w:basedOn w:val="Normal"/>
    <w:link w:val="FooterChar"/>
    <w:uiPriority w:val="99"/>
    <w:unhideWhenUsed/>
    <w:rsid w:val="00E77759"/>
    <w:pPr>
      <w:tabs>
        <w:tab w:val="center" w:pos="4680"/>
        <w:tab w:val="right" w:pos="9360"/>
      </w:tabs>
    </w:pPr>
  </w:style>
  <w:style w:type="character" w:customStyle="1" w:styleId="FooterChar">
    <w:name w:val="Footer Char"/>
    <w:basedOn w:val="DefaultParagraphFont"/>
    <w:link w:val="Footer"/>
    <w:uiPriority w:val="99"/>
    <w:rsid w:val="00E77759"/>
  </w:style>
  <w:style w:type="character" w:styleId="Hyperlink">
    <w:name w:val="Hyperlink"/>
    <w:basedOn w:val="DefaultParagraphFont"/>
    <w:uiPriority w:val="99"/>
    <w:unhideWhenUsed/>
    <w:rsid w:val="007362BC"/>
    <w:rPr>
      <w:color w:val="0563C1" w:themeColor="hyperlink"/>
      <w:u w:val="single"/>
    </w:rPr>
  </w:style>
  <w:style w:type="character" w:customStyle="1" w:styleId="UnresolvedMention1">
    <w:name w:val="Unresolved Mention1"/>
    <w:basedOn w:val="DefaultParagraphFont"/>
    <w:uiPriority w:val="99"/>
    <w:semiHidden/>
    <w:unhideWhenUsed/>
    <w:rsid w:val="007362BC"/>
    <w:rPr>
      <w:color w:val="605E5C"/>
      <w:shd w:val="clear" w:color="auto" w:fill="E1DFDD"/>
    </w:rPr>
  </w:style>
  <w:style w:type="paragraph" w:styleId="NormalWeb">
    <w:name w:val="Normal (Web)"/>
    <w:basedOn w:val="Normal"/>
    <w:uiPriority w:val="99"/>
    <w:semiHidden/>
    <w:unhideWhenUsed/>
    <w:rsid w:val="00082F1C"/>
    <w:pPr>
      <w:bidi w:val="0"/>
      <w:spacing w:before="100" w:beforeAutospacing="1" w:after="100" w:afterAutospacing="1"/>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D75851"/>
    <w:pPr>
      <w:bidi w:val="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7FD2"/>
    <w:rPr>
      <w:rFonts w:ascii="Tahoma" w:hAnsi="Tahoma" w:cs="Tahoma"/>
      <w:sz w:val="16"/>
      <w:szCs w:val="16"/>
    </w:rPr>
  </w:style>
  <w:style w:type="character" w:customStyle="1" w:styleId="BalloonTextChar">
    <w:name w:val="Balloon Text Char"/>
    <w:basedOn w:val="DefaultParagraphFont"/>
    <w:link w:val="BalloonText"/>
    <w:uiPriority w:val="99"/>
    <w:semiHidden/>
    <w:rsid w:val="00D97FD2"/>
    <w:rPr>
      <w:rFonts w:ascii="Tahoma" w:hAnsi="Tahoma" w:cs="Tahoma"/>
      <w:sz w:val="16"/>
      <w:szCs w:val="16"/>
    </w:rPr>
  </w:style>
  <w:style w:type="table" w:customStyle="1" w:styleId="1">
    <w:name w:val="شبكة جدول1"/>
    <w:basedOn w:val="TableNormal"/>
    <w:uiPriority w:val="39"/>
    <w:rsid w:val="00D55D17"/>
    <w:pPr>
      <w:bidi w:val="0"/>
      <w:jc w:val="mediumKashida"/>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55D17"/>
    <w:pPr>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D55D17"/>
    <w:rPr>
      <w:rFonts w:asciiTheme="majorHAnsi" w:eastAsiaTheme="majorEastAsia" w:hAnsiTheme="majorHAnsi" w:cstheme="majorBidi"/>
      <w:spacing w:val="-10"/>
      <w:kern w:val="28"/>
      <w:sz w:val="56"/>
      <w:szCs w:val="56"/>
      <w14:ligatures w14:val="none"/>
    </w:rPr>
  </w:style>
  <w:style w:type="character" w:styleId="PlaceholderText">
    <w:name w:val="Placeholder Text"/>
    <w:basedOn w:val="DefaultParagraphFont"/>
    <w:uiPriority w:val="99"/>
    <w:semiHidden/>
    <w:rsid w:val="00D55D17"/>
    <w:rPr>
      <w:color w:val="808080"/>
    </w:rPr>
  </w:style>
  <w:style w:type="character" w:customStyle="1" w:styleId="Heading1Char">
    <w:name w:val="Heading 1 Char"/>
    <w:basedOn w:val="DefaultParagraphFont"/>
    <w:link w:val="Heading1"/>
    <w:uiPriority w:val="9"/>
    <w:rsid w:val="00A124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2442"/>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305432">
      <w:bodyDiv w:val="1"/>
      <w:marLeft w:val="0"/>
      <w:marRight w:val="0"/>
      <w:marTop w:val="0"/>
      <w:marBottom w:val="0"/>
      <w:divBdr>
        <w:top w:val="none" w:sz="0" w:space="0" w:color="auto"/>
        <w:left w:val="none" w:sz="0" w:space="0" w:color="auto"/>
        <w:bottom w:val="none" w:sz="0" w:space="0" w:color="auto"/>
        <w:right w:val="none" w:sz="0" w:space="0" w:color="auto"/>
      </w:divBdr>
    </w:div>
    <w:div w:id="1476949170">
      <w:bodyDiv w:val="1"/>
      <w:marLeft w:val="0"/>
      <w:marRight w:val="0"/>
      <w:marTop w:val="0"/>
      <w:marBottom w:val="0"/>
      <w:divBdr>
        <w:top w:val="none" w:sz="0" w:space="0" w:color="auto"/>
        <w:left w:val="none" w:sz="0" w:space="0" w:color="auto"/>
        <w:bottom w:val="none" w:sz="0" w:space="0" w:color="auto"/>
        <w:right w:val="none" w:sz="0" w:space="0" w:color="auto"/>
      </w:divBdr>
    </w:div>
    <w:div w:id="1736320281">
      <w:bodyDiv w:val="1"/>
      <w:marLeft w:val="0"/>
      <w:marRight w:val="0"/>
      <w:marTop w:val="0"/>
      <w:marBottom w:val="0"/>
      <w:divBdr>
        <w:top w:val="none" w:sz="0" w:space="0" w:color="auto"/>
        <w:left w:val="none" w:sz="0" w:space="0" w:color="auto"/>
        <w:bottom w:val="none" w:sz="0" w:space="0" w:color="auto"/>
        <w:right w:val="none" w:sz="0" w:space="0" w:color="auto"/>
      </w:divBdr>
      <w:divsChild>
        <w:div w:id="825635438">
          <w:marLeft w:val="0"/>
          <w:marRight w:val="547"/>
          <w:marTop w:val="0"/>
          <w:marBottom w:val="0"/>
          <w:divBdr>
            <w:top w:val="none" w:sz="0" w:space="0" w:color="auto"/>
            <w:left w:val="none" w:sz="0" w:space="0" w:color="auto"/>
            <w:bottom w:val="none" w:sz="0" w:space="0" w:color="auto"/>
            <w:right w:val="none" w:sz="0" w:space="0" w:color="auto"/>
          </w:divBdr>
        </w:div>
        <w:div w:id="883324278">
          <w:marLeft w:val="0"/>
          <w:marRight w:val="547"/>
          <w:marTop w:val="0"/>
          <w:marBottom w:val="0"/>
          <w:divBdr>
            <w:top w:val="none" w:sz="0" w:space="0" w:color="auto"/>
            <w:left w:val="none" w:sz="0" w:space="0" w:color="auto"/>
            <w:bottom w:val="none" w:sz="0" w:space="0" w:color="auto"/>
            <w:right w:val="none" w:sz="0" w:space="0" w:color="auto"/>
          </w:divBdr>
        </w:div>
        <w:div w:id="2121145629">
          <w:marLeft w:val="0"/>
          <w:marRight w:val="547"/>
          <w:marTop w:val="0"/>
          <w:marBottom w:val="0"/>
          <w:divBdr>
            <w:top w:val="none" w:sz="0" w:space="0" w:color="auto"/>
            <w:left w:val="none" w:sz="0" w:space="0" w:color="auto"/>
            <w:bottom w:val="none" w:sz="0" w:space="0" w:color="auto"/>
            <w:right w:val="none" w:sz="0" w:space="0" w:color="auto"/>
          </w:divBdr>
        </w:div>
        <w:div w:id="614483325">
          <w:marLeft w:val="0"/>
          <w:marRight w:val="547"/>
          <w:marTop w:val="0"/>
          <w:marBottom w:val="0"/>
          <w:divBdr>
            <w:top w:val="none" w:sz="0" w:space="0" w:color="auto"/>
            <w:left w:val="none" w:sz="0" w:space="0" w:color="auto"/>
            <w:bottom w:val="none" w:sz="0" w:space="0" w:color="auto"/>
            <w:right w:val="none" w:sz="0" w:space="0" w:color="auto"/>
          </w:divBdr>
        </w:div>
      </w:divsChild>
    </w:div>
    <w:div w:id="205619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B9B7C-9BCC-46DB-A457-AE9D789C2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9844</Words>
  <Characters>56115</Characters>
  <Application>Microsoft Office Word</Application>
  <DocSecurity>0</DocSecurity>
  <Lines>467</Lines>
  <Paragraphs>131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V5794</dc:creator>
  <cp:lastModifiedBy>Zuwaied Alrowaily</cp:lastModifiedBy>
  <cp:revision>2</cp:revision>
  <cp:lastPrinted>2024-02-26T15:38:00Z</cp:lastPrinted>
  <dcterms:created xsi:type="dcterms:W3CDTF">2024-11-08T15:39:00Z</dcterms:created>
  <dcterms:modified xsi:type="dcterms:W3CDTF">2024-11-08T15:39:00Z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257a227a,19d1946b,aef61bf,61b06935,32e02863,39aad71f,5738e9d2,6350ebaf,398f77b5</vt:lpwstr>
  </property>
  <property fmtid="{D5CDD505-2E9C-101B-9397-08002B2CF9AE}" pid="3" name="ClassificationContentMarkingFooterFontProps">
    <vt:lpwstr>#000000,10,Calibri</vt:lpwstr>
  </property>
  <property fmtid="{D5CDD505-2E9C-101B-9397-08002B2CF9AE}" pid="4" name="ClassificationContentMarkingFooterText">
    <vt:lpwstr>This email \ document has been classified as public</vt:lpwstr>
  </property>
  <property fmtid="{D5CDD505-2E9C-101B-9397-08002B2CF9AE}" pid="5" name="MSIP_Label_45f9a5e3-c099-4fdc-96b9-08842cc36ff2_Enabled">
    <vt:lpwstr>true</vt:lpwstr>
  </property>
  <property fmtid="{D5CDD505-2E9C-101B-9397-08002B2CF9AE}" pid="6" name="MSIP_Label_45f9a5e3-c099-4fdc-96b9-08842cc36ff2_SetDate">
    <vt:lpwstr>2024-11-08T15:38:18Z</vt:lpwstr>
  </property>
  <property fmtid="{D5CDD505-2E9C-101B-9397-08002B2CF9AE}" pid="7" name="MSIP_Label_45f9a5e3-c099-4fdc-96b9-08842cc36ff2_Method">
    <vt:lpwstr>Privileged</vt:lpwstr>
  </property>
  <property fmtid="{D5CDD505-2E9C-101B-9397-08002B2CF9AE}" pid="8" name="MSIP_Label_45f9a5e3-c099-4fdc-96b9-08842cc36ff2_Name">
    <vt:lpwstr>Public</vt:lpwstr>
  </property>
  <property fmtid="{D5CDD505-2E9C-101B-9397-08002B2CF9AE}" pid="9" name="MSIP_Label_45f9a5e3-c099-4fdc-96b9-08842cc36ff2_SiteId">
    <vt:lpwstr>1b589bdd-af9b-40f9-af14-7df27f6b4206</vt:lpwstr>
  </property>
  <property fmtid="{D5CDD505-2E9C-101B-9397-08002B2CF9AE}" pid="10" name="MSIP_Label_45f9a5e3-c099-4fdc-96b9-08842cc36ff2_ActionId">
    <vt:lpwstr>cb7ed9a9-a047-403b-9998-f9e6cc67916b</vt:lpwstr>
  </property>
  <property fmtid="{D5CDD505-2E9C-101B-9397-08002B2CF9AE}" pid="11" name="MSIP_Label_45f9a5e3-c099-4fdc-96b9-08842cc36ff2_ContentBits">
    <vt:lpwstr>2</vt:lpwstr>
  </property>
</Properties>
</file>