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Assistant HR Manager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Benefits Officer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Executive Compensation and Benefits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HR Administrator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HR Consultant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HR Coordinator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HR Director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HR Generalist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 w:hint="cs"/>
          <w:sz w:val="24"/>
          <w:szCs w:val="24"/>
          <w:rtl/>
          <w:lang w:bidi="ar-EG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HR Manager</w:t>
      </w:r>
      <w:bookmarkStart w:id="0" w:name="_GoBack"/>
      <w:bookmarkEnd w:id="0"/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HR Officer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HR Specialist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HR Supervisor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HRBP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HRIS Analyst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OD Manager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OD Specialist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Payroll Specialist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Payroll Supervisor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Personnel Coordinator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Personnel Manager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Personnel Specialist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Recruitment Coordinator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Recruitment Specialist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Recruitment Supervisor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Senior HR Generalist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Senior HR Specialist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Senior OD Specialist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Senior Payroll Specialist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Senior Personnel Specialist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Senior Recruitment Specialist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Senior Talent Acquisition Specialist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Senior Training and Development Specialist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Talent Acquisition Manager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Training and Development Manager</w:t>
      </w:r>
    </w:p>
    <w:p w:rsidR="00BC638E" w:rsidRPr="00BC638E" w:rsidRDefault="00BC638E" w:rsidP="00BC6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38E">
        <w:rPr>
          <w:rFonts w:ascii="Times New Roman" w:eastAsia="Times New Roman" w:hAnsi="Times New Roman" w:cs="Times New Roman"/>
          <w:sz w:val="24"/>
          <w:szCs w:val="24"/>
        </w:rPr>
        <w:t>Training and Development Specialist</w:t>
      </w:r>
    </w:p>
    <w:p w:rsidR="001C3433" w:rsidRDefault="00BC638E"/>
    <w:sectPr w:rsidR="001C343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38E"/>
    <w:rsid w:val="008F3EE9"/>
    <w:rsid w:val="00BC05BD"/>
    <w:rsid w:val="00BC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6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7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2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24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96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3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8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2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0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06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95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73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1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3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5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0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76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0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67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3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1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53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7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9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4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4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1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0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04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3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7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4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11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3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06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35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67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99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5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9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23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11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01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9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36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42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32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0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1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6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Ibrahem Aboelseood</dc:creator>
  <cp:lastModifiedBy>Ibrahem Aboelseood</cp:lastModifiedBy>
  <cp:revision>1</cp:revision>
  <dcterms:created xsi:type="dcterms:W3CDTF">2018-11-11T10:11:00Z</dcterms:created>
  <dcterms:modified xsi:type="dcterms:W3CDTF">2018-11-11T10:12:00Z</dcterms:modified>
</cp:coreProperties>
</file>